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58" w:rsidRPr="00482FD3" w:rsidRDefault="00A97658" w:rsidP="00300B36">
      <w:pPr>
        <w:autoSpaceDE w:val="0"/>
        <w:autoSpaceDN w:val="0"/>
        <w:adjustRightInd w:val="0"/>
        <w:jc w:val="both"/>
        <w:rPr>
          <w:rFonts w:ascii="Times New Roman" w:hAnsi="Times New Roman" w:cs="Times New Roman"/>
          <w:b/>
          <w:bCs/>
          <w:sz w:val="24"/>
          <w:szCs w:val="24"/>
        </w:rPr>
      </w:pPr>
      <w:r w:rsidRPr="00482FD3">
        <w:rPr>
          <w:rFonts w:ascii="Times New Roman" w:hAnsi="Times New Roman" w:cs="Times New Roman"/>
          <w:b/>
          <w:bCs/>
          <w:sz w:val="24"/>
          <w:szCs w:val="24"/>
        </w:rPr>
        <w:t>DECOMMISSIONING</w:t>
      </w:r>
      <w:r w:rsidR="00F038F8" w:rsidRPr="00482FD3">
        <w:rPr>
          <w:rFonts w:ascii="Times New Roman" w:hAnsi="Times New Roman" w:cs="Times New Roman"/>
          <w:b/>
          <w:bCs/>
          <w:sz w:val="24"/>
          <w:szCs w:val="24"/>
        </w:rPr>
        <w:t xml:space="preserve"> AND ENVIRONMENTAL REMEDIATION P</w:t>
      </w:r>
      <w:r w:rsidRPr="00482FD3">
        <w:rPr>
          <w:rFonts w:ascii="Times New Roman" w:hAnsi="Times New Roman" w:cs="Times New Roman"/>
          <w:b/>
          <w:bCs/>
          <w:sz w:val="24"/>
          <w:szCs w:val="24"/>
        </w:rPr>
        <w:t>LAN</w:t>
      </w:r>
      <w:r w:rsidR="006A3596" w:rsidRPr="00482FD3">
        <w:rPr>
          <w:rFonts w:ascii="Times New Roman" w:hAnsi="Times New Roman" w:cs="Times New Roman"/>
          <w:b/>
          <w:bCs/>
          <w:sz w:val="24"/>
          <w:szCs w:val="24"/>
        </w:rPr>
        <w:t>NING</w:t>
      </w:r>
      <w:r w:rsidRPr="00482FD3">
        <w:rPr>
          <w:rFonts w:ascii="Times New Roman" w:hAnsi="Times New Roman" w:cs="Times New Roman"/>
          <w:b/>
          <w:bCs/>
          <w:sz w:val="24"/>
          <w:szCs w:val="24"/>
        </w:rPr>
        <w:t xml:space="preserve"> FOR A RESEARCH REACTOR IN NIGERIA</w:t>
      </w:r>
    </w:p>
    <w:p w:rsidR="000D51A4" w:rsidRPr="00482FD3" w:rsidRDefault="000D51A4" w:rsidP="00300B36">
      <w:pPr>
        <w:autoSpaceDE w:val="0"/>
        <w:autoSpaceDN w:val="0"/>
        <w:adjustRightInd w:val="0"/>
        <w:jc w:val="both"/>
        <w:rPr>
          <w:rFonts w:ascii="Times New Roman" w:hAnsi="Times New Roman" w:cs="Times New Roman"/>
          <w:b/>
          <w:bCs/>
          <w:sz w:val="24"/>
          <w:szCs w:val="24"/>
        </w:rPr>
      </w:pPr>
    </w:p>
    <w:p w:rsidR="007F42AF" w:rsidRPr="00482FD3" w:rsidRDefault="007F42AF" w:rsidP="007F42AF">
      <w:pPr>
        <w:pStyle w:val="Default"/>
        <w:outlineLvl w:val="0"/>
      </w:pPr>
      <w:r w:rsidRPr="00482FD3">
        <w:t>A. M. MUHAMMAD</w:t>
      </w:r>
    </w:p>
    <w:p w:rsidR="007F42AF" w:rsidRPr="00482FD3" w:rsidRDefault="007F42AF" w:rsidP="007F42AF">
      <w:pPr>
        <w:pStyle w:val="Default"/>
        <w:outlineLvl w:val="0"/>
      </w:pPr>
      <w:r w:rsidRPr="00482FD3">
        <w:t>Centre for Energy Research and Training (CERT),</w:t>
      </w:r>
    </w:p>
    <w:p w:rsidR="007F42AF" w:rsidRPr="00482FD3" w:rsidRDefault="007F42AF" w:rsidP="007F42AF">
      <w:pPr>
        <w:pStyle w:val="Default"/>
        <w:outlineLvl w:val="0"/>
      </w:pPr>
      <w:r w:rsidRPr="00482FD3">
        <w:t>Ahmadu Bello University, Zaria-Nigeria</w:t>
      </w:r>
    </w:p>
    <w:p w:rsidR="007F42AF" w:rsidRPr="00482FD3" w:rsidRDefault="007F42AF" w:rsidP="007F42AF">
      <w:pPr>
        <w:pStyle w:val="Default"/>
        <w:ind w:left="585" w:hanging="720"/>
        <w:outlineLvl w:val="0"/>
      </w:pPr>
      <w:r w:rsidRPr="00482FD3">
        <w:t xml:space="preserve">   Email: </w:t>
      </w:r>
      <w:hyperlink r:id="rId7" w:history="1">
        <w:r w:rsidR="00AB5FE0" w:rsidRPr="00482FD3">
          <w:rPr>
            <w:rStyle w:val="Hyperlink"/>
          </w:rPr>
          <w:t>mamyola@yahoo.com</w:t>
        </w:r>
      </w:hyperlink>
    </w:p>
    <w:p w:rsidR="00AB5FE0" w:rsidRPr="00482FD3" w:rsidRDefault="00AB5FE0" w:rsidP="007F42AF">
      <w:pPr>
        <w:pStyle w:val="Default"/>
        <w:ind w:left="585" w:hanging="720"/>
        <w:outlineLvl w:val="0"/>
      </w:pPr>
    </w:p>
    <w:p w:rsidR="007F42AF" w:rsidRPr="00482FD3" w:rsidRDefault="007F42AF" w:rsidP="007F42AF">
      <w:pPr>
        <w:pStyle w:val="Default"/>
        <w:ind w:left="585" w:hanging="585"/>
        <w:outlineLvl w:val="0"/>
      </w:pPr>
      <w:r w:rsidRPr="00482FD3">
        <w:t>A.S. ARABI</w:t>
      </w:r>
    </w:p>
    <w:p w:rsidR="007F42AF" w:rsidRPr="00482FD3" w:rsidRDefault="007F42AF" w:rsidP="007F42AF">
      <w:pPr>
        <w:pStyle w:val="Default"/>
        <w:outlineLvl w:val="0"/>
      </w:pPr>
      <w:r w:rsidRPr="00482FD3">
        <w:t>Centre for Energy Research and Training (CERT),</w:t>
      </w:r>
    </w:p>
    <w:p w:rsidR="007F42AF" w:rsidRPr="00482FD3" w:rsidRDefault="007F42AF" w:rsidP="007F42AF">
      <w:pPr>
        <w:pStyle w:val="Default"/>
        <w:ind w:left="585" w:hanging="585"/>
        <w:outlineLvl w:val="0"/>
      </w:pPr>
      <w:r w:rsidRPr="00482FD3">
        <w:t>Ahmadu Bello University, Zaria-Nigeria</w:t>
      </w:r>
    </w:p>
    <w:p w:rsidR="007F42AF" w:rsidRPr="00482FD3" w:rsidRDefault="007F42AF" w:rsidP="007F42AF">
      <w:pPr>
        <w:pStyle w:val="Default"/>
        <w:ind w:left="585" w:hanging="720"/>
        <w:outlineLvl w:val="0"/>
      </w:pPr>
    </w:p>
    <w:p w:rsidR="007F42AF" w:rsidRPr="00482FD3" w:rsidRDefault="007F42AF" w:rsidP="007F42AF">
      <w:pPr>
        <w:pStyle w:val="Default"/>
        <w:ind w:left="585" w:hanging="585"/>
        <w:outlineLvl w:val="0"/>
      </w:pPr>
      <w:r w:rsidRPr="00482FD3">
        <w:t>Y. A. AHMED</w:t>
      </w:r>
    </w:p>
    <w:p w:rsidR="007F42AF" w:rsidRPr="00482FD3" w:rsidRDefault="007F42AF" w:rsidP="007F42AF">
      <w:pPr>
        <w:pStyle w:val="Default"/>
        <w:outlineLvl w:val="0"/>
      </w:pPr>
      <w:r w:rsidRPr="00482FD3">
        <w:t>Centre for Energy Research and Training (CERT),</w:t>
      </w:r>
    </w:p>
    <w:p w:rsidR="007F42AF" w:rsidRPr="00482FD3" w:rsidRDefault="007F42AF" w:rsidP="007F42AF">
      <w:pPr>
        <w:pStyle w:val="Default"/>
        <w:ind w:left="585" w:hanging="585"/>
        <w:outlineLvl w:val="0"/>
      </w:pPr>
      <w:r w:rsidRPr="00482FD3">
        <w:t>Ahmadu Bello University, Zaria-Nigeria</w:t>
      </w:r>
    </w:p>
    <w:p w:rsidR="006A3596" w:rsidRPr="00482FD3" w:rsidRDefault="006A3596" w:rsidP="00300B36">
      <w:pPr>
        <w:jc w:val="both"/>
        <w:rPr>
          <w:rFonts w:ascii="Times New Roman" w:hAnsi="Times New Roman" w:cs="Times New Roman"/>
          <w:sz w:val="24"/>
          <w:szCs w:val="24"/>
        </w:rPr>
      </w:pPr>
    </w:p>
    <w:p w:rsidR="007F42AF" w:rsidRPr="00482FD3" w:rsidRDefault="007F42AF" w:rsidP="00FC06C6">
      <w:pPr>
        <w:spacing w:before="240"/>
        <w:ind w:firstLine="585"/>
        <w:jc w:val="both"/>
        <w:rPr>
          <w:rFonts w:ascii="Times New Roman" w:hAnsi="Times New Roman" w:cs="Times New Roman"/>
          <w:b/>
          <w:bCs/>
          <w:sz w:val="24"/>
          <w:szCs w:val="24"/>
        </w:rPr>
      </w:pPr>
      <w:r w:rsidRPr="00482FD3">
        <w:rPr>
          <w:rFonts w:ascii="Times New Roman" w:hAnsi="Times New Roman" w:cs="Times New Roman"/>
          <w:b/>
          <w:bCs/>
          <w:sz w:val="24"/>
          <w:szCs w:val="24"/>
        </w:rPr>
        <w:t>Abstract</w:t>
      </w:r>
    </w:p>
    <w:p w:rsidR="008F54BD" w:rsidRPr="00482FD3" w:rsidRDefault="008F54BD" w:rsidP="00FC06C6">
      <w:pPr>
        <w:spacing w:before="240"/>
        <w:ind w:firstLine="585"/>
        <w:jc w:val="both"/>
        <w:rPr>
          <w:rFonts w:ascii="Times New Roman" w:hAnsi="Times New Roman" w:cs="Times New Roman"/>
          <w:sz w:val="24"/>
          <w:szCs w:val="24"/>
        </w:rPr>
      </w:pPr>
      <w:r w:rsidRPr="00482FD3">
        <w:rPr>
          <w:rFonts w:ascii="Times New Roman" w:hAnsi="Times New Roman" w:cs="Times New Roman"/>
          <w:sz w:val="24"/>
          <w:szCs w:val="24"/>
        </w:rPr>
        <w:t xml:space="preserve">Centre for Energy Research and Training (CERT), </w:t>
      </w:r>
      <w:r w:rsidR="00153939" w:rsidRPr="00482FD3">
        <w:rPr>
          <w:rFonts w:ascii="Times New Roman" w:hAnsi="Times New Roman" w:cs="Times New Roman"/>
          <w:sz w:val="24"/>
          <w:szCs w:val="24"/>
        </w:rPr>
        <w:t xml:space="preserve">operates a </w:t>
      </w:r>
      <w:r w:rsidRPr="00482FD3">
        <w:rPr>
          <w:rFonts w:ascii="Times New Roman" w:hAnsi="Times New Roman" w:cs="Times New Roman"/>
          <w:sz w:val="24"/>
          <w:szCs w:val="24"/>
        </w:rPr>
        <w:t>Research Reactor</w:t>
      </w:r>
      <w:r w:rsidR="00153939" w:rsidRPr="00482FD3">
        <w:rPr>
          <w:rFonts w:ascii="Times New Roman" w:hAnsi="Times New Roman" w:cs="Times New Roman"/>
          <w:sz w:val="24"/>
          <w:szCs w:val="24"/>
        </w:rPr>
        <w:t xml:space="preserve"> codenamed </w:t>
      </w:r>
      <w:proofErr w:type="spellStart"/>
      <w:r w:rsidR="00153939" w:rsidRPr="00482FD3">
        <w:rPr>
          <w:rFonts w:ascii="Times New Roman" w:hAnsi="Times New Roman" w:cs="Times New Roman"/>
          <w:sz w:val="24"/>
          <w:szCs w:val="24"/>
        </w:rPr>
        <w:t>NIgeria</w:t>
      </w:r>
      <w:proofErr w:type="spellEnd"/>
      <w:r w:rsidR="00153939" w:rsidRPr="00482FD3">
        <w:rPr>
          <w:rFonts w:ascii="Times New Roman" w:hAnsi="Times New Roman" w:cs="Times New Roman"/>
          <w:sz w:val="24"/>
          <w:szCs w:val="24"/>
        </w:rPr>
        <w:t xml:space="preserve"> Research Reactor-1 (NIRR-1). </w:t>
      </w:r>
      <w:r w:rsidR="0086143A" w:rsidRPr="00482FD3">
        <w:rPr>
          <w:rFonts w:ascii="Times New Roman" w:hAnsi="Times New Roman" w:cs="Times New Roman"/>
          <w:sz w:val="24"/>
          <w:szCs w:val="24"/>
        </w:rPr>
        <w:t>The reactor was commissioned</w:t>
      </w:r>
      <w:r w:rsidR="00A3314F" w:rsidRPr="00482FD3">
        <w:rPr>
          <w:rFonts w:ascii="Times New Roman" w:hAnsi="Times New Roman" w:cs="Times New Roman"/>
          <w:sz w:val="24"/>
          <w:szCs w:val="24"/>
        </w:rPr>
        <w:t xml:space="preserve"> February, 3 2004.</w:t>
      </w:r>
      <w:r w:rsidR="0086143A" w:rsidRPr="00482FD3">
        <w:rPr>
          <w:rFonts w:ascii="Times New Roman" w:hAnsi="Times New Roman" w:cs="Times New Roman"/>
          <w:sz w:val="24"/>
          <w:szCs w:val="24"/>
        </w:rPr>
        <w:t xml:space="preserve"> </w:t>
      </w:r>
      <w:r w:rsidRPr="00482FD3">
        <w:rPr>
          <w:rFonts w:ascii="Times New Roman" w:hAnsi="Times New Roman" w:cs="Times New Roman"/>
          <w:sz w:val="24"/>
          <w:szCs w:val="24"/>
        </w:rPr>
        <w:t>The designed and operat</w:t>
      </w:r>
      <w:r w:rsidR="00856173" w:rsidRPr="00482FD3">
        <w:rPr>
          <w:rFonts w:ascii="Times New Roman" w:hAnsi="Times New Roman" w:cs="Times New Roman"/>
          <w:sz w:val="24"/>
          <w:szCs w:val="24"/>
        </w:rPr>
        <w:t>ion of the</w:t>
      </w:r>
      <w:r w:rsidR="00A3314F" w:rsidRPr="00482FD3">
        <w:rPr>
          <w:rFonts w:ascii="Times New Roman" w:hAnsi="Times New Roman" w:cs="Times New Roman"/>
          <w:sz w:val="24"/>
          <w:szCs w:val="24"/>
        </w:rPr>
        <w:t xml:space="preserve"> NIRR-</w:t>
      </w:r>
      <w:r w:rsidR="00856173" w:rsidRPr="00482FD3">
        <w:rPr>
          <w:rFonts w:ascii="Times New Roman" w:hAnsi="Times New Roman" w:cs="Times New Roman"/>
          <w:sz w:val="24"/>
          <w:szCs w:val="24"/>
        </w:rPr>
        <w:t>facility are based</w:t>
      </w:r>
      <w:r w:rsidRPr="00482FD3">
        <w:rPr>
          <w:rFonts w:ascii="Times New Roman" w:hAnsi="Times New Roman" w:cs="Times New Roman"/>
          <w:sz w:val="24"/>
          <w:szCs w:val="24"/>
        </w:rPr>
        <w:t xml:space="preserve"> on both national and international regulations and safety standards.</w:t>
      </w:r>
      <w:r w:rsidR="00123B84" w:rsidRPr="00482FD3">
        <w:rPr>
          <w:rFonts w:ascii="Times New Roman" w:hAnsi="Times New Roman" w:cs="Times New Roman"/>
          <w:sz w:val="24"/>
          <w:szCs w:val="24"/>
        </w:rPr>
        <w:t xml:space="preserve"> </w:t>
      </w:r>
      <w:r w:rsidR="00856173" w:rsidRPr="00482FD3">
        <w:rPr>
          <w:rFonts w:ascii="Times New Roman" w:hAnsi="Times New Roman" w:cs="Times New Roman"/>
          <w:sz w:val="24"/>
          <w:szCs w:val="24"/>
        </w:rPr>
        <w:t>Thus at end of its lifetime</w:t>
      </w:r>
      <w:r w:rsidR="00A3314F" w:rsidRPr="00482FD3">
        <w:rPr>
          <w:rFonts w:ascii="Times New Roman" w:hAnsi="Times New Roman" w:cs="Times New Roman"/>
          <w:sz w:val="24"/>
          <w:szCs w:val="24"/>
        </w:rPr>
        <w:t xml:space="preserve">, the </w:t>
      </w:r>
      <w:r w:rsidR="00856173" w:rsidRPr="00482FD3">
        <w:rPr>
          <w:rFonts w:ascii="Times New Roman" w:hAnsi="Times New Roman" w:cs="Times New Roman"/>
          <w:sz w:val="24"/>
          <w:szCs w:val="24"/>
        </w:rPr>
        <w:t>facility shall be decommissioned so that the site will become safe for other use(s) and all items removed are secured. This p</w:t>
      </w:r>
      <w:r w:rsidR="00A3314F" w:rsidRPr="00482FD3">
        <w:rPr>
          <w:rFonts w:ascii="Times New Roman" w:hAnsi="Times New Roman" w:cs="Times New Roman"/>
          <w:sz w:val="24"/>
          <w:szCs w:val="24"/>
        </w:rPr>
        <w:t xml:space="preserve">aper presents overview of </w:t>
      </w:r>
      <w:r w:rsidR="00856173" w:rsidRPr="00482FD3">
        <w:rPr>
          <w:rFonts w:ascii="Times New Roman" w:hAnsi="Times New Roman" w:cs="Times New Roman"/>
          <w:sz w:val="24"/>
          <w:szCs w:val="24"/>
        </w:rPr>
        <w:t>decommissioning and remediation plan</w:t>
      </w:r>
      <w:r w:rsidR="0086143A" w:rsidRPr="00482FD3">
        <w:rPr>
          <w:rFonts w:ascii="Times New Roman" w:hAnsi="Times New Roman" w:cs="Times New Roman"/>
          <w:sz w:val="24"/>
          <w:szCs w:val="24"/>
        </w:rPr>
        <w:t xml:space="preserve"> </w:t>
      </w:r>
      <w:r w:rsidR="00F9635E" w:rsidRPr="00482FD3">
        <w:rPr>
          <w:rFonts w:ascii="Times New Roman" w:hAnsi="Times New Roman" w:cs="Times New Roman"/>
          <w:sz w:val="24"/>
          <w:szCs w:val="24"/>
        </w:rPr>
        <w:t xml:space="preserve">of the facility with </w:t>
      </w:r>
      <w:r w:rsidR="00856173" w:rsidRPr="00482FD3">
        <w:rPr>
          <w:rFonts w:ascii="Times New Roman" w:hAnsi="Times New Roman" w:cs="Times New Roman"/>
          <w:sz w:val="24"/>
          <w:szCs w:val="24"/>
        </w:rPr>
        <w:t>re</w:t>
      </w:r>
      <w:r w:rsidR="00F9635E" w:rsidRPr="00482FD3">
        <w:rPr>
          <w:rFonts w:ascii="Times New Roman" w:hAnsi="Times New Roman" w:cs="Times New Roman"/>
          <w:sz w:val="24"/>
          <w:szCs w:val="24"/>
        </w:rPr>
        <w:t>spect</w:t>
      </w:r>
      <w:r w:rsidR="00856173" w:rsidRPr="00482FD3">
        <w:rPr>
          <w:rFonts w:ascii="Times New Roman" w:hAnsi="Times New Roman" w:cs="Times New Roman"/>
          <w:sz w:val="24"/>
          <w:szCs w:val="24"/>
        </w:rPr>
        <w:t xml:space="preserve"> to </w:t>
      </w:r>
      <w:r w:rsidR="00A3314F" w:rsidRPr="00482FD3">
        <w:rPr>
          <w:rFonts w:ascii="Times New Roman" w:hAnsi="Times New Roman" w:cs="Times New Roman"/>
          <w:sz w:val="24"/>
          <w:szCs w:val="24"/>
        </w:rPr>
        <w:t xml:space="preserve">organizational, </w:t>
      </w:r>
      <w:r w:rsidR="0086143A" w:rsidRPr="00482FD3">
        <w:rPr>
          <w:rFonts w:ascii="Times New Roman" w:hAnsi="Times New Roman" w:cs="Times New Roman"/>
          <w:sz w:val="24"/>
          <w:szCs w:val="24"/>
        </w:rPr>
        <w:t xml:space="preserve">technical, </w:t>
      </w:r>
      <w:r w:rsidR="00856173" w:rsidRPr="00482FD3">
        <w:rPr>
          <w:rFonts w:ascii="Times New Roman" w:hAnsi="Times New Roman" w:cs="Times New Roman"/>
          <w:sz w:val="24"/>
          <w:szCs w:val="24"/>
        </w:rPr>
        <w:t xml:space="preserve">safety, </w:t>
      </w:r>
      <w:r w:rsidR="00A3314F" w:rsidRPr="00482FD3">
        <w:rPr>
          <w:rFonts w:ascii="Times New Roman" w:hAnsi="Times New Roman" w:cs="Times New Roman"/>
          <w:sz w:val="24"/>
          <w:szCs w:val="24"/>
        </w:rPr>
        <w:t>and security</w:t>
      </w:r>
      <w:r w:rsidR="00856173" w:rsidRPr="00482FD3">
        <w:rPr>
          <w:rFonts w:ascii="Times New Roman" w:hAnsi="Times New Roman" w:cs="Times New Roman"/>
          <w:sz w:val="24"/>
          <w:szCs w:val="24"/>
        </w:rPr>
        <w:t xml:space="preserve"> as well as the legal and institutional framework.</w:t>
      </w:r>
    </w:p>
    <w:p w:rsidR="00856173" w:rsidRPr="00482FD3" w:rsidRDefault="00A3314F" w:rsidP="00697D64">
      <w:pPr>
        <w:spacing w:before="240"/>
        <w:jc w:val="both"/>
        <w:rPr>
          <w:rFonts w:ascii="Times New Roman" w:hAnsi="Times New Roman" w:cs="Times New Roman"/>
          <w:sz w:val="24"/>
          <w:szCs w:val="24"/>
        </w:rPr>
      </w:pPr>
      <w:r w:rsidRPr="00482FD3">
        <w:rPr>
          <w:rFonts w:ascii="Times New Roman" w:hAnsi="Times New Roman" w:cs="Times New Roman"/>
          <w:sz w:val="24"/>
          <w:szCs w:val="24"/>
        </w:rPr>
        <w:t xml:space="preserve"> </w:t>
      </w:r>
    </w:p>
    <w:p w:rsidR="00123B84" w:rsidRPr="00482FD3" w:rsidRDefault="00B54ACC" w:rsidP="00C6093A">
      <w:pPr>
        <w:jc w:val="both"/>
        <w:rPr>
          <w:rFonts w:ascii="Times New Roman" w:hAnsi="Times New Roman" w:cs="Times New Roman"/>
          <w:sz w:val="24"/>
          <w:szCs w:val="24"/>
        </w:rPr>
      </w:pPr>
      <w:r w:rsidRPr="00482FD3">
        <w:rPr>
          <w:rFonts w:ascii="Times New Roman" w:hAnsi="Times New Roman" w:cs="Times New Roman"/>
          <w:sz w:val="24"/>
          <w:szCs w:val="24"/>
        </w:rPr>
        <w:t>1.</w:t>
      </w:r>
      <w:r w:rsidRPr="00482FD3">
        <w:rPr>
          <w:rFonts w:ascii="Times New Roman" w:hAnsi="Times New Roman" w:cs="Times New Roman"/>
          <w:sz w:val="24"/>
          <w:szCs w:val="24"/>
        </w:rPr>
        <w:tab/>
      </w:r>
      <w:r w:rsidR="00C6093A" w:rsidRPr="00482FD3">
        <w:rPr>
          <w:rFonts w:ascii="Times New Roman" w:hAnsi="Times New Roman" w:cs="Times New Roman"/>
          <w:sz w:val="24"/>
          <w:szCs w:val="24"/>
        </w:rPr>
        <w:t>INTRODUCTION</w:t>
      </w:r>
    </w:p>
    <w:p w:rsidR="003E7A38" w:rsidRPr="00482FD3" w:rsidRDefault="003E7A38" w:rsidP="00C6093A">
      <w:pPr>
        <w:jc w:val="both"/>
        <w:rPr>
          <w:rFonts w:ascii="Times New Roman" w:hAnsi="Times New Roman" w:cs="Times New Roman"/>
          <w:sz w:val="24"/>
          <w:szCs w:val="24"/>
        </w:rPr>
      </w:pPr>
    </w:p>
    <w:p w:rsidR="003E7A38" w:rsidRPr="00482FD3" w:rsidRDefault="003E7A38" w:rsidP="003E7A38">
      <w:pPr>
        <w:spacing w:after="240"/>
        <w:jc w:val="both"/>
        <w:rPr>
          <w:rFonts w:ascii="Times New Roman" w:hAnsi="Times New Roman" w:cs="Times New Roman"/>
          <w:b/>
          <w:bCs/>
          <w:sz w:val="24"/>
          <w:szCs w:val="24"/>
        </w:rPr>
      </w:pPr>
      <w:r w:rsidRPr="00482FD3">
        <w:rPr>
          <w:rFonts w:ascii="Times New Roman" w:hAnsi="Times New Roman" w:cs="Times New Roman"/>
          <w:b/>
          <w:bCs/>
          <w:sz w:val="24"/>
          <w:szCs w:val="24"/>
        </w:rPr>
        <w:t>1.1.</w:t>
      </w:r>
      <w:r w:rsidRPr="00482FD3">
        <w:rPr>
          <w:rFonts w:ascii="Times New Roman" w:hAnsi="Times New Roman" w:cs="Times New Roman"/>
          <w:b/>
          <w:bCs/>
          <w:sz w:val="24"/>
          <w:szCs w:val="24"/>
        </w:rPr>
        <w:tab/>
        <w:t>Facility location and description</w:t>
      </w:r>
    </w:p>
    <w:p w:rsidR="004C28AF" w:rsidRPr="00482FD3" w:rsidRDefault="00123B84" w:rsidP="00B54ACC">
      <w:pPr>
        <w:spacing w:before="240"/>
        <w:ind w:firstLine="585"/>
        <w:jc w:val="both"/>
        <w:rPr>
          <w:rFonts w:ascii="Times New Roman" w:hAnsi="Times New Roman" w:cs="Times New Roman"/>
          <w:sz w:val="24"/>
          <w:szCs w:val="24"/>
        </w:rPr>
      </w:pPr>
      <w:r w:rsidRPr="00482FD3">
        <w:rPr>
          <w:rFonts w:ascii="Times New Roman" w:hAnsi="Times New Roman" w:cs="Times New Roman"/>
          <w:sz w:val="24"/>
          <w:szCs w:val="24"/>
        </w:rPr>
        <w:t xml:space="preserve">NIRR-1 </w:t>
      </w:r>
      <w:r w:rsidR="002A21D9" w:rsidRPr="00482FD3">
        <w:rPr>
          <w:rFonts w:ascii="Times New Roman" w:hAnsi="Times New Roman" w:cs="Times New Roman"/>
          <w:sz w:val="24"/>
          <w:szCs w:val="24"/>
        </w:rPr>
        <w:t xml:space="preserve">is located at and operated by CERT, ABU, </w:t>
      </w:r>
      <w:proofErr w:type="gramStart"/>
      <w:r w:rsidR="002A21D9" w:rsidRPr="00482FD3">
        <w:rPr>
          <w:rFonts w:ascii="Times New Roman" w:hAnsi="Times New Roman" w:cs="Times New Roman"/>
          <w:sz w:val="24"/>
          <w:szCs w:val="24"/>
        </w:rPr>
        <w:t>Zaria</w:t>
      </w:r>
      <w:proofErr w:type="gramEnd"/>
      <w:r w:rsidR="002A21D9" w:rsidRPr="00482FD3">
        <w:rPr>
          <w:rFonts w:ascii="Times New Roman" w:hAnsi="Times New Roman" w:cs="Times New Roman"/>
          <w:sz w:val="24"/>
          <w:szCs w:val="24"/>
        </w:rPr>
        <w:t>. It is a tank-in-pool type, low-power</w:t>
      </w:r>
      <w:r w:rsidRPr="00482FD3">
        <w:rPr>
          <w:rFonts w:ascii="Times New Roman" w:hAnsi="Times New Roman" w:cs="Times New Roman"/>
          <w:sz w:val="24"/>
          <w:szCs w:val="24"/>
        </w:rPr>
        <w:t xml:space="preserve"> Miniature Neutron Source Reactor (MNSR) with Nominal thermal power is of 31 kW, having low critical mass (about 1 Kg) of </w:t>
      </w:r>
      <w:r w:rsidRPr="00482FD3">
        <w:rPr>
          <w:rFonts w:ascii="Times New Roman" w:hAnsi="Times New Roman" w:cs="Times New Roman"/>
          <w:sz w:val="24"/>
          <w:szCs w:val="24"/>
          <w:vertAlign w:val="superscript"/>
        </w:rPr>
        <w:t>235</w:t>
      </w:r>
      <w:r w:rsidRPr="00482FD3">
        <w:rPr>
          <w:rFonts w:ascii="Times New Roman" w:hAnsi="Times New Roman" w:cs="Times New Roman"/>
          <w:sz w:val="24"/>
          <w:szCs w:val="24"/>
        </w:rPr>
        <w:t>U enrichment</w:t>
      </w:r>
      <w:r w:rsidR="000E5B74" w:rsidRPr="00482FD3">
        <w:rPr>
          <w:rFonts w:ascii="Times New Roman" w:hAnsi="Times New Roman" w:cs="Times New Roman"/>
          <w:sz w:val="24"/>
          <w:szCs w:val="24"/>
        </w:rPr>
        <w:t xml:space="preserve"> </w:t>
      </w:r>
      <w:r w:rsidRPr="00482FD3">
        <w:rPr>
          <w:rFonts w:ascii="Times New Roman" w:hAnsi="Times New Roman" w:cs="Times New Roman"/>
          <w:sz w:val="24"/>
          <w:szCs w:val="24"/>
        </w:rPr>
        <w:t>&gt; 90%, U-Al</w:t>
      </w:r>
      <w:r w:rsidR="000E5B74" w:rsidRPr="00482FD3">
        <w:rPr>
          <w:rFonts w:ascii="Times New Roman" w:hAnsi="Times New Roman" w:cs="Times New Roman"/>
          <w:sz w:val="24"/>
          <w:szCs w:val="24"/>
          <w:vertAlign w:val="subscript"/>
          <w:lang w:val="en-US"/>
        </w:rPr>
        <w:t>4</w:t>
      </w:r>
      <w:r w:rsidR="004C28AF" w:rsidRPr="00482FD3">
        <w:rPr>
          <w:rFonts w:ascii="Times New Roman" w:hAnsi="Times New Roman" w:cs="Times New Roman"/>
          <w:sz w:val="24"/>
          <w:szCs w:val="24"/>
        </w:rPr>
        <w:t xml:space="preserve"> in a </w:t>
      </w:r>
      <w:r w:rsidR="000E5B74" w:rsidRPr="00482FD3">
        <w:rPr>
          <w:rFonts w:ascii="Times New Roman" w:hAnsi="Times New Roman" w:cs="Times New Roman"/>
          <w:sz w:val="24"/>
          <w:szCs w:val="24"/>
        </w:rPr>
        <w:t>c</w:t>
      </w:r>
      <w:r w:rsidR="004C28AF" w:rsidRPr="00482FD3">
        <w:rPr>
          <w:rFonts w:ascii="Times New Roman" w:hAnsi="Times New Roman" w:cs="Times New Roman"/>
          <w:sz w:val="24"/>
          <w:szCs w:val="24"/>
        </w:rPr>
        <w:t xml:space="preserve">ompact core </w:t>
      </w:r>
      <w:r w:rsidR="00CB18FB" w:rsidRPr="00482FD3">
        <w:rPr>
          <w:rFonts w:ascii="Times New Roman" w:hAnsi="Times New Roman" w:cs="Times New Roman"/>
          <w:sz w:val="24"/>
          <w:szCs w:val="24"/>
        </w:rPr>
        <w:t xml:space="preserve">and reflected on the side and the bottom by, annular beryllium and beryllium disc respectively. The core is in a cylindrical alloy vessel with total height of 5.62 m, inner diameter of 0.6 m and a thickness of 10 mm. </w:t>
      </w:r>
      <w:r w:rsidR="000E5B74" w:rsidRPr="00482FD3">
        <w:rPr>
          <w:rFonts w:ascii="Times New Roman" w:hAnsi="Times New Roman" w:cs="Times New Roman"/>
          <w:sz w:val="24"/>
          <w:szCs w:val="24"/>
        </w:rPr>
        <w:t xml:space="preserve">It </w:t>
      </w:r>
      <w:r w:rsidR="00752442" w:rsidRPr="00482FD3">
        <w:rPr>
          <w:rFonts w:ascii="Times New Roman" w:hAnsi="Times New Roman" w:cs="Times New Roman"/>
          <w:sz w:val="24"/>
          <w:szCs w:val="24"/>
        </w:rPr>
        <w:t>uses l</w:t>
      </w:r>
      <w:r w:rsidR="000E5B74" w:rsidRPr="00482FD3">
        <w:rPr>
          <w:rFonts w:ascii="Times New Roman" w:hAnsi="Times New Roman" w:cs="Times New Roman"/>
          <w:sz w:val="24"/>
          <w:szCs w:val="24"/>
        </w:rPr>
        <w:t>ight water</w:t>
      </w:r>
      <w:r w:rsidR="002A21D9" w:rsidRPr="00482FD3">
        <w:rPr>
          <w:rFonts w:ascii="Times New Roman" w:hAnsi="Times New Roman" w:cs="Times New Roman"/>
          <w:sz w:val="24"/>
          <w:szCs w:val="24"/>
        </w:rPr>
        <w:t xml:space="preserve"> </w:t>
      </w:r>
      <w:r w:rsidR="000E5B74" w:rsidRPr="00482FD3">
        <w:rPr>
          <w:rFonts w:ascii="Times New Roman" w:hAnsi="Times New Roman" w:cs="Times New Roman"/>
          <w:sz w:val="24"/>
          <w:szCs w:val="24"/>
        </w:rPr>
        <w:t>as moderator</w:t>
      </w:r>
      <w:r w:rsidR="002A21D9" w:rsidRPr="00482FD3">
        <w:rPr>
          <w:rFonts w:ascii="Times New Roman" w:hAnsi="Times New Roman" w:cs="Times New Roman"/>
          <w:sz w:val="24"/>
          <w:szCs w:val="24"/>
        </w:rPr>
        <w:t xml:space="preserve"> and</w:t>
      </w:r>
      <w:r w:rsidR="000E5B74" w:rsidRPr="00482FD3">
        <w:rPr>
          <w:rFonts w:ascii="Times New Roman" w:hAnsi="Times New Roman" w:cs="Times New Roman"/>
          <w:sz w:val="24"/>
          <w:szCs w:val="24"/>
        </w:rPr>
        <w:t xml:space="preserve"> coolant</w:t>
      </w:r>
      <w:r w:rsidR="00752442" w:rsidRPr="00482FD3">
        <w:rPr>
          <w:rFonts w:ascii="Times New Roman" w:hAnsi="Times New Roman" w:cs="Times New Roman"/>
          <w:sz w:val="24"/>
          <w:szCs w:val="24"/>
        </w:rPr>
        <w:t xml:space="preserve">. </w:t>
      </w:r>
      <w:r w:rsidR="004B7A47" w:rsidRPr="00482FD3">
        <w:rPr>
          <w:rFonts w:ascii="Times New Roman" w:hAnsi="Times New Roman" w:cs="Times New Roman"/>
          <w:sz w:val="24"/>
          <w:szCs w:val="24"/>
        </w:rPr>
        <w:t xml:space="preserve"> The reactor vessel is immersed in a </w:t>
      </w:r>
      <w:r w:rsidR="004B7A47" w:rsidRPr="00482FD3">
        <w:rPr>
          <w:rFonts w:ascii="Times New Roman" w:hAnsi="Times New Roman" w:cs="Times New Roman"/>
          <w:sz w:val="24"/>
          <w:szCs w:val="24"/>
          <w:lang w:val="en-US"/>
        </w:rPr>
        <w:t>pool of diameter, 2.7 m, and a depth of 6.5 m. The pool is made of reinforced concrete structure</w:t>
      </w:r>
      <w:r w:rsidR="003970DE" w:rsidRPr="00482FD3">
        <w:rPr>
          <w:rFonts w:ascii="Times New Roman" w:hAnsi="Times New Roman" w:cs="Times New Roman"/>
          <w:sz w:val="24"/>
          <w:szCs w:val="24"/>
          <w:lang w:val="en-US"/>
        </w:rPr>
        <w:t xml:space="preserve"> with walls of</w:t>
      </w:r>
      <w:r w:rsidR="004B7A47" w:rsidRPr="00482FD3">
        <w:rPr>
          <w:rFonts w:ascii="Times New Roman" w:hAnsi="Times New Roman" w:cs="Times New Roman"/>
          <w:sz w:val="24"/>
          <w:szCs w:val="24"/>
          <w:lang w:val="en-US"/>
        </w:rPr>
        <w:t xml:space="preserve"> </w:t>
      </w:r>
      <w:r w:rsidR="003970DE" w:rsidRPr="00482FD3">
        <w:rPr>
          <w:rFonts w:ascii="Times New Roman" w:hAnsi="Times New Roman" w:cs="Times New Roman"/>
          <w:sz w:val="24"/>
          <w:szCs w:val="24"/>
          <w:lang w:val="en-US"/>
        </w:rPr>
        <w:t xml:space="preserve">400 mm thick and bottom lining resting on 500 mm thick concrete. </w:t>
      </w:r>
      <w:r w:rsidR="00F9635E" w:rsidRPr="00482FD3">
        <w:rPr>
          <w:rFonts w:ascii="Times New Roman" w:hAnsi="Times New Roman" w:cs="Times New Roman"/>
          <w:sz w:val="24"/>
          <w:szCs w:val="24"/>
          <w:lang w:val="en-US"/>
        </w:rPr>
        <w:t>There are auxiliar</w:t>
      </w:r>
      <w:r w:rsidR="00D1780A" w:rsidRPr="00482FD3">
        <w:rPr>
          <w:rFonts w:ascii="Times New Roman" w:hAnsi="Times New Roman" w:cs="Times New Roman"/>
          <w:sz w:val="24"/>
          <w:szCs w:val="24"/>
          <w:lang w:val="en-US"/>
        </w:rPr>
        <w:t xml:space="preserve">ies such as water purification, production and gas purge systems </w:t>
      </w:r>
      <w:r w:rsidR="00F9635E" w:rsidRPr="00482FD3">
        <w:rPr>
          <w:rFonts w:ascii="Times New Roman" w:hAnsi="Times New Roman" w:cs="Times New Roman"/>
          <w:sz w:val="24"/>
          <w:szCs w:val="24"/>
          <w:lang w:val="en-US"/>
        </w:rPr>
        <w:t xml:space="preserve">attached </w:t>
      </w:r>
      <w:r w:rsidR="00D1780A" w:rsidRPr="00482FD3">
        <w:rPr>
          <w:rFonts w:ascii="Times New Roman" w:hAnsi="Times New Roman" w:cs="Times New Roman"/>
          <w:sz w:val="24"/>
          <w:szCs w:val="24"/>
          <w:lang w:val="en-US"/>
        </w:rPr>
        <w:t xml:space="preserve">to the </w:t>
      </w:r>
      <w:r w:rsidR="00F9635E" w:rsidRPr="00482FD3">
        <w:rPr>
          <w:rFonts w:ascii="Times New Roman" w:hAnsi="Times New Roman" w:cs="Times New Roman"/>
          <w:sz w:val="24"/>
          <w:szCs w:val="24"/>
          <w:lang w:val="en-US"/>
        </w:rPr>
        <w:t>reactor</w:t>
      </w:r>
      <w:r w:rsidR="00D1780A" w:rsidRPr="00482FD3">
        <w:rPr>
          <w:rFonts w:ascii="Times New Roman" w:hAnsi="Times New Roman" w:cs="Times New Roman"/>
          <w:sz w:val="24"/>
          <w:szCs w:val="24"/>
          <w:lang w:val="en-US"/>
        </w:rPr>
        <w:t xml:space="preserve">. </w:t>
      </w:r>
      <w:r w:rsidR="007E7A40" w:rsidRPr="00482FD3">
        <w:rPr>
          <w:rFonts w:ascii="Times New Roman" w:hAnsi="Times New Roman" w:cs="Times New Roman"/>
          <w:sz w:val="24"/>
          <w:szCs w:val="24"/>
          <w:lang w:val="en-US"/>
        </w:rPr>
        <w:t xml:space="preserve">The </w:t>
      </w:r>
      <w:r w:rsidR="004C28AF" w:rsidRPr="00482FD3">
        <w:rPr>
          <w:rFonts w:ascii="Times New Roman" w:hAnsi="Times New Roman" w:cs="Times New Roman"/>
          <w:sz w:val="24"/>
          <w:szCs w:val="24"/>
        </w:rPr>
        <w:t>reactor’s main uses include neutron activation analysis, research and teaching, with limited isotope production capability</w:t>
      </w:r>
      <w:r w:rsidR="00F9635E" w:rsidRPr="00482FD3">
        <w:rPr>
          <w:rFonts w:ascii="Times New Roman" w:hAnsi="Times New Roman" w:cs="Times New Roman"/>
          <w:sz w:val="24"/>
          <w:szCs w:val="24"/>
        </w:rPr>
        <w:t xml:space="preserve">. </w:t>
      </w:r>
    </w:p>
    <w:p w:rsidR="007E7A40" w:rsidRPr="00482FD3" w:rsidRDefault="007E7A40" w:rsidP="00300B36">
      <w:pPr>
        <w:jc w:val="both"/>
        <w:rPr>
          <w:rFonts w:ascii="Times New Roman" w:hAnsi="Times New Roman" w:cs="Times New Roman"/>
          <w:sz w:val="24"/>
          <w:szCs w:val="24"/>
        </w:rPr>
      </w:pPr>
    </w:p>
    <w:p w:rsidR="00330BA5" w:rsidRPr="00482FD3" w:rsidRDefault="00330BA5" w:rsidP="00300B36">
      <w:pPr>
        <w:autoSpaceDE w:val="0"/>
        <w:autoSpaceDN w:val="0"/>
        <w:adjustRightInd w:val="0"/>
        <w:jc w:val="both"/>
        <w:rPr>
          <w:rFonts w:ascii="Times New Roman" w:hAnsi="Times New Roman" w:cs="Times New Roman"/>
          <w:sz w:val="24"/>
          <w:szCs w:val="24"/>
        </w:rPr>
      </w:pPr>
    </w:p>
    <w:p w:rsidR="00330BA5" w:rsidRPr="00482FD3" w:rsidRDefault="00B54ACC" w:rsidP="00300B36">
      <w:pPr>
        <w:autoSpaceDE w:val="0"/>
        <w:autoSpaceDN w:val="0"/>
        <w:adjustRightInd w:val="0"/>
        <w:jc w:val="both"/>
        <w:rPr>
          <w:rFonts w:ascii="Times New Roman" w:hAnsi="Times New Roman" w:cs="Times New Roman"/>
          <w:sz w:val="24"/>
          <w:szCs w:val="24"/>
        </w:rPr>
      </w:pPr>
      <w:r w:rsidRPr="00482FD3">
        <w:rPr>
          <w:rFonts w:ascii="Times New Roman" w:hAnsi="Times New Roman" w:cs="Times New Roman"/>
          <w:sz w:val="24"/>
          <w:szCs w:val="24"/>
        </w:rPr>
        <w:t>2.</w:t>
      </w:r>
      <w:r w:rsidRPr="00482FD3">
        <w:rPr>
          <w:rFonts w:ascii="Times New Roman" w:hAnsi="Times New Roman" w:cs="Times New Roman"/>
          <w:sz w:val="24"/>
          <w:szCs w:val="24"/>
        </w:rPr>
        <w:tab/>
        <w:t>DECOMMISSIONING OF NIRR-1</w:t>
      </w:r>
    </w:p>
    <w:p w:rsidR="00B54ACC" w:rsidRPr="00482FD3" w:rsidRDefault="001B5852" w:rsidP="00462186">
      <w:pPr>
        <w:autoSpaceDE w:val="0"/>
        <w:autoSpaceDN w:val="0"/>
        <w:adjustRightInd w:val="0"/>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NIRR-1 is designed, constructed and operating with its decommissioning plan, particularly the spent fuel. At the expiration of reactor operation</w:t>
      </w:r>
      <w:r w:rsidR="00A5775E" w:rsidRPr="00482FD3">
        <w:rPr>
          <w:rFonts w:ascii="Times New Roman" w:hAnsi="Times New Roman" w:cs="Times New Roman"/>
          <w:sz w:val="24"/>
          <w:szCs w:val="24"/>
        </w:rPr>
        <w:t>’s</w:t>
      </w:r>
      <w:r w:rsidRPr="00482FD3">
        <w:rPr>
          <w:rFonts w:ascii="Times New Roman" w:hAnsi="Times New Roman" w:cs="Times New Roman"/>
          <w:sz w:val="24"/>
          <w:szCs w:val="24"/>
        </w:rPr>
        <w:t xml:space="preserve"> licence, the operator </w:t>
      </w:r>
      <w:r w:rsidR="00A5775E" w:rsidRPr="00482FD3">
        <w:rPr>
          <w:rFonts w:ascii="Times New Roman" w:hAnsi="Times New Roman" w:cs="Times New Roman"/>
          <w:sz w:val="24"/>
          <w:szCs w:val="24"/>
        </w:rPr>
        <w:t>is</w:t>
      </w:r>
      <w:r w:rsidRPr="00482FD3">
        <w:rPr>
          <w:rFonts w:ascii="Times New Roman" w:hAnsi="Times New Roman" w:cs="Times New Roman"/>
          <w:sz w:val="24"/>
          <w:szCs w:val="24"/>
        </w:rPr>
        <w:t xml:space="preserve"> responsible for all aspe</w:t>
      </w:r>
      <w:r w:rsidR="000108B3" w:rsidRPr="00482FD3">
        <w:rPr>
          <w:rFonts w:ascii="Times New Roman" w:hAnsi="Times New Roman" w:cs="Times New Roman"/>
          <w:sz w:val="24"/>
          <w:szCs w:val="24"/>
        </w:rPr>
        <w:t xml:space="preserve">cts of a site’s decommissioning, to make it permanently safe and </w:t>
      </w:r>
      <w:r w:rsidR="000108B3" w:rsidRPr="00482FD3">
        <w:rPr>
          <w:rFonts w:ascii="Times New Roman" w:hAnsi="Times New Roman" w:cs="Times New Roman"/>
          <w:sz w:val="24"/>
          <w:szCs w:val="24"/>
        </w:rPr>
        <w:lastRenderedPageBreak/>
        <w:t>perhaps restore it for reuse with no possible significant risk</w:t>
      </w:r>
      <w:r w:rsidR="00A5775E" w:rsidRPr="00482FD3">
        <w:rPr>
          <w:rFonts w:ascii="Times New Roman" w:hAnsi="Times New Roman" w:cs="Times New Roman"/>
          <w:sz w:val="24"/>
          <w:szCs w:val="24"/>
        </w:rPr>
        <w:t xml:space="preserve"> neither on public nor </w:t>
      </w:r>
      <w:r w:rsidR="000108B3" w:rsidRPr="00482FD3">
        <w:rPr>
          <w:rFonts w:ascii="Times New Roman" w:hAnsi="Times New Roman" w:cs="Times New Roman"/>
          <w:sz w:val="24"/>
          <w:szCs w:val="24"/>
        </w:rPr>
        <w:t>the environment.</w:t>
      </w:r>
      <w:r w:rsidR="00462186" w:rsidRPr="00482FD3">
        <w:rPr>
          <w:rFonts w:ascii="Times New Roman" w:hAnsi="Times New Roman" w:cs="Times New Roman"/>
          <w:sz w:val="24"/>
          <w:szCs w:val="24"/>
        </w:rPr>
        <w:t xml:space="preserve"> </w:t>
      </w:r>
    </w:p>
    <w:p w:rsidR="008803DB" w:rsidRPr="00482FD3" w:rsidRDefault="008803DB" w:rsidP="00462186">
      <w:pPr>
        <w:autoSpaceDE w:val="0"/>
        <w:autoSpaceDN w:val="0"/>
        <w:adjustRightInd w:val="0"/>
        <w:spacing w:before="240"/>
        <w:ind w:firstLine="720"/>
        <w:jc w:val="both"/>
        <w:rPr>
          <w:rFonts w:ascii="Times New Roman" w:hAnsi="Times New Roman" w:cs="Times New Roman"/>
          <w:b/>
          <w:bCs/>
          <w:sz w:val="24"/>
          <w:szCs w:val="24"/>
        </w:rPr>
      </w:pPr>
    </w:p>
    <w:p w:rsidR="009F2883" w:rsidRPr="00482FD3" w:rsidRDefault="00987786" w:rsidP="00987786">
      <w:pPr>
        <w:autoSpaceDE w:val="0"/>
        <w:autoSpaceDN w:val="0"/>
        <w:adjustRightInd w:val="0"/>
        <w:jc w:val="both"/>
        <w:rPr>
          <w:rFonts w:ascii="Times New Roman" w:hAnsi="Times New Roman" w:cs="Times New Roman"/>
          <w:b/>
          <w:bCs/>
          <w:sz w:val="24"/>
          <w:szCs w:val="24"/>
        </w:rPr>
      </w:pPr>
      <w:r w:rsidRPr="00482FD3">
        <w:rPr>
          <w:rFonts w:ascii="Times New Roman" w:hAnsi="Times New Roman" w:cs="Times New Roman"/>
          <w:b/>
          <w:bCs/>
          <w:sz w:val="24"/>
          <w:szCs w:val="24"/>
        </w:rPr>
        <w:t>2.1.</w:t>
      </w:r>
      <w:r w:rsidRPr="00482FD3">
        <w:rPr>
          <w:rFonts w:ascii="Times New Roman" w:hAnsi="Times New Roman" w:cs="Times New Roman"/>
          <w:b/>
          <w:bCs/>
          <w:sz w:val="24"/>
          <w:szCs w:val="24"/>
        </w:rPr>
        <w:tab/>
        <w:t>Decommissioning strategy</w:t>
      </w:r>
    </w:p>
    <w:p w:rsidR="00330BA5" w:rsidRPr="00482FD3" w:rsidRDefault="00F04134" w:rsidP="00C6093A">
      <w:pPr>
        <w:autoSpaceDE w:val="0"/>
        <w:autoSpaceDN w:val="0"/>
        <w:adjustRightInd w:val="0"/>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 xml:space="preserve">NIRR-1 will be </w:t>
      </w:r>
      <w:r w:rsidR="006555A0" w:rsidRPr="00482FD3">
        <w:rPr>
          <w:rFonts w:ascii="Times New Roman" w:hAnsi="Times New Roman" w:cs="Times New Roman"/>
          <w:sz w:val="24"/>
          <w:szCs w:val="24"/>
        </w:rPr>
        <w:t>dismantle/</w:t>
      </w:r>
      <w:r w:rsidRPr="00482FD3">
        <w:rPr>
          <w:rFonts w:ascii="Times New Roman" w:hAnsi="Times New Roman" w:cs="Times New Roman"/>
          <w:sz w:val="24"/>
          <w:szCs w:val="24"/>
        </w:rPr>
        <w:t xml:space="preserve">decommissioning immediately after its closure in order to benefit from the knowledge, skills and availability of the existing operations and maintenance staff. </w:t>
      </w:r>
      <w:r w:rsidR="00F61277" w:rsidRPr="00482FD3">
        <w:rPr>
          <w:rFonts w:ascii="Times New Roman" w:hAnsi="Times New Roman" w:cs="Times New Roman"/>
          <w:sz w:val="24"/>
          <w:szCs w:val="24"/>
        </w:rPr>
        <w:t xml:space="preserve">The spent fuel will be shipped back to its vendors the Chinese Institute of Atomic Energy (CIEA). </w:t>
      </w:r>
    </w:p>
    <w:p w:rsidR="000D51A4" w:rsidRPr="00482FD3" w:rsidRDefault="000D51A4" w:rsidP="00300B36">
      <w:pPr>
        <w:autoSpaceDE w:val="0"/>
        <w:autoSpaceDN w:val="0"/>
        <w:adjustRightInd w:val="0"/>
        <w:jc w:val="both"/>
        <w:rPr>
          <w:rFonts w:ascii="Times New Roman" w:hAnsi="Times New Roman" w:cs="Times New Roman"/>
          <w:i/>
          <w:iCs/>
          <w:sz w:val="24"/>
          <w:szCs w:val="24"/>
        </w:rPr>
      </w:pPr>
    </w:p>
    <w:p w:rsidR="00F61277" w:rsidRPr="00482FD3" w:rsidRDefault="00987786" w:rsidP="00987786">
      <w:pPr>
        <w:autoSpaceDE w:val="0"/>
        <w:autoSpaceDN w:val="0"/>
        <w:adjustRightInd w:val="0"/>
        <w:jc w:val="both"/>
        <w:rPr>
          <w:rFonts w:ascii="Times New Roman" w:hAnsi="Times New Roman" w:cs="Times New Roman"/>
          <w:b/>
          <w:bCs/>
          <w:sz w:val="24"/>
          <w:szCs w:val="24"/>
        </w:rPr>
      </w:pPr>
      <w:r w:rsidRPr="00482FD3">
        <w:rPr>
          <w:rFonts w:ascii="Times New Roman" w:hAnsi="Times New Roman" w:cs="Times New Roman"/>
          <w:b/>
          <w:bCs/>
          <w:sz w:val="24"/>
          <w:szCs w:val="24"/>
        </w:rPr>
        <w:t>2.2.</w:t>
      </w:r>
      <w:r w:rsidRPr="00482FD3">
        <w:rPr>
          <w:rFonts w:ascii="Times New Roman" w:hAnsi="Times New Roman" w:cs="Times New Roman"/>
          <w:b/>
          <w:bCs/>
          <w:sz w:val="24"/>
          <w:szCs w:val="24"/>
        </w:rPr>
        <w:tab/>
        <w:t>Decommissioning plan</w:t>
      </w:r>
    </w:p>
    <w:p w:rsidR="00F61277" w:rsidRPr="00482FD3" w:rsidRDefault="00F61277" w:rsidP="00C6093A">
      <w:pPr>
        <w:autoSpaceDE w:val="0"/>
        <w:autoSpaceDN w:val="0"/>
        <w:adjustRightInd w:val="0"/>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According to NIRR-1</w:t>
      </w:r>
      <w:r w:rsidR="009B6FD9" w:rsidRPr="00482FD3">
        <w:rPr>
          <w:rFonts w:ascii="Times New Roman" w:hAnsi="Times New Roman" w:cs="Times New Roman"/>
          <w:sz w:val="24"/>
          <w:szCs w:val="24"/>
        </w:rPr>
        <w:t>,</w:t>
      </w:r>
      <w:r w:rsidRPr="00482FD3">
        <w:rPr>
          <w:rFonts w:ascii="Times New Roman" w:hAnsi="Times New Roman" w:cs="Times New Roman"/>
          <w:sz w:val="24"/>
          <w:szCs w:val="24"/>
        </w:rPr>
        <w:t xml:space="preserve"> Safety Analysis Report (SAR), the decommissioning shall be carried out according to a duly approved decommissioning plan. The plan </w:t>
      </w:r>
      <w:r w:rsidR="00300B36" w:rsidRPr="00482FD3">
        <w:rPr>
          <w:rFonts w:ascii="Times New Roman" w:hAnsi="Times New Roman" w:cs="Times New Roman"/>
          <w:sz w:val="24"/>
          <w:szCs w:val="24"/>
        </w:rPr>
        <w:t>shall be</w:t>
      </w:r>
      <w:r w:rsidRPr="00482FD3">
        <w:rPr>
          <w:rFonts w:ascii="Times New Roman" w:hAnsi="Times New Roman" w:cs="Times New Roman"/>
          <w:sz w:val="24"/>
          <w:szCs w:val="24"/>
        </w:rPr>
        <w:t xml:space="preserve"> flexibl</w:t>
      </w:r>
      <w:r w:rsidR="00300B36" w:rsidRPr="00482FD3">
        <w:rPr>
          <w:rFonts w:ascii="Times New Roman" w:hAnsi="Times New Roman" w:cs="Times New Roman"/>
          <w:sz w:val="24"/>
          <w:szCs w:val="24"/>
        </w:rPr>
        <w:t>e</w:t>
      </w:r>
      <w:r w:rsidRPr="00482FD3">
        <w:rPr>
          <w:rFonts w:ascii="Times New Roman" w:hAnsi="Times New Roman" w:cs="Times New Roman"/>
          <w:sz w:val="24"/>
          <w:szCs w:val="24"/>
        </w:rPr>
        <w:t xml:space="preserve"> and </w:t>
      </w:r>
      <w:r w:rsidR="00300B36" w:rsidRPr="00482FD3">
        <w:rPr>
          <w:rFonts w:ascii="Times New Roman" w:hAnsi="Times New Roman" w:cs="Times New Roman"/>
          <w:sz w:val="24"/>
          <w:szCs w:val="24"/>
        </w:rPr>
        <w:t xml:space="preserve">adaptable </w:t>
      </w:r>
      <w:r w:rsidRPr="00482FD3">
        <w:rPr>
          <w:rFonts w:ascii="Times New Roman" w:hAnsi="Times New Roman" w:cs="Times New Roman"/>
          <w:sz w:val="24"/>
          <w:szCs w:val="24"/>
        </w:rPr>
        <w:t>in pursuing the essential objectives of safety and restoration</w:t>
      </w:r>
      <w:r w:rsidR="00987786" w:rsidRPr="00482FD3">
        <w:rPr>
          <w:rFonts w:ascii="Times New Roman" w:hAnsi="Times New Roman" w:cs="Times New Roman"/>
          <w:sz w:val="24"/>
          <w:szCs w:val="24"/>
        </w:rPr>
        <w:t xml:space="preserve"> [3]</w:t>
      </w:r>
      <w:r w:rsidRPr="00482FD3">
        <w:rPr>
          <w:rFonts w:ascii="Times New Roman" w:hAnsi="Times New Roman" w:cs="Times New Roman"/>
          <w:sz w:val="24"/>
          <w:szCs w:val="24"/>
        </w:rPr>
        <w:t>.</w:t>
      </w:r>
    </w:p>
    <w:p w:rsidR="00583CA1" w:rsidRPr="00482FD3" w:rsidRDefault="00583CA1" w:rsidP="00583CA1">
      <w:pPr>
        <w:pStyle w:val="BodyText3"/>
        <w:widowControl/>
        <w:tabs>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rFonts w:eastAsiaTheme="minorHAnsi"/>
          <w:szCs w:val="24"/>
        </w:rPr>
      </w:pPr>
    </w:p>
    <w:p w:rsidR="00460E15" w:rsidRPr="00482FD3" w:rsidRDefault="00987786" w:rsidP="00987786">
      <w:pPr>
        <w:pStyle w:val="BodyText3"/>
        <w:widowControl/>
        <w:tabs>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b/>
          <w:iCs/>
          <w:caps/>
          <w:szCs w:val="24"/>
        </w:rPr>
      </w:pPr>
      <w:r w:rsidRPr="00482FD3">
        <w:rPr>
          <w:b/>
          <w:iCs/>
          <w:szCs w:val="24"/>
        </w:rPr>
        <w:t>2.3.</w:t>
      </w:r>
      <w:r w:rsidRPr="00482FD3">
        <w:rPr>
          <w:b/>
          <w:iCs/>
          <w:szCs w:val="24"/>
        </w:rPr>
        <w:tab/>
        <w:t>Decommissioning process</w:t>
      </w:r>
    </w:p>
    <w:p w:rsidR="00460E15" w:rsidRPr="00482FD3" w:rsidRDefault="00987786" w:rsidP="00C6093A">
      <w:pPr>
        <w:pStyle w:val="BodyText3"/>
        <w:widowControl/>
        <w:tabs>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spacing w:before="240"/>
        <w:jc w:val="both"/>
        <w:rPr>
          <w:szCs w:val="24"/>
        </w:rPr>
      </w:pPr>
      <w:r w:rsidRPr="00482FD3">
        <w:rPr>
          <w:szCs w:val="24"/>
        </w:rPr>
        <w:tab/>
      </w:r>
      <w:r w:rsidR="00460E15" w:rsidRPr="00482FD3">
        <w:rPr>
          <w:szCs w:val="24"/>
        </w:rPr>
        <w:t>The decommissioning process involves the following steps;</w:t>
      </w:r>
    </w:p>
    <w:p w:rsidR="00460E15" w:rsidRPr="00482FD3" w:rsidRDefault="00460E15" w:rsidP="00460E15">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szCs w:val="24"/>
        </w:rPr>
      </w:pPr>
      <w:r w:rsidRPr="00482FD3">
        <w:rPr>
          <w:szCs w:val="24"/>
        </w:rPr>
        <w:t>Provision of necessary equipment at installation to facilitate decommissioning;</w:t>
      </w:r>
    </w:p>
    <w:p w:rsidR="00460E15" w:rsidRPr="00482FD3" w:rsidRDefault="00460E15" w:rsidP="00460E15">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szCs w:val="24"/>
        </w:rPr>
      </w:pPr>
      <w:r w:rsidRPr="00482FD3">
        <w:rPr>
          <w:szCs w:val="24"/>
        </w:rPr>
        <w:t>Ensuring that activities during the operational life time of the NIRR-1 include consideration for decommissioning requirements;</w:t>
      </w:r>
    </w:p>
    <w:p w:rsidR="00460E15" w:rsidRPr="00482FD3" w:rsidRDefault="00460E15" w:rsidP="00460E15">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szCs w:val="24"/>
        </w:rPr>
      </w:pPr>
      <w:r w:rsidRPr="00482FD3">
        <w:rPr>
          <w:szCs w:val="24"/>
        </w:rPr>
        <w:t>Preparation of a detail decommissioning plan;</w:t>
      </w:r>
    </w:p>
    <w:p w:rsidR="00460E15" w:rsidRPr="00482FD3" w:rsidRDefault="00460E15" w:rsidP="00460E15">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szCs w:val="24"/>
        </w:rPr>
      </w:pPr>
      <w:r w:rsidRPr="00482FD3">
        <w:rPr>
          <w:szCs w:val="24"/>
        </w:rPr>
        <w:t>Review of the decommissioning plan;</w:t>
      </w:r>
    </w:p>
    <w:p w:rsidR="00460E15" w:rsidRPr="00482FD3" w:rsidRDefault="00460E15" w:rsidP="00460E15">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szCs w:val="24"/>
        </w:rPr>
      </w:pPr>
      <w:r w:rsidRPr="00482FD3">
        <w:rPr>
          <w:szCs w:val="24"/>
        </w:rPr>
        <w:t>Approval of the decommissioning plan;</w:t>
      </w:r>
    </w:p>
    <w:p w:rsidR="00460E15" w:rsidRPr="00482FD3" w:rsidRDefault="00460E15" w:rsidP="00DE1700">
      <w:pPr>
        <w:pStyle w:val="BodyText3"/>
        <w:widowControl/>
        <w:numPr>
          <w:ilvl w:val="0"/>
          <w:numId w:val="2"/>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ind w:hanging="311"/>
        <w:jc w:val="both"/>
        <w:rPr>
          <w:szCs w:val="24"/>
        </w:rPr>
      </w:pPr>
      <w:r w:rsidRPr="00482FD3">
        <w:rPr>
          <w:szCs w:val="24"/>
        </w:rPr>
        <w:t>Supervision of the decommissioning plan; and certification that the decommissioning has been satisfactorily completed</w:t>
      </w:r>
      <w:r w:rsidR="008803DB" w:rsidRPr="00482FD3">
        <w:rPr>
          <w:szCs w:val="24"/>
        </w:rPr>
        <w:t>.</w:t>
      </w:r>
    </w:p>
    <w:p w:rsidR="000D51A4" w:rsidRPr="00482FD3" w:rsidRDefault="000D51A4" w:rsidP="00460E15">
      <w:pPr>
        <w:autoSpaceDE w:val="0"/>
        <w:autoSpaceDN w:val="0"/>
        <w:adjustRightInd w:val="0"/>
        <w:rPr>
          <w:rFonts w:ascii="Times New Roman" w:hAnsi="Times New Roman" w:cs="Times New Roman"/>
          <w:sz w:val="24"/>
          <w:szCs w:val="24"/>
        </w:rPr>
      </w:pPr>
    </w:p>
    <w:p w:rsidR="00583CA1" w:rsidRPr="00482FD3" w:rsidRDefault="00987786" w:rsidP="00583CA1">
      <w:pPr>
        <w:pStyle w:val="BodyText3"/>
        <w:widowControl/>
        <w:tabs>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jc w:val="both"/>
        <w:rPr>
          <w:b/>
          <w:szCs w:val="24"/>
        </w:rPr>
      </w:pPr>
      <w:r w:rsidRPr="00482FD3">
        <w:rPr>
          <w:b/>
          <w:szCs w:val="24"/>
        </w:rPr>
        <w:t>2.4</w:t>
      </w:r>
      <w:r w:rsidRPr="00482FD3">
        <w:rPr>
          <w:b/>
          <w:szCs w:val="24"/>
        </w:rPr>
        <w:tab/>
      </w:r>
      <w:r w:rsidR="00583CA1" w:rsidRPr="00482FD3">
        <w:rPr>
          <w:b/>
          <w:szCs w:val="24"/>
        </w:rPr>
        <w:t>Main equipment provided at installation</w:t>
      </w:r>
    </w:p>
    <w:p w:rsidR="00583CA1" w:rsidRPr="00482FD3" w:rsidRDefault="00987786" w:rsidP="00987786">
      <w:pPr>
        <w:pStyle w:val="BodyText3"/>
        <w:widowControl/>
        <w:tabs>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spacing w:before="240"/>
        <w:jc w:val="both"/>
        <w:rPr>
          <w:szCs w:val="24"/>
        </w:rPr>
      </w:pPr>
      <w:r w:rsidRPr="00482FD3">
        <w:rPr>
          <w:szCs w:val="24"/>
        </w:rPr>
        <w:tab/>
      </w:r>
      <w:r w:rsidR="00583CA1" w:rsidRPr="00482FD3">
        <w:rPr>
          <w:szCs w:val="24"/>
        </w:rPr>
        <w:t xml:space="preserve">The equipment provided at installation that would facilitate decommissioning are; </w:t>
      </w:r>
    </w:p>
    <w:p w:rsidR="00583CA1" w:rsidRPr="00482FD3" w:rsidRDefault="00583CA1" w:rsidP="00583CA1">
      <w:pPr>
        <w:numPr>
          <w:ilvl w:val="0"/>
          <w:numId w:val="3"/>
        </w:numPr>
        <w:tabs>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overflowPunct w:val="0"/>
        <w:autoSpaceDE w:val="0"/>
        <w:autoSpaceDN w:val="0"/>
        <w:adjustRightInd w:val="0"/>
        <w:jc w:val="both"/>
        <w:textAlignment w:val="baseline"/>
        <w:rPr>
          <w:rFonts w:ascii="Times New Roman" w:hAnsi="Times New Roman" w:cs="Times New Roman"/>
          <w:sz w:val="24"/>
          <w:szCs w:val="24"/>
        </w:rPr>
      </w:pPr>
      <w:r w:rsidRPr="00482FD3">
        <w:rPr>
          <w:rFonts w:ascii="Times New Roman" w:hAnsi="Times New Roman" w:cs="Times New Roman"/>
          <w:sz w:val="24"/>
          <w:szCs w:val="24"/>
        </w:rPr>
        <w:t xml:space="preserve">A 3-tonne crane mounted in the reactor hall with a long handle tool to manipulate the NIRR-1 fuel cage, two 1.5-tonne cranes in the water purification room and another 1.5-tonne crane in the gas purge room;  </w:t>
      </w:r>
    </w:p>
    <w:p w:rsidR="00583CA1" w:rsidRPr="00482FD3" w:rsidRDefault="00583CA1" w:rsidP="00583CA1">
      <w:pPr>
        <w:numPr>
          <w:ilvl w:val="0"/>
          <w:numId w:val="3"/>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overflowPunct w:val="0"/>
        <w:autoSpaceDE w:val="0"/>
        <w:autoSpaceDN w:val="0"/>
        <w:adjustRightInd w:val="0"/>
        <w:jc w:val="both"/>
        <w:textAlignment w:val="baseline"/>
        <w:rPr>
          <w:rFonts w:ascii="Times New Roman" w:hAnsi="Times New Roman" w:cs="Times New Roman"/>
          <w:sz w:val="24"/>
          <w:szCs w:val="24"/>
        </w:rPr>
      </w:pPr>
      <w:r w:rsidRPr="00482FD3">
        <w:rPr>
          <w:rFonts w:ascii="Times New Roman" w:hAnsi="Times New Roman" w:cs="Times New Roman"/>
          <w:sz w:val="24"/>
          <w:szCs w:val="24"/>
        </w:rPr>
        <w:t>Long handle tool for removing the fuel cage;</w:t>
      </w:r>
    </w:p>
    <w:p w:rsidR="00583CA1" w:rsidRPr="00482FD3" w:rsidRDefault="00583CA1" w:rsidP="00583CA1">
      <w:pPr>
        <w:numPr>
          <w:ilvl w:val="0"/>
          <w:numId w:val="3"/>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overflowPunct w:val="0"/>
        <w:autoSpaceDE w:val="0"/>
        <w:autoSpaceDN w:val="0"/>
        <w:adjustRightInd w:val="0"/>
        <w:jc w:val="both"/>
        <w:textAlignment w:val="baseline"/>
        <w:rPr>
          <w:rFonts w:ascii="Times New Roman" w:hAnsi="Times New Roman" w:cs="Times New Roman"/>
          <w:sz w:val="24"/>
          <w:szCs w:val="24"/>
        </w:rPr>
      </w:pPr>
      <w:r w:rsidRPr="00482FD3">
        <w:rPr>
          <w:rFonts w:ascii="Times New Roman" w:hAnsi="Times New Roman" w:cs="Times New Roman"/>
          <w:sz w:val="24"/>
          <w:szCs w:val="24"/>
        </w:rPr>
        <w:t>A waste management facility on site; and</w:t>
      </w:r>
    </w:p>
    <w:p w:rsidR="00583CA1" w:rsidRPr="00482FD3" w:rsidRDefault="00583CA1" w:rsidP="00583CA1">
      <w:pPr>
        <w:numPr>
          <w:ilvl w:val="0"/>
          <w:numId w:val="3"/>
        </w:numPr>
        <w:tabs>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560"/>
          <w:tab w:val="left" w:pos="7920"/>
          <w:tab w:val="left" w:pos="8640"/>
          <w:tab w:val="left" w:pos="9360"/>
          <w:tab w:val="left" w:pos="9720"/>
          <w:tab w:val="left" w:pos="10800"/>
          <w:tab w:val="left" w:pos="11880"/>
          <w:tab w:val="left" w:pos="12960"/>
          <w:tab w:val="left" w:pos="14040"/>
          <w:tab w:val="left" w:pos="15120"/>
          <w:tab w:val="left" w:pos="16200"/>
        </w:tabs>
        <w:overflowPunct w:val="0"/>
        <w:autoSpaceDE w:val="0"/>
        <w:autoSpaceDN w:val="0"/>
        <w:adjustRightInd w:val="0"/>
        <w:jc w:val="both"/>
        <w:textAlignment w:val="baseline"/>
        <w:rPr>
          <w:rFonts w:ascii="Times New Roman" w:hAnsi="Times New Roman" w:cs="Times New Roman"/>
          <w:sz w:val="24"/>
          <w:szCs w:val="24"/>
        </w:rPr>
      </w:pPr>
      <w:r w:rsidRPr="00482FD3">
        <w:rPr>
          <w:rFonts w:ascii="Times New Roman" w:hAnsi="Times New Roman" w:cs="Times New Roman"/>
          <w:sz w:val="24"/>
          <w:szCs w:val="24"/>
        </w:rPr>
        <w:t>A mechanical workshop on site.</w:t>
      </w:r>
    </w:p>
    <w:p w:rsidR="00460E15" w:rsidRPr="00482FD3" w:rsidRDefault="00460E15" w:rsidP="00F61277">
      <w:pPr>
        <w:autoSpaceDE w:val="0"/>
        <w:autoSpaceDN w:val="0"/>
        <w:adjustRightInd w:val="0"/>
        <w:rPr>
          <w:rFonts w:ascii="Times New Roman" w:hAnsi="Times New Roman" w:cs="Times New Roman"/>
          <w:sz w:val="24"/>
          <w:szCs w:val="24"/>
        </w:rPr>
      </w:pPr>
    </w:p>
    <w:p w:rsidR="00F61277" w:rsidRPr="00482FD3" w:rsidRDefault="00987786" w:rsidP="002D4253">
      <w:pPr>
        <w:autoSpaceDE w:val="0"/>
        <w:autoSpaceDN w:val="0"/>
        <w:adjustRightInd w:val="0"/>
        <w:jc w:val="both"/>
        <w:rPr>
          <w:rFonts w:ascii="Times New Roman" w:hAnsi="Times New Roman" w:cs="Times New Roman"/>
          <w:b/>
          <w:bCs/>
          <w:sz w:val="24"/>
          <w:szCs w:val="24"/>
        </w:rPr>
      </w:pPr>
      <w:r w:rsidRPr="00482FD3">
        <w:rPr>
          <w:rFonts w:ascii="Times New Roman" w:hAnsi="Times New Roman" w:cs="Times New Roman"/>
          <w:b/>
          <w:bCs/>
          <w:sz w:val="24"/>
          <w:szCs w:val="24"/>
        </w:rPr>
        <w:t>2.5</w:t>
      </w:r>
      <w:r w:rsidRPr="00482FD3">
        <w:rPr>
          <w:rFonts w:ascii="Times New Roman" w:hAnsi="Times New Roman" w:cs="Times New Roman"/>
          <w:b/>
          <w:bCs/>
          <w:sz w:val="24"/>
          <w:szCs w:val="24"/>
        </w:rPr>
        <w:tab/>
      </w:r>
      <w:r w:rsidR="00583CA1" w:rsidRPr="00482FD3">
        <w:rPr>
          <w:rFonts w:ascii="Times New Roman" w:hAnsi="Times New Roman" w:cs="Times New Roman"/>
          <w:b/>
          <w:bCs/>
          <w:sz w:val="24"/>
          <w:szCs w:val="24"/>
        </w:rPr>
        <w:t xml:space="preserve">Review of </w:t>
      </w:r>
      <w:r w:rsidRPr="00482FD3">
        <w:rPr>
          <w:rFonts w:ascii="Times New Roman" w:hAnsi="Times New Roman" w:cs="Times New Roman"/>
          <w:b/>
          <w:bCs/>
          <w:sz w:val="24"/>
          <w:szCs w:val="24"/>
        </w:rPr>
        <w:t>p</w:t>
      </w:r>
      <w:r w:rsidR="00300B36" w:rsidRPr="00482FD3">
        <w:rPr>
          <w:rFonts w:ascii="Times New Roman" w:hAnsi="Times New Roman" w:cs="Times New Roman"/>
          <w:b/>
          <w:bCs/>
          <w:sz w:val="24"/>
          <w:szCs w:val="24"/>
        </w:rPr>
        <w:t>lan</w:t>
      </w:r>
    </w:p>
    <w:p w:rsidR="00330BA5" w:rsidRPr="00482FD3" w:rsidRDefault="00987786" w:rsidP="00627BC9">
      <w:pPr>
        <w:pStyle w:val="BodyText"/>
        <w:widowControl/>
        <w:spacing w:before="240"/>
        <w:rPr>
          <w:rFonts w:ascii="Times New Roman" w:hAnsi="Times New Roman"/>
          <w:szCs w:val="24"/>
        </w:rPr>
      </w:pPr>
      <w:r w:rsidRPr="00482FD3">
        <w:rPr>
          <w:rFonts w:ascii="Times New Roman" w:hAnsi="Times New Roman"/>
          <w:szCs w:val="24"/>
        </w:rPr>
        <w:tab/>
      </w:r>
      <w:r w:rsidR="00583CA1" w:rsidRPr="00482FD3">
        <w:rPr>
          <w:rFonts w:ascii="Times New Roman" w:hAnsi="Times New Roman"/>
          <w:szCs w:val="24"/>
        </w:rPr>
        <w:t>The decommissioning plan shall be submitted for review by the Reactor Safety Committee.</w:t>
      </w:r>
      <w:r w:rsidR="002D4253" w:rsidRPr="00482FD3">
        <w:rPr>
          <w:rFonts w:ascii="Times New Roman" w:hAnsi="Times New Roman"/>
          <w:szCs w:val="24"/>
        </w:rPr>
        <w:t xml:space="preserve"> The reviewed decommissioning plan shall be sent to the Nigerian Nuclear Regulatory Authority (NNRA) for approval. </w:t>
      </w:r>
      <w:r w:rsidR="00300B36" w:rsidRPr="00482FD3">
        <w:rPr>
          <w:rFonts w:ascii="Times New Roman" w:hAnsi="Times New Roman"/>
          <w:szCs w:val="24"/>
        </w:rPr>
        <w:t>The plan is currently under review in order to</w:t>
      </w:r>
      <w:r w:rsidR="0069614B" w:rsidRPr="00482FD3">
        <w:rPr>
          <w:rFonts w:ascii="Times New Roman" w:hAnsi="Times New Roman"/>
          <w:szCs w:val="24"/>
        </w:rPr>
        <w:t xml:space="preserve"> meet up to international best practices in</w:t>
      </w:r>
      <w:r w:rsidR="00A514EE" w:rsidRPr="00482FD3">
        <w:rPr>
          <w:rFonts w:ascii="Times New Roman" w:hAnsi="Times New Roman"/>
          <w:szCs w:val="24"/>
        </w:rPr>
        <w:t xml:space="preserve"> D&amp;ER similar nuclear facility. Th</w:t>
      </w:r>
      <w:r w:rsidR="00460E15" w:rsidRPr="00482FD3">
        <w:rPr>
          <w:rFonts w:ascii="Times New Roman" w:hAnsi="Times New Roman"/>
          <w:szCs w:val="24"/>
        </w:rPr>
        <w:t>e</w:t>
      </w:r>
      <w:r w:rsidR="00A514EE" w:rsidRPr="00482FD3">
        <w:rPr>
          <w:rFonts w:ascii="Times New Roman" w:hAnsi="Times New Roman"/>
          <w:szCs w:val="24"/>
        </w:rPr>
        <w:t xml:space="preserve"> </w:t>
      </w:r>
      <w:r w:rsidR="00460E15" w:rsidRPr="00482FD3">
        <w:rPr>
          <w:rFonts w:ascii="Times New Roman" w:hAnsi="Times New Roman"/>
          <w:szCs w:val="24"/>
        </w:rPr>
        <w:t xml:space="preserve">main considerations are </w:t>
      </w:r>
      <w:r w:rsidR="00A514EE" w:rsidRPr="00482FD3">
        <w:rPr>
          <w:rFonts w:ascii="Times New Roman" w:hAnsi="Times New Roman"/>
          <w:szCs w:val="24"/>
        </w:rPr>
        <w:t>core unloading and the storage and transport of radiation sources. During these operations, the relevant regulations on critical safety, radiation protection and transport of radioactive materials shall be adhered to strictly in order to ensure the safety of both personnel and equipment. Other</w:t>
      </w:r>
      <w:r w:rsidR="00460E15" w:rsidRPr="00482FD3">
        <w:rPr>
          <w:rFonts w:ascii="Times New Roman" w:hAnsi="Times New Roman"/>
          <w:szCs w:val="24"/>
        </w:rPr>
        <w:t>s</w:t>
      </w:r>
      <w:r w:rsidR="00A514EE" w:rsidRPr="00482FD3">
        <w:rPr>
          <w:rFonts w:ascii="Times New Roman" w:hAnsi="Times New Roman"/>
          <w:szCs w:val="24"/>
        </w:rPr>
        <w:t xml:space="preserve"> include</w:t>
      </w:r>
      <w:r w:rsidR="00460E15" w:rsidRPr="00482FD3">
        <w:rPr>
          <w:rFonts w:ascii="Times New Roman" w:hAnsi="Times New Roman"/>
          <w:szCs w:val="24"/>
        </w:rPr>
        <w:t xml:space="preserve"> </w:t>
      </w:r>
      <w:r w:rsidR="00330BA5" w:rsidRPr="00482FD3">
        <w:rPr>
          <w:rFonts w:ascii="Times New Roman" w:hAnsi="Times New Roman"/>
          <w:szCs w:val="24"/>
        </w:rPr>
        <w:t>detail</w:t>
      </w:r>
      <w:r w:rsidR="0069614B" w:rsidRPr="00482FD3">
        <w:rPr>
          <w:rFonts w:ascii="Times New Roman" w:hAnsi="Times New Roman"/>
          <w:szCs w:val="24"/>
        </w:rPr>
        <w:t>s</w:t>
      </w:r>
      <w:r w:rsidR="00B067D8" w:rsidRPr="00482FD3">
        <w:rPr>
          <w:rFonts w:ascii="Times New Roman" w:hAnsi="Times New Roman"/>
          <w:szCs w:val="24"/>
        </w:rPr>
        <w:t xml:space="preserve"> of NIRR-1 site remediation,</w:t>
      </w:r>
      <w:r w:rsidR="0069614B" w:rsidRPr="00482FD3">
        <w:rPr>
          <w:rFonts w:ascii="Times New Roman" w:hAnsi="Times New Roman"/>
          <w:szCs w:val="24"/>
        </w:rPr>
        <w:t xml:space="preserve"> procedure for </w:t>
      </w:r>
      <w:r w:rsidR="00330BA5" w:rsidRPr="00482FD3">
        <w:rPr>
          <w:rFonts w:ascii="Times New Roman" w:hAnsi="Times New Roman"/>
          <w:szCs w:val="24"/>
        </w:rPr>
        <w:t>radiological</w:t>
      </w:r>
      <w:r w:rsidR="0069614B" w:rsidRPr="00482FD3">
        <w:rPr>
          <w:rFonts w:ascii="Times New Roman" w:hAnsi="Times New Roman"/>
          <w:szCs w:val="24"/>
        </w:rPr>
        <w:t>/non- radiological characterization</w:t>
      </w:r>
      <w:r w:rsidR="00460E15" w:rsidRPr="00482FD3">
        <w:rPr>
          <w:rFonts w:ascii="Times New Roman" w:hAnsi="Times New Roman"/>
          <w:szCs w:val="24"/>
        </w:rPr>
        <w:t xml:space="preserve"> </w:t>
      </w:r>
      <w:r w:rsidR="00627BC9" w:rsidRPr="00482FD3">
        <w:rPr>
          <w:rFonts w:ascii="Times New Roman" w:hAnsi="Times New Roman"/>
          <w:szCs w:val="24"/>
        </w:rPr>
        <w:t xml:space="preserve">and </w:t>
      </w:r>
      <w:r w:rsidR="00460E15" w:rsidRPr="00482FD3">
        <w:rPr>
          <w:rFonts w:ascii="Times New Roman" w:hAnsi="Times New Roman"/>
          <w:szCs w:val="24"/>
        </w:rPr>
        <w:t>everything directly/ indirectly related to the facility</w:t>
      </w:r>
      <w:r w:rsidR="00583CA1" w:rsidRPr="00482FD3">
        <w:rPr>
          <w:rFonts w:ascii="Times New Roman" w:hAnsi="Times New Roman"/>
          <w:szCs w:val="24"/>
        </w:rPr>
        <w:t xml:space="preserve"> as well as cost analysis and funding.  </w:t>
      </w:r>
    </w:p>
    <w:p w:rsidR="002D4253" w:rsidRPr="00482FD3" w:rsidRDefault="003C3662" w:rsidP="000D51A4">
      <w:pPr>
        <w:rPr>
          <w:rFonts w:ascii="Times New Roman" w:hAnsi="Times New Roman" w:cs="Times New Roman"/>
          <w:sz w:val="24"/>
          <w:szCs w:val="24"/>
        </w:rPr>
      </w:pPr>
      <w:r w:rsidRPr="00482FD3">
        <w:rPr>
          <w:rFonts w:ascii="Times New Roman" w:hAnsi="Times New Roman" w:cs="Times New Roman"/>
          <w:b/>
          <w:bCs/>
          <w:sz w:val="24"/>
          <w:szCs w:val="24"/>
        </w:rPr>
        <w:lastRenderedPageBreak/>
        <w:t>2.6</w:t>
      </w:r>
      <w:r w:rsidRPr="00482FD3">
        <w:rPr>
          <w:rFonts w:ascii="Times New Roman" w:hAnsi="Times New Roman" w:cs="Times New Roman"/>
          <w:b/>
          <w:bCs/>
          <w:sz w:val="24"/>
          <w:szCs w:val="24"/>
        </w:rPr>
        <w:tab/>
      </w:r>
      <w:r w:rsidR="002D4253" w:rsidRPr="00482FD3">
        <w:rPr>
          <w:rFonts w:ascii="Times New Roman" w:hAnsi="Times New Roman" w:cs="Times New Roman"/>
          <w:b/>
          <w:bCs/>
          <w:sz w:val="24"/>
          <w:szCs w:val="24"/>
        </w:rPr>
        <w:t>Waste Management</w:t>
      </w:r>
    </w:p>
    <w:p w:rsidR="002D4253" w:rsidRPr="00482FD3" w:rsidRDefault="00A61C7E" w:rsidP="00A61C7E">
      <w:pPr>
        <w:autoSpaceDE w:val="0"/>
        <w:autoSpaceDN w:val="0"/>
        <w:adjustRightInd w:val="0"/>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NIRR-1 d</w:t>
      </w:r>
      <w:r w:rsidR="002D4253" w:rsidRPr="00482FD3">
        <w:rPr>
          <w:rFonts w:ascii="Times New Roman" w:hAnsi="Times New Roman" w:cs="Times New Roman"/>
          <w:sz w:val="24"/>
          <w:szCs w:val="24"/>
        </w:rPr>
        <w:t xml:space="preserve">ecommissioning waste </w:t>
      </w:r>
      <w:r w:rsidRPr="00482FD3">
        <w:rPr>
          <w:rFonts w:ascii="Times New Roman" w:hAnsi="Times New Roman" w:cs="Times New Roman"/>
          <w:sz w:val="24"/>
          <w:szCs w:val="24"/>
        </w:rPr>
        <w:t xml:space="preserve">as </w:t>
      </w:r>
      <w:r w:rsidR="002D4253" w:rsidRPr="00482FD3">
        <w:rPr>
          <w:rFonts w:ascii="Times New Roman" w:hAnsi="Times New Roman" w:cs="Times New Roman"/>
          <w:sz w:val="24"/>
          <w:szCs w:val="24"/>
        </w:rPr>
        <w:t xml:space="preserve">in </w:t>
      </w:r>
      <w:r w:rsidR="00566C34" w:rsidRPr="00482FD3">
        <w:rPr>
          <w:rFonts w:ascii="Times New Roman" w:hAnsi="Times New Roman" w:cs="Times New Roman"/>
          <w:sz w:val="24"/>
          <w:szCs w:val="24"/>
        </w:rPr>
        <w:t xml:space="preserve">similar </w:t>
      </w:r>
      <w:r w:rsidR="002D4253" w:rsidRPr="00482FD3">
        <w:rPr>
          <w:rFonts w:ascii="Times New Roman" w:hAnsi="Times New Roman" w:cs="Times New Roman"/>
          <w:sz w:val="24"/>
          <w:szCs w:val="24"/>
        </w:rPr>
        <w:t>research reactors is activated concrete rubble</w:t>
      </w:r>
      <w:r w:rsidRPr="00482FD3">
        <w:rPr>
          <w:rFonts w:ascii="Times New Roman" w:hAnsi="Times New Roman" w:cs="Times New Roman"/>
          <w:sz w:val="24"/>
          <w:szCs w:val="24"/>
        </w:rPr>
        <w:t xml:space="preserve"> and steel</w:t>
      </w:r>
      <w:r w:rsidR="00566C34" w:rsidRPr="00482FD3">
        <w:rPr>
          <w:rFonts w:ascii="Times New Roman" w:hAnsi="Times New Roman" w:cs="Times New Roman"/>
          <w:sz w:val="24"/>
          <w:szCs w:val="24"/>
        </w:rPr>
        <w:t xml:space="preserve"> materials</w:t>
      </w:r>
      <w:r w:rsidR="002D4253" w:rsidRPr="00482FD3">
        <w:rPr>
          <w:rFonts w:ascii="Times New Roman" w:hAnsi="Times New Roman" w:cs="Times New Roman"/>
          <w:sz w:val="24"/>
          <w:szCs w:val="24"/>
        </w:rPr>
        <w:t xml:space="preserve">, in many cases in the category of low level radioactive waste with long half-lives (due to 152Eu, 166mHo, 3H, 36Cl), whose disposal is expensive and problematic due to the extremely long times involved. The </w:t>
      </w:r>
      <w:r w:rsidR="000823CF" w:rsidRPr="00482FD3">
        <w:rPr>
          <w:rFonts w:ascii="Times New Roman" w:hAnsi="Times New Roman" w:cs="Times New Roman"/>
          <w:sz w:val="24"/>
          <w:szCs w:val="24"/>
        </w:rPr>
        <w:t xml:space="preserve">solid </w:t>
      </w:r>
      <w:r w:rsidR="002D4253" w:rsidRPr="00482FD3">
        <w:rPr>
          <w:rFonts w:ascii="Times New Roman" w:hAnsi="Times New Roman" w:cs="Times New Roman"/>
          <w:sz w:val="24"/>
          <w:szCs w:val="24"/>
        </w:rPr>
        <w:t xml:space="preserve">waste </w:t>
      </w:r>
      <w:r w:rsidR="000823CF" w:rsidRPr="00482FD3">
        <w:rPr>
          <w:rFonts w:ascii="Times New Roman" w:hAnsi="Times New Roman" w:cs="Times New Roman"/>
          <w:sz w:val="24"/>
          <w:szCs w:val="24"/>
        </w:rPr>
        <w:t xml:space="preserve">to be </w:t>
      </w:r>
      <w:r w:rsidR="002D4253" w:rsidRPr="00482FD3">
        <w:rPr>
          <w:rFonts w:ascii="Times New Roman" w:hAnsi="Times New Roman" w:cs="Times New Roman"/>
          <w:sz w:val="24"/>
          <w:szCs w:val="24"/>
        </w:rPr>
        <w:t xml:space="preserve">generated as an inevitable consequence of the decommissioning activities </w:t>
      </w:r>
      <w:r w:rsidR="003C3662" w:rsidRPr="00482FD3">
        <w:rPr>
          <w:rFonts w:ascii="Times New Roman" w:hAnsi="Times New Roman" w:cs="Times New Roman"/>
          <w:sz w:val="24"/>
          <w:szCs w:val="24"/>
        </w:rPr>
        <w:t>w</w:t>
      </w:r>
      <w:r w:rsidR="002D4253" w:rsidRPr="00482FD3">
        <w:rPr>
          <w:rFonts w:ascii="Times New Roman" w:hAnsi="Times New Roman" w:cs="Times New Roman"/>
          <w:sz w:val="24"/>
          <w:szCs w:val="24"/>
        </w:rPr>
        <w:t>ould be systematically</w:t>
      </w:r>
      <w:r w:rsidR="000823CF" w:rsidRPr="00482FD3">
        <w:rPr>
          <w:rFonts w:ascii="Times New Roman" w:hAnsi="Times New Roman" w:cs="Times New Roman"/>
          <w:sz w:val="24"/>
          <w:szCs w:val="24"/>
        </w:rPr>
        <w:t xml:space="preserve"> categorized,</w:t>
      </w:r>
      <w:r w:rsidR="002D4253" w:rsidRPr="00482FD3">
        <w:rPr>
          <w:rFonts w:ascii="Times New Roman" w:hAnsi="Times New Roman" w:cs="Times New Roman"/>
          <w:sz w:val="24"/>
          <w:szCs w:val="24"/>
        </w:rPr>
        <w:t xml:space="preserve"> processed</w:t>
      </w:r>
      <w:r w:rsidR="000823CF" w:rsidRPr="00482FD3">
        <w:rPr>
          <w:rFonts w:ascii="Times New Roman" w:hAnsi="Times New Roman" w:cs="Times New Roman"/>
          <w:sz w:val="24"/>
          <w:szCs w:val="24"/>
        </w:rPr>
        <w:t xml:space="preserve">, compacted and packed in </w:t>
      </w:r>
      <w:r w:rsidR="000823CF" w:rsidRPr="00482FD3">
        <w:rPr>
          <w:rFonts w:ascii="Times New Roman" w:eastAsia="Calibri" w:hAnsi="Times New Roman" w:cs="Times New Roman"/>
          <w:color w:val="000000"/>
          <w:sz w:val="24"/>
          <w:szCs w:val="24"/>
        </w:rPr>
        <w:t xml:space="preserve">specially marked </w:t>
      </w:r>
      <w:r w:rsidR="00C745E0" w:rsidRPr="00482FD3">
        <w:rPr>
          <w:rFonts w:ascii="Times New Roman" w:eastAsia="Calibri" w:hAnsi="Times New Roman" w:cs="Times New Roman"/>
          <w:color w:val="000000"/>
          <w:sz w:val="24"/>
          <w:szCs w:val="24"/>
        </w:rPr>
        <w:t>steel drum</w:t>
      </w:r>
      <w:r w:rsidR="00C745E0" w:rsidRPr="00482FD3">
        <w:rPr>
          <w:rFonts w:ascii="Times New Roman" w:hAnsi="Times New Roman" w:cs="Times New Roman"/>
          <w:color w:val="000000"/>
          <w:sz w:val="24"/>
          <w:szCs w:val="24"/>
        </w:rPr>
        <w:t xml:space="preserve">. High level wastes drums are to be first stored in a storage pit within the reactor hall while others would moved to </w:t>
      </w:r>
      <w:r w:rsidR="002600F8" w:rsidRPr="00482FD3">
        <w:rPr>
          <w:rFonts w:ascii="Times New Roman" w:hAnsi="Times New Roman" w:cs="Times New Roman"/>
          <w:sz w:val="24"/>
          <w:szCs w:val="24"/>
        </w:rPr>
        <w:t>low level waste management facility</w:t>
      </w:r>
      <w:r w:rsidR="00C745E0" w:rsidRPr="00482FD3">
        <w:rPr>
          <w:rFonts w:ascii="Times New Roman" w:eastAsia="Calibri" w:hAnsi="Times New Roman" w:cs="Times New Roman"/>
          <w:color w:val="000000"/>
          <w:sz w:val="24"/>
          <w:szCs w:val="24"/>
        </w:rPr>
        <w:t xml:space="preserve"> at the Centre </w:t>
      </w:r>
      <w:r w:rsidR="002600F8" w:rsidRPr="00482FD3">
        <w:rPr>
          <w:rFonts w:ascii="Times New Roman" w:hAnsi="Times New Roman" w:cs="Times New Roman"/>
          <w:color w:val="000000"/>
          <w:sz w:val="24"/>
          <w:szCs w:val="24"/>
        </w:rPr>
        <w:t xml:space="preserve">, </w:t>
      </w:r>
      <w:r w:rsidR="002D4253" w:rsidRPr="00482FD3">
        <w:rPr>
          <w:rFonts w:ascii="Times New Roman" w:hAnsi="Times New Roman" w:cs="Times New Roman"/>
          <w:sz w:val="24"/>
          <w:szCs w:val="24"/>
        </w:rPr>
        <w:t xml:space="preserve">until it is finally disposed of at approved endpoints. </w:t>
      </w:r>
      <w:r w:rsidR="00A61B0A" w:rsidRPr="00482FD3">
        <w:rPr>
          <w:rFonts w:ascii="Times New Roman" w:hAnsi="Times New Roman" w:cs="Times New Roman"/>
          <w:sz w:val="24"/>
          <w:szCs w:val="24"/>
        </w:rPr>
        <w:t xml:space="preserve">Associated liquid wastes would discharged </w:t>
      </w:r>
      <w:r w:rsidR="00A61B0A" w:rsidRPr="00482FD3">
        <w:rPr>
          <w:rFonts w:ascii="Times New Roman" w:eastAsia="Calibri" w:hAnsi="Times New Roman" w:cs="Times New Roman"/>
          <w:color w:val="000000"/>
          <w:sz w:val="24"/>
          <w:szCs w:val="24"/>
        </w:rPr>
        <w:t>to a liquid waste storage tank</w:t>
      </w:r>
      <w:r w:rsidR="009B6677" w:rsidRPr="00482FD3">
        <w:rPr>
          <w:rFonts w:ascii="Times New Roman" w:hAnsi="Times New Roman" w:cs="Times New Roman"/>
          <w:color w:val="000000"/>
          <w:sz w:val="24"/>
          <w:szCs w:val="24"/>
        </w:rPr>
        <w:t>,</w:t>
      </w:r>
      <w:r w:rsidR="00A61B0A" w:rsidRPr="00482FD3">
        <w:rPr>
          <w:rFonts w:ascii="Times New Roman" w:hAnsi="Times New Roman" w:cs="Times New Roman"/>
          <w:color w:val="000000"/>
          <w:sz w:val="24"/>
          <w:szCs w:val="24"/>
        </w:rPr>
        <w:t xml:space="preserve"> where </w:t>
      </w:r>
      <w:r w:rsidR="00596BB5" w:rsidRPr="00482FD3">
        <w:rPr>
          <w:rFonts w:ascii="Times New Roman" w:hAnsi="Times New Roman" w:cs="Times New Roman"/>
          <w:color w:val="000000"/>
          <w:sz w:val="24"/>
          <w:szCs w:val="24"/>
        </w:rPr>
        <w:t xml:space="preserve">its </w:t>
      </w:r>
      <w:r w:rsidR="00A61B0A" w:rsidRPr="00482FD3">
        <w:rPr>
          <w:rFonts w:ascii="Times New Roman" w:eastAsia="Calibri" w:hAnsi="Times New Roman" w:cs="Times New Roman"/>
          <w:color w:val="000000"/>
          <w:sz w:val="24"/>
          <w:szCs w:val="24"/>
        </w:rPr>
        <w:t xml:space="preserve">radioactive contents shall be </w:t>
      </w:r>
      <w:r w:rsidR="00A61B0A" w:rsidRPr="00482FD3">
        <w:rPr>
          <w:rFonts w:ascii="Times New Roman" w:hAnsi="Times New Roman" w:cs="Times New Roman"/>
          <w:color w:val="000000"/>
          <w:sz w:val="24"/>
          <w:szCs w:val="24"/>
        </w:rPr>
        <w:t xml:space="preserve">monitored </w:t>
      </w:r>
      <w:r w:rsidR="00A61B0A" w:rsidRPr="00482FD3">
        <w:rPr>
          <w:rFonts w:ascii="Times New Roman" w:eastAsia="Calibri" w:hAnsi="Times New Roman" w:cs="Times New Roman"/>
          <w:color w:val="000000"/>
          <w:sz w:val="24"/>
          <w:szCs w:val="24"/>
        </w:rPr>
        <w:t>and only discharged</w:t>
      </w:r>
      <w:r w:rsidR="00A61B0A" w:rsidRPr="00482FD3">
        <w:rPr>
          <w:rFonts w:ascii="Times New Roman" w:hAnsi="Times New Roman" w:cs="Times New Roman"/>
          <w:color w:val="000000"/>
          <w:sz w:val="24"/>
          <w:szCs w:val="24"/>
        </w:rPr>
        <w:t xml:space="preserve"> </w:t>
      </w:r>
      <w:r w:rsidR="00A61B0A" w:rsidRPr="00482FD3">
        <w:rPr>
          <w:rFonts w:ascii="Times New Roman" w:eastAsia="Calibri" w:hAnsi="Times New Roman" w:cs="Times New Roman"/>
          <w:color w:val="000000"/>
          <w:sz w:val="24"/>
          <w:szCs w:val="24"/>
        </w:rPr>
        <w:t xml:space="preserve">to sewage system if within acceptable levels as specified in the </w:t>
      </w:r>
      <w:r w:rsidR="009B6677" w:rsidRPr="00482FD3">
        <w:rPr>
          <w:rFonts w:ascii="Times New Roman" w:hAnsi="Times New Roman" w:cs="Times New Roman"/>
          <w:color w:val="000000"/>
          <w:sz w:val="24"/>
          <w:szCs w:val="24"/>
        </w:rPr>
        <w:t>reviewed NIRR-1 decommissioning.</w:t>
      </w:r>
    </w:p>
    <w:p w:rsidR="000823CF" w:rsidRPr="00482FD3" w:rsidRDefault="000823CF" w:rsidP="002D4253">
      <w:pPr>
        <w:autoSpaceDE w:val="0"/>
        <w:autoSpaceDN w:val="0"/>
        <w:adjustRightInd w:val="0"/>
        <w:rPr>
          <w:rFonts w:ascii="Times New Roman" w:hAnsi="Times New Roman" w:cs="Times New Roman"/>
          <w:sz w:val="24"/>
          <w:szCs w:val="24"/>
        </w:rPr>
      </w:pPr>
    </w:p>
    <w:p w:rsidR="000823CF" w:rsidRPr="00482FD3" w:rsidRDefault="000823CF" w:rsidP="002D4253">
      <w:pPr>
        <w:autoSpaceDE w:val="0"/>
        <w:autoSpaceDN w:val="0"/>
        <w:adjustRightInd w:val="0"/>
        <w:rPr>
          <w:rFonts w:ascii="Times New Roman" w:hAnsi="Times New Roman" w:cs="Times New Roman"/>
          <w:sz w:val="24"/>
          <w:szCs w:val="24"/>
        </w:rPr>
      </w:pPr>
    </w:p>
    <w:p w:rsidR="00F07BA0" w:rsidRPr="00482FD3" w:rsidRDefault="003C3662" w:rsidP="00F07BA0">
      <w:pPr>
        <w:jc w:val="both"/>
        <w:rPr>
          <w:rFonts w:ascii="Times New Roman" w:hAnsi="Times New Roman" w:cs="Times New Roman"/>
          <w:b/>
          <w:bCs/>
          <w:sz w:val="24"/>
          <w:szCs w:val="24"/>
        </w:rPr>
      </w:pPr>
      <w:r w:rsidRPr="00482FD3">
        <w:rPr>
          <w:rFonts w:ascii="Times New Roman" w:hAnsi="Times New Roman" w:cs="Times New Roman"/>
          <w:b/>
          <w:bCs/>
          <w:sz w:val="24"/>
          <w:szCs w:val="24"/>
        </w:rPr>
        <w:t>2.7</w:t>
      </w:r>
      <w:r w:rsidR="003E7A38" w:rsidRPr="00482FD3">
        <w:rPr>
          <w:rFonts w:ascii="Times New Roman" w:hAnsi="Times New Roman" w:cs="Times New Roman"/>
          <w:b/>
          <w:bCs/>
          <w:sz w:val="24"/>
          <w:szCs w:val="24"/>
        </w:rPr>
        <w:t>.</w:t>
      </w:r>
      <w:r w:rsidRPr="00482FD3">
        <w:rPr>
          <w:rFonts w:ascii="Times New Roman" w:hAnsi="Times New Roman" w:cs="Times New Roman"/>
          <w:b/>
          <w:bCs/>
          <w:sz w:val="24"/>
          <w:szCs w:val="24"/>
        </w:rPr>
        <w:tab/>
      </w:r>
      <w:r w:rsidR="000D51A4" w:rsidRPr="00482FD3">
        <w:rPr>
          <w:rFonts w:ascii="Times New Roman" w:hAnsi="Times New Roman" w:cs="Times New Roman"/>
          <w:b/>
          <w:bCs/>
          <w:sz w:val="24"/>
          <w:szCs w:val="24"/>
        </w:rPr>
        <w:t>Legal and institutional framework</w:t>
      </w:r>
    </w:p>
    <w:p w:rsidR="002D4253" w:rsidRPr="00482FD3" w:rsidRDefault="00F07BA0" w:rsidP="003C3662">
      <w:pPr>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The main legal and institutional framework for nuclear related activities</w:t>
      </w:r>
      <w:r w:rsidR="007F42AF" w:rsidRPr="00482FD3">
        <w:rPr>
          <w:rFonts w:ascii="Times New Roman" w:hAnsi="Times New Roman" w:cs="Times New Roman"/>
          <w:sz w:val="24"/>
          <w:szCs w:val="24"/>
        </w:rPr>
        <w:t xml:space="preserve"> include D&amp;ER</w:t>
      </w:r>
      <w:r w:rsidRPr="00482FD3">
        <w:rPr>
          <w:rFonts w:ascii="Times New Roman" w:hAnsi="Times New Roman" w:cs="Times New Roman"/>
          <w:sz w:val="24"/>
          <w:szCs w:val="24"/>
        </w:rPr>
        <w:t xml:space="preserve"> are contained Nuclear Safety and Radiation Protection Act No. 19 of 1995 [2] and other regulations that are set by the regulatory authority. However </w:t>
      </w:r>
      <w:r w:rsidR="007F42AF" w:rsidRPr="00482FD3">
        <w:rPr>
          <w:rFonts w:ascii="Times New Roman" w:hAnsi="Times New Roman" w:cs="Times New Roman"/>
          <w:sz w:val="24"/>
          <w:szCs w:val="24"/>
        </w:rPr>
        <w:t xml:space="preserve">D&amp;ER regulation need to be review to meet up internal best practices. </w:t>
      </w:r>
    </w:p>
    <w:p w:rsidR="002D4253" w:rsidRPr="00482FD3" w:rsidRDefault="002D4253" w:rsidP="002D4253">
      <w:pPr>
        <w:rPr>
          <w:rFonts w:ascii="Times New Roman" w:hAnsi="Times New Roman" w:cs="Times New Roman"/>
          <w:sz w:val="24"/>
          <w:szCs w:val="24"/>
        </w:rPr>
      </w:pPr>
    </w:p>
    <w:p w:rsidR="007F42AF" w:rsidRPr="00482FD3" w:rsidRDefault="003C3662" w:rsidP="000D51A4">
      <w:pPr>
        <w:autoSpaceDE w:val="0"/>
        <w:autoSpaceDN w:val="0"/>
        <w:adjustRightInd w:val="0"/>
        <w:rPr>
          <w:rFonts w:ascii="Times New Roman" w:hAnsi="Times New Roman" w:cs="Times New Roman"/>
          <w:sz w:val="24"/>
          <w:szCs w:val="24"/>
        </w:rPr>
      </w:pPr>
      <w:r w:rsidRPr="00482FD3">
        <w:rPr>
          <w:rFonts w:ascii="Times New Roman" w:hAnsi="Times New Roman" w:cs="Times New Roman"/>
          <w:sz w:val="24"/>
          <w:szCs w:val="24"/>
        </w:rPr>
        <w:t>3.</w:t>
      </w:r>
      <w:r w:rsidRPr="00482FD3">
        <w:rPr>
          <w:rFonts w:ascii="Times New Roman" w:hAnsi="Times New Roman" w:cs="Times New Roman"/>
          <w:sz w:val="24"/>
          <w:szCs w:val="24"/>
        </w:rPr>
        <w:tab/>
        <w:t>CONCLUSION</w:t>
      </w:r>
      <w:r w:rsidR="00593309" w:rsidRPr="00482FD3">
        <w:rPr>
          <w:rFonts w:ascii="Times New Roman" w:hAnsi="Times New Roman" w:cs="Times New Roman"/>
          <w:sz w:val="24"/>
          <w:szCs w:val="24"/>
        </w:rPr>
        <w:t>S</w:t>
      </w:r>
    </w:p>
    <w:p w:rsidR="007F42AF" w:rsidRPr="00482FD3" w:rsidRDefault="00DE1700" w:rsidP="00702F7F">
      <w:pPr>
        <w:spacing w:before="240"/>
        <w:ind w:firstLine="720"/>
        <w:jc w:val="both"/>
        <w:rPr>
          <w:rFonts w:ascii="Times New Roman" w:hAnsi="Times New Roman" w:cs="Times New Roman"/>
          <w:sz w:val="24"/>
          <w:szCs w:val="24"/>
        </w:rPr>
      </w:pPr>
      <w:r w:rsidRPr="00482FD3">
        <w:rPr>
          <w:rFonts w:ascii="Times New Roman" w:hAnsi="Times New Roman" w:cs="Times New Roman"/>
          <w:sz w:val="24"/>
          <w:szCs w:val="24"/>
        </w:rPr>
        <w:t xml:space="preserve">NIRR-1 decommissioning plan is flexible based graded approach, clear and consistent for both safe and cost effectiveness according to national regulations and safety standards. The reviewed NIRR-1 decommissioning plan will meet up to international </w:t>
      </w:r>
      <w:r w:rsidR="00702F7F" w:rsidRPr="00482FD3">
        <w:rPr>
          <w:rFonts w:ascii="Times New Roman" w:hAnsi="Times New Roman" w:cs="Times New Roman"/>
          <w:sz w:val="24"/>
          <w:szCs w:val="24"/>
        </w:rPr>
        <w:t xml:space="preserve">D&amp;ER </w:t>
      </w:r>
      <w:r w:rsidRPr="00482FD3">
        <w:rPr>
          <w:rFonts w:ascii="Times New Roman" w:hAnsi="Times New Roman" w:cs="Times New Roman"/>
          <w:sz w:val="24"/>
          <w:szCs w:val="24"/>
        </w:rPr>
        <w:t xml:space="preserve">best practices </w:t>
      </w:r>
      <w:r w:rsidR="00702F7F" w:rsidRPr="00482FD3">
        <w:rPr>
          <w:rFonts w:ascii="Times New Roman" w:hAnsi="Times New Roman" w:cs="Times New Roman"/>
          <w:sz w:val="24"/>
          <w:szCs w:val="24"/>
        </w:rPr>
        <w:t>for</w:t>
      </w:r>
      <w:r w:rsidRPr="00482FD3">
        <w:rPr>
          <w:rFonts w:ascii="Times New Roman" w:hAnsi="Times New Roman" w:cs="Times New Roman"/>
          <w:sz w:val="24"/>
          <w:szCs w:val="24"/>
        </w:rPr>
        <w:t xml:space="preserve"> similar nuclear facility.</w:t>
      </w:r>
    </w:p>
    <w:p w:rsidR="00DE1700" w:rsidRPr="00482FD3" w:rsidRDefault="00DE1700" w:rsidP="00DE1700">
      <w:pPr>
        <w:spacing w:before="240"/>
        <w:ind w:firstLine="720"/>
        <w:jc w:val="both"/>
        <w:rPr>
          <w:rFonts w:ascii="Times New Roman" w:hAnsi="Times New Roman" w:cs="Times New Roman"/>
          <w:sz w:val="24"/>
          <w:szCs w:val="24"/>
        </w:rPr>
      </w:pPr>
    </w:p>
    <w:p w:rsidR="00D8374A" w:rsidRPr="00482FD3" w:rsidRDefault="00AB5FE0" w:rsidP="00AB5FE0">
      <w:pPr>
        <w:spacing w:before="240"/>
        <w:ind w:left="3600" w:firstLine="720"/>
        <w:jc w:val="both"/>
        <w:rPr>
          <w:rFonts w:ascii="Times New Roman" w:hAnsi="Times New Roman" w:cs="Times New Roman"/>
          <w:b/>
          <w:bCs/>
          <w:sz w:val="24"/>
          <w:szCs w:val="24"/>
        </w:rPr>
      </w:pPr>
      <w:r w:rsidRPr="00482FD3">
        <w:rPr>
          <w:rFonts w:ascii="Times New Roman" w:hAnsi="Times New Roman" w:cs="Times New Roman"/>
          <w:b/>
          <w:bCs/>
          <w:sz w:val="24"/>
          <w:szCs w:val="24"/>
        </w:rPr>
        <w:t>REFERENCES</w:t>
      </w:r>
    </w:p>
    <w:p w:rsidR="0042784D" w:rsidRPr="00482FD3" w:rsidRDefault="0042784D" w:rsidP="0042784D">
      <w:pPr>
        <w:spacing w:line="276" w:lineRule="auto"/>
        <w:ind w:left="720" w:hanging="720"/>
        <w:jc w:val="both"/>
        <w:rPr>
          <w:rFonts w:ascii="Times New Roman" w:hAnsi="Times New Roman" w:cs="Times New Roman"/>
          <w:sz w:val="24"/>
          <w:szCs w:val="24"/>
        </w:rPr>
      </w:pPr>
      <w:r w:rsidRPr="00482FD3">
        <w:rPr>
          <w:rFonts w:ascii="Times New Roman" w:hAnsi="Times New Roman" w:cs="Times New Roman"/>
          <w:sz w:val="24"/>
          <w:szCs w:val="24"/>
        </w:rPr>
        <w:t xml:space="preserve">[1] </w:t>
      </w:r>
      <w:r w:rsidRPr="00482FD3">
        <w:rPr>
          <w:rFonts w:ascii="Times New Roman" w:hAnsi="Times New Roman" w:cs="Times New Roman"/>
          <w:sz w:val="24"/>
          <w:szCs w:val="24"/>
        </w:rPr>
        <w:tab/>
        <w:t>FEDERAL REPUBLIC OF NIGERIAN, Atomic Energy Act No. 46 of 1976</w:t>
      </w:r>
    </w:p>
    <w:p w:rsidR="0000235A" w:rsidRPr="00482FD3" w:rsidRDefault="00D8374A" w:rsidP="0042784D">
      <w:pPr>
        <w:jc w:val="both"/>
        <w:rPr>
          <w:rFonts w:ascii="Times New Roman" w:hAnsi="Times New Roman" w:cs="Times New Roman"/>
          <w:sz w:val="24"/>
          <w:szCs w:val="24"/>
        </w:rPr>
      </w:pPr>
      <w:r w:rsidRPr="00482FD3">
        <w:rPr>
          <w:rFonts w:ascii="Times New Roman" w:hAnsi="Times New Roman" w:cs="Times New Roman"/>
          <w:sz w:val="24"/>
          <w:szCs w:val="24"/>
        </w:rPr>
        <w:t xml:space="preserve">[2] </w:t>
      </w:r>
      <w:r w:rsidR="00E420C7" w:rsidRPr="00482FD3">
        <w:rPr>
          <w:rFonts w:ascii="Times New Roman" w:hAnsi="Times New Roman" w:cs="Times New Roman"/>
          <w:sz w:val="24"/>
          <w:szCs w:val="24"/>
        </w:rPr>
        <w:tab/>
      </w:r>
      <w:r w:rsidR="008A4CFC" w:rsidRPr="00482FD3">
        <w:rPr>
          <w:rFonts w:ascii="Times New Roman" w:hAnsi="Times New Roman" w:cs="Times New Roman"/>
          <w:sz w:val="24"/>
          <w:szCs w:val="24"/>
        </w:rPr>
        <w:t xml:space="preserve">FEDERAL REPUBLIC OF NIGERIAN OFFICIAL GAZETTE, </w:t>
      </w:r>
      <w:r w:rsidRPr="00482FD3">
        <w:rPr>
          <w:rFonts w:ascii="Times New Roman" w:hAnsi="Times New Roman" w:cs="Times New Roman"/>
          <w:sz w:val="24"/>
          <w:szCs w:val="24"/>
        </w:rPr>
        <w:t xml:space="preserve">Nuclear Safety and </w:t>
      </w:r>
    </w:p>
    <w:p w:rsidR="00D8374A" w:rsidRPr="00482FD3" w:rsidRDefault="00D8374A" w:rsidP="00E420C7">
      <w:pPr>
        <w:ind w:left="720"/>
        <w:jc w:val="both"/>
        <w:rPr>
          <w:rFonts w:ascii="Times New Roman" w:hAnsi="Times New Roman" w:cs="Times New Roman"/>
          <w:sz w:val="24"/>
          <w:szCs w:val="24"/>
        </w:rPr>
      </w:pPr>
      <w:r w:rsidRPr="00482FD3">
        <w:rPr>
          <w:rFonts w:ascii="Times New Roman" w:hAnsi="Times New Roman" w:cs="Times New Roman"/>
          <w:sz w:val="24"/>
          <w:szCs w:val="24"/>
        </w:rPr>
        <w:t>Radiation Protection Act No. 19 of 1995</w:t>
      </w:r>
      <w:r w:rsidR="0000235A" w:rsidRPr="00482FD3">
        <w:rPr>
          <w:rFonts w:ascii="Times New Roman" w:hAnsi="Times New Roman" w:cs="Times New Roman"/>
          <w:sz w:val="24"/>
          <w:szCs w:val="24"/>
        </w:rPr>
        <w:t>, Supplement to Official Extraordinary No. 18, Vol. 82 (1995)</w:t>
      </w:r>
    </w:p>
    <w:p w:rsidR="00644DA1" w:rsidRPr="00482FD3" w:rsidRDefault="00644DA1" w:rsidP="00E420C7">
      <w:pPr>
        <w:spacing w:line="276" w:lineRule="auto"/>
        <w:ind w:left="720" w:hanging="720"/>
        <w:jc w:val="both"/>
        <w:rPr>
          <w:rFonts w:ascii="Times New Roman" w:hAnsi="Times New Roman" w:cs="Times New Roman"/>
          <w:sz w:val="24"/>
          <w:szCs w:val="24"/>
        </w:rPr>
      </w:pPr>
      <w:r w:rsidRPr="00482FD3">
        <w:rPr>
          <w:rFonts w:ascii="Times New Roman" w:hAnsi="Times New Roman" w:cs="Times New Roman"/>
          <w:sz w:val="24"/>
          <w:szCs w:val="24"/>
          <w:lang w:val="en-US"/>
        </w:rPr>
        <w:t>[3]</w:t>
      </w:r>
      <w:r w:rsidR="00E420C7" w:rsidRPr="00482FD3">
        <w:rPr>
          <w:rFonts w:ascii="Times New Roman" w:hAnsi="Times New Roman" w:cs="Times New Roman"/>
          <w:sz w:val="24"/>
          <w:szCs w:val="24"/>
          <w:lang w:val="en-US"/>
        </w:rPr>
        <w:t xml:space="preserve"> </w:t>
      </w:r>
      <w:r w:rsidR="00E420C7" w:rsidRPr="00482FD3">
        <w:rPr>
          <w:rFonts w:ascii="Times New Roman" w:hAnsi="Times New Roman" w:cs="Times New Roman"/>
          <w:sz w:val="24"/>
          <w:szCs w:val="24"/>
          <w:lang w:val="en-US"/>
        </w:rPr>
        <w:tab/>
      </w:r>
      <w:r w:rsidRPr="00482FD3">
        <w:rPr>
          <w:rFonts w:ascii="Times New Roman" w:hAnsi="Times New Roman" w:cs="Times New Roman"/>
          <w:sz w:val="24"/>
          <w:szCs w:val="24"/>
          <w:lang w:val="en-US"/>
        </w:rPr>
        <w:t xml:space="preserve">CENTRE FOR ENERGY RESEARCH AND TRAINING, AHMADU BELLO UNIVERSITY, ZARIA, </w:t>
      </w:r>
      <w:r w:rsidR="00E420C7" w:rsidRPr="00482FD3">
        <w:rPr>
          <w:rFonts w:ascii="Times New Roman" w:hAnsi="Times New Roman" w:cs="Times New Roman"/>
          <w:sz w:val="24"/>
          <w:szCs w:val="24"/>
        </w:rPr>
        <w:t>N</w:t>
      </w:r>
      <w:r w:rsidR="0000235A" w:rsidRPr="00482FD3">
        <w:rPr>
          <w:rFonts w:ascii="Times New Roman" w:hAnsi="Times New Roman" w:cs="Times New Roman"/>
          <w:sz w:val="24"/>
          <w:szCs w:val="24"/>
        </w:rPr>
        <w:t xml:space="preserve">igeria </w:t>
      </w:r>
      <w:r w:rsidR="00E420C7" w:rsidRPr="00482FD3">
        <w:rPr>
          <w:rFonts w:ascii="Times New Roman" w:hAnsi="Times New Roman" w:cs="Times New Roman"/>
          <w:sz w:val="24"/>
          <w:szCs w:val="24"/>
        </w:rPr>
        <w:t>R</w:t>
      </w:r>
      <w:r w:rsidR="0000235A" w:rsidRPr="00482FD3">
        <w:rPr>
          <w:rFonts w:ascii="Times New Roman" w:hAnsi="Times New Roman" w:cs="Times New Roman"/>
          <w:sz w:val="24"/>
          <w:szCs w:val="24"/>
        </w:rPr>
        <w:t xml:space="preserve">esearch </w:t>
      </w:r>
      <w:r w:rsidR="00E420C7" w:rsidRPr="00482FD3">
        <w:rPr>
          <w:rFonts w:ascii="Times New Roman" w:hAnsi="Times New Roman" w:cs="Times New Roman"/>
          <w:sz w:val="24"/>
          <w:szCs w:val="24"/>
        </w:rPr>
        <w:t>R</w:t>
      </w:r>
      <w:r w:rsidR="0000235A" w:rsidRPr="00482FD3">
        <w:rPr>
          <w:rFonts w:ascii="Times New Roman" w:hAnsi="Times New Roman" w:cs="Times New Roman"/>
          <w:sz w:val="24"/>
          <w:szCs w:val="24"/>
        </w:rPr>
        <w:t>eactor-1</w:t>
      </w:r>
      <w:r w:rsidR="00E420C7" w:rsidRPr="00482FD3">
        <w:rPr>
          <w:rFonts w:ascii="Times New Roman" w:hAnsi="Times New Roman" w:cs="Times New Roman"/>
          <w:sz w:val="24"/>
          <w:szCs w:val="24"/>
        </w:rPr>
        <w:t>, F</w:t>
      </w:r>
      <w:r w:rsidR="0000235A" w:rsidRPr="00482FD3">
        <w:rPr>
          <w:rFonts w:ascii="Times New Roman" w:hAnsi="Times New Roman" w:cs="Times New Roman"/>
          <w:sz w:val="24"/>
          <w:szCs w:val="24"/>
        </w:rPr>
        <w:t xml:space="preserve">inal </w:t>
      </w:r>
      <w:r w:rsidR="00E420C7" w:rsidRPr="00482FD3">
        <w:rPr>
          <w:rFonts w:ascii="Times New Roman" w:hAnsi="Times New Roman" w:cs="Times New Roman"/>
          <w:sz w:val="24"/>
          <w:szCs w:val="24"/>
        </w:rPr>
        <w:t>S</w:t>
      </w:r>
      <w:r w:rsidR="0000235A" w:rsidRPr="00482FD3">
        <w:rPr>
          <w:rFonts w:ascii="Times New Roman" w:hAnsi="Times New Roman" w:cs="Times New Roman"/>
          <w:sz w:val="24"/>
          <w:szCs w:val="24"/>
        </w:rPr>
        <w:t xml:space="preserve">afety </w:t>
      </w:r>
      <w:r w:rsidR="00E420C7" w:rsidRPr="00482FD3">
        <w:rPr>
          <w:rFonts w:ascii="Times New Roman" w:hAnsi="Times New Roman" w:cs="Times New Roman"/>
          <w:sz w:val="24"/>
          <w:szCs w:val="24"/>
        </w:rPr>
        <w:t>A</w:t>
      </w:r>
      <w:r w:rsidR="0000235A" w:rsidRPr="00482FD3">
        <w:rPr>
          <w:rFonts w:ascii="Times New Roman" w:hAnsi="Times New Roman" w:cs="Times New Roman"/>
          <w:sz w:val="24"/>
          <w:szCs w:val="24"/>
        </w:rPr>
        <w:t xml:space="preserve">nalysis </w:t>
      </w:r>
      <w:r w:rsidR="00E420C7" w:rsidRPr="00482FD3">
        <w:rPr>
          <w:rFonts w:ascii="Times New Roman" w:hAnsi="Times New Roman" w:cs="Times New Roman"/>
          <w:sz w:val="24"/>
          <w:szCs w:val="24"/>
        </w:rPr>
        <w:t>R</w:t>
      </w:r>
      <w:r w:rsidR="0000235A" w:rsidRPr="00482FD3">
        <w:rPr>
          <w:rFonts w:ascii="Times New Roman" w:hAnsi="Times New Roman" w:cs="Times New Roman"/>
          <w:sz w:val="24"/>
          <w:szCs w:val="24"/>
        </w:rPr>
        <w:t>eport</w:t>
      </w:r>
      <w:r w:rsidR="00E420C7" w:rsidRPr="00482FD3">
        <w:rPr>
          <w:rFonts w:ascii="Times New Roman" w:hAnsi="Times New Roman" w:cs="Times New Roman"/>
          <w:sz w:val="24"/>
          <w:szCs w:val="24"/>
        </w:rPr>
        <w:t xml:space="preserve"> (2005).</w:t>
      </w:r>
    </w:p>
    <w:p w:rsidR="00D8374A" w:rsidRPr="00482FD3" w:rsidRDefault="00D8374A" w:rsidP="002D4253">
      <w:pPr>
        <w:rPr>
          <w:rFonts w:ascii="Times New Roman" w:hAnsi="Times New Roman" w:cs="Times New Roman"/>
          <w:sz w:val="24"/>
          <w:szCs w:val="24"/>
        </w:rPr>
      </w:pPr>
    </w:p>
    <w:sectPr w:rsidR="00D8374A" w:rsidRPr="00482FD3" w:rsidSect="00F902A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D3" w:rsidRDefault="00482FD3" w:rsidP="00482FD3">
      <w:r>
        <w:separator/>
      </w:r>
    </w:p>
  </w:endnote>
  <w:endnote w:type="continuationSeparator" w:id="1">
    <w:p w:rsidR="00482FD3" w:rsidRDefault="00482FD3" w:rsidP="00482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406"/>
      <w:docPartObj>
        <w:docPartGallery w:val="Page Numbers (Bottom of Page)"/>
        <w:docPartUnique/>
      </w:docPartObj>
    </w:sdtPr>
    <w:sdtContent>
      <w:p w:rsidR="00482FD3" w:rsidRDefault="00482FD3">
        <w:pPr>
          <w:pStyle w:val="Footer"/>
          <w:jc w:val="center"/>
        </w:pPr>
        <w:fldSimple w:instr=" PAGE   \* MERGEFORMAT ">
          <w:r w:rsidR="005344AB">
            <w:rPr>
              <w:noProof/>
            </w:rPr>
            <w:t>1</w:t>
          </w:r>
        </w:fldSimple>
      </w:p>
    </w:sdtContent>
  </w:sdt>
  <w:p w:rsidR="00482FD3" w:rsidRDefault="00482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D3" w:rsidRDefault="00482FD3" w:rsidP="00482FD3">
      <w:r>
        <w:separator/>
      </w:r>
    </w:p>
  </w:footnote>
  <w:footnote w:type="continuationSeparator" w:id="1">
    <w:p w:rsidR="00482FD3" w:rsidRDefault="00482FD3" w:rsidP="0048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972"/>
    <w:multiLevelType w:val="hybridMultilevel"/>
    <w:tmpl w:val="5B2E5D02"/>
    <w:lvl w:ilvl="0" w:tplc="750A9F54">
      <w:start w:val="1"/>
      <w:numFmt w:val="bullet"/>
      <w:lvlText w:val="•"/>
      <w:lvlJc w:val="left"/>
      <w:pPr>
        <w:tabs>
          <w:tab w:val="num" w:pos="720"/>
        </w:tabs>
        <w:ind w:left="720" w:hanging="360"/>
      </w:pPr>
      <w:rPr>
        <w:rFonts w:ascii="Times New Roman" w:hAnsi="Times New Roman" w:hint="default"/>
      </w:rPr>
    </w:lvl>
    <w:lvl w:ilvl="1" w:tplc="D37A8BE8" w:tentative="1">
      <w:start w:val="1"/>
      <w:numFmt w:val="bullet"/>
      <w:lvlText w:val="•"/>
      <w:lvlJc w:val="left"/>
      <w:pPr>
        <w:tabs>
          <w:tab w:val="num" w:pos="1440"/>
        </w:tabs>
        <w:ind w:left="1440" w:hanging="360"/>
      </w:pPr>
      <w:rPr>
        <w:rFonts w:ascii="Times New Roman" w:hAnsi="Times New Roman" w:hint="default"/>
      </w:rPr>
    </w:lvl>
    <w:lvl w:ilvl="2" w:tplc="DE0877E2" w:tentative="1">
      <w:start w:val="1"/>
      <w:numFmt w:val="bullet"/>
      <w:lvlText w:val="•"/>
      <w:lvlJc w:val="left"/>
      <w:pPr>
        <w:tabs>
          <w:tab w:val="num" w:pos="2160"/>
        </w:tabs>
        <w:ind w:left="2160" w:hanging="360"/>
      </w:pPr>
      <w:rPr>
        <w:rFonts w:ascii="Times New Roman" w:hAnsi="Times New Roman" w:hint="default"/>
      </w:rPr>
    </w:lvl>
    <w:lvl w:ilvl="3" w:tplc="9C5E6A9E" w:tentative="1">
      <w:start w:val="1"/>
      <w:numFmt w:val="bullet"/>
      <w:lvlText w:val="•"/>
      <w:lvlJc w:val="left"/>
      <w:pPr>
        <w:tabs>
          <w:tab w:val="num" w:pos="2880"/>
        </w:tabs>
        <w:ind w:left="2880" w:hanging="360"/>
      </w:pPr>
      <w:rPr>
        <w:rFonts w:ascii="Times New Roman" w:hAnsi="Times New Roman" w:hint="default"/>
      </w:rPr>
    </w:lvl>
    <w:lvl w:ilvl="4" w:tplc="A956E728" w:tentative="1">
      <w:start w:val="1"/>
      <w:numFmt w:val="bullet"/>
      <w:lvlText w:val="•"/>
      <w:lvlJc w:val="left"/>
      <w:pPr>
        <w:tabs>
          <w:tab w:val="num" w:pos="3600"/>
        </w:tabs>
        <w:ind w:left="3600" w:hanging="360"/>
      </w:pPr>
      <w:rPr>
        <w:rFonts w:ascii="Times New Roman" w:hAnsi="Times New Roman" w:hint="default"/>
      </w:rPr>
    </w:lvl>
    <w:lvl w:ilvl="5" w:tplc="A118C846" w:tentative="1">
      <w:start w:val="1"/>
      <w:numFmt w:val="bullet"/>
      <w:lvlText w:val="•"/>
      <w:lvlJc w:val="left"/>
      <w:pPr>
        <w:tabs>
          <w:tab w:val="num" w:pos="4320"/>
        </w:tabs>
        <w:ind w:left="4320" w:hanging="360"/>
      </w:pPr>
      <w:rPr>
        <w:rFonts w:ascii="Times New Roman" w:hAnsi="Times New Roman" w:hint="default"/>
      </w:rPr>
    </w:lvl>
    <w:lvl w:ilvl="6" w:tplc="C2B67796" w:tentative="1">
      <w:start w:val="1"/>
      <w:numFmt w:val="bullet"/>
      <w:lvlText w:val="•"/>
      <w:lvlJc w:val="left"/>
      <w:pPr>
        <w:tabs>
          <w:tab w:val="num" w:pos="5040"/>
        </w:tabs>
        <w:ind w:left="5040" w:hanging="360"/>
      </w:pPr>
      <w:rPr>
        <w:rFonts w:ascii="Times New Roman" w:hAnsi="Times New Roman" w:hint="default"/>
      </w:rPr>
    </w:lvl>
    <w:lvl w:ilvl="7" w:tplc="1A32776E" w:tentative="1">
      <w:start w:val="1"/>
      <w:numFmt w:val="bullet"/>
      <w:lvlText w:val="•"/>
      <w:lvlJc w:val="left"/>
      <w:pPr>
        <w:tabs>
          <w:tab w:val="num" w:pos="5760"/>
        </w:tabs>
        <w:ind w:left="5760" w:hanging="360"/>
      </w:pPr>
      <w:rPr>
        <w:rFonts w:ascii="Times New Roman" w:hAnsi="Times New Roman" w:hint="default"/>
      </w:rPr>
    </w:lvl>
    <w:lvl w:ilvl="8" w:tplc="417203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635A65"/>
    <w:multiLevelType w:val="hybridMultilevel"/>
    <w:tmpl w:val="226CF3B6"/>
    <w:lvl w:ilvl="0" w:tplc="51A806AE">
      <w:start w:val="1"/>
      <w:numFmt w:val="bullet"/>
      <w:lvlText w:val=""/>
      <w:lvlJc w:val="left"/>
      <w:pPr>
        <w:tabs>
          <w:tab w:val="num" w:pos="720"/>
        </w:tabs>
        <w:ind w:left="720" w:hanging="360"/>
      </w:pPr>
      <w:rPr>
        <w:rFonts w:ascii="Wingdings 2" w:hAnsi="Wingdings 2" w:hint="default"/>
      </w:rPr>
    </w:lvl>
    <w:lvl w:ilvl="1" w:tplc="A0B23ECE" w:tentative="1">
      <w:start w:val="1"/>
      <w:numFmt w:val="bullet"/>
      <w:lvlText w:val=""/>
      <w:lvlJc w:val="left"/>
      <w:pPr>
        <w:tabs>
          <w:tab w:val="num" w:pos="1440"/>
        </w:tabs>
        <w:ind w:left="1440" w:hanging="360"/>
      </w:pPr>
      <w:rPr>
        <w:rFonts w:ascii="Wingdings 2" w:hAnsi="Wingdings 2" w:hint="default"/>
      </w:rPr>
    </w:lvl>
    <w:lvl w:ilvl="2" w:tplc="B12EE1AA" w:tentative="1">
      <w:start w:val="1"/>
      <w:numFmt w:val="bullet"/>
      <w:lvlText w:val=""/>
      <w:lvlJc w:val="left"/>
      <w:pPr>
        <w:tabs>
          <w:tab w:val="num" w:pos="2160"/>
        </w:tabs>
        <w:ind w:left="2160" w:hanging="360"/>
      </w:pPr>
      <w:rPr>
        <w:rFonts w:ascii="Wingdings 2" w:hAnsi="Wingdings 2" w:hint="default"/>
      </w:rPr>
    </w:lvl>
    <w:lvl w:ilvl="3" w:tplc="D3807B36" w:tentative="1">
      <w:start w:val="1"/>
      <w:numFmt w:val="bullet"/>
      <w:lvlText w:val=""/>
      <w:lvlJc w:val="left"/>
      <w:pPr>
        <w:tabs>
          <w:tab w:val="num" w:pos="2880"/>
        </w:tabs>
        <w:ind w:left="2880" w:hanging="360"/>
      </w:pPr>
      <w:rPr>
        <w:rFonts w:ascii="Wingdings 2" w:hAnsi="Wingdings 2" w:hint="default"/>
      </w:rPr>
    </w:lvl>
    <w:lvl w:ilvl="4" w:tplc="513278FA" w:tentative="1">
      <w:start w:val="1"/>
      <w:numFmt w:val="bullet"/>
      <w:lvlText w:val=""/>
      <w:lvlJc w:val="left"/>
      <w:pPr>
        <w:tabs>
          <w:tab w:val="num" w:pos="3600"/>
        </w:tabs>
        <w:ind w:left="3600" w:hanging="360"/>
      </w:pPr>
      <w:rPr>
        <w:rFonts w:ascii="Wingdings 2" w:hAnsi="Wingdings 2" w:hint="default"/>
      </w:rPr>
    </w:lvl>
    <w:lvl w:ilvl="5" w:tplc="97922C00" w:tentative="1">
      <w:start w:val="1"/>
      <w:numFmt w:val="bullet"/>
      <w:lvlText w:val=""/>
      <w:lvlJc w:val="left"/>
      <w:pPr>
        <w:tabs>
          <w:tab w:val="num" w:pos="4320"/>
        </w:tabs>
        <w:ind w:left="4320" w:hanging="360"/>
      </w:pPr>
      <w:rPr>
        <w:rFonts w:ascii="Wingdings 2" w:hAnsi="Wingdings 2" w:hint="default"/>
      </w:rPr>
    </w:lvl>
    <w:lvl w:ilvl="6" w:tplc="4F641DA2" w:tentative="1">
      <w:start w:val="1"/>
      <w:numFmt w:val="bullet"/>
      <w:lvlText w:val=""/>
      <w:lvlJc w:val="left"/>
      <w:pPr>
        <w:tabs>
          <w:tab w:val="num" w:pos="5040"/>
        </w:tabs>
        <w:ind w:left="5040" w:hanging="360"/>
      </w:pPr>
      <w:rPr>
        <w:rFonts w:ascii="Wingdings 2" w:hAnsi="Wingdings 2" w:hint="default"/>
      </w:rPr>
    </w:lvl>
    <w:lvl w:ilvl="7" w:tplc="3CF61E00" w:tentative="1">
      <w:start w:val="1"/>
      <w:numFmt w:val="bullet"/>
      <w:lvlText w:val=""/>
      <w:lvlJc w:val="left"/>
      <w:pPr>
        <w:tabs>
          <w:tab w:val="num" w:pos="5760"/>
        </w:tabs>
        <w:ind w:left="5760" w:hanging="360"/>
      </w:pPr>
      <w:rPr>
        <w:rFonts w:ascii="Wingdings 2" w:hAnsi="Wingdings 2" w:hint="default"/>
      </w:rPr>
    </w:lvl>
    <w:lvl w:ilvl="8" w:tplc="36CE0AD2" w:tentative="1">
      <w:start w:val="1"/>
      <w:numFmt w:val="bullet"/>
      <w:lvlText w:val=""/>
      <w:lvlJc w:val="left"/>
      <w:pPr>
        <w:tabs>
          <w:tab w:val="num" w:pos="6480"/>
        </w:tabs>
        <w:ind w:left="6480" w:hanging="360"/>
      </w:pPr>
      <w:rPr>
        <w:rFonts w:ascii="Wingdings 2" w:hAnsi="Wingdings 2" w:hint="default"/>
      </w:rPr>
    </w:lvl>
  </w:abstractNum>
  <w:abstractNum w:abstractNumId="2">
    <w:nsid w:val="285919DA"/>
    <w:multiLevelType w:val="hybridMultilevel"/>
    <w:tmpl w:val="D040DEA2"/>
    <w:lvl w:ilvl="0" w:tplc="8A5C8C3E">
      <w:start w:val="1"/>
      <w:numFmt w:val="bullet"/>
      <w:lvlText w:val="•"/>
      <w:lvlJc w:val="left"/>
      <w:pPr>
        <w:tabs>
          <w:tab w:val="num" w:pos="720"/>
        </w:tabs>
        <w:ind w:left="720" w:hanging="360"/>
      </w:pPr>
      <w:rPr>
        <w:rFonts w:ascii="Times New Roman" w:hAnsi="Times New Roman" w:hint="default"/>
      </w:rPr>
    </w:lvl>
    <w:lvl w:ilvl="1" w:tplc="A49C95FA" w:tentative="1">
      <w:start w:val="1"/>
      <w:numFmt w:val="bullet"/>
      <w:lvlText w:val="•"/>
      <w:lvlJc w:val="left"/>
      <w:pPr>
        <w:tabs>
          <w:tab w:val="num" w:pos="1440"/>
        </w:tabs>
        <w:ind w:left="1440" w:hanging="360"/>
      </w:pPr>
      <w:rPr>
        <w:rFonts w:ascii="Times New Roman" w:hAnsi="Times New Roman" w:hint="default"/>
      </w:rPr>
    </w:lvl>
    <w:lvl w:ilvl="2" w:tplc="1B0C1FB8" w:tentative="1">
      <w:start w:val="1"/>
      <w:numFmt w:val="bullet"/>
      <w:lvlText w:val="•"/>
      <w:lvlJc w:val="left"/>
      <w:pPr>
        <w:tabs>
          <w:tab w:val="num" w:pos="2160"/>
        </w:tabs>
        <w:ind w:left="2160" w:hanging="360"/>
      </w:pPr>
      <w:rPr>
        <w:rFonts w:ascii="Times New Roman" w:hAnsi="Times New Roman" w:hint="default"/>
      </w:rPr>
    </w:lvl>
    <w:lvl w:ilvl="3" w:tplc="41C4873A" w:tentative="1">
      <w:start w:val="1"/>
      <w:numFmt w:val="bullet"/>
      <w:lvlText w:val="•"/>
      <w:lvlJc w:val="left"/>
      <w:pPr>
        <w:tabs>
          <w:tab w:val="num" w:pos="2880"/>
        </w:tabs>
        <w:ind w:left="2880" w:hanging="360"/>
      </w:pPr>
      <w:rPr>
        <w:rFonts w:ascii="Times New Roman" w:hAnsi="Times New Roman" w:hint="default"/>
      </w:rPr>
    </w:lvl>
    <w:lvl w:ilvl="4" w:tplc="3AB83412" w:tentative="1">
      <w:start w:val="1"/>
      <w:numFmt w:val="bullet"/>
      <w:lvlText w:val="•"/>
      <w:lvlJc w:val="left"/>
      <w:pPr>
        <w:tabs>
          <w:tab w:val="num" w:pos="3600"/>
        </w:tabs>
        <w:ind w:left="3600" w:hanging="360"/>
      </w:pPr>
      <w:rPr>
        <w:rFonts w:ascii="Times New Roman" w:hAnsi="Times New Roman" w:hint="default"/>
      </w:rPr>
    </w:lvl>
    <w:lvl w:ilvl="5" w:tplc="EA961524" w:tentative="1">
      <w:start w:val="1"/>
      <w:numFmt w:val="bullet"/>
      <w:lvlText w:val="•"/>
      <w:lvlJc w:val="left"/>
      <w:pPr>
        <w:tabs>
          <w:tab w:val="num" w:pos="4320"/>
        </w:tabs>
        <w:ind w:left="4320" w:hanging="360"/>
      </w:pPr>
      <w:rPr>
        <w:rFonts w:ascii="Times New Roman" w:hAnsi="Times New Roman" w:hint="default"/>
      </w:rPr>
    </w:lvl>
    <w:lvl w:ilvl="6" w:tplc="78165846" w:tentative="1">
      <w:start w:val="1"/>
      <w:numFmt w:val="bullet"/>
      <w:lvlText w:val="•"/>
      <w:lvlJc w:val="left"/>
      <w:pPr>
        <w:tabs>
          <w:tab w:val="num" w:pos="5040"/>
        </w:tabs>
        <w:ind w:left="5040" w:hanging="360"/>
      </w:pPr>
      <w:rPr>
        <w:rFonts w:ascii="Times New Roman" w:hAnsi="Times New Roman" w:hint="default"/>
      </w:rPr>
    </w:lvl>
    <w:lvl w:ilvl="7" w:tplc="FAB20244" w:tentative="1">
      <w:start w:val="1"/>
      <w:numFmt w:val="bullet"/>
      <w:lvlText w:val="•"/>
      <w:lvlJc w:val="left"/>
      <w:pPr>
        <w:tabs>
          <w:tab w:val="num" w:pos="5760"/>
        </w:tabs>
        <w:ind w:left="5760" w:hanging="360"/>
      </w:pPr>
      <w:rPr>
        <w:rFonts w:ascii="Times New Roman" w:hAnsi="Times New Roman" w:hint="default"/>
      </w:rPr>
    </w:lvl>
    <w:lvl w:ilvl="8" w:tplc="62B09A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8A7DED"/>
    <w:multiLevelType w:val="hybridMultilevel"/>
    <w:tmpl w:val="6E6ECC52"/>
    <w:lvl w:ilvl="0" w:tplc="1142641A">
      <w:start w:val="1"/>
      <w:numFmt w:val="bullet"/>
      <w:lvlText w:val=""/>
      <w:lvlJc w:val="left"/>
      <w:pPr>
        <w:tabs>
          <w:tab w:val="num" w:pos="720"/>
        </w:tabs>
        <w:ind w:left="720" w:hanging="360"/>
      </w:pPr>
      <w:rPr>
        <w:rFonts w:ascii="Wingdings 2" w:hAnsi="Wingdings 2" w:hint="default"/>
      </w:rPr>
    </w:lvl>
    <w:lvl w:ilvl="1" w:tplc="A5CE44D2" w:tentative="1">
      <w:start w:val="1"/>
      <w:numFmt w:val="bullet"/>
      <w:lvlText w:val=""/>
      <w:lvlJc w:val="left"/>
      <w:pPr>
        <w:tabs>
          <w:tab w:val="num" w:pos="1440"/>
        </w:tabs>
        <w:ind w:left="1440" w:hanging="360"/>
      </w:pPr>
      <w:rPr>
        <w:rFonts w:ascii="Wingdings 2" w:hAnsi="Wingdings 2" w:hint="default"/>
      </w:rPr>
    </w:lvl>
    <w:lvl w:ilvl="2" w:tplc="78500B18" w:tentative="1">
      <w:start w:val="1"/>
      <w:numFmt w:val="bullet"/>
      <w:lvlText w:val=""/>
      <w:lvlJc w:val="left"/>
      <w:pPr>
        <w:tabs>
          <w:tab w:val="num" w:pos="2160"/>
        </w:tabs>
        <w:ind w:left="2160" w:hanging="360"/>
      </w:pPr>
      <w:rPr>
        <w:rFonts w:ascii="Wingdings 2" w:hAnsi="Wingdings 2" w:hint="default"/>
      </w:rPr>
    </w:lvl>
    <w:lvl w:ilvl="3" w:tplc="13642AEE" w:tentative="1">
      <w:start w:val="1"/>
      <w:numFmt w:val="bullet"/>
      <w:lvlText w:val=""/>
      <w:lvlJc w:val="left"/>
      <w:pPr>
        <w:tabs>
          <w:tab w:val="num" w:pos="2880"/>
        </w:tabs>
        <w:ind w:left="2880" w:hanging="360"/>
      </w:pPr>
      <w:rPr>
        <w:rFonts w:ascii="Wingdings 2" w:hAnsi="Wingdings 2" w:hint="default"/>
      </w:rPr>
    </w:lvl>
    <w:lvl w:ilvl="4" w:tplc="643820CC" w:tentative="1">
      <w:start w:val="1"/>
      <w:numFmt w:val="bullet"/>
      <w:lvlText w:val=""/>
      <w:lvlJc w:val="left"/>
      <w:pPr>
        <w:tabs>
          <w:tab w:val="num" w:pos="3600"/>
        </w:tabs>
        <w:ind w:left="3600" w:hanging="360"/>
      </w:pPr>
      <w:rPr>
        <w:rFonts w:ascii="Wingdings 2" w:hAnsi="Wingdings 2" w:hint="default"/>
      </w:rPr>
    </w:lvl>
    <w:lvl w:ilvl="5" w:tplc="95822330" w:tentative="1">
      <w:start w:val="1"/>
      <w:numFmt w:val="bullet"/>
      <w:lvlText w:val=""/>
      <w:lvlJc w:val="left"/>
      <w:pPr>
        <w:tabs>
          <w:tab w:val="num" w:pos="4320"/>
        </w:tabs>
        <w:ind w:left="4320" w:hanging="360"/>
      </w:pPr>
      <w:rPr>
        <w:rFonts w:ascii="Wingdings 2" w:hAnsi="Wingdings 2" w:hint="default"/>
      </w:rPr>
    </w:lvl>
    <w:lvl w:ilvl="6" w:tplc="4C6AF064" w:tentative="1">
      <w:start w:val="1"/>
      <w:numFmt w:val="bullet"/>
      <w:lvlText w:val=""/>
      <w:lvlJc w:val="left"/>
      <w:pPr>
        <w:tabs>
          <w:tab w:val="num" w:pos="5040"/>
        </w:tabs>
        <w:ind w:left="5040" w:hanging="360"/>
      </w:pPr>
      <w:rPr>
        <w:rFonts w:ascii="Wingdings 2" w:hAnsi="Wingdings 2" w:hint="default"/>
      </w:rPr>
    </w:lvl>
    <w:lvl w:ilvl="7" w:tplc="B6B26C3E" w:tentative="1">
      <w:start w:val="1"/>
      <w:numFmt w:val="bullet"/>
      <w:lvlText w:val=""/>
      <w:lvlJc w:val="left"/>
      <w:pPr>
        <w:tabs>
          <w:tab w:val="num" w:pos="5760"/>
        </w:tabs>
        <w:ind w:left="5760" w:hanging="360"/>
      </w:pPr>
      <w:rPr>
        <w:rFonts w:ascii="Wingdings 2" w:hAnsi="Wingdings 2" w:hint="default"/>
      </w:rPr>
    </w:lvl>
    <w:lvl w:ilvl="8" w:tplc="1B62D844" w:tentative="1">
      <w:start w:val="1"/>
      <w:numFmt w:val="bullet"/>
      <w:lvlText w:val=""/>
      <w:lvlJc w:val="left"/>
      <w:pPr>
        <w:tabs>
          <w:tab w:val="num" w:pos="6480"/>
        </w:tabs>
        <w:ind w:left="6480" w:hanging="360"/>
      </w:pPr>
      <w:rPr>
        <w:rFonts w:ascii="Wingdings 2" w:hAnsi="Wingdings 2" w:hint="default"/>
      </w:rPr>
    </w:lvl>
  </w:abstractNum>
  <w:abstractNum w:abstractNumId="4">
    <w:nsid w:val="44454C96"/>
    <w:multiLevelType w:val="hybridMultilevel"/>
    <w:tmpl w:val="C4AA2C0A"/>
    <w:lvl w:ilvl="0" w:tplc="DC82EE40">
      <w:start w:val="1"/>
      <w:numFmt w:val="bullet"/>
      <w:lvlText w:val=""/>
      <w:lvlJc w:val="left"/>
      <w:pPr>
        <w:tabs>
          <w:tab w:val="num" w:pos="720"/>
        </w:tabs>
        <w:ind w:left="720" w:hanging="360"/>
      </w:pPr>
      <w:rPr>
        <w:rFonts w:ascii="Wingdings 2" w:hAnsi="Wingdings 2" w:hint="default"/>
      </w:rPr>
    </w:lvl>
    <w:lvl w:ilvl="1" w:tplc="8D9E52D6" w:tentative="1">
      <w:start w:val="1"/>
      <w:numFmt w:val="bullet"/>
      <w:lvlText w:val=""/>
      <w:lvlJc w:val="left"/>
      <w:pPr>
        <w:tabs>
          <w:tab w:val="num" w:pos="1440"/>
        </w:tabs>
        <w:ind w:left="1440" w:hanging="360"/>
      </w:pPr>
      <w:rPr>
        <w:rFonts w:ascii="Wingdings 2" w:hAnsi="Wingdings 2" w:hint="default"/>
      </w:rPr>
    </w:lvl>
    <w:lvl w:ilvl="2" w:tplc="3E4AEB30" w:tentative="1">
      <w:start w:val="1"/>
      <w:numFmt w:val="bullet"/>
      <w:lvlText w:val=""/>
      <w:lvlJc w:val="left"/>
      <w:pPr>
        <w:tabs>
          <w:tab w:val="num" w:pos="2160"/>
        </w:tabs>
        <w:ind w:left="2160" w:hanging="360"/>
      </w:pPr>
      <w:rPr>
        <w:rFonts w:ascii="Wingdings 2" w:hAnsi="Wingdings 2" w:hint="default"/>
      </w:rPr>
    </w:lvl>
    <w:lvl w:ilvl="3" w:tplc="3A122B00" w:tentative="1">
      <w:start w:val="1"/>
      <w:numFmt w:val="bullet"/>
      <w:lvlText w:val=""/>
      <w:lvlJc w:val="left"/>
      <w:pPr>
        <w:tabs>
          <w:tab w:val="num" w:pos="2880"/>
        </w:tabs>
        <w:ind w:left="2880" w:hanging="360"/>
      </w:pPr>
      <w:rPr>
        <w:rFonts w:ascii="Wingdings 2" w:hAnsi="Wingdings 2" w:hint="default"/>
      </w:rPr>
    </w:lvl>
    <w:lvl w:ilvl="4" w:tplc="18B41BBE" w:tentative="1">
      <w:start w:val="1"/>
      <w:numFmt w:val="bullet"/>
      <w:lvlText w:val=""/>
      <w:lvlJc w:val="left"/>
      <w:pPr>
        <w:tabs>
          <w:tab w:val="num" w:pos="3600"/>
        </w:tabs>
        <w:ind w:left="3600" w:hanging="360"/>
      </w:pPr>
      <w:rPr>
        <w:rFonts w:ascii="Wingdings 2" w:hAnsi="Wingdings 2" w:hint="default"/>
      </w:rPr>
    </w:lvl>
    <w:lvl w:ilvl="5" w:tplc="A664F386" w:tentative="1">
      <w:start w:val="1"/>
      <w:numFmt w:val="bullet"/>
      <w:lvlText w:val=""/>
      <w:lvlJc w:val="left"/>
      <w:pPr>
        <w:tabs>
          <w:tab w:val="num" w:pos="4320"/>
        </w:tabs>
        <w:ind w:left="4320" w:hanging="360"/>
      </w:pPr>
      <w:rPr>
        <w:rFonts w:ascii="Wingdings 2" w:hAnsi="Wingdings 2" w:hint="default"/>
      </w:rPr>
    </w:lvl>
    <w:lvl w:ilvl="6" w:tplc="E79CE6F6" w:tentative="1">
      <w:start w:val="1"/>
      <w:numFmt w:val="bullet"/>
      <w:lvlText w:val=""/>
      <w:lvlJc w:val="left"/>
      <w:pPr>
        <w:tabs>
          <w:tab w:val="num" w:pos="5040"/>
        </w:tabs>
        <w:ind w:left="5040" w:hanging="360"/>
      </w:pPr>
      <w:rPr>
        <w:rFonts w:ascii="Wingdings 2" w:hAnsi="Wingdings 2" w:hint="default"/>
      </w:rPr>
    </w:lvl>
    <w:lvl w:ilvl="7" w:tplc="FBCE8FDA" w:tentative="1">
      <w:start w:val="1"/>
      <w:numFmt w:val="bullet"/>
      <w:lvlText w:val=""/>
      <w:lvlJc w:val="left"/>
      <w:pPr>
        <w:tabs>
          <w:tab w:val="num" w:pos="5760"/>
        </w:tabs>
        <w:ind w:left="5760" w:hanging="360"/>
      </w:pPr>
      <w:rPr>
        <w:rFonts w:ascii="Wingdings 2" w:hAnsi="Wingdings 2" w:hint="default"/>
      </w:rPr>
    </w:lvl>
    <w:lvl w:ilvl="8" w:tplc="3202D3D6" w:tentative="1">
      <w:start w:val="1"/>
      <w:numFmt w:val="bullet"/>
      <w:lvlText w:val=""/>
      <w:lvlJc w:val="left"/>
      <w:pPr>
        <w:tabs>
          <w:tab w:val="num" w:pos="6480"/>
        </w:tabs>
        <w:ind w:left="6480" w:hanging="360"/>
      </w:pPr>
      <w:rPr>
        <w:rFonts w:ascii="Wingdings 2" w:hAnsi="Wingdings 2" w:hint="default"/>
      </w:rPr>
    </w:lvl>
  </w:abstractNum>
  <w:abstractNum w:abstractNumId="5">
    <w:nsid w:val="4C9245F2"/>
    <w:multiLevelType w:val="multilevel"/>
    <w:tmpl w:val="4E5A2FE6"/>
    <w:lvl w:ilvl="0">
      <w:start w:val="19"/>
      <w:numFmt w:val="decimal"/>
      <w:lvlText w:val="%1"/>
      <w:lvlJc w:val="left"/>
      <w:pPr>
        <w:tabs>
          <w:tab w:val="num" w:pos="540"/>
        </w:tabs>
        <w:ind w:left="540" w:hanging="540"/>
      </w:pPr>
      <w:rPr>
        <w:rFonts w:ascii="Arial" w:hAnsi="Arial" w:cs="Arial" w:hint="default"/>
        <w:sz w:val="20"/>
      </w:rPr>
    </w:lvl>
    <w:lvl w:ilvl="1">
      <w:start w:val="2"/>
      <w:numFmt w:val="decimal"/>
      <w:lvlText w:val="%1.%2"/>
      <w:lvlJc w:val="left"/>
      <w:pPr>
        <w:tabs>
          <w:tab w:val="num" w:pos="720"/>
        </w:tabs>
        <w:ind w:left="720" w:hanging="720"/>
      </w:pPr>
      <w:rPr>
        <w:rFonts w:ascii="Arial" w:hAnsi="Arial" w:cs="Arial" w:hint="default"/>
        <w:sz w:val="20"/>
      </w:rPr>
    </w:lvl>
    <w:lvl w:ilvl="2">
      <w:start w:val="2"/>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1080"/>
        </w:tabs>
        <w:ind w:left="1080" w:hanging="108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440"/>
        </w:tabs>
        <w:ind w:left="1440" w:hanging="1440"/>
      </w:pPr>
      <w:rPr>
        <w:rFonts w:ascii="Arial" w:hAnsi="Arial" w:cs="Arial" w:hint="default"/>
        <w:sz w:val="20"/>
      </w:rPr>
    </w:lvl>
    <w:lvl w:ilvl="6">
      <w:start w:val="1"/>
      <w:numFmt w:val="decimal"/>
      <w:lvlText w:val="%1.%2.%3.%4.%5.%6.%7"/>
      <w:lvlJc w:val="left"/>
      <w:pPr>
        <w:tabs>
          <w:tab w:val="num" w:pos="1800"/>
        </w:tabs>
        <w:ind w:left="1800" w:hanging="1800"/>
      </w:pPr>
      <w:rPr>
        <w:rFonts w:ascii="Arial" w:hAnsi="Arial" w:cs="Arial" w:hint="default"/>
        <w:sz w:val="20"/>
      </w:rPr>
    </w:lvl>
    <w:lvl w:ilvl="7">
      <w:start w:val="1"/>
      <w:numFmt w:val="decimal"/>
      <w:lvlText w:val="%1.%2.%3.%4.%5.%6.%7.%8"/>
      <w:lvlJc w:val="left"/>
      <w:pPr>
        <w:tabs>
          <w:tab w:val="num" w:pos="1800"/>
        </w:tabs>
        <w:ind w:left="1800" w:hanging="1800"/>
      </w:pPr>
      <w:rPr>
        <w:rFonts w:ascii="Arial" w:hAnsi="Arial" w:cs="Arial" w:hint="default"/>
        <w:sz w:val="20"/>
      </w:rPr>
    </w:lvl>
    <w:lvl w:ilvl="8">
      <w:start w:val="1"/>
      <w:numFmt w:val="decimal"/>
      <w:lvlText w:val="%1.%2.%3.%4.%5.%6.%7.%8.%9"/>
      <w:lvlJc w:val="left"/>
      <w:pPr>
        <w:tabs>
          <w:tab w:val="num" w:pos="2160"/>
        </w:tabs>
        <w:ind w:left="2160" w:hanging="2160"/>
      </w:pPr>
      <w:rPr>
        <w:rFonts w:ascii="Arial" w:hAnsi="Arial" w:cs="Arial" w:hint="default"/>
        <w:sz w:val="20"/>
      </w:rPr>
    </w:lvl>
  </w:abstractNum>
  <w:abstractNum w:abstractNumId="6">
    <w:nsid w:val="4F9B42C5"/>
    <w:multiLevelType w:val="hybridMultilevel"/>
    <w:tmpl w:val="7FDEE0F2"/>
    <w:lvl w:ilvl="0" w:tplc="2A06AD16">
      <w:start w:val="1"/>
      <w:numFmt w:val="bullet"/>
      <w:lvlText w:val=""/>
      <w:lvlJc w:val="left"/>
      <w:pPr>
        <w:tabs>
          <w:tab w:val="num" w:pos="720"/>
        </w:tabs>
        <w:ind w:left="720" w:hanging="360"/>
      </w:pPr>
      <w:rPr>
        <w:rFonts w:ascii="Wingdings 2" w:hAnsi="Wingdings 2" w:hint="default"/>
      </w:rPr>
    </w:lvl>
    <w:lvl w:ilvl="1" w:tplc="AB7638EA" w:tentative="1">
      <w:start w:val="1"/>
      <w:numFmt w:val="bullet"/>
      <w:lvlText w:val=""/>
      <w:lvlJc w:val="left"/>
      <w:pPr>
        <w:tabs>
          <w:tab w:val="num" w:pos="1440"/>
        </w:tabs>
        <w:ind w:left="1440" w:hanging="360"/>
      </w:pPr>
      <w:rPr>
        <w:rFonts w:ascii="Wingdings 2" w:hAnsi="Wingdings 2" w:hint="default"/>
      </w:rPr>
    </w:lvl>
    <w:lvl w:ilvl="2" w:tplc="D756832E" w:tentative="1">
      <w:start w:val="1"/>
      <w:numFmt w:val="bullet"/>
      <w:lvlText w:val=""/>
      <w:lvlJc w:val="left"/>
      <w:pPr>
        <w:tabs>
          <w:tab w:val="num" w:pos="2160"/>
        </w:tabs>
        <w:ind w:left="2160" w:hanging="360"/>
      </w:pPr>
      <w:rPr>
        <w:rFonts w:ascii="Wingdings 2" w:hAnsi="Wingdings 2" w:hint="default"/>
      </w:rPr>
    </w:lvl>
    <w:lvl w:ilvl="3" w:tplc="0FDE38D2" w:tentative="1">
      <w:start w:val="1"/>
      <w:numFmt w:val="bullet"/>
      <w:lvlText w:val=""/>
      <w:lvlJc w:val="left"/>
      <w:pPr>
        <w:tabs>
          <w:tab w:val="num" w:pos="2880"/>
        </w:tabs>
        <w:ind w:left="2880" w:hanging="360"/>
      </w:pPr>
      <w:rPr>
        <w:rFonts w:ascii="Wingdings 2" w:hAnsi="Wingdings 2" w:hint="default"/>
      </w:rPr>
    </w:lvl>
    <w:lvl w:ilvl="4" w:tplc="3984FFAA" w:tentative="1">
      <w:start w:val="1"/>
      <w:numFmt w:val="bullet"/>
      <w:lvlText w:val=""/>
      <w:lvlJc w:val="left"/>
      <w:pPr>
        <w:tabs>
          <w:tab w:val="num" w:pos="3600"/>
        </w:tabs>
        <w:ind w:left="3600" w:hanging="360"/>
      </w:pPr>
      <w:rPr>
        <w:rFonts w:ascii="Wingdings 2" w:hAnsi="Wingdings 2" w:hint="default"/>
      </w:rPr>
    </w:lvl>
    <w:lvl w:ilvl="5" w:tplc="D7461380" w:tentative="1">
      <w:start w:val="1"/>
      <w:numFmt w:val="bullet"/>
      <w:lvlText w:val=""/>
      <w:lvlJc w:val="left"/>
      <w:pPr>
        <w:tabs>
          <w:tab w:val="num" w:pos="4320"/>
        </w:tabs>
        <w:ind w:left="4320" w:hanging="360"/>
      </w:pPr>
      <w:rPr>
        <w:rFonts w:ascii="Wingdings 2" w:hAnsi="Wingdings 2" w:hint="default"/>
      </w:rPr>
    </w:lvl>
    <w:lvl w:ilvl="6" w:tplc="7EC4C4D2" w:tentative="1">
      <w:start w:val="1"/>
      <w:numFmt w:val="bullet"/>
      <w:lvlText w:val=""/>
      <w:lvlJc w:val="left"/>
      <w:pPr>
        <w:tabs>
          <w:tab w:val="num" w:pos="5040"/>
        </w:tabs>
        <w:ind w:left="5040" w:hanging="360"/>
      </w:pPr>
      <w:rPr>
        <w:rFonts w:ascii="Wingdings 2" w:hAnsi="Wingdings 2" w:hint="default"/>
      </w:rPr>
    </w:lvl>
    <w:lvl w:ilvl="7" w:tplc="3E22F1B2" w:tentative="1">
      <w:start w:val="1"/>
      <w:numFmt w:val="bullet"/>
      <w:lvlText w:val=""/>
      <w:lvlJc w:val="left"/>
      <w:pPr>
        <w:tabs>
          <w:tab w:val="num" w:pos="5760"/>
        </w:tabs>
        <w:ind w:left="5760" w:hanging="360"/>
      </w:pPr>
      <w:rPr>
        <w:rFonts w:ascii="Wingdings 2" w:hAnsi="Wingdings 2" w:hint="default"/>
      </w:rPr>
    </w:lvl>
    <w:lvl w:ilvl="8" w:tplc="FD101758" w:tentative="1">
      <w:start w:val="1"/>
      <w:numFmt w:val="bullet"/>
      <w:lvlText w:val=""/>
      <w:lvlJc w:val="left"/>
      <w:pPr>
        <w:tabs>
          <w:tab w:val="num" w:pos="6480"/>
        </w:tabs>
        <w:ind w:left="6480" w:hanging="360"/>
      </w:pPr>
      <w:rPr>
        <w:rFonts w:ascii="Wingdings 2" w:hAnsi="Wingdings 2" w:hint="default"/>
      </w:rPr>
    </w:lvl>
  </w:abstractNum>
  <w:abstractNum w:abstractNumId="7">
    <w:nsid w:val="5C8E7974"/>
    <w:multiLevelType w:val="hybridMultilevel"/>
    <w:tmpl w:val="57283128"/>
    <w:lvl w:ilvl="0" w:tplc="F7F073AA">
      <w:start w:val="1"/>
      <w:numFmt w:val="lowerRoman"/>
      <w:lvlText w:val="%1)"/>
      <w:lvlJc w:val="right"/>
      <w:pPr>
        <w:tabs>
          <w:tab w:val="num" w:pos="737"/>
        </w:tabs>
        <w:ind w:left="73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746C5A"/>
    <w:multiLevelType w:val="hybridMultilevel"/>
    <w:tmpl w:val="F71C9BFC"/>
    <w:lvl w:ilvl="0" w:tplc="8E0CF462">
      <w:start w:val="1"/>
      <w:numFmt w:val="bullet"/>
      <w:lvlText w:val=""/>
      <w:lvlJc w:val="left"/>
      <w:pPr>
        <w:tabs>
          <w:tab w:val="num" w:pos="720"/>
        </w:tabs>
        <w:ind w:left="720" w:hanging="360"/>
      </w:pPr>
      <w:rPr>
        <w:rFonts w:ascii="Wingdings 2" w:hAnsi="Wingdings 2" w:hint="default"/>
      </w:rPr>
    </w:lvl>
    <w:lvl w:ilvl="1" w:tplc="FEF6CF8A" w:tentative="1">
      <w:start w:val="1"/>
      <w:numFmt w:val="bullet"/>
      <w:lvlText w:val=""/>
      <w:lvlJc w:val="left"/>
      <w:pPr>
        <w:tabs>
          <w:tab w:val="num" w:pos="1440"/>
        </w:tabs>
        <w:ind w:left="1440" w:hanging="360"/>
      </w:pPr>
      <w:rPr>
        <w:rFonts w:ascii="Wingdings 2" w:hAnsi="Wingdings 2" w:hint="default"/>
      </w:rPr>
    </w:lvl>
    <w:lvl w:ilvl="2" w:tplc="769EFB0C" w:tentative="1">
      <w:start w:val="1"/>
      <w:numFmt w:val="bullet"/>
      <w:lvlText w:val=""/>
      <w:lvlJc w:val="left"/>
      <w:pPr>
        <w:tabs>
          <w:tab w:val="num" w:pos="2160"/>
        </w:tabs>
        <w:ind w:left="2160" w:hanging="360"/>
      </w:pPr>
      <w:rPr>
        <w:rFonts w:ascii="Wingdings 2" w:hAnsi="Wingdings 2" w:hint="default"/>
      </w:rPr>
    </w:lvl>
    <w:lvl w:ilvl="3" w:tplc="9C34F26C" w:tentative="1">
      <w:start w:val="1"/>
      <w:numFmt w:val="bullet"/>
      <w:lvlText w:val=""/>
      <w:lvlJc w:val="left"/>
      <w:pPr>
        <w:tabs>
          <w:tab w:val="num" w:pos="2880"/>
        </w:tabs>
        <w:ind w:left="2880" w:hanging="360"/>
      </w:pPr>
      <w:rPr>
        <w:rFonts w:ascii="Wingdings 2" w:hAnsi="Wingdings 2" w:hint="default"/>
      </w:rPr>
    </w:lvl>
    <w:lvl w:ilvl="4" w:tplc="B150F258" w:tentative="1">
      <w:start w:val="1"/>
      <w:numFmt w:val="bullet"/>
      <w:lvlText w:val=""/>
      <w:lvlJc w:val="left"/>
      <w:pPr>
        <w:tabs>
          <w:tab w:val="num" w:pos="3600"/>
        </w:tabs>
        <w:ind w:left="3600" w:hanging="360"/>
      </w:pPr>
      <w:rPr>
        <w:rFonts w:ascii="Wingdings 2" w:hAnsi="Wingdings 2" w:hint="default"/>
      </w:rPr>
    </w:lvl>
    <w:lvl w:ilvl="5" w:tplc="99EA2B22" w:tentative="1">
      <w:start w:val="1"/>
      <w:numFmt w:val="bullet"/>
      <w:lvlText w:val=""/>
      <w:lvlJc w:val="left"/>
      <w:pPr>
        <w:tabs>
          <w:tab w:val="num" w:pos="4320"/>
        </w:tabs>
        <w:ind w:left="4320" w:hanging="360"/>
      </w:pPr>
      <w:rPr>
        <w:rFonts w:ascii="Wingdings 2" w:hAnsi="Wingdings 2" w:hint="default"/>
      </w:rPr>
    </w:lvl>
    <w:lvl w:ilvl="6" w:tplc="2EE44C7C" w:tentative="1">
      <w:start w:val="1"/>
      <w:numFmt w:val="bullet"/>
      <w:lvlText w:val=""/>
      <w:lvlJc w:val="left"/>
      <w:pPr>
        <w:tabs>
          <w:tab w:val="num" w:pos="5040"/>
        </w:tabs>
        <w:ind w:left="5040" w:hanging="360"/>
      </w:pPr>
      <w:rPr>
        <w:rFonts w:ascii="Wingdings 2" w:hAnsi="Wingdings 2" w:hint="default"/>
      </w:rPr>
    </w:lvl>
    <w:lvl w:ilvl="7" w:tplc="BB40F7A6" w:tentative="1">
      <w:start w:val="1"/>
      <w:numFmt w:val="bullet"/>
      <w:lvlText w:val=""/>
      <w:lvlJc w:val="left"/>
      <w:pPr>
        <w:tabs>
          <w:tab w:val="num" w:pos="5760"/>
        </w:tabs>
        <w:ind w:left="5760" w:hanging="360"/>
      </w:pPr>
      <w:rPr>
        <w:rFonts w:ascii="Wingdings 2" w:hAnsi="Wingdings 2" w:hint="default"/>
      </w:rPr>
    </w:lvl>
    <w:lvl w:ilvl="8" w:tplc="363CFB56" w:tentative="1">
      <w:start w:val="1"/>
      <w:numFmt w:val="bullet"/>
      <w:lvlText w:val=""/>
      <w:lvlJc w:val="left"/>
      <w:pPr>
        <w:tabs>
          <w:tab w:val="num" w:pos="6480"/>
        </w:tabs>
        <w:ind w:left="6480" w:hanging="360"/>
      </w:pPr>
      <w:rPr>
        <w:rFonts w:ascii="Wingdings 2" w:hAnsi="Wingdings 2" w:hint="default"/>
      </w:rPr>
    </w:lvl>
  </w:abstractNum>
  <w:abstractNum w:abstractNumId="9">
    <w:nsid w:val="66DE15C0"/>
    <w:multiLevelType w:val="singleLevel"/>
    <w:tmpl w:val="6D446256"/>
    <w:lvl w:ilvl="0">
      <w:start w:val="1"/>
      <w:numFmt w:val="lowerRoman"/>
      <w:lvlText w:val="%1)"/>
      <w:lvlJc w:val="right"/>
      <w:pPr>
        <w:tabs>
          <w:tab w:val="num" w:pos="737"/>
        </w:tabs>
        <w:ind w:left="737" w:hanging="283"/>
      </w:pPr>
      <w:rPr>
        <w:rFonts w:hint="default"/>
      </w:rPr>
    </w:lvl>
  </w:abstractNum>
  <w:abstractNum w:abstractNumId="10">
    <w:nsid w:val="7CD431AF"/>
    <w:multiLevelType w:val="singleLevel"/>
    <w:tmpl w:val="A210BC42"/>
    <w:lvl w:ilvl="0">
      <w:start w:val="2"/>
      <w:numFmt w:val="decimal"/>
      <w:lvlText w:val="19.%1 "/>
      <w:legacy w:legacy="1" w:legacySpace="0" w:legacyIndent="283"/>
      <w:lvlJc w:val="left"/>
      <w:pPr>
        <w:ind w:left="283" w:hanging="283"/>
      </w:pPr>
      <w:rPr>
        <w:rFonts w:ascii="Arial" w:hAnsi="Arial" w:hint="default"/>
        <w:b/>
        <w:i/>
        <w:sz w:val="24"/>
        <w:u w:val="none"/>
      </w:rPr>
    </w:lvl>
  </w:abstractNum>
  <w:abstractNum w:abstractNumId="11">
    <w:nsid w:val="7FE07E97"/>
    <w:multiLevelType w:val="hybridMultilevel"/>
    <w:tmpl w:val="8E7A708E"/>
    <w:lvl w:ilvl="0" w:tplc="953A37CE">
      <w:start w:val="1"/>
      <w:numFmt w:val="bullet"/>
      <w:lvlText w:val=""/>
      <w:lvlJc w:val="left"/>
      <w:pPr>
        <w:tabs>
          <w:tab w:val="num" w:pos="720"/>
        </w:tabs>
        <w:ind w:left="720" w:hanging="360"/>
      </w:pPr>
      <w:rPr>
        <w:rFonts w:ascii="Wingdings 2" w:hAnsi="Wingdings 2" w:hint="default"/>
      </w:rPr>
    </w:lvl>
    <w:lvl w:ilvl="1" w:tplc="3A2894DA" w:tentative="1">
      <w:start w:val="1"/>
      <w:numFmt w:val="bullet"/>
      <w:lvlText w:val=""/>
      <w:lvlJc w:val="left"/>
      <w:pPr>
        <w:tabs>
          <w:tab w:val="num" w:pos="1440"/>
        </w:tabs>
        <w:ind w:left="1440" w:hanging="360"/>
      </w:pPr>
      <w:rPr>
        <w:rFonts w:ascii="Wingdings 2" w:hAnsi="Wingdings 2" w:hint="default"/>
      </w:rPr>
    </w:lvl>
    <w:lvl w:ilvl="2" w:tplc="EE224F3E" w:tentative="1">
      <w:start w:val="1"/>
      <w:numFmt w:val="bullet"/>
      <w:lvlText w:val=""/>
      <w:lvlJc w:val="left"/>
      <w:pPr>
        <w:tabs>
          <w:tab w:val="num" w:pos="2160"/>
        </w:tabs>
        <w:ind w:left="2160" w:hanging="360"/>
      </w:pPr>
      <w:rPr>
        <w:rFonts w:ascii="Wingdings 2" w:hAnsi="Wingdings 2" w:hint="default"/>
      </w:rPr>
    </w:lvl>
    <w:lvl w:ilvl="3" w:tplc="8CB8CF4C" w:tentative="1">
      <w:start w:val="1"/>
      <w:numFmt w:val="bullet"/>
      <w:lvlText w:val=""/>
      <w:lvlJc w:val="left"/>
      <w:pPr>
        <w:tabs>
          <w:tab w:val="num" w:pos="2880"/>
        </w:tabs>
        <w:ind w:left="2880" w:hanging="360"/>
      </w:pPr>
      <w:rPr>
        <w:rFonts w:ascii="Wingdings 2" w:hAnsi="Wingdings 2" w:hint="default"/>
      </w:rPr>
    </w:lvl>
    <w:lvl w:ilvl="4" w:tplc="25AA3CF4" w:tentative="1">
      <w:start w:val="1"/>
      <w:numFmt w:val="bullet"/>
      <w:lvlText w:val=""/>
      <w:lvlJc w:val="left"/>
      <w:pPr>
        <w:tabs>
          <w:tab w:val="num" w:pos="3600"/>
        </w:tabs>
        <w:ind w:left="3600" w:hanging="360"/>
      </w:pPr>
      <w:rPr>
        <w:rFonts w:ascii="Wingdings 2" w:hAnsi="Wingdings 2" w:hint="default"/>
      </w:rPr>
    </w:lvl>
    <w:lvl w:ilvl="5" w:tplc="A99C723C" w:tentative="1">
      <w:start w:val="1"/>
      <w:numFmt w:val="bullet"/>
      <w:lvlText w:val=""/>
      <w:lvlJc w:val="left"/>
      <w:pPr>
        <w:tabs>
          <w:tab w:val="num" w:pos="4320"/>
        </w:tabs>
        <w:ind w:left="4320" w:hanging="360"/>
      </w:pPr>
      <w:rPr>
        <w:rFonts w:ascii="Wingdings 2" w:hAnsi="Wingdings 2" w:hint="default"/>
      </w:rPr>
    </w:lvl>
    <w:lvl w:ilvl="6" w:tplc="FAB20BB6" w:tentative="1">
      <w:start w:val="1"/>
      <w:numFmt w:val="bullet"/>
      <w:lvlText w:val=""/>
      <w:lvlJc w:val="left"/>
      <w:pPr>
        <w:tabs>
          <w:tab w:val="num" w:pos="5040"/>
        </w:tabs>
        <w:ind w:left="5040" w:hanging="360"/>
      </w:pPr>
      <w:rPr>
        <w:rFonts w:ascii="Wingdings 2" w:hAnsi="Wingdings 2" w:hint="default"/>
      </w:rPr>
    </w:lvl>
    <w:lvl w:ilvl="7" w:tplc="910C0756" w:tentative="1">
      <w:start w:val="1"/>
      <w:numFmt w:val="bullet"/>
      <w:lvlText w:val=""/>
      <w:lvlJc w:val="left"/>
      <w:pPr>
        <w:tabs>
          <w:tab w:val="num" w:pos="5760"/>
        </w:tabs>
        <w:ind w:left="5760" w:hanging="360"/>
      </w:pPr>
      <w:rPr>
        <w:rFonts w:ascii="Wingdings 2" w:hAnsi="Wingdings 2" w:hint="default"/>
      </w:rPr>
    </w:lvl>
    <w:lvl w:ilvl="8" w:tplc="DA6E591C"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9"/>
  </w:num>
  <w:num w:numId="3">
    <w:abstractNumId w:val="7"/>
  </w:num>
  <w:num w:numId="4">
    <w:abstractNumId w:val="5"/>
  </w:num>
  <w:num w:numId="5">
    <w:abstractNumId w:val="4"/>
  </w:num>
  <w:num w:numId="6">
    <w:abstractNumId w:val="1"/>
  </w:num>
  <w:num w:numId="7">
    <w:abstractNumId w:val="6"/>
  </w:num>
  <w:num w:numId="8">
    <w:abstractNumId w:val="3"/>
  </w:num>
  <w:num w:numId="9">
    <w:abstractNumId w:val="8"/>
  </w:num>
  <w:num w:numId="10">
    <w:abstractNumId w:val="1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0"/>
    <w:footnote w:id="1"/>
  </w:footnotePr>
  <w:endnotePr>
    <w:endnote w:id="0"/>
    <w:endnote w:id="1"/>
  </w:endnotePr>
  <w:compat/>
  <w:rsids>
    <w:rsidRoot w:val="00DA725A"/>
    <w:rsid w:val="0000235A"/>
    <w:rsid w:val="000023E7"/>
    <w:rsid w:val="000108B3"/>
    <w:rsid w:val="00030079"/>
    <w:rsid w:val="00061FFF"/>
    <w:rsid w:val="0007398D"/>
    <w:rsid w:val="000823CF"/>
    <w:rsid w:val="000C63F2"/>
    <w:rsid w:val="000D51A4"/>
    <w:rsid w:val="000E5B74"/>
    <w:rsid w:val="00104F45"/>
    <w:rsid w:val="00111A8B"/>
    <w:rsid w:val="00123B84"/>
    <w:rsid w:val="001269CB"/>
    <w:rsid w:val="00153939"/>
    <w:rsid w:val="001B5852"/>
    <w:rsid w:val="001F3A32"/>
    <w:rsid w:val="001F5391"/>
    <w:rsid w:val="00203E90"/>
    <w:rsid w:val="00236980"/>
    <w:rsid w:val="00245C47"/>
    <w:rsid w:val="002469CA"/>
    <w:rsid w:val="002600F8"/>
    <w:rsid w:val="002A21D9"/>
    <w:rsid w:val="002B5282"/>
    <w:rsid w:val="002C0EA5"/>
    <w:rsid w:val="002D4253"/>
    <w:rsid w:val="00300B36"/>
    <w:rsid w:val="00330BA5"/>
    <w:rsid w:val="00350B53"/>
    <w:rsid w:val="003970DE"/>
    <w:rsid w:val="003B3E7E"/>
    <w:rsid w:val="003B49EF"/>
    <w:rsid w:val="003B5875"/>
    <w:rsid w:val="003C12F7"/>
    <w:rsid w:val="003C3662"/>
    <w:rsid w:val="003E7A38"/>
    <w:rsid w:val="00401D2C"/>
    <w:rsid w:val="0042784D"/>
    <w:rsid w:val="00427BAC"/>
    <w:rsid w:val="0043345D"/>
    <w:rsid w:val="004358DB"/>
    <w:rsid w:val="00460E15"/>
    <w:rsid w:val="00462186"/>
    <w:rsid w:val="00472609"/>
    <w:rsid w:val="00482E51"/>
    <w:rsid w:val="00482FD3"/>
    <w:rsid w:val="004B7A47"/>
    <w:rsid w:val="004C28AF"/>
    <w:rsid w:val="005029B1"/>
    <w:rsid w:val="00504AF8"/>
    <w:rsid w:val="005344AB"/>
    <w:rsid w:val="00542322"/>
    <w:rsid w:val="005528AC"/>
    <w:rsid w:val="00566C34"/>
    <w:rsid w:val="00573A10"/>
    <w:rsid w:val="00583CA1"/>
    <w:rsid w:val="00593309"/>
    <w:rsid w:val="00596BB5"/>
    <w:rsid w:val="00627BC9"/>
    <w:rsid w:val="006333A1"/>
    <w:rsid w:val="00644DA1"/>
    <w:rsid w:val="006555A0"/>
    <w:rsid w:val="00675FCC"/>
    <w:rsid w:val="00690F4C"/>
    <w:rsid w:val="0069614B"/>
    <w:rsid w:val="00697D64"/>
    <w:rsid w:val="006A3596"/>
    <w:rsid w:val="006B4BBC"/>
    <w:rsid w:val="006D2848"/>
    <w:rsid w:val="006E789A"/>
    <w:rsid w:val="00702F7F"/>
    <w:rsid w:val="00710BE2"/>
    <w:rsid w:val="00752279"/>
    <w:rsid w:val="00752442"/>
    <w:rsid w:val="00796495"/>
    <w:rsid w:val="007E7A40"/>
    <w:rsid w:val="007F42AF"/>
    <w:rsid w:val="00856173"/>
    <w:rsid w:val="0086143A"/>
    <w:rsid w:val="00875917"/>
    <w:rsid w:val="008803DB"/>
    <w:rsid w:val="00881786"/>
    <w:rsid w:val="008A4CFC"/>
    <w:rsid w:val="008F2A57"/>
    <w:rsid w:val="008F54BD"/>
    <w:rsid w:val="00914F53"/>
    <w:rsid w:val="009349D1"/>
    <w:rsid w:val="0093520B"/>
    <w:rsid w:val="00971C53"/>
    <w:rsid w:val="00977120"/>
    <w:rsid w:val="00987786"/>
    <w:rsid w:val="009977AA"/>
    <w:rsid w:val="009B6677"/>
    <w:rsid w:val="009B6FD9"/>
    <w:rsid w:val="009C57DE"/>
    <w:rsid w:val="009D4C77"/>
    <w:rsid w:val="009F2883"/>
    <w:rsid w:val="009F2A39"/>
    <w:rsid w:val="00A022F9"/>
    <w:rsid w:val="00A14129"/>
    <w:rsid w:val="00A3314F"/>
    <w:rsid w:val="00A514EE"/>
    <w:rsid w:val="00A5775E"/>
    <w:rsid w:val="00A61B0A"/>
    <w:rsid w:val="00A61C7E"/>
    <w:rsid w:val="00A97658"/>
    <w:rsid w:val="00AB41D7"/>
    <w:rsid w:val="00AB5FE0"/>
    <w:rsid w:val="00AC1079"/>
    <w:rsid w:val="00B043D6"/>
    <w:rsid w:val="00B067D8"/>
    <w:rsid w:val="00B171D5"/>
    <w:rsid w:val="00B50DA4"/>
    <w:rsid w:val="00B54ACC"/>
    <w:rsid w:val="00B73BD4"/>
    <w:rsid w:val="00BA3BF1"/>
    <w:rsid w:val="00C40A18"/>
    <w:rsid w:val="00C40D0D"/>
    <w:rsid w:val="00C6093A"/>
    <w:rsid w:val="00C72DC2"/>
    <w:rsid w:val="00C745E0"/>
    <w:rsid w:val="00CB18FB"/>
    <w:rsid w:val="00CF2497"/>
    <w:rsid w:val="00D1780A"/>
    <w:rsid w:val="00D3465E"/>
    <w:rsid w:val="00D803BC"/>
    <w:rsid w:val="00D8374A"/>
    <w:rsid w:val="00D838F7"/>
    <w:rsid w:val="00DA27FE"/>
    <w:rsid w:val="00DA725A"/>
    <w:rsid w:val="00DE1700"/>
    <w:rsid w:val="00DE5855"/>
    <w:rsid w:val="00E420C7"/>
    <w:rsid w:val="00E90ECB"/>
    <w:rsid w:val="00EF2C18"/>
    <w:rsid w:val="00F0052B"/>
    <w:rsid w:val="00F038F8"/>
    <w:rsid w:val="00F04134"/>
    <w:rsid w:val="00F07BA0"/>
    <w:rsid w:val="00F228D0"/>
    <w:rsid w:val="00F5138C"/>
    <w:rsid w:val="00F61277"/>
    <w:rsid w:val="00F8091B"/>
    <w:rsid w:val="00F902A2"/>
    <w:rsid w:val="00F9635E"/>
    <w:rsid w:val="00FA17AB"/>
    <w:rsid w:val="00FA3071"/>
    <w:rsid w:val="00FC06C6"/>
    <w:rsid w:val="00FD2E3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2"/>
  </w:style>
  <w:style w:type="paragraph" w:styleId="Heading1">
    <w:name w:val="heading 1"/>
    <w:basedOn w:val="Normal"/>
    <w:next w:val="Normal"/>
    <w:link w:val="Heading1Char"/>
    <w:qFormat/>
    <w:rsid w:val="00914F53"/>
    <w:pPr>
      <w:keepNext/>
      <w:widowControl w:val="0"/>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s>
      <w:overflowPunct w:val="0"/>
      <w:autoSpaceDE w:val="0"/>
      <w:autoSpaceDN w:val="0"/>
      <w:adjustRightInd w:val="0"/>
      <w:spacing w:line="360" w:lineRule="auto"/>
      <w:jc w:val="center"/>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14F53"/>
    <w:pPr>
      <w:keepNext/>
      <w:widowControl w:val="0"/>
      <w:overflowPunct w:val="0"/>
      <w:autoSpaceDE w:val="0"/>
      <w:autoSpaceDN w:val="0"/>
      <w:adjustRightInd w:val="0"/>
      <w:spacing w:before="240" w:after="60"/>
      <w:textAlignment w:val="baseline"/>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5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14F53"/>
    <w:rPr>
      <w:rFonts w:ascii="Arial" w:eastAsia="Times New Roman" w:hAnsi="Arial" w:cs="Times New Roman"/>
      <w:b/>
      <w:i/>
      <w:sz w:val="24"/>
      <w:szCs w:val="20"/>
    </w:rPr>
  </w:style>
  <w:style w:type="paragraph" w:styleId="BodyText3">
    <w:name w:val="Body Text 3"/>
    <w:basedOn w:val="Normal"/>
    <w:link w:val="BodyText3Char"/>
    <w:semiHidden/>
    <w:rsid w:val="00914F53"/>
    <w:pPr>
      <w:widowControl w:val="0"/>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914F53"/>
    <w:rPr>
      <w:rFonts w:ascii="Times New Roman" w:eastAsia="Times New Roman" w:hAnsi="Times New Roman" w:cs="Times New Roman"/>
      <w:sz w:val="24"/>
      <w:szCs w:val="20"/>
    </w:rPr>
  </w:style>
  <w:style w:type="paragraph" w:styleId="BodyText">
    <w:name w:val="Body Text"/>
    <w:basedOn w:val="Normal"/>
    <w:link w:val="BodyTextChar"/>
    <w:semiHidden/>
    <w:rsid w:val="00914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914F53"/>
    <w:rPr>
      <w:rFonts w:ascii="Garamond" w:eastAsia="Times New Roman" w:hAnsi="Garamond" w:cs="Times New Roman"/>
      <w:sz w:val="24"/>
      <w:szCs w:val="20"/>
    </w:rPr>
  </w:style>
  <w:style w:type="paragraph" w:customStyle="1" w:styleId="Default">
    <w:name w:val="Default"/>
    <w:rsid w:val="007F42AF"/>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B5FE0"/>
    <w:rPr>
      <w:color w:val="0000FF" w:themeColor="hyperlink"/>
      <w:u w:val="single"/>
    </w:rPr>
  </w:style>
  <w:style w:type="paragraph" w:styleId="Header">
    <w:name w:val="header"/>
    <w:basedOn w:val="Normal"/>
    <w:link w:val="HeaderChar"/>
    <w:uiPriority w:val="99"/>
    <w:unhideWhenUsed/>
    <w:rsid w:val="00482FD3"/>
    <w:pPr>
      <w:tabs>
        <w:tab w:val="center" w:pos="4513"/>
        <w:tab w:val="right" w:pos="9026"/>
      </w:tabs>
    </w:pPr>
  </w:style>
  <w:style w:type="character" w:customStyle="1" w:styleId="HeaderChar">
    <w:name w:val="Header Char"/>
    <w:basedOn w:val="DefaultParagraphFont"/>
    <w:link w:val="Header"/>
    <w:uiPriority w:val="99"/>
    <w:rsid w:val="00482FD3"/>
  </w:style>
  <w:style w:type="paragraph" w:styleId="Footer">
    <w:name w:val="footer"/>
    <w:basedOn w:val="Normal"/>
    <w:link w:val="FooterChar"/>
    <w:uiPriority w:val="99"/>
    <w:unhideWhenUsed/>
    <w:rsid w:val="00482FD3"/>
    <w:pPr>
      <w:tabs>
        <w:tab w:val="center" w:pos="4513"/>
        <w:tab w:val="right" w:pos="9026"/>
      </w:tabs>
    </w:pPr>
  </w:style>
  <w:style w:type="character" w:customStyle="1" w:styleId="FooterChar">
    <w:name w:val="Footer Char"/>
    <w:basedOn w:val="DefaultParagraphFont"/>
    <w:link w:val="Footer"/>
    <w:uiPriority w:val="99"/>
    <w:rsid w:val="00482FD3"/>
  </w:style>
  <w:style w:type="paragraph" w:styleId="BalloonText">
    <w:name w:val="Balloon Text"/>
    <w:basedOn w:val="Normal"/>
    <w:link w:val="BalloonTextChar"/>
    <w:uiPriority w:val="99"/>
    <w:semiHidden/>
    <w:unhideWhenUsed/>
    <w:rsid w:val="00482FD3"/>
    <w:rPr>
      <w:rFonts w:ascii="Arial" w:hAnsi="Arial" w:cs="Arial"/>
      <w:sz w:val="16"/>
      <w:szCs w:val="16"/>
    </w:rPr>
  </w:style>
  <w:style w:type="character" w:customStyle="1" w:styleId="BalloonTextChar">
    <w:name w:val="Balloon Text Char"/>
    <w:basedOn w:val="DefaultParagraphFont"/>
    <w:link w:val="BalloonText"/>
    <w:uiPriority w:val="99"/>
    <w:semiHidden/>
    <w:rsid w:val="00482FD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34124297">
      <w:bodyDiv w:val="1"/>
      <w:marLeft w:val="0"/>
      <w:marRight w:val="0"/>
      <w:marTop w:val="0"/>
      <w:marBottom w:val="0"/>
      <w:divBdr>
        <w:top w:val="none" w:sz="0" w:space="0" w:color="auto"/>
        <w:left w:val="none" w:sz="0" w:space="0" w:color="auto"/>
        <w:bottom w:val="none" w:sz="0" w:space="0" w:color="auto"/>
        <w:right w:val="none" w:sz="0" w:space="0" w:color="auto"/>
      </w:divBdr>
      <w:divsChild>
        <w:div w:id="770857500">
          <w:marLeft w:val="461"/>
          <w:marRight w:val="0"/>
          <w:marTop w:val="0"/>
          <w:marBottom w:val="0"/>
          <w:divBdr>
            <w:top w:val="none" w:sz="0" w:space="0" w:color="auto"/>
            <w:left w:val="none" w:sz="0" w:space="0" w:color="auto"/>
            <w:bottom w:val="none" w:sz="0" w:space="0" w:color="auto"/>
            <w:right w:val="none" w:sz="0" w:space="0" w:color="auto"/>
          </w:divBdr>
        </w:div>
      </w:divsChild>
    </w:div>
    <w:div w:id="425657221">
      <w:bodyDiv w:val="1"/>
      <w:marLeft w:val="0"/>
      <w:marRight w:val="0"/>
      <w:marTop w:val="0"/>
      <w:marBottom w:val="0"/>
      <w:divBdr>
        <w:top w:val="none" w:sz="0" w:space="0" w:color="auto"/>
        <w:left w:val="none" w:sz="0" w:space="0" w:color="auto"/>
        <w:bottom w:val="none" w:sz="0" w:space="0" w:color="auto"/>
        <w:right w:val="none" w:sz="0" w:space="0" w:color="auto"/>
      </w:divBdr>
      <w:divsChild>
        <w:div w:id="1229999237">
          <w:marLeft w:val="734"/>
          <w:marRight w:val="0"/>
          <w:marTop w:val="134"/>
          <w:marBottom w:val="0"/>
          <w:divBdr>
            <w:top w:val="none" w:sz="0" w:space="0" w:color="auto"/>
            <w:left w:val="none" w:sz="0" w:space="0" w:color="auto"/>
            <w:bottom w:val="none" w:sz="0" w:space="0" w:color="auto"/>
            <w:right w:val="none" w:sz="0" w:space="0" w:color="auto"/>
          </w:divBdr>
        </w:div>
      </w:divsChild>
    </w:div>
    <w:div w:id="595602125">
      <w:bodyDiv w:val="1"/>
      <w:marLeft w:val="0"/>
      <w:marRight w:val="0"/>
      <w:marTop w:val="0"/>
      <w:marBottom w:val="0"/>
      <w:divBdr>
        <w:top w:val="none" w:sz="0" w:space="0" w:color="auto"/>
        <w:left w:val="none" w:sz="0" w:space="0" w:color="auto"/>
        <w:bottom w:val="none" w:sz="0" w:space="0" w:color="auto"/>
        <w:right w:val="none" w:sz="0" w:space="0" w:color="auto"/>
      </w:divBdr>
      <w:divsChild>
        <w:div w:id="584266523">
          <w:marLeft w:val="461"/>
          <w:marRight w:val="0"/>
          <w:marTop w:val="0"/>
          <w:marBottom w:val="0"/>
          <w:divBdr>
            <w:top w:val="none" w:sz="0" w:space="0" w:color="auto"/>
            <w:left w:val="none" w:sz="0" w:space="0" w:color="auto"/>
            <w:bottom w:val="none" w:sz="0" w:space="0" w:color="auto"/>
            <w:right w:val="none" w:sz="0" w:space="0" w:color="auto"/>
          </w:divBdr>
        </w:div>
        <w:div w:id="816149363">
          <w:marLeft w:val="461"/>
          <w:marRight w:val="0"/>
          <w:marTop w:val="0"/>
          <w:marBottom w:val="0"/>
          <w:divBdr>
            <w:top w:val="none" w:sz="0" w:space="0" w:color="auto"/>
            <w:left w:val="none" w:sz="0" w:space="0" w:color="auto"/>
            <w:bottom w:val="none" w:sz="0" w:space="0" w:color="auto"/>
            <w:right w:val="none" w:sz="0" w:space="0" w:color="auto"/>
          </w:divBdr>
        </w:div>
        <w:div w:id="830565256">
          <w:marLeft w:val="461"/>
          <w:marRight w:val="0"/>
          <w:marTop w:val="0"/>
          <w:marBottom w:val="0"/>
          <w:divBdr>
            <w:top w:val="none" w:sz="0" w:space="0" w:color="auto"/>
            <w:left w:val="none" w:sz="0" w:space="0" w:color="auto"/>
            <w:bottom w:val="none" w:sz="0" w:space="0" w:color="auto"/>
            <w:right w:val="none" w:sz="0" w:space="0" w:color="auto"/>
          </w:divBdr>
        </w:div>
        <w:div w:id="1321616382">
          <w:marLeft w:val="461"/>
          <w:marRight w:val="0"/>
          <w:marTop w:val="0"/>
          <w:marBottom w:val="0"/>
          <w:divBdr>
            <w:top w:val="none" w:sz="0" w:space="0" w:color="auto"/>
            <w:left w:val="none" w:sz="0" w:space="0" w:color="auto"/>
            <w:bottom w:val="none" w:sz="0" w:space="0" w:color="auto"/>
            <w:right w:val="none" w:sz="0" w:space="0" w:color="auto"/>
          </w:divBdr>
        </w:div>
        <w:div w:id="2043817457">
          <w:marLeft w:val="461"/>
          <w:marRight w:val="0"/>
          <w:marTop w:val="0"/>
          <w:marBottom w:val="0"/>
          <w:divBdr>
            <w:top w:val="none" w:sz="0" w:space="0" w:color="auto"/>
            <w:left w:val="none" w:sz="0" w:space="0" w:color="auto"/>
            <w:bottom w:val="none" w:sz="0" w:space="0" w:color="auto"/>
            <w:right w:val="none" w:sz="0" w:space="0" w:color="auto"/>
          </w:divBdr>
        </w:div>
        <w:div w:id="189492982">
          <w:marLeft w:val="461"/>
          <w:marRight w:val="0"/>
          <w:marTop w:val="0"/>
          <w:marBottom w:val="0"/>
          <w:divBdr>
            <w:top w:val="none" w:sz="0" w:space="0" w:color="auto"/>
            <w:left w:val="none" w:sz="0" w:space="0" w:color="auto"/>
            <w:bottom w:val="none" w:sz="0" w:space="0" w:color="auto"/>
            <w:right w:val="none" w:sz="0" w:space="0" w:color="auto"/>
          </w:divBdr>
        </w:div>
        <w:div w:id="1832984602">
          <w:marLeft w:val="461"/>
          <w:marRight w:val="0"/>
          <w:marTop w:val="0"/>
          <w:marBottom w:val="0"/>
          <w:divBdr>
            <w:top w:val="none" w:sz="0" w:space="0" w:color="auto"/>
            <w:left w:val="none" w:sz="0" w:space="0" w:color="auto"/>
            <w:bottom w:val="none" w:sz="0" w:space="0" w:color="auto"/>
            <w:right w:val="none" w:sz="0" w:space="0" w:color="auto"/>
          </w:divBdr>
        </w:div>
        <w:div w:id="300966199">
          <w:marLeft w:val="461"/>
          <w:marRight w:val="0"/>
          <w:marTop w:val="0"/>
          <w:marBottom w:val="0"/>
          <w:divBdr>
            <w:top w:val="none" w:sz="0" w:space="0" w:color="auto"/>
            <w:left w:val="none" w:sz="0" w:space="0" w:color="auto"/>
            <w:bottom w:val="none" w:sz="0" w:space="0" w:color="auto"/>
            <w:right w:val="none" w:sz="0" w:space="0" w:color="auto"/>
          </w:divBdr>
        </w:div>
        <w:div w:id="767777642">
          <w:marLeft w:val="461"/>
          <w:marRight w:val="0"/>
          <w:marTop w:val="0"/>
          <w:marBottom w:val="0"/>
          <w:divBdr>
            <w:top w:val="none" w:sz="0" w:space="0" w:color="auto"/>
            <w:left w:val="none" w:sz="0" w:space="0" w:color="auto"/>
            <w:bottom w:val="none" w:sz="0" w:space="0" w:color="auto"/>
            <w:right w:val="none" w:sz="0" w:space="0" w:color="auto"/>
          </w:divBdr>
        </w:div>
      </w:divsChild>
    </w:div>
    <w:div w:id="1126505238">
      <w:bodyDiv w:val="1"/>
      <w:marLeft w:val="0"/>
      <w:marRight w:val="0"/>
      <w:marTop w:val="0"/>
      <w:marBottom w:val="0"/>
      <w:divBdr>
        <w:top w:val="none" w:sz="0" w:space="0" w:color="auto"/>
        <w:left w:val="none" w:sz="0" w:space="0" w:color="auto"/>
        <w:bottom w:val="none" w:sz="0" w:space="0" w:color="auto"/>
        <w:right w:val="none" w:sz="0" w:space="0" w:color="auto"/>
      </w:divBdr>
      <w:divsChild>
        <w:div w:id="724838494">
          <w:marLeft w:val="547"/>
          <w:marRight w:val="0"/>
          <w:marTop w:val="96"/>
          <w:marBottom w:val="0"/>
          <w:divBdr>
            <w:top w:val="none" w:sz="0" w:space="0" w:color="auto"/>
            <w:left w:val="none" w:sz="0" w:space="0" w:color="auto"/>
            <w:bottom w:val="none" w:sz="0" w:space="0" w:color="auto"/>
            <w:right w:val="none" w:sz="0" w:space="0" w:color="auto"/>
          </w:divBdr>
        </w:div>
        <w:div w:id="804809766">
          <w:marLeft w:val="547"/>
          <w:marRight w:val="0"/>
          <w:marTop w:val="96"/>
          <w:marBottom w:val="0"/>
          <w:divBdr>
            <w:top w:val="none" w:sz="0" w:space="0" w:color="auto"/>
            <w:left w:val="none" w:sz="0" w:space="0" w:color="auto"/>
            <w:bottom w:val="none" w:sz="0" w:space="0" w:color="auto"/>
            <w:right w:val="none" w:sz="0" w:space="0" w:color="auto"/>
          </w:divBdr>
        </w:div>
        <w:div w:id="584385608">
          <w:marLeft w:val="547"/>
          <w:marRight w:val="0"/>
          <w:marTop w:val="96"/>
          <w:marBottom w:val="0"/>
          <w:divBdr>
            <w:top w:val="none" w:sz="0" w:space="0" w:color="auto"/>
            <w:left w:val="none" w:sz="0" w:space="0" w:color="auto"/>
            <w:bottom w:val="none" w:sz="0" w:space="0" w:color="auto"/>
            <w:right w:val="none" w:sz="0" w:space="0" w:color="auto"/>
          </w:divBdr>
        </w:div>
        <w:div w:id="1379932344">
          <w:marLeft w:val="547"/>
          <w:marRight w:val="0"/>
          <w:marTop w:val="96"/>
          <w:marBottom w:val="0"/>
          <w:divBdr>
            <w:top w:val="none" w:sz="0" w:space="0" w:color="auto"/>
            <w:left w:val="none" w:sz="0" w:space="0" w:color="auto"/>
            <w:bottom w:val="none" w:sz="0" w:space="0" w:color="auto"/>
            <w:right w:val="none" w:sz="0" w:space="0" w:color="auto"/>
          </w:divBdr>
        </w:div>
        <w:div w:id="1681807635">
          <w:marLeft w:val="547"/>
          <w:marRight w:val="0"/>
          <w:marTop w:val="96"/>
          <w:marBottom w:val="0"/>
          <w:divBdr>
            <w:top w:val="none" w:sz="0" w:space="0" w:color="auto"/>
            <w:left w:val="none" w:sz="0" w:space="0" w:color="auto"/>
            <w:bottom w:val="none" w:sz="0" w:space="0" w:color="auto"/>
            <w:right w:val="none" w:sz="0" w:space="0" w:color="auto"/>
          </w:divBdr>
        </w:div>
        <w:div w:id="1652907596">
          <w:marLeft w:val="547"/>
          <w:marRight w:val="0"/>
          <w:marTop w:val="96"/>
          <w:marBottom w:val="0"/>
          <w:divBdr>
            <w:top w:val="none" w:sz="0" w:space="0" w:color="auto"/>
            <w:left w:val="none" w:sz="0" w:space="0" w:color="auto"/>
            <w:bottom w:val="none" w:sz="0" w:space="0" w:color="auto"/>
            <w:right w:val="none" w:sz="0" w:space="0" w:color="auto"/>
          </w:divBdr>
        </w:div>
        <w:div w:id="902833013">
          <w:marLeft w:val="547"/>
          <w:marRight w:val="0"/>
          <w:marTop w:val="96"/>
          <w:marBottom w:val="0"/>
          <w:divBdr>
            <w:top w:val="none" w:sz="0" w:space="0" w:color="auto"/>
            <w:left w:val="none" w:sz="0" w:space="0" w:color="auto"/>
            <w:bottom w:val="none" w:sz="0" w:space="0" w:color="auto"/>
            <w:right w:val="none" w:sz="0" w:space="0" w:color="auto"/>
          </w:divBdr>
        </w:div>
      </w:divsChild>
    </w:div>
    <w:div w:id="1698315386">
      <w:bodyDiv w:val="1"/>
      <w:marLeft w:val="0"/>
      <w:marRight w:val="0"/>
      <w:marTop w:val="0"/>
      <w:marBottom w:val="0"/>
      <w:divBdr>
        <w:top w:val="none" w:sz="0" w:space="0" w:color="auto"/>
        <w:left w:val="none" w:sz="0" w:space="0" w:color="auto"/>
        <w:bottom w:val="none" w:sz="0" w:space="0" w:color="auto"/>
        <w:right w:val="none" w:sz="0" w:space="0" w:color="auto"/>
      </w:divBdr>
      <w:divsChild>
        <w:div w:id="1985231804">
          <w:marLeft w:val="547"/>
          <w:marRight w:val="0"/>
          <w:marTop w:val="115"/>
          <w:marBottom w:val="0"/>
          <w:divBdr>
            <w:top w:val="none" w:sz="0" w:space="0" w:color="auto"/>
            <w:left w:val="none" w:sz="0" w:space="0" w:color="auto"/>
            <w:bottom w:val="none" w:sz="0" w:space="0" w:color="auto"/>
            <w:right w:val="none" w:sz="0" w:space="0" w:color="auto"/>
          </w:divBdr>
        </w:div>
        <w:div w:id="727805821">
          <w:marLeft w:val="547"/>
          <w:marRight w:val="0"/>
          <w:marTop w:val="115"/>
          <w:marBottom w:val="0"/>
          <w:divBdr>
            <w:top w:val="none" w:sz="0" w:space="0" w:color="auto"/>
            <w:left w:val="none" w:sz="0" w:space="0" w:color="auto"/>
            <w:bottom w:val="none" w:sz="0" w:space="0" w:color="auto"/>
            <w:right w:val="none" w:sz="0" w:space="0" w:color="auto"/>
          </w:divBdr>
        </w:div>
        <w:div w:id="836580670">
          <w:marLeft w:val="547"/>
          <w:marRight w:val="0"/>
          <w:marTop w:val="115"/>
          <w:marBottom w:val="0"/>
          <w:divBdr>
            <w:top w:val="none" w:sz="0" w:space="0" w:color="auto"/>
            <w:left w:val="none" w:sz="0" w:space="0" w:color="auto"/>
            <w:bottom w:val="none" w:sz="0" w:space="0" w:color="auto"/>
            <w:right w:val="none" w:sz="0" w:space="0" w:color="auto"/>
          </w:divBdr>
        </w:div>
        <w:div w:id="413477195">
          <w:marLeft w:val="547"/>
          <w:marRight w:val="0"/>
          <w:marTop w:val="115"/>
          <w:marBottom w:val="0"/>
          <w:divBdr>
            <w:top w:val="none" w:sz="0" w:space="0" w:color="auto"/>
            <w:left w:val="none" w:sz="0" w:space="0" w:color="auto"/>
            <w:bottom w:val="none" w:sz="0" w:space="0" w:color="auto"/>
            <w:right w:val="none" w:sz="0" w:space="0" w:color="auto"/>
          </w:divBdr>
        </w:div>
        <w:div w:id="1101678610">
          <w:marLeft w:val="547"/>
          <w:marRight w:val="0"/>
          <w:marTop w:val="115"/>
          <w:marBottom w:val="0"/>
          <w:divBdr>
            <w:top w:val="none" w:sz="0" w:space="0" w:color="auto"/>
            <w:left w:val="none" w:sz="0" w:space="0" w:color="auto"/>
            <w:bottom w:val="none" w:sz="0" w:space="0" w:color="auto"/>
            <w:right w:val="none" w:sz="0" w:space="0" w:color="auto"/>
          </w:divBdr>
        </w:div>
      </w:divsChild>
    </w:div>
    <w:div w:id="1987471535">
      <w:bodyDiv w:val="1"/>
      <w:marLeft w:val="0"/>
      <w:marRight w:val="0"/>
      <w:marTop w:val="0"/>
      <w:marBottom w:val="0"/>
      <w:divBdr>
        <w:top w:val="none" w:sz="0" w:space="0" w:color="auto"/>
        <w:left w:val="none" w:sz="0" w:space="0" w:color="auto"/>
        <w:bottom w:val="none" w:sz="0" w:space="0" w:color="auto"/>
        <w:right w:val="none" w:sz="0" w:space="0" w:color="auto"/>
      </w:divBdr>
      <w:divsChild>
        <w:div w:id="1194883630">
          <w:marLeft w:val="461"/>
          <w:marRight w:val="0"/>
          <w:marTop w:val="0"/>
          <w:marBottom w:val="0"/>
          <w:divBdr>
            <w:top w:val="none" w:sz="0" w:space="0" w:color="auto"/>
            <w:left w:val="none" w:sz="0" w:space="0" w:color="auto"/>
            <w:bottom w:val="none" w:sz="0" w:space="0" w:color="auto"/>
            <w:right w:val="none" w:sz="0" w:space="0" w:color="auto"/>
          </w:divBdr>
        </w:div>
        <w:div w:id="1360857224">
          <w:marLeft w:val="461"/>
          <w:marRight w:val="0"/>
          <w:marTop w:val="0"/>
          <w:marBottom w:val="0"/>
          <w:divBdr>
            <w:top w:val="none" w:sz="0" w:space="0" w:color="auto"/>
            <w:left w:val="none" w:sz="0" w:space="0" w:color="auto"/>
            <w:bottom w:val="none" w:sz="0" w:space="0" w:color="auto"/>
            <w:right w:val="none" w:sz="0" w:space="0" w:color="auto"/>
          </w:divBdr>
        </w:div>
        <w:div w:id="94979013">
          <w:marLeft w:val="461"/>
          <w:marRight w:val="0"/>
          <w:marTop w:val="0"/>
          <w:marBottom w:val="0"/>
          <w:divBdr>
            <w:top w:val="none" w:sz="0" w:space="0" w:color="auto"/>
            <w:left w:val="none" w:sz="0" w:space="0" w:color="auto"/>
            <w:bottom w:val="none" w:sz="0" w:space="0" w:color="auto"/>
            <w:right w:val="none" w:sz="0" w:space="0" w:color="auto"/>
          </w:divBdr>
        </w:div>
        <w:div w:id="1722901013">
          <w:marLeft w:val="461"/>
          <w:marRight w:val="0"/>
          <w:marTop w:val="0"/>
          <w:marBottom w:val="0"/>
          <w:divBdr>
            <w:top w:val="none" w:sz="0" w:space="0" w:color="auto"/>
            <w:left w:val="none" w:sz="0" w:space="0" w:color="auto"/>
            <w:bottom w:val="none" w:sz="0" w:space="0" w:color="auto"/>
            <w:right w:val="none" w:sz="0" w:space="0" w:color="auto"/>
          </w:divBdr>
        </w:div>
        <w:div w:id="1404328486">
          <w:marLeft w:val="461"/>
          <w:marRight w:val="0"/>
          <w:marTop w:val="0"/>
          <w:marBottom w:val="0"/>
          <w:divBdr>
            <w:top w:val="none" w:sz="0" w:space="0" w:color="auto"/>
            <w:left w:val="none" w:sz="0" w:space="0" w:color="auto"/>
            <w:bottom w:val="none" w:sz="0" w:space="0" w:color="auto"/>
            <w:right w:val="none" w:sz="0" w:space="0" w:color="auto"/>
          </w:divBdr>
        </w:div>
        <w:div w:id="211776468">
          <w:marLeft w:val="461"/>
          <w:marRight w:val="0"/>
          <w:marTop w:val="0"/>
          <w:marBottom w:val="0"/>
          <w:divBdr>
            <w:top w:val="none" w:sz="0" w:space="0" w:color="auto"/>
            <w:left w:val="none" w:sz="0" w:space="0" w:color="auto"/>
            <w:bottom w:val="none" w:sz="0" w:space="0" w:color="auto"/>
            <w:right w:val="none" w:sz="0" w:space="0" w:color="auto"/>
          </w:divBdr>
        </w:div>
        <w:div w:id="1047922908">
          <w:marLeft w:val="461"/>
          <w:marRight w:val="0"/>
          <w:marTop w:val="0"/>
          <w:marBottom w:val="0"/>
          <w:divBdr>
            <w:top w:val="none" w:sz="0" w:space="0" w:color="auto"/>
            <w:left w:val="none" w:sz="0" w:space="0" w:color="auto"/>
            <w:bottom w:val="none" w:sz="0" w:space="0" w:color="auto"/>
            <w:right w:val="none" w:sz="0" w:space="0" w:color="auto"/>
          </w:divBdr>
        </w:div>
        <w:div w:id="210517839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myo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7943"/>
    <w:rsid w:val="005B794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62F74B46C4DAEA46195B67CA60C27">
    <w:name w:val="02B62F74B46C4DAEA46195B67CA60C27"/>
    <w:rsid w:val="005B79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Bodahh</dc:creator>
  <cp:lastModifiedBy>Bodahh</cp:lastModifiedBy>
  <cp:revision>2</cp:revision>
  <dcterms:created xsi:type="dcterms:W3CDTF">2016-04-07T14:12:00Z</dcterms:created>
  <dcterms:modified xsi:type="dcterms:W3CDTF">2016-04-07T14:12:00Z</dcterms:modified>
</cp:coreProperties>
</file>