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579D9" w14:textId="77777777" w:rsidR="00F22301" w:rsidRDefault="00F22301" w:rsidP="00F22301">
      <w:pPr>
        <w:pStyle w:val="Heading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Transfer of Knowledge Management Methods and Tools </w:t>
      </w:r>
    </w:p>
    <w:p w14:paraId="648049EE" w14:textId="77777777" w:rsidR="00F22301" w:rsidRPr="00C30B8E" w:rsidRDefault="00F22301" w:rsidP="00F22301">
      <w:pPr>
        <w:pStyle w:val="Heading1"/>
        <w:spacing w:before="0" w:after="0"/>
        <w:jc w:val="center"/>
        <w:rPr>
          <w:rFonts w:ascii="Times New Roman" w:hAnsi="Times New Roman"/>
          <w:szCs w:val="24"/>
        </w:rPr>
      </w:pPr>
      <w:proofErr w:type="gramStart"/>
      <w:r>
        <w:rPr>
          <w:rFonts w:ascii="Times New Roman" w:hAnsi="Times New Roman" w:cs="Times New Roman"/>
          <w:sz w:val="28"/>
          <w:szCs w:val="28"/>
        </w:rPr>
        <w:t>from</w:t>
      </w:r>
      <w:proofErr w:type="gramEnd"/>
      <w:r>
        <w:rPr>
          <w:rFonts w:ascii="Times New Roman" w:hAnsi="Times New Roman" w:cs="Times New Roman"/>
          <w:sz w:val="28"/>
          <w:szCs w:val="28"/>
        </w:rPr>
        <w:t xml:space="preserve"> and to the Nuclear Industry</w:t>
      </w:r>
    </w:p>
    <w:p w14:paraId="28A10FF8" w14:textId="77777777" w:rsidR="00AC4E42" w:rsidRPr="00C30B8E" w:rsidRDefault="00AC4E42" w:rsidP="00C30B8E">
      <w:pPr>
        <w:pStyle w:val="Heading1"/>
        <w:spacing w:before="0" w:after="0"/>
        <w:jc w:val="center"/>
        <w:rPr>
          <w:rFonts w:ascii="Times New Roman" w:hAnsi="Times New Roman"/>
          <w:szCs w:val="24"/>
        </w:rPr>
      </w:pPr>
    </w:p>
    <w:p w14:paraId="45EE7522" w14:textId="77777777" w:rsidR="00C30B8E" w:rsidRDefault="00C30B8E" w:rsidP="00764DB6">
      <w:pPr>
        <w:spacing w:after="0"/>
        <w:jc w:val="left"/>
        <w:rPr>
          <w:rFonts w:ascii="Times New Roman" w:hAnsi="Times New Roman"/>
          <w:sz w:val="22"/>
          <w:szCs w:val="22"/>
        </w:rPr>
      </w:pPr>
    </w:p>
    <w:p w14:paraId="68108399" w14:textId="77777777" w:rsidR="00A8604F" w:rsidRPr="00C30B8E" w:rsidRDefault="00F22301" w:rsidP="00C30B8E">
      <w:pPr>
        <w:spacing w:after="0"/>
        <w:jc w:val="center"/>
        <w:rPr>
          <w:rFonts w:ascii="Times New Roman" w:hAnsi="Times New Roman"/>
          <w:sz w:val="22"/>
          <w:szCs w:val="22"/>
        </w:rPr>
      </w:pPr>
      <w:proofErr w:type="spellStart"/>
      <w:r>
        <w:rPr>
          <w:rFonts w:ascii="Times New Roman" w:hAnsi="Times New Roman"/>
          <w:sz w:val="22"/>
          <w:szCs w:val="22"/>
        </w:rPr>
        <w:t>Z.Pasztory</w:t>
      </w:r>
      <w:proofErr w:type="spellEnd"/>
      <w:r>
        <w:rPr>
          <w:rFonts w:ascii="Times New Roman" w:hAnsi="Times New Roman"/>
          <w:sz w:val="22"/>
          <w:szCs w:val="22"/>
        </w:rPr>
        <w:t xml:space="preserve">, </w:t>
      </w:r>
      <w:proofErr w:type="spellStart"/>
      <w:r>
        <w:rPr>
          <w:rFonts w:ascii="Times New Roman" w:hAnsi="Times New Roman"/>
          <w:sz w:val="22"/>
          <w:szCs w:val="22"/>
        </w:rPr>
        <w:t>Paks</w:t>
      </w:r>
      <w:proofErr w:type="spellEnd"/>
      <w:r>
        <w:rPr>
          <w:rFonts w:ascii="Times New Roman" w:hAnsi="Times New Roman"/>
          <w:sz w:val="22"/>
          <w:szCs w:val="22"/>
        </w:rPr>
        <w:t xml:space="preserve"> NPP, Hungary, </w:t>
      </w:r>
      <w:proofErr w:type="spellStart"/>
      <w:r>
        <w:rPr>
          <w:rFonts w:ascii="Times New Roman" w:hAnsi="Times New Roman"/>
          <w:sz w:val="22"/>
          <w:szCs w:val="22"/>
        </w:rPr>
        <w:t>T.Gyulay</w:t>
      </w:r>
      <w:proofErr w:type="spellEnd"/>
      <w:r>
        <w:rPr>
          <w:rFonts w:ascii="Times New Roman" w:hAnsi="Times New Roman"/>
          <w:sz w:val="22"/>
          <w:szCs w:val="22"/>
        </w:rPr>
        <w:t xml:space="preserve"> </w:t>
      </w:r>
      <w:proofErr w:type="spellStart"/>
      <w:r>
        <w:rPr>
          <w:rFonts w:ascii="Times New Roman" w:hAnsi="Times New Roman"/>
          <w:sz w:val="22"/>
          <w:szCs w:val="22"/>
        </w:rPr>
        <w:t>KMexpert</w:t>
      </w:r>
      <w:proofErr w:type="spellEnd"/>
      <w:r>
        <w:rPr>
          <w:rFonts w:ascii="Times New Roman" w:hAnsi="Times New Roman"/>
          <w:sz w:val="22"/>
          <w:szCs w:val="22"/>
        </w:rPr>
        <w:t xml:space="preserve">, Budapest </w:t>
      </w:r>
      <w:proofErr w:type="spellStart"/>
      <w:r>
        <w:rPr>
          <w:rFonts w:ascii="Times New Roman" w:hAnsi="Times New Roman"/>
          <w:sz w:val="22"/>
          <w:szCs w:val="22"/>
        </w:rPr>
        <w:t>Hunagary</w:t>
      </w:r>
      <w:proofErr w:type="spellEnd"/>
    </w:p>
    <w:p w14:paraId="5C957426" w14:textId="77777777" w:rsidR="00AC4E42" w:rsidRPr="00B836C5" w:rsidRDefault="00AC4E42" w:rsidP="00B836C5">
      <w:pPr>
        <w:spacing w:after="0"/>
        <w:rPr>
          <w:rFonts w:ascii="Times New Roman" w:hAnsi="Times New Roman"/>
          <w:sz w:val="22"/>
          <w:szCs w:val="22"/>
          <w:vertAlign w:val="superscript"/>
          <w:lang w:val="en-US"/>
        </w:rPr>
      </w:pPr>
    </w:p>
    <w:p w14:paraId="6C95C166" w14:textId="77777777" w:rsidR="00F22301" w:rsidRDefault="00F22301" w:rsidP="008835FC">
      <w:pPr>
        <w:spacing w:after="0"/>
        <w:rPr>
          <w:rFonts w:ascii="Times New Roman" w:hAnsi="Times New Roman"/>
          <w:sz w:val="22"/>
          <w:szCs w:val="22"/>
          <w:lang w:val="en-US"/>
        </w:rPr>
      </w:pPr>
    </w:p>
    <w:p w14:paraId="48295FF6" w14:textId="77777777" w:rsidR="00C30B8E" w:rsidRPr="00244C52" w:rsidRDefault="00C30B8E" w:rsidP="008835FC">
      <w:pPr>
        <w:spacing w:after="0"/>
        <w:rPr>
          <w:rFonts w:ascii="Times New Roman" w:hAnsi="Times New Roman"/>
          <w:sz w:val="22"/>
          <w:szCs w:val="22"/>
          <w:lang w:val="en-US"/>
        </w:rPr>
      </w:pPr>
      <w:r w:rsidRPr="00244C52">
        <w:rPr>
          <w:rFonts w:ascii="Times New Roman" w:hAnsi="Times New Roman"/>
          <w:sz w:val="22"/>
          <w:szCs w:val="22"/>
          <w:lang w:val="en-US"/>
        </w:rPr>
        <w:t xml:space="preserve">E-mail contact of main author: </w:t>
      </w:r>
      <w:r w:rsidR="00F22301">
        <w:rPr>
          <w:rFonts w:ascii="Times New Roman" w:hAnsi="Times New Roman"/>
          <w:sz w:val="22"/>
          <w:szCs w:val="22"/>
          <w:lang w:val="en-US"/>
        </w:rPr>
        <w:t>Z.Pasztory@gmail.com</w:t>
      </w:r>
    </w:p>
    <w:p w14:paraId="76534E95" w14:textId="77777777" w:rsidR="00244C52" w:rsidRDefault="00244C52" w:rsidP="00B836C5">
      <w:pPr>
        <w:pStyle w:val="Abstract"/>
        <w:spacing w:before="0" w:after="0"/>
        <w:rPr>
          <w:b/>
          <w:sz w:val="22"/>
          <w:szCs w:val="22"/>
        </w:rPr>
      </w:pPr>
    </w:p>
    <w:p w14:paraId="74FAB1BF" w14:textId="77777777" w:rsidR="00F85C53" w:rsidRPr="00B836C5" w:rsidRDefault="00A8604F" w:rsidP="00B836C5">
      <w:pPr>
        <w:pStyle w:val="Abstract"/>
        <w:spacing w:before="0" w:after="0"/>
        <w:rPr>
          <w:b/>
          <w:sz w:val="22"/>
          <w:szCs w:val="22"/>
          <w:lang w:eastAsia="ja-JP"/>
        </w:rPr>
      </w:pPr>
      <w:r w:rsidRPr="00B836C5">
        <w:rPr>
          <w:b/>
          <w:sz w:val="22"/>
          <w:szCs w:val="22"/>
        </w:rPr>
        <w:t>Abstract</w:t>
      </w:r>
    </w:p>
    <w:p w14:paraId="5081E3E6" w14:textId="77777777" w:rsidR="00F22301" w:rsidRDefault="00F22301" w:rsidP="00B836C5">
      <w:pPr>
        <w:pStyle w:val="Abstract"/>
        <w:spacing w:before="0" w:after="0"/>
        <w:rPr>
          <w:sz w:val="22"/>
          <w:szCs w:val="22"/>
          <w:lang w:eastAsia="ja-JP"/>
        </w:rPr>
      </w:pPr>
    </w:p>
    <w:p w14:paraId="2210BD9B" w14:textId="77777777" w:rsidR="00F22301" w:rsidRPr="00F22301" w:rsidRDefault="00F22301" w:rsidP="00F22301">
      <w:pPr>
        <w:pStyle w:val="Abstract"/>
        <w:spacing w:before="0" w:after="0"/>
        <w:jc w:val="center"/>
        <w:rPr>
          <w:i/>
          <w:sz w:val="22"/>
          <w:szCs w:val="22"/>
          <w:lang w:eastAsia="ja-JP"/>
        </w:rPr>
      </w:pPr>
      <w:r w:rsidRPr="00F22301">
        <w:rPr>
          <w:i/>
          <w:sz w:val="22"/>
          <w:szCs w:val="22"/>
          <w:lang w:eastAsia="ja-JP"/>
        </w:rPr>
        <w:t>“There is a knowledge management life outside the nuclear industry also”</w:t>
      </w:r>
    </w:p>
    <w:p w14:paraId="7746AEFC" w14:textId="77777777" w:rsidR="00F84F15" w:rsidRDefault="00F84F15" w:rsidP="00B836C5">
      <w:pPr>
        <w:pStyle w:val="Abstract"/>
        <w:spacing w:before="0" w:after="0"/>
        <w:rPr>
          <w:sz w:val="22"/>
          <w:szCs w:val="22"/>
          <w:lang w:eastAsia="ja-JP"/>
        </w:rPr>
      </w:pPr>
    </w:p>
    <w:p w14:paraId="6DB3E4EB" w14:textId="77777777" w:rsidR="00CC6C1B" w:rsidRDefault="00900FAE" w:rsidP="00B836C5">
      <w:pPr>
        <w:pStyle w:val="Abstract"/>
        <w:spacing w:before="0" w:after="0"/>
        <w:rPr>
          <w:sz w:val="22"/>
          <w:szCs w:val="22"/>
          <w:lang w:eastAsia="ja-JP"/>
        </w:rPr>
      </w:pPr>
      <w:r>
        <w:rPr>
          <w:sz w:val="22"/>
          <w:szCs w:val="22"/>
          <w:lang w:eastAsia="ja-JP"/>
        </w:rPr>
        <w:t xml:space="preserve">The discipline of the knowledge management was firstly </w:t>
      </w:r>
      <w:r w:rsidR="007C5622">
        <w:rPr>
          <w:sz w:val="22"/>
          <w:szCs w:val="22"/>
          <w:lang w:eastAsia="ja-JP"/>
        </w:rPr>
        <w:t>introduced</w:t>
      </w:r>
      <w:r>
        <w:rPr>
          <w:sz w:val="22"/>
          <w:szCs w:val="22"/>
          <w:lang w:eastAsia="ja-JP"/>
        </w:rPr>
        <w:t xml:space="preserve"> in Japan </w:t>
      </w:r>
      <w:r w:rsidR="007C5622">
        <w:rPr>
          <w:sz w:val="22"/>
          <w:szCs w:val="22"/>
          <w:lang w:eastAsia="ja-JP"/>
        </w:rPr>
        <w:t>by</w:t>
      </w:r>
      <w:r>
        <w:rPr>
          <w:sz w:val="22"/>
          <w:szCs w:val="22"/>
          <w:lang w:eastAsia="ja-JP"/>
        </w:rPr>
        <w:t xml:space="preserve"> the leading technology companies like Toyota, Canon, Honda, Mitsubishi, Sharp and others. It means outside the nuclear industry. The nuclear industry organizations including the IAEA started to deal with the knowledge management about ten years later and adapted those approaches, methods and tools developed and used in other industry organizations. After more than </w:t>
      </w:r>
      <w:r w:rsidR="00CE5229">
        <w:rPr>
          <w:sz w:val="22"/>
          <w:szCs w:val="22"/>
          <w:lang w:eastAsia="ja-JP"/>
        </w:rPr>
        <w:t>fifteen-year</w:t>
      </w:r>
      <w:r w:rsidR="007C5622">
        <w:rPr>
          <w:sz w:val="22"/>
          <w:szCs w:val="22"/>
          <w:lang w:eastAsia="ja-JP"/>
        </w:rPr>
        <w:t>s</w:t>
      </w:r>
      <w:r>
        <w:rPr>
          <w:sz w:val="22"/>
          <w:szCs w:val="22"/>
          <w:lang w:eastAsia="ja-JP"/>
        </w:rPr>
        <w:t xml:space="preserve"> </w:t>
      </w:r>
      <w:r w:rsidR="007C5622">
        <w:rPr>
          <w:sz w:val="22"/>
          <w:szCs w:val="22"/>
          <w:lang w:eastAsia="ja-JP"/>
        </w:rPr>
        <w:t xml:space="preserve">of its </w:t>
      </w:r>
      <w:r w:rsidR="009C40A2">
        <w:rPr>
          <w:sz w:val="22"/>
          <w:szCs w:val="22"/>
          <w:lang w:eastAsia="ja-JP"/>
        </w:rPr>
        <w:t xml:space="preserve">programmatic </w:t>
      </w:r>
      <w:r>
        <w:rPr>
          <w:sz w:val="22"/>
          <w:szCs w:val="22"/>
          <w:lang w:eastAsia="ja-JP"/>
        </w:rPr>
        <w:t xml:space="preserve">existence </w:t>
      </w:r>
      <w:r w:rsidR="007C5622">
        <w:rPr>
          <w:sz w:val="22"/>
          <w:szCs w:val="22"/>
          <w:lang w:eastAsia="ja-JP"/>
        </w:rPr>
        <w:t>of t</w:t>
      </w:r>
      <w:r>
        <w:rPr>
          <w:sz w:val="22"/>
          <w:szCs w:val="22"/>
          <w:lang w:eastAsia="ja-JP"/>
        </w:rPr>
        <w:t>he nuclear knowledge management in the IAEA</w:t>
      </w:r>
      <w:r w:rsidR="007C5622">
        <w:rPr>
          <w:sz w:val="22"/>
          <w:szCs w:val="22"/>
          <w:lang w:eastAsia="ja-JP"/>
        </w:rPr>
        <w:t>,</w:t>
      </w:r>
      <w:r>
        <w:rPr>
          <w:sz w:val="22"/>
          <w:szCs w:val="22"/>
          <w:lang w:eastAsia="ja-JP"/>
        </w:rPr>
        <w:t xml:space="preserve"> the trend is </w:t>
      </w:r>
      <w:proofErr w:type="gramStart"/>
      <w:r>
        <w:rPr>
          <w:sz w:val="22"/>
          <w:szCs w:val="22"/>
          <w:lang w:eastAsia="ja-JP"/>
        </w:rPr>
        <w:t>turn</w:t>
      </w:r>
      <w:proofErr w:type="gramEnd"/>
      <w:r w:rsidR="00013696">
        <w:rPr>
          <w:sz w:val="22"/>
          <w:szCs w:val="22"/>
          <w:lang w:eastAsia="ja-JP"/>
        </w:rPr>
        <w:t xml:space="preserve"> roun</w:t>
      </w:r>
      <w:r>
        <w:rPr>
          <w:sz w:val="22"/>
          <w:szCs w:val="22"/>
          <w:lang w:eastAsia="ja-JP"/>
        </w:rPr>
        <w:t>d in many to</w:t>
      </w:r>
      <w:r w:rsidR="00013696">
        <w:rPr>
          <w:sz w:val="22"/>
          <w:szCs w:val="22"/>
          <w:lang w:eastAsia="ja-JP"/>
        </w:rPr>
        <w:t>pi</w:t>
      </w:r>
      <w:r>
        <w:rPr>
          <w:sz w:val="22"/>
          <w:szCs w:val="22"/>
          <w:lang w:eastAsia="ja-JP"/>
        </w:rPr>
        <w:t>cs</w:t>
      </w:r>
      <w:r w:rsidR="007C5622">
        <w:rPr>
          <w:sz w:val="22"/>
          <w:szCs w:val="22"/>
          <w:lang w:eastAsia="ja-JP"/>
        </w:rPr>
        <w:t>.</w:t>
      </w:r>
      <w:r w:rsidR="00013696">
        <w:rPr>
          <w:sz w:val="22"/>
          <w:szCs w:val="22"/>
          <w:lang w:eastAsia="ja-JP"/>
        </w:rPr>
        <w:t xml:space="preserve"> </w:t>
      </w:r>
      <w:r w:rsidR="007C5622">
        <w:rPr>
          <w:sz w:val="22"/>
          <w:szCs w:val="22"/>
          <w:lang w:eastAsia="ja-JP"/>
        </w:rPr>
        <w:t>The</w:t>
      </w:r>
      <w:r w:rsidR="00013696">
        <w:rPr>
          <w:sz w:val="22"/>
          <w:szCs w:val="22"/>
          <w:lang w:eastAsia="ja-JP"/>
        </w:rPr>
        <w:t xml:space="preserve"> nuclear </w:t>
      </w:r>
      <w:r w:rsidR="007C5622">
        <w:rPr>
          <w:sz w:val="22"/>
          <w:szCs w:val="22"/>
          <w:lang w:eastAsia="ja-JP"/>
        </w:rPr>
        <w:t xml:space="preserve">industry </w:t>
      </w:r>
      <w:proofErr w:type="gramStart"/>
      <w:r w:rsidR="00013696">
        <w:rPr>
          <w:sz w:val="22"/>
          <w:szCs w:val="22"/>
          <w:lang w:eastAsia="ja-JP"/>
        </w:rPr>
        <w:t>organization have</w:t>
      </w:r>
      <w:proofErr w:type="gramEnd"/>
      <w:r w:rsidR="00013696">
        <w:rPr>
          <w:sz w:val="22"/>
          <w:szCs w:val="22"/>
          <w:lang w:eastAsia="ja-JP"/>
        </w:rPr>
        <w:t xml:space="preserve"> more</w:t>
      </w:r>
      <w:r w:rsidR="007C5622">
        <w:rPr>
          <w:sz w:val="22"/>
          <w:szCs w:val="22"/>
          <w:lang w:eastAsia="ja-JP"/>
        </w:rPr>
        <w:t xml:space="preserve"> and more</w:t>
      </w:r>
      <w:r w:rsidR="00013696">
        <w:rPr>
          <w:sz w:val="22"/>
          <w:szCs w:val="22"/>
          <w:lang w:eastAsia="ja-JP"/>
        </w:rPr>
        <w:t xml:space="preserve"> </w:t>
      </w:r>
      <w:r w:rsidR="00CE5229">
        <w:rPr>
          <w:sz w:val="22"/>
          <w:szCs w:val="22"/>
          <w:lang w:eastAsia="ja-JP"/>
        </w:rPr>
        <w:t xml:space="preserve">good practices to share to other industries. </w:t>
      </w:r>
      <w:r w:rsidR="007C5622">
        <w:rPr>
          <w:sz w:val="22"/>
          <w:szCs w:val="22"/>
          <w:lang w:eastAsia="ja-JP"/>
        </w:rPr>
        <w:t>M</w:t>
      </w:r>
      <w:r w:rsidR="009C40A2">
        <w:rPr>
          <w:sz w:val="22"/>
          <w:szCs w:val="22"/>
          <w:lang w:eastAsia="ja-JP"/>
        </w:rPr>
        <w:t>eanwhile the</w:t>
      </w:r>
      <w:r w:rsidR="00CE5229">
        <w:rPr>
          <w:sz w:val="22"/>
          <w:szCs w:val="22"/>
          <w:lang w:eastAsia="ja-JP"/>
        </w:rPr>
        <w:t xml:space="preserve"> world leading companies</w:t>
      </w:r>
      <w:r w:rsidR="009C40A2">
        <w:rPr>
          <w:sz w:val="22"/>
          <w:szCs w:val="22"/>
          <w:lang w:eastAsia="ja-JP"/>
        </w:rPr>
        <w:t xml:space="preserve"> working </w:t>
      </w:r>
      <w:r w:rsidR="00CE5229">
        <w:rPr>
          <w:sz w:val="22"/>
          <w:szCs w:val="22"/>
          <w:lang w:eastAsia="ja-JP"/>
        </w:rPr>
        <w:t xml:space="preserve">in </w:t>
      </w:r>
      <w:r w:rsidR="009C40A2">
        <w:rPr>
          <w:sz w:val="22"/>
          <w:szCs w:val="22"/>
          <w:lang w:eastAsia="ja-JP"/>
        </w:rPr>
        <w:t>a</w:t>
      </w:r>
      <w:r w:rsidR="00CE5229">
        <w:rPr>
          <w:sz w:val="22"/>
          <w:szCs w:val="22"/>
          <w:lang w:eastAsia="ja-JP"/>
        </w:rPr>
        <w:t xml:space="preserve"> quickly changing market environment </w:t>
      </w:r>
      <w:r w:rsidR="009C40A2">
        <w:rPr>
          <w:sz w:val="22"/>
          <w:szCs w:val="22"/>
          <w:lang w:eastAsia="ja-JP"/>
        </w:rPr>
        <w:t>still developing and using KM practices which can be useful also in the “slowly</w:t>
      </w:r>
      <w:r w:rsidR="007C5622">
        <w:rPr>
          <w:sz w:val="22"/>
          <w:szCs w:val="22"/>
          <w:lang w:eastAsia="ja-JP"/>
        </w:rPr>
        <w:t>-</w:t>
      </w:r>
      <w:r w:rsidR="009C40A2">
        <w:rPr>
          <w:sz w:val="22"/>
          <w:szCs w:val="22"/>
          <w:lang w:eastAsia="ja-JP"/>
        </w:rPr>
        <w:t>changing” nuclear industry environment. In this article w</w:t>
      </w:r>
      <w:bookmarkStart w:id="0" w:name="_GoBack"/>
      <w:bookmarkEnd w:id="0"/>
      <w:r w:rsidR="009C40A2">
        <w:rPr>
          <w:sz w:val="22"/>
          <w:szCs w:val="22"/>
          <w:lang w:eastAsia="ja-JP"/>
        </w:rPr>
        <w:t>e would like to pay attention</w:t>
      </w:r>
      <w:r w:rsidR="00D54C58">
        <w:rPr>
          <w:sz w:val="22"/>
          <w:szCs w:val="22"/>
          <w:lang w:eastAsia="ja-JP"/>
        </w:rPr>
        <w:t xml:space="preserve"> -</w:t>
      </w:r>
      <w:r w:rsidR="009C40A2">
        <w:rPr>
          <w:sz w:val="22"/>
          <w:szCs w:val="22"/>
          <w:lang w:eastAsia="ja-JP"/>
        </w:rPr>
        <w:t xml:space="preserve"> </w:t>
      </w:r>
      <w:r w:rsidR="00D54C58">
        <w:rPr>
          <w:sz w:val="22"/>
          <w:szCs w:val="22"/>
          <w:lang w:eastAsia="ja-JP"/>
        </w:rPr>
        <w:t xml:space="preserve">through some examples - </w:t>
      </w:r>
      <w:r w:rsidR="009C40A2">
        <w:rPr>
          <w:sz w:val="22"/>
          <w:szCs w:val="22"/>
          <w:lang w:eastAsia="ja-JP"/>
        </w:rPr>
        <w:t>for the importance of the benchmarking with compani</w:t>
      </w:r>
      <w:r w:rsidR="007C5622">
        <w:rPr>
          <w:sz w:val="22"/>
          <w:szCs w:val="22"/>
          <w:lang w:eastAsia="ja-JP"/>
        </w:rPr>
        <w:t>es outside the nuclear industry for further safe and reliable operation of nuclear facilities and educate and train the next nuclear generation.</w:t>
      </w:r>
    </w:p>
    <w:p w14:paraId="2961F073" w14:textId="77777777" w:rsidR="00CC6C1B" w:rsidRDefault="00CC6C1B" w:rsidP="00B836C5">
      <w:pPr>
        <w:pStyle w:val="Abstract"/>
        <w:spacing w:before="0" w:after="0"/>
        <w:rPr>
          <w:sz w:val="22"/>
          <w:szCs w:val="22"/>
          <w:lang w:eastAsia="ja-JP"/>
        </w:rPr>
      </w:pPr>
    </w:p>
    <w:p w14:paraId="2D5246F7" w14:textId="77777777" w:rsidR="0041213B" w:rsidRPr="00B836C5" w:rsidRDefault="0041213B" w:rsidP="00B836C5">
      <w:pPr>
        <w:pStyle w:val="Textkrper1"/>
        <w:spacing w:after="0"/>
        <w:rPr>
          <w:rFonts w:ascii="Times New Roman" w:hAnsi="Times New Roman"/>
          <w:b/>
          <w:sz w:val="22"/>
          <w:szCs w:val="22"/>
          <w:lang w:val="en-US" w:eastAsia="ja-JP"/>
        </w:rPr>
      </w:pPr>
      <w:r w:rsidRPr="00B836C5">
        <w:rPr>
          <w:rFonts w:ascii="Times New Roman" w:hAnsi="Times New Roman"/>
          <w:b/>
          <w:sz w:val="22"/>
          <w:szCs w:val="22"/>
          <w:lang w:val="en-US" w:eastAsia="ja-JP"/>
        </w:rPr>
        <w:t xml:space="preserve">1. </w:t>
      </w:r>
      <w:r w:rsidR="00F752FC">
        <w:rPr>
          <w:rFonts w:ascii="Times New Roman" w:hAnsi="Times New Roman"/>
          <w:b/>
          <w:sz w:val="22"/>
          <w:szCs w:val="22"/>
          <w:lang w:val="en-US" w:eastAsia="ja-JP"/>
        </w:rPr>
        <w:t>The starting</w:t>
      </w:r>
      <w:r w:rsidR="00907D08">
        <w:rPr>
          <w:rFonts w:ascii="Times New Roman" w:hAnsi="Times New Roman"/>
          <w:b/>
          <w:sz w:val="22"/>
          <w:szCs w:val="22"/>
          <w:lang w:val="en-US" w:eastAsia="ja-JP"/>
        </w:rPr>
        <w:t xml:space="preserve"> points</w:t>
      </w:r>
    </w:p>
    <w:p w14:paraId="48794DBE" w14:textId="77777777" w:rsidR="00AC558E" w:rsidRDefault="00AC558E" w:rsidP="00B836C5">
      <w:pPr>
        <w:pStyle w:val="Textkrper1"/>
        <w:spacing w:after="0"/>
        <w:rPr>
          <w:rFonts w:ascii="Times New Roman" w:hAnsi="Times New Roman"/>
          <w:sz w:val="22"/>
          <w:szCs w:val="22"/>
          <w:lang w:val="en-US" w:eastAsia="ja-JP"/>
        </w:rPr>
      </w:pPr>
    </w:p>
    <w:p w14:paraId="70A84DF5" w14:textId="77777777" w:rsidR="00AC558E" w:rsidRDefault="00AC558E" w:rsidP="00AC558E">
      <w:pPr>
        <w:pStyle w:val="Abstract"/>
        <w:spacing w:before="0" w:after="0"/>
        <w:rPr>
          <w:sz w:val="22"/>
          <w:szCs w:val="22"/>
          <w:lang w:eastAsia="ja-JP"/>
        </w:rPr>
      </w:pPr>
      <w:r>
        <w:rPr>
          <w:sz w:val="22"/>
          <w:szCs w:val="22"/>
          <w:lang w:eastAsia="ja-JP"/>
        </w:rPr>
        <w:t xml:space="preserve">The discipline of knowledge management </w:t>
      </w:r>
      <w:r w:rsidR="00A83F5F">
        <w:rPr>
          <w:sz w:val="22"/>
          <w:szCs w:val="22"/>
          <w:lang w:eastAsia="ja-JP"/>
        </w:rPr>
        <w:t xml:space="preserve">(KM) </w:t>
      </w:r>
      <w:r>
        <w:rPr>
          <w:sz w:val="22"/>
          <w:szCs w:val="22"/>
          <w:lang w:eastAsia="ja-JP"/>
        </w:rPr>
        <w:t xml:space="preserve">was developed by </w:t>
      </w:r>
      <w:proofErr w:type="spellStart"/>
      <w:r>
        <w:rPr>
          <w:sz w:val="22"/>
          <w:szCs w:val="22"/>
          <w:lang w:eastAsia="ja-JP"/>
        </w:rPr>
        <w:t>Ikujiro</w:t>
      </w:r>
      <w:proofErr w:type="spellEnd"/>
      <w:r>
        <w:rPr>
          <w:sz w:val="22"/>
          <w:szCs w:val="22"/>
          <w:lang w:eastAsia="ja-JP"/>
        </w:rPr>
        <w:t xml:space="preserve"> Nonaka in 1991. [1] Professor Nonaka was mentioned first time that “</w:t>
      </w:r>
      <w:r w:rsidR="00A83F5F">
        <w:rPr>
          <w:sz w:val="22"/>
          <w:szCs w:val="22"/>
          <w:lang w:eastAsia="ja-JP"/>
        </w:rPr>
        <w:t xml:space="preserve">… </w:t>
      </w:r>
      <w:r w:rsidRPr="00F84F15">
        <w:rPr>
          <w:i/>
          <w:sz w:val="22"/>
          <w:szCs w:val="22"/>
          <w:lang w:eastAsia="ja-JP"/>
        </w:rPr>
        <w:t>one sure source of lasting completive advantage is knowledge</w:t>
      </w:r>
      <w:r>
        <w:rPr>
          <w:sz w:val="22"/>
          <w:szCs w:val="22"/>
          <w:lang w:eastAsia="ja-JP"/>
        </w:rPr>
        <w:t>”.</w:t>
      </w:r>
      <w:r w:rsidR="00A83F5F">
        <w:rPr>
          <w:sz w:val="22"/>
          <w:szCs w:val="22"/>
          <w:lang w:eastAsia="ja-JP"/>
        </w:rPr>
        <w:t xml:space="preserve"> </w:t>
      </w:r>
      <w:r>
        <w:rPr>
          <w:sz w:val="22"/>
          <w:szCs w:val="22"/>
          <w:lang w:eastAsia="ja-JP"/>
        </w:rPr>
        <w:t xml:space="preserve">He defined also the activities of a knowledge-creating company. Later among other leading researchers </w:t>
      </w:r>
      <w:proofErr w:type="spellStart"/>
      <w:r>
        <w:rPr>
          <w:sz w:val="22"/>
          <w:szCs w:val="22"/>
          <w:lang w:eastAsia="ja-JP"/>
        </w:rPr>
        <w:t>Hirotaka</w:t>
      </w:r>
      <w:proofErr w:type="spellEnd"/>
      <w:r>
        <w:rPr>
          <w:sz w:val="22"/>
          <w:szCs w:val="22"/>
          <w:lang w:eastAsia="ja-JP"/>
        </w:rPr>
        <w:t xml:space="preserve"> Takeuchi from </w:t>
      </w:r>
      <w:proofErr w:type="spellStart"/>
      <w:r w:rsidRPr="00F84F15">
        <w:rPr>
          <w:sz w:val="22"/>
          <w:szCs w:val="22"/>
          <w:lang w:eastAsia="ja-JP"/>
        </w:rPr>
        <w:t>Hitotsubashi</w:t>
      </w:r>
      <w:proofErr w:type="spellEnd"/>
      <w:r w:rsidRPr="00F84F15">
        <w:rPr>
          <w:sz w:val="22"/>
          <w:szCs w:val="22"/>
          <w:lang w:eastAsia="ja-JP"/>
        </w:rPr>
        <w:t xml:space="preserve"> University</w:t>
      </w:r>
      <w:r>
        <w:rPr>
          <w:sz w:val="22"/>
          <w:szCs w:val="22"/>
          <w:lang w:eastAsia="ja-JP"/>
        </w:rPr>
        <w:t>, Japan</w:t>
      </w:r>
      <w:r w:rsidRPr="00F84F15">
        <w:rPr>
          <w:sz w:val="22"/>
          <w:szCs w:val="22"/>
          <w:lang w:eastAsia="ja-JP"/>
        </w:rPr>
        <w:t>, Thomas H. Davenport</w:t>
      </w:r>
      <w:r>
        <w:rPr>
          <w:sz w:val="22"/>
          <w:szCs w:val="22"/>
          <w:lang w:eastAsia="ja-JP"/>
        </w:rPr>
        <w:t xml:space="preserve"> from </w:t>
      </w:r>
      <w:r w:rsidRPr="00F84F15">
        <w:rPr>
          <w:sz w:val="22"/>
          <w:szCs w:val="22"/>
          <w:lang w:eastAsia="ja-JP"/>
        </w:rPr>
        <w:t>Babson College</w:t>
      </w:r>
      <w:r w:rsidR="00CA749A">
        <w:rPr>
          <w:sz w:val="22"/>
          <w:szCs w:val="22"/>
          <w:lang w:eastAsia="ja-JP"/>
        </w:rPr>
        <w:t xml:space="preserve"> continuing research works in the area of knowledge management.</w:t>
      </w:r>
      <w:r w:rsidRPr="00F84F15">
        <w:rPr>
          <w:sz w:val="22"/>
          <w:szCs w:val="22"/>
          <w:lang w:eastAsia="ja-JP"/>
        </w:rPr>
        <w:t xml:space="preserve"> </w:t>
      </w:r>
      <w:r>
        <w:rPr>
          <w:sz w:val="22"/>
          <w:szCs w:val="22"/>
          <w:lang w:eastAsia="ja-JP"/>
        </w:rPr>
        <w:t>Since than many leading companies started to implement their management system</w:t>
      </w:r>
      <w:r w:rsidR="00CA749A">
        <w:rPr>
          <w:sz w:val="22"/>
          <w:szCs w:val="22"/>
          <w:lang w:eastAsia="ja-JP"/>
        </w:rPr>
        <w:t>s</w:t>
      </w:r>
      <w:r>
        <w:rPr>
          <w:sz w:val="22"/>
          <w:szCs w:val="22"/>
          <w:lang w:eastAsia="ja-JP"/>
        </w:rPr>
        <w:t xml:space="preserve"> focusing on managing their competitive knowledge, like Toyota, </w:t>
      </w:r>
      <w:r w:rsidR="00CA749A">
        <w:rPr>
          <w:sz w:val="22"/>
          <w:szCs w:val="22"/>
          <w:lang w:eastAsia="ja-JP"/>
        </w:rPr>
        <w:t xml:space="preserve">Canon, Honda, GE, </w:t>
      </w:r>
      <w:r w:rsidR="00A83F5F">
        <w:rPr>
          <w:sz w:val="22"/>
          <w:szCs w:val="22"/>
          <w:lang w:eastAsia="ja-JP"/>
        </w:rPr>
        <w:t xml:space="preserve">Mitsubishi, </w:t>
      </w:r>
      <w:r w:rsidR="009148B0">
        <w:rPr>
          <w:sz w:val="22"/>
          <w:szCs w:val="22"/>
          <w:lang w:eastAsia="ja-JP"/>
        </w:rPr>
        <w:t xml:space="preserve">Sharp, </w:t>
      </w:r>
      <w:r w:rsidR="00CA749A">
        <w:rPr>
          <w:sz w:val="22"/>
          <w:szCs w:val="22"/>
          <w:lang w:eastAsia="ja-JP"/>
        </w:rPr>
        <w:t>Microsoft and many others</w:t>
      </w:r>
      <w:r w:rsidR="00907D08">
        <w:rPr>
          <w:sz w:val="22"/>
          <w:szCs w:val="22"/>
          <w:lang w:eastAsia="ja-JP"/>
        </w:rPr>
        <w:t xml:space="preserve">. </w:t>
      </w:r>
      <w:proofErr w:type="gramStart"/>
      <w:r w:rsidR="009148B0" w:rsidRPr="009148B0">
        <w:rPr>
          <w:i/>
          <w:sz w:val="22"/>
          <w:szCs w:val="22"/>
          <w:lang w:eastAsia="ja-JP"/>
        </w:rPr>
        <w:t>“These companies have become famous for their ability to respond quickly to customers, create new markets, rapidly develop new products, and dominate emergent technologies”</w:t>
      </w:r>
      <w:r w:rsidR="009148B0">
        <w:rPr>
          <w:sz w:val="22"/>
          <w:szCs w:val="22"/>
          <w:lang w:eastAsia="ja-JP"/>
        </w:rPr>
        <w:t xml:space="preserve"> [1].</w:t>
      </w:r>
      <w:proofErr w:type="gramEnd"/>
      <w:r w:rsidR="009148B0">
        <w:rPr>
          <w:sz w:val="22"/>
          <w:szCs w:val="22"/>
          <w:lang w:eastAsia="ja-JP"/>
        </w:rPr>
        <w:t xml:space="preserve"> </w:t>
      </w:r>
      <w:r w:rsidR="00907D08">
        <w:rPr>
          <w:sz w:val="22"/>
          <w:szCs w:val="22"/>
          <w:lang w:eastAsia="ja-JP"/>
        </w:rPr>
        <w:t>During the first ten year</w:t>
      </w:r>
      <w:r w:rsidR="009148B0">
        <w:rPr>
          <w:sz w:val="22"/>
          <w:szCs w:val="22"/>
          <w:lang w:eastAsia="ja-JP"/>
        </w:rPr>
        <w:t xml:space="preserve"> of knowledge management </w:t>
      </w:r>
      <w:r w:rsidR="00A143C9">
        <w:rPr>
          <w:sz w:val="22"/>
          <w:szCs w:val="22"/>
          <w:lang w:eastAsia="ja-JP"/>
        </w:rPr>
        <w:t xml:space="preserve">history, </w:t>
      </w:r>
      <w:r w:rsidR="00907D08">
        <w:rPr>
          <w:sz w:val="22"/>
          <w:szCs w:val="22"/>
          <w:lang w:eastAsia="ja-JP"/>
        </w:rPr>
        <w:t xml:space="preserve">different approaches were developed through </w:t>
      </w:r>
      <w:r w:rsidR="00A143C9">
        <w:rPr>
          <w:sz w:val="22"/>
          <w:szCs w:val="22"/>
          <w:lang w:eastAsia="ja-JP"/>
        </w:rPr>
        <w:t>numbers of</w:t>
      </w:r>
      <w:r w:rsidR="00907D08">
        <w:rPr>
          <w:sz w:val="22"/>
          <w:szCs w:val="22"/>
          <w:lang w:eastAsia="ja-JP"/>
        </w:rPr>
        <w:t xml:space="preserve"> research </w:t>
      </w:r>
      <w:r w:rsidR="00A143C9">
        <w:rPr>
          <w:sz w:val="22"/>
          <w:szCs w:val="22"/>
          <w:lang w:eastAsia="ja-JP"/>
        </w:rPr>
        <w:t xml:space="preserve">projects </w:t>
      </w:r>
      <w:r w:rsidR="00907D08">
        <w:rPr>
          <w:sz w:val="22"/>
          <w:szCs w:val="22"/>
          <w:lang w:eastAsia="ja-JP"/>
        </w:rPr>
        <w:t>and implementation of practi</w:t>
      </w:r>
      <w:r w:rsidR="005E73AD">
        <w:rPr>
          <w:sz w:val="22"/>
          <w:szCs w:val="22"/>
          <w:lang w:eastAsia="ja-JP"/>
        </w:rPr>
        <w:t>ces</w:t>
      </w:r>
      <w:r w:rsidR="00A71D47">
        <w:rPr>
          <w:sz w:val="22"/>
          <w:szCs w:val="22"/>
          <w:lang w:eastAsia="ja-JP"/>
        </w:rPr>
        <w:t xml:space="preserve"> of leading organizations</w:t>
      </w:r>
      <w:r w:rsidR="005E73AD">
        <w:rPr>
          <w:sz w:val="22"/>
          <w:szCs w:val="22"/>
          <w:lang w:eastAsia="ja-JP"/>
        </w:rPr>
        <w:t>. The</w:t>
      </w:r>
      <w:r w:rsidR="00A83F5F">
        <w:rPr>
          <w:sz w:val="22"/>
          <w:szCs w:val="22"/>
          <w:lang w:eastAsia="ja-JP"/>
        </w:rPr>
        <w:t>re are three main perspectives:</w:t>
      </w:r>
    </w:p>
    <w:p w14:paraId="03C3AB57" w14:textId="77777777" w:rsidR="00A83F5F" w:rsidRDefault="00A83F5F" w:rsidP="00AC558E">
      <w:pPr>
        <w:pStyle w:val="Abstract"/>
        <w:spacing w:before="0" w:after="0"/>
        <w:rPr>
          <w:sz w:val="22"/>
          <w:szCs w:val="22"/>
          <w:lang w:eastAsia="ja-JP"/>
        </w:rPr>
      </w:pPr>
    </w:p>
    <w:p w14:paraId="0490DB7C" w14:textId="77777777" w:rsidR="00907D08" w:rsidRDefault="005E73AD" w:rsidP="007C5622">
      <w:pPr>
        <w:pStyle w:val="Abstract"/>
        <w:spacing w:before="0" w:after="0"/>
        <w:ind w:left="1417" w:hanging="709"/>
        <w:rPr>
          <w:sz w:val="22"/>
          <w:szCs w:val="22"/>
          <w:lang w:eastAsia="ja-JP"/>
        </w:rPr>
      </w:pPr>
      <w:r w:rsidRPr="00A83F5F">
        <w:rPr>
          <w:b/>
          <w:sz w:val="22"/>
          <w:szCs w:val="22"/>
          <w:lang w:eastAsia="ja-JP"/>
        </w:rPr>
        <w:t>Techno-centric:</w:t>
      </w:r>
      <w:r>
        <w:rPr>
          <w:sz w:val="22"/>
          <w:szCs w:val="22"/>
          <w:lang w:eastAsia="ja-JP"/>
        </w:rPr>
        <w:t xml:space="preserve"> focusing </w:t>
      </w:r>
      <w:r w:rsidRPr="005E73AD">
        <w:rPr>
          <w:sz w:val="22"/>
          <w:szCs w:val="22"/>
          <w:lang w:eastAsia="ja-JP"/>
        </w:rPr>
        <w:t>on technology, ideally those that enhance knowledge sharing and creation</w:t>
      </w:r>
      <w:r>
        <w:rPr>
          <w:sz w:val="22"/>
          <w:szCs w:val="22"/>
          <w:lang w:eastAsia="ja-JP"/>
        </w:rPr>
        <w:t xml:space="preserve"> [2]</w:t>
      </w:r>
      <w:r w:rsidR="002B59FF">
        <w:rPr>
          <w:sz w:val="22"/>
          <w:szCs w:val="22"/>
          <w:lang w:eastAsia="ja-JP"/>
        </w:rPr>
        <w:t xml:space="preserve"> [3]</w:t>
      </w:r>
    </w:p>
    <w:p w14:paraId="4440E456" w14:textId="77777777" w:rsidR="002B59FF" w:rsidRDefault="002B59FF" w:rsidP="007C5622">
      <w:pPr>
        <w:pStyle w:val="Abstract"/>
        <w:spacing w:before="0" w:after="0"/>
        <w:ind w:left="1417" w:hanging="709"/>
        <w:rPr>
          <w:sz w:val="22"/>
          <w:szCs w:val="22"/>
          <w:lang w:eastAsia="ja-JP"/>
        </w:rPr>
      </w:pPr>
      <w:r w:rsidRPr="00A83F5F">
        <w:rPr>
          <w:b/>
          <w:sz w:val="22"/>
          <w:szCs w:val="22"/>
          <w:lang w:eastAsia="ja-JP"/>
        </w:rPr>
        <w:t>Organizational:</w:t>
      </w:r>
      <w:r>
        <w:rPr>
          <w:sz w:val="22"/>
          <w:szCs w:val="22"/>
          <w:lang w:eastAsia="ja-JP"/>
        </w:rPr>
        <w:t xml:space="preserve"> focusing </w:t>
      </w:r>
      <w:r w:rsidRPr="002B59FF">
        <w:rPr>
          <w:sz w:val="22"/>
          <w:szCs w:val="22"/>
          <w:lang w:eastAsia="ja-JP"/>
        </w:rPr>
        <w:t xml:space="preserve">on how an </w:t>
      </w:r>
      <w:r>
        <w:rPr>
          <w:sz w:val="22"/>
          <w:szCs w:val="22"/>
          <w:lang w:eastAsia="ja-JP"/>
        </w:rPr>
        <w:t>o</w:t>
      </w:r>
      <w:r w:rsidRPr="002B59FF">
        <w:rPr>
          <w:sz w:val="22"/>
          <w:szCs w:val="22"/>
          <w:lang w:eastAsia="ja-JP"/>
        </w:rPr>
        <w:t>rganization can be designed to facilitate knowledge processes best.</w:t>
      </w:r>
      <w:r>
        <w:rPr>
          <w:sz w:val="22"/>
          <w:szCs w:val="22"/>
          <w:lang w:eastAsia="ja-JP"/>
        </w:rPr>
        <w:t xml:space="preserve"> [4]</w:t>
      </w:r>
    </w:p>
    <w:p w14:paraId="08848B3E" w14:textId="77777777" w:rsidR="00AC558E" w:rsidRDefault="002B59FF" w:rsidP="007C5622">
      <w:pPr>
        <w:pStyle w:val="Abstract"/>
        <w:spacing w:before="0" w:after="0"/>
        <w:ind w:left="1417" w:hanging="709"/>
        <w:rPr>
          <w:sz w:val="22"/>
          <w:szCs w:val="22"/>
          <w:lang w:eastAsia="ja-JP"/>
        </w:rPr>
      </w:pPr>
      <w:r w:rsidRPr="00A83F5F">
        <w:rPr>
          <w:b/>
          <w:sz w:val="22"/>
          <w:szCs w:val="22"/>
          <w:lang w:eastAsia="ja-JP"/>
        </w:rPr>
        <w:t>Ecological</w:t>
      </w:r>
      <w:r w:rsidR="00A83F5F">
        <w:rPr>
          <w:sz w:val="22"/>
          <w:szCs w:val="22"/>
          <w:lang w:eastAsia="ja-JP"/>
        </w:rPr>
        <w:t>: focusing o</w:t>
      </w:r>
      <w:r w:rsidRPr="002B59FF">
        <w:rPr>
          <w:sz w:val="22"/>
          <w:szCs w:val="22"/>
          <w:lang w:eastAsia="ja-JP"/>
        </w:rPr>
        <w:t>n the interaction of people, identity, knowledge, and environmental factors as</w:t>
      </w:r>
      <w:r w:rsidR="00CC6C1B">
        <w:rPr>
          <w:sz w:val="22"/>
          <w:szCs w:val="22"/>
          <w:lang w:eastAsia="ja-JP"/>
        </w:rPr>
        <w:t xml:space="preserve"> </w:t>
      </w:r>
      <w:r w:rsidRPr="002B59FF">
        <w:rPr>
          <w:sz w:val="22"/>
          <w:szCs w:val="22"/>
          <w:lang w:eastAsia="ja-JP"/>
        </w:rPr>
        <w:t>a complex adaptive system akin to a natural ecosystem</w:t>
      </w:r>
      <w:r>
        <w:rPr>
          <w:sz w:val="22"/>
          <w:szCs w:val="22"/>
          <w:lang w:eastAsia="ja-JP"/>
        </w:rPr>
        <w:t xml:space="preserve"> [5]</w:t>
      </w:r>
    </w:p>
    <w:p w14:paraId="5FDE6E63" w14:textId="77777777" w:rsidR="00103E8A" w:rsidRDefault="00103E8A" w:rsidP="00A83F5F">
      <w:pPr>
        <w:pStyle w:val="Abstract"/>
        <w:spacing w:before="0" w:after="0"/>
        <w:ind w:left="709" w:hanging="709"/>
        <w:rPr>
          <w:sz w:val="22"/>
          <w:szCs w:val="22"/>
          <w:lang w:eastAsia="ja-JP"/>
        </w:rPr>
      </w:pPr>
    </w:p>
    <w:p w14:paraId="733DB3E3" w14:textId="77777777" w:rsidR="00AC558E" w:rsidRDefault="00EE1C34"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In the early </w:t>
      </w:r>
      <w:r w:rsidR="00167264">
        <w:rPr>
          <w:rFonts w:ascii="Times New Roman" w:hAnsi="Times New Roman"/>
          <w:sz w:val="22"/>
          <w:szCs w:val="22"/>
          <w:lang w:val="en-US" w:eastAsia="ja-JP"/>
        </w:rPr>
        <w:t xml:space="preserve">years of </w:t>
      </w:r>
      <w:r>
        <w:rPr>
          <w:rFonts w:ascii="Times New Roman" w:hAnsi="Times New Roman"/>
          <w:sz w:val="22"/>
          <w:szCs w:val="22"/>
          <w:lang w:val="en-US" w:eastAsia="ja-JP"/>
        </w:rPr>
        <w:t xml:space="preserve">2000 the market oriented and </w:t>
      </w:r>
      <w:r w:rsidR="00A71D47">
        <w:rPr>
          <w:rFonts w:ascii="Times New Roman" w:hAnsi="Times New Roman"/>
          <w:sz w:val="22"/>
          <w:szCs w:val="22"/>
          <w:lang w:val="en-US" w:eastAsia="ja-JP"/>
        </w:rPr>
        <w:t xml:space="preserve">market </w:t>
      </w:r>
      <w:r>
        <w:rPr>
          <w:rFonts w:ascii="Times New Roman" w:hAnsi="Times New Roman"/>
          <w:sz w:val="22"/>
          <w:szCs w:val="22"/>
          <w:lang w:val="en-US" w:eastAsia="ja-JP"/>
        </w:rPr>
        <w:t>depended organization</w:t>
      </w:r>
      <w:r w:rsidR="00A71D47">
        <w:rPr>
          <w:rFonts w:ascii="Times New Roman" w:hAnsi="Times New Roman"/>
          <w:sz w:val="22"/>
          <w:szCs w:val="22"/>
          <w:lang w:val="en-US" w:eastAsia="ja-JP"/>
        </w:rPr>
        <w:t>s</w:t>
      </w:r>
      <w:r>
        <w:rPr>
          <w:rFonts w:ascii="Times New Roman" w:hAnsi="Times New Roman"/>
          <w:sz w:val="22"/>
          <w:szCs w:val="22"/>
          <w:lang w:val="en-US" w:eastAsia="ja-JP"/>
        </w:rPr>
        <w:t xml:space="preserve"> realized and understand that their knowledge is a valuable, or </w:t>
      </w:r>
      <w:r w:rsidR="00A71D47">
        <w:rPr>
          <w:rFonts w:ascii="Times New Roman" w:hAnsi="Times New Roman"/>
          <w:sz w:val="22"/>
          <w:szCs w:val="22"/>
          <w:lang w:val="en-US" w:eastAsia="ja-JP"/>
        </w:rPr>
        <w:t xml:space="preserve">better to say </w:t>
      </w:r>
      <w:r>
        <w:rPr>
          <w:rFonts w:ascii="Times New Roman" w:hAnsi="Times New Roman"/>
          <w:sz w:val="22"/>
          <w:szCs w:val="22"/>
          <w:lang w:val="en-US" w:eastAsia="ja-JP"/>
        </w:rPr>
        <w:t xml:space="preserve">most valuable resource </w:t>
      </w:r>
      <w:r w:rsidR="00A71D47">
        <w:rPr>
          <w:rFonts w:ascii="Times New Roman" w:hAnsi="Times New Roman"/>
          <w:sz w:val="22"/>
          <w:szCs w:val="22"/>
          <w:lang w:val="en-US" w:eastAsia="ja-JP"/>
        </w:rPr>
        <w:t xml:space="preserve">and has </w:t>
      </w:r>
      <w:r>
        <w:rPr>
          <w:rFonts w:ascii="Times New Roman" w:hAnsi="Times New Roman"/>
          <w:sz w:val="22"/>
          <w:szCs w:val="22"/>
          <w:lang w:val="en-US" w:eastAsia="ja-JP"/>
        </w:rPr>
        <w:t>to be used for the further development</w:t>
      </w:r>
      <w:r w:rsidR="00103E8A">
        <w:rPr>
          <w:rFonts w:ascii="Times New Roman" w:hAnsi="Times New Roman"/>
          <w:sz w:val="22"/>
          <w:szCs w:val="22"/>
          <w:lang w:val="en-US" w:eastAsia="ja-JP"/>
        </w:rPr>
        <w:t xml:space="preserve"> of new technologies</w:t>
      </w:r>
      <w:r>
        <w:rPr>
          <w:rFonts w:ascii="Times New Roman" w:hAnsi="Times New Roman"/>
          <w:sz w:val="22"/>
          <w:szCs w:val="22"/>
          <w:lang w:val="en-US" w:eastAsia="ja-JP"/>
        </w:rPr>
        <w:t xml:space="preserve">, </w:t>
      </w:r>
      <w:r w:rsidR="00103E8A">
        <w:rPr>
          <w:rFonts w:ascii="Times New Roman" w:hAnsi="Times New Roman"/>
          <w:sz w:val="22"/>
          <w:szCs w:val="22"/>
          <w:lang w:val="en-US" w:eastAsia="ja-JP"/>
        </w:rPr>
        <w:t>to preserve and increase their intellectual capital, market shares</w:t>
      </w:r>
      <w:r>
        <w:rPr>
          <w:rFonts w:ascii="Times New Roman" w:hAnsi="Times New Roman"/>
          <w:sz w:val="22"/>
          <w:szCs w:val="22"/>
          <w:lang w:val="en-US" w:eastAsia="ja-JP"/>
        </w:rPr>
        <w:t xml:space="preserve"> and in some cases even for the </w:t>
      </w:r>
      <w:r w:rsidR="00A71D47">
        <w:rPr>
          <w:rFonts w:ascii="Times New Roman" w:hAnsi="Times New Roman"/>
          <w:sz w:val="22"/>
          <w:szCs w:val="22"/>
          <w:lang w:val="en-US" w:eastAsia="ja-JP"/>
        </w:rPr>
        <w:t xml:space="preserve">stabilizing </w:t>
      </w:r>
      <w:r>
        <w:rPr>
          <w:rFonts w:ascii="Times New Roman" w:hAnsi="Times New Roman"/>
          <w:sz w:val="22"/>
          <w:szCs w:val="22"/>
          <w:lang w:val="en-US" w:eastAsia="ja-JP"/>
        </w:rPr>
        <w:t>existence of the organization.</w:t>
      </w:r>
      <w:r w:rsidR="00103E8A">
        <w:rPr>
          <w:rFonts w:ascii="Times New Roman" w:hAnsi="Times New Roman"/>
          <w:sz w:val="22"/>
          <w:szCs w:val="22"/>
          <w:lang w:val="en-US" w:eastAsia="ja-JP"/>
        </w:rPr>
        <w:t xml:space="preserve"> They have used a mix of above mentioned perspectives and the International Atomic Energy (IAEA) adapted later the same approach, but mainly based on organizational perspective.</w:t>
      </w:r>
    </w:p>
    <w:p w14:paraId="212B0932" w14:textId="77777777" w:rsidR="00AC558E" w:rsidRDefault="009D7691" w:rsidP="00AD5971">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lastRenderedPageBreak/>
        <w:t xml:space="preserve">The motivators for use of knowledge management methods and tools were different in the nuclear industry. </w:t>
      </w:r>
      <w:r w:rsidR="00103E8A">
        <w:rPr>
          <w:rFonts w:ascii="Times New Roman" w:hAnsi="Times New Roman"/>
          <w:sz w:val="22"/>
          <w:szCs w:val="22"/>
          <w:lang w:val="en-US" w:eastAsia="ja-JP"/>
        </w:rPr>
        <w:t xml:space="preserve">IAEA </w:t>
      </w:r>
      <w:r w:rsidR="00A83F5F">
        <w:rPr>
          <w:rFonts w:ascii="Times New Roman" w:hAnsi="Times New Roman"/>
          <w:sz w:val="22"/>
          <w:szCs w:val="22"/>
          <w:lang w:val="en-US" w:eastAsia="ja-JP"/>
        </w:rPr>
        <w:t xml:space="preserve">started to deal </w:t>
      </w:r>
      <w:r w:rsidR="00CC6C1B">
        <w:rPr>
          <w:rFonts w:ascii="Times New Roman" w:hAnsi="Times New Roman"/>
          <w:sz w:val="22"/>
          <w:szCs w:val="22"/>
          <w:lang w:val="en-US" w:eastAsia="ja-JP"/>
        </w:rPr>
        <w:t xml:space="preserve">programmatically </w:t>
      </w:r>
      <w:r w:rsidR="00A83F5F">
        <w:rPr>
          <w:rFonts w:ascii="Times New Roman" w:hAnsi="Times New Roman"/>
          <w:sz w:val="22"/>
          <w:szCs w:val="22"/>
          <w:lang w:val="en-US" w:eastAsia="ja-JP"/>
        </w:rPr>
        <w:t>with nuclear knowledge management</w:t>
      </w:r>
      <w:r w:rsidR="00CC6C1B">
        <w:rPr>
          <w:rFonts w:ascii="Times New Roman" w:hAnsi="Times New Roman"/>
          <w:sz w:val="22"/>
          <w:szCs w:val="22"/>
          <w:lang w:val="en-US" w:eastAsia="ja-JP"/>
        </w:rPr>
        <w:t xml:space="preserve"> (NKM)</w:t>
      </w:r>
      <w:r w:rsidR="00A83F5F">
        <w:rPr>
          <w:rFonts w:ascii="Times New Roman" w:hAnsi="Times New Roman"/>
          <w:sz w:val="22"/>
          <w:szCs w:val="22"/>
          <w:lang w:val="en-US" w:eastAsia="ja-JP"/>
        </w:rPr>
        <w:t xml:space="preserve">, </w:t>
      </w:r>
      <w:r w:rsidR="00CC6C1B">
        <w:rPr>
          <w:rFonts w:ascii="Times New Roman" w:hAnsi="Times New Roman"/>
          <w:sz w:val="22"/>
          <w:szCs w:val="22"/>
          <w:lang w:val="en-US" w:eastAsia="ja-JP"/>
        </w:rPr>
        <w:t xml:space="preserve">in the late 90’s and the Nuclear Knowledge Management Unit was established in 2000. </w:t>
      </w:r>
      <w:proofErr w:type="gramStart"/>
      <w:r w:rsidR="00103E8A">
        <w:rPr>
          <w:rFonts w:ascii="Times New Roman" w:hAnsi="Times New Roman"/>
          <w:sz w:val="22"/>
          <w:szCs w:val="22"/>
          <w:lang w:val="en-US" w:eastAsia="ja-JP"/>
        </w:rPr>
        <w:t>This section was</w:t>
      </w:r>
      <w:r w:rsidR="009148B0">
        <w:rPr>
          <w:rFonts w:ascii="Times New Roman" w:hAnsi="Times New Roman"/>
          <w:sz w:val="22"/>
          <w:szCs w:val="22"/>
          <w:lang w:val="en-US" w:eastAsia="ja-JP"/>
        </w:rPr>
        <w:t xml:space="preserve"> (is)</w:t>
      </w:r>
      <w:r w:rsidR="00103E8A">
        <w:rPr>
          <w:rFonts w:ascii="Times New Roman" w:hAnsi="Times New Roman"/>
          <w:sz w:val="22"/>
          <w:szCs w:val="22"/>
          <w:lang w:val="en-US" w:eastAsia="ja-JP"/>
        </w:rPr>
        <w:t xml:space="preserve"> the focal point for the IAEA Member States to collect, share and distribute</w:t>
      </w:r>
      <w:proofErr w:type="gramEnd"/>
      <w:r w:rsidR="00103E8A">
        <w:rPr>
          <w:rFonts w:ascii="Times New Roman" w:hAnsi="Times New Roman"/>
          <w:sz w:val="22"/>
          <w:szCs w:val="22"/>
          <w:lang w:val="en-US" w:eastAsia="ja-JP"/>
        </w:rPr>
        <w:t xml:space="preserve"> knowledge management initiatives. </w:t>
      </w:r>
      <w:r w:rsidR="00283C68">
        <w:rPr>
          <w:rFonts w:ascii="Times New Roman" w:hAnsi="Times New Roman"/>
          <w:sz w:val="22"/>
          <w:szCs w:val="22"/>
          <w:lang w:val="en-US" w:eastAsia="ja-JP"/>
        </w:rPr>
        <w:t xml:space="preserve">The first </w:t>
      </w:r>
      <w:r w:rsidR="00283C68" w:rsidRPr="00283C68">
        <w:rPr>
          <w:rFonts w:ascii="Times New Roman" w:hAnsi="Times New Roman"/>
          <w:sz w:val="22"/>
          <w:szCs w:val="22"/>
          <w:lang w:val="en-US" w:eastAsia="ja-JP"/>
        </w:rPr>
        <w:t>International Conference on Managing Nuclear Knowledge: Strategies</w:t>
      </w:r>
      <w:r w:rsidR="00283C68">
        <w:rPr>
          <w:rFonts w:ascii="Times New Roman" w:hAnsi="Times New Roman"/>
          <w:sz w:val="22"/>
          <w:szCs w:val="22"/>
          <w:lang w:val="en-US" w:eastAsia="ja-JP"/>
        </w:rPr>
        <w:t xml:space="preserve"> </w:t>
      </w:r>
      <w:r w:rsidR="00283C68" w:rsidRPr="00283C68">
        <w:rPr>
          <w:rFonts w:ascii="Times New Roman" w:hAnsi="Times New Roman"/>
          <w:sz w:val="22"/>
          <w:szCs w:val="22"/>
          <w:lang w:val="en-US" w:eastAsia="ja-JP"/>
        </w:rPr>
        <w:t>and Human Resource Development</w:t>
      </w:r>
      <w:r w:rsidR="00283C68">
        <w:rPr>
          <w:rFonts w:ascii="Times New Roman" w:hAnsi="Times New Roman"/>
          <w:sz w:val="22"/>
          <w:szCs w:val="22"/>
          <w:lang w:val="en-US" w:eastAsia="ja-JP"/>
        </w:rPr>
        <w:t xml:space="preserve"> was organized</w:t>
      </w:r>
      <w:r w:rsidR="00283C68" w:rsidRPr="00283C68">
        <w:rPr>
          <w:rFonts w:ascii="Times New Roman" w:hAnsi="Times New Roman"/>
          <w:sz w:val="22"/>
          <w:szCs w:val="22"/>
          <w:lang w:val="en-US" w:eastAsia="ja-JP"/>
        </w:rPr>
        <w:t xml:space="preserve"> </w:t>
      </w:r>
      <w:r w:rsidR="00223E5A">
        <w:rPr>
          <w:rFonts w:ascii="Times New Roman" w:hAnsi="Times New Roman"/>
          <w:sz w:val="22"/>
          <w:szCs w:val="22"/>
          <w:lang w:val="en-US" w:eastAsia="ja-JP"/>
        </w:rPr>
        <w:t xml:space="preserve">in 2004 [6]. </w:t>
      </w:r>
      <w:r w:rsidR="00103E8A">
        <w:rPr>
          <w:rFonts w:ascii="Times New Roman" w:hAnsi="Times New Roman"/>
          <w:sz w:val="22"/>
          <w:szCs w:val="22"/>
          <w:lang w:val="en-US" w:eastAsia="ja-JP"/>
        </w:rPr>
        <w:t xml:space="preserve">In the early 2000 the staff of the first NPPs reached their retirement age and they have to </w:t>
      </w:r>
      <w:proofErr w:type="gramStart"/>
      <w:r w:rsidR="00103E8A">
        <w:rPr>
          <w:rFonts w:ascii="Times New Roman" w:hAnsi="Times New Roman"/>
          <w:sz w:val="22"/>
          <w:szCs w:val="22"/>
          <w:lang w:val="en-US" w:eastAsia="ja-JP"/>
        </w:rPr>
        <w:t>prepared</w:t>
      </w:r>
      <w:proofErr w:type="gramEnd"/>
      <w:r w:rsidR="00103E8A">
        <w:rPr>
          <w:rFonts w:ascii="Times New Roman" w:hAnsi="Times New Roman"/>
          <w:sz w:val="22"/>
          <w:szCs w:val="22"/>
          <w:lang w:val="en-US" w:eastAsia="ja-JP"/>
        </w:rPr>
        <w:t xml:space="preserve"> for the knowledge transfer to the new generation. </w:t>
      </w:r>
      <w:r w:rsidR="009148B0">
        <w:rPr>
          <w:rFonts w:ascii="Times New Roman" w:hAnsi="Times New Roman"/>
          <w:sz w:val="22"/>
          <w:szCs w:val="22"/>
          <w:lang w:val="en-US" w:eastAsia="ja-JP"/>
        </w:rPr>
        <w:t xml:space="preserve">This was the key issue that time for the nuclear industry. </w:t>
      </w:r>
      <w:r w:rsidR="00103E8A">
        <w:rPr>
          <w:rFonts w:ascii="Times New Roman" w:hAnsi="Times New Roman"/>
          <w:sz w:val="22"/>
          <w:szCs w:val="22"/>
          <w:lang w:val="en-US" w:eastAsia="ja-JP"/>
        </w:rPr>
        <w:t xml:space="preserve">The first supporting tool was </w:t>
      </w:r>
      <w:r>
        <w:rPr>
          <w:rFonts w:ascii="Times New Roman" w:hAnsi="Times New Roman"/>
          <w:sz w:val="22"/>
          <w:szCs w:val="22"/>
          <w:lang w:val="en-US" w:eastAsia="ja-JP"/>
        </w:rPr>
        <w:t>published</w:t>
      </w:r>
      <w:r w:rsidR="00103E8A">
        <w:rPr>
          <w:rFonts w:ascii="Times New Roman" w:hAnsi="Times New Roman"/>
          <w:sz w:val="22"/>
          <w:szCs w:val="22"/>
          <w:lang w:val="en-US" w:eastAsia="ja-JP"/>
        </w:rPr>
        <w:t xml:space="preserve"> by the IAEA in 2006, based on the leading practices of the Tennessee Valley</w:t>
      </w:r>
      <w:r w:rsidR="00446425">
        <w:rPr>
          <w:rFonts w:ascii="Times New Roman" w:hAnsi="Times New Roman"/>
          <w:sz w:val="22"/>
          <w:szCs w:val="22"/>
          <w:lang w:val="en-US" w:eastAsia="ja-JP"/>
        </w:rPr>
        <w:t xml:space="preserve"> Authority: </w:t>
      </w:r>
      <w:r w:rsidR="00446425" w:rsidRPr="00446425">
        <w:rPr>
          <w:rFonts w:ascii="Times New Roman" w:hAnsi="Times New Roman"/>
          <w:sz w:val="22"/>
          <w:szCs w:val="22"/>
          <w:lang w:val="en-US" w:eastAsia="ja-JP"/>
        </w:rPr>
        <w:t xml:space="preserve">Risk Management of Knowledge Loss in Nuclear Industry Organizations </w:t>
      </w:r>
      <w:r w:rsidR="00446425">
        <w:rPr>
          <w:rFonts w:ascii="Times New Roman" w:hAnsi="Times New Roman"/>
          <w:sz w:val="22"/>
          <w:szCs w:val="22"/>
          <w:lang w:val="en-US" w:eastAsia="ja-JP"/>
        </w:rPr>
        <w:t>[</w:t>
      </w:r>
      <w:r w:rsidR="00223E5A">
        <w:rPr>
          <w:rFonts w:ascii="Times New Roman" w:hAnsi="Times New Roman"/>
          <w:sz w:val="22"/>
          <w:szCs w:val="22"/>
          <w:lang w:val="en-US" w:eastAsia="ja-JP"/>
        </w:rPr>
        <w:t>7</w:t>
      </w:r>
      <w:r w:rsidR="00446425">
        <w:rPr>
          <w:rFonts w:ascii="Times New Roman" w:hAnsi="Times New Roman"/>
          <w:sz w:val="22"/>
          <w:szCs w:val="22"/>
          <w:lang w:val="en-US" w:eastAsia="ja-JP"/>
        </w:rPr>
        <w:t xml:space="preserve">]. </w:t>
      </w:r>
      <w:r w:rsidR="00CC6C1B">
        <w:rPr>
          <w:rFonts w:ascii="Times New Roman" w:hAnsi="Times New Roman"/>
          <w:sz w:val="22"/>
          <w:szCs w:val="22"/>
          <w:lang w:val="en-US" w:eastAsia="ja-JP"/>
        </w:rPr>
        <w:t xml:space="preserve">The approach of the NKM was </w:t>
      </w:r>
      <w:r w:rsidR="00EE1C34">
        <w:rPr>
          <w:rFonts w:ascii="Times New Roman" w:hAnsi="Times New Roman"/>
          <w:sz w:val="22"/>
          <w:szCs w:val="22"/>
          <w:lang w:val="en-US" w:eastAsia="ja-JP"/>
        </w:rPr>
        <w:t xml:space="preserve">first published in 2006. </w:t>
      </w:r>
      <w:r>
        <w:rPr>
          <w:rFonts w:ascii="Times New Roman" w:hAnsi="Times New Roman"/>
          <w:sz w:val="22"/>
          <w:szCs w:val="22"/>
          <w:lang w:val="en-US" w:eastAsia="ja-JP"/>
        </w:rPr>
        <w:t>Later that year t</w:t>
      </w:r>
      <w:r w:rsidR="00EE1C34">
        <w:rPr>
          <w:rFonts w:ascii="Times New Roman" w:hAnsi="Times New Roman"/>
          <w:sz w:val="22"/>
          <w:szCs w:val="22"/>
          <w:lang w:val="en-US" w:eastAsia="ja-JP"/>
        </w:rPr>
        <w:t>he TECDOC-1510 summarized the commonly used knowledge management practices and tool of the organizations participating in the preparation of the publication. [</w:t>
      </w:r>
      <w:r w:rsidR="00223E5A">
        <w:rPr>
          <w:rFonts w:ascii="Times New Roman" w:hAnsi="Times New Roman"/>
          <w:sz w:val="22"/>
          <w:szCs w:val="22"/>
          <w:lang w:val="en-US" w:eastAsia="ja-JP"/>
        </w:rPr>
        <w:t>8</w:t>
      </w:r>
      <w:r w:rsidR="00EE1C34">
        <w:rPr>
          <w:rFonts w:ascii="Times New Roman" w:hAnsi="Times New Roman"/>
          <w:sz w:val="22"/>
          <w:szCs w:val="22"/>
          <w:lang w:val="en-US" w:eastAsia="ja-JP"/>
        </w:rPr>
        <w:t xml:space="preserve">] In this </w:t>
      </w:r>
      <w:r w:rsidR="00223E5A">
        <w:rPr>
          <w:rFonts w:ascii="Times New Roman" w:hAnsi="Times New Roman"/>
          <w:sz w:val="22"/>
          <w:szCs w:val="22"/>
          <w:lang w:val="en-US" w:eastAsia="ja-JP"/>
        </w:rPr>
        <w:t xml:space="preserve">publication </w:t>
      </w:r>
      <w:r w:rsidR="00A3502B">
        <w:rPr>
          <w:rFonts w:ascii="Times New Roman" w:hAnsi="Times New Roman"/>
          <w:sz w:val="22"/>
          <w:szCs w:val="22"/>
          <w:lang w:val="en-US" w:eastAsia="ja-JP"/>
        </w:rPr>
        <w:t>were described</w:t>
      </w:r>
      <w:r w:rsidR="00223E5A">
        <w:rPr>
          <w:rFonts w:ascii="Times New Roman" w:hAnsi="Times New Roman"/>
          <w:sz w:val="22"/>
          <w:szCs w:val="22"/>
          <w:lang w:val="en-US" w:eastAsia="ja-JP"/>
        </w:rPr>
        <w:t xml:space="preserve"> the first approaches commonly used by many nuclear organizations: the  </w:t>
      </w:r>
      <w:r w:rsidR="00EE1C34">
        <w:rPr>
          <w:rFonts w:ascii="Times New Roman" w:hAnsi="Times New Roman"/>
          <w:sz w:val="22"/>
          <w:szCs w:val="22"/>
          <w:lang w:val="en-US" w:eastAsia="ja-JP"/>
        </w:rPr>
        <w:t xml:space="preserve">  </w:t>
      </w:r>
      <w:r w:rsidR="00A3502B">
        <w:rPr>
          <w:rFonts w:ascii="Times New Roman" w:hAnsi="Times New Roman"/>
          <w:sz w:val="22"/>
          <w:szCs w:val="22"/>
          <w:lang w:val="en-US" w:eastAsia="ja-JP"/>
        </w:rPr>
        <w:t xml:space="preserve">people-process-technology model and also the widely used </w:t>
      </w:r>
      <w:proofErr w:type="spellStart"/>
      <w:r w:rsidR="00CC6C1B">
        <w:rPr>
          <w:rFonts w:ascii="Times New Roman" w:hAnsi="Times New Roman"/>
          <w:sz w:val="22"/>
          <w:szCs w:val="22"/>
          <w:lang w:val="en-US" w:eastAsia="ja-JP"/>
        </w:rPr>
        <w:t>Frauenhof</w:t>
      </w:r>
      <w:r w:rsidR="00A3502B">
        <w:rPr>
          <w:rFonts w:ascii="Times New Roman" w:hAnsi="Times New Roman"/>
          <w:sz w:val="22"/>
          <w:szCs w:val="22"/>
          <w:lang w:val="en-US" w:eastAsia="ja-JP"/>
        </w:rPr>
        <w:t>er</w:t>
      </w:r>
      <w:proofErr w:type="spellEnd"/>
      <w:r w:rsidR="00A3502B">
        <w:rPr>
          <w:rFonts w:ascii="Times New Roman" w:hAnsi="Times New Roman"/>
          <w:sz w:val="22"/>
          <w:szCs w:val="22"/>
          <w:lang w:val="en-US" w:eastAsia="ja-JP"/>
        </w:rPr>
        <w:t xml:space="preserve"> Reference Model</w:t>
      </w:r>
      <w:r w:rsidR="00CC6C1B">
        <w:rPr>
          <w:rFonts w:ascii="Times New Roman" w:hAnsi="Times New Roman"/>
          <w:sz w:val="22"/>
          <w:szCs w:val="22"/>
          <w:lang w:val="en-US" w:eastAsia="ja-JP"/>
        </w:rPr>
        <w:t xml:space="preserve"> </w:t>
      </w:r>
      <w:r w:rsidR="00A3502B">
        <w:rPr>
          <w:rFonts w:ascii="Times New Roman" w:hAnsi="Times New Roman"/>
          <w:sz w:val="22"/>
          <w:szCs w:val="22"/>
          <w:lang w:val="en-US" w:eastAsia="ja-JP"/>
        </w:rPr>
        <w:t>for knowledge management</w:t>
      </w:r>
      <w:r w:rsidR="007C5622">
        <w:rPr>
          <w:rFonts w:ascii="Times New Roman" w:hAnsi="Times New Roman"/>
          <w:sz w:val="22"/>
          <w:szCs w:val="22"/>
          <w:lang w:val="en-US" w:eastAsia="ja-JP"/>
        </w:rPr>
        <w:t xml:space="preserve"> [8]</w:t>
      </w:r>
      <w:r w:rsidR="00A3502B">
        <w:rPr>
          <w:rFonts w:ascii="Times New Roman" w:hAnsi="Times New Roman"/>
          <w:sz w:val="22"/>
          <w:szCs w:val="22"/>
          <w:lang w:val="en-US" w:eastAsia="ja-JP"/>
        </w:rPr>
        <w:t xml:space="preserve">. Both models/approaches are still used to describe the interconnections of the knowledge management to human resources, culture, leadership and others. IAEA promoting to use </w:t>
      </w:r>
      <w:r w:rsidR="00AD5971">
        <w:rPr>
          <w:rFonts w:ascii="Times New Roman" w:hAnsi="Times New Roman"/>
          <w:sz w:val="22"/>
          <w:szCs w:val="22"/>
          <w:lang w:val="en-US" w:eastAsia="ja-JP"/>
        </w:rPr>
        <w:t>integrated models where the knowledge is one of the resources of the organization and it is embedded into management processes and into the day-today activities. The knowledge management methods and tools should support the strategy of the company through the knowledge processes: i</w:t>
      </w:r>
      <w:r w:rsidR="00AD5971" w:rsidRPr="00AD5971">
        <w:rPr>
          <w:rFonts w:ascii="Times New Roman" w:hAnsi="Times New Roman"/>
          <w:sz w:val="22"/>
          <w:szCs w:val="22"/>
          <w:lang w:val="en-US" w:eastAsia="ja-JP"/>
        </w:rPr>
        <w:t>dentify</w:t>
      </w:r>
      <w:r w:rsidR="00AD5971">
        <w:rPr>
          <w:rFonts w:ascii="Times New Roman" w:hAnsi="Times New Roman"/>
          <w:sz w:val="22"/>
          <w:szCs w:val="22"/>
          <w:lang w:val="en-US" w:eastAsia="ja-JP"/>
        </w:rPr>
        <w:t>-c</w:t>
      </w:r>
      <w:r w:rsidR="00AD5971" w:rsidRPr="00AD5971">
        <w:rPr>
          <w:rFonts w:ascii="Times New Roman" w:hAnsi="Times New Roman"/>
          <w:sz w:val="22"/>
          <w:szCs w:val="22"/>
          <w:lang w:val="en-US" w:eastAsia="ja-JP"/>
        </w:rPr>
        <w:t>reate</w:t>
      </w:r>
      <w:r w:rsidR="00AD5971">
        <w:rPr>
          <w:rFonts w:ascii="Times New Roman" w:hAnsi="Times New Roman"/>
          <w:sz w:val="22"/>
          <w:szCs w:val="22"/>
          <w:lang w:val="en-US" w:eastAsia="ja-JP"/>
        </w:rPr>
        <w:t>-c</w:t>
      </w:r>
      <w:r w:rsidR="00AD5971" w:rsidRPr="00AD5971">
        <w:rPr>
          <w:rFonts w:ascii="Times New Roman" w:hAnsi="Times New Roman"/>
          <w:sz w:val="22"/>
          <w:szCs w:val="22"/>
          <w:lang w:val="en-US" w:eastAsia="ja-JP"/>
        </w:rPr>
        <w:t>apture</w:t>
      </w:r>
      <w:r w:rsidR="00AD5971">
        <w:rPr>
          <w:rFonts w:ascii="Times New Roman" w:hAnsi="Times New Roman"/>
          <w:sz w:val="22"/>
          <w:szCs w:val="22"/>
          <w:lang w:val="en-US" w:eastAsia="ja-JP"/>
        </w:rPr>
        <w:t>-m</w:t>
      </w:r>
      <w:r w:rsidR="00AD5971" w:rsidRPr="00AD5971">
        <w:rPr>
          <w:rFonts w:ascii="Times New Roman" w:hAnsi="Times New Roman"/>
          <w:sz w:val="22"/>
          <w:szCs w:val="22"/>
          <w:lang w:val="en-US" w:eastAsia="ja-JP"/>
        </w:rPr>
        <w:t>anage</w:t>
      </w:r>
      <w:r w:rsidR="00AD5971">
        <w:rPr>
          <w:rFonts w:ascii="Times New Roman" w:hAnsi="Times New Roman"/>
          <w:sz w:val="22"/>
          <w:szCs w:val="22"/>
          <w:lang w:val="en-US" w:eastAsia="ja-JP"/>
        </w:rPr>
        <w:t>-s</w:t>
      </w:r>
      <w:r w:rsidR="00AD5971" w:rsidRPr="00AD5971">
        <w:rPr>
          <w:rFonts w:ascii="Times New Roman" w:hAnsi="Times New Roman"/>
          <w:sz w:val="22"/>
          <w:szCs w:val="22"/>
          <w:lang w:val="en-US" w:eastAsia="ja-JP"/>
        </w:rPr>
        <w:t>hare</w:t>
      </w:r>
      <w:r w:rsidR="00AD5971">
        <w:rPr>
          <w:rFonts w:ascii="Times New Roman" w:hAnsi="Times New Roman"/>
          <w:sz w:val="22"/>
          <w:szCs w:val="22"/>
          <w:lang w:val="en-US" w:eastAsia="ja-JP"/>
        </w:rPr>
        <w:t>-a</w:t>
      </w:r>
      <w:r w:rsidR="00AD5971" w:rsidRPr="00AD5971">
        <w:rPr>
          <w:rFonts w:ascii="Times New Roman" w:hAnsi="Times New Roman"/>
          <w:sz w:val="22"/>
          <w:szCs w:val="22"/>
          <w:lang w:val="en-US" w:eastAsia="ja-JP"/>
        </w:rPr>
        <w:t>pply</w:t>
      </w:r>
      <w:r w:rsidR="00AD5971">
        <w:rPr>
          <w:rFonts w:ascii="Times New Roman" w:hAnsi="Times New Roman"/>
          <w:sz w:val="22"/>
          <w:szCs w:val="22"/>
          <w:lang w:val="en-US" w:eastAsia="ja-JP"/>
        </w:rPr>
        <w:t>-d</w:t>
      </w:r>
      <w:r w:rsidR="00AD5971" w:rsidRPr="00AD5971">
        <w:rPr>
          <w:rFonts w:ascii="Times New Roman" w:hAnsi="Times New Roman"/>
          <w:sz w:val="22"/>
          <w:szCs w:val="22"/>
          <w:lang w:val="en-US" w:eastAsia="ja-JP"/>
        </w:rPr>
        <w:t>evelop</w:t>
      </w:r>
      <w:r w:rsidR="00AD5971">
        <w:rPr>
          <w:rFonts w:ascii="Times New Roman" w:hAnsi="Times New Roman"/>
          <w:sz w:val="22"/>
          <w:szCs w:val="22"/>
          <w:lang w:val="en-US" w:eastAsia="ja-JP"/>
        </w:rPr>
        <w:t>-e</w:t>
      </w:r>
      <w:r w:rsidR="00AD5971" w:rsidRPr="00AD5971">
        <w:rPr>
          <w:rFonts w:ascii="Times New Roman" w:hAnsi="Times New Roman"/>
          <w:sz w:val="22"/>
          <w:szCs w:val="22"/>
          <w:lang w:val="en-US" w:eastAsia="ja-JP"/>
        </w:rPr>
        <w:t>mbed</w:t>
      </w:r>
      <w:r w:rsidR="00AD5971">
        <w:rPr>
          <w:rFonts w:ascii="Times New Roman" w:hAnsi="Times New Roman"/>
          <w:sz w:val="22"/>
          <w:szCs w:val="22"/>
          <w:lang w:val="en-US" w:eastAsia="ja-JP"/>
        </w:rPr>
        <w:t>. The approaches giving the best value to the nuclear industry organization are the mixed</w:t>
      </w:r>
      <w:r w:rsidR="00A83F5F">
        <w:rPr>
          <w:rFonts w:ascii="Times New Roman" w:hAnsi="Times New Roman"/>
          <w:sz w:val="22"/>
          <w:szCs w:val="22"/>
          <w:lang w:val="en-US" w:eastAsia="ja-JP"/>
        </w:rPr>
        <w:t xml:space="preserve"> adaptation of “all” suitable KM practices, methods and tools </w:t>
      </w:r>
      <w:r w:rsidR="00AD5971">
        <w:rPr>
          <w:rFonts w:ascii="Times New Roman" w:hAnsi="Times New Roman"/>
          <w:sz w:val="22"/>
          <w:szCs w:val="22"/>
          <w:lang w:val="en-US" w:eastAsia="ja-JP"/>
        </w:rPr>
        <w:t xml:space="preserve">depending on their organization development, main technical issues, </w:t>
      </w:r>
      <w:proofErr w:type="gramStart"/>
      <w:r w:rsidR="00AD5971">
        <w:rPr>
          <w:rFonts w:ascii="Times New Roman" w:hAnsi="Times New Roman"/>
          <w:sz w:val="22"/>
          <w:szCs w:val="22"/>
          <w:lang w:val="en-US" w:eastAsia="ja-JP"/>
        </w:rPr>
        <w:t>place</w:t>
      </w:r>
      <w:proofErr w:type="gramEnd"/>
      <w:r w:rsidR="00AD5971">
        <w:rPr>
          <w:rFonts w:ascii="Times New Roman" w:hAnsi="Times New Roman"/>
          <w:sz w:val="22"/>
          <w:szCs w:val="22"/>
          <w:lang w:val="en-US" w:eastAsia="ja-JP"/>
        </w:rPr>
        <w:t xml:space="preserve"> in the nuclear fuel cycle, etc. But none of the methods can be successful without full support of the senior managers and </w:t>
      </w:r>
      <w:proofErr w:type="gramStart"/>
      <w:r w:rsidR="00AD5971">
        <w:rPr>
          <w:rFonts w:ascii="Times New Roman" w:hAnsi="Times New Roman"/>
          <w:sz w:val="22"/>
          <w:szCs w:val="22"/>
          <w:lang w:val="en-US" w:eastAsia="ja-JP"/>
        </w:rPr>
        <w:t>without a clear indications</w:t>
      </w:r>
      <w:proofErr w:type="gramEnd"/>
      <w:r w:rsidR="00AD5971">
        <w:rPr>
          <w:rFonts w:ascii="Times New Roman" w:hAnsi="Times New Roman"/>
          <w:sz w:val="22"/>
          <w:szCs w:val="22"/>
          <w:lang w:val="en-US" w:eastAsia="ja-JP"/>
        </w:rPr>
        <w:t xml:space="preserve"> of the leadership for safety.</w:t>
      </w:r>
    </w:p>
    <w:p w14:paraId="0B0C9537" w14:textId="77777777" w:rsidR="007C5622" w:rsidRDefault="007C5622" w:rsidP="00AD5971">
      <w:pPr>
        <w:pStyle w:val="Textkrper1"/>
        <w:spacing w:after="0"/>
        <w:rPr>
          <w:rFonts w:ascii="Times New Roman" w:hAnsi="Times New Roman"/>
          <w:sz w:val="22"/>
          <w:szCs w:val="22"/>
          <w:lang w:val="en-US" w:eastAsia="ja-JP"/>
        </w:rPr>
      </w:pPr>
    </w:p>
    <w:p w14:paraId="7CC50E7B" w14:textId="77777777" w:rsidR="00AC558E" w:rsidRPr="00167264" w:rsidRDefault="00167264" w:rsidP="00B836C5">
      <w:pPr>
        <w:pStyle w:val="Textkrper1"/>
        <w:spacing w:after="0"/>
        <w:rPr>
          <w:rFonts w:ascii="Times New Roman" w:hAnsi="Times New Roman"/>
          <w:b/>
          <w:sz w:val="22"/>
          <w:szCs w:val="22"/>
          <w:lang w:val="en-US" w:eastAsia="ja-JP"/>
        </w:rPr>
      </w:pPr>
      <w:r w:rsidRPr="00167264">
        <w:rPr>
          <w:rFonts w:ascii="Times New Roman" w:hAnsi="Times New Roman"/>
          <w:b/>
          <w:sz w:val="22"/>
          <w:szCs w:val="22"/>
          <w:lang w:val="en-US" w:eastAsia="ja-JP"/>
        </w:rPr>
        <w:t>2. KM methods</w:t>
      </w:r>
      <w:r w:rsidR="006E22B0">
        <w:rPr>
          <w:rFonts w:ascii="Times New Roman" w:hAnsi="Times New Roman"/>
          <w:b/>
          <w:sz w:val="22"/>
          <w:szCs w:val="22"/>
          <w:lang w:val="en-US" w:eastAsia="ja-JP"/>
        </w:rPr>
        <w:t>,</w:t>
      </w:r>
      <w:r w:rsidRPr="00167264">
        <w:rPr>
          <w:rFonts w:ascii="Times New Roman" w:hAnsi="Times New Roman"/>
          <w:b/>
          <w:sz w:val="22"/>
          <w:szCs w:val="22"/>
          <w:lang w:val="en-US" w:eastAsia="ja-JP"/>
        </w:rPr>
        <w:t xml:space="preserve"> tools </w:t>
      </w:r>
      <w:r w:rsidR="006E22B0">
        <w:rPr>
          <w:rFonts w:ascii="Times New Roman" w:hAnsi="Times New Roman"/>
          <w:b/>
          <w:sz w:val="22"/>
          <w:szCs w:val="22"/>
          <w:lang w:val="en-US" w:eastAsia="ja-JP"/>
        </w:rPr>
        <w:t xml:space="preserve">and approaches used during the last year in Hungarian institutions and companies (examples from outside </w:t>
      </w:r>
      <w:r w:rsidRPr="00167264">
        <w:rPr>
          <w:rFonts w:ascii="Times New Roman" w:hAnsi="Times New Roman"/>
          <w:b/>
          <w:sz w:val="22"/>
          <w:szCs w:val="22"/>
          <w:lang w:val="en-US" w:eastAsia="ja-JP"/>
        </w:rPr>
        <w:t xml:space="preserve">the </w:t>
      </w:r>
      <w:r w:rsidR="006E22B0">
        <w:rPr>
          <w:rFonts w:ascii="Times New Roman" w:hAnsi="Times New Roman"/>
          <w:b/>
          <w:sz w:val="22"/>
          <w:szCs w:val="22"/>
          <w:lang w:val="en-US" w:eastAsia="ja-JP"/>
        </w:rPr>
        <w:t>nuclear industry)</w:t>
      </w:r>
      <w:r w:rsidRPr="00167264">
        <w:rPr>
          <w:rFonts w:ascii="Times New Roman" w:hAnsi="Times New Roman"/>
          <w:b/>
          <w:sz w:val="22"/>
          <w:szCs w:val="22"/>
          <w:lang w:val="en-US" w:eastAsia="ja-JP"/>
        </w:rPr>
        <w:t xml:space="preserve"> </w:t>
      </w:r>
    </w:p>
    <w:p w14:paraId="2EC98B08" w14:textId="77777777" w:rsidR="00AC558E" w:rsidRDefault="00AC558E" w:rsidP="00B836C5">
      <w:pPr>
        <w:pStyle w:val="Textkrper1"/>
        <w:spacing w:after="0"/>
        <w:rPr>
          <w:rFonts w:ascii="Times New Roman" w:hAnsi="Times New Roman"/>
          <w:sz w:val="22"/>
          <w:szCs w:val="22"/>
          <w:lang w:val="en-US" w:eastAsia="ja-JP"/>
        </w:rPr>
      </w:pPr>
    </w:p>
    <w:p w14:paraId="04E77F9C" w14:textId="77777777" w:rsidR="004A4E73" w:rsidRDefault="006E22B0"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The </w:t>
      </w:r>
      <w:r w:rsidR="003F2922">
        <w:rPr>
          <w:rFonts w:ascii="Times New Roman" w:hAnsi="Times New Roman"/>
          <w:sz w:val="22"/>
          <w:szCs w:val="22"/>
          <w:lang w:val="en-US" w:eastAsia="ja-JP"/>
        </w:rPr>
        <w:t xml:space="preserve">Knowledge Management Subcommittee of the </w:t>
      </w:r>
      <w:r>
        <w:rPr>
          <w:rFonts w:ascii="Times New Roman" w:hAnsi="Times New Roman"/>
          <w:sz w:val="22"/>
          <w:szCs w:val="22"/>
          <w:lang w:val="en-US" w:eastAsia="ja-JP"/>
        </w:rPr>
        <w:t>Hungarian Academy of Science regularly organizes conferences for sharing the knowledge in the area of knowledge management [9]</w:t>
      </w:r>
      <w:r w:rsidR="00C94F4A">
        <w:rPr>
          <w:rFonts w:ascii="Times New Roman" w:hAnsi="Times New Roman"/>
          <w:sz w:val="22"/>
          <w:szCs w:val="22"/>
          <w:lang w:val="en-US" w:eastAsia="ja-JP"/>
        </w:rPr>
        <w:t xml:space="preserve">. </w:t>
      </w:r>
      <w:proofErr w:type="gramStart"/>
      <w:r w:rsidR="00C94F4A">
        <w:rPr>
          <w:rFonts w:ascii="Times New Roman" w:hAnsi="Times New Roman"/>
          <w:sz w:val="22"/>
          <w:szCs w:val="22"/>
          <w:lang w:val="en-US" w:eastAsia="ja-JP"/>
        </w:rPr>
        <w:t>Many companies and researchers visiting these conferences to introduce new and renewed (!) trends</w:t>
      </w:r>
      <w:r w:rsidR="004A4E73">
        <w:rPr>
          <w:rFonts w:ascii="Times New Roman" w:hAnsi="Times New Roman"/>
          <w:sz w:val="22"/>
          <w:szCs w:val="22"/>
          <w:lang w:val="en-US" w:eastAsia="ja-JP"/>
        </w:rPr>
        <w:t xml:space="preserve"> and to get impulse from the other industries.</w:t>
      </w:r>
      <w:proofErr w:type="gramEnd"/>
      <w:r w:rsidR="004A4E73">
        <w:rPr>
          <w:rFonts w:ascii="Times New Roman" w:hAnsi="Times New Roman"/>
          <w:sz w:val="22"/>
          <w:szCs w:val="22"/>
          <w:lang w:val="en-US" w:eastAsia="ja-JP"/>
        </w:rPr>
        <w:t xml:space="preserve"> </w:t>
      </w:r>
      <w:proofErr w:type="gramStart"/>
      <w:r w:rsidR="004A4E73">
        <w:rPr>
          <w:rFonts w:ascii="Times New Roman" w:hAnsi="Times New Roman"/>
          <w:sz w:val="22"/>
          <w:szCs w:val="22"/>
          <w:lang w:val="en-US" w:eastAsia="ja-JP"/>
        </w:rPr>
        <w:t>These meeting gives</w:t>
      </w:r>
      <w:proofErr w:type="gramEnd"/>
      <w:r w:rsidR="004A4E73">
        <w:rPr>
          <w:rFonts w:ascii="Times New Roman" w:hAnsi="Times New Roman"/>
          <w:sz w:val="22"/>
          <w:szCs w:val="22"/>
          <w:lang w:val="en-US" w:eastAsia="ja-JP"/>
        </w:rPr>
        <w:t xml:space="preserve"> floor for the PhD students of the Hungarian Educational Institutions to share their research result and check/validate their topics. Many topics, approaches are similar or identical to those what IAEA disseminating also. Some examples of those topics which could be useful/or already used in the nuclear industry</w:t>
      </w:r>
      <w:r w:rsidR="00D7792D">
        <w:rPr>
          <w:rFonts w:ascii="Times New Roman" w:hAnsi="Times New Roman"/>
          <w:sz w:val="22"/>
          <w:szCs w:val="22"/>
          <w:lang w:val="en-US" w:eastAsia="ja-JP"/>
        </w:rPr>
        <w:t xml:space="preserve"> [9]</w:t>
      </w:r>
      <w:r w:rsidR="004A4E73">
        <w:rPr>
          <w:rFonts w:ascii="Times New Roman" w:hAnsi="Times New Roman"/>
          <w:sz w:val="22"/>
          <w:szCs w:val="22"/>
          <w:lang w:val="en-US" w:eastAsia="ja-JP"/>
        </w:rPr>
        <w:t>:</w:t>
      </w:r>
    </w:p>
    <w:p w14:paraId="40174502" w14:textId="77777777" w:rsidR="00CD3BF0" w:rsidRDefault="00CD3BF0" w:rsidP="004A4E73">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Ethical labyrinth in the period of knowledge acquisition and sharing of knowledge management system</w:t>
      </w:r>
    </w:p>
    <w:p w14:paraId="57BF468D" w14:textId="77777777" w:rsidR="00CD3BF0" w:rsidRDefault="004840BF" w:rsidP="004A4E73">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Loss of tacit knowledge through retirement</w:t>
      </w:r>
    </w:p>
    <w:p w14:paraId="60026D7B" w14:textId="77777777" w:rsidR="004840BF" w:rsidRDefault="004840BF" w:rsidP="004A4E73">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Building up enterprises in knowledge area</w:t>
      </w:r>
    </w:p>
    <w:p w14:paraId="582EF4DA" w14:textId="77777777" w:rsidR="004840BF" w:rsidRDefault="004840BF" w:rsidP="004A4E73">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Knowledge Community – the oldest and the most modern way of keeping traditions alive</w:t>
      </w:r>
    </w:p>
    <w:p w14:paraId="1C7441FD" w14:textId="77777777" w:rsidR="00C0129B" w:rsidRDefault="00C0129B" w:rsidP="004A4E73">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Knowledge codification in practice – experiences gained in ontology-based e-learning system’s application</w:t>
      </w:r>
    </w:p>
    <w:p w14:paraId="331444E1" w14:textId="77777777" w:rsidR="00C0129B" w:rsidRDefault="00040525" w:rsidP="004A4E73">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How much is the intellectual capital worth? - The value enforcement model of intellectual capital</w:t>
      </w:r>
    </w:p>
    <w:p w14:paraId="2BA32788" w14:textId="77777777" w:rsidR="00040525" w:rsidRDefault="00040525" w:rsidP="004A4E73">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New ways of knowledge sharing and knowledge culture at the Hungarian Television</w:t>
      </w:r>
    </w:p>
    <w:p w14:paraId="2D30644C" w14:textId="77777777" w:rsidR="00040525" w:rsidRDefault="00040525" w:rsidP="004A4E73">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Best practice methods and solutions of developing KM systems and knowledge communities</w:t>
      </w:r>
    </w:p>
    <w:p w14:paraId="348493EC" w14:textId="77777777" w:rsidR="00040525" w:rsidRDefault="00040525" w:rsidP="004A4E73">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An online (network) club for e-learning educator researchers – a sysadmin-less galaxy</w:t>
      </w:r>
    </w:p>
    <w:p w14:paraId="5D2B962E" w14:textId="77777777" w:rsidR="00040525" w:rsidRDefault="00040525" w:rsidP="004A4E73">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Value creation problems of knowledge-intensive organizations</w:t>
      </w:r>
    </w:p>
    <w:p w14:paraId="6C2D4D8E" w14:textId="77777777" w:rsidR="00532C8B" w:rsidRDefault="00532C8B" w:rsidP="004A4E73">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Change of organizational culture – knowledge sharing: consciously developed processes?</w:t>
      </w:r>
    </w:p>
    <w:p w14:paraId="2105418A" w14:textId="77777777" w:rsidR="00532C8B" w:rsidRDefault="00532C8B" w:rsidP="004A4E73">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Regular training – how can employment be increased through knowledge management tools?</w:t>
      </w:r>
    </w:p>
    <w:p w14:paraId="61B015D6" w14:textId="77777777" w:rsidR="00167264" w:rsidRDefault="004A4E73" w:rsidP="004A4E73">
      <w:pPr>
        <w:pStyle w:val="Textkrper1"/>
        <w:numPr>
          <w:ilvl w:val="0"/>
          <w:numId w:val="43"/>
        </w:numPr>
        <w:spacing w:after="0"/>
        <w:rPr>
          <w:rFonts w:ascii="Times New Roman" w:hAnsi="Times New Roman"/>
          <w:sz w:val="22"/>
          <w:szCs w:val="22"/>
          <w:lang w:val="en-US" w:eastAsia="ja-JP"/>
        </w:rPr>
      </w:pPr>
      <w:r>
        <w:rPr>
          <w:rFonts w:ascii="Times New Roman" w:hAnsi="Times New Roman"/>
          <w:sz w:val="22"/>
          <w:szCs w:val="22"/>
          <w:lang w:val="en-US" w:eastAsia="ja-JP"/>
        </w:rPr>
        <w:t>Organizational knowledge management with the support of e-learning tools</w:t>
      </w:r>
    </w:p>
    <w:p w14:paraId="3BFCD2B9" w14:textId="77777777" w:rsidR="00272957" w:rsidRDefault="00272957" w:rsidP="00B836C5">
      <w:pPr>
        <w:pStyle w:val="Textkrper1"/>
        <w:spacing w:after="0"/>
        <w:rPr>
          <w:rFonts w:ascii="Times New Roman" w:hAnsi="Times New Roman"/>
          <w:sz w:val="22"/>
          <w:szCs w:val="22"/>
          <w:lang w:val="en-US" w:eastAsia="ja-JP"/>
        </w:rPr>
      </w:pPr>
    </w:p>
    <w:p w14:paraId="3B429041" w14:textId="5E74A578" w:rsidR="00C94F4A" w:rsidRDefault="0028042F"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Many of the above mentioned examples, methods can be one-to-one used (of course after adaption to the organizational structure/culture) also in the nuclear organizations.</w:t>
      </w:r>
    </w:p>
    <w:p w14:paraId="03A4DB78" w14:textId="77777777" w:rsidR="00E26259" w:rsidRPr="00E26259" w:rsidRDefault="00E26259" w:rsidP="00E26259">
      <w:pPr>
        <w:pStyle w:val="Textkrper1"/>
        <w:spacing w:after="0"/>
        <w:rPr>
          <w:rFonts w:ascii="Times New Roman" w:hAnsi="Times New Roman"/>
          <w:sz w:val="22"/>
          <w:szCs w:val="22"/>
          <w:lang w:val="en-US" w:eastAsia="ja-JP"/>
        </w:rPr>
      </w:pPr>
      <w:r w:rsidRPr="00E26259">
        <w:rPr>
          <w:rFonts w:ascii="Times New Roman" w:hAnsi="Times New Roman"/>
          <w:sz w:val="22"/>
          <w:szCs w:val="22"/>
          <w:lang w:val="en-US" w:eastAsia="ja-JP"/>
        </w:rPr>
        <w:lastRenderedPageBreak/>
        <w:t xml:space="preserve">Another recent example - which probably will have a wide acceptance in all </w:t>
      </w:r>
      <w:proofErr w:type="gramStart"/>
      <w:r w:rsidRPr="00E26259">
        <w:rPr>
          <w:rFonts w:ascii="Times New Roman" w:hAnsi="Times New Roman"/>
          <w:sz w:val="22"/>
          <w:szCs w:val="22"/>
          <w:lang w:val="en-US" w:eastAsia="ja-JP"/>
        </w:rPr>
        <w:t>organizations</w:t>
      </w:r>
      <w:proofErr w:type="gramEnd"/>
      <w:r w:rsidRPr="00E26259">
        <w:rPr>
          <w:rFonts w:ascii="Times New Roman" w:hAnsi="Times New Roman"/>
          <w:sz w:val="22"/>
          <w:szCs w:val="22"/>
          <w:lang w:val="en-US" w:eastAsia="ja-JP"/>
        </w:rPr>
        <w:t xml:space="preserve"> needed extensive training - a new method in the e-learning</w:t>
      </w:r>
      <w:r w:rsidR="007E078B">
        <w:rPr>
          <w:rFonts w:ascii="Times New Roman" w:hAnsi="Times New Roman"/>
          <w:sz w:val="22"/>
          <w:szCs w:val="22"/>
          <w:lang w:val="en-US" w:eastAsia="ja-JP"/>
        </w:rPr>
        <w:t>,</w:t>
      </w:r>
      <w:r w:rsidRPr="00E26259">
        <w:rPr>
          <w:rFonts w:ascii="Times New Roman" w:hAnsi="Times New Roman"/>
          <w:sz w:val="22"/>
          <w:szCs w:val="22"/>
          <w:lang w:val="en-US" w:eastAsia="ja-JP"/>
        </w:rPr>
        <w:t xml:space="preserve"> supported with a powerful pc/tablet/smart phone tool: Adaptive eLearning Solutions [10]. The </w:t>
      </w:r>
      <w:proofErr w:type="spellStart"/>
      <w:r w:rsidRPr="00E26259">
        <w:rPr>
          <w:rFonts w:ascii="Times New Roman" w:hAnsi="Times New Roman"/>
          <w:sz w:val="22"/>
          <w:szCs w:val="22"/>
          <w:lang w:val="en-US" w:eastAsia="ja-JP"/>
        </w:rPr>
        <w:t>SkillToolKit</w:t>
      </w:r>
      <w:proofErr w:type="spellEnd"/>
      <w:r w:rsidRPr="00E26259">
        <w:rPr>
          <w:rFonts w:ascii="Times New Roman" w:hAnsi="Times New Roman"/>
          <w:sz w:val="22"/>
          <w:szCs w:val="22"/>
          <w:lang w:val="en-US" w:eastAsia="ja-JP"/>
        </w:rPr>
        <w:t xml:space="preserve"> by </w:t>
      </w:r>
      <w:proofErr w:type="spellStart"/>
      <w:r w:rsidRPr="00E26259">
        <w:rPr>
          <w:rFonts w:ascii="Times New Roman" w:hAnsi="Times New Roman"/>
          <w:sz w:val="22"/>
          <w:szCs w:val="22"/>
          <w:lang w:val="en-US" w:eastAsia="ja-JP"/>
        </w:rPr>
        <w:t>SkillDict</w:t>
      </w:r>
      <w:proofErr w:type="spellEnd"/>
      <w:r w:rsidRPr="00E26259">
        <w:rPr>
          <w:rFonts w:ascii="Times New Roman" w:hAnsi="Times New Roman"/>
          <w:sz w:val="22"/>
          <w:szCs w:val="22"/>
          <w:lang w:val="en-US" w:eastAsia="ja-JP"/>
        </w:rPr>
        <w:t xml:space="preserve"> Ltd. is a competency based adaptive e-learning solution to support knowledge management and human resources management. The solution has two components:</w:t>
      </w:r>
    </w:p>
    <w:p w14:paraId="66843381" w14:textId="77777777" w:rsidR="00E26259" w:rsidRPr="00E26259" w:rsidRDefault="00E26259" w:rsidP="00E26259">
      <w:pPr>
        <w:pStyle w:val="Textkrper1"/>
        <w:numPr>
          <w:ilvl w:val="0"/>
          <w:numId w:val="45"/>
        </w:numPr>
        <w:spacing w:after="0"/>
        <w:rPr>
          <w:rFonts w:ascii="Times New Roman" w:hAnsi="Times New Roman"/>
          <w:sz w:val="22"/>
          <w:szCs w:val="22"/>
          <w:lang w:val="en-US" w:eastAsia="ja-JP"/>
        </w:rPr>
      </w:pPr>
      <w:r w:rsidRPr="00E26259">
        <w:rPr>
          <w:rFonts w:ascii="Times New Roman" w:hAnsi="Times New Roman"/>
          <w:sz w:val="22"/>
          <w:szCs w:val="22"/>
          <w:lang w:val="en-US" w:eastAsia="ja-JP"/>
        </w:rPr>
        <w:t>preparation of the support for KM and HR</w:t>
      </w:r>
    </w:p>
    <w:p w14:paraId="78B8BC71" w14:textId="77777777" w:rsidR="00E26259" w:rsidRPr="00E26259" w:rsidRDefault="00E26259" w:rsidP="00E26259">
      <w:pPr>
        <w:pStyle w:val="Textkrper1"/>
        <w:numPr>
          <w:ilvl w:val="0"/>
          <w:numId w:val="45"/>
        </w:numPr>
        <w:spacing w:after="0"/>
        <w:rPr>
          <w:rFonts w:ascii="Times New Roman" w:hAnsi="Times New Roman"/>
          <w:sz w:val="22"/>
          <w:szCs w:val="22"/>
          <w:lang w:val="en-US" w:eastAsia="ja-JP"/>
        </w:rPr>
      </w:pPr>
      <w:r w:rsidRPr="00E26259">
        <w:rPr>
          <w:rFonts w:ascii="Times New Roman" w:hAnsi="Times New Roman"/>
          <w:sz w:val="22"/>
          <w:szCs w:val="22"/>
          <w:lang w:val="en-US" w:eastAsia="ja-JP"/>
        </w:rPr>
        <w:t>competency based adaptive e-learning tool to improve the effici</w:t>
      </w:r>
      <w:r>
        <w:rPr>
          <w:rFonts w:ascii="Times New Roman" w:hAnsi="Times New Roman"/>
          <w:sz w:val="22"/>
          <w:szCs w:val="22"/>
          <w:lang w:val="en-US" w:eastAsia="ja-JP"/>
        </w:rPr>
        <w:t>ency of the training management</w:t>
      </w:r>
    </w:p>
    <w:p w14:paraId="6222406C" w14:textId="77777777" w:rsidR="00E26259" w:rsidRDefault="00E26259" w:rsidP="00E26259">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The adaptive e-learning tool can improve the efficiency as:</w:t>
      </w:r>
    </w:p>
    <w:p w14:paraId="570E555C" w14:textId="77777777" w:rsidR="00E26259" w:rsidRPr="00E26259" w:rsidRDefault="00E26259" w:rsidP="00E26259">
      <w:pPr>
        <w:pStyle w:val="Textkrper1"/>
        <w:numPr>
          <w:ilvl w:val="0"/>
          <w:numId w:val="46"/>
        </w:numPr>
        <w:spacing w:after="0"/>
        <w:rPr>
          <w:rFonts w:ascii="Times New Roman" w:hAnsi="Times New Roman"/>
          <w:sz w:val="22"/>
          <w:szCs w:val="22"/>
          <w:lang w:val="en-US" w:eastAsia="ja-JP"/>
        </w:rPr>
      </w:pPr>
      <w:r w:rsidRPr="00E26259">
        <w:rPr>
          <w:rFonts w:ascii="Times New Roman" w:hAnsi="Times New Roman"/>
          <w:sz w:val="22"/>
          <w:szCs w:val="22"/>
          <w:lang w:val="en-US" w:eastAsia="ja-JP"/>
        </w:rPr>
        <w:t>it’s based on a practice-oriented, modern digital pedagogical method</w:t>
      </w:r>
    </w:p>
    <w:p w14:paraId="5BED9A5D" w14:textId="77777777" w:rsidR="00E26259" w:rsidRPr="00E26259" w:rsidRDefault="00E26259" w:rsidP="00E26259">
      <w:pPr>
        <w:pStyle w:val="Textkrper1"/>
        <w:numPr>
          <w:ilvl w:val="0"/>
          <w:numId w:val="46"/>
        </w:numPr>
        <w:spacing w:after="0"/>
        <w:rPr>
          <w:rFonts w:ascii="Times New Roman" w:hAnsi="Times New Roman"/>
          <w:sz w:val="22"/>
          <w:szCs w:val="22"/>
          <w:lang w:val="en-US" w:eastAsia="ja-JP"/>
        </w:rPr>
      </w:pPr>
      <w:r w:rsidRPr="00E26259">
        <w:rPr>
          <w:rFonts w:ascii="Times New Roman" w:hAnsi="Times New Roman"/>
          <w:sz w:val="22"/>
          <w:szCs w:val="22"/>
          <w:lang w:val="en-US" w:eastAsia="ja-JP"/>
        </w:rPr>
        <w:t>it’s realized the “Big Data” in e-learning, through a very detailed tracking of the learning processes</w:t>
      </w:r>
    </w:p>
    <w:p w14:paraId="4547C9DC" w14:textId="77777777" w:rsidR="00E26259" w:rsidRPr="00E26259" w:rsidRDefault="00E26259" w:rsidP="00E26259">
      <w:pPr>
        <w:pStyle w:val="Textkrper1"/>
        <w:numPr>
          <w:ilvl w:val="0"/>
          <w:numId w:val="46"/>
        </w:numPr>
        <w:spacing w:after="0"/>
        <w:rPr>
          <w:rFonts w:ascii="Times New Roman" w:hAnsi="Times New Roman"/>
          <w:sz w:val="22"/>
          <w:szCs w:val="22"/>
          <w:lang w:val="en-US" w:eastAsia="ja-JP"/>
        </w:rPr>
      </w:pPr>
      <w:r w:rsidRPr="00E26259">
        <w:rPr>
          <w:rFonts w:ascii="Times New Roman" w:hAnsi="Times New Roman"/>
          <w:sz w:val="22"/>
          <w:szCs w:val="22"/>
          <w:lang w:val="en-US" w:eastAsia="ja-JP"/>
        </w:rPr>
        <w:t xml:space="preserve">based on the tracking data, the instructors will able to optimize the e-learning courses and </w:t>
      </w:r>
      <w:r w:rsidR="00316958">
        <w:rPr>
          <w:rFonts w:ascii="Times New Roman" w:hAnsi="Times New Roman"/>
          <w:sz w:val="22"/>
          <w:szCs w:val="22"/>
          <w:lang w:val="en-US" w:eastAsia="ja-JP"/>
        </w:rPr>
        <w:t>to design</w:t>
      </w:r>
      <w:r w:rsidRPr="00E26259">
        <w:rPr>
          <w:rFonts w:ascii="Times New Roman" w:hAnsi="Times New Roman"/>
          <w:sz w:val="22"/>
          <w:szCs w:val="22"/>
          <w:lang w:val="en-US" w:eastAsia="ja-JP"/>
        </w:rPr>
        <w:t xml:space="preserve"> much more focused classroom sessions and practical trainings</w:t>
      </w:r>
    </w:p>
    <w:p w14:paraId="6E17E239" w14:textId="77777777" w:rsidR="00E26259" w:rsidRDefault="00E26259" w:rsidP="00E26259">
      <w:pPr>
        <w:pStyle w:val="Textkrper1"/>
        <w:numPr>
          <w:ilvl w:val="0"/>
          <w:numId w:val="46"/>
        </w:numPr>
        <w:spacing w:after="0"/>
        <w:rPr>
          <w:rFonts w:ascii="Times New Roman" w:hAnsi="Times New Roman"/>
          <w:sz w:val="22"/>
          <w:szCs w:val="22"/>
          <w:lang w:val="en-US" w:eastAsia="ja-JP"/>
        </w:rPr>
      </w:pPr>
      <w:r w:rsidRPr="00E26259">
        <w:rPr>
          <w:rFonts w:ascii="Times New Roman" w:hAnsi="Times New Roman"/>
          <w:sz w:val="22"/>
          <w:szCs w:val="22"/>
          <w:lang w:val="en-US" w:eastAsia="ja-JP"/>
        </w:rPr>
        <w:t xml:space="preserve">it solves the general </w:t>
      </w:r>
      <w:r w:rsidR="00316958">
        <w:rPr>
          <w:rFonts w:ascii="Times New Roman" w:hAnsi="Times New Roman"/>
          <w:sz w:val="22"/>
          <w:szCs w:val="22"/>
          <w:lang w:val="en-US" w:eastAsia="ja-JP"/>
        </w:rPr>
        <w:t>“</w:t>
      </w:r>
      <w:r w:rsidRPr="00E26259">
        <w:rPr>
          <w:rFonts w:ascii="Times New Roman" w:hAnsi="Times New Roman"/>
          <w:sz w:val="22"/>
          <w:szCs w:val="22"/>
          <w:lang w:val="en-US" w:eastAsia="ja-JP"/>
        </w:rPr>
        <w:t>curriculum actualization</w:t>
      </w:r>
      <w:r w:rsidR="00316958">
        <w:rPr>
          <w:rFonts w:ascii="Times New Roman" w:hAnsi="Times New Roman"/>
          <w:sz w:val="22"/>
          <w:szCs w:val="22"/>
          <w:lang w:val="en-US" w:eastAsia="ja-JP"/>
        </w:rPr>
        <w:t>”</w:t>
      </w:r>
      <w:r w:rsidRPr="00E26259">
        <w:rPr>
          <w:rFonts w:ascii="Times New Roman" w:hAnsi="Times New Roman"/>
          <w:sz w:val="22"/>
          <w:szCs w:val="22"/>
          <w:lang w:val="en-US" w:eastAsia="ja-JP"/>
        </w:rPr>
        <w:t xml:space="preserve"> problem of e-learning courses, with “on-the fly” editing solution</w:t>
      </w:r>
    </w:p>
    <w:p w14:paraId="254E94BA" w14:textId="77777777" w:rsidR="00E26259" w:rsidRDefault="00E26259" w:rsidP="00E26259">
      <w:pPr>
        <w:pStyle w:val="Textkrper1"/>
        <w:spacing w:after="0"/>
        <w:rPr>
          <w:rFonts w:ascii="Times New Roman" w:hAnsi="Times New Roman"/>
          <w:sz w:val="22"/>
          <w:szCs w:val="22"/>
          <w:lang w:val="en-US" w:eastAsia="ja-JP"/>
        </w:rPr>
      </w:pPr>
    </w:p>
    <w:p w14:paraId="1FB12CF1" w14:textId="00BF46E4" w:rsidR="00625654" w:rsidRPr="00ED6C89" w:rsidRDefault="00625654" w:rsidP="00B836C5">
      <w:pPr>
        <w:pStyle w:val="Textkrper1"/>
        <w:spacing w:after="0"/>
        <w:rPr>
          <w:rFonts w:ascii="Times New Roman" w:hAnsi="Times New Roman"/>
          <w:sz w:val="22"/>
          <w:szCs w:val="22"/>
          <w:lang w:val="hu-HU" w:eastAsia="ja-JP"/>
        </w:rPr>
      </w:pPr>
      <w:r>
        <w:rPr>
          <w:rFonts w:ascii="Times New Roman" w:hAnsi="Times New Roman"/>
          <w:sz w:val="22"/>
          <w:szCs w:val="22"/>
          <w:lang w:val="en-US" w:eastAsia="ja-JP"/>
        </w:rPr>
        <w:t xml:space="preserve">The Hungarian Television (a state company) faced similar problems as they have in the nuclear industry. In the relatively young business brunch the group of founder staff reached their retirement age. The risk of knowledge loss increased by the appearance of the commercial </w:t>
      </w:r>
      <w:r w:rsidR="00E47F9E">
        <w:rPr>
          <w:rFonts w:ascii="Times New Roman" w:hAnsi="Times New Roman"/>
          <w:sz w:val="22"/>
          <w:szCs w:val="22"/>
          <w:lang w:val="en-US" w:eastAsia="ja-JP"/>
        </w:rPr>
        <w:t xml:space="preserve">TV channels their brain-drain, as they were needed increased number of skilled and competent experts. </w:t>
      </w:r>
      <w:r w:rsidR="00E26A1C">
        <w:rPr>
          <w:rFonts w:ascii="Times New Roman" w:hAnsi="Times New Roman"/>
          <w:sz w:val="22"/>
          <w:szCs w:val="22"/>
          <w:lang w:val="en-US" w:eastAsia="ja-JP"/>
        </w:rPr>
        <w:t xml:space="preserve">The HR management </w:t>
      </w:r>
      <w:proofErr w:type="gramStart"/>
      <w:r w:rsidR="00E26A1C">
        <w:rPr>
          <w:rFonts w:ascii="Times New Roman" w:hAnsi="Times New Roman"/>
          <w:sz w:val="22"/>
          <w:szCs w:val="22"/>
          <w:lang w:val="en-US" w:eastAsia="ja-JP"/>
        </w:rPr>
        <w:t>decide</w:t>
      </w:r>
      <w:proofErr w:type="gramEnd"/>
      <w:r w:rsidR="00E26A1C">
        <w:rPr>
          <w:rFonts w:ascii="Times New Roman" w:hAnsi="Times New Roman"/>
          <w:sz w:val="22"/>
          <w:szCs w:val="22"/>
          <w:lang w:val="en-US" w:eastAsia="ja-JP"/>
        </w:rPr>
        <w:t xml:space="preserve"> to establish a number of community of practices as the main stream of the development project. Ten different COPs started to work jointly to collect, to process </w:t>
      </w:r>
      <w:r w:rsidR="00ED6C89">
        <w:rPr>
          <w:rFonts w:ascii="Times New Roman" w:hAnsi="Times New Roman"/>
          <w:sz w:val="22"/>
          <w:szCs w:val="22"/>
          <w:lang w:val="en-US" w:eastAsia="ja-JP"/>
        </w:rPr>
        <w:t xml:space="preserve">and share </w:t>
      </w:r>
      <w:r w:rsidR="00E26A1C">
        <w:rPr>
          <w:rFonts w:ascii="Times New Roman" w:hAnsi="Times New Roman"/>
          <w:sz w:val="22"/>
          <w:szCs w:val="22"/>
          <w:lang w:val="en-US" w:eastAsia="ja-JP"/>
        </w:rPr>
        <w:t>the valuable knowledge elements</w:t>
      </w:r>
      <w:r w:rsidR="00ED6C89">
        <w:rPr>
          <w:rFonts w:ascii="Times New Roman" w:hAnsi="Times New Roman"/>
          <w:sz w:val="22"/>
          <w:szCs w:val="22"/>
          <w:lang w:val="en-US" w:eastAsia="ja-JP"/>
        </w:rPr>
        <w:t xml:space="preserve">. The project gave results not only in the area of knowledge preservation but there were opened new innovative ways of working based on the assimilated knowledge. A good example of those is the so called “one man cast” program: based on the accumulated knowledge one expert fulfilled all the functions needed for editor, camera-man and cutter. This new method opened new possibilities in the </w:t>
      </w:r>
    </w:p>
    <w:p w14:paraId="551EC85F" w14:textId="14A98C70" w:rsidR="00625654" w:rsidRDefault="00ED6C89" w:rsidP="00B836C5">
      <w:pPr>
        <w:pStyle w:val="Textkrper1"/>
        <w:spacing w:after="0"/>
        <w:rPr>
          <w:rFonts w:ascii="Times New Roman" w:hAnsi="Times New Roman"/>
          <w:sz w:val="22"/>
          <w:szCs w:val="22"/>
          <w:lang w:val="en-US" w:eastAsia="ja-JP"/>
        </w:rPr>
      </w:pPr>
      <w:proofErr w:type="gramStart"/>
      <w:r>
        <w:rPr>
          <w:rFonts w:ascii="Times New Roman" w:hAnsi="Times New Roman"/>
          <w:sz w:val="22"/>
          <w:szCs w:val="22"/>
          <w:lang w:val="en-US" w:eastAsia="ja-JP"/>
        </w:rPr>
        <w:t>redaction</w:t>
      </w:r>
      <w:proofErr w:type="gramEnd"/>
      <w:r>
        <w:rPr>
          <w:rFonts w:ascii="Times New Roman" w:hAnsi="Times New Roman"/>
          <w:sz w:val="22"/>
          <w:szCs w:val="22"/>
          <w:lang w:val="en-US" w:eastAsia="ja-JP"/>
        </w:rPr>
        <w:t xml:space="preserve"> with its flexibility and </w:t>
      </w:r>
      <w:r w:rsidR="00853ED8">
        <w:rPr>
          <w:rFonts w:ascii="Times New Roman" w:hAnsi="Times New Roman"/>
          <w:sz w:val="22"/>
          <w:szCs w:val="22"/>
          <w:lang w:val="en-US" w:eastAsia="ja-JP"/>
        </w:rPr>
        <w:t>cost effectiveness.</w:t>
      </w:r>
    </w:p>
    <w:p w14:paraId="2A7CE68D" w14:textId="4DA658EA" w:rsidR="00625654" w:rsidRDefault="00625654" w:rsidP="00B836C5">
      <w:pPr>
        <w:pStyle w:val="Textkrper1"/>
        <w:spacing w:after="0"/>
        <w:rPr>
          <w:rFonts w:ascii="Times New Roman" w:hAnsi="Times New Roman"/>
          <w:sz w:val="22"/>
          <w:szCs w:val="22"/>
          <w:lang w:val="en-US" w:eastAsia="ja-JP"/>
        </w:rPr>
      </w:pPr>
    </w:p>
    <w:p w14:paraId="01ADE58C" w14:textId="7093A063" w:rsidR="00853ED8" w:rsidRDefault="00853ED8"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A Hungarian Utility company started a KM Project because of </w:t>
      </w:r>
      <w:proofErr w:type="gramStart"/>
      <w:r>
        <w:rPr>
          <w:rFonts w:ascii="Times New Roman" w:hAnsi="Times New Roman"/>
          <w:sz w:val="22"/>
          <w:szCs w:val="22"/>
          <w:lang w:val="en-US" w:eastAsia="ja-JP"/>
        </w:rPr>
        <w:t>its</w:t>
      </w:r>
      <w:proofErr w:type="gramEnd"/>
      <w:r>
        <w:rPr>
          <w:rFonts w:ascii="Times New Roman" w:hAnsi="Times New Roman"/>
          <w:sz w:val="22"/>
          <w:szCs w:val="22"/>
          <w:lang w:val="en-US" w:eastAsia="ja-JP"/>
        </w:rPr>
        <w:t xml:space="preserve"> the aging workforce. They developed an own method for knowledge mapping and knowledge loss risk analysis. The corrective actions were based on the knowledge loss risk values and also included calculations of the return of investment. </w:t>
      </w:r>
    </w:p>
    <w:p w14:paraId="5DEB1EF3" w14:textId="4027843D" w:rsidR="00853ED8" w:rsidRDefault="00853ED8" w:rsidP="00B836C5">
      <w:pPr>
        <w:pStyle w:val="Textkrper1"/>
        <w:spacing w:after="0"/>
        <w:rPr>
          <w:rFonts w:ascii="Times New Roman" w:hAnsi="Times New Roman"/>
          <w:sz w:val="22"/>
          <w:szCs w:val="22"/>
          <w:lang w:val="en-US" w:eastAsia="ja-JP"/>
        </w:rPr>
      </w:pPr>
    </w:p>
    <w:p w14:paraId="141D716E" w14:textId="65D2C21F" w:rsidR="00C94F4A" w:rsidRPr="00617E52" w:rsidRDefault="005D0858" w:rsidP="00B836C5">
      <w:pPr>
        <w:pStyle w:val="Textkrper1"/>
        <w:spacing w:after="0"/>
        <w:rPr>
          <w:rFonts w:ascii="Times New Roman" w:hAnsi="Times New Roman"/>
          <w:b/>
          <w:sz w:val="22"/>
          <w:szCs w:val="22"/>
          <w:lang w:val="en-US" w:eastAsia="ja-JP"/>
        </w:rPr>
      </w:pPr>
      <w:r w:rsidRPr="00617E52">
        <w:rPr>
          <w:rFonts w:ascii="Times New Roman" w:hAnsi="Times New Roman"/>
          <w:b/>
          <w:sz w:val="22"/>
          <w:szCs w:val="22"/>
          <w:lang w:val="en-US" w:eastAsia="ja-JP"/>
        </w:rPr>
        <w:t>3. KM methods and tools developed/used currently in Hungarian nuclear organizations</w:t>
      </w:r>
    </w:p>
    <w:p w14:paraId="48953671" w14:textId="77777777" w:rsidR="005D0858" w:rsidRDefault="005D0858" w:rsidP="00B836C5">
      <w:pPr>
        <w:pStyle w:val="Textkrper1"/>
        <w:spacing w:after="0"/>
        <w:rPr>
          <w:rFonts w:ascii="Times New Roman" w:hAnsi="Times New Roman"/>
          <w:sz w:val="22"/>
          <w:szCs w:val="22"/>
          <w:lang w:val="en-US" w:eastAsia="ja-JP"/>
        </w:rPr>
      </w:pPr>
    </w:p>
    <w:p w14:paraId="435E7D5F" w14:textId="77777777" w:rsidR="00853ED8" w:rsidRDefault="00617E52"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Besides the IAEA safety requirements, supporting methodology, the requirements of the Hungarian Atomic Energy Agency the new version of the ISO 9001:2015</w:t>
      </w:r>
      <w:r w:rsidRPr="00617E52">
        <w:rPr>
          <w:rFonts w:ascii="Times New Roman" w:hAnsi="Times New Roman"/>
          <w:sz w:val="22"/>
          <w:szCs w:val="22"/>
          <w:lang w:val="en-US" w:eastAsia="ja-JP"/>
        </w:rPr>
        <w:t xml:space="preserve"> </w:t>
      </w:r>
      <w:r>
        <w:rPr>
          <w:rFonts w:ascii="Times New Roman" w:hAnsi="Times New Roman"/>
          <w:sz w:val="22"/>
          <w:szCs w:val="22"/>
          <w:lang w:val="en-US" w:eastAsia="ja-JP"/>
        </w:rPr>
        <w:t>standard was published in 2015</w:t>
      </w:r>
      <w:r w:rsidRPr="002A63F3">
        <w:rPr>
          <w:rFonts w:ascii="Times New Roman" w:hAnsi="Times New Roman"/>
          <w:sz w:val="22"/>
          <w:szCs w:val="22"/>
          <w:lang w:val="en-US" w:eastAsia="ja-JP"/>
        </w:rPr>
        <w:t>. [11]</w:t>
      </w:r>
      <w:r w:rsidR="002A63F3">
        <w:rPr>
          <w:rFonts w:ascii="Times New Roman" w:hAnsi="Times New Roman"/>
          <w:sz w:val="22"/>
          <w:szCs w:val="22"/>
          <w:lang w:val="en-US" w:eastAsia="ja-JP"/>
        </w:rPr>
        <w:t xml:space="preserve"> The new standard </w:t>
      </w:r>
      <w:r w:rsidR="00E26259">
        <w:rPr>
          <w:rFonts w:ascii="Times New Roman" w:hAnsi="Times New Roman"/>
          <w:sz w:val="22"/>
          <w:szCs w:val="22"/>
          <w:lang w:val="en-US" w:eastAsia="ja-JP"/>
        </w:rPr>
        <w:t>contains</w:t>
      </w:r>
      <w:r w:rsidR="002A63F3">
        <w:rPr>
          <w:rFonts w:ascii="Times New Roman" w:hAnsi="Times New Roman"/>
          <w:sz w:val="22"/>
          <w:szCs w:val="22"/>
          <w:lang w:val="en-US" w:eastAsia="ja-JP"/>
        </w:rPr>
        <w:t xml:space="preserve"> beside other</w:t>
      </w:r>
      <w:r w:rsidR="00E26259">
        <w:rPr>
          <w:rFonts w:ascii="Times New Roman" w:hAnsi="Times New Roman"/>
          <w:sz w:val="22"/>
          <w:szCs w:val="22"/>
          <w:lang w:val="en-US" w:eastAsia="ja-JP"/>
        </w:rPr>
        <w:t>s</w:t>
      </w:r>
      <w:r w:rsidR="002A63F3">
        <w:rPr>
          <w:rFonts w:ascii="Times New Roman" w:hAnsi="Times New Roman"/>
          <w:sz w:val="22"/>
          <w:szCs w:val="22"/>
          <w:lang w:val="en-US" w:eastAsia="ja-JP"/>
        </w:rPr>
        <w:t xml:space="preserve"> two major changes: the risk-based thinking (</w:t>
      </w:r>
      <w:r w:rsidR="00E26259">
        <w:rPr>
          <w:rFonts w:ascii="Times New Roman" w:hAnsi="Times New Roman"/>
          <w:sz w:val="22"/>
          <w:szCs w:val="22"/>
          <w:lang w:val="en-US" w:eastAsia="ja-JP"/>
        </w:rPr>
        <w:t xml:space="preserve">[11] </w:t>
      </w:r>
      <w:r w:rsidR="002A63F3">
        <w:rPr>
          <w:rFonts w:ascii="Times New Roman" w:hAnsi="Times New Roman"/>
          <w:sz w:val="22"/>
          <w:szCs w:val="22"/>
          <w:lang w:val="en-US" w:eastAsia="ja-JP"/>
        </w:rPr>
        <w:t>4.1.,</w:t>
      </w:r>
      <w:r w:rsidR="00E26259">
        <w:rPr>
          <w:rFonts w:ascii="Times New Roman" w:hAnsi="Times New Roman"/>
          <w:sz w:val="22"/>
          <w:szCs w:val="22"/>
          <w:lang w:val="en-US" w:eastAsia="ja-JP"/>
        </w:rPr>
        <w:t xml:space="preserve"> 4.</w:t>
      </w:r>
      <w:r w:rsidR="002A63F3">
        <w:rPr>
          <w:rFonts w:ascii="Times New Roman" w:hAnsi="Times New Roman"/>
          <w:sz w:val="22"/>
          <w:szCs w:val="22"/>
          <w:lang w:val="en-US" w:eastAsia="ja-JP"/>
        </w:rPr>
        <w:t xml:space="preserve">2., </w:t>
      </w:r>
      <w:r w:rsidR="00E26259">
        <w:rPr>
          <w:rFonts w:ascii="Times New Roman" w:hAnsi="Times New Roman"/>
          <w:sz w:val="22"/>
          <w:szCs w:val="22"/>
          <w:lang w:val="en-US" w:eastAsia="ja-JP"/>
        </w:rPr>
        <w:t xml:space="preserve">and </w:t>
      </w:r>
      <w:r w:rsidR="002A63F3">
        <w:rPr>
          <w:rFonts w:ascii="Times New Roman" w:hAnsi="Times New Roman"/>
          <w:sz w:val="22"/>
          <w:szCs w:val="22"/>
          <w:lang w:val="en-US" w:eastAsia="ja-JP"/>
        </w:rPr>
        <w:t>6.1) and the organizational knowledge (</w:t>
      </w:r>
      <w:r w:rsidR="00E26259">
        <w:rPr>
          <w:rFonts w:ascii="Times New Roman" w:hAnsi="Times New Roman"/>
          <w:sz w:val="22"/>
          <w:szCs w:val="22"/>
          <w:lang w:val="en-US" w:eastAsia="ja-JP"/>
        </w:rPr>
        <w:t>[11]</w:t>
      </w:r>
      <w:r w:rsidR="002A63F3">
        <w:rPr>
          <w:rFonts w:ascii="Times New Roman" w:hAnsi="Times New Roman"/>
          <w:sz w:val="22"/>
          <w:szCs w:val="22"/>
          <w:lang w:val="en-US" w:eastAsia="ja-JP"/>
        </w:rPr>
        <w:t>7.1.6)</w:t>
      </w:r>
      <w:r w:rsidR="00E26259">
        <w:rPr>
          <w:rFonts w:ascii="Times New Roman" w:hAnsi="Times New Roman"/>
          <w:sz w:val="22"/>
          <w:szCs w:val="22"/>
          <w:lang w:val="en-US" w:eastAsia="ja-JP"/>
        </w:rPr>
        <w:t xml:space="preserve">. The risk-based thinking is not new for the organizations following the </w:t>
      </w:r>
      <w:r w:rsidR="007E078B">
        <w:rPr>
          <w:rFonts w:ascii="Times New Roman" w:hAnsi="Times New Roman"/>
          <w:sz w:val="22"/>
          <w:szCs w:val="22"/>
          <w:lang w:val="en-US" w:eastAsia="ja-JP"/>
        </w:rPr>
        <w:t xml:space="preserve">NKM methodologies as one of the “best sellers” is the publication on knowledge loss risk assessment [7]. The IAEA recently revised the publication and added many new case studies (will be published in second half of 2016). </w:t>
      </w:r>
    </w:p>
    <w:p w14:paraId="1F5670B5" w14:textId="264515B5" w:rsidR="005D0858" w:rsidRPr="002A63F3" w:rsidRDefault="007E078B"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The organizations </w:t>
      </w:r>
      <w:proofErr w:type="gramStart"/>
      <w:r>
        <w:rPr>
          <w:rFonts w:ascii="Times New Roman" w:hAnsi="Times New Roman"/>
          <w:sz w:val="22"/>
          <w:szCs w:val="22"/>
          <w:lang w:val="en-US" w:eastAsia="ja-JP"/>
        </w:rPr>
        <w:t>who</w:t>
      </w:r>
      <w:proofErr w:type="gramEnd"/>
      <w:r>
        <w:rPr>
          <w:rFonts w:ascii="Times New Roman" w:hAnsi="Times New Roman"/>
          <w:sz w:val="22"/>
          <w:szCs w:val="22"/>
          <w:lang w:val="en-US" w:eastAsia="ja-JP"/>
        </w:rPr>
        <w:t xml:space="preserve"> are in the process of revision of their certification of ISO 9001 and wishing to implement knowledge management methodology, the IAEA NKM Publications definitely will help.</w:t>
      </w:r>
    </w:p>
    <w:p w14:paraId="1EE065D5" w14:textId="77777777" w:rsidR="00853ED8" w:rsidRDefault="00617E52" w:rsidP="00B836C5">
      <w:pPr>
        <w:pStyle w:val="Textkrper1"/>
        <w:spacing w:after="0"/>
        <w:rPr>
          <w:rFonts w:ascii="Times New Roman" w:hAnsi="Times New Roman"/>
          <w:sz w:val="22"/>
          <w:szCs w:val="22"/>
          <w:lang w:val="en-US" w:eastAsia="ja-JP"/>
        </w:rPr>
      </w:pPr>
      <w:r w:rsidRPr="002A63F3">
        <w:rPr>
          <w:rFonts w:ascii="Times New Roman" w:hAnsi="Times New Roman"/>
          <w:sz w:val="22"/>
          <w:szCs w:val="22"/>
          <w:lang w:val="en-US" w:eastAsia="ja-JP"/>
        </w:rPr>
        <w:t xml:space="preserve">Many of the subcontractors working in the nuclear industry are certified under the ISO </w:t>
      </w:r>
      <w:proofErr w:type="gramStart"/>
      <w:r w:rsidRPr="002A63F3">
        <w:rPr>
          <w:rFonts w:ascii="Times New Roman" w:hAnsi="Times New Roman"/>
          <w:sz w:val="22"/>
          <w:szCs w:val="22"/>
          <w:lang w:val="en-US" w:eastAsia="ja-JP"/>
        </w:rPr>
        <w:t>9001:2008,</w:t>
      </w:r>
      <w:proofErr w:type="gramEnd"/>
      <w:r w:rsidRPr="002A63F3">
        <w:rPr>
          <w:rFonts w:ascii="Times New Roman" w:hAnsi="Times New Roman"/>
          <w:sz w:val="22"/>
          <w:szCs w:val="22"/>
          <w:lang w:val="en-US" w:eastAsia="ja-JP"/>
        </w:rPr>
        <w:t xml:space="preserve"> </w:t>
      </w:r>
      <w:r w:rsidR="002A63F3">
        <w:rPr>
          <w:rFonts w:ascii="Times New Roman" w:hAnsi="Times New Roman"/>
          <w:sz w:val="22"/>
          <w:szCs w:val="22"/>
          <w:lang w:val="en-US" w:eastAsia="ja-JP"/>
        </w:rPr>
        <w:t xml:space="preserve">they </w:t>
      </w:r>
      <w:r w:rsidRPr="002A63F3">
        <w:rPr>
          <w:rFonts w:ascii="Times New Roman" w:hAnsi="Times New Roman"/>
          <w:sz w:val="22"/>
          <w:szCs w:val="22"/>
          <w:lang w:val="en-US" w:eastAsia="ja-JP"/>
        </w:rPr>
        <w:t xml:space="preserve">have </w:t>
      </w:r>
      <w:r w:rsidR="002A63F3">
        <w:rPr>
          <w:rFonts w:ascii="Times New Roman" w:hAnsi="Times New Roman"/>
          <w:sz w:val="22"/>
          <w:szCs w:val="22"/>
          <w:lang w:val="en-US" w:eastAsia="ja-JP"/>
        </w:rPr>
        <w:t xml:space="preserve">time to fulfil the new requirement latest until September 2018. </w:t>
      </w:r>
      <w:proofErr w:type="gramStart"/>
      <w:r w:rsidR="002A63F3">
        <w:rPr>
          <w:rFonts w:ascii="Times New Roman" w:hAnsi="Times New Roman"/>
          <w:sz w:val="22"/>
          <w:szCs w:val="22"/>
          <w:lang w:val="en-US" w:eastAsia="ja-JP"/>
        </w:rPr>
        <w:t>(If their revision certification will be earlier than certainly earlier).</w:t>
      </w:r>
      <w:proofErr w:type="gramEnd"/>
      <w:r w:rsidR="002A63F3">
        <w:rPr>
          <w:rFonts w:ascii="Times New Roman" w:hAnsi="Times New Roman"/>
          <w:sz w:val="22"/>
          <w:szCs w:val="22"/>
          <w:lang w:val="en-US" w:eastAsia="ja-JP"/>
        </w:rPr>
        <w:t xml:space="preserve"> </w:t>
      </w:r>
    </w:p>
    <w:p w14:paraId="522E998F" w14:textId="1FB932D9" w:rsidR="001000F7" w:rsidRDefault="002A63F3"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Some of the leading subcontractors already received </w:t>
      </w:r>
      <w:r w:rsidR="007E078B">
        <w:rPr>
          <w:rFonts w:ascii="Times New Roman" w:hAnsi="Times New Roman"/>
          <w:sz w:val="22"/>
          <w:szCs w:val="22"/>
          <w:lang w:val="en-US" w:eastAsia="ja-JP"/>
        </w:rPr>
        <w:t>their revised certification and with that they are most probably will meet the IAEA NKM recommendations also. To be sure on the IAEA NKMS</w:t>
      </w:r>
      <w:r w:rsidR="00617E52">
        <w:rPr>
          <w:rFonts w:ascii="Times New Roman" w:hAnsi="Times New Roman"/>
          <w:sz w:val="22"/>
          <w:szCs w:val="22"/>
          <w:lang w:val="en-US" w:eastAsia="ja-JP"/>
        </w:rPr>
        <w:t xml:space="preserve"> </w:t>
      </w:r>
      <w:r w:rsidR="007E078B">
        <w:rPr>
          <w:rFonts w:ascii="Times New Roman" w:hAnsi="Times New Roman"/>
          <w:sz w:val="22"/>
          <w:szCs w:val="22"/>
          <w:lang w:val="en-US" w:eastAsia="ja-JP"/>
        </w:rPr>
        <w:t xml:space="preserve">running a service for Member States called </w:t>
      </w:r>
      <w:r w:rsidR="001000F7">
        <w:rPr>
          <w:rFonts w:ascii="Times New Roman" w:hAnsi="Times New Roman"/>
          <w:sz w:val="22"/>
          <w:szCs w:val="22"/>
          <w:lang w:val="en-US" w:eastAsia="ja-JP"/>
        </w:rPr>
        <w:t xml:space="preserve">Knowledge Management Assist Visit </w:t>
      </w:r>
      <w:r w:rsidR="00CD3956">
        <w:rPr>
          <w:rFonts w:ascii="Times New Roman" w:hAnsi="Times New Roman"/>
          <w:sz w:val="22"/>
          <w:szCs w:val="22"/>
          <w:lang w:val="en-US" w:eastAsia="ja-JP"/>
        </w:rPr>
        <w:t xml:space="preserve">(KMAV) </w:t>
      </w:r>
      <w:r w:rsidR="001000F7">
        <w:rPr>
          <w:rFonts w:ascii="Times New Roman" w:hAnsi="Times New Roman"/>
          <w:sz w:val="22"/>
          <w:szCs w:val="22"/>
          <w:lang w:val="en-US" w:eastAsia="ja-JP"/>
        </w:rPr>
        <w:t xml:space="preserve">[12]. The ten years’ experience of providing this service recently was published by the IAEA. [13]. </w:t>
      </w:r>
      <w:proofErr w:type="gramStart"/>
      <w:r w:rsidR="001000F7">
        <w:rPr>
          <w:rFonts w:ascii="Times New Roman" w:hAnsi="Times New Roman"/>
          <w:sz w:val="22"/>
          <w:szCs w:val="22"/>
          <w:lang w:val="en-US" w:eastAsia="ja-JP"/>
        </w:rPr>
        <w:t>This</w:t>
      </w:r>
      <w:proofErr w:type="gramEnd"/>
      <w:r w:rsidR="001000F7">
        <w:rPr>
          <w:rFonts w:ascii="Times New Roman" w:hAnsi="Times New Roman"/>
          <w:sz w:val="22"/>
          <w:szCs w:val="22"/>
          <w:lang w:val="en-US" w:eastAsia="ja-JP"/>
        </w:rPr>
        <w:t xml:space="preserve"> new publication contains also assessment tools for </w:t>
      </w:r>
    </w:p>
    <w:p w14:paraId="60C5D991" w14:textId="77777777" w:rsidR="00617E52" w:rsidRDefault="001000F7" w:rsidP="001000F7">
      <w:pPr>
        <w:pStyle w:val="Textkrper1"/>
        <w:numPr>
          <w:ilvl w:val="0"/>
          <w:numId w:val="47"/>
        </w:numPr>
        <w:spacing w:after="0"/>
        <w:rPr>
          <w:rFonts w:ascii="Times New Roman" w:hAnsi="Times New Roman"/>
          <w:sz w:val="22"/>
          <w:szCs w:val="22"/>
          <w:lang w:val="en-US" w:eastAsia="ja-JP"/>
        </w:rPr>
      </w:pPr>
      <w:r w:rsidRPr="001000F7">
        <w:rPr>
          <w:rFonts w:ascii="Times New Roman" w:hAnsi="Times New Roman"/>
          <w:sz w:val="22"/>
          <w:szCs w:val="22"/>
          <w:lang w:val="en-US" w:eastAsia="ja-JP"/>
        </w:rPr>
        <w:lastRenderedPageBreak/>
        <w:t>Nuclear Power Plants and Utilities</w:t>
      </w:r>
    </w:p>
    <w:p w14:paraId="2138689E" w14:textId="77777777" w:rsidR="001000F7" w:rsidRDefault="001000F7" w:rsidP="001000F7">
      <w:pPr>
        <w:pStyle w:val="Textkrper1"/>
        <w:numPr>
          <w:ilvl w:val="0"/>
          <w:numId w:val="47"/>
        </w:numPr>
        <w:spacing w:after="0"/>
        <w:rPr>
          <w:rFonts w:ascii="Times New Roman" w:hAnsi="Times New Roman"/>
          <w:sz w:val="22"/>
          <w:szCs w:val="22"/>
          <w:lang w:val="en-US" w:eastAsia="ja-JP"/>
        </w:rPr>
      </w:pPr>
      <w:r w:rsidRPr="001000F7">
        <w:rPr>
          <w:rFonts w:ascii="Times New Roman" w:hAnsi="Times New Roman"/>
          <w:sz w:val="22"/>
          <w:szCs w:val="22"/>
          <w:lang w:val="en-US" w:eastAsia="ja-JP"/>
        </w:rPr>
        <w:t>Research and Development Organizations</w:t>
      </w:r>
      <w:r>
        <w:rPr>
          <w:rFonts w:ascii="Times New Roman" w:hAnsi="Times New Roman"/>
          <w:sz w:val="22"/>
          <w:szCs w:val="22"/>
          <w:lang w:val="en-US" w:eastAsia="ja-JP"/>
        </w:rPr>
        <w:t xml:space="preserve"> and</w:t>
      </w:r>
    </w:p>
    <w:p w14:paraId="0C12402E" w14:textId="77777777" w:rsidR="001000F7" w:rsidRDefault="001000F7" w:rsidP="001000F7">
      <w:pPr>
        <w:pStyle w:val="Textkrper1"/>
        <w:numPr>
          <w:ilvl w:val="0"/>
          <w:numId w:val="47"/>
        </w:numPr>
        <w:spacing w:after="0"/>
        <w:rPr>
          <w:rFonts w:ascii="Times New Roman" w:hAnsi="Times New Roman"/>
          <w:sz w:val="22"/>
          <w:szCs w:val="22"/>
          <w:lang w:val="en-US" w:eastAsia="ja-JP"/>
        </w:rPr>
      </w:pPr>
      <w:r w:rsidRPr="001000F7">
        <w:rPr>
          <w:rFonts w:ascii="Times New Roman" w:hAnsi="Times New Roman"/>
          <w:sz w:val="22"/>
          <w:szCs w:val="22"/>
          <w:lang w:val="en-US" w:eastAsia="ja-JP"/>
        </w:rPr>
        <w:t>Nuclear Education Institutions</w:t>
      </w:r>
    </w:p>
    <w:p w14:paraId="3334E2D4" w14:textId="61C0608A" w:rsidR="001000F7" w:rsidRDefault="001000F7" w:rsidP="001000F7">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All those tools can be used in other industries as well with minor adaptations.</w:t>
      </w:r>
    </w:p>
    <w:p w14:paraId="26FB55F9" w14:textId="77777777" w:rsidR="00E26A1C" w:rsidRDefault="00E26A1C" w:rsidP="001000F7">
      <w:pPr>
        <w:pStyle w:val="Textkrper1"/>
        <w:spacing w:after="0"/>
        <w:rPr>
          <w:rFonts w:ascii="Times New Roman" w:hAnsi="Times New Roman"/>
          <w:sz w:val="22"/>
          <w:szCs w:val="22"/>
          <w:lang w:val="en-US" w:eastAsia="ja-JP"/>
        </w:rPr>
      </w:pPr>
    </w:p>
    <w:p w14:paraId="0EEEA8C0" w14:textId="5BFFBCB0" w:rsidR="001000F7" w:rsidRPr="00A9085E" w:rsidRDefault="00CD3956" w:rsidP="001000F7">
      <w:pPr>
        <w:pStyle w:val="Textkrper1"/>
        <w:spacing w:after="0"/>
        <w:rPr>
          <w:rFonts w:ascii="Times New Roman" w:hAnsi="Times New Roman"/>
          <w:sz w:val="22"/>
          <w:szCs w:val="22"/>
          <w:lang w:eastAsia="ja-JP"/>
        </w:rPr>
      </w:pPr>
      <w:proofErr w:type="spellStart"/>
      <w:r>
        <w:rPr>
          <w:rFonts w:ascii="Times New Roman" w:hAnsi="Times New Roman"/>
          <w:sz w:val="22"/>
          <w:szCs w:val="22"/>
          <w:lang w:val="en-US" w:eastAsia="ja-JP"/>
        </w:rPr>
        <w:t>Paks</w:t>
      </w:r>
      <w:proofErr w:type="spellEnd"/>
      <w:r>
        <w:rPr>
          <w:rFonts w:ascii="Times New Roman" w:hAnsi="Times New Roman"/>
          <w:sz w:val="22"/>
          <w:szCs w:val="22"/>
          <w:lang w:val="en-US" w:eastAsia="ja-JP"/>
        </w:rPr>
        <w:t xml:space="preserve"> NPP Ltd has a long history </w:t>
      </w:r>
      <w:r w:rsidR="00EC7F1C">
        <w:rPr>
          <w:rFonts w:ascii="Times New Roman" w:hAnsi="Times New Roman"/>
          <w:sz w:val="22"/>
          <w:szCs w:val="22"/>
          <w:lang w:val="en-US" w:eastAsia="ja-JP"/>
        </w:rPr>
        <w:t xml:space="preserve">in </w:t>
      </w:r>
      <w:r>
        <w:rPr>
          <w:rFonts w:ascii="Times New Roman" w:hAnsi="Times New Roman"/>
          <w:sz w:val="22"/>
          <w:szCs w:val="22"/>
          <w:lang w:val="en-US" w:eastAsia="ja-JP"/>
        </w:rPr>
        <w:t xml:space="preserve">use of knowledge management practices and IAEA support services. </w:t>
      </w:r>
      <w:proofErr w:type="spellStart"/>
      <w:r>
        <w:rPr>
          <w:rFonts w:ascii="Times New Roman" w:hAnsi="Times New Roman"/>
          <w:sz w:val="22"/>
          <w:szCs w:val="22"/>
          <w:lang w:val="en-US" w:eastAsia="ja-JP"/>
        </w:rPr>
        <w:t>Paks</w:t>
      </w:r>
      <w:proofErr w:type="spellEnd"/>
      <w:r>
        <w:rPr>
          <w:rFonts w:ascii="Times New Roman" w:hAnsi="Times New Roman"/>
          <w:sz w:val="22"/>
          <w:szCs w:val="22"/>
          <w:lang w:val="en-US" w:eastAsia="ja-JP"/>
        </w:rPr>
        <w:t xml:space="preserve"> NPP was the second </w:t>
      </w:r>
      <w:r w:rsidR="00EC7F1C">
        <w:rPr>
          <w:rFonts w:ascii="Times New Roman" w:hAnsi="Times New Roman"/>
          <w:sz w:val="22"/>
          <w:szCs w:val="22"/>
          <w:lang w:val="en-US" w:eastAsia="ja-JP"/>
        </w:rPr>
        <w:t xml:space="preserve">nuclear </w:t>
      </w:r>
      <w:r>
        <w:rPr>
          <w:rFonts w:ascii="Times New Roman" w:hAnsi="Times New Roman"/>
          <w:sz w:val="22"/>
          <w:szCs w:val="22"/>
          <w:lang w:val="en-US" w:eastAsia="ja-JP"/>
        </w:rPr>
        <w:t xml:space="preserve">operator who implemented a KMAV in 2005. After many years of formal/informal activities in the KM, in 2015 a </w:t>
      </w:r>
      <w:r w:rsidR="00316958">
        <w:rPr>
          <w:rFonts w:ascii="Times New Roman" w:hAnsi="Times New Roman"/>
          <w:sz w:val="22"/>
          <w:szCs w:val="22"/>
          <w:lang w:val="en-US" w:eastAsia="ja-JP"/>
        </w:rPr>
        <w:t>formal KM pro</w:t>
      </w:r>
      <w:r w:rsidR="00A9085E">
        <w:rPr>
          <w:rFonts w:ascii="Times New Roman" w:hAnsi="Times New Roman"/>
          <w:sz w:val="22"/>
          <w:szCs w:val="22"/>
          <w:lang w:val="en-US" w:eastAsia="ja-JP"/>
        </w:rPr>
        <w:t>je</w:t>
      </w:r>
      <w:r w:rsidR="00316958">
        <w:rPr>
          <w:rFonts w:ascii="Times New Roman" w:hAnsi="Times New Roman"/>
          <w:sz w:val="22"/>
          <w:szCs w:val="22"/>
          <w:lang w:val="en-US" w:eastAsia="ja-JP"/>
        </w:rPr>
        <w:t>ct</w:t>
      </w:r>
      <w:r w:rsidR="00A9085E">
        <w:rPr>
          <w:rFonts w:ascii="Times New Roman" w:hAnsi="Times New Roman"/>
          <w:sz w:val="22"/>
          <w:szCs w:val="22"/>
          <w:lang w:val="en-US" w:eastAsia="ja-JP"/>
        </w:rPr>
        <w:t xml:space="preserve"> and appointed a </w:t>
      </w:r>
      <w:r w:rsidR="00A9085E" w:rsidRPr="00A9085E">
        <w:rPr>
          <w:rFonts w:ascii="Times New Roman" w:hAnsi="Times New Roman"/>
          <w:sz w:val="22"/>
          <w:szCs w:val="22"/>
          <w:lang w:val="en-US" w:eastAsia="ja-JP"/>
        </w:rPr>
        <w:t>Knowledge Management Expert</w:t>
      </w:r>
      <w:r w:rsidR="00A9085E">
        <w:rPr>
          <w:rFonts w:ascii="Times New Roman" w:hAnsi="Times New Roman"/>
          <w:sz w:val="22"/>
          <w:szCs w:val="22"/>
          <w:lang w:val="en-US" w:eastAsia="ja-JP"/>
        </w:rPr>
        <w:t xml:space="preserve">, who coordinate the KM related activities and directly reporting to the HR Director of the NPP. One of the first </w:t>
      </w:r>
      <w:proofErr w:type="gramStart"/>
      <w:r w:rsidR="00A9085E">
        <w:rPr>
          <w:rFonts w:ascii="Times New Roman" w:hAnsi="Times New Roman"/>
          <w:sz w:val="22"/>
          <w:szCs w:val="22"/>
          <w:lang w:val="en-US" w:eastAsia="ja-JP"/>
        </w:rPr>
        <w:t>task</w:t>
      </w:r>
      <w:proofErr w:type="gramEnd"/>
      <w:r w:rsidR="00A9085E">
        <w:rPr>
          <w:rFonts w:ascii="Times New Roman" w:hAnsi="Times New Roman"/>
          <w:sz w:val="22"/>
          <w:szCs w:val="22"/>
          <w:lang w:val="en-US" w:eastAsia="ja-JP"/>
        </w:rPr>
        <w:t xml:space="preserve"> they</w:t>
      </w:r>
      <w:r w:rsidR="003F2922">
        <w:rPr>
          <w:rFonts w:ascii="Times New Roman" w:hAnsi="Times New Roman"/>
          <w:sz w:val="22"/>
          <w:szCs w:val="22"/>
          <w:lang w:val="en-US" w:eastAsia="ja-JP"/>
        </w:rPr>
        <w:t xml:space="preserve"> have </w:t>
      </w:r>
      <w:r w:rsidR="00A9085E">
        <w:rPr>
          <w:rFonts w:ascii="Times New Roman" w:hAnsi="Times New Roman"/>
          <w:sz w:val="22"/>
          <w:szCs w:val="22"/>
          <w:lang w:val="en-US" w:eastAsia="ja-JP"/>
        </w:rPr>
        <w:t>started to implement is the knowledge preservation of retiring</w:t>
      </w:r>
      <w:r w:rsidR="00406EC5">
        <w:rPr>
          <w:rFonts w:ascii="Times New Roman" w:hAnsi="Times New Roman"/>
          <w:sz w:val="22"/>
          <w:szCs w:val="22"/>
          <w:lang w:val="en-US" w:eastAsia="ja-JP"/>
        </w:rPr>
        <w:t xml:space="preserve"> staff. They are using MS SharePoint</w:t>
      </w:r>
      <w:r w:rsidR="00E26A1C">
        <w:rPr>
          <w:rFonts w:ascii="Times New Roman" w:hAnsi="Times New Roman"/>
          <w:sz w:val="22"/>
          <w:szCs w:val="22"/>
          <w:lang w:val="en-US" w:eastAsia="ja-JP"/>
        </w:rPr>
        <w:t>®</w:t>
      </w:r>
      <w:r w:rsidR="00406EC5">
        <w:rPr>
          <w:rFonts w:ascii="Times New Roman" w:hAnsi="Times New Roman"/>
          <w:sz w:val="22"/>
          <w:szCs w:val="22"/>
          <w:lang w:val="en-US" w:eastAsia="ja-JP"/>
        </w:rPr>
        <w:t xml:space="preserve"> to</w:t>
      </w:r>
      <w:r w:rsidR="00406EC5" w:rsidRPr="00406EC5">
        <w:rPr>
          <w:rFonts w:ascii="Times New Roman" w:hAnsi="Times New Roman"/>
          <w:sz w:val="22"/>
          <w:szCs w:val="22"/>
          <w:lang w:val="en-US" w:eastAsia="ja-JP"/>
        </w:rPr>
        <w:t xml:space="preserve"> store, organize, share, and access information from almost any device</w:t>
      </w:r>
      <w:r w:rsidR="00406EC5">
        <w:rPr>
          <w:rFonts w:ascii="Times New Roman" w:hAnsi="Times New Roman"/>
          <w:sz w:val="22"/>
          <w:szCs w:val="22"/>
          <w:lang w:val="en-US" w:eastAsia="ja-JP"/>
        </w:rPr>
        <w:t>. It supports the document and knowledge sharing, internal communication, networking communities of practice.</w:t>
      </w:r>
    </w:p>
    <w:p w14:paraId="74CC7708" w14:textId="77777777" w:rsidR="005D0858" w:rsidRDefault="005D0858" w:rsidP="00B836C5">
      <w:pPr>
        <w:pStyle w:val="Textkrper1"/>
        <w:spacing w:after="0"/>
        <w:rPr>
          <w:rFonts w:ascii="Times New Roman" w:hAnsi="Times New Roman"/>
          <w:sz w:val="22"/>
          <w:szCs w:val="22"/>
          <w:lang w:val="en-US" w:eastAsia="ja-JP"/>
        </w:rPr>
      </w:pPr>
    </w:p>
    <w:p w14:paraId="62FF7154" w14:textId="77777777" w:rsidR="003F2922" w:rsidRPr="00617E52" w:rsidRDefault="003F2922" w:rsidP="003F2922">
      <w:pPr>
        <w:pStyle w:val="Textkrper1"/>
        <w:spacing w:after="0"/>
        <w:rPr>
          <w:rFonts w:ascii="Times New Roman" w:hAnsi="Times New Roman"/>
          <w:b/>
          <w:sz w:val="22"/>
          <w:szCs w:val="22"/>
          <w:lang w:val="en-US" w:eastAsia="ja-JP"/>
        </w:rPr>
      </w:pPr>
      <w:r>
        <w:rPr>
          <w:rFonts w:ascii="Times New Roman" w:hAnsi="Times New Roman"/>
          <w:b/>
          <w:sz w:val="22"/>
          <w:szCs w:val="22"/>
          <w:lang w:val="en-US" w:eastAsia="ja-JP"/>
        </w:rPr>
        <w:t>4</w:t>
      </w:r>
      <w:r w:rsidRPr="00617E52">
        <w:rPr>
          <w:rFonts w:ascii="Times New Roman" w:hAnsi="Times New Roman"/>
          <w:b/>
          <w:sz w:val="22"/>
          <w:szCs w:val="22"/>
          <w:lang w:val="en-US" w:eastAsia="ja-JP"/>
        </w:rPr>
        <w:t xml:space="preserve">. </w:t>
      </w:r>
      <w:r>
        <w:rPr>
          <w:rFonts w:ascii="Times New Roman" w:hAnsi="Times New Roman"/>
          <w:b/>
          <w:sz w:val="22"/>
          <w:szCs w:val="22"/>
          <w:lang w:val="en-US" w:eastAsia="ja-JP"/>
        </w:rPr>
        <w:t xml:space="preserve">Conclusions </w:t>
      </w:r>
    </w:p>
    <w:p w14:paraId="7CAB946E" w14:textId="77777777" w:rsidR="003F2922" w:rsidRDefault="003F2922" w:rsidP="00B836C5">
      <w:pPr>
        <w:pStyle w:val="Textkrper1"/>
        <w:spacing w:after="0"/>
        <w:rPr>
          <w:rFonts w:ascii="Times New Roman" w:hAnsi="Times New Roman"/>
          <w:sz w:val="22"/>
          <w:szCs w:val="22"/>
          <w:lang w:val="en-US" w:eastAsia="ja-JP"/>
        </w:rPr>
      </w:pPr>
    </w:p>
    <w:p w14:paraId="5D6A35E6" w14:textId="77777777" w:rsidR="004F79D1" w:rsidRDefault="003F2922"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The short historical review about the birth of the knowledge management and those small examples above showed that there is a knowledge management life outside the nuclear industry also!</w:t>
      </w:r>
      <w:r w:rsidR="004F79D1">
        <w:rPr>
          <w:rFonts w:ascii="Times New Roman" w:hAnsi="Times New Roman"/>
          <w:sz w:val="22"/>
          <w:szCs w:val="22"/>
          <w:lang w:val="en-US" w:eastAsia="ja-JP"/>
        </w:rPr>
        <w:t xml:space="preserve"> Our recommendation is open your doors – of course paying attention for the security of information and nuclear security – and share your experiences with knowledge creating companies and KM practitioners. Visit their organizations adapt their methods and tools according to your needs.</w:t>
      </w:r>
    </w:p>
    <w:p w14:paraId="4EA28ECC" w14:textId="77777777" w:rsidR="004F79D1" w:rsidRDefault="004F79D1" w:rsidP="00B836C5">
      <w:pPr>
        <w:pStyle w:val="Textkrper1"/>
        <w:spacing w:after="0"/>
        <w:rPr>
          <w:rFonts w:ascii="Times New Roman" w:hAnsi="Times New Roman"/>
          <w:sz w:val="22"/>
          <w:szCs w:val="22"/>
          <w:lang w:val="en-US" w:eastAsia="ja-JP"/>
        </w:rPr>
      </w:pPr>
    </w:p>
    <w:p w14:paraId="4D4D0492" w14:textId="43A41B99" w:rsidR="003F2922" w:rsidRPr="004F79D1" w:rsidRDefault="00BF62FB" w:rsidP="004F79D1">
      <w:pPr>
        <w:pStyle w:val="Textkrper1"/>
        <w:spacing w:after="0"/>
        <w:jc w:val="center"/>
        <w:rPr>
          <w:rFonts w:ascii="Times New Roman" w:hAnsi="Times New Roman"/>
          <w:b/>
          <w:sz w:val="22"/>
          <w:szCs w:val="22"/>
          <w:lang w:val="en-US" w:eastAsia="ja-JP"/>
        </w:rPr>
      </w:pPr>
      <w:r>
        <w:rPr>
          <w:rFonts w:ascii="Times New Roman" w:hAnsi="Times New Roman"/>
          <w:b/>
          <w:sz w:val="22"/>
          <w:szCs w:val="22"/>
          <w:lang w:val="en-US" w:eastAsia="ja-JP"/>
        </w:rPr>
        <w:t>B</w:t>
      </w:r>
      <w:r w:rsidR="004F79D1" w:rsidRPr="004F79D1">
        <w:rPr>
          <w:rFonts w:ascii="Times New Roman" w:hAnsi="Times New Roman"/>
          <w:b/>
          <w:sz w:val="22"/>
          <w:szCs w:val="22"/>
          <w:lang w:val="en-US" w:eastAsia="ja-JP"/>
        </w:rPr>
        <w:t>enchmark</w:t>
      </w:r>
      <w:r>
        <w:rPr>
          <w:rFonts w:ascii="Times New Roman" w:hAnsi="Times New Roman"/>
          <w:b/>
          <w:sz w:val="22"/>
          <w:szCs w:val="22"/>
          <w:lang w:val="en-US" w:eastAsia="ja-JP"/>
        </w:rPr>
        <w:t>! Share your (N</w:t>
      </w:r>
      <w:proofErr w:type="gramStart"/>
      <w:r>
        <w:rPr>
          <w:rFonts w:ascii="Times New Roman" w:hAnsi="Times New Roman"/>
          <w:b/>
          <w:sz w:val="22"/>
          <w:szCs w:val="22"/>
          <w:lang w:val="en-US" w:eastAsia="ja-JP"/>
        </w:rPr>
        <w:t>)KM</w:t>
      </w:r>
      <w:proofErr w:type="gramEnd"/>
      <w:r>
        <w:rPr>
          <w:rFonts w:ascii="Times New Roman" w:hAnsi="Times New Roman"/>
          <w:b/>
          <w:sz w:val="22"/>
          <w:szCs w:val="22"/>
          <w:lang w:val="en-US" w:eastAsia="ja-JP"/>
        </w:rPr>
        <w:t xml:space="preserve"> experiences and the world will </w:t>
      </w:r>
      <w:r w:rsidR="00272957">
        <w:rPr>
          <w:rFonts w:ascii="Times New Roman" w:hAnsi="Times New Roman"/>
          <w:b/>
          <w:sz w:val="22"/>
          <w:szCs w:val="22"/>
          <w:lang w:val="en-US" w:eastAsia="ja-JP"/>
        </w:rPr>
        <w:t xml:space="preserve">be </w:t>
      </w:r>
      <w:r>
        <w:rPr>
          <w:rFonts w:ascii="Times New Roman" w:hAnsi="Times New Roman"/>
          <w:b/>
          <w:sz w:val="22"/>
          <w:szCs w:val="22"/>
          <w:lang w:val="en-US" w:eastAsia="ja-JP"/>
        </w:rPr>
        <w:t>safer.</w:t>
      </w:r>
    </w:p>
    <w:p w14:paraId="1EB5346D" w14:textId="77777777" w:rsidR="003F2922" w:rsidRDefault="003F2922" w:rsidP="00B836C5">
      <w:pPr>
        <w:pStyle w:val="Textkrper1"/>
        <w:spacing w:after="0"/>
        <w:rPr>
          <w:rFonts w:ascii="Times New Roman" w:hAnsi="Times New Roman"/>
          <w:sz w:val="22"/>
          <w:szCs w:val="22"/>
          <w:lang w:val="en-US" w:eastAsia="ja-JP"/>
        </w:rPr>
      </w:pPr>
    </w:p>
    <w:p w14:paraId="28A8F5D7" w14:textId="77777777" w:rsidR="003F2922" w:rsidRDefault="003F2922" w:rsidP="00B836C5">
      <w:pPr>
        <w:pStyle w:val="Textkrper1"/>
        <w:spacing w:after="0"/>
        <w:rPr>
          <w:rFonts w:ascii="Times New Roman" w:hAnsi="Times New Roman"/>
          <w:sz w:val="22"/>
          <w:szCs w:val="22"/>
          <w:lang w:val="en-US" w:eastAsia="ja-JP"/>
        </w:rPr>
      </w:pPr>
    </w:p>
    <w:p w14:paraId="74EC1471" w14:textId="77777777" w:rsidR="008D3142" w:rsidRDefault="008D3142">
      <w:pPr>
        <w:suppressAutoHyphens w:val="0"/>
        <w:overflowPunct/>
        <w:autoSpaceDE/>
        <w:autoSpaceDN/>
        <w:adjustRightInd/>
        <w:spacing w:after="0"/>
        <w:jc w:val="left"/>
        <w:textAlignment w:val="auto"/>
        <w:rPr>
          <w:rFonts w:ascii="Times New Roman" w:hAnsi="Times New Roman"/>
          <w:sz w:val="22"/>
          <w:szCs w:val="22"/>
          <w:lang w:val="en-US" w:eastAsia="ja-JP"/>
        </w:rPr>
      </w:pPr>
      <w:r>
        <w:rPr>
          <w:rFonts w:ascii="Times New Roman" w:hAnsi="Times New Roman"/>
          <w:sz w:val="22"/>
          <w:szCs w:val="22"/>
          <w:lang w:val="en-US" w:eastAsia="ja-JP"/>
        </w:rPr>
        <w:br w:type="page"/>
      </w:r>
    </w:p>
    <w:p w14:paraId="1FD91D00" w14:textId="77777777" w:rsidR="003F2922" w:rsidRDefault="003F2922" w:rsidP="00B836C5">
      <w:pPr>
        <w:pStyle w:val="Textkrper1"/>
        <w:spacing w:after="0"/>
        <w:rPr>
          <w:rFonts w:ascii="Times New Roman" w:hAnsi="Times New Roman"/>
          <w:sz w:val="22"/>
          <w:szCs w:val="22"/>
          <w:lang w:val="en-US" w:eastAsia="ja-JP"/>
        </w:rPr>
      </w:pPr>
    </w:p>
    <w:p w14:paraId="673A5CD8" w14:textId="77777777" w:rsidR="007A6B44" w:rsidRPr="00B836C5" w:rsidRDefault="008D3142" w:rsidP="00B836C5">
      <w:pPr>
        <w:pStyle w:val="Textkrper1"/>
        <w:spacing w:after="0"/>
        <w:rPr>
          <w:rFonts w:ascii="Times New Roman" w:hAnsi="Times New Roman"/>
          <w:b/>
          <w:sz w:val="22"/>
          <w:szCs w:val="22"/>
          <w:lang w:val="en-US" w:eastAsia="ja-JP"/>
        </w:rPr>
      </w:pPr>
      <w:r>
        <w:rPr>
          <w:rFonts w:ascii="Times New Roman" w:hAnsi="Times New Roman"/>
          <w:b/>
          <w:sz w:val="22"/>
          <w:szCs w:val="22"/>
          <w:lang w:val="en-US" w:eastAsia="ja-JP"/>
        </w:rPr>
        <w:t>5</w:t>
      </w:r>
      <w:r w:rsidR="008134F2">
        <w:rPr>
          <w:rFonts w:ascii="Times New Roman" w:hAnsi="Times New Roman"/>
          <w:b/>
          <w:sz w:val="22"/>
          <w:szCs w:val="22"/>
          <w:lang w:val="en-US" w:eastAsia="ja-JP"/>
        </w:rPr>
        <w:t>.</w:t>
      </w:r>
      <w:r w:rsidR="00397BC0" w:rsidRPr="00B836C5">
        <w:rPr>
          <w:rFonts w:ascii="Times New Roman" w:hAnsi="Times New Roman"/>
          <w:b/>
          <w:sz w:val="22"/>
          <w:szCs w:val="22"/>
          <w:lang w:val="en-US" w:eastAsia="ja-JP"/>
        </w:rPr>
        <w:t xml:space="preserve"> </w:t>
      </w:r>
      <w:r w:rsidR="007A6B44" w:rsidRPr="00B836C5">
        <w:rPr>
          <w:rFonts w:ascii="Times New Roman" w:hAnsi="Times New Roman"/>
          <w:b/>
          <w:sz w:val="22"/>
          <w:szCs w:val="22"/>
          <w:lang w:val="en-US" w:eastAsia="ja-JP"/>
        </w:rPr>
        <w:t>References</w:t>
      </w:r>
    </w:p>
    <w:p w14:paraId="4508AE20" w14:textId="77777777" w:rsidR="00A3502B" w:rsidRDefault="00A3502B" w:rsidP="00A3502B">
      <w:pPr>
        <w:spacing w:after="0"/>
        <w:rPr>
          <w:rFonts w:ascii="Times New Roman" w:hAnsi="Times New Roman"/>
          <w:sz w:val="22"/>
          <w:szCs w:val="22"/>
        </w:rPr>
      </w:pPr>
    </w:p>
    <w:p w14:paraId="790CCB6D" w14:textId="77777777" w:rsidR="00BA4923" w:rsidRPr="00BC3A5D" w:rsidRDefault="00BA4923" w:rsidP="008D3142">
      <w:pPr>
        <w:spacing w:after="0"/>
        <w:ind w:left="567" w:hanging="567"/>
        <w:rPr>
          <w:rFonts w:ascii="Times New Roman" w:hAnsi="Times New Roman"/>
          <w:sz w:val="22"/>
          <w:szCs w:val="22"/>
          <w:lang w:val="en-US"/>
        </w:rPr>
      </w:pPr>
      <w:r w:rsidRPr="00BC3A5D">
        <w:rPr>
          <w:rFonts w:ascii="Times New Roman" w:hAnsi="Times New Roman"/>
          <w:sz w:val="22"/>
          <w:szCs w:val="22"/>
          <w:lang w:val="en-US"/>
        </w:rPr>
        <w:t xml:space="preserve">[1] </w:t>
      </w:r>
      <w:r w:rsidR="00D6503A" w:rsidRPr="00BC3A5D">
        <w:rPr>
          <w:rFonts w:ascii="Times New Roman" w:hAnsi="Times New Roman"/>
          <w:sz w:val="22"/>
          <w:szCs w:val="22"/>
          <w:lang w:val="en-US"/>
        </w:rPr>
        <w:tab/>
      </w:r>
      <w:r w:rsidRPr="00BC3A5D">
        <w:rPr>
          <w:rFonts w:ascii="Times New Roman" w:hAnsi="Times New Roman"/>
          <w:sz w:val="22"/>
          <w:szCs w:val="22"/>
          <w:lang w:val="en-US"/>
        </w:rPr>
        <w:t>NONAKA, I.: The Knowledge Creating Company, Harvard Business Press, Boston, Massachusetts, (2008)</w:t>
      </w:r>
    </w:p>
    <w:p w14:paraId="7AE51193" w14:textId="77777777" w:rsidR="00BA4923" w:rsidRDefault="005E73AD" w:rsidP="00D6503A">
      <w:pPr>
        <w:spacing w:after="0"/>
        <w:ind w:left="567" w:hanging="567"/>
        <w:rPr>
          <w:rFonts w:ascii="Times New Roman" w:hAnsi="Times New Roman"/>
          <w:sz w:val="22"/>
          <w:szCs w:val="22"/>
          <w:lang w:val="en-US"/>
        </w:rPr>
      </w:pPr>
      <w:r w:rsidRPr="00BC3A5D">
        <w:rPr>
          <w:rFonts w:ascii="Times New Roman" w:hAnsi="Times New Roman"/>
          <w:sz w:val="22"/>
          <w:szCs w:val="22"/>
          <w:lang w:val="en-US"/>
        </w:rPr>
        <w:t xml:space="preserve">[2] </w:t>
      </w:r>
      <w:r w:rsidR="00D6503A" w:rsidRPr="00BC3A5D">
        <w:rPr>
          <w:rFonts w:ascii="Times New Roman" w:hAnsi="Times New Roman"/>
          <w:sz w:val="22"/>
          <w:szCs w:val="22"/>
          <w:lang w:val="en-US"/>
        </w:rPr>
        <w:tab/>
      </w:r>
      <w:r w:rsidRPr="00BC3A5D">
        <w:rPr>
          <w:rFonts w:ascii="Times New Roman" w:hAnsi="Times New Roman"/>
          <w:sz w:val="22"/>
          <w:szCs w:val="22"/>
          <w:lang w:val="en-US"/>
        </w:rPr>
        <w:t xml:space="preserve">ALAVI; M, LEIDNER, D. (1999). </w:t>
      </w:r>
      <w:r w:rsidRPr="005E73AD">
        <w:rPr>
          <w:rFonts w:ascii="Times New Roman" w:hAnsi="Times New Roman"/>
          <w:sz w:val="22"/>
          <w:szCs w:val="22"/>
          <w:lang w:val="en-US"/>
        </w:rPr>
        <w:t xml:space="preserve">"Knowledge management systems: issues, challenges, and benefits". </w:t>
      </w:r>
      <w:r w:rsidR="002B59FF" w:rsidRPr="002B59FF">
        <w:rPr>
          <w:rFonts w:ascii="Times New Roman" w:hAnsi="Times New Roman"/>
          <w:sz w:val="22"/>
          <w:szCs w:val="22"/>
          <w:lang w:val="en-US"/>
        </w:rPr>
        <w:t>Journal</w:t>
      </w:r>
      <w:r w:rsidR="002B59FF">
        <w:rPr>
          <w:rFonts w:ascii="Times New Roman" w:hAnsi="Times New Roman"/>
          <w:sz w:val="22"/>
          <w:szCs w:val="22"/>
          <w:lang w:val="en-US"/>
        </w:rPr>
        <w:t xml:space="preserve"> </w:t>
      </w:r>
      <w:r w:rsidR="002B59FF" w:rsidRPr="002B59FF">
        <w:rPr>
          <w:rFonts w:ascii="Times New Roman" w:hAnsi="Times New Roman"/>
          <w:sz w:val="22"/>
          <w:szCs w:val="22"/>
          <w:lang w:val="en-US"/>
        </w:rPr>
        <w:t>Communications of the AIS archive</w:t>
      </w:r>
      <w:r w:rsidR="002B59FF">
        <w:rPr>
          <w:rFonts w:ascii="Times New Roman" w:hAnsi="Times New Roman"/>
          <w:sz w:val="22"/>
          <w:szCs w:val="22"/>
          <w:lang w:val="en-US"/>
        </w:rPr>
        <w:t>, Volume 1.</w:t>
      </w:r>
      <w:r w:rsidR="002B59FF" w:rsidRPr="002B59FF">
        <w:rPr>
          <w:rFonts w:ascii="Times New Roman" w:hAnsi="Times New Roman"/>
          <w:sz w:val="22"/>
          <w:szCs w:val="22"/>
          <w:lang w:val="en-US"/>
        </w:rPr>
        <w:t xml:space="preserve"> Article No. 1</w:t>
      </w:r>
      <w:r w:rsidR="002B59FF">
        <w:rPr>
          <w:rFonts w:ascii="Times New Roman" w:hAnsi="Times New Roman"/>
          <w:sz w:val="22"/>
          <w:szCs w:val="22"/>
          <w:lang w:val="en-US"/>
        </w:rPr>
        <w:t xml:space="preserve"> (</w:t>
      </w:r>
      <w:r w:rsidR="002B59FF" w:rsidRPr="002B59FF">
        <w:rPr>
          <w:rFonts w:ascii="Times New Roman" w:hAnsi="Times New Roman"/>
          <w:sz w:val="22"/>
          <w:szCs w:val="22"/>
          <w:lang w:val="en-US"/>
        </w:rPr>
        <w:t>1999</w:t>
      </w:r>
      <w:r w:rsidR="002B59FF">
        <w:rPr>
          <w:rFonts w:ascii="Times New Roman" w:hAnsi="Times New Roman"/>
          <w:sz w:val="22"/>
          <w:szCs w:val="22"/>
          <w:lang w:val="en-US"/>
        </w:rPr>
        <w:t>).</w:t>
      </w:r>
    </w:p>
    <w:p w14:paraId="40E033B5" w14:textId="77777777" w:rsidR="002B59FF" w:rsidRPr="00BA4923" w:rsidRDefault="002B59FF" w:rsidP="00D6503A">
      <w:pPr>
        <w:spacing w:after="0"/>
        <w:ind w:left="567" w:hanging="567"/>
        <w:rPr>
          <w:rFonts w:ascii="Times New Roman" w:hAnsi="Times New Roman"/>
          <w:sz w:val="22"/>
          <w:szCs w:val="22"/>
        </w:rPr>
      </w:pPr>
      <w:r>
        <w:rPr>
          <w:rFonts w:ascii="Times New Roman" w:hAnsi="Times New Roman"/>
          <w:sz w:val="22"/>
          <w:szCs w:val="22"/>
          <w:lang w:val="en-US"/>
        </w:rPr>
        <w:t xml:space="preserve">[3] </w:t>
      </w:r>
      <w:r w:rsidR="00D6503A">
        <w:rPr>
          <w:rFonts w:ascii="Times New Roman" w:hAnsi="Times New Roman"/>
          <w:sz w:val="22"/>
          <w:szCs w:val="22"/>
          <w:lang w:val="en-US"/>
        </w:rPr>
        <w:tab/>
      </w:r>
      <w:r w:rsidRPr="002B59FF">
        <w:rPr>
          <w:rFonts w:ascii="Times New Roman" w:hAnsi="Times New Roman"/>
          <w:sz w:val="22"/>
          <w:szCs w:val="22"/>
          <w:lang w:val="en-US"/>
        </w:rPr>
        <w:t xml:space="preserve">ROSNER, D.; GROTE, B.; HARTMAN, K.; HOFLING, B.; GUERICKE, O. From natural language documents to sharable product knowledge: a knowledge engineering approach. </w:t>
      </w:r>
      <w:proofErr w:type="gramStart"/>
      <w:r w:rsidRPr="002B59FF">
        <w:rPr>
          <w:rFonts w:ascii="Times New Roman" w:hAnsi="Times New Roman"/>
          <w:sz w:val="22"/>
          <w:szCs w:val="22"/>
          <w:lang w:val="en-US"/>
        </w:rPr>
        <w:t xml:space="preserve">In </w:t>
      </w:r>
      <w:proofErr w:type="spellStart"/>
      <w:r w:rsidRPr="002B59FF">
        <w:rPr>
          <w:rFonts w:ascii="Times New Roman" w:hAnsi="Times New Roman"/>
          <w:sz w:val="22"/>
          <w:szCs w:val="22"/>
          <w:lang w:val="en-US"/>
        </w:rPr>
        <w:t>Borghoff</w:t>
      </w:r>
      <w:proofErr w:type="spellEnd"/>
      <w:r w:rsidRPr="002B59FF">
        <w:rPr>
          <w:rFonts w:ascii="Times New Roman" w:hAnsi="Times New Roman"/>
          <w:sz w:val="22"/>
          <w:szCs w:val="22"/>
          <w:lang w:val="en-US"/>
        </w:rPr>
        <w:t xml:space="preserve">, Uwe M.; </w:t>
      </w:r>
      <w:proofErr w:type="spellStart"/>
      <w:r w:rsidRPr="002B59FF">
        <w:rPr>
          <w:rFonts w:ascii="Times New Roman" w:hAnsi="Times New Roman"/>
          <w:sz w:val="22"/>
          <w:szCs w:val="22"/>
          <w:lang w:val="en-US"/>
        </w:rPr>
        <w:t>Pareschi</w:t>
      </w:r>
      <w:proofErr w:type="spellEnd"/>
      <w:r w:rsidRPr="002B59FF">
        <w:rPr>
          <w:rFonts w:ascii="Times New Roman" w:hAnsi="Times New Roman"/>
          <w:sz w:val="22"/>
          <w:szCs w:val="22"/>
          <w:lang w:val="en-US"/>
        </w:rPr>
        <w:t>, Remo.</w:t>
      </w:r>
      <w:proofErr w:type="gramEnd"/>
      <w:r w:rsidRPr="002B59FF">
        <w:rPr>
          <w:rFonts w:ascii="Times New Roman" w:hAnsi="Times New Roman"/>
          <w:sz w:val="22"/>
          <w:szCs w:val="22"/>
          <w:lang w:val="en-US"/>
        </w:rPr>
        <w:t xml:space="preserve"> </w:t>
      </w:r>
      <w:proofErr w:type="gramStart"/>
      <w:r w:rsidRPr="002B59FF">
        <w:rPr>
          <w:rFonts w:ascii="Times New Roman" w:hAnsi="Times New Roman"/>
          <w:sz w:val="22"/>
          <w:szCs w:val="22"/>
          <w:lang w:val="en-US"/>
        </w:rPr>
        <w:t>Information technology for knowledge management.</w:t>
      </w:r>
      <w:proofErr w:type="gramEnd"/>
      <w:r w:rsidRPr="002B59FF">
        <w:rPr>
          <w:rFonts w:ascii="Times New Roman" w:hAnsi="Times New Roman"/>
          <w:sz w:val="22"/>
          <w:szCs w:val="22"/>
          <w:lang w:val="en-US"/>
        </w:rPr>
        <w:t xml:space="preserve"> Springer </w:t>
      </w:r>
      <w:proofErr w:type="spellStart"/>
      <w:r w:rsidRPr="002B59FF">
        <w:rPr>
          <w:rFonts w:ascii="Times New Roman" w:hAnsi="Times New Roman"/>
          <w:sz w:val="22"/>
          <w:szCs w:val="22"/>
          <w:lang w:val="en-US"/>
        </w:rPr>
        <w:t>Verlag</w:t>
      </w:r>
      <w:proofErr w:type="spellEnd"/>
      <w:r w:rsidRPr="002B59FF">
        <w:rPr>
          <w:rFonts w:ascii="Times New Roman" w:hAnsi="Times New Roman"/>
          <w:sz w:val="22"/>
          <w:szCs w:val="22"/>
          <w:lang w:val="en-US"/>
        </w:rPr>
        <w:t>. (1998). pp. 35–51.</w:t>
      </w:r>
    </w:p>
    <w:p w14:paraId="742C719B" w14:textId="77777777" w:rsidR="00BA4923" w:rsidRPr="00D6503A" w:rsidRDefault="00D6503A" w:rsidP="00D6503A">
      <w:pPr>
        <w:spacing w:after="0"/>
        <w:ind w:left="567" w:hanging="567"/>
        <w:rPr>
          <w:rFonts w:ascii="Times New Roman" w:hAnsi="Times New Roman"/>
          <w:sz w:val="22"/>
          <w:szCs w:val="22"/>
        </w:rPr>
      </w:pPr>
      <w:r w:rsidRPr="00D6503A">
        <w:rPr>
          <w:rFonts w:ascii="Times New Roman" w:hAnsi="Times New Roman"/>
          <w:sz w:val="22"/>
          <w:szCs w:val="22"/>
        </w:rPr>
        <w:t>[4]</w:t>
      </w:r>
      <w:r w:rsidR="0034333C">
        <w:rPr>
          <w:rFonts w:ascii="Times New Roman" w:hAnsi="Times New Roman"/>
          <w:sz w:val="22"/>
          <w:szCs w:val="22"/>
        </w:rPr>
        <w:tab/>
      </w:r>
      <w:r w:rsidR="0034333C" w:rsidRPr="0034333C">
        <w:rPr>
          <w:rFonts w:ascii="Times New Roman" w:hAnsi="Times New Roman"/>
          <w:sz w:val="22"/>
          <w:szCs w:val="22"/>
        </w:rPr>
        <w:t>ADDICOT, R</w:t>
      </w:r>
      <w:r w:rsidR="0034333C">
        <w:rPr>
          <w:rFonts w:ascii="Times New Roman" w:hAnsi="Times New Roman"/>
          <w:sz w:val="22"/>
          <w:szCs w:val="22"/>
        </w:rPr>
        <w:t>.</w:t>
      </w:r>
      <w:r w:rsidR="0034333C" w:rsidRPr="0034333C">
        <w:rPr>
          <w:rFonts w:ascii="Times New Roman" w:hAnsi="Times New Roman"/>
          <w:sz w:val="22"/>
          <w:szCs w:val="22"/>
        </w:rPr>
        <w:t>; MCGIVERN, G</w:t>
      </w:r>
      <w:r w:rsidR="0034333C">
        <w:rPr>
          <w:rFonts w:ascii="Times New Roman" w:hAnsi="Times New Roman"/>
          <w:sz w:val="22"/>
          <w:szCs w:val="22"/>
        </w:rPr>
        <w:t>.</w:t>
      </w:r>
      <w:r w:rsidR="0034333C" w:rsidRPr="0034333C">
        <w:rPr>
          <w:rFonts w:ascii="Times New Roman" w:hAnsi="Times New Roman"/>
          <w:sz w:val="22"/>
          <w:szCs w:val="22"/>
        </w:rPr>
        <w:t>; FERLIE, E</w:t>
      </w:r>
      <w:r w:rsidR="0034333C">
        <w:rPr>
          <w:rFonts w:ascii="Times New Roman" w:hAnsi="Times New Roman"/>
          <w:sz w:val="22"/>
          <w:szCs w:val="22"/>
        </w:rPr>
        <w:t xml:space="preserve">. (2006). </w:t>
      </w:r>
      <w:r w:rsidR="0034333C" w:rsidRPr="0034333C">
        <w:rPr>
          <w:rFonts w:ascii="Times New Roman" w:hAnsi="Times New Roman"/>
          <w:sz w:val="22"/>
          <w:szCs w:val="22"/>
        </w:rPr>
        <w:t xml:space="preserve">Networks, Organizational Learning and Knowledge </w:t>
      </w:r>
      <w:r w:rsidR="0034333C">
        <w:rPr>
          <w:rFonts w:ascii="Times New Roman" w:hAnsi="Times New Roman"/>
          <w:sz w:val="22"/>
          <w:szCs w:val="22"/>
        </w:rPr>
        <w:t>Management: NHS Cancer Networks</w:t>
      </w:r>
      <w:r w:rsidR="0034333C" w:rsidRPr="0034333C">
        <w:rPr>
          <w:rFonts w:ascii="Times New Roman" w:hAnsi="Times New Roman"/>
          <w:sz w:val="22"/>
          <w:szCs w:val="22"/>
        </w:rPr>
        <w:t xml:space="preserve">. Public Money &amp; Management 26 </w:t>
      </w:r>
      <w:r w:rsidR="0034333C">
        <w:rPr>
          <w:rFonts w:ascii="Times New Roman" w:hAnsi="Times New Roman"/>
          <w:sz w:val="22"/>
          <w:szCs w:val="22"/>
        </w:rPr>
        <w:t>pp</w:t>
      </w:r>
      <w:r w:rsidR="0034333C" w:rsidRPr="0034333C">
        <w:rPr>
          <w:rFonts w:ascii="Times New Roman" w:hAnsi="Times New Roman"/>
          <w:sz w:val="22"/>
          <w:szCs w:val="22"/>
        </w:rPr>
        <w:t xml:space="preserve">: 87–94. </w:t>
      </w:r>
      <w:r w:rsidR="0034333C">
        <w:rPr>
          <w:rFonts w:ascii="Times New Roman" w:hAnsi="Times New Roman"/>
          <w:sz w:val="22"/>
          <w:szCs w:val="22"/>
        </w:rPr>
        <w:t>(</w:t>
      </w:r>
      <w:r w:rsidR="0034333C" w:rsidRPr="0034333C">
        <w:rPr>
          <w:rFonts w:ascii="Times New Roman" w:hAnsi="Times New Roman"/>
          <w:sz w:val="22"/>
          <w:szCs w:val="22"/>
        </w:rPr>
        <w:t>2006</w:t>
      </w:r>
      <w:r w:rsidR="0034333C">
        <w:rPr>
          <w:rFonts w:ascii="Times New Roman" w:hAnsi="Times New Roman"/>
          <w:sz w:val="22"/>
          <w:szCs w:val="22"/>
        </w:rPr>
        <w:t>)</w:t>
      </w:r>
      <w:r w:rsidR="0034333C" w:rsidRPr="0034333C">
        <w:rPr>
          <w:rFonts w:ascii="Times New Roman" w:hAnsi="Times New Roman"/>
          <w:sz w:val="22"/>
          <w:szCs w:val="22"/>
        </w:rPr>
        <w:t>.</w:t>
      </w:r>
    </w:p>
    <w:p w14:paraId="680F32C1" w14:textId="77777777" w:rsidR="00D6503A" w:rsidRPr="00D6503A" w:rsidRDefault="00D6503A" w:rsidP="00D6503A">
      <w:pPr>
        <w:spacing w:after="0"/>
        <w:ind w:left="567" w:hanging="567"/>
        <w:rPr>
          <w:rFonts w:ascii="Times New Roman" w:hAnsi="Times New Roman"/>
          <w:sz w:val="22"/>
          <w:szCs w:val="22"/>
        </w:rPr>
      </w:pPr>
      <w:r w:rsidRPr="00D6503A">
        <w:rPr>
          <w:rFonts w:ascii="Times New Roman" w:hAnsi="Times New Roman"/>
          <w:sz w:val="22"/>
          <w:szCs w:val="22"/>
        </w:rPr>
        <w:t>[5]</w:t>
      </w:r>
      <w:r w:rsidR="00125812">
        <w:rPr>
          <w:rFonts w:ascii="Times New Roman" w:hAnsi="Times New Roman"/>
          <w:sz w:val="22"/>
          <w:szCs w:val="22"/>
        </w:rPr>
        <w:tab/>
      </w:r>
      <w:r w:rsidR="00125812" w:rsidRPr="00125812">
        <w:rPr>
          <w:rFonts w:ascii="Times New Roman" w:hAnsi="Times New Roman"/>
          <w:sz w:val="22"/>
          <w:szCs w:val="22"/>
        </w:rPr>
        <w:t>MARCU, Daniel; OKUROWSK, Mary Ellen</w:t>
      </w:r>
      <w:r w:rsidR="00125812">
        <w:rPr>
          <w:rFonts w:ascii="Times New Roman" w:hAnsi="Times New Roman"/>
          <w:sz w:val="22"/>
          <w:szCs w:val="22"/>
        </w:rPr>
        <w:t xml:space="preserve">. </w:t>
      </w:r>
      <w:proofErr w:type="gramStart"/>
      <w:r w:rsidR="00125812" w:rsidRPr="00125812">
        <w:rPr>
          <w:rFonts w:ascii="Times New Roman" w:hAnsi="Times New Roman"/>
          <w:sz w:val="22"/>
          <w:szCs w:val="22"/>
        </w:rPr>
        <w:t>Building a Discourse-Tagged Corpus in the Framework of Rhetorical Structure Theory.</w:t>
      </w:r>
      <w:proofErr w:type="gramEnd"/>
      <w:r w:rsidR="00125812" w:rsidRPr="00125812">
        <w:rPr>
          <w:rFonts w:ascii="Times New Roman" w:hAnsi="Times New Roman"/>
          <w:sz w:val="22"/>
          <w:szCs w:val="22"/>
        </w:rPr>
        <w:t xml:space="preserve"> </w:t>
      </w:r>
      <w:proofErr w:type="gramStart"/>
      <w:r w:rsidR="00125812" w:rsidRPr="00125812">
        <w:rPr>
          <w:rFonts w:ascii="Times New Roman" w:hAnsi="Times New Roman"/>
          <w:sz w:val="22"/>
          <w:szCs w:val="22"/>
        </w:rPr>
        <w:t>University of Pennsylvania.</w:t>
      </w:r>
      <w:proofErr w:type="gramEnd"/>
      <w:r w:rsidR="00125812" w:rsidRPr="00125812">
        <w:rPr>
          <w:rFonts w:ascii="Times New Roman" w:hAnsi="Times New Roman"/>
          <w:sz w:val="22"/>
          <w:szCs w:val="22"/>
        </w:rPr>
        <w:t xml:space="preserve"> </w:t>
      </w:r>
      <w:r w:rsidR="00125812">
        <w:rPr>
          <w:rFonts w:ascii="Times New Roman" w:hAnsi="Times New Roman"/>
          <w:sz w:val="22"/>
          <w:szCs w:val="22"/>
        </w:rPr>
        <w:t>(</w:t>
      </w:r>
      <w:r w:rsidR="00394045" w:rsidRPr="00394045">
        <w:rPr>
          <w:rFonts w:ascii="Times New Roman" w:hAnsi="Times New Roman"/>
          <w:sz w:val="22"/>
          <w:szCs w:val="22"/>
        </w:rPr>
        <w:t xml:space="preserve">Retrieved 19 April </w:t>
      </w:r>
      <w:r w:rsidR="00125812" w:rsidRPr="00125812">
        <w:rPr>
          <w:rFonts w:ascii="Times New Roman" w:hAnsi="Times New Roman"/>
          <w:sz w:val="22"/>
          <w:szCs w:val="22"/>
        </w:rPr>
        <w:t>2013</w:t>
      </w:r>
      <w:r w:rsidR="00125812">
        <w:rPr>
          <w:rFonts w:ascii="Times New Roman" w:hAnsi="Times New Roman"/>
          <w:sz w:val="22"/>
          <w:szCs w:val="22"/>
        </w:rPr>
        <w:t>)</w:t>
      </w:r>
    </w:p>
    <w:p w14:paraId="2A1B023D" w14:textId="77777777" w:rsidR="00223E5A" w:rsidRPr="00D6503A" w:rsidRDefault="00223E5A" w:rsidP="00223E5A">
      <w:pPr>
        <w:spacing w:after="0"/>
        <w:ind w:left="567" w:hanging="56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8D3142" w:rsidRPr="00446425">
        <w:rPr>
          <w:rFonts w:ascii="Times New Roman" w:hAnsi="Times New Roman"/>
          <w:sz w:val="22"/>
          <w:szCs w:val="22"/>
        </w:rPr>
        <w:t>INTERNATIONAL ATOMIC ENERGY AGENCY</w:t>
      </w:r>
      <w:r w:rsidR="008D3142">
        <w:rPr>
          <w:rFonts w:ascii="Times New Roman" w:hAnsi="Times New Roman"/>
          <w:sz w:val="22"/>
          <w:szCs w:val="22"/>
        </w:rPr>
        <w:t xml:space="preserve">, </w:t>
      </w:r>
      <w:r w:rsidRPr="00D6503A">
        <w:rPr>
          <w:rFonts w:ascii="Times New Roman" w:hAnsi="Times New Roman"/>
          <w:sz w:val="22"/>
          <w:szCs w:val="22"/>
        </w:rPr>
        <w:t xml:space="preserve">International Conference on Managing Nuclear Knowledge: Strategies and Human Resources Development (Proc. Int. Conf. </w:t>
      </w:r>
      <w:proofErr w:type="spellStart"/>
      <w:r w:rsidRPr="00D6503A">
        <w:rPr>
          <w:rFonts w:ascii="Times New Roman" w:hAnsi="Times New Roman"/>
          <w:sz w:val="22"/>
          <w:szCs w:val="22"/>
        </w:rPr>
        <w:t>Saclay</w:t>
      </w:r>
      <w:proofErr w:type="spellEnd"/>
      <w:r w:rsidRPr="00D6503A">
        <w:rPr>
          <w:rFonts w:ascii="Times New Roman" w:hAnsi="Times New Roman"/>
          <w:sz w:val="22"/>
          <w:szCs w:val="22"/>
        </w:rPr>
        <w:t>, 2004), IAEA, Vienna (2006).</w:t>
      </w:r>
    </w:p>
    <w:p w14:paraId="693195C1" w14:textId="77777777" w:rsidR="00446425" w:rsidRPr="00D6503A" w:rsidRDefault="00446425" w:rsidP="00223E5A">
      <w:pPr>
        <w:spacing w:after="0"/>
        <w:ind w:left="567" w:hanging="567"/>
        <w:rPr>
          <w:rFonts w:ascii="Times New Roman" w:hAnsi="Times New Roman"/>
          <w:sz w:val="22"/>
          <w:szCs w:val="22"/>
        </w:rPr>
      </w:pPr>
      <w:r w:rsidRPr="00D6503A">
        <w:rPr>
          <w:rFonts w:ascii="Times New Roman" w:hAnsi="Times New Roman"/>
          <w:sz w:val="22"/>
          <w:szCs w:val="22"/>
        </w:rPr>
        <w:t>[</w:t>
      </w:r>
      <w:r w:rsidR="00223E5A">
        <w:rPr>
          <w:rFonts w:ascii="Times New Roman" w:hAnsi="Times New Roman"/>
          <w:sz w:val="22"/>
          <w:szCs w:val="22"/>
        </w:rPr>
        <w:t>7</w:t>
      </w:r>
      <w:r w:rsidRPr="00D6503A">
        <w:rPr>
          <w:rFonts w:ascii="Times New Roman" w:hAnsi="Times New Roman"/>
          <w:sz w:val="22"/>
          <w:szCs w:val="22"/>
        </w:rPr>
        <w:t xml:space="preserve">] </w:t>
      </w:r>
      <w:r w:rsidRPr="00D6503A">
        <w:rPr>
          <w:rFonts w:ascii="Times New Roman" w:hAnsi="Times New Roman"/>
          <w:sz w:val="22"/>
          <w:szCs w:val="22"/>
        </w:rPr>
        <w:tab/>
      </w:r>
      <w:r w:rsidRPr="00446425">
        <w:rPr>
          <w:rFonts w:ascii="Times New Roman" w:hAnsi="Times New Roman"/>
          <w:sz w:val="22"/>
          <w:szCs w:val="22"/>
        </w:rPr>
        <w:t>INTERNATIONAL ATOMIC ENERGY AGENCY</w:t>
      </w:r>
      <w:r>
        <w:rPr>
          <w:rFonts w:ascii="Times New Roman" w:hAnsi="Times New Roman"/>
          <w:sz w:val="22"/>
          <w:szCs w:val="22"/>
        </w:rPr>
        <w:t>, Risk Management o</w:t>
      </w:r>
      <w:r w:rsidRPr="00446425">
        <w:rPr>
          <w:rFonts w:ascii="Times New Roman" w:hAnsi="Times New Roman"/>
          <w:sz w:val="22"/>
          <w:szCs w:val="22"/>
        </w:rPr>
        <w:t>f</w:t>
      </w:r>
      <w:r>
        <w:rPr>
          <w:rFonts w:ascii="Times New Roman" w:hAnsi="Times New Roman"/>
          <w:sz w:val="22"/>
          <w:szCs w:val="22"/>
        </w:rPr>
        <w:t xml:space="preserve"> </w:t>
      </w:r>
      <w:r w:rsidRPr="00446425">
        <w:rPr>
          <w:rFonts w:ascii="Times New Roman" w:hAnsi="Times New Roman"/>
          <w:sz w:val="22"/>
          <w:szCs w:val="22"/>
        </w:rPr>
        <w:t xml:space="preserve">Knowledge Loss </w:t>
      </w:r>
      <w:r>
        <w:rPr>
          <w:rFonts w:ascii="Times New Roman" w:hAnsi="Times New Roman"/>
          <w:sz w:val="22"/>
          <w:szCs w:val="22"/>
        </w:rPr>
        <w:t>i</w:t>
      </w:r>
      <w:r w:rsidRPr="00446425">
        <w:rPr>
          <w:rFonts w:ascii="Times New Roman" w:hAnsi="Times New Roman"/>
          <w:sz w:val="22"/>
          <w:szCs w:val="22"/>
        </w:rPr>
        <w:t>n Nuclear</w:t>
      </w:r>
      <w:r>
        <w:rPr>
          <w:rFonts w:ascii="Times New Roman" w:hAnsi="Times New Roman"/>
          <w:sz w:val="22"/>
          <w:szCs w:val="22"/>
        </w:rPr>
        <w:t xml:space="preserve"> I</w:t>
      </w:r>
      <w:r w:rsidRPr="00446425">
        <w:rPr>
          <w:rFonts w:ascii="Times New Roman" w:hAnsi="Times New Roman"/>
          <w:sz w:val="22"/>
          <w:szCs w:val="22"/>
        </w:rPr>
        <w:t>ndustry Organizations</w:t>
      </w:r>
      <w:r w:rsidR="00B13923">
        <w:rPr>
          <w:rFonts w:ascii="Times New Roman" w:hAnsi="Times New Roman"/>
          <w:sz w:val="22"/>
          <w:szCs w:val="22"/>
        </w:rPr>
        <w:t xml:space="preserve">, </w:t>
      </w:r>
      <w:r w:rsidR="00B13923" w:rsidRPr="00B13923">
        <w:rPr>
          <w:rFonts w:ascii="Times New Roman" w:hAnsi="Times New Roman"/>
          <w:sz w:val="22"/>
          <w:szCs w:val="22"/>
        </w:rPr>
        <w:t>STI/PUB/1248</w:t>
      </w:r>
      <w:r w:rsidR="00B13923">
        <w:rPr>
          <w:rFonts w:ascii="Times New Roman" w:hAnsi="Times New Roman"/>
          <w:sz w:val="22"/>
          <w:szCs w:val="22"/>
        </w:rPr>
        <w:t>,</w:t>
      </w:r>
      <w:r>
        <w:rPr>
          <w:rFonts w:ascii="Times New Roman" w:hAnsi="Times New Roman"/>
          <w:sz w:val="22"/>
          <w:szCs w:val="22"/>
        </w:rPr>
        <w:t xml:space="preserve"> </w:t>
      </w:r>
      <w:r w:rsidRPr="00D6503A">
        <w:rPr>
          <w:rFonts w:ascii="Times New Roman" w:hAnsi="Times New Roman"/>
          <w:sz w:val="22"/>
          <w:szCs w:val="22"/>
        </w:rPr>
        <w:t>IAEA, Vienna (2006).</w:t>
      </w:r>
    </w:p>
    <w:p w14:paraId="2E4B04C6" w14:textId="77777777" w:rsidR="009D7691" w:rsidRDefault="00446425" w:rsidP="00446425">
      <w:pPr>
        <w:spacing w:after="0"/>
        <w:ind w:left="567" w:hanging="567"/>
        <w:rPr>
          <w:rFonts w:ascii="Times New Roman" w:hAnsi="Times New Roman"/>
          <w:sz w:val="22"/>
          <w:szCs w:val="22"/>
        </w:rPr>
      </w:pPr>
      <w:r w:rsidRPr="00D6503A">
        <w:rPr>
          <w:rFonts w:ascii="Times New Roman" w:hAnsi="Times New Roman"/>
          <w:sz w:val="22"/>
          <w:szCs w:val="22"/>
        </w:rPr>
        <w:t>[</w:t>
      </w:r>
      <w:r w:rsidR="00223E5A">
        <w:rPr>
          <w:rFonts w:ascii="Times New Roman" w:hAnsi="Times New Roman"/>
          <w:sz w:val="22"/>
          <w:szCs w:val="22"/>
        </w:rPr>
        <w:t>8</w:t>
      </w:r>
      <w:r w:rsidRPr="00D6503A">
        <w:rPr>
          <w:rFonts w:ascii="Times New Roman" w:hAnsi="Times New Roman"/>
          <w:sz w:val="22"/>
          <w:szCs w:val="22"/>
        </w:rPr>
        <w:t xml:space="preserve">] </w:t>
      </w:r>
      <w:r w:rsidRPr="00D6503A">
        <w:rPr>
          <w:rFonts w:ascii="Times New Roman" w:hAnsi="Times New Roman"/>
          <w:sz w:val="22"/>
          <w:szCs w:val="22"/>
        </w:rPr>
        <w:tab/>
      </w:r>
      <w:r w:rsidR="009D7691" w:rsidRPr="009D7691">
        <w:rPr>
          <w:rFonts w:ascii="Times New Roman" w:hAnsi="Times New Roman"/>
          <w:sz w:val="22"/>
          <w:szCs w:val="22"/>
        </w:rPr>
        <w:t xml:space="preserve">INTERNATIONAL ATOMIC ENERGY AGENCY, Knowledge Management for Nuclear </w:t>
      </w:r>
      <w:r w:rsidR="00BE57FE">
        <w:rPr>
          <w:rFonts w:ascii="Times New Roman" w:hAnsi="Times New Roman"/>
          <w:sz w:val="22"/>
          <w:szCs w:val="22"/>
        </w:rPr>
        <w:t xml:space="preserve">Industry Operating </w:t>
      </w:r>
      <w:r w:rsidR="009D7691" w:rsidRPr="009D7691">
        <w:rPr>
          <w:rFonts w:ascii="Times New Roman" w:hAnsi="Times New Roman"/>
          <w:sz w:val="22"/>
          <w:szCs w:val="22"/>
        </w:rPr>
        <w:t>Organizations, IAEA-TECDOC-1675, IAEA, Vienna (2012).</w:t>
      </w:r>
    </w:p>
    <w:p w14:paraId="0F02FCD8" w14:textId="77777777" w:rsidR="002B59FF" w:rsidRPr="006E22B0" w:rsidRDefault="006E22B0" w:rsidP="00D6503A">
      <w:pPr>
        <w:spacing w:after="0"/>
        <w:ind w:left="567" w:hanging="567"/>
        <w:rPr>
          <w:rFonts w:ascii="Times New Roman" w:hAnsi="Times New Roman"/>
          <w:sz w:val="22"/>
          <w:szCs w:val="22"/>
          <w:lang w:val="hu-HU"/>
        </w:rPr>
      </w:pPr>
      <w:r>
        <w:rPr>
          <w:rFonts w:ascii="Times New Roman" w:hAnsi="Times New Roman"/>
          <w:sz w:val="22"/>
          <w:szCs w:val="22"/>
        </w:rPr>
        <w:t>[9]</w:t>
      </w:r>
      <w:r>
        <w:rPr>
          <w:rFonts w:ascii="Times New Roman" w:hAnsi="Times New Roman"/>
          <w:sz w:val="22"/>
          <w:szCs w:val="22"/>
        </w:rPr>
        <w:tab/>
      </w:r>
      <w:proofErr w:type="spellStart"/>
      <w:r>
        <w:rPr>
          <w:rFonts w:ascii="Times New Roman" w:hAnsi="Times New Roman"/>
          <w:sz w:val="22"/>
          <w:szCs w:val="22"/>
        </w:rPr>
        <w:t>Tudásból</w:t>
      </w:r>
      <w:proofErr w:type="spellEnd"/>
      <w:r>
        <w:rPr>
          <w:rFonts w:ascii="Times New Roman" w:hAnsi="Times New Roman"/>
          <w:sz w:val="22"/>
          <w:szCs w:val="22"/>
        </w:rPr>
        <w:t xml:space="preserve"> </w:t>
      </w:r>
      <w:proofErr w:type="spellStart"/>
      <w:r>
        <w:rPr>
          <w:rFonts w:ascii="Times New Roman" w:hAnsi="Times New Roman"/>
          <w:sz w:val="22"/>
          <w:szCs w:val="22"/>
        </w:rPr>
        <w:t>várat</w:t>
      </w:r>
      <w:proofErr w:type="spellEnd"/>
      <w:r>
        <w:rPr>
          <w:rFonts w:ascii="Times New Roman" w:hAnsi="Times New Roman"/>
          <w:sz w:val="22"/>
          <w:szCs w:val="22"/>
        </w:rPr>
        <w:t xml:space="preserve">. </w:t>
      </w:r>
      <w:r w:rsidRPr="006E22B0">
        <w:rPr>
          <w:rFonts w:ascii="Times New Roman" w:hAnsi="Times New Roman"/>
          <w:sz w:val="22"/>
          <w:szCs w:val="22"/>
          <w:lang w:val="hu-HU"/>
        </w:rPr>
        <w:t>Tudásmenedzsment</w:t>
      </w:r>
      <w:r>
        <w:rPr>
          <w:rFonts w:ascii="Times New Roman" w:hAnsi="Times New Roman"/>
          <w:sz w:val="22"/>
          <w:szCs w:val="22"/>
          <w:lang w:val="hu-HU"/>
        </w:rPr>
        <w:t xml:space="preserve"> elméleti és módszertani megközelítésben, MTA VSZB Tudásmenedzsment albizottsága, Budapest (2011) </w:t>
      </w:r>
    </w:p>
    <w:p w14:paraId="00AAA6F1" w14:textId="77777777" w:rsidR="002B59FF" w:rsidRDefault="003C3631" w:rsidP="00D6503A">
      <w:pPr>
        <w:spacing w:after="0"/>
        <w:ind w:left="567" w:hanging="567"/>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SKILLDICT: </w:t>
      </w:r>
      <w:r w:rsidR="00B91893">
        <w:rPr>
          <w:rFonts w:ascii="Times New Roman" w:hAnsi="Times New Roman"/>
          <w:sz w:val="22"/>
          <w:szCs w:val="22"/>
        </w:rPr>
        <w:t>eLearning Solution</w:t>
      </w:r>
      <w:r>
        <w:rPr>
          <w:rFonts w:ascii="Times New Roman" w:hAnsi="Times New Roman"/>
          <w:sz w:val="22"/>
          <w:szCs w:val="22"/>
        </w:rPr>
        <w:t xml:space="preserve">, </w:t>
      </w:r>
      <w:hyperlink r:id="rId9" w:history="1">
        <w:r w:rsidRPr="00CD4724">
          <w:rPr>
            <w:rStyle w:val="Hyperlink"/>
            <w:rFonts w:ascii="Times New Roman" w:hAnsi="Times New Roman"/>
            <w:sz w:val="22"/>
            <w:szCs w:val="22"/>
          </w:rPr>
          <w:t>http://www.skilldict.com/</w:t>
        </w:r>
      </w:hyperlink>
      <w:r>
        <w:rPr>
          <w:rFonts w:ascii="Times New Roman" w:hAnsi="Times New Roman"/>
          <w:sz w:val="22"/>
          <w:szCs w:val="22"/>
        </w:rPr>
        <w:t xml:space="preserve"> (2016)</w:t>
      </w:r>
    </w:p>
    <w:p w14:paraId="2DD30F11" w14:textId="77777777" w:rsidR="00617E52" w:rsidRPr="00D6503A" w:rsidRDefault="00617E52" w:rsidP="00D6503A">
      <w:pPr>
        <w:spacing w:after="0"/>
        <w:ind w:left="567" w:hanging="567"/>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INTERNATIONAL STANDARD -</w:t>
      </w:r>
      <w:r w:rsidR="008D3142">
        <w:rPr>
          <w:rFonts w:ascii="Times New Roman" w:hAnsi="Times New Roman"/>
          <w:sz w:val="22"/>
          <w:szCs w:val="22"/>
        </w:rPr>
        <w:t xml:space="preserve"> </w:t>
      </w:r>
      <w:r>
        <w:rPr>
          <w:rFonts w:ascii="Times New Roman" w:hAnsi="Times New Roman"/>
          <w:sz w:val="22"/>
          <w:szCs w:val="22"/>
        </w:rPr>
        <w:t xml:space="preserve">Quality management systems - Requirements ISO 9001:2015, </w:t>
      </w:r>
      <w:proofErr w:type="gramStart"/>
      <w:r w:rsidRPr="00617E52">
        <w:rPr>
          <w:rFonts w:ascii="Times New Roman" w:hAnsi="Times New Roman"/>
          <w:sz w:val="22"/>
          <w:szCs w:val="22"/>
        </w:rPr>
        <w:t>Published</w:t>
      </w:r>
      <w:proofErr w:type="gramEnd"/>
      <w:r w:rsidRPr="00617E52">
        <w:rPr>
          <w:rFonts w:ascii="Times New Roman" w:hAnsi="Times New Roman"/>
          <w:sz w:val="22"/>
          <w:szCs w:val="22"/>
        </w:rPr>
        <w:t xml:space="preserve"> in Switzerland</w:t>
      </w:r>
    </w:p>
    <w:p w14:paraId="14F5DCC4" w14:textId="77777777" w:rsidR="002B59FF" w:rsidRDefault="001000F7" w:rsidP="00D6503A">
      <w:pPr>
        <w:spacing w:after="0"/>
        <w:ind w:left="567" w:hanging="567"/>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sidRPr="009D7691">
        <w:rPr>
          <w:rFonts w:ascii="Times New Roman" w:hAnsi="Times New Roman"/>
          <w:sz w:val="22"/>
          <w:szCs w:val="22"/>
        </w:rPr>
        <w:t xml:space="preserve">INTERNATIONAL ATOMIC ENERGY AGENCY, </w:t>
      </w:r>
      <w:r w:rsidRPr="001000F7">
        <w:rPr>
          <w:rFonts w:ascii="Times New Roman" w:hAnsi="Times New Roman"/>
          <w:sz w:val="22"/>
          <w:szCs w:val="22"/>
        </w:rPr>
        <w:t>Planning and Execution of Knowledge Management Assist Missions for Nuclear Organizations</w:t>
      </w:r>
      <w:r w:rsidRPr="009D7691">
        <w:rPr>
          <w:rFonts w:ascii="Times New Roman" w:hAnsi="Times New Roman"/>
          <w:sz w:val="22"/>
          <w:szCs w:val="22"/>
        </w:rPr>
        <w:t>, IAEA-TECDOC-1</w:t>
      </w:r>
      <w:r>
        <w:rPr>
          <w:rFonts w:ascii="Times New Roman" w:hAnsi="Times New Roman"/>
          <w:sz w:val="22"/>
          <w:szCs w:val="22"/>
        </w:rPr>
        <w:t>586</w:t>
      </w:r>
      <w:r w:rsidRPr="009D7691">
        <w:rPr>
          <w:rFonts w:ascii="Times New Roman" w:hAnsi="Times New Roman"/>
          <w:sz w:val="22"/>
          <w:szCs w:val="22"/>
        </w:rPr>
        <w:t>, IAEA, Vienna (20</w:t>
      </w:r>
      <w:r>
        <w:rPr>
          <w:rFonts w:ascii="Times New Roman" w:hAnsi="Times New Roman"/>
          <w:sz w:val="22"/>
          <w:szCs w:val="22"/>
        </w:rPr>
        <w:t>08</w:t>
      </w:r>
      <w:r w:rsidRPr="009D7691">
        <w:rPr>
          <w:rFonts w:ascii="Times New Roman" w:hAnsi="Times New Roman"/>
          <w:sz w:val="22"/>
          <w:szCs w:val="22"/>
        </w:rPr>
        <w:t>)</w:t>
      </w:r>
    </w:p>
    <w:p w14:paraId="37230529" w14:textId="77777777" w:rsidR="001000F7" w:rsidRPr="00D6503A" w:rsidRDefault="001000F7" w:rsidP="00D6503A">
      <w:pPr>
        <w:spacing w:after="0"/>
        <w:ind w:left="567" w:hanging="567"/>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sidRPr="009D7691">
        <w:rPr>
          <w:rFonts w:ascii="Times New Roman" w:hAnsi="Times New Roman"/>
          <w:sz w:val="22"/>
          <w:szCs w:val="22"/>
        </w:rPr>
        <w:t xml:space="preserve">INTERNATIONAL ATOMIC ENERGY AGENCY, </w:t>
      </w:r>
      <w:r w:rsidRPr="001000F7">
        <w:rPr>
          <w:rFonts w:ascii="Times New Roman" w:hAnsi="Times New Roman"/>
          <w:sz w:val="22"/>
          <w:szCs w:val="22"/>
        </w:rPr>
        <w:t>Knowledge management and its implementation in nuclear organizations</w:t>
      </w:r>
      <w:r w:rsidRPr="009D7691">
        <w:rPr>
          <w:rFonts w:ascii="Times New Roman" w:hAnsi="Times New Roman"/>
          <w:sz w:val="22"/>
          <w:szCs w:val="22"/>
        </w:rPr>
        <w:t xml:space="preserve">, </w:t>
      </w:r>
      <w:r w:rsidRPr="001000F7">
        <w:rPr>
          <w:rFonts w:ascii="Times New Roman" w:hAnsi="Times New Roman"/>
          <w:sz w:val="22"/>
          <w:szCs w:val="22"/>
        </w:rPr>
        <w:t>NG-T-6.10</w:t>
      </w:r>
      <w:r w:rsidRPr="009D7691">
        <w:rPr>
          <w:rFonts w:ascii="Times New Roman" w:hAnsi="Times New Roman"/>
          <w:sz w:val="22"/>
          <w:szCs w:val="22"/>
        </w:rPr>
        <w:t>, IAEA, Vienna (201</w:t>
      </w:r>
      <w:r>
        <w:rPr>
          <w:rFonts w:ascii="Times New Roman" w:hAnsi="Times New Roman"/>
          <w:sz w:val="22"/>
          <w:szCs w:val="22"/>
        </w:rPr>
        <w:t>6</w:t>
      </w:r>
      <w:r w:rsidRPr="009D7691">
        <w:rPr>
          <w:rFonts w:ascii="Times New Roman" w:hAnsi="Times New Roman"/>
          <w:sz w:val="22"/>
          <w:szCs w:val="22"/>
        </w:rPr>
        <w:t>)</w:t>
      </w:r>
    </w:p>
    <w:p w14:paraId="5589CFB2" w14:textId="77777777" w:rsidR="002B59FF" w:rsidRPr="00D6503A" w:rsidRDefault="002B59FF" w:rsidP="008835FC">
      <w:pPr>
        <w:spacing w:after="0"/>
        <w:rPr>
          <w:rFonts w:ascii="Times New Roman" w:hAnsi="Times New Roman"/>
          <w:sz w:val="22"/>
          <w:szCs w:val="22"/>
        </w:rPr>
      </w:pPr>
    </w:p>
    <w:p w14:paraId="22F1C113" w14:textId="77777777" w:rsidR="008835FC" w:rsidRDefault="008835FC" w:rsidP="008835FC">
      <w:pPr>
        <w:tabs>
          <w:tab w:val="left" w:pos="-1440"/>
          <w:tab w:val="left" w:pos="-720"/>
          <w:tab w:val="left" w:pos="0"/>
          <w:tab w:val="left" w:pos="260"/>
          <w:tab w:val="left" w:pos="543"/>
          <w:tab w:val="left" w:pos="1167"/>
          <w:tab w:val="left" w:pos="3600"/>
        </w:tabs>
        <w:spacing w:after="0"/>
        <w:rPr>
          <w:rFonts w:ascii="Times New Roman" w:hAnsi="Times New Roman"/>
          <w:spacing w:val="-2"/>
          <w:sz w:val="22"/>
          <w:szCs w:val="22"/>
        </w:rPr>
      </w:pPr>
    </w:p>
    <w:sectPr w:rsidR="008835FC" w:rsidSect="000A5977">
      <w:headerReference w:type="default" r:id="rId10"/>
      <w:type w:val="continuous"/>
      <w:pgSz w:w="11905" w:h="16837"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BDF81" w14:textId="77777777" w:rsidR="001907EB" w:rsidRDefault="001907EB">
      <w:r>
        <w:separator/>
      </w:r>
    </w:p>
  </w:endnote>
  <w:endnote w:type="continuationSeparator" w:id="0">
    <w:p w14:paraId="55E477EF" w14:textId="77777777" w:rsidR="001907EB" w:rsidRDefault="0019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C19EC" w14:textId="77777777" w:rsidR="001907EB" w:rsidRDefault="001907EB">
      <w:r>
        <w:separator/>
      </w:r>
    </w:p>
  </w:footnote>
  <w:footnote w:type="continuationSeparator" w:id="0">
    <w:p w14:paraId="2396AE26" w14:textId="77777777" w:rsidR="001907EB" w:rsidRDefault="00190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9181"/>
      <w:docPartObj>
        <w:docPartGallery w:val="Page Numbers (Top of Page)"/>
        <w:docPartUnique/>
      </w:docPartObj>
    </w:sdtPr>
    <w:sdtEndPr>
      <w:rPr>
        <w:noProof/>
        <w:szCs w:val="24"/>
      </w:rPr>
    </w:sdtEndPr>
    <w:sdtContent>
      <w:p w14:paraId="04B7DF15" w14:textId="16E81AA5" w:rsidR="00F0783C" w:rsidRPr="00172F18" w:rsidRDefault="00F0783C">
        <w:pPr>
          <w:pStyle w:val="Header"/>
          <w:jc w:val="right"/>
          <w:rPr>
            <w:szCs w:val="24"/>
          </w:rPr>
        </w:pPr>
        <w:r w:rsidRPr="00A61172">
          <w:rPr>
            <w:sz w:val="22"/>
            <w:szCs w:val="22"/>
          </w:rPr>
          <w:fldChar w:fldCharType="begin"/>
        </w:r>
        <w:r w:rsidRPr="00A61172">
          <w:rPr>
            <w:sz w:val="22"/>
            <w:szCs w:val="22"/>
          </w:rPr>
          <w:instrText xml:space="preserve"> PAGE   \* MERGEFORMAT </w:instrText>
        </w:r>
        <w:r w:rsidRPr="00A61172">
          <w:rPr>
            <w:sz w:val="22"/>
            <w:szCs w:val="22"/>
          </w:rPr>
          <w:fldChar w:fldCharType="separate"/>
        </w:r>
        <w:r w:rsidR="00135771">
          <w:rPr>
            <w:noProof/>
            <w:sz w:val="22"/>
            <w:szCs w:val="22"/>
          </w:rPr>
          <w:t>1</w:t>
        </w:r>
        <w:r w:rsidRPr="00A61172">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6C7292"/>
    <w:multiLevelType w:val="hybridMultilevel"/>
    <w:tmpl w:val="35BAA182"/>
    <w:lvl w:ilvl="0" w:tplc="040E0001">
      <w:start w:val="1"/>
      <w:numFmt w:val="bullet"/>
      <w:lvlText w:val=""/>
      <w:lvlJc w:val="left"/>
      <w:pPr>
        <w:ind w:left="830" w:hanging="360"/>
      </w:pPr>
      <w:rPr>
        <w:rFonts w:ascii="Symbol" w:hAnsi="Symbol" w:hint="default"/>
      </w:rPr>
    </w:lvl>
    <w:lvl w:ilvl="1" w:tplc="040E0003" w:tentative="1">
      <w:start w:val="1"/>
      <w:numFmt w:val="bullet"/>
      <w:lvlText w:val="o"/>
      <w:lvlJc w:val="left"/>
      <w:pPr>
        <w:ind w:left="1550" w:hanging="360"/>
      </w:pPr>
      <w:rPr>
        <w:rFonts w:ascii="Courier New" w:hAnsi="Courier New" w:cs="Courier New" w:hint="default"/>
      </w:rPr>
    </w:lvl>
    <w:lvl w:ilvl="2" w:tplc="040E0005" w:tentative="1">
      <w:start w:val="1"/>
      <w:numFmt w:val="bullet"/>
      <w:lvlText w:val=""/>
      <w:lvlJc w:val="left"/>
      <w:pPr>
        <w:ind w:left="2270" w:hanging="360"/>
      </w:pPr>
      <w:rPr>
        <w:rFonts w:ascii="Wingdings" w:hAnsi="Wingdings" w:hint="default"/>
      </w:rPr>
    </w:lvl>
    <w:lvl w:ilvl="3" w:tplc="040E0001" w:tentative="1">
      <w:start w:val="1"/>
      <w:numFmt w:val="bullet"/>
      <w:lvlText w:val=""/>
      <w:lvlJc w:val="left"/>
      <w:pPr>
        <w:ind w:left="2990" w:hanging="360"/>
      </w:pPr>
      <w:rPr>
        <w:rFonts w:ascii="Symbol" w:hAnsi="Symbol" w:hint="default"/>
      </w:rPr>
    </w:lvl>
    <w:lvl w:ilvl="4" w:tplc="040E0003" w:tentative="1">
      <w:start w:val="1"/>
      <w:numFmt w:val="bullet"/>
      <w:lvlText w:val="o"/>
      <w:lvlJc w:val="left"/>
      <w:pPr>
        <w:ind w:left="3710" w:hanging="360"/>
      </w:pPr>
      <w:rPr>
        <w:rFonts w:ascii="Courier New" w:hAnsi="Courier New" w:cs="Courier New" w:hint="default"/>
      </w:rPr>
    </w:lvl>
    <w:lvl w:ilvl="5" w:tplc="040E0005" w:tentative="1">
      <w:start w:val="1"/>
      <w:numFmt w:val="bullet"/>
      <w:lvlText w:val=""/>
      <w:lvlJc w:val="left"/>
      <w:pPr>
        <w:ind w:left="4430" w:hanging="360"/>
      </w:pPr>
      <w:rPr>
        <w:rFonts w:ascii="Wingdings" w:hAnsi="Wingdings" w:hint="default"/>
      </w:rPr>
    </w:lvl>
    <w:lvl w:ilvl="6" w:tplc="040E0001" w:tentative="1">
      <w:start w:val="1"/>
      <w:numFmt w:val="bullet"/>
      <w:lvlText w:val=""/>
      <w:lvlJc w:val="left"/>
      <w:pPr>
        <w:ind w:left="5150" w:hanging="360"/>
      </w:pPr>
      <w:rPr>
        <w:rFonts w:ascii="Symbol" w:hAnsi="Symbol" w:hint="default"/>
      </w:rPr>
    </w:lvl>
    <w:lvl w:ilvl="7" w:tplc="040E0003" w:tentative="1">
      <w:start w:val="1"/>
      <w:numFmt w:val="bullet"/>
      <w:lvlText w:val="o"/>
      <w:lvlJc w:val="left"/>
      <w:pPr>
        <w:ind w:left="5870" w:hanging="360"/>
      </w:pPr>
      <w:rPr>
        <w:rFonts w:ascii="Courier New" w:hAnsi="Courier New" w:cs="Courier New" w:hint="default"/>
      </w:rPr>
    </w:lvl>
    <w:lvl w:ilvl="8" w:tplc="040E0005" w:tentative="1">
      <w:start w:val="1"/>
      <w:numFmt w:val="bullet"/>
      <w:lvlText w:val=""/>
      <w:lvlJc w:val="left"/>
      <w:pPr>
        <w:ind w:left="6590" w:hanging="360"/>
      </w:pPr>
      <w:rPr>
        <w:rFonts w:ascii="Wingdings" w:hAnsi="Wingdings" w:hint="default"/>
      </w:rPr>
    </w:lvl>
  </w:abstractNum>
  <w:abstractNum w:abstractNumId="20">
    <w:nsid w:val="5DC1071F"/>
    <w:multiLevelType w:val="hybridMultilevel"/>
    <w:tmpl w:val="9E0E2B86"/>
    <w:lvl w:ilvl="0" w:tplc="040E0001">
      <w:start w:val="1"/>
      <w:numFmt w:val="bullet"/>
      <w:lvlText w:val=""/>
      <w:lvlJc w:val="left"/>
      <w:pPr>
        <w:ind w:left="940" w:hanging="360"/>
      </w:pPr>
      <w:rPr>
        <w:rFonts w:ascii="Symbol" w:hAnsi="Symbol" w:hint="default"/>
      </w:rPr>
    </w:lvl>
    <w:lvl w:ilvl="1" w:tplc="040E0003" w:tentative="1">
      <w:start w:val="1"/>
      <w:numFmt w:val="bullet"/>
      <w:lvlText w:val="o"/>
      <w:lvlJc w:val="left"/>
      <w:pPr>
        <w:ind w:left="1660" w:hanging="360"/>
      </w:pPr>
      <w:rPr>
        <w:rFonts w:ascii="Courier New" w:hAnsi="Courier New" w:cs="Courier New" w:hint="default"/>
      </w:rPr>
    </w:lvl>
    <w:lvl w:ilvl="2" w:tplc="040E0005" w:tentative="1">
      <w:start w:val="1"/>
      <w:numFmt w:val="bullet"/>
      <w:lvlText w:val=""/>
      <w:lvlJc w:val="left"/>
      <w:pPr>
        <w:ind w:left="2380" w:hanging="360"/>
      </w:pPr>
      <w:rPr>
        <w:rFonts w:ascii="Wingdings" w:hAnsi="Wingdings" w:hint="default"/>
      </w:rPr>
    </w:lvl>
    <w:lvl w:ilvl="3" w:tplc="040E0001" w:tentative="1">
      <w:start w:val="1"/>
      <w:numFmt w:val="bullet"/>
      <w:lvlText w:val=""/>
      <w:lvlJc w:val="left"/>
      <w:pPr>
        <w:ind w:left="3100" w:hanging="360"/>
      </w:pPr>
      <w:rPr>
        <w:rFonts w:ascii="Symbol" w:hAnsi="Symbol" w:hint="default"/>
      </w:rPr>
    </w:lvl>
    <w:lvl w:ilvl="4" w:tplc="040E0003" w:tentative="1">
      <w:start w:val="1"/>
      <w:numFmt w:val="bullet"/>
      <w:lvlText w:val="o"/>
      <w:lvlJc w:val="left"/>
      <w:pPr>
        <w:ind w:left="3820" w:hanging="360"/>
      </w:pPr>
      <w:rPr>
        <w:rFonts w:ascii="Courier New" w:hAnsi="Courier New" w:cs="Courier New" w:hint="default"/>
      </w:rPr>
    </w:lvl>
    <w:lvl w:ilvl="5" w:tplc="040E0005" w:tentative="1">
      <w:start w:val="1"/>
      <w:numFmt w:val="bullet"/>
      <w:lvlText w:val=""/>
      <w:lvlJc w:val="left"/>
      <w:pPr>
        <w:ind w:left="4540" w:hanging="360"/>
      </w:pPr>
      <w:rPr>
        <w:rFonts w:ascii="Wingdings" w:hAnsi="Wingdings" w:hint="default"/>
      </w:rPr>
    </w:lvl>
    <w:lvl w:ilvl="6" w:tplc="040E0001" w:tentative="1">
      <w:start w:val="1"/>
      <w:numFmt w:val="bullet"/>
      <w:lvlText w:val=""/>
      <w:lvlJc w:val="left"/>
      <w:pPr>
        <w:ind w:left="5260" w:hanging="360"/>
      </w:pPr>
      <w:rPr>
        <w:rFonts w:ascii="Symbol" w:hAnsi="Symbol" w:hint="default"/>
      </w:rPr>
    </w:lvl>
    <w:lvl w:ilvl="7" w:tplc="040E0003" w:tentative="1">
      <w:start w:val="1"/>
      <w:numFmt w:val="bullet"/>
      <w:lvlText w:val="o"/>
      <w:lvlJc w:val="left"/>
      <w:pPr>
        <w:ind w:left="5980" w:hanging="360"/>
      </w:pPr>
      <w:rPr>
        <w:rFonts w:ascii="Courier New" w:hAnsi="Courier New" w:cs="Courier New" w:hint="default"/>
      </w:rPr>
    </w:lvl>
    <w:lvl w:ilvl="8" w:tplc="040E0005" w:tentative="1">
      <w:start w:val="1"/>
      <w:numFmt w:val="bullet"/>
      <w:lvlText w:val=""/>
      <w:lvlJc w:val="left"/>
      <w:pPr>
        <w:ind w:left="6700" w:hanging="360"/>
      </w:pPr>
      <w:rPr>
        <w:rFonts w:ascii="Wingdings" w:hAnsi="Wingdings" w:hint="default"/>
      </w:rPr>
    </w:lvl>
  </w:abstractNum>
  <w:abstractNum w:abstractNumId="21">
    <w:nsid w:val="60A30CCF"/>
    <w:multiLevelType w:val="hybridMultilevel"/>
    <w:tmpl w:val="46965B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8653BC8"/>
    <w:multiLevelType w:val="hybridMultilevel"/>
    <w:tmpl w:val="3F284916"/>
    <w:lvl w:ilvl="0" w:tplc="83B08F88">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B073F8A"/>
    <w:multiLevelType w:val="hybridMultilevel"/>
    <w:tmpl w:val="92B255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5">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672575"/>
    <w:multiLevelType w:val="hybridMultilevel"/>
    <w:tmpl w:val="4FCEF3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C367363"/>
    <w:multiLevelType w:val="singleLevel"/>
    <w:tmpl w:val="BCE66AEC"/>
    <w:lvl w:ilvl="0">
      <w:start w:val="1"/>
      <w:numFmt w:val="decimal"/>
      <w:lvlText w:val="%1."/>
      <w:legacy w:legacy="1" w:legacySpace="0" w:legacyIndent="284"/>
      <w:lvlJc w:val="left"/>
      <w:pPr>
        <w:ind w:left="564" w:hanging="284"/>
      </w:pPr>
    </w:lvl>
  </w:abstractNum>
  <w:abstractNum w:abstractNumId="28">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7"/>
  </w:num>
  <w:num w:numId="3">
    <w:abstractNumId w:val="15"/>
  </w:num>
  <w:num w:numId="4">
    <w:abstractNumId w:val="28"/>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5"/>
  </w:num>
  <w:num w:numId="25">
    <w:abstractNumId w:val="17"/>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22"/>
  </w:num>
  <w:num w:numId="39">
    <w:abstractNumId w:val="16"/>
  </w:num>
  <w:num w:numId="40">
    <w:abstractNumId w:val="16"/>
    <w:lvlOverride w:ilvl="0">
      <w:startOverride w:val="1"/>
    </w:lvlOverride>
  </w:num>
  <w:num w:numId="41">
    <w:abstractNumId w:val="14"/>
  </w:num>
  <w:num w:numId="42">
    <w:abstractNumId w:val="18"/>
  </w:num>
  <w:num w:numId="43">
    <w:abstractNumId w:val="19"/>
  </w:num>
  <w:num w:numId="44">
    <w:abstractNumId w:val="20"/>
  </w:num>
  <w:num w:numId="45">
    <w:abstractNumId w:val="21"/>
  </w:num>
  <w:num w:numId="46">
    <w:abstractNumId w:val="2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07C4F"/>
    <w:rsid w:val="00013696"/>
    <w:rsid w:val="00014B1A"/>
    <w:rsid w:val="000176F9"/>
    <w:rsid w:val="000266FF"/>
    <w:rsid w:val="00040525"/>
    <w:rsid w:val="000550D5"/>
    <w:rsid w:val="00061940"/>
    <w:rsid w:val="00063700"/>
    <w:rsid w:val="000676CF"/>
    <w:rsid w:val="00090761"/>
    <w:rsid w:val="000932BE"/>
    <w:rsid w:val="000A5977"/>
    <w:rsid w:val="000B7618"/>
    <w:rsid w:val="000D5D3B"/>
    <w:rsid w:val="000E7F3D"/>
    <w:rsid w:val="001000F7"/>
    <w:rsid w:val="00103E8A"/>
    <w:rsid w:val="00105F73"/>
    <w:rsid w:val="00125812"/>
    <w:rsid w:val="00131953"/>
    <w:rsid w:val="00135771"/>
    <w:rsid w:val="00142591"/>
    <w:rsid w:val="00147299"/>
    <w:rsid w:val="001649CA"/>
    <w:rsid w:val="00167264"/>
    <w:rsid w:val="00172F18"/>
    <w:rsid w:val="001907EB"/>
    <w:rsid w:val="00195A46"/>
    <w:rsid w:val="001A6B91"/>
    <w:rsid w:val="001A6DA6"/>
    <w:rsid w:val="001C7767"/>
    <w:rsid w:val="001D3A86"/>
    <w:rsid w:val="001D7282"/>
    <w:rsid w:val="001E0A0D"/>
    <w:rsid w:val="001F1068"/>
    <w:rsid w:val="001F6DAF"/>
    <w:rsid w:val="002121A1"/>
    <w:rsid w:val="00223E5A"/>
    <w:rsid w:val="00225696"/>
    <w:rsid w:val="00244C52"/>
    <w:rsid w:val="00253098"/>
    <w:rsid w:val="00272957"/>
    <w:rsid w:val="0028042F"/>
    <w:rsid w:val="00283C68"/>
    <w:rsid w:val="002A5B38"/>
    <w:rsid w:val="002A63F3"/>
    <w:rsid w:val="002B275B"/>
    <w:rsid w:val="002B59FF"/>
    <w:rsid w:val="002C747B"/>
    <w:rsid w:val="002D4C83"/>
    <w:rsid w:val="002D7637"/>
    <w:rsid w:val="00301983"/>
    <w:rsid w:val="00310762"/>
    <w:rsid w:val="00316958"/>
    <w:rsid w:val="00343139"/>
    <w:rsid w:val="0034333C"/>
    <w:rsid w:val="00381AF7"/>
    <w:rsid w:val="00394045"/>
    <w:rsid w:val="00397BC0"/>
    <w:rsid w:val="003B0D5C"/>
    <w:rsid w:val="003C3631"/>
    <w:rsid w:val="003C49C3"/>
    <w:rsid w:val="003C5FC9"/>
    <w:rsid w:val="003D7B58"/>
    <w:rsid w:val="003E2308"/>
    <w:rsid w:val="003E2930"/>
    <w:rsid w:val="003E7F23"/>
    <w:rsid w:val="003F2922"/>
    <w:rsid w:val="003F6E34"/>
    <w:rsid w:val="00406EC5"/>
    <w:rsid w:val="0041213B"/>
    <w:rsid w:val="00414D77"/>
    <w:rsid w:val="00431D8A"/>
    <w:rsid w:val="00433837"/>
    <w:rsid w:val="00433FAC"/>
    <w:rsid w:val="00446425"/>
    <w:rsid w:val="00450C8E"/>
    <w:rsid w:val="004646E6"/>
    <w:rsid w:val="004840BF"/>
    <w:rsid w:val="00487E6D"/>
    <w:rsid w:val="00492D7A"/>
    <w:rsid w:val="00492FDE"/>
    <w:rsid w:val="004954E1"/>
    <w:rsid w:val="00495F51"/>
    <w:rsid w:val="004A4E73"/>
    <w:rsid w:val="004B3AE5"/>
    <w:rsid w:val="004C3FC9"/>
    <w:rsid w:val="004E7F5E"/>
    <w:rsid w:val="004F5F87"/>
    <w:rsid w:val="004F79D1"/>
    <w:rsid w:val="00505984"/>
    <w:rsid w:val="005067F6"/>
    <w:rsid w:val="00532C8B"/>
    <w:rsid w:val="00532CFF"/>
    <w:rsid w:val="00533720"/>
    <w:rsid w:val="0058019B"/>
    <w:rsid w:val="005872DE"/>
    <w:rsid w:val="005A5320"/>
    <w:rsid w:val="005C5A29"/>
    <w:rsid w:val="005C5ACC"/>
    <w:rsid w:val="005D0858"/>
    <w:rsid w:val="005E73AD"/>
    <w:rsid w:val="005E7A81"/>
    <w:rsid w:val="00617497"/>
    <w:rsid w:val="00617E52"/>
    <w:rsid w:val="00625654"/>
    <w:rsid w:val="00627021"/>
    <w:rsid w:val="00630F11"/>
    <w:rsid w:val="00647968"/>
    <w:rsid w:val="00653281"/>
    <w:rsid w:val="00660F2B"/>
    <w:rsid w:val="006645D6"/>
    <w:rsid w:val="00686A63"/>
    <w:rsid w:val="006A3C81"/>
    <w:rsid w:val="006A66DC"/>
    <w:rsid w:val="006A7727"/>
    <w:rsid w:val="006B2376"/>
    <w:rsid w:val="006D03FF"/>
    <w:rsid w:val="006D18B0"/>
    <w:rsid w:val="006D4D31"/>
    <w:rsid w:val="006D79B7"/>
    <w:rsid w:val="006E22B0"/>
    <w:rsid w:val="006F13D1"/>
    <w:rsid w:val="006F7986"/>
    <w:rsid w:val="00721EBA"/>
    <w:rsid w:val="00730AD7"/>
    <w:rsid w:val="00733FE4"/>
    <w:rsid w:val="00764DB6"/>
    <w:rsid w:val="00766791"/>
    <w:rsid w:val="00771C05"/>
    <w:rsid w:val="007A04B5"/>
    <w:rsid w:val="007A1EB0"/>
    <w:rsid w:val="007A6B44"/>
    <w:rsid w:val="007C09EE"/>
    <w:rsid w:val="007C5622"/>
    <w:rsid w:val="007E078B"/>
    <w:rsid w:val="007E537A"/>
    <w:rsid w:val="00802734"/>
    <w:rsid w:val="00804553"/>
    <w:rsid w:val="00812B3F"/>
    <w:rsid w:val="008134F2"/>
    <w:rsid w:val="00815EA1"/>
    <w:rsid w:val="0082490B"/>
    <w:rsid w:val="00853ED8"/>
    <w:rsid w:val="0086114A"/>
    <w:rsid w:val="00861BFA"/>
    <w:rsid w:val="00866A58"/>
    <w:rsid w:val="00876F80"/>
    <w:rsid w:val="008835FC"/>
    <w:rsid w:val="008955CD"/>
    <w:rsid w:val="008A39D2"/>
    <w:rsid w:val="008B5C68"/>
    <w:rsid w:val="008D3142"/>
    <w:rsid w:val="008E26BC"/>
    <w:rsid w:val="00900FAE"/>
    <w:rsid w:val="00907D08"/>
    <w:rsid w:val="009148B0"/>
    <w:rsid w:val="00931C0C"/>
    <w:rsid w:val="009672E4"/>
    <w:rsid w:val="00983C66"/>
    <w:rsid w:val="009B4AEE"/>
    <w:rsid w:val="009C40A2"/>
    <w:rsid w:val="009D7691"/>
    <w:rsid w:val="009D7FF4"/>
    <w:rsid w:val="009E1F76"/>
    <w:rsid w:val="009E6821"/>
    <w:rsid w:val="009F3D8C"/>
    <w:rsid w:val="009F4E28"/>
    <w:rsid w:val="009F6A57"/>
    <w:rsid w:val="00A143C9"/>
    <w:rsid w:val="00A225EA"/>
    <w:rsid w:val="00A23E91"/>
    <w:rsid w:val="00A3502B"/>
    <w:rsid w:val="00A54584"/>
    <w:rsid w:val="00A577B7"/>
    <w:rsid w:val="00A61172"/>
    <w:rsid w:val="00A71D47"/>
    <w:rsid w:val="00A8265F"/>
    <w:rsid w:val="00A83F5F"/>
    <w:rsid w:val="00A8604F"/>
    <w:rsid w:val="00A9085E"/>
    <w:rsid w:val="00AC4E42"/>
    <w:rsid w:val="00AC558E"/>
    <w:rsid w:val="00AD5971"/>
    <w:rsid w:val="00AD6865"/>
    <w:rsid w:val="00B01D52"/>
    <w:rsid w:val="00B047EF"/>
    <w:rsid w:val="00B13923"/>
    <w:rsid w:val="00B329F0"/>
    <w:rsid w:val="00B443A4"/>
    <w:rsid w:val="00B5288F"/>
    <w:rsid w:val="00B8107F"/>
    <w:rsid w:val="00B836C5"/>
    <w:rsid w:val="00B91893"/>
    <w:rsid w:val="00BA4923"/>
    <w:rsid w:val="00BB1E10"/>
    <w:rsid w:val="00BC3A5D"/>
    <w:rsid w:val="00BC6B2B"/>
    <w:rsid w:val="00BD10FB"/>
    <w:rsid w:val="00BD4A0E"/>
    <w:rsid w:val="00BE57FE"/>
    <w:rsid w:val="00BF3DE1"/>
    <w:rsid w:val="00BF3FE9"/>
    <w:rsid w:val="00BF62FB"/>
    <w:rsid w:val="00C0129B"/>
    <w:rsid w:val="00C163E4"/>
    <w:rsid w:val="00C22FC3"/>
    <w:rsid w:val="00C26C0C"/>
    <w:rsid w:val="00C30B8E"/>
    <w:rsid w:val="00C44942"/>
    <w:rsid w:val="00C5649C"/>
    <w:rsid w:val="00C6395B"/>
    <w:rsid w:val="00C73BBC"/>
    <w:rsid w:val="00C94F4A"/>
    <w:rsid w:val="00CA749A"/>
    <w:rsid w:val="00CC2ADF"/>
    <w:rsid w:val="00CC3B2D"/>
    <w:rsid w:val="00CC540B"/>
    <w:rsid w:val="00CC6C1B"/>
    <w:rsid w:val="00CD3956"/>
    <w:rsid w:val="00CD3BF0"/>
    <w:rsid w:val="00CD7E87"/>
    <w:rsid w:val="00CE5229"/>
    <w:rsid w:val="00CF0A49"/>
    <w:rsid w:val="00CF5882"/>
    <w:rsid w:val="00D10A0E"/>
    <w:rsid w:val="00D118B3"/>
    <w:rsid w:val="00D11FA3"/>
    <w:rsid w:val="00D22633"/>
    <w:rsid w:val="00D267EF"/>
    <w:rsid w:val="00D34BA7"/>
    <w:rsid w:val="00D40617"/>
    <w:rsid w:val="00D50C24"/>
    <w:rsid w:val="00D54C58"/>
    <w:rsid w:val="00D6503A"/>
    <w:rsid w:val="00D7792D"/>
    <w:rsid w:val="00D9477E"/>
    <w:rsid w:val="00DE10C7"/>
    <w:rsid w:val="00DF14FD"/>
    <w:rsid w:val="00E26259"/>
    <w:rsid w:val="00E26A1C"/>
    <w:rsid w:val="00E47F9E"/>
    <w:rsid w:val="00E7506F"/>
    <w:rsid w:val="00EB0B35"/>
    <w:rsid w:val="00EB4402"/>
    <w:rsid w:val="00EB74FD"/>
    <w:rsid w:val="00EC22D1"/>
    <w:rsid w:val="00EC7F1C"/>
    <w:rsid w:val="00ED6C89"/>
    <w:rsid w:val="00EE1C34"/>
    <w:rsid w:val="00EE6C72"/>
    <w:rsid w:val="00F0783C"/>
    <w:rsid w:val="00F102F3"/>
    <w:rsid w:val="00F22301"/>
    <w:rsid w:val="00F31F0A"/>
    <w:rsid w:val="00F3338E"/>
    <w:rsid w:val="00F35374"/>
    <w:rsid w:val="00F40280"/>
    <w:rsid w:val="00F40824"/>
    <w:rsid w:val="00F425FB"/>
    <w:rsid w:val="00F53767"/>
    <w:rsid w:val="00F752FC"/>
    <w:rsid w:val="00F84F15"/>
    <w:rsid w:val="00F85C53"/>
    <w:rsid w:val="00FB57D0"/>
    <w:rsid w:val="00FD746F"/>
    <w:rsid w:val="00FE7B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B6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03856">
      <w:bodyDiv w:val="1"/>
      <w:marLeft w:val="0"/>
      <w:marRight w:val="0"/>
      <w:marTop w:val="0"/>
      <w:marBottom w:val="0"/>
      <w:divBdr>
        <w:top w:val="none" w:sz="0" w:space="0" w:color="auto"/>
        <w:left w:val="none" w:sz="0" w:space="0" w:color="auto"/>
        <w:bottom w:val="none" w:sz="0" w:space="0" w:color="auto"/>
        <w:right w:val="none" w:sz="0" w:space="0" w:color="auto"/>
      </w:divBdr>
    </w:div>
    <w:div w:id="715931861">
      <w:bodyDiv w:val="1"/>
      <w:marLeft w:val="0"/>
      <w:marRight w:val="0"/>
      <w:marTop w:val="0"/>
      <w:marBottom w:val="0"/>
      <w:divBdr>
        <w:top w:val="none" w:sz="0" w:space="0" w:color="auto"/>
        <w:left w:val="none" w:sz="0" w:space="0" w:color="auto"/>
        <w:bottom w:val="none" w:sz="0" w:space="0" w:color="auto"/>
        <w:right w:val="none" w:sz="0" w:space="0" w:color="auto"/>
      </w:divBdr>
    </w:div>
    <w:div w:id="801701958">
      <w:bodyDiv w:val="1"/>
      <w:marLeft w:val="0"/>
      <w:marRight w:val="0"/>
      <w:marTop w:val="0"/>
      <w:marBottom w:val="0"/>
      <w:divBdr>
        <w:top w:val="none" w:sz="0" w:space="0" w:color="auto"/>
        <w:left w:val="none" w:sz="0" w:space="0" w:color="auto"/>
        <w:bottom w:val="none" w:sz="0" w:space="0" w:color="auto"/>
        <w:right w:val="none" w:sz="0" w:space="0" w:color="auto"/>
      </w:divBdr>
      <w:divsChild>
        <w:div w:id="523835422">
          <w:marLeft w:val="547"/>
          <w:marRight w:val="0"/>
          <w:marTop w:val="0"/>
          <w:marBottom w:val="0"/>
          <w:divBdr>
            <w:top w:val="none" w:sz="0" w:space="0" w:color="auto"/>
            <w:left w:val="none" w:sz="0" w:space="0" w:color="auto"/>
            <w:bottom w:val="none" w:sz="0" w:space="0" w:color="auto"/>
            <w:right w:val="none" w:sz="0" w:space="0" w:color="auto"/>
          </w:divBdr>
        </w:div>
        <w:div w:id="720205453">
          <w:marLeft w:val="547"/>
          <w:marRight w:val="0"/>
          <w:marTop w:val="0"/>
          <w:marBottom w:val="0"/>
          <w:divBdr>
            <w:top w:val="none" w:sz="0" w:space="0" w:color="auto"/>
            <w:left w:val="none" w:sz="0" w:space="0" w:color="auto"/>
            <w:bottom w:val="none" w:sz="0" w:space="0" w:color="auto"/>
            <w:right w:val="none" w:sz="0" w:space="0" w:color="auto"/>
          </w:divBdr>
        </w:div>
        <w:div w:id="821583955">
          <w:marLeft w:val="547"/>
          <w:marRight w:val="0"/>
          <w:marTop w:val="0"/>
          <w:marBottom w:val="0"/>
          <w:divBdr>
            <w:top w:val="none" w:sz="0" w:space="0" w:color="auto"/>
            <w:left w:val="none" w:sz="0" w:space="0" w:color="auto"/>
            <w:bottom w:val="none" w:sz="0" w:space="0" w:color="auto"/>
            <w:right w:val="none" w:sz="0" w:space="0" w:color="auto"/>
          </w:divBdr>
        </w:div>
        <w:div w:id="1595357601">
          <w:marLeft w:val="547"/>
          <w:marRight w:val="0"/>
          <w:marTop w:val="0"/>
          <w:marBottom w:val="0"/>
          <w:divBdr>
            <w:top w:val="none" w:sz="0" w:space="0" w:color="auto"/>
            <w:left w:val="none" w:sz="0" w:space="0" w:color="auto"/>
            <w:bottom w:val="none" w:sz="0" w:space="0" w:color="auto"/>
            <w:right w:val="none" w:sz="0" w:space="0" w:color="auto"/>
          </w:divBdr>
        </w:div>
        <w:div w:id="1052728589">
          <w:marLeft w:val="547"/>
          <w:marRight w:val="0"/>
          <w:marTop w:val="0"/>
          <w:marBottom w:val="0"/>
          <w:divBdr>
            <w:top w:val="none" w:sz="0" w:space="0" w:color="auto"/>
            <w:left w:val="none" w:sz="0" w:space="0" w:color="auto"/>
            <w:bottom w:val="none" w:sz="0" w:space="0" w:color="auto"/>
            <w:right w:val="none" w:sz="0" w:space="0" w:color="auto"/>
          </w:divBdr>
        </w:div>
        <w:div w:id="1275018315">
          <w:marLeft w:val="547"/>
          <w:marRight w:val="0"/>
          <w:marTop w:val="0"/>
          <w:marBottom w:val="0"/>
          <w:divBdr>
            <w:top w:val="none" w:sz="0" w:space="0" w:color="auto"/>
            <w:left w:val="none" w:sz="0" w:space="0" w:color="auto"/>
            <w:bottom w:val="none" w:sz="0" w:space="0" w:color="auto"/>
            <w:right w:val="none" w:sz="0" w:space="0" w:color="auto"/>
          </w:divBdr>
        </w:div>
        <w:div w:id="992562763">
          <w:marLeft w:val="547"/>
          <w:marRight w:val="0"/>
          <w:marTop w:val="0"/>
          <w:marBottom w:val="0"/>
          <w:divBdr>
            <w:top w:val="none" w:sz="0" w:space="0" w:color="auto"/>
            <w:left w:val="none" w:sz="0" w:space="0" w:color="auto"/>
            <w:bottom w:val="none" w:sz="0" w:space="0" w:color="auto"/>
            <w:right w:val="none" w:sz="0" w:space="0" w:color="auto"/>
          </w:divBdr>
        </w:div>
        <w:div w:id="1673878469">
          <w:marLeft w:val="547"/>
          <w:marRight w:val="0"/>
          <w:marTop w:val="0"/>
          <w:marBottom w:val="0"/>
          <w:divBdr>
            <w:top w:val="none" w:sz="0" w:space="0" w:color="auto"/>
            <w:left w:val="none" w:sz="0" w:space="0" w:color="auto"/>
            <w:bottom w:val="none" w:sz="0" w:space="0" w:color="auto"/>
            <w:right w:val="none" w:sz="0" w:space="0" w:color="auto"/>
          </w:divBdr>
        </w:div>
      </w:divsChild>
    </w:div>
    <w:div w:id="942805960">
      <w:bodyDiv w:val="1"/>
      <w:marLeft w:val="0"/>
      <w:marRight w:val="0"/>
      <w:marTop w:val="0"/>
      <w:marBottom w:val="0"/>
      <w:divBdr>
        <w:top w:val="none" w:sz="0" w:space="0" w:color="auto"/>
        <w:left w:val="none" w:sz="0" w:space="0" w:color="auto"/>
        <w:bottom w:val="none" w:sz="0" w:space="0" w:color="auto"/>
        <w:right w:val="none" w:sz="0" w:space="0" w:color="auto"/>
      </w:divBdr>
    </w:div>
    <w:div w:id="946035519">
      <w:bodyDiv w:val="1"/>
      <w:marLeft w:val="0"/>
      <w:marRight w:val="0"/>
      <w:marTop w:val="0"/>
      <w:marBottom w:val="0"/>
      <w:divBdr>
        <w:top w:val="none" w:sz="0" w:space="0" w:color="auto"/>
        <w:left w:val="none" w:sz="0" w:space="0" w:color="auto"/>
        <w:bottom w:val="none" w:sz="0" w:space="0" w:color="auto"/>
        <w:right w:val="none" w:sz="0" w:space="0" w:color="auto"/>
      </w:divBdr>
    </w:div>
    <w:div w:id="1036350778">
      <w:bodyDiv w:val="1"/>
      <w:marLeft w:val="0"/>
      <w:marRight w:val="0"/>
      <w:marTop w:val="0"/>
      <w:marBottom w:val="0"/>
      <w:divBdr>
        <w:top w:val="none" w:sz="0" w:space="0" w:color="auto"/>
        <w:left w:val="none" w:sz="0" w:space="0" w:color="auto"/>
        <w:bottom w:val="none" w:sz="0" w:space="0" w:color="auto"/>
        <w:right w:val="none" w:sz="0" w:space="0" w:color="auto"/>
      </w:divBdr>
    </w:div>
    <w:div w:id="11252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killd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E885-6349-412A-B500-4C1E7454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2297</Words>
  <Characters>13099</Characters>
  <Application>Microsoft Office Word</Application>
  <DocSecurity>4</DocSecurity>
  <Lines>109</Lines>
  <Paragraphs>30</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Preparation and Submission of a Manuscript for the Proceedings</vt:lpstr>
      <vt:lpstr>Preparation and Submission of a Manuscript for the Proceedings</vt:lpstr>
      <vt:lpstr>Preparation and Submission of a Manuscript for the Proceedings</vt:lpstr>
    </vt:vector>
  </TitlesOfParts>
  <Company>IAEA</Company>
  <LinksUpToDate>false</LinksUpToDate>
  <CharactersWithSpaces>15366</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HANAMITSU, Keiko</dc:creator>
  <cp:lastModifiedBy>BELLELLI, Alessandro</cp:lastModifiedBy>
  <cp:revision>2</cp:revision>
  <cp:lastPrinted>2015-10-16T17:28:00Z</cp:lastPrinted>
  <dcterms:created xsi:type="dcterms:W3CDTF">2016-09-14T13:50:00Z</dcterms:created>
  <dcterms:modified xsi:type="dcterms:W3CDTF">2016-09-14T13:50:00Z</dcterms:modified>
</cp:coreProperties>
</file>