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6015"/>
      </w:tblGrid>
      <w:tr w:rsidR="00194610" w:rsidRPr="008422F7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8422F7" w:rsidP="008422F7">
            <w:pPr>
              <w:jc w:val="right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817245" cy="82931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C50132" w:rsidP="00C50132">
            <w:pPr>
              <w:pStyle w:val="1"/>
              <w:spacing w:before="120" w:after="120"/>
              <w:jc w:val="center"/>
              <w:outlineLvl w:val="0"/>
            </w:pPr>
            <w:proofErr w:type="spellStart"/>
            <w:r>
              <w:rPr>
                <w:rFonts w:hint="eastAsia"/>
                <w:lang w:eastAsia="ja-JP"/>
              </w:rPr>
              <w:t>WiN</w:t>
            </w:r>
            <w:proofErr w:type="spellEnd"/>
            <w:r>
              <w:rPr>
                <w:rFonts w:hint="eastAsia"/>
                <w:lang w:eastAsia="ja-JP"/>
              </w:rPr>
              <w:t>-Japan</w:t>
            </w:r>
          </w:p>
        </w:tc>
      </w:tr>
      <w:tr w:rsidR="00155701" w:rsidRPr="00DE4635" w:rsidTr="00155701">
        <w:trPr>
          <w:trHeight w:val="271"/>
        </w:trPr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t>Chapter president</w:t>
            </w:r>
          </w:p>
        </w:tc>
        <w:tc>
          <w:tcPr>
            <w:tcW w:w="6015" w:type="dxa"/>
          </w:tcPr>
          <w:p w:rsidR="00155701" w:rsidRPr="00DE4635" w:rsidRDefault="00C50132" w:rsidP="00155701">
            <w:pPr>
              <w:spacing w:after="120"/>
              <w:rPr>
                <w:lang w:eastAsia="ja-JP"/>
              </w:rPr>
            </w:pPr>
            <w:r w:rsidRPr="00DE4635">
              <w:rPr>
                <w:lang w:eastAsia="ja-JP"/>
              </w:rPr>
              <w:t>Reiko NUNOME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t>Chapter board members</w:t>
            </w:r>
          </w:p>
        </w:tc>
        <w:tc>
          <w:tcPr>
            <w:tcW w:w="6015" w:type="dxa"/>
          </w:tcPr>
          <w:p w:rsidR="00155701" w:rsidRPr="00DE4635" w:rsidRDefault="00C50132" w:rsidP="00C50132">
            <w:pPr>
              <w:spacing w:after="120"/>
              <w:rPr>
                <w:lang w:eastAsia="ja-JP"/>
              </w:rPr>
            </w:pPr>
            <w:r w:rsidRPr="00DE4635">
              <w:rPr>
                <w:lang w:eastAsia="ja-JP"/>
              </w:rPr>
              <w:t>6 members : R</w:t>
            </w:r>
            <w:r w:rsidR="00155701" w:rsidRPr="00DE4635">
              <w:t xml:space="preserve">egulatory authority, </w:t>
            </w:r>
            <w:r w:rsidRPr="00DE4635">
              <w:rPr>
                <w:lang w:eastAsia="ja-JP"/>
              </w:rPr>
              <w:t>Waste management, Electric power company, Research laboratory, Manufacturer, Professor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t>Number of members</w:t>
            </w:r>
          </w:p>
        </w:tc>
        <w:tc>
          <w:tcPr>
            <w:tcW w:w="6015" w:type="dxa"/>
          </w:tcPr>
          <w:p w:rsidR="00155701" w:rsidRPr="00DE4635" w:rsidRDefault="00E35331" w:rsidP="00155701">
            <w:pPr>
              <w:spacing w:after="120"/>
              <w:rPr>
                <w:lang w:eastAsia="ja-JP"/>
              </w:rPr>
            </w:pPr>
            <w:r w:rsidRPr="00DE4635">
              <w:rPr>
                <w:lang w:eastAsia="ja-JP"/>
              </w:rPr>
              <w:t>212 (as of June 2015)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t>Chapter accepted by WiN Global</w:t>
            </w:r>
          </w:p>
        </w:tc>
        <w:tc>
          <w:tcPr>
            <w:tcW w:w="6015" w:type="dxa"/>
          </w:tcPr>
          <w:p w:rsidR="00155701" w:rsidRPr="00DE4635" w:rsidRDefault="00C50132" w:rsidP="00155701">
            <w:pPr>
              <w:spacing w:after="120"/>
              <w:rPr>
                <w:lang w:eastAsia="ja-JP"/>
              </w:rPr>
            </w:pPr>
            <w:r w:rsidRPr="00DE4635">
              <w:rPr>
                <w:lang w:eastAsia="ja-JP"/>
              </w:rPr>
              <w:t>April 2000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087C19" w:rsidP="00155701">
            <w:pPr>
              <w:spacing w:after="120"/>
            </w:pPr>
            <w:r w:rsidRPr="00DE4635">
              <w:t>N</w:t>
            </w:r>
            <w:r w:rsidR="00155701" w:rsidRPr="00DE4635">
              <w:t>uclear power infrastructure</w:t>
            </w:r>
          </w:p>
        </w:tc>
        <w:tc>
          <w:tcPr>
            <w:tcW w:w="6015" w:type="dxa"/>
          </w:tcPr>
          <w:p w:rsidR="003B7A89" w:rsidRPr="00DE4635" w:rsidRDefault="003B7A89" w:rsidP="00C150F0">
            <w:pPr>
              <w:spacing w:after="120"/>
              <w:rPr>
                <w:lang w:eastAsia="ja-JP"/>
              </w:rPr>
            </w:pPr>
            <w:r w:rsidRPr="00DE4635">
              <w:rPr>
                <w:lang w:eastAsia="ja-JP"/>
              </w:rPr>
              <w:t>43 operable NPPs (a fleet of NPPs are offline)</w:t>
            </w:r>
          </w:p>
          <w:p w:rsidR="003B7A89" w:rsidRPr="00DE4635" w:rsidRDefault="00713C88" w:rsidP="00C150F0">
            <w:pPr>
              <w:spacing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All</w:t>
            </w:r>
            <w:r w:rsidR="003B7A89" w:rsidRPr="00DE4635">
              <w:rPr>
                <w:lang w:eastAsia="ja-JP"/>
              </w:rPr>
              <w:t xml:space="preserve"> research reactors</w:t>
            </w:r>
            <w:r w:rsidR="002D79EA" w:rsidRPr="00DE4635">
              <w:rPr>
                <w:lang w:eastAsia="ja-JP"/>
              </w:rPr>
              <w:t xml:space="preserve"> (</w:t>
            </w:r>
            <w:r>
              <w:rPr>
                <w:rFonts w:hint="eastAsia"/>
                <w:lang w:eastAsia="ja-JP"/>
              </w:rPr>
              <w:t xml:space="preserve">including reactors of </w:t>
            </w:r>
            <w:r w:rsidR="00AC04AB" w:rsidRPr="00DE4635">
              <w:rPr>
                <w:lang w:eastAsia="ja-JP"/>
              </w:rPr>
              <w:t>University</w:t>
            </w:r>
            <w:r>
              <w:rPr>
                <w:rFonts w:hint="eastAsia"/>
                <w:lang w:eastAsia="ja-JP"/>
              </w:rPr>
              <w:t xml:space="preserve"> and </w:t>
            </w:r>
            <w:r w:rsidR="00AC04AB" w:rsidRPr="00DE4635">
              <w:rPr>
                <w:lang w:eastAsia="ja-JP"/>
              </w:rPr>
              <w:t>Research institute</w:t>
            </w:r>
            <w:r w:rsidR="002D79EA" w:rsidRPr="00DE4635">
              <w:rPr>
                <w:lang w:eastAsia="ja-JP"/>
              </w:rPr>
              <w:t>)</w:t>
            </w:r>
            <w:r w:rsidR="00AC04AB" w:rsidRPr="00DE4635">
              <w:rPr>
                <w:lang w:eastAsia="ja-JP"/>
              </w:rPr>
              <w:t xml:space="preserve"> are offline </w:t>
            </w:r>
          </w:p>
          <w:p w:rsidR="00155701" w:rsidRPr="00DE4635" w:rsidRDefault="002D79EA" w:rsidP="0090159D">
            <w:pPr>
              <w:spacing w:after="120"/>
              <w:rPr>
                <w:lang w:eastAsia="ja-JP"/>
              </w:rPr>
            </w:pPr>
            <w:r w:rsidRPr="00DE4635">
              <w:rPr>
                <w:lang w:eastAsia="ja-JP"/>
              </w:rPr>
              <w:t>All nuclear fuel cycle related facilities (reprocessing</w:t>
            </w:r>
            <w:r w:rsidR="00713C88">
              <w:rPr>
                <w:rFonts w:hint="eastAsia"/>
                <w:lang w:eastAsia="ja-JP"/>
              </w:rPr>
              <w:t xml:space="preserve"> plant</w:t>
            </w:r>
            <w:r w:rsidR="0090159D" w:rsidRPr="00DE4635">
              <w:rPr>
                <w:lang w:eastAsia="ja-JP"/>
              </w:rPr>
              <w:t>,</w:t>
            </w:r>
            <w:r w:rsidRPr="00DE4635">
              <w:rPr>
                <w:lang w:eastAsia="ja-JP"/>
              </w:rPr>
              <w:t xml:space="preserve"> LLW</w:t>
            </w:r>
            <w:r w:rsidR="0090159D" w:rsidRPr="00DE4635">
              <w:rPr>
                <w:lang w:eastAsia="ja-JP"/>
              </w:rPr>
              <w:t>-disposal,</w:t>
            </w:r>
            <w:r w:rsidRPr="00DE4635">
              <w:rPr>
                <w:lang w:eastAsia="ja-JP"/>
              </w:rPr>
              <w:t xml:space="preserve"> HLW</w:t>
            </w:r>
            <w:r w:rsidR="0090159D" w:rsidRPr="00DE4635">
              <w:rPr>
                <w:lang w:eastAsia="ja-JP"/>
              </w:rPr>
              <w:t>-</w:t>
            </w:r>
            <w:r w:rsidRPr="00DE4635">
              <w:rPr>
                <w:lang w:eastAsia="ja-JP"/>
              </w:rPr>
              <w:t>storage etc.) are offline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t>Nuclear medical applications</w:t>
            </w:r>
          </w:p>
        </w:tc>
        <w:tc>
          <w:tcPr>
            <w:tcW w:w="6015" w:type="dxa"/>
          </w:tcPr>
          <w:p w:rsidR="00155701" w:rsidRPr="00DE4635" w:rsidRDefault="00605291" w:rsidP="00605291">
            <w:pPr>
              <w:spacing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National Institute of Radiological Science (</w:t>
            </w:r>
            <w:r w:rsidR="002D79EA" w:rsidRPr="00DE4635">
              <w:rPr>
                <w:lang w:eastAsia="ja-JP"/>
              </w:rPr>
              <w:t>NIRS</w:t>
            </w:r>
            <w:r>
              <w:rPr>
                <w:rFonts w:hint="eastAsia"/>
                <w:lang w:eastAsia="ja-JP"/>
              </w:rPr>
              <w:t>)</w:t>
            </w:r>
            <w:r w:rsidR="002D79EA" w:rsidRPr="00DE4635">
              <w:rPr>
                <w:lang w:eastAsia="ja-JP"/>
              </w:rPr>
              <w:t>’s fundamental and cl</w:t>
            </w:r>
            <w:r w:rsidR="00AC04AB" w:rsidRPr="00DE4635">
              <w:rPr>
                <w:lang w:eastAsia="ja-JP"/>
              </w:rPr>
              <w:t xml:space="preserve">inical radiation core centre </w:t>
            </w:r>
            <w:r w:rsidR="00AC04AB" w:rsidRPr="00DE4635">
              <w:rPr>
                <w:rFonts w:cs="Arial"/>
              </w:rPr>
              <w:t>promote influence research and development of diagnostics and therapy , and investigation of the adverse effects and the protection of radiation exposure for the human health and the natural environment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087C19" w:rsidP="00155701">
            <w:pPr>
              <w:spacing w:after="120"/>
            </w:pPr>
            <w:r w:rsidRPr="00DE4635">
              <w:t>Waste m</w:t>
            </w:r>
            <w:r w:rsidR="00155701" w:rsidRPr="00DE4635">
              <w:t>anagement philosophy</w:t>
            </w:r>
          </w:p>
        </w:tc>
        <w:tc>
          <w:tcPr>
            <w:tcW w:w="6015" w:type="dxa"/>
          </w:tcPr>
          <w:p w:rsidR="00155701" w:rsidRPr="00DE4635" w:rsidRDefault="0090159D" w:rsidP="00C150F0">
            <w:pPr>
              <w:spacing w:after="120"/>
              <w:rPr>
                <w:rFonts w:eastAsia="ＭＳ Ｐゴシック" w:cs="Arial"/>
                <w:lang w:eastAsia="ja-JP"/>
              </w:rPr>
            </w:pPr>
            <w:r w:rsidRPr="00DE4635">
              <w:rPr>
                <w:rFonts w:eastAsia="ＭＳ Ｐゴシック" w:cs="Arial"/>
              </w:rPr>
              <w:t>LL</w:t>
            </w:r>
            <w:r w:rsidRPr="00DE4635">
              <w:rPr>
                <w:rFonts w:eastAsia="ＭＳ Ｐゴシック" w:cs="Arial"/>
                <w:lang w:eastAsia="ja-JP"/>
              </w:rPr>
              <w:t>W</w:t>
            </w:r>
            <w:r w:rsidRPr="00002A9B">
              <w:rPr>
                <w:rFonts w:eastAsia="ＭＳ Ｐゴシック" w:cs="Arial"/>
              </w:rPr>
              <w:t xml:space="preserve"> disposal centre at the Japan Nuclear Fuel Ltd (JNFL) site in </w:t>
            </w:r>
            <w:proofErr w:type="spellStart"/>
            <w:r w:rsidRPr="00002A9B">
              <w:rPr>
                <w:rFonts w:eastAsia="ＭＳ Ｐゴシック" w:cs="Arial"/>
              </w:rPr>
              <w:t>Rokkasho</w:t>
            </w:r>
            <w:proofErr w:type="spellEnd"/>
            <w:r w:rsidRPr="00002A9B">
              <w:rPr>
                <w:rFonts w:eastAsia="ＭＳ Ｐゴシック" w:cs="Arial"/>
              </w:rPr>
              <w:t>-Mura, Aomori Prefecture, </w:t>
            </w:r>
            <w:r w:rsidRPr="00DE4635">
              <w:rPr>
                <w:rFonts w:eastAsia="ＭＳ Ｐゴシック" w:cs="Arial"/>
                <w:lang w:eastAsia="ja-JP"/>
              </w:rPr>
              <w:t xml:space="preserve">started </w:t>
            </w:r>
            <w:r w:rsidRPr="00002A9B">
              <w:rPr>
                <w:rFonts w:eastAsia="ＭＳ Ｐゴシック" w:cs="Arial"/>
              </w:rPr>
              <w:t>operation</w:t>
            </w:r>
            <w:r w:rsidRPr="00DE4635">
              <w:rPr>
                <w:rFonts w:eastAsia="ＭＳ Ｐゴシック" w:cs="Arial"/>
                <w:lang w:eastAsia="ja-JP"/>
              </w:rPr>
              <w:t xml:space="preserve"> in</w:t>
            </w:r>
            <w:r w:rsidRPr="00002A9B">
              <w:rPr>
                <w:rFonts w:eastAsia="ＭＳ Ｐゴシック" w:cs="Arial"/>
              </w:rPr>
              <w:t xml:space="preserve"> 1992.</w:t>
            </w:r>
          </w:p>
          <w:p w:rsidR="0090159D" w:rsidRPr="00DE4635" w:rsidRDefault="00DE4635" w:rsidP="00DE4635">
            <w:pPr>
              <w:spacing w:after="120"/>
              <w:rPr>
                <w:rFonts w:eastAsia="ＭＳ Ｐゴシック" w:cs="Arial"/>
                <w:lang w:eastAsia="ja-JP"/>
              </w:rPr>
            </w:pPr>
            <w:r w:rsidRPr="00DE4635">
              <w:rPr>
                <w:rFonts w:eastAsia="ＭＳ Ｐゴシック" w:cs="Arial"/>
                <w:lang w:eastAsia="ja-JP"/>
              </w:rPr>
              <w:t>Vitrified HLW storage facility of JNFL (</w:t>
            </w:r>
            <w:proofErr w:type="spellStart"/>
            <w:r w:rsidRPr="00DE4635">
              <w:rPr>
                <w:rFonts w:eastAsia="ＭＳ Ｐゴシック" w:cs="Arial"/>
                <w:lang w:eastAsia="ja-JP"/>
              </w:rPr>
              <w:t>Rokkasho</w:t>
            </w:r>
            <w:proofErr w:type="spellEnd"/>
            <w:r w:rsidRPr="00DE4635">
              <w:rPr>
                <w:rFonts w:eastAsia="ＭＳ Ｐゴシック" w:cs="Arial"/>
                <w:lang w:eastAsia="ja-JP"/>
              </w:rPr>
              <w:t>-Mura) had 1574 canisters in April 2015.</w:t>
            </w:r>
          </w:p>
          <w:p w:rsidR="006F44AD" w:rsidRDefault="00B65158" w:rsidP="00605291">
            <w:pPr>
              <w:spacing w:after="120"/>
              <w:rPr>
                <w:rFonts w:eastAsia="ＭＳ Ｐゴシック" w:cs="Arial" w:hint="eastAsia"/>
                <w:lang w:eastAsia="ja-JP"/>
              </w:rPr>
            </w:pPr>
            <w:r>
              <w:rPr>
                <w:rFonts w:eastAsia="ＭＳ Ｐゴシック" w:cs="Arial" w:hint="eastAsia"/>
                <w:lang w:eastAsia="ja-JP"/>
              </w:rPr>
              <w:t>T</w:t>
            </w:r>
            <w:r w:rsidR="00DE4635" w:rsidRPr="00002A9B">
              <w:rPr>
                <w:rFonts w:eastAsia="ＭＳ Ｐゴシック" w:cs="Arial"/>
              </w:rPr>
              <w:t xml:space="preserve">he Japanese Diet passed the Law on Final Disposal of Specified Radioactive Waste which mandates deep geological disposal of </w:t>
            </w:r>
            <w:r w:rsidR="00DE4635">
              <w:rPr>
                <w:rFonts w:eastAsia="ＭＳ Ｐゴシック" w:cs="Arial" w:hint="eastAsia"/>
                <w:lang w:eastAsia="ja-JP"/>
              </w:rPr>
              <w:t>HLW</w:t>
            </w:r>
            <w:r w:rsidR="00DE4635" w:rsidRPr="00002A9B">
              <w:rPr>
                <w:rFonts w:eastAsia="ＭＳ Ｐゴシック" w:cs="Arial"/>
              </w:rPr>
              <w:t xml:space="preserve"> (only vitrified waste)</w:t>
            </w:r>
            <w:r>
              <w:rPr>
                <w:rFonts w:eastAsia="ＭＳ Ｐゴシック" w:cs="Arial" w:hint="eastAsia"/>
                <w:lang w:eastAsia="ja-JP"/>
              </w:rPr>
              <w:t xml:space="preserve"> in 2000</w:t>
            </w:r>
            <w:r w:rsidR="00DE4635" w:rsidRPr="00002A9B">
              <w:rPr>
                <w:rFonts w:eastAsia="ＭＳ Ｐゴシック" w:cs="Arial"/>
              </w:rPr>
              <w:t>.</w:t>
            </w:r>
            <w:r w:rsidR="006F44AD">
              <w:rPr>
                <w:rFonts w:eastAsia="ＭＳ Ｐゴシック" w:cs="Arial" w:hint="eastAsia"/>
                <w:lang w:eastAsia="ja-JP"/>
              </w:rPr>
              <w:t xml:space="preserve"> And </w:t>
            </w:r>
            <w:r w:rsidR="00DE4635" w:rsidRPr="00002A9B">
              <w:rPr>
                <w:rFonts w:eastAsia="ＭＳ Ｐゴシック" w:cs="Arial"/>
              </w:rPr>
              <w:t>Nuclear Waste Management Organisation (NUMO)</w:t>
            </w:r>
            <w:r w:rsidR="006F44AD">
              <w:rPr>
                <w:rFonts w:eastAsia="ＭＳ Ｐゴシック" w:cs="Arial" w:hint="eastAsia"/>
                <w:lang w:eastAsia="ja-JP"/>
              </w:rPr>
              <w:t xml:space="preserve"> was established.</w:t>
            </w:r>
          </w:p>
          <w:p w:rsidR="00605291" w:rsidRDefault="006F44AD" w:rsidP="00605291">
            <w:pPr>
              <w:spacing w:after="120"/>
              <w:rPr>
                <w:rFonts w:eastAsia="ＭＳ Ｐゴシック" w:cs="Arial" w:hint="eastAsia"/>
                <w:lang w:eastAsia="ja-JP"/>
              </w:rPr>
            </w:pPr>
            <w:r>
              <w:rPr>
                <w:rFonts w:eastAsia="ＭＳ Ｐゴシック" w:cs="Arial" w:hint="eastAsia"/>
                <w:lang w:eastAsia="ja-JP"/>
              </w:rPr>
              <w:t xml:space="preserve">NUMO </w:t>
            </w:r>
            <w:r w:rsidR="00B65158">
              <w:rPr>
                <w:rFonts w:eastAsia="ＭＳ Ｐゴシック" w:cs="Arial"/>
                <w:lang w:eastAsia="ja-JP"/>
              </w:rPr>
              <w:t>started</w:t>
            </w:r>
            <w:r w:rsidR="00B65158">
              <w:rPr>
                <w:rFonts w:eastAsia="ＭＳ Ｐゴシック" w:cs="Arial" w:hint="eastAsia"/>
                <w:lang w:eastAsia="ja-JP"/>
              </w:rPr>
              <w:t xml:space="preserve"> a</w:t>
            </w:r>
            <w:r w:rsidR="00DE4635" w:rsidRPr="00002A9B">
              <w:rPr>
                <w:rFonts w:eastAsia="ＭＳ Ｐゴシック" w:cs="Arial"/>
              </w:rPr>
              <w:t xml:space="preserve">n open solicitation for candidate </w:t>
            </w:r>
            <w:r w:rsidR="00B65158">
              <w:rPr>
                <w:rFonts w:eastAsia="ＭＳ Ｐゴシック" w:cs="Arial" w:hint="eastAsia"/>
                <w:lang w:eastAsia="ja-JP"/>
              </w:rPr>
              <w:t xml:space="preserve">disposal </w:t>
            </w:r>
            <w:r w:rsidR="00DE4635" w:rsidRPr="00002A9B">
              <w:rPr>
                <w:rFonts w:eastAsia="ＭＳ Ｐゴシック" w:cs="Arial"/>
              </w:rPr>
              <w:t>sites</w:t>
            </w:r>
            <w:r w:rsidR="00B65158">
              <w:rPr>
                <w:rFonts w:eastAsia="ＭＳ Ｐゴシック" w:cs="Arial" w:hint="eastAsia"/>
                <w:lang w:eastAsia="ja-JP"/>
              </w:rPr>
              <w:t xml:space="preserve"> in 2001</w:t>
            </w:r>
            <w:r w:rsidR="00DE4635" w:rsidRPr="00002A9B">
              <w:rPr>
                <w:rFonts w:eastAsia="ＭＳ Ｐゴシック" w:cs="Arial"/>
              </w:rPr>
              <w:t>.</w:t>
            </w:r>
            <w:r w:rsidR="00B65158">
              <w:rPr>
                <w:rFonts w:eastAsia="ＭＳ Ｐゴシック" w:cs="Arial" w:hint="eastAsia"/>
                <w:lang w:eastAsia="ja-JP"/>
              </w:rPr>
              <w:t xml:space="preserve"> </w:t>
            </w:r>
          </w:p>
          <w:p w:rsidR="00DE4635" w:rsidRPr="00DE4635" w:rsidRDefault="00EA2961" w:rsidP="00605291">
            <w:pPr>
              <w:spacing w:after="120"/>
              <w:rPr>
                <w:lang w:eastAsia="ja-JP"/>
              </w:rPr>
            </w:pPr>
            <w:r>
              <w:rPr>
                <w:rFonts w:eastAsia="ＭＳ Ｐゴシック" w:cs="Arial" w:hint="eastAsia"/>
                <w:lang w:eastAsia="ja-JP"/>
              </w:rPr>
              <w:t xml:space="preserve">In </w:t>
            </w:r>
            <w:r w:rsidR="00605291">
              <w:rPr>
                <w:rFonts w:eastAsia="ＭＳ Ｐゴシック" w:cs="Arial" w:hint="eastAsia"/>
                <w:lang w:eastAsia="ja-JP"/>
              </w:rPr>
              <w:t>2015</w:t>
            </w:r>
            <w:r>
              <w:rPr>
                <w:rFonts w:eastAsia="ＭＳ Ｐゴシック" w:cs="Arial" w:hint="eastAsia"/>
                <w:lang w:eastAsia="ja-JP"/>
              </w:rPr>
              <w:t>, t</w:t>
            </w:r>
            <w:r w:rsidR="00B65158">
              <w:rPr>
                <w:rFonts w:eastAsia="ＭＳ Ｐゴシック" w:cs="Arial" w:hint="eastAsia"/>
                <w:lang w:eastAsia="ja-JP"/>
              </w:rPr>
              <w:t>he Government Basic Policy for disposal of HLW was amended</w:t>
            </w:r>
            <w:r>
              <w:rPr>
                <w:rFonts w:eastAsia="ＭＳ Ｐゴシック" w:cs="Arial" w:hint="eastAsia"/>
                <w:lang w:eastAsia="ja-JP"/>
              </w:rPr>
              <w:t xml:space="preserve">. </w:t>
            </w:r>
            <w:r w:rsidRPr="00EA2961">
              <w:rPr>
                <w:rFonts w:eastAsia="ＭＳ Ｐゴシック" w:cs="Arial"/>
                <w:lang w:eastAsia="ja-JP"/>
              </w:rPr>
              <w:t xml:space="preserve"> The Government identify geo-scientific requirements for areas where geological disposal facility can be located. 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t>Research</w:t>
            </w:r>
          </w:p>
        </w:tc>
        <w:tc>
          <w:tcPr>
            <w:tcW w:w="6015" w:type="dxa"/>
          </w:tcPr>
          <w:p w:rsidR="00605291" w:rsidRDefault="003D43FB" w:rsidP="00C51011">
            <w:pPr>
              <w:spacing w:after="12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The Japan Atomic Energy Institute (JAEA)</w:t>
            </w:r>
            <w:r w:rsidR="00C51011">
              <w:rPr>
                <w:rFonts w:hint="eastAsia"/>
                <w:lang w:eastAsia="ja-JP"/>
              </w:rPr>
              <w:t xml:space="preserve"> has ten facilities as a major integrated nuclear R&amp;D organization.</w:t>
            </w:r>
          </w:p>
          <w:p w:rsidR="00605291" w:rsidRDefault="00C51011" w:rsidP="00C51011">
            <w:pPr>
              <w:spacing w:after="12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JAEA</w:t>
            </w:r>
            <w:r>
              <w:rPr>
                <w:lang w:eastAsia="ja-JP"/>
              </w:rPr>
              <w:t>’</w:t>
            </w:r>
            <w:r>
              <w:rPr>
                <w:rFonts w:hint="eastAsia"/>
                <w:lang w:eastAsia="ja-JP"/>
              </w:rPr>
              <w:t xml:space="preserve">s </w:t>
            </w:r>
            <w:r w:rsidR="00605291">
              <w:rPr>
                <w:rFonts w:hint="eastAsia"/>
                <w:lang w:eastAsia="ja-JP"/>
              </w:rPr>
              <w:t xml:space="preserve">major </w:t>
            </w:r>
            <w:r>
              <w:rPr>
                <w:rFonts w:hint="eastAsia"/>
                <w:lang w:eastAsia="ja-JP"/>
              </w:rPr>
              <w:t>research reactor</w:t>
            </w:r>
            <w:r w:rsidR="00605291">
              <w:rPr>
                <w:rFonts w:hint="eastAsia"/>
                <w:lang w:eastAsia="ja-JP"/>
              </w:rPr>
              <w:t>s are</w:t>
            </w:r>
            <w:r>
              <w:rPr>
                <w:rFonts w:hint="eastAsia"/>
                <w:lang w:eastAsia="ja-JP"/>
              </w:rPr>
              <w:t xml:space="preserve"> JRR-3 support for neutron beam </w:t>
            </w:r>
            <w:r>
              <w:rPr>
                <w:lang w:eastAsia="ja-JP"/>
              </w:rPr>
              <w:t>experiments</w:t>
            </w:r>
            <w:r>
              <w:rPr>
                <w:rFonts w:hint="eastAsia"/>
                <w:lang w:eastAsia="ja-JP"/>
              </w:rPr>
              <w:t>, JRR-4 used for medical irradiation, activation analysis and training, JMTR produce some radioisotopes and enable basic research on LWR fuel and materials.</w:t>
            </w:r>
          </w:p>
          <w:p w:rsidR="00155701" w:rsidRPr="00DE4635" w:rsidRDefault="00807138" w:rsidP="00C51011">
            <w:pPr>
              <w:spacing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JAEA </w:t>
            </w:r>
            <w:r w:rsidR="00605291">
              <w:rPr>
                <w:rFonts w:hint="eastAsia"/>
                <w:lang w:eastAsia="ja-JP"/>
              </w:rPr>
              <w:t xml:space="preserve">also </w:t>
            </w:r>
            <w:r>
              <w:rPr>
                <w:rFonts w:hint="eastAsia"/>
                <w:lang w:eastAsia="ja-JP"/>
              </w:rPr>
              <w:t>has High Temperature Engineering Test Reactor (HTTR) which is small prototype gas cooled reactor.</w:t>
            </w:r>
          </w:p>
        </w:tc>
      </w:tr>
      <w:tr w:rsidR="00155701" w:rsidRPr="00DE4635" w:rsidTr="00194610">
        <w:tc>
          <w:tcPr>
            <w:tcW w:w="3227" w:type="dxa"/>
          </w:tcPr>
          <w:p w:rsidR="00155701" w:rsidRPr="00DE4635" w:rsidRDefault="00155701" w:rsidP="00155701">
            <w:pPr>
              <w:spacing w:after="120"/>
            </w:pPr>
            <w:r w:rsidRPr="00DE4635">
              <w:lastRenderedPageBreak/>
              <w:t>Post-Fukushima</w:t>
            </w:r>
          </w:p>
        </w:tc>
        <w:tc>
          <w:tcPr>
            <w:tcW w:w="6015" w:type="dxa"/>
          </w:tcPr>
          <w:p w:rsidR="007F3477" w:rsidRDefault="00F754EA" w:rsidP="00C150F0">
            <w:pPr>
              <w:spacing w:after="120"/>
              <w:rPr>
                <w:rFonts w:hint="eastAsia"/>
                <w:lang w:eastAsia="ja-JP"/>
              </w:rPr>
            </w:pPr>
            <w:r w:rsidRPr="00F754EA">
              <w:rPr>
                <w:lang w:eastAsia="ja-JP"/>
              </w:rPr>
              <w:t>The Nuclear Regulation Authority (NRA) was established on September 19, 2012 as an external agency under the Ministry of the Environment</w:t>
            </w:r>
            <w:r w:rsidR="007F3477">
              <w:rPr>
                <w:rFonts w:hint="eastAsia"/>
                <w:lang w:eastAsia="ja-JP"/>
              </w:rPr>
              <w:t>.</w:t>
            </w:r>
          </w:p>
          <w:p w:rsidR="00F754EA" w:rsidRDefault="007F3477" w:rsidP="00C150F0">
            <w:pPr>
              <w:spacing w:after="120"/>
              <w:rPr>
                <w:rFonts w:hint="eastAsia"/>
                <w:lang w:eastAsia="ja-JP"/>
              </w:rPr>
            </w:pPr>
            <w:r w:rsidRPr="007F3477">
              <w:t xml:space="preserve"> The new standard requires severe accident measures, more rigorous criteria to reduce earthquake and tsunami </w:t>
            </w:r>
            <w:proofErr w:type="spellStart"/>
            <w:r>
              <w:rPr>
                <w:rFonts w:hint="eastAsia"/>
                <w:lang w:eastAsia="ja-JP"/>
              </w:rPr>
              <w:t>r</w:t>
            </w:r>
            <w:r w:rsidRPr="007F3477">
              <w:t>Risk</w:t>
            </w:r>
            <w:proofErr w:type="spellEnd"/>
            <w:r w:rsidRPr="007F3477">
              <w:rPr>
                <w:lang w:eastAsia="ja-JP"/>
              </w:rPr>
              <w:t>.</w:t>
            </w:r>
          </w:p>
          <w:p w:rsidR="00502D62" w:rsidRDefault="00502D62" w:rsidP="00C150F0">
            <w:pPr>
              <w:spacing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  <w:r>
              <w:rPr>
                <w:lang w:eastAsia="ja-JP"/>
              </w:rPr>
              <w:t>’</w:t>
            </w:r>
            <w:r>
              <w:rPr>
                <w:rFonts w:hint="eastAsia"/>
                <w:lang w:eastAsia="ja-JP"/>
              </w:rPr>
              <w:t xml:space="preserve">s operable </w:t>
            </w:r>
            <w:r w:rsidR="0058176E">
              <w:rPr>
                <w:rFonts w:hint="eastAsia"/>
                <w:lang w:eastAsia="ja-JP"/>
              </w:rPr>
              <w:t xml:space="preserve">nuclear </w:t>
            </w:r>
            <w:r>
              <w:rPr>
                <w:rFonts w:hint="eastAsia"/>
                <w:lang w:eastAsia="ja-JP"/>
              </w:rPr>
              <w:t xml:space="preserve">reactors are enhanced safety </w:t>
            </w:r>
            <w:r>
              <w:rPr>
                <w:lang w:eastAsia="ja-JP"/>
              </w:rPr>
              <w:t>measures</w:t>
            </w:r>
            <w:r>
              <w:rPr>
                <w:rFonts w:hint="eastAsia"/>
                <w:lang w:eastAsia="ja-JP"/>
              </w:rPr>
              <w:t xml:space="preserve"> such as tsunami and flooding protection.</w:t>
            </w:r>
          </w:p>
          <w:p w:rsidR="00F754EA" w:rsidRPr="007F3477" w:rsidRDefault="007F3477" w:rsidP="00C150F0">
            <w:pPr>
              <w:spacing w:after="120"/>
              <w:rPr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 xml:space="preserve">Electric companies </w:t>
            </w:r>
            <w:r w:rsidR="00F440C9">
              <w:rPr>
                <w:rFonts w:hint="eastAsia"/>
                <w:lang w:eastAsia="ja-JP"/>
              </w:rPr>
              <w:t>applied</w:t>
            </w:r>
            <w:r w:rsidRPr="007F3477">
              <w:t xml:space="preserve"> to the NRA for safety examinations of </w:t>
            </w:r>
            <w:r>
              <w:rPr>
                <w:rFonts w:hint="eastAsia"/>
                <w:lang w:eastAsia="ja-JP"/>
              </w:rPr>
              <w:t>19</w:t>
            </w:r>
            <w:r w:rsidRPr="007F3477">
              <w:t xml:space="preserve"> reactors.</w:t>
            </w:r>
          </w:p>
          <w:p w:rsidR="00502D62" w:rsidRDefault="007F3477" w:rsidP="00C150F0">
            <w:pPr>
              <w:spacing w:after="12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The NRA has </w:t>
            </w:r>
            <w:r w:rsidR="00F440C9">
              <w:rPr>
                <w:rFonts w:hint="eastAsia"/>
                <w:lang w:eastAsia="ja-JP"/>
              </w:rPr>
              <w:t xml:space="preserve">granted </w:t>
            </w:r>
            <w:r w:rsidR="00F440C9">
              <w:rPr>
                <w:lang w:eastAsia="ja-JP"/>
              </w:rPr>
              <w:t>permission</w:t>
            </w:r>
            <w:r w:rsidR="00F440C9">
              <w:rPr>
                <w:rFonts w:hint="eastAsia"/>
                <w:lang w:eastAsia="ja-JP"/>
              </w:rPr>
              <w:t xml:space="preserve"> to 5 reactors (</w:t>
            </w:r>
            <w:proofErr w:type="spellStart"/>
            <w:r w:rsidR="00F440C9">
              <w:rPr>
                <w:rFonts w:hint="eastAsia"/>
                <w:lang w:eastAsia="ja-JP"/>
              </w:rPr>
              <w:t>kansai</w:t>
            </w:r>
            <w:r w:rsidR="00F440C9">
              <w:rPr>
                <w:lang w:eastAsia="ja-JP"/>
              </w:rPr>
              <w:t>’</w:t>
            </w:r>
            <w:r w:rsidR="00F440C9">
              <w:rPr>
                <w:rFonts w:hint="eastAsia"/>
                <w:lang w:eastAsia="ja-JP"/>
              </w:rPr>
              <w:t>s</w:t>
            </w:r>
            <w:proofErr w:type="spellEnd"/>
            <w:r w:rsidR="00F440C9">
              <w:rPr>
                <w:rFonts w:hint="eastAsia"/>
                <w:lang w:eastAsia="ja-JP"/>
              </w:rPr>
              <w:t xml:space="preserve"> </w:t>
            </w:r>
            <w:proofErr w:type="spellStart"/>
            <w:r w:rsidR="00F440C9">
              <w:rPr>
                <w:rFonts w:hint="eastAsia"/>
                <w:lang w:eastAsia="ja-JP"/>
              </w:rPr>
              <w:t>Takahama</w:t>
            </w:r>
            <w:proofErr w:type="spellEnd"/>
            <w:r w:rsidR="00F440C9">
              <w:rPr>
                <w:rFonts w:hint="eastAsia"/>
                <w:lang w:eastAsia="ja-JP"/>
              </w:rPr>
              <w:t xml:space="preserve"> 3&amp;4, Kyusyu</w:t>
            </w:r>
            <w:r w:rsidR="00F440C9">
              <w:rPr>
                <w:lang w:eastAsia="ja-JP"/>
              </w:rPr>
              <w:t>’</w:t>
            </w:r>
            <w:r w:rsidR="00F440C9">
              <w:rPr>
                <w:rFonts w:hint="eastAsia"/>
                <w:lang w:eastAsia="ja-JP"/>
              </w:rPr>
              <w:t>s Sendai 1&amp;2, Shikoku</w:t>
            </w:r>
            <w:r w:rsidR="00F440C9">
              <w:rPr>
                <w:lang w:eastAsia="ja-JP"/>
              </w:rPr>
              <w:t>’</w:t>
            </w:r>
            <w:r w:rsidR="00F440C9">
              <w:rPr>
                <w:rFonts w:hint="eastAsia"/>
                <w:lang w:eastAsia="ja-JP"/>
              </w:rPr>
              <w:t xml:space="preserve">s </w:t>
            </w:r>
            <w:proofErr w:type="spellStart"/>
            <w:r w:rsidR="00F440C9">
              <w:rPr>
                <w:rFonts w:hint="eastAsia"/>
                <w:lang w:eastAsia="ja-JP"/>
              </w:rPr>
              <w:t>Ikata</w:t>
            </w:r>
            <w:proofErr w:type="spellEnd"/>
            <w:r w:rsidR="00F440C9">
              <w:rPr>
                <w:rFonts w:hint="eastAsia"/>
                <w:lang w:eastAsia="ja-JP"/>
              </w:rPr>
              <w:t xml:space="preserve"> 3)</w:t>
            </w:r>
          </w:p>
          <w:p w:rsidR="00F440C9" w:rsidRDefault="00F440C9" w:rsidP="00C150F0">
            <w:pPr>
              <w:spacing w:after="12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5 older units were announced for retirement.</w:t>
            </w:r>
          </w:p>
          <w:p w:rsidR="00F440C9" w:rsidRDefault="00F440C9" w:rsidP="00C150F0">
            <w:pPr>
              <w:spacing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METI proposed the nuclear share of electricity generation in 2030 would be lowered to 20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22%</w:t>
            </w:r>
            <w:r w:rsidR="00605291">
              <w:rPr>
                <w:rFonts w:hint="eastAsia"/>
                <w:lang w:eastAsia="ja-JP"/>
              </w:rPr>
              <w:t>.</w:t>
            </w:r>
          </w:p>
          <w:p w:rsidR="00155701" w:rsidRPr="00DE4635" w:rsidRDefault="00155701" w:rsidP="00C150F0">
            <w:pPr>
              <w:spacing w:after="120"/>
            </w:pPr>
          </w:p>
        </w:tc>
      </w:tr>
    </w:tbl>
    <w:p w:rsidR="00EE10E3" w:rsidRDefault="00EE10E3" w:rsidP="00087C19"/>
    <w:sectPr w:rsidR="00EE10E3" w:rsidSect="00DB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4B" w:rsidRDefault="00EC5C4B" w:rsidP="00C50132">
      <w:pPr>
        <w:spacing w:after="0" w:line="240" w:lineRule="auto"/>
      </w:pPr>
      <w:r>
        <w:separator/>
      </w:r>
    </w:p>
  </w:endnote>
  <w:endnote w:type="continuationSeparator" w:id="0">
    <w:p w:rsidR="00EC5C4B" w:rsidRDefault="00EC5C4B" w:rsidP="00C5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4B" w:rsidRDefault="00EC5C4B" w:rsidP="00C50132">
      <w:pPr>
        <w:spacing w:after="0" w:line="240" w:lineRule="auto"/>
      </w:pPr>
      <w:r>
        <w:separator/>
      </w:r>
    </w:p>
  </w:footnote>
  <w:footnote w:type="continuationSeparator" w:id="0">
    <w:p w:rsidR="00EC5C4B" w:rsidRDefault="00EC5C4B" w:rsidP="00C5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0E3"/>
    <w:rsid w:val="00012492"/>
    <w:rsid w:val="00087C19"/>
    <w:rsid w:val="0011010A"/>
    <w:rsid w:val="00155701"/>
    <w:rsid w:val="00194610"/>
    <w:rsid w:val="001B61F8"/>
    <w:rsid w:val="002A3C76"/>
    <w:rsid w:val="002D79EA"/>
    <w:rsid w:val="00385DC2"/>
    <w:rsid w:val="003A4D89"/>
    <w:rsid w:val="003B12E9"/>
    <w:rsid w:val="003B7A89"/>
    <w:rsid w:val="003D43FB"/>
    <w:rsid w:val="003E2B56"/>
    <w:rsid w:val="003F4AAC"/>
    <w:rsid w:val="00450B19"/>
    <w:rsid w:val="00502D62"/>
    <w:rsid w:val="00576EBC"/>
    <w:rsid w:val="0058176E"/>
    <w:rsid w:val="00605291"/>
    <w:rsid w:val="006564F6"/>
    <w:rsid w:val="006F44AD"/>
    <w:rsid w:val="00713C88"/>
    <w:rsid w:val="00750452"/>
    <w:rsid w:val="007F3477"/>
    <w:rsid w:val="00807138"/>
    <w:rsid w:val="008422F7"/>
    <w:rsid w:val="008D4D4E"/>
    <w:rsid w:val="0090159D"/>
    <w:rsid w:val="009037C1"/>
    <w:rsid w:val="00AC04AB"/>
    <w:rsid w:val="00AF10A9"/>
    <w:rsid w:val="00B40C07"/>
    <w:rsid w:val="00B65158"/>
    <w:rsid w:val="00BA0166"/>
    <w:rsid w:val="00C150F0"/>
    <w:rsid w:val="00C50132"/>
    <w:rsid w:val="00C51011"/>
    <w:rsid w:val="00CB5FA1"/>
    <w:rsid w:val="00CD21B4"/>
    <w:rsid w:val="00CF3F88"/>
    <w:rsid w:val="00DB3616"/>
    <w:rsid w:val="00DE4635"/>
    <w:rsid w:val="00E35331"/>
    <w:rsid w:val="00E92614"/>
    <w:rsid w:val="00EA2961"/>
    <w:rsid w:val="00EC5C4B"/>
    <w:rsid w:val="00EE10E3"/>
    <w:rsid w:val="00F440C9"/>
    <w:rsid w:val="00F60A97"/>
    <w:rsid w:val="00F754EA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6"/>
  </w:style>
  <w:style w:type="paragraph" w:styleId="1">
    <w:name w:val="heading 1"/>
    <w:basedOn w:val="a"/>
    <w:next w:val="a"/>
    <w:link w:val="10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5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2"/>
  </w:style>
  <w:style w:type="paragraph" w:styleId="a6">
    <w:name w:val="footer"/>
    <w:basedOn w:val="a"/>
    <w:link w:val="a7"/>
    <w:uiPriority w:val="99"/>
    <w:unhideWhenUsed/>
    <w:rsid w:val="00C5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2"/>
  </w:style>
  <w:style w:type="paragraph" w:styleId="a8">
    <w:name w:val="Balloon Text"/>
    <w:basedOn w:val="a"/>
    <w:link w:val="a9"/>
    <w:uiPriority w:val="99"/>
    <w:semiHidden/>
    <w:unhideWhenUsed/>
    <w:rsid w:val="008422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C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a0"/>
    <w:link w:val="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IAEA-SG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numo</cp:lastModifiedBy>
  <cp:revision>12</cp:revision>
  <cp:lastPrinted>2015-07-13T00:14:00Z</cp:lastPrinted>
  <dcterms:created xsi:type="dcterms:W3CDTF">2015-05-11T06:33:00Z</dcterms:created>
  <dcterms:modified xsi:type="dcterms:W3CDTF">2015-07-21T10:40:00Z</dcterms:modified>
</cp:coreProperties>
</file>