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4" w:type="dxa"/>
        <w:tblInd w:w="-108" w:type="dxa"/>
        <w:tblLook w:val="04A0" w:firstRow="1" w:lastRow="0" w:firstColumn="1" w:lastColumn="0" w:noHBand="0" w:noVBand="1"/>
      </w:tblPr>
      <w:tblGrid>
        <w:gridCol w:w="108"/>
        <w:gridCol w:w="1843"/>
        <w:gridCol w:w="806"/>
        <w:gridCol w:w="4764"/>
        <w:gridCol w:w="2263"/>
      </w:tblGrid>
      <w:tr w:rsidR="00E038A4" w:rsidRPr="00E038A4" w14:paraId="30B16CD4" w14:textId="77777777" w:rsidTr="007123FC">
        <w:trPr>
          <w:gridBefore w:val="1"/>
          <w:wBefore w:w="108" w:type="dxa"/>
          <w:trHeight w:val="2685"/>
        </w:trPr>
        <w:tc>
          <w:tcPr>
            <w:tcW w:w="96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34BC" w14:textId="73BFFD93" w:rsidR="00E038A4" w:rsidRPr="00E038A4" w:rsidRDefault="00E038A4" w:rsidP="00E03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038A4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50C6F07" wp14:editId="276FF8A0">
                  <wp:simplePos x="0" y="0"/>
                  <wp:positionH relativeFrom="column">
                    <wp:posOffset>1838325</wp:posOffset>
                  </wp:positionH>
                  <wp:positionV relativeFrom="paragraph">
                    <wp:posOffset>209550</wp:posOffset>
                  </wp:positionV>
                  <wp:extent cx="1733550" cy="1514475"/>
                  <wp:effectExtent l="0" t="0" r="0" b="0"/>
                  <wp:wrapNone/>
                  <wp:docPr id="2" name="Picture 1" descr="A logo with black lines and a circle of leave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782D69-6388-4E6C-9040-7807A05F88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logo with black lines and a circle of leave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8C782D69-6388-4E6C-9040-7807A05F88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046" cy="1509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E038A4" w:rsidRPr="00E038A4" w14:paraId="4BDB4F99" w14:textId="77777777">
              <w:trPr>
                <w:trHeight w:val="2685"/>
                <w:tblCellSpacing w:w="0" w:type="dxa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44FFE4B" w14:textId="77777777" w:rsidR="00E038A4" w:rsidRPr="00E038A4" w:rsidRDefault="00E038A4" w:rsidP="00E038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</w:p>
              </w:tc>
            </w:tr>
          </w:tbl>
          <w:p w14:paraId="37897DF2" w14:textId="77777777" w:rsidR="00E038A4" w:rsidRPr="00E038A4" w:rsidRDefault="00E038A4" w:rsidP="00E03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038A4" w:rsidRPr="00E038A4" w14:paraId="6587B93D" w14:textId="77777777" w:rsidTr="007123FC">
        <w:trPr>
          <w:gridBefore w:val="1"/>
          <w:wBefore w:w="108" w:type="dxa"/>
          <w:trHeight w:val="1545"/>
        </w:trPr>
        <w:tc>
          <w:tcPr>
            <w:tcW w:w="96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8D889" w14:textId="77777777" w:rsidR="00E038A4" w:rsidRPr="00E038A4" w:rsidRDefault="00E038A4" w:rsidP="00E0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Technical Meeting on Advanced Technology Fuels: Progress on their Design, Manufacturing, Experimentation, Irradiation, and Case Studies for their Industrialization, Safety Evaluation, and Future Prospects</w:t>
            </w:r>
          </w:p>
        </w:tc>
      </w:tr>
      <w:tr w:rsidR="00E038A4" w:rsidRPr="00E038A4" w14:paraId="29B7E398" w14:textId="77777777" w:rsidTr="007123FC">
        <w:trPr>
          <w:gridBefore w:val="1"/>
          <w:wBefore w:w="108" w:type="dxa"/>
          <w:trHeight w:val="390"/>
        </w:trPr>
        <w:tc>
          <w:tcPr>
            <w:tcW w:w="96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A3F37" w14:textId="2CEE5B99" w:rsidR="00E038A4" w:rsidRPr="00E038A4" w:rsidRDefault="00E038A4" w:rsidP="00E0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Vienna, </w:t>
            </w:r>
            <w:proofErr w:type="gramStart"/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VIC ,</w:t>
            </w:r>
            <w:proofErr w:type="gramEnd"/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Meeting Room: M BRA, M building</w:t>
            </w:r>
          </w:p>
        </w:tc>
      </w:tr>
      <w:tr w:rsidR="00E038A4" w:rsidRPr="00E038A4" w14:paraId="1EDF4BA7" w14:textId="77777777" w:rsidTr="007123FC">
        <w:trPr>
          <w:gridBefore w:val="1"/>
          <w:wBefore w:w="108" w:type="dxa"/>
          <w:trHeight w:val="390"/>
        </w:trPr>
        <w:tc>
          <w:tcPr>
            <w:tcW w:w="96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3040E" w14:textId="77777777" w:rsidR="00E038A4" w:rsidRPr="00E038A4" w:rsidRDefault="00E038A4" w:rsidP="00E0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28 October – 31 October 2025  </w:t>
            </w:r>
          </w:p>
        </w:tc>
      </w:tr>
      <w:tr w:rsidR="00E038A4" w:rsidRPr="00E038A4" w14:paraId="21EDC5C2" w14:textId="77777777" w:rsidTr="007123FC">
        <w:trPr>
          <w:gridBefore w:val="1"/>
          <w:wBefore w:w="108" w:type="dxa"/>
          <w:trHeight w:val="390"/>
        </w:trPr>
        <w:tc>
          <w:tcPr>
            <w:tcW w:w="96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612D7" w14:textId="77777777" w:rsidR="00E038A4" w:rsidRPr="00E038A4" w:rsidRDefault="00E038A4" w:rsidP="00E0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Ref. No.: EVT2404561</w:t>
            </w:r>
          </w:p>
        </w:tc>
      </w:tr>
      <w:tr w:rsidR="00E038A4" w:rsidRPr="00E038A4" w14:paraId="569156BE" w14:textId="77777777" w:rsidTr="007123FC">
        <w:trPr>
          <w:gridBefore w:val="1"/>
          <w:wBefore w:w="108" w:type="dxa"/>
          <w:trHeight w:val="540"/>
        </w:trPr>
        <w:tc>
          <w:tcPr>
            <w:tcW w:w="96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85C7F" w14:textId="77777777" w:rsidR="00E038A4" w:rsidRPr="00E038A4" w:rsidRDefault="00E038A4" w:rsidP="00E0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75B5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2F75B5"/>
                <w:kern w:val="0"/>
                <w:sz w:val="20"/>
                <w:szCs w:val="20"/>
                <w:lang w:eastAsia="en-GB"/>
                <w14:ligatures w14:val="none"/>
              </w:rPr>
              <w:t xml:space="preserve">PROGRAMME </w:t>
            </w:r>
            <w:proofErr w:type="gramStart"/>
            <w:r w:rsidRPr="00E038A4">
              <w:rPr>
                <w:rFonts w:ascii="Times New Roman" w:eastAsia="Times New Roman" w:hAnsi="Times New Roman" w:cs="Times New Roman"/>
                <w:b/>
                <w:bCs/>
                <w:color w:val="2F75B5"/>
                <w:kern w:val="0"/>
                <w:sz w:val="20"/>
                <w:szCs w:val="20"/>
                <w:lang w:eastAsia="en-GB"/>
                <w14:ligatures w14:val="none"/>
              </w:rPr>
              <w:t>( draft</w:t>
            </w:r>
            <w:proofErr w:type="gramEnd"/>
            <w:r w:rsidRPr="00E038A4">
              <w:rPr>
                <w:rFonts w:ascii="Times New Roman" w:eastAsia="Times New Roman" w:hAnsi="Times New Roman" w:cs="Times New Roman"/>
                <w:b/>
                <w:bCs/>
                <w:color w:val="2F75B5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E038A4" w:rsidRPr="00E038A4" w14:paraId="0A30BD60" w14:textId="77777777" w:rsidTr="007123FC">
        <w:trPr>
          <w:gridBefore w:val="1"/>
          <w:wBefore w:w="108" w:type="dxa"/>
          <w:trHeight w:val="495"/>
        </w:trPr>
        <w:tc>
          <w:tcPr>
            <w:tcW w:w="9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B9925D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Day 1 – 28 October (Tuesday)</w:t>
            </w:r>
          </w:p>
        </w:tc>
      </w:tr>
      <w:tr w:rsidR="00E038A4" w:rsidRPr="00E038A4" w14:paraId="7716FBF8" w14:textId="77777777" w:rsidTr="007123FC">
        <w:trPr>
          <w:gridBefore w:val="1"/>
          <w:wBefore w:w="108" w:type="dxa"/>
          <w:trHeight w:val="510"/>
        </w:trPr>
        <w:tc>
          <w:tcPr>
            <w:tcW w:w="9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DDB936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Opening Session </w:t>
            </w:r>
          </w:p>
        </w:tc>
      </w:tr>
      <w:tr w:rsidR="00E038A4" w:rsidRPr="0061769A" w14:paraId="1F5C9B93" w14:textId="77777777" w:rsidTr="007123FC">
        <w:trPr>
          <w:gridBefore w:val="1"/>
          <w:wBefore w:w="108" w:type="dxa"/>
          <w:trHeight w:val="96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CD5181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10:00  (</w:t>
            </w:r>
            <w:proofErr w:type="gramEnd"/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Vienna)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BC97CF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18A0CA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Welcome from DIR-NEFW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DD2EE3" w14:textId="6377F15E" w:rsidR="00E038A4" w:rsidRPr="00E038A4" w:rsidRDefault="005A33BA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Ms </w:t>
            </w:r>
            <w:r w:rsidR="00E038A4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pt-BR" w:eastAsia="en-GB"/>
                <w14:ligatures w14:val="none"/>
              </w:rPr>
              <w:t>Olena MYKOLAICHUK (DIR-NEFW, IAEA)</w:t>
            </w:r>
          </w:p>
        </w:tc>
      </w:tr>
      <w:tr w:rsidR="00E038A4" w:rsidRPr="00E038A4" w14:paraId="6CBDE323" w14:textId="77777777" w:rsidTr="007123FC">
        <w:trPr>
          <w:gridBefore w:val="1"/>
          <w:wBefore w:w="108" w:type="dxa"/>
          <w:trHeight w:val="51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C91977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> </w:t>
            </w:r>
          </w:p>
        </w:tc>
        <w:tc>
          <w:tcPr>
            <w:tcW w:w="8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E2B383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0D74CA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Welcome from SH-NFCMS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465F2B" w14:textId="30244D5D" w:rsidR="00E038A4" w:rsidRPr="00E038A4" w:rsidRDefault="005A33BA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="00E038A4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Clement Hill (NFCMS)</w:t>
            </w:r>
          </w:p>
        </w:tc>
      </w:tr>
      <w:tr w:rsidR="00E038A4" w:rsidRPr="00E038A4" w14:paraId="4F140A12" w14:textId="77777777" w:rsidTr="007123FC">
        <w:trPr>
          <w:gridBefore w:val="1"/>
          <w:wBefore w:w="108" w:type="dxa"/>
          <w:trHeight w:val="66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BFB2EB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10:20  (</w:t>
            </w:r>
            <w:proofErr w:type="gramEnd"/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Vienna)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3FCF4B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0035A1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Scientific Secretary’s introduction Purpose, scope, expectations and outcome of the meeting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1642F8" w14:textId="12CCD177" w:rsidR="00E038A4" w:rsidRPr="00E038A4" w:rsidRDefault="005A33BA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Ms </w:t>
            </w:r>
            <w:r w:rsidR="00E038A4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Anzhelika Khaperskaia (TL/ NFE&amp;FCF/ NFCMS, Scientific Secretary)</w:t>
            </w:r>
          </w:p>
        </w:tc>
      </w:tr>
      <w:tr w:rsidR="00E038A4" w:rsidRPr="00E038A4" w14:paraId="6022BD7A" w14:textId="77777777" w:rsidTr="007123FC">
        <w:trPr>
          <w:gridBefore w:val="1"/>
          <w:wBefore w:w="108" w:type="dxa"/>
          <w:trHeight w:val="126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D3369F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E342B0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821403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Approval of the agenda, introduction of the Chairs of the Workshop, Chairs of the sessions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4661CD" w14:textId="3FEA3BC5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Mr Jinzhao Zhang (Belgium) and Mr Martin Sevecek (Czech Republic) - co-chairs of the meeting</w:t>
            </w:r>
          </w:p>
        </w:tc>
      </w:tr>
      <w:tr w:rsidR="00E038A4" w:rsidRPr="00E038A4" w14:paraId="3B70F0B6" w14:textId="77777777" w:rsidTr="007123FC">
        <w:trPr>
          <w:gridBefore w:val="1"/>
          <w:wBefore w:w="108" w:type="dxa"/>
          <w:trHeight w:val="1260"/>
        </w:trPr>
        <w:tc>
          <w:tcPr>
            <w:tcW w:w="9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CBE084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Technical Session </w:t>
            </w:r>
            <w:proofErr w:type="gramStart"/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I .</w:t>
            </w:r>
            <w:proofErr w:type="gramEnd"/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Advances in ATF Materials and </w:t>
            </w:r>
            <w:proofErr w:type="gramStart"/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Manufacturing .</w:t>
            </w:r>
            <w:proofErr w:type="gramEnd"/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Co- Chairs:   Ms Nuria </w:t>
            </w:r>
            <w:proofErr w:type="spellStart"/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Doncel</w:t>
            </w:r>
            <w:proofErr w:type="spellEnd"/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Gutierrez </w:t>
            </w:r>
            <w:proofErr w:type="gramStart"/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( Spain</w:t>
            </w:r>
            <w:proofErr w:type="gramEnd"/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), Mr Kan SAKAMOTO (Japan)</w:t>
            </w:r>
          </w:p>
        </w:tc>
      </w:tr>
      <w:tr w:rsidR="00E038A4" w:rsidRPr="00E038A4" w14:paraId="1878852A" w14:textId="77777777" w:rsidTr="007123FC">
        <w:trPr>
          <w:gridBefore w:val="1"/>
          <w:wBefore w:w="108" w:type="dxa"/>
          <w:trHeight w:val="72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CF37E7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10:40 </w:t>
            </w:r>
            <w:proofErr w:type="gramStart"/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 Vienna</w:t>
            </w:r>
            <w:proofErr w:type="gramEnd"/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A08531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7226E68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ATF CLADDING MATERIALS AND MANUFACTURING WITHIN IAEA ATF-TS CRP.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EF2822B" w14:textId="5C43870F" w:rsidR="00E038A4" w:rsidRPr="00E038A4" w:rsidRDefault="006A6030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="00E038A4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Martin SEVECEK (Czech Republi</w:t>
            </w:r>
            <w:r w:rsid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  <w:r w:rsidR="001D452A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="00024A6F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CTU</w:t>
            </w:r>
            <w:r w:rsidR="00E038A4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) </w:t>
            </w:r>
          </w:p>
        </w:tc>
      </w:tr>
      <w:tr w:rsidR="00E038A4" w:rsidRPr="00E038A4" w14:paraId="118D1FB3" w14:textId="77777777" w:rsidTr="007123FC">
        <w:trPr>
          <w:gridBefore w:val="1"/>
          <w:wBefore w:w="108" w:type="dxa"/>
          <w:trHeight w:val="72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99520E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11:10 </w:t>
            </w:r>
            <w:proofErr w:type="gramStart"/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 Vienna</w:t>
            </w:r>
            <w:proofErr w:type="gramEnd"/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EDCCF6" w14:textId="603A0BB4" w:rsidR="00E038A4" w:rsidRPr="00E038A4" w:rsidRDefault="007123FC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25 </w:t>
            </w:r>
            <w:r w:rsidR="00E038A4"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3DCC617" w14:textId="4BD94FDD" w:rsidR="00E038A4" w:rsidRPr="00E038A4" w:rsidRDefault="00AA0B47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CURRENT STATUS OF DEVELOPMENT AND QUALIFICATION OF ADVANCED TECHNOLOGY FUEL (ATF) IN RUSSIA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7A8608E" w14:textId="1811A10A" w:rsidR="00E038A4" w:rsidRPr="00E038A4" w:rsidRDefault="006A6030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="00E038A4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Alexander </w:t>
            </w:r>
            <w:r w:rsidR="00037541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RADOSTIN</w:t>
            </w:r>
            <w:r w:rsidR="00E038A4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(Russia, </w:t>
            </w:r>
            <w:r w:rsidR="00037541" w:rsidRPr="00037541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TVEL</w:t>
            </w:r>
            <w:r w:rsidR="00E038A4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E038A4" w:rsidRPr="00E038A4" w14:paraId="739A7423" w14:textId="77777777" w:rsidTr="007123FC">
        <w:trPr>
          <w:gridBefore w:val="1"/>
          <w:wBefore w:w="108" w:type="dxa"/>
          <w:trHeight w:val="75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05D018" w14:textId="135BD15E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11:</w:t>
            </w:r>
            <w:r w:rsidR="007123F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0D2027" w14:textId="63754BCF" w:rsidR="00E038A4" w:rsidRPr="00E038A4" w:rsidRDefault="007123FC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="00E038A4"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29766B0" w14:textId="3B30802D" w:rsidR="00E038A4" w:rsidRPr="00E038A4" w:rsidRDefault="00AA0B47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DEVELOPMENT STATUS OF FECRAL-ODS CLADDED ACCIDENT TOLERANT FUEL FOR BWRS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54B44C8" w14:textId="7198AA9C" w:rsidR="00E038A4" w:rsidRPr="00E038A4" w:rsidRDefault="000F2526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="00E038A4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an</w:t>
            </w:r>
            <w:r w:rsidR="00E038A4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SAKAMOTO </w:t>
            </w:r>
            <w:r w:rsidR="00984DEC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(Japan</w:t>
            </w:r>
            <w:r w:rsidR="00984DEC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="00984DEC" w:rsidRPr="00984DEC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Nippon Nuclear Fuel Development Co.</w:t>
            </w:r>
            <w:r w:rsidR="00E038A4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E038A4" w:rsidRPr="00E038A4" w14:paraId="40F004C7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66477F" w14:textId="5BB202ED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12:</w:t>
            </w:r>
            <w:r w:rsidR="007123F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D19273" w14:textId="6A79012F" w:rsidR="00E038A4" w:rsidRPr="00E038A4" w:rsidRDefault="007123FC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="00E038A4"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7EC3245" w14:textId="228D2D25" w:rsidR="00E038A4" w:rsidRPr="00E038A4" w:rsidRDefault="00AA0B47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RESEARCH PROGRESS AND PROSPECT OF CR COATED CLADDING USING IN CNNC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B5181DE" w14:textId="4877BA04" w:rsidR="00E038A4" w:rsidRPr="00E038A4" w:rsidRDefault="000F2526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="00E038A4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Yongjun </w:t>
            </w:r>
            <w:r w:rsidR="00AA0B47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JIAO</w:t>
            </w:r>
            <w:r w:rsidR="00E038A4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A72B43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(China</w:t>
            </w:r>
            <w:r w:rsidR="00A72B43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="00AC66F7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NPIC</w:t>
            </w:r>
            <w:r w:rsidR="00E038A4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E038A4" w:rsidRPr="00E038A4" w14:paraId="6E7ACD8D" w14:textId="77777777" w:rsidTr="007123FC">
        <w:trPr>
          <w:gridBefore w:val="1"/>
          <w:wBefore w:w="108" w:type="dxa"/>
          <w:trHeight w:val="75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B5FC1F" w14:textId="4C008633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="007123F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="007123F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963A9B" w14:textId="215E34EA" w:rsidR="00E038A4" w:rsidRPr="00E038A4" w:rsidRDefault="007123FC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="00E038A4"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B532433" w14:textId="77777777" w:rsidR="00E038A4" w:rsidRPr="00E038A4" w:rsidRDefault="00E038A4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WESTINGHOUSE ENCORE® ACCIDENT TOLERANT FUEL AND HIGH ENERGY FUEL STATUS AND COMMERCIALIZATION 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FA094D7" w14:textId="01A58DCD" w:rsidR="00E038A4" w:rsidRPr="00E038A4" w:rsidRDefault="0061769A" w:rsidP="00E03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Ms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984DEC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Jorie </w:t>
            </w:r>
            <w:r w:rsidR="00E440CB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WALTERS</w:t>
            </w:r>
            <w:r w:rsidR="00E440CB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E038A4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(USA, </w:t>
            </w:r>
            <w:r w:rsidR="00A041E6" w:rsidRPr="00A041E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Westinghouse Electric Company</w:t>
            </w:r>
            <w:r w:rsidR="00E038A4"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7123FC" w14:paraId="361527D5" w14:textId="77777777" w:rsidTr="007123FC">
        <w:trPr>
          <w:trHeight w:val="750"/>
        </w:trPr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436C9F" w14:textId="13ABC7FB" w:rsidR="007123FC" w:rsidRPr="00F6176A" w:rsidRDefault="007123FC" w:rsidP="00AD3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13:00-14:</w:t>
            </w:r>
            <w:r w:rsidR="00A73FA3"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0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AAD07F" w14:textId="40239FEE" w:rsidR="007123FC" w:rsidRPr="00E038A4" w:rsidRDefault="00F32290" w:rsidP="00AD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="007123FC" w:rsidRPr="00A515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 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0D95F0" w14:textId="77777777" w:rsidR="007123FC" w:rsidRDefault="007123FC" w:rsidP="00AD3F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Lunch break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3E176B" w14:textId="6140CCE3" w:rsidR="007123FC" w:rsidRDefault="007123FC" w:rsidP="00AD3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31CA6" w:rsidRPr="0061769A" w14:paraId="12C85A07" w14:textId="77777777" w:rsidTr="007123FC">
        <w:trPr>
          <w:gridBefore w:val="1"/>
          <w:wBefore w:w="108" w:type="dxa"/>
          <w:trHeight w:val="75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983A46" w14:textId="35F534C2" w:rsidR="00F31CA6" w:rsidRPr="00F6176A" w:rsidRDefault="00A73FA3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  <w:r w:rsidR="00F31CA6"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00</w:t>
            </w:r>
            <w:r w:rsidR="00F31CA6"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F31CA6" w:rsidRPr="00F6176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00722F" w14:textId="3AA71E02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7E295E58" w14:textId="383707FF" w:rsidR="00F31CA6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FRAMATOME PROGRAMS TO SUPPORT US PWR OPTIMIZATION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14155E1E" w14:textId="323A903D" w:rsidR="00F31CA6" w:rsidRPr="00EA343C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DC7F09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85F0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  <w:t>Ms Lisa GERKEN (USA, Framatome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  <w:t>)</w:t>
            </w:r>
          </w:p>
        </w:tc>
      </w:tr>
      <w:tr w:rsidR="00F31CA6" w:rsidRPr="00E038A4" w14:paraId="50D05C6D" w14:textId="77777777" w:rsidTr="007123FC">
        <w:trPr>
          <w:gridBefore w:val="1"/>
          <w:wBefore w:w="108" w:type="dxa"/>
          <w:trHeight w:val="75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74E55B" w14:textId="31BB4CB2" w:rsidR="00F31CA6" w:rsidRPr="00F6176A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14:</w:t>
            </w:r>
            <w:r w:rsidR="00A73FA3"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6176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8FD0C7" w14:textId="46EFB310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25493611" w14:textId="7317F9A6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Discussion on </w:t>
            </w:r>
            <w:r w:rsidRPr="00123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advances in ATF Materials and Manufacturing. The recommendations for future activities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on the topic, </w:t>
            </w:r>
            <w:r w:rsidRPr="00123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including CRP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04ABE081" w14:textId="74B1DE17" w:rsidR="00F31CA6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All participants. Co-chairs of the sessions to lead</w:t>
            </w:r>
          </w:p>
        </w:tc>
      </w:tr>
      <w:tr w:rsidR="00F31CA6" w:rsidRPr="00E038A4" w14:paraId="5EF9DE47" w14:textId="77777777" w:rsidTr="007123FC">
        <w:trPr>
          <w:gridBefore w:val="1"/>
          <w:wBefore w:w="108" w:type="dxa"/>
          <w:trHeight w:val="750"/>
        </w:trPr>
        <w:tc>
          <w:tcPr>
            <w:tcW w:w="9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2C8511" w14:textId="7EAC825F" w:rsidR="00F31CA6" w:rsidRPr="00E038A4" w:rsidRDefault="00F31CA6" w:rsidP="00F3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Session 2 - Experimental Testing of ATF Materials and Validation Database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Chairs: Mr Martin SEVECEK, Mr Robert Hansen</w:t>
            </w:r>
          </w:p>
        </w:tc>
      </w:tr>
      <w:tr w:rsidR="00F31CA6" w:rsidRPr="00E038A4" w14:paraId="4D9B1E0D" w14:textId="77777777" w:rsidTr="007123FC">
        <w:trPr>
          <w:gridBefore w:val="1"/>
          <w:wBefore w:w="108" w:type="dxa"/>
          <w:trHeight w:val="102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D1226F" w14:textId="4A0F9A4E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22D198" w14:textId="6A87826E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ECF82D1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SEPARATE EFFECT TESTS WITH ATF CLADDING MATERIALS WITHIN IAEA ATF-TS CRP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9DA7A84" w14:textId="441E68D9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Martin SEVECEK (Czech Republi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c, CTU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F31CA6" w:rsidRPr="00E038A4" w14:paraId="4830C954" w14:textId="77777777" w:rsidTr="007123FC">
        <w:trPr>
          <w:gridBefore w:val="1"/>
          <w:wBefore w:w="108" w:type="dxa"/>
          <w:trHeight w:val="102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C54D8A" w14:textId="3FA52973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3C9308" w14:textId="168EAB5D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06E162F7" w14:textId="7A50CD32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INTEGRAL TESTING OF ATF FUEL UNDER HIGH TEMPERATURE ACCIDENT CONDITIONS IN THE CODEX FACILITY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0F9E5508" w14:textId="08DD0322" w:rsidR="00F31CA6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Zoltan HOZER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(Hungary, </w:t>
            </w:r>
            <w:r w:rsidRPr="00363C72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EK)</w:t>
            </w:r>
          </w:p>
        </w:tc>
      </w:tr>
      <w:tr w:rsidR="00F31CA6" w:rsidRPr="00E038A4" w14:paraId="48917F8C" w14:textId="77777777" w:rsidTr="007123FC">
        <w:trPr>
          <w:gridBefore w:val="1"/>
          <w:wBefore w:w="108" w:type="dxa"/>
          <w:trHeight w:val="102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1F7F23" w14:textId="683CB26F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:00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5D4B23" w14:textId="79110DC9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54186D5B" w14:textId="1E4AD022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Coffee break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48282EA0" w14:textId="77777777" w:rsidR="00F31CA6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31CA6" w:rsidRPr="00BF6422" w14:paraId="7CC071F8" w14:textId="77777777" w:rsidTr="007123FC">
        <w:trPr>
          <w:gridBefore w:val="1"/>
          <w:wBefore w:w="108" w:type="dxa"/>
          <w:trHeight w:val="75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E4CAFA" w14:textId="71538C9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16: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4BDB0C" w14:textId="1DE15329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F1F2982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LEAD TEST RODS PROGRAM WITH CR-COATED CLADDING AT DOEL-4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38BFC87" w14:textId="77777777" w:rsidR="00F31CA6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Mr J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inzhao ZHANG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(Belgium, </w:t>
            </w:r>
            <w:proofErr w:type="spellStart"/>
            <w:r w:rsidRPr="00B73585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Tractebel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  <w:p w14:paraId="79884B5F" w14:textId="386EE0E1" w:rsidR="00F31CA6" w:rsidRPr="00EA343C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fr-BE" w:eastAsia="en-GB"/>
                <w14:ligatures w14:val="none"/>
              </w:rPr>
            </w:pPr>
            <w:r w:rsidRPr="00EA343C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fr-BE" w:eastAsia="en-GB"/>
                <w14:ligatures w14:val="none"/>
              </w:rPr>
              <w:t>Ms Nuria D</w:t>
            </w:r>
            <w:r w:rsidRPr="001C5805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fr-BE" w:eastAsia="en-GB"/>
                <w14:ligatures w14:val="none"/>
              </w:rPr>
              <w:t xml:space="preserve">ONCEL </w:t>
            </w:r>
            <w:r w:rsidRPr="00EA343C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fr-BE" w:eastAsia="en-GB"/>
                <w14:ligatures w14:val="none"/>
              </w:rPr>
              <w:t>Gutierrez (Spain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fr-BE" w:eastAsia="en-GB"/>
                <w14:ligatures w14:val="none"/>
              </w:rPr>
              <w:t>, ENUSA</w:t>
            </w:r>
            <w:r w:rsidRPr="00EA343C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fr-BE" w:eastAsia="en-GB"/>
                <w14:ligatures w14:val="none"/>
              </w:rPr>
              <w:t>)</w:t>
            </w:r>
          </w:p>
        </w:tc>
      </w:tr>
      <w:tr w:rsidR="00F31CA6" w:rsidRPr="00E038A4" w14:paraId="55229C32" w14:textId="77777777" w:rsidTr="007123FC">
        <w:trPr>
          <w:gridBefore w:val="1"/>
          <w:wBefore w:w="108" w:type="dxa"/>
          <w:trHeight w:val="102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10790B" w14:textId="3BE33612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55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00A398" w14:textId="57D640BF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290B6CA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BEHAVIOUR OF BUNDLES WITH CR AND CR/CRN COATED ZR ALLOY CLADDING UNDER SIMULATING DESIGN EXTENTION CONDITIONS AT THE DEGREE FACILITY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4C1428B" w14:textId="7BCABDA9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Kinya NAKAMURA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(Japan, CRIEPI)</w:t>
            </w:r>
          </w:p>
        </w:tc>
      </w:tr>
      <w:tr w:rsidR="00F31CA6" w:rsidRPr="0061769A" w14:paraId="11CE9DC8" w14:textId="77777777" w:rsidTr="007123FC">
        <w:trPr>
          <w:gridBefore w:val="1"/>
          <w:wBefore w:w="108" w:type="dxa"/>
          <w:trHeight w:val="102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CF11DE" w14:textId="07FBDC12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17: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ED341C" w14:textId="12F53521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3F4F46F" w14:textId="5ADABBE6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ZIRCONIUM ALLOY CLADDING WITH CHROMIUM COATING: DIFFUSION-REACTION MECHANISMS AND STRUCTURAL DEGRADATION UNDER EXTREME TEMPERATURES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7520D22" w14:textId="15791142" w:rsidR="00F31CA6" w:rsidRPr="00024A6F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3746C5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024A6F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  <w:t xml:space="preserve">Ms Lili LIU (China, NPIC) </w:t>
            </w:r>
          </w:p>
        </w:tc>
      </w:tr>
      <w:tr w:rsidR="00F31CA6" w:rsidRPr="00E038A4" w14:paraId="451831BA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87BF9F" w14:textId="56979BCF" w:rsidR="00F31CA6" w:rsidRPr="00DD0BC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it-IT" w:eastAsia="en-GB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CF18EA" w14:textId="77777777" w:rsidR="00F31CA6" w:rsidRPr="00DD0BC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DD0B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it-IT" w:eastAsia="en-GB"/>
                <w14:ligatures w14:val="none"/>
              </w:rPr>
              <w:t> 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FBC743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Daily adjourn</w:t>
            </w:r>
          </w:p>
        </w:tc>
      </w:tr>
      <w:tr w:rsidR="00F31CA6" w:rsidRPr="00E038A4" w14:paraId="722AEFCC" w14:textId="77777777" w:rsidTr="007123FC">
        <w:trPr>
          <w:gridBefore w:val="1"/>
          <w:wBefore w:w="108" w:type="dxa"/>
          <w:trHeight w:val="495"/>
        </w:trPr>
        <w:tc>
          <w:tcPr>
            <w:tcW w:w="9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8EBE65" w14:textId="6F33823B" w:rsidR="00F31CA6" w:rsidRPr="00E038A4" w:rsidRDefault="00F31CA6" w:rsidP="00F3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Day 2 –   29 October (Wednesday)</w:t>
            </w:r>
          </w:p>
        </w:tc>
      </w:tr>
      <w:tr w:rsidR="00F31CA6" w:rsidRPr="00E038A4" w14:paraId="1FE24032" w14:textId="77777777" w:rsidTr="007123FC">
        <w:trPr>
          <w:gridBefore w:val="1"/>
          <w:wBefore w:w="108" w:type="dxa"/>
          <w:trHeight w:val="709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3E4D68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09:00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2C88FE" w14:textId="050EB3DE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89035A3" w14:textId="58661121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INVESTIGATION OF THE TEMPERATURE-DEPENDENT FAILURE PROCESSES IN A PVD CR-COATED ZIRLO NUCLEAR FUEL CLADDING 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MATERIAL USING REAL-TIME X-RAY MICRO-TOMOGRAPHY IMAGING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F66A559" w14:textId="37820C9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Mr </w:t>
            </w:r>
            <w:proofErr w:type="spellStart"/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Guanjie</w:t>
            </w:r>
            <w:proofErr w:type="spellEnd"/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YUAN (UK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University of Oxford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F31CA6" w:rsidRPr="00E038A4" w14:paraId="45FA0560" w14:textId="77777777" w:rsidTr="007123FC">
        <w:trPr>
          <w:gridBefore w:val="1"/>
          <w:wBefore w:w="108" w:type="dxa"/>
          <w:trHeight w:val="709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C57131" w14:textId="5F841B3F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943307" w14:textId="0425D423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A765F4C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STUDY ON THE INTERDIFFUSION PERFORMANCE OF CR-ZR UNDER HIGH TEMPERATURE IN CR-COATED CLADDING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A32B296" w14:textId="10AC3CDA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Liang HE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China, NPIC) </w:t>
            </w:r>
          </w:p>
        </w:tc>
      </w:tr>
      <w:tr w:rsidR="00F31CA6" w:rsidRPr="00E038A4" w14:paraId="44E566E7" w14:textId="77777777" w:rsidTr="007123FC">
        <w:trPr>
          <w:gridBefore w:val="1"/>
          <w:wBefore w:w="108" w:type="dxa"/>
          <w:trHeight w:val="495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AD0865" w14:textId="2142D73B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09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55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27E056" w14:textId="0D697915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 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4D60E52" w14:textId="08333AA5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INTEGRAL IRRADIATIONS AND POST-IRRADIATION EXAMINATIONS OF ATF CONCEPTS PERFORMED AT IDAHO NATIONAL LABORATORY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2F039C7" w14:textId="4A09175F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Robert HANSEN (USA,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INL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F31CA6" w:rsidRPr="00E038A4" w14:paraId="0D4E10DF" w14:textId="77777777" w:rsidTr="007123FC">
        <w:trPr>
          <w:gridBefore w:val="1"/>
          <w:wBefore w:w="108" w:type="dxa"/>
          <w:trHeight w:val="495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A97D11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10:30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2FC427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30m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84D0E2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Coffee break</w:t>
            </w:r>
          </w:p>
        </w:tc>
      </w:tr>
      <w:tr w:rsidR="00F31CA6" w:rsidRPr="0061769A" w14:paraId="64DD72E2" w14:textId="77777777" w:rsidTr="007123FC">
        <w:trPr>
          <w:gridBefore w:val="1"/>
          <w:wBefore w:w="108" w:type="dxa"/>
          <w:trHeight w:val="495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E9F948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11:00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0CF075" w14:textId="26BD6586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071A646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CORROSION KINETICS OF AUSTENITIC STAINLESS STEEL UNDER WATER NORMAL OPERATION PWR CONDITION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304A93E" w14:textId="44315EF0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Ms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pt-BR" w:eastAsia="en-GB"/>
                <w14:ligatures w14:val="none"/>
              </w:rPr>
              <w:t>Vanessa da Silva  (Brasil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, </w:t>
            </w:r>
            <w:r w:rsidRPr="00372572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pt-BR" w:eastAsia="en-GB"/>
                <w14:ligatures w14:val="none"/>
              </w:rPr>
              <w:t>Amazul S.A. - Iperó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) </w:t>
            </w:r>
          </w:p>
        </w:tc>
      </w:tr>
      <w:tr w:rsidR="00F31CA6" w:rsidRPr="00E038A4" w14:paraId="0638326C" w14:textId="77777777" w:rsidTr="007123FC">
        <w:trPr>
          <w:gridBefore w:val="1"/>
          <w:wBefore w:w="108" w:type="dxa"/>
          <w:trHeight w:val="75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8D2D42" w14:textId="7FD8C178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0E0FB3" w14:textId="166F1D9E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B7D0DE3" w14:textId="3ED28CEC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IAEA FUEL DATABASE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78A785C" w14:textId="51A3B01B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Ms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Anzhelika Khaperskaia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NFCMS,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IAEA)</w:t>
            </w:r>
          </w:p>
        </w:tc>
      </w:tr>
      <w:tr w:rsidR="00F31CA6" w:rsidRPr="00BF6422" w14:paraId="565CEED0" w14:textId="77777777" w:rsidTr="007123FC">
        <w:trPr>
          <w:gridBefore w:val="1"/>
          <w:wBefore w:w="108" w:type="dxa"/>
          <w:trHeight w:val="72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F31A46" w14:textId="1B5DAB5D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43BC61" w14:textId="6719E350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A9EC3FB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AN OVERVIEW OF CEA LOCA SEPARATE EFFECTS TESTING APPLIED TO CHROMIUM-COATED ZIRCONIUM ALLOY CLADDINGS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7D16002" w14:textId="50DC7994" w:rsidR="00F31CA6" w:rsidRPr="00EA343C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fr-BE" w:eastAsia="en-GB"/>
                <w14:ligatures w14:val="none"/>
              </w:rPr>
            </w:pPr>
            <w:r w:rsidRPr="00EA343C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fr-BE" w:eastAsia="en-GB"/>
                <w14:ligatures w14:val="none"/>
              </w:rPr>
              <w:t xml:space="preserve">Mr Ali CHARBAL, Jean-Christophe Brachet, Jean-Mathieu </w:t>
            </w:r>
            <w:proofErr w:type="spellStart"/>
            <w:r w:rsidRPr="00EA343C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fr-BE" w:eastAsia="en-GB"/>
                <w14:ligatures w14:val="none"/>
              </w:rPr>
              <w:t>Vanson</w:t>
            </w:r>
            <w:proofErr w:type="spellEnd"/>
            <w:r w:rsidRPr="00EA343C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fr-BE" w:eastAsia="en-GB"/>
                <w14:ligatures w14:val="none"/>
              </w:rPr>
              <w:t xml:space="preserve"> (France, CEA)</w:t>
            </w:r>
          </w:p>
        </w:tc>
      </w:tr>
      <w:tr w:rsidR="00F31CA6" w:rsidRPr="00E038A4" w14:paraId="2260263B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3AB75E" w14:textId="2422A171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9957A8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BC49EF3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TESTING-SIMULATION OF PELLET-CLADDING MECHANICAL INTERACTION WITH ATF CLADDINGS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1129EBA" w14:textId="46D9D2BD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Márton Király,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Hungary, </w:t>
            </w:r>
            <w:r w:rsidRPr="00363C72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EK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F31CA6" w:rsidRPr="00E038A4" w14:paraId="1AF426BB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D3D1D0" w14:textId="00E5442E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13:00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24E343" w14:textId="06B1D5E5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742F8536" w14:textId="6F6769C9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Lunch break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5E165CD4" w14:textId="77777777" w:rsidR="00F31CA6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31CA6" w:rsidRPr="00E038A4" w14:paraId="0624CD93" w14:textId="77777777" w:rsidTr="007123FC">
        <w:trPr>
          <w:gridBefore w:val="1"/>
          <w:wBefore w:w="108" w:type="dxa"/>
          <w:trHeight w:val="102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A7650C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14:30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DC5F5D" w14:textId="4133FBF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643631B" w14:textId="01259511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HIGH-TEMPERATURE OXIDATION BEHAVIOUR OF CR/CRN MULTILAYER COATINGS ON ZR–NB ALLOY FOR ACCIDENT TOLERANT FUELS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23DC113" w14:textId="3344D55E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Abdollah RIAHI (Iran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, AEOI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F31CA6" w:rsidRPr="00E038A4" w14:paraId="538E3BC4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EF2172" w14:textId="3D20C952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55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E2F03A" w14:textId="44469A15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926A46D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SEPARATE EFFECTS TESTS CONDUCTED WITH ATF FUEL CLADDING MATERIALS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A7EF51D" w14:textId="6F185EB8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Zoltán HÓZER,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Márton KIRÁLY (Hungary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63C72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EK)</w:t>
            </w:r>
          </w:p>
        </w:tc>
      </w:tr>
      <w:tr w:rsidR="00F31CA6" w:rsidRPr="00E038A4" w14:paraId="1DB94A67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97AD11" w14:textId="5445A949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D71700" w14:textId="761D6F4F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99A532F" w14:textId="40349F2A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Discussion on </w:t>
            </w:r>
            <w:r w:rsidRPr="00A373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experimental testing of ATF materials and Validation Databases</w:t>
            </w:r>
            <w:r w:rsidRPr="00123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. The recommendations for future activities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on the topic, </w:t>
            </w:r>
            <w:r w:rsidRPr="00123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including CRP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0761967" w14:textId="21C09834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All participants. Co-chairs of the sessions to lead</w:t>
            </w:r>
          </w:p>
        </w:tc>
      </w:tr>
      <w:tr w:rsidR="00F31CA6" w:rsidRPr="00E038A4" w14:paraId="64344DC5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681DEB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16:00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50ABAA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D69D29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Coffee break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57DFDF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31CA6" w:rsidRPr="00E038A4" w14:paraId="014D9668" w14:textId="77777777" w:rsidTr="007123FC">
        <w:trPr>
          <w:gridBefore w:val="1"/>
          <w:wBefore w:w="108" w:type="dxa"/>
          <w:trHeight w:val="690"/>
        </w:trPr>
        <w:tc>
          <w:tcPr>
            <w:tcW w:w="9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985DA7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Session 3 - ATF Modelling and simulation. Chairs: Mr Antoine BOULORÉ, Mr Paul VAN UFFELEN </w:t>
            </w:r>
          </w:p>
        </w:tc>
      </w:tr>
      <w:tr w:rsidR="00F31CA6" w:rsidRPr="00BF6422" w14:paraId="5476A35D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8FB2E1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16:30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CE23D3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E4142F0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IAEA ATF BENCHMARK OF SINGLE FUEL ROD CODES FOR SIMULATION OF SELECTED SEPARATE EFFECTS TESTS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8B1B4EB" w14:textId="75EC61F3" w:rsidR="00F31CA6" w:rsidRPr="00EA343C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fr-BE" w:eastAsia="en-GB"/>
                <w14:ligatures w14:val="none"/>
              </w:rPr>
            </w:pPr>
            <w:r w:rsidRPr="00EA343C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fr-BE" w:eastAsia="en-GB"/>
                <w14:ligatures w14:val="none"/>
              </w:rPr>
              <w:t>Mr Antoine BOULORÉ (France, CEA)</w:t>
            </w:r>
          </w:p>
        </w:tc>
      </w:tr>
      <w:tr w:rsidR="00F31CA6" w:rsidRPr="00E038A4" w14:paraId="2A82D59B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661AB2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17:00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1B1ECA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791C74" w14:textId="49673D6E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IAEA ATF-TS BENCHMARK FOR SIMULATION OF BUNDLE TEST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645455E" w14:textId="2F5CC77D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Mt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Juri Stuckert (Germany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, KIT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F31CA6" w:rsidRPr="0061769A" w14:paraId="73972C2D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496675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17:30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EC9DD3" w14:textId="15A20E99" w:rsidR="00F31CA6" w:rsidRPr="00E038A4" w:rsidRDefault="009157A0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A6F834A" w14:textId="2C7D1EAF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MODELLING OF ATF MICRO-CELL UO2 FUEL BEHAVIOUR UNDER IRRADIATION Impact of thermal conductivity on expected thermal-mechanical behaviour under irradiation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30C8D57" w14:textId="7C15A1D4" w:rsidR="00F31CA6" w:rsidRPr="00412D5B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412D5B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  <w:t>Ms Veronica D'AMBROSI (France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  <w:t>, CEA</w:t>
            </w:r>
            <w:r w:rsidRPr="00412D5B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  <w:t>)</w:t>
            </w:r>
          </w:p>
        </w:tc>
      </w:tr>
      <w:tr w:rsidR="00F31CA6" w:rsidRPr="00E038A4" w14:paraId="0483E4E6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86B7EE" w14:textId="59493E6F" w:rsidR="00F31CA6" w:rsidRPr="00412D5B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412D5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it-IT" w:eastAsia="en-GB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it-IT" w:eastAsia="en-GB"/>
                <w14:ligatures w14:val="none"/>
              </w:rPr>
              <w:t>18:00 – 20:00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4AE96D" w14:textId="77777777" w:rsidR="00F31CA6" w:rsidRPr="00412D5B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412D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it-IT" w:eastAsia="en-GB"/>
                <w14:ligatures w14:val="none"/>
              </w:rPr>
              <w:t> 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E9A469" w14:textId="45C08830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Reception (Salon A-B)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551142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31CA6" w:rsidRPr="00E038A4" w14:paraId="04F88A9D" w14:textId="77777777" w:rsidTr="007123FC">
        <w:trPr>
          <w:gridBefore w:val="1"/>
          <w:wBefore w:w="108" w:type="dxa"/>
          <w:trHeight w:val="495"/>
        </w:trPr>
        <w:tc>
          <w:tcPr>
            <w:tcW w:w="9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F10FD0" w14:textId="4AE03C6C" w:rsidR="00F31CA6" w:rsidRPr="00E038A4" w:rsidRDefault="00F31CA6" w:rsidP="00F3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31CA6" w:rsidRPr="00E038A4" w14:paraId="327EA42D" w14:textId="77777777" w:rsidTr="007123FC">
        <w:trPr>
          <w:gridBefore w:val="1"/>
          <w:wBefore w:w="108" w:type="dxa"/>
          <w:trHeight w:val="495"/>
        </w:trPr>
        <w:tc>
          <w:tcPr>
            <w:tcW w:w="9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EA59AA" w14:textId="07025CAA" w:rsidR="00F31CA6" w:rsidRPr="00E038A4" w:rsidRDefault="00F31CA6" w:rsidP="00F3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Day 3 – 30 October 2025 (Thursday)</w:t>
            </w:r>
          </w:p>
        </w:tc>
      </w:tr>
      <w:tr w:rsidR="00F31CA6" w:rsidRPr="00DC7F09" w14:paraId="61DAFB2B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6D2EE2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09:00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AC7A74" w14:textId="0B521812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5E292A1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IPEN/CNEN (BRAZIL) CONTRIBUTION TO ATF-TS CRP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01FDFD7" w14:textId="1452010A" w:rsidR="00F31CA6" w:rsidRPr="007D56C3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7D56C3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Mr Alfredo ABE (Brazil, IPEN-CNEN/SP) </w:t>
            </w:r>
          </w:p>
        </w:tc>
      </w:tr>
      <w:tr w:rsidR="00F31CA6" w:rsidRPr="00E038A4" w14:paraId="36DE5029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E28614" w14:textId="0D21AB40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25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3E6CE2" w14:textId="40EDCCD3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6E3D5BF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STATUS OF FUEL AND THERMAL HYDRAULIC COUPLED ANALYSIS IN KOREA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D8BCA57" w14:textId="7122B498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56C3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Hyo Chan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KIM (Korea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, KAERI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) </w:t>
            </w:r>
          </w:p>
        </w:tc>
      </w:tr>
      <w:tr w:rsidR="00F31CA6" w:rsidRPr="0061769A" w14:paraId="7ABD5750" w14:textId="77777777" w:rsidTr="007123FC">
        <w:trPr>
          <w:gridBefore w:val="1"/>
          <w:wBefore w:w="108" w:type="dxa"/>
          <w:trHeight w:val="102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B60599" w14:textId="4323D942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09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0163C0" w14:textId="21F23795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 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B5C73D2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MANDREL TEST SIMULATION USING THE TRANSURANUS CODE: INSIGHTS FROM AN OFFERR PROJECT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4D42C89" w14:textId="7732B615" w:rsidR="00F31CA6" w:rsidRPr="00B77FB6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B77FB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  <w:t>Pau Aragon Grabiel (JRC, Karlsruhe, Germany)</w:t>
            </w:r>
          </w:p>
        </w:tc>
      </w:tr>
      <w:tr w:rsidR="00F31CA6" w:rsidRPr="00E038A4" w14:paraId="56DDA7D8" w14:textId="77777777" w:rsidTr="007123FC">
        <w:trPr>
          <w:gridBefore w:val="1"/>
          <w:wBefore w:w="108" w:type="dxa"/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CB8635" w14:textId="7C00B76E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10:</w:t>
            </w:r>
            <w:r w:rsidR="009157A0" w:rsidRPr="00E038A4" w:rsidDel="009157A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9157A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E879B1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30m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915E5C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Coffee break</w:t>
            </w:r>
          </w:p>
        </w:tc>
      </w:tr>
      <w:tr w:rsidR="00F31CA6" w:rsidRPr="0061769A" w14:paraId="54DDEBC2" w14:textId="77777777" w:rsidTr="007123FC">
        <w:trPr>
          <w:gridBefore w:val="1"/>
          <w:wBefore w:w="108" w:type="dxa"/>
          <w:trHeight w:val="12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7CDAB2" w14:textId="50E69A8E" w:rsidR="00F31CA6" w:rsidRPr="00E038A4" w:rsidRDefault="009157A0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  <w:r w:rsidR="00F31CA6"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F31CA6"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DE8E3F" w14:textId="47E1EE69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503C77A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FINITE ELEMENT SIMULATION OF MANDREL TEST WITH ATF CLADDING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D085CD3" w14:textId="6619A5B6" w:rsidR="00F31CA6" w:rsidRPr="008904CC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  <w:t xml:space="preserve">Mr </w:t>
            </w:r>
            <w:r w:rsidRPr="008904CC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  <w:t xml:space="preserve">Hamidreza YOUSEFI (Italy, Universita di Pisa)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  <w:t>?</w:t>
            </w:r>
          </w:p>
        </w:tc>
      </w:tr>
      <w:tr w:rsidR="00F31CA6" w:rsidRPr="00A373FF" w14:paraId="74F08930" w14:textId="77777777" w:rsidTr="007123FC">
        <w:trPr>
          <w:gridBefore w:val="1"/>
          <w:wBefore w:w="108" w:type="dxa"/>
          <w:trHeight w:val="12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C8011A" w14:textId="34CAB002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11:</w:t>
            </w:r>
            <w:r w:rsidR="009157A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DF0AFB" w14:textId="04389225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41B4EC11" w14:textId="11E8BAE1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Discussion on </w:t>
            </w:r>
            <w:r w:rsidRPr="00A373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ATF Modelling and simulation</w:t>
            </w:r>
            <w:r w:rsidRPr="00123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. The recommendations for future activities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on the topic, </w:t>
            </w:r>
            <w:r w:rsidRPr="00123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including CRP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54D11A73" w14:textId="263CB853" w:rsidR="00F31CA6" w:rsidRPr="00A373FF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All participants. Co-chairs of the sessions to lead</w:t>
            </w:r>
          </w:p>
        </w:tc>
      </w:tr>
      <w:tr w:rsidR="00F31CA6" w:rsidRPr="00E038A4" w14:paraId="026E1934" w14:textId="77777777" w:rsidTr="007123FC">
        <w:trPr>
          <w:gridBefore w:val="1"/>
          <w:wBefore w:w="108" w:type="dxa"/>
          <w:trHeight w:val="1200"/>
        </w:trPr>
        <w:tc>
          <w:tcPr>
            <w:tcW w:w="9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AA5AE6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Session 4- ATF Safety Analysis and Licensing Practices. Chairs: Ms Alice </w:t>
            </w:r>
            <w:proofErr w:type="gramStart"/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CHUNG ,</w:t>
            </w:r>
            <w:proofErr w:type="gramEnd"/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Mr Jinzhao ZHANG</w:t>
            </w:r>
          </w:p>
        </w:tc>
      </w:tr>
      <w:tr w:rsidR="00F31CA6" w:rsidRPr="00E038A4" w14:paraId="66084FB7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C985BA" w14:textId="25AEDE22" w:rsidR="00F31CA6" w:rsidRPr="00E038A4" w:rsidRDefault="008D41BB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="00F31CA6"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F31CA6"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1C265C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CF87695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FUEL SAFETY EVALUATION METHODOLOGY FOR ATFS UNDER LOSS-OF-COOLANT ACCIDENTS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2E9FFD5" w14:textId="42EF8D5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Mr J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inzhao ZHANG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(Belgium, </w:t>
            </w:r>
            <w:proofErr w:type="spellStart"/>
            <w:r w:rsidRPr="00B73585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Tractebel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F31CA6" w:rsidRPr="00E038A4" w14:paraId="5FA7A79D" w14:textId="77777777" w:rsidTr="007123FC">
        <w:trPr>
          <w:gridBefore w:val="1"/>
          <w:wBefore w:w="108" w:type="dxa"/>
          <w:trHeight w:val="975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951F6E" w14:textId="408C962B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12:</w:t>
            </w:r>
            <w:r w:rsidR="008D41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="00663FF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="008D41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(Vienna)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E3C769" w14:textId="7F4D02B9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3C65B1C7" w14:textId="53F34872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NRC’S RISK INFORMED APPROACH TO LICENSING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246206B2" w14:textId="5631BE49" w:rsidR="00F31CA6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Scott KREPEL (USA,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NRC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F31CA6" w:rsidRPr="00E038A4" w14:paraId="40DAC962" w14:textId="77777777" w:rsidTr="007123FC">
        <w:trPr>
          <w:gridBefore w:val="1"/>
          <w:wBefore w:w="108" w:type="dxa"/>
          <w:trHeight w:val="975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67F6C6" w14:textId="5329073B" w:rsidR="00F31CA6" w:rsidRDefault="00663FF4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  <w:r w:rsidR="00F31CA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F31CA6"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730110" w14:textId="7B5A9BAC" w:rsidR="00F31CA6" w:rsidRPr="00E038A4" w:rsidRDefault="00663FF4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57FCBBD2" w14:textId="3BD883D5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Lunch break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15BE4E9E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31CA6" w:rsidRPr="00E038A4" w14:paraId="0DD93755" w14:textId="77777777" w:rsidTr="007123FC">
        <w:trPr>
          <w:gridBefore w:val="1"/>
          <w:wBefore w:w="108" w:type="dxa"/>
          <w:trHeight w:val="975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E29740" w14:textId="1C8A3A3E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14:</w:t>
            </w:r>
            <w:r w:rsidR="00663FF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="00663FF4"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0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D148DF" w14:textId="6B524CED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2E54596" w14:textId="5D4EF24B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DEVELOPMENT OF A LOCA FUEL SAFETY EVALUATION METHODOLOGY FOR CR-COATED CLADDING ATF - TRACTEBEL CONTRIBUTION TO IAEA CRP ATF-TS (2021-2024).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0AB7CA2" w14:textId="1F7D2492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Mr J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inzhao ZHANG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(Belgium, </w:t>
            </w:r>
            <w:proofErr w:type="spellStart"/>
            <w:r w:rsidRPr="00B73585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Tractebel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F31CA6" w:rsidRPr="00B77FB6" w14:paraId="26436D96" w14:textId="77777777" w:rsidTr="007123FC">
        <w:trPr>
          <w:gridBefore w:val="1"/>
          <w:wBefore w:w="108" w:type="dxa"/>
          <w:trHeight w:val="975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2C819B" w14:textId="72F7AC12" w:rsidR="00F31CA6" w:rsidRPr="00F6176A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6176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14:</w:t>
            </w:r>
            <w:r w:rsidR="00893768" w:rsidRPr="00F6176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25 </w:t>
            </w:r>
            <w:r w:rsidRPr="00F6176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750D53" w14:textId="797A1D54" w:rsidR="00F31CA6" w:rsidRPr="00A5153C" w:rsidRDefault="00EE60C2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="00F31CA6" w:rsidRPr="00A515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C8CDFDA" w14:textId="74CF68F4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TOWARDS RIA SIMULATIONS OF ATF FUEL IN LARGE AND SMALL MODULAR WATER-COOLED REACTORS BY MEANS OF TRANSURANUS”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374789A" w14:textId="69105B41" w:rsidR="00F31CA6" w:rsidRPr="00B77FB6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nl-BE" w:eastAsia="en-GB"/>
                <w14:ligatures w14:val="none"/>
              </w:rPr>
            </w:pPr>
            <w:r w:rsidRPr="003746C5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B77FB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nl-BE" w:eastAsia="en-GB"/>
                <w14:ligatures w14:val="none"/>
              </w:rPr>
              <w:t>Mr Paul Van UFFELEN (</w:t>
            </w:r>
            <w:r w:rsidRPr="00B77FB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  <w:t>JRC, Karlsruhe, Germany</w:t>
            </w:r>
            <w:r w:rsidRPr="00B77FB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nl-BE" w:eastAsia="en-GB"/>
                <w14:ligatures w14:val="none"/>
              </w:rPr>
              <w:t>)</w:t>
            </w:r>
          </w:p>
        </w:tc>
      </w:tr>
      <w:tr w:rsidR="00F31CA6" w:rsidRPr="00E038A4" w14:paraId="7EB6014E" w14:textId="77777777" w:rsidTr="007123FC">
        <w:trPr>
          <w:gridBefore w:val="1"/>
          <w:wBefore w:w="108" w:type="dxa"/>
          <w:trHeight w:val="975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CFCB78" w14:textId="2228247A" w:rsidR="00F31CA6" w:rsidRPr="00F6176A" w:rsidRDefault="00893768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  <w:r w:rsidR="00F31CA6"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50 </w:t>
            </w:r>
            <w:r w:rsidR="00F31CA6" w:rsidRPr="00F6176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BD6201" w14:textId="1D568351" w:rsidR="00F31CA6" w:rsidRPr="00A5153C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25m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D65AF08" w14:textId="4509F568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ADVANCEMENTS IN HYDROGEN-BASED TRANSIENT CLADDING STRAIN LIMITS TO SUPPORT ACCIDENT TOLERANT FUEL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0F8AA9D" w14:textId="09BCF990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Michael ORNER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USA,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Westinghouse Electric Company LLC) </w:t>
            </w:r>
          </w:p>
        </w:tc>
      </w:tr>
      <w:tr w:rsidR="00F31CA6" w:rsidRPr="00E038A4" w14:paraId="3B26E3B5" w14:textId="77777777" w:rsidTr="00CA6766">
        <w:trPr>
          <w:gridBefore w:val="1"/>
          <w:wBefore w:w="108" w:type="dxa"/>
          <w:trHeight w:val="975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61FB63" w14:textId="58BDE62F" w:rsidR="00F31CA6" w:rsidRPr="00F6176A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</w:t>
            </w:r>
            <w:r w:rsidR="00905200"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="000B6041"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15 </w:t>
            </w:r>
            <w:r w:rsidRPr="00F6176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F60192" w14:textId="0FD4E0B3" w:rsidR="00F31CA6" w:rsidRPr="00A5153C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71A80" w14:textId="74BCF8B5" w:rsidR="00F31CA6" w:rsidRPr="00A5153C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Coffee break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B07FE3" w14:textId="77777777" w:rsidR="00F31CA6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31CA6" w:rsidRPr="0061769A" w14:paraId="557A48B3" w14:textId="77777777" w:rsidTr="007123FC">
        <w:trPr>
          <w:gridBefore w:val="1"/>
          <w:wBefore w:w="108" w:type="dxa"/>
          <w:trHeight w:val="975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5CF6FD" w14:textId="285AC9AE" w:rsidR="00F31CA6" w:rsidRPr="00E038A4" w:rsidRDefault="000B6041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15:45</w:t>
            </w:r>
            <w:r w:rsidR="00F31CA6"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7BFFE2" w14:textId="02F3F0CA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4144EE1" w14:textId="07602D08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SUMMARY OF NEA WORKING GROUP FOR FUEL SAFETY’S TECHNICAL OPINION PAPER ON ATF 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A22D60B" w14:textId="77DCE279" w:rsidR="00F31CA6" w:rsidRPr="00D85F0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D85F0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  <w:t>Ms Lisa Gerken ( USA, Framatome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  <w:t>)</w:t>
            </w:r>
          </w:p>
        </w:tc>
      </w:tr>
      <w:tr w:rsidR="00F31CA6" w:rsidRPr="0061769A" w14:paraId="54B2F3A7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36326F" w14:textId="2D8F3A55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16:</w:t>
            </w:r>
            <w:r w:rsidR="00A2285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  <w:r w:rsidR="00A22851"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398C03" w14:textId="68DB1FA8" w:rsidR="00F31CA6" w:rsidRPr="00E038A4" w:rsidRDefault="00BA3DF2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="00F31CA6"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0BD3811" w14:textId="5E1103E2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IAEA PRESENTATION ON FUEL SAFETY ACTIVITY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61CAA02" w14:textId="7FB89E4D" w:rsidR="00F31CA6" w:rsidRPr="009A1B19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9A1B19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it-IT" w:eastAsia="en-GB"/>
                <w14:ligatures w14:val="none"/>
              </w:rPr>
              <w:t xml:space="preserve">Ms Tania VENEAU (NSNI, IAEA) </w:t>
            </w:r>
          </w:p>
        </w:tc>
      </w:tr>
      <w:tr w:rsidR="00F31CA6" w:rsidRPr="00E038A4" w14:paraId="56BAD749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3A4134" w14:textId="0286099F" w:rsidR="00F31CA6" w:rsidRPr="00E038A4" w:rsidRDefault="00A22851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  <w:r w:rsidR="00F31CA6"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F31CA6"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E46B8B" w14:textId="623AE168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6FE6C85" w14:textId="15B9F920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EATF SAFETY BENEFIT: EDF PRELIMINARY ASSESSMENT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95E690" w14:textId="2DF722C2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Antoine AMBARD (EDF, France)</w:t>
            </w:r>
          </w:p>
        </w:tc>
      </w:tr>
      <w:tr w:rsidR="00F31CA6" w:rsidRPr="00E038A4" w14:paraId="1E9D7338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E1F578" w14:textId="07925101" w:rsidR="00F31CA6" w:rsidRPr="00A5153C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17:</w:t>
            </w:r>
            <w:r w:rsidR="00FC46CA"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00 </w:t>
            </w: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92D049" w14:textId="65260565" w:rsidR="00F31CA6" w:rsidRPr="00A5153C" w:rsidRDefault="00BA3DF2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  <w:r w:rsidR="00F31CA6" w:rsidRPr="00A515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E4D7C99" w14:textId="24EDB73F" w:rsidR="00F31CA6" w:rsidRPr="00B017BC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Discussion on </w:t>
            </w:r>
            <w:r w:rsidRPr="00B017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ATF Safety Analysis and Licensing Practices</w:t>
            </w:r>
            <w:r w:rsidRPr="00123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. The recommendations for future activities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on the topic, </w:t>
            </w:r>
            <w:r w:rsidRPr="00123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including CRP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DB1F1FE" w14:textId="3EB1C708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All participants. Co-chairs of the sessions to lead</w:t>
            </w:r>
          </w:p>
        </w:tc>
      </w:tr>
      <w:tr w:rsidR="00F31CA6" w:rsidRPr="00E038A4" w14:paraId="768CEFB7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59EBEF" w14:textId="4079D839" w:rsidR="00F31CA6" w:rsidRPr="00E038A4" w:rsidRDefault="00FC46CA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  <w:r w:rsidR="00F31CA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BCF955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B5EC9F" w14:textId="77777777" w:rsidR="00F31CA6" w:rsidRPr="00B017BC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017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Daily adjourn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43792F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31CA6" w:rsidRPr="00E038A4" w14:paraId="68EDC5DB" w14:textId="77777777" w:rsidTr="007123FC">
        <w:trPr>
          <w:gridBefore w:val="1"/>
          <w:wBefore w:w="108" w:type="dxa"/>
          <w:trHeight w:val="495"/>
        </w:trPr>
        <w:tc>
          <w:tcPr>
            <w:tcW w:w="9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D5320C" w14:textId="1373E79E" w:rsidR="00F31CA6" w:rsidRPr="00E038A4" w:rsidRDefault="00F31CA6" w:rsidP="00F3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Day 4 – 31 October 2025 (Friday) </w:t>
            </w:r>
          </w:p>
        </w:tc>
      </w:tr>
      <w:tr w:rsidR="00F31CA6" w:rsidRPr="00E038A4" w14:paraId="2E5A9702" w14:textId="77777777" w:rsidTr="007123FC">
        <w:trPr>
          <w:gridBefore w:val="1"/>
          <w:wBefore w:w="108" w:type="dxa"/>
          <w:trHeight w:val="660"/>
        </w:trPr>
        <w:tc>
          <w:tcPr>
            <w:tcW w:w="9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CC580D" w14:textId="003F4DBA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Session 5. </w:t>
            </w:r>
            <w:proofErr w:type="gramStart"/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Future prospects</w:t>
            </w:r>
            <w:proofErr w:type="gramEnd"/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of </w:t>
            </w:r>
            <w:proofErr w:type="gramStart"/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ATF .</w:t>
            </w:r>
            <w:proofErr w:type="gramEnd"/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Chairs: Mr Yongjun Jiao, Mr Zoltan HOZER</w:t>
            </w:r>
          </w:p>
        </w:tc>
      </w:tr>
      <w:tr w:rsidR="00F31CA6" w:rsidRPr="00E038A4" w14:paraId="26BEC734" w14:textId="77777777" w:rsidTr="007123FC">
        <w:trPr>
          <w:gridBefore w:val="1"/>
          <w:wBefore w:w="108" w:type="dxa"/>
          <w:trHeight w:val="66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5FE89D" w14:textId="77777777" w:rsidR="00F31CA6" w:rsidRPr="0049652E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965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09:00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6BB46A" w14:textId="58DC7BFA" w:rsidR="00F31CA6" w:rsidRPr="00A5153C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25m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4F51722" w14:textId="00DD8A7C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CONSTRAINTS INVOLVED IN SAFETY REVIEW OF ACCIDENT TOLERANT FUELS - PAKISTAN'S PERSPECTIVE.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98537EA" w14:textId="26FE9F86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Hamid RAZA (Pakistan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551DC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PNRA)</w:t>
            </w:r>
          </w:p>
        </w:tc>
      </w:tr>
      <w:tr w:rsidR="00F31CA6" w:rsidRPr="00E038A4" w14:paraId="13FF362B" w14:textId="77777777" w:rsidTr="007123FC">
        <w:trPr>
          <w:gridBefore w:val="1"/>
          <w:wBefore w:w="108" w:type="dxa"/>
          <w:trHeight w:val="66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ECDC65" w14:textId="17EFFEC1" w:rsidR="00F31CA6" w:rsidRPr="0049652E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965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09:25 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D00BF9" w14:textId="7F199725" w:rsidR="00F31CA6" w:rsidRPr="00A5153C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25m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4681DE9" w14:textId="7EA9F1CB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BWR PERSPECTIVE OF INDUSTRIAL APPLICATIONS OF ATF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B49DC34" w14:textId="2B8CB548" w:rsidR="00F31CA6" w:rsidRPr="003746C5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Pr="003746C5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val="en-US" w:eastAsia="en-GB"/>
                <w14:ligatures w14:val="none"/>
              </w:rPr>
              <w:t>Brian MOUNT</w:t>
            </w:r>
          </w:p>
          <w:p w14:paraId="79502DF0" w14:textId="7994D345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(USA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60BFA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Dominion Generation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F31CA6" w:rsidRPr="00E038A4" w14:paraId="2CB24C41" w14:textId="77777777" w:rsidTr="007123FC">
        <w:trPr>
          <w:gridBefore w:val="1"/>
          <w:wBefore w:w="108" w:type="dxa"/>
          <w:trHeight w:val="855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0EAEDD" w14:textId="0E60F74D" w:rsidR="00F31CA6" w:rsidRPr="0049652E" w:rsidRDefault="0008162D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09</w:t>
            </w:r>
            <w:r w:rsidR="00F31CA6"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50 </w:t>
            </w:r>
            <w:r w:rsidR="00F31CA6"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="00F31CA6" w:rsidRPr="004965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56F6AD" w14:textId="78AAC5CA" w:rsidR="00F31CA6" w:rsidRPr="00A5153C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25m 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84232FF" w14:textId="77777777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OVERALL PERFORMANCE OF CR-COATED ACCIDENT TOLERANT FUEL CLADDING IN LARGE PWRS AND IMPLICATIONS FOR SMR APPLICATIONS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EAB4CE9" w14:textId="04F91935" w:rsidR="00F31CA6" w:rsidRPr="00E038A4" w:rsidRDefault="00F31CA6" w:rsidP="00F31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Youho LEE (Korea) </w:t>
            </w:r>
          </w:p>
        </w:tc>
      </w:tr>
      <w:tr w:rsidR="0008162D" w:rsidRPr="00E038A4" w14:paraId="67C2E58F" w14:textId="77777777" w:rsidTr="007123FC">
        <w:trPr>
          <w:gridBefore w:val="1"/>
          <w:wBefore w:w="108" w:type="dxa"/>
          <w:trHeight w:val="855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7DA9AF" w14:textId="7DD89483" w:rsidR="0008162D" w:rsidRPr="00A5153C" w:rsidRDefault="00DB1D0F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  <w:r w:rsidR="0008162D"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  <w:r w:rsidR="006175D0"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08162D" w:rsidRPr="004965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E354E6" w14:textId="48C4F7BC" w:rsidR="0008162D" w:rsidRPr="00A5153C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0F3CC97C" w14:textId="4760C3D5" w:rsidR="0008162D" w:rsidRPr="00E038A4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Coffee break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2A0A49ED" w14:textId="77777777" w:rsidR="0008162D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8162D" w:rsidRPr="00E038A4" w14:paraId="3DA44062" w14:textId="77777777" w:rsidTr="007123FC">
        <w:trPr>
          <w:gridBefore w:val="1"/>
          <w:wBefore w:w="108" w:type="dxa"/>
          <w:trHeight w:val="66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C7C722" w14:textId="1DEFB2E2" w:rsidR="0008162D" w:rsidRPr="0049652E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10:</w:t>
            </w:r>
            <w:r w:rsidR="00F1229D"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45 </w:t>
            </w:r>
            <w:r w:rsidRPr="004965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2F6A86" w14:textId="170A6369" w:rsidR="0008162D" w:rsidRPr="00A5153C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25m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E16643A" w14:textId="18C740AA" w:rsidR="0008162D" w:rsidRPr="00E038A4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ROLE OF ATF IN ENHANCING SMR PERFORMANCE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C100532" w14:textId="36D3D647" w:rsidR="0008162D" w:rsidRPr="00E038A4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Mr 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Koroush Shirvan (USA,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MIT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 xml:space="preserve">) </w:t>
            </w:r>
          </w:p>
        </w:tc>
      </w:tr>
      <w:tr w:rsidR="0008162D" w:rsidRPr="00E038A4" w14:paraId="5F65E8FA" w14:textId="77777777" w:rsidTr="007123FC">
        <w:trPr>
          <w:gridBefore w:val="1"/>
          <w:wBefore w:w="108" w:type="dxa"/>
          <w:trHeight w:val="75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46B4C2" w14:textId="145CECFF" w:rsidR="0008162D" w:rsidRPr="0049652E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11:</w:t>
            </w:r>
            <w:r w:rsidR="00F1229D"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10 </w:t>
            </w:r>
            <w:r w:rsidRPr="004965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91696A" w14:textId="13B6F381" w:rsidR="0008162D" w:rsidRPr="00A5153C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585F9C7" w14:textId="6B84E435" w:rsidR="0008162D" w:rsidRPr="00E038A4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Discussion: IAEA future activity, including future CRP on ATF,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and TM documentation strategy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FCBFAEB" w14:textId="5B4FE60B" w:rsidR="0008162D" w:rsidRPr="00E038A4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en-GB"/>
                <w14:ligatures w14:val="none"/>
              </w:rPr>
              <w:t>All participants. Co-chairs of the meeting to lead</w:t>
            </w:r>
          </w:p>
        </w:tc>
      </w:tr>
      <w:tr w:rsidR="0008162D" w:rsidRPr="00E038A4" w14:paraId="110E4F33" w14:textId="77777777" w:rsidTr="00A25E92">
        <w:trPr>
          <w:gridBefore w:val="1"/>
          <w:wBefore w:w="108" w:type="dxa"/>
          <w:trHeight w:val="66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A7B654" w14:textId="352B4749" w:rsidR="0008162D" w:rsidRPr="00E038A4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0AA9DB" w14:textId="7EE6145C" w:rsidR="0008162D" w:rsidRPr="00E038A4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22FB45" w14:textId="54E93A86" w:rsidR="0008162D" w:rsidRPr="00E038A4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lang w:eastAsia="en-GB"/>
                <w14:ligatures w14:val="none"/>
              </w:rPr>
              <w:t>Wrap-up</w:t>
            </w:r>
          </w:p>
        </w:tc>
      </w:tr>
      <w:tr w:rsidR="0008162D" w:rsidRPr="00E038A4" w14:paraId="52DD841B" w14:textId="77777777" w:rsidTr="007123FC">
        <w:trPr>
          <w:gridBefore w:val="1"/>
          <w:wBefore w:w="108" w:type="dxa"/>
          <w:trHeight w:val="66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207E10" w14:textId="363E3B0E" w:rsidR="0008162D" w:rsidRPr="00E038A4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11:</w:t>
            </w:r>
            <w:r w:rsidR="00F1229D"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40 </w:t>
            </w:r>
            <w:r w:rsidRPr="004965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</w:t>
            </w:r>
            <w:r w:rsidRPr="00E038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91178F" w14:textId="77777777" w:rsidR="0008162D" w:rsidRPr="00E038A4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41AA95" w14:textId="4BF04643" w:rsidR="0008162D" w:rsidRPr="00E038A4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Summary of the meeting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E17610" w14:textId="77777777" w:rsidR="0008162D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53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The Co-Chairs of the sessions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</w:t>
            </w:r>
            <w:r w:rsidRPr="00753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provide summaries of the session discussion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. </w:t>
            </w:r>
          </w:p>
          <w:p w14:paraId="0739E39C" w14:textId="20DE11EF" w:rsidR="0008162D" w:rsidRPr="00E038A4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  <w:r w:rsidRPr="00753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Co-</w:t>
            </w:r>
            <w:r w:rsidRPr="00753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Chairs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of the meeting to </w:t>
            </w:r>
            <w:r w:rsidRPr="00753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present the outcomes of the discussions and recommendations for future IAEA activities in the ATF area</w:t>
            </w:r>
          </w:p>
        </w:tc>
      </w:tr>
      <w:tr w:rsidR="0008162D" w:rsidRPr="00E038A4" w14:paraId="7CCFEF17" w14:textId="77777777" w:rsidTr="007123FC">
        <w:trPr>
          <w:gridBefore w:val="1"/>
          <w:wBefore w:w="108" w:type="dxa"/>
          <w:trHeight w:val="6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A3F071" w14:textId="313B3DB5" w:rsidR="0008162D" w:rsidRPr="00A5153C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12:</w:t>
            </w:r>
            <w:r w:rsidR="00F1229D"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40 </w:t>
            </w: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4BE9C2" w14:textId="08CAC0FD" w:rsidR="0008162D" w:rsidRPr="00A5153C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20m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536EA1" w14:textId="104DD59F" w:rsidR="0008162D" w:rsidRPr="00A5153C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Debriefing to Dir NEFW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C7BDFB" w14:textId="012C167B" w:rsidR="0008162D" w:rsidRPr="00E038A4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Pr="00980D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Ms Anzhelika Khaperskaia (TL/ NFE&amp;FCF/ NFCMS, Scientific Secretary</w:t>
            </w:r>
          </w:p>
        </w:tc>
      </w:tr>
      <w:tr w:rsidR="0008162D" w:rsidRPr="00E038A4" w14:paraId="6215A8DB" w14:textId="77777777" w:rsidTr="007123FC">
        <w:trPr>
          <w:gridBefore w:val="1"/>
          <w:wBefore w:w="108" w:type="dxa"/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144C4D" w14:textId="2F230250" w:rsidR="0008162D" w:rsidRPr="00F6176A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13:</w:t>
            </w:r>
            <w:r w:rsidR="00BE0410"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Pr="00A515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0 </w:t>
            </w:r>
            <w:r w:rsidRPr="00F6176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(Vienna)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C0050F" w14:textId="5B9CC8C7" w:rsidR="0008162D" w:rsidRPr="00A5153C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8ED72F" w14:textId="77777777" w:rsidR="0008162D" w:rsidRPr="00A5153C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515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Closure of the meeting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E1EB88" w14:textId="77777777" w:rsidR="0008162D" w:rsidRPr="00E038A4" w:rsidRDefault="0008162D" w:rsidP="00081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038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5C750115" w14:textId="77777777" w:rsidR="00E038A4" w:rsidRDefault="00E038A4"/>
    <w:sectPr w:rsidR="00E03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A4"/>
    <w:rsid w:val="00024A6F"/>
    <w:rsid w:val="00037541"/>
    <w:rsid w:val="00040852"/>
    <w:rsid w:val="00063F82"/>
    <w:rsid w:val="0008162D"/>
    <w:rsid w:val="00095319"/>
    <w:rsid w:val="000A35FB"/>
    <w:rsid w:val="000B6041"/>
    <w:rsid w:val="000C1171"/>
    <w:rsid w:val="000F2526"/>
    <w:rsid w:val="00115713"/>
    <w:rsid w:val="00123027"/>
    <w:rsid w:val="001662B3"/>
    <w:rsid w:val="00183E05"/>
    <w:rsid w:val="0018794A"/>
    <w:rsid w:val="001A6736"/>
    <w:rsid w:val="001B1DD1"/>
    <w:rsid w:val="001C5805"/>
    <w:rsid w:val="001D452A"/>
    <w:rsid w:val="00201B4D"/>
    <w:rsid w:val="002031C3"/>
    <w:rsid w:val="00260BFA"/>
    <w:rsid w:val="00263A3C"/>
    <w:rsid w:val="00272F3B"/>
    <w:rsid w:val="002E03AE"/>
    <w:rsid w:val="002F4B07"/>
    <w:rsid w:val="00317BB6"/>
    <w:rsid w:val="0033384A"/>
    <w:rsid w:val="00362528"/>
    <w:rsid w:val="00363C72"/>
    <w:rsid w:val="00372572"/>
    <w:rsid w:val="003746C5"/>
    <w:rsid w:val="00375014"/>
    <w:rsid w:val="00383870"/>
    <w:rsid w:val="00395862"/>
    <w:rsid w:val="003A56AE"/>
    <w:rsid w:val="003B3ADA"/>
    <w:rsid w:val="003C7CD9"/>
    <w:rsid w:val="003D7CB9"/>
    <w:rsid w:val="00412D5B"/>
    <w:rsid w:val="004203E4"/>
    <w:rsid w:val="00422B1A"/>
    <w:rsid w:val="004759EE"/>
    <w:rsid w:val="004910C9"/>
    <w:rsid w:val="0049652E"/>
    <w:rsid w:val="004D05A0"/>
    <w:rsid w:val="004F72D8"/>
    <w:rsid w:val="00501893"/>
    <w:rsid w:val="00507C77"/>
    <w:rsid w:val="005311CC"/>
    <w:rsid w:val="005A33BA"/>
    <w:rsid w:val="005D4C77"/>
    <w:rsid w:val="00606FFE"/>
    <w:rsid w:val="006175D0"/>
    <w:rsid w:val="0061769A"/>
    <w:rsid w:val="00663FF4"/>
    <w:rsid w:val="006705D0"/>
    <w:rsid w:val="006A6030"/>
    <w:rsid w:val="006B06B7"/>
    <w:rsid w:val="006E6522"/>
    <w:rsid w:val="007123FC"/>
    <w:rsid w:val="00721147"/>
    <w:rsid w:val="00753D28"/>
    <w:rsid w:val="007623B0"/>
    <w:rsid w:val="0078670B"/>
    <w:rsid w:val="00796BA3"/>
    <w:rsid w:val="007C0D08"/>
    <w:rsid w:val="007D56C3"/>
    <w:rsid w:val="00817D66"/>
    <w:rsid w:val="00860670"/>
    <w:rsid w:val="00872FF9"/>
    <w:rsid w:val="008904CC"/>
    <w:rsid w:val="008928BB"/>
    <w:rsid w:val="00893768"/>
    <w:rsid w:val="008A64D3"/>
    <w:rsid w:val="008D41BB"/>
    <w:rsid w:val="008F5F54"/>
    <w:rsid w:val="00905200"/>
    <w:rsid w:val="00913A41"/>
    <w:rsid w:val="009157A0"/>
    <w:rsid w:val="00935FF9"/>
    <w:rsid w:val="00980DEB"/>
    <w:rsid w:val="00984DEC"/>
    <w:rsid w:val="0099396C"/>
    <w:rsid w:val="009A1B19"/>
    <w:rsid w:val="009A20DC"/>
    <w:rsid w:val="009E0E1F"/>
    <w:rsid w:val="00A03AD3"/>
    <w:rsid w:val="00A041E6"/>
    <w:rsid w:val="00A22851"/>
    <w:rsid w:val="00A23F80"/>
    <w:rsid w:val="00A25E92"/>
    <w:rsid w:val="00A373FF"/>
    <w:rsid w:val="00A40B65"/>
    <w:rsid w:val="00A4463A"/>
    <w:rsid w:val="00A5153C"/>
    <w:rsid w:val="00A72B43"/>
    <w:rsid w:val="00A73FA3"/>
    <w:rsid w:val="00AA06B1"/>
    <w:rsid w:val="00AA0B47"/>
    <w:rsid w:val="00AC66F7"/>
    <w:rsid w:val="00B017BC"/>
    <w:rsid w:val="00B31C1C"/>
    <w:rsid w:val="00B51276"/>
    <w:rsid w:val="00B62DC5"/>
    <w:rsid w:val="00B730DF"/>
    <w:rsid w:val="00B73585"/>
    <w:rsid w:val="00B76330"/>
    <w:rsid w:val="00B777C2"/>
    <w:rsid w:val="00B77FB6"/>
    <w:rsid w:val="00BA3DF2"/>
    <w:rsid w:val="00BC6338"/>
    <w:rsid w:val="00BD558D"/>
    <w:rsid w:val="00BE0410"/>
    <w:rsid w:val="00BE68B4"/>
    <w:rsid w:val="00BF5A4C"/>
    <w:rsid w:val="00BF6422"/>
    <w:rsid w:val="00C31B2B"/>
    <w:rsid w:val="00C51C45"/>
    <w:rsid w:val="00C56470"/>
    <w:rsid w:val="00CA6766"/>
    <w:rsid w:val="00CA7F2E"/>
    <w:rsid w:val="00CC11EA"/>
    <w:rsid w:val="00CE6AF4"/>
    <w:rsid w:val="00D1517E"/>
    <w:rsid w:val="00D27F6A"/>
    <w:rsid w:val="00D34A4D"/>
    <w:rsid w:val="00D46878"/>
    <w:rsid w:val="00D551DC"/>
    <w:rsid w:val="00D85F04"/>
    <w:rsid w:val="00DB1D0F"/>
    <w:rsid w:val="00DC7F09"/>
    <w:rsid w:val="00DD0BC4"/>
    <w:rsid w:val="00DD11AB"/>
    <w:rsid w:val="00E038A4"/>
    <w:rsid w:val="00E32502"/>
    <w:rsid w:val="00E440CB"/>
    <w:rsid w:val="00E479D8"/>
    <w:rsid w:val="00E716A2"/>
    <w:rsid w:val="00E91B86"/>
    <w:rsid w:val="00EA343C"/>
    <w:rsid w:val="00EA7C47"/>
    <w:rsid w:val="00ED2BB3"/>
    <w:rsid w:val="00EE60C2"/>
    <w:rsid w:val="00EF2E81"/>
    <w:rsid w:val="00EF6BC0"/>
    <w:rsid w:val="00F1229D"/>
    <w:rsid w:val="00F237EC"/>
    <w:rsid w:val="00F31CA6"/>
    <w:rsid w:val="00F32290"/>
    <w:rsid w:val="00F40147"/>
    <w:rsid w:val="00F463A1"/>
    <w:rsid w:val="00F57296"/>
    <w:rsid w:val="00F6176A"/>
    <w:rsid w:val="00F732B2"/>
    <w:rsid w:val="00F94B9A"/>
    <w:rsid w:val="00FB4672"/>
    <w:rsid w:val="00FB4B12"/>
    <w:rsid w:val="00FC40E3"/>
    <w:rsid w:val="00FC46CA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49899"/>
  <w15:chartTrackingRefBased/>
  <w15:docId w15:val="{B895616C-CD4F-4F59-B6CB-D2EABDF3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8A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A7F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  <clbl:label id="{a2f21493-a4d1-4b7f-ad07-819c824f5c4a}" enabled="0" method="" siteId="{a2f21493-a4d1-4b7f-ad07-819c824f5c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KHAPERSKAIA, Anzhelika</dc:creator>
  <cp:keywords/>
  <dc:description/>
  <cp:lastModifiedBy>KHAPERSKAIA, Anzhelika</cp:lastModifiedBy>
  <cp:revision>21</cp:revision>
  <dcterms:created xsi:type="dcterms:W3CDTF">2025-09-29T15:16:00Z</dcterms:created>
  <dcterms:modified xsi:type="dcterms:W3CDTF">2025-09-30T06:47:00Z</dcterms:modified>
</cp:coreProperties>
</file>