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DBDE" w14:textId="0DF9D59A" w:rsidR="00D20E01" w:rsidRPr="00D20E01" w:rsidRDefault="000D18DB" w:rsidP="00D20E01">
      <w:pPr>
        <w:rPr>
          <w:b/>
          <w:bCs/>
        </w:rPr>
      </w:pPr>
      <w:r>
        <w:rPr>
          <w:b/>
          <w:bCs/>
        </w:rPr>
        <w:t>M</w:t>
      </w:r>
      <w:r w:rsidR="00C735F1">
        <w:rPr>
          <w:b/>
          <w:bCs/>
        </w:rPr>
        <w:t xml:space="preserve">utual </w:t>
      </w:r>
      <w:r>
        <w:rPr>
          <w:b/>
          <w:bCs/>
        </w:rPr>
        <w:t>R</w:t>
      </w:r>
      <w:r w:rsidR="00C735F1">
        <w:rPr>
          <w:b/>
          <w:bCs/>
        </w:rPr>
        <w:t xml:space="preserve">ecognition of </w:t>
      </w:r>
      <w:r>
        <w:rPr>
          <w:b/>
          <w:bCs/>
        </w:rPr>
        <w:t>Professional Q</w:t>
      </w:r>
      <w:r w:rsidR="00D20E01" w:rsidRPr="00D20E01">
        <w:rPr>
          <w:b/>
          <w:bCs/>
        </w:rPr>
        <w:t xml:space="preserve">ualifications </w:t>
      </w:r>
      <w:r>
        <w:rPr>
          <w:b/>
          <w:bCs/>
        </w:rPr>
        <w:t xml:space="preserve">(MRPQs) </w:t>
      </w:r>
      <w:r w:rsidR="00CD0F93">
        <w:rPr>
          <w:b/>
          <w:bCs/>
        </w:rPr>
        <w:t xml:space="preserve">to </w:t>
      </w:r>
      <w:r w:rsidR="004B580C">
        <w:rPr>
          <w:b/>
          <w:bCs/>
        </w:rPr>
        <w:t xml:space="preserve">increase engagement and upskilling </w:t>
      </w:r>
      <w:r w:rsidR="00780B66">
        <w:rPr>
          <w:b/>
          <w:bCs/>
        </w:rPr>
        <w:t>for</w:t>
      </w:r>
      <w:r w:rsidR="00D20E01" w:rsidRPr="00D20E01">
        <w:rPr>
          <w:b/>
          <w:bCs/>
        </w:rPr>
        <w:t xml:space="preserve"> </w:t>
      </w:r>
      <w:r w:rsidR="009D6BA9">
        <w:rPr>
          <w:b/>
          <w:bCs/>
        </w:rPr>
        <w:t xml:space="preserve">transport and </w:t>
      </w:r>
      <w:r w:rsidR="00346C27">
        <w:rPr>
          <w:b/>
          <w:bCs/>
        </w:rPr>
        <w:t>maritime nuclear</w:t>
      </w:r>
      <w:r w:rsidR="00D54776">
        <w:rPr>
          <w:b/>
          <w:bCs/>
        </w:rPr>
        <w:t xml:space="preserve"> sectors</w:t>
      </w:r>
    </w:p>
    <w:p w14:paraId="03EBAA8A" w14:textId="09A71A93" w:rsidR="00D20E01" w:rsidRPr="00D20E01" w:rsidRDefault="00D20E01" w:rsidP="00D20E01">
      <w:r w:rsidRPr="00D20E01">
        <w:t>With 90% of the world’s youth, the next generation of workers, living in developing countries</w:t>
      </w:r>
      <w:r w:rsidR="00935986">
        <w:t>,</w:t>
      </w:r>
      <w:r w:rsidRPr="00D20E01">
        <w:t xml:space="preserve"> it is more important than ever to invest in industries which offer sustainable and reliable employment opportunities.</w:t>
      </w:r>
      <w:r w:rsidR="00437634">
        <w:t xml:space="preserve"> </w:t>
      </w:r>
      <w:r w:rsidRPr="00D20E01">
        <w:t>Global economic growth requires engagement across countries, skill level, and age groups. This increase in engagement and outreach from local populations leads to a simultaneous increase in economic impact through increased employment, inclusion in financial markets, and attention and commitment to the community.</w:t>
      </w:r>
    </w:p>
    <w:p w14:paraId="51D3023B" w14:textId="0C97DE90" w:rsidR="00D20E01" w:rsidRPr="00D20E01" w:rsidRDefault="00B33BF2" w:rsidP="00D20E01">
      <w:r>
        <w:t>T</w:t>
      </w:r>
      <w:r w:rsidR="00BD18A5">
        <w:t xml:space="preserve">he </w:t>
      </w:r>
      <w:r w:rsidR="00D20E01" w:rsidRPr="00D20E01">
        <w:t>nuclear maritime</w:t>
      </w:r>
      <w:r w:rsidR="00F3529C">
        <w:t xml:space="preserve"> and radioactive materials transport</w:t>
      </w:r>
      <w:r w:rsidR="00BD18A5">
        <w:t xml:space="preserve"> sectors</w:t>
      </w:r>
      <w:r w:rsidR="00D20E01" w:rsidRPr="00D20E01">
        <w:t xml:space="preserve"> offer the potential to support upskilling youth and traditionally underserved populations in a way which allows them to access newly created well-paid roles which provide highly transferrable skills.</w:t>
      </w:r>
      <w:r w:rsidR="00DF56CD">
        <w:t xml:space="preserve">  </w:t>
      </w:r>
      <w:r w:rsidR="00D20E01" w:rsidRPr="00D20E01">
        <w:t>Alongside offering direct routes to employment, the</w:t>
      </w:r>
      <w:r w:rsidR="00DF56CD">
        <w:t>se sectors can</w:t>
      </w:r>
      <w:r w:rsidR="00D20E01" w:rsidRPr="00D20E01">
        <w:t>:</w:t>
      </w:r>
    </w:p>
    <w:p w14:paraId="27096E59" w14:textId="2310878F" w:rsidR="00D20E01" w:rsidRPr="00D20E01" w:rsidRDefault="00D20E01" w:rsidP="00D20E01">
      <w:r w:rsidRPr="00D20E01">
        <w:t xml:space="preserve">- drive investment in distressed and </w:t>
      </w:r>
      <w:r w:rsidR="00C01F00" w:rsidRPr="00D20E01">
        <w:t>underserved</w:t>
      </w:r>
      <w:r w:rsidRPr="00D20E01">
        <w:t xml:space="preserve"> coastal areas</w:t>
      </w:r>
    </w:p>
    <w:p w14:paraId="2FDB1FCE" w14:textId="4C2D3890" w:rsidR="00D20E01" w:rsidRPr="00D20E01" w:rsidRDefault="00D20E01" w:rsidP="00D20E01">
      <w:r w:rsidRPr="00D20E01">
        <w:t>- provide reliable access to energy to underserved areas</w:t>
      </w:r>
    </w:p>
    <w:p w14:paraId="045FE2A7" w14:textId="77777777" w:rsidR="00D20E01" w:rsidRPr="00D20E01" w:rsidRDefault="00D20E01" w:rsidP="00D20E01">
      <w:r w:rsidRPr="00D20E01">
        <w:t>- operate under strict governance standards based on long-standing nuclear standards and operating culture, and</w:t>
      </w:r>
    </w:p>
    <w:p w14:paraId="6D86D8B6" w14:textId="018831BD" w:rsidR="00D20E01" w:rsidRPr="00D20E01" w:rsidRDefault="00D20E01" w:rsidP="00D20E01">
      <w:r w:rsidRPr="00D20E01">
        <w:t>- increase local and direct engagement with an area of technology which is</w:t>
      </w:r>
      <w:r w:rsidR="00705587">
        <w:t xml:space="preserve"> often</w:t>
      </w:r>
      <w:r w:rsidRPr="00D20E01">
        <w:t xml:space="preserve"> surrounded by superstition and misunderstanding</w:t>
      </w:r>
    </w:p>
    <w:p w14:paraId="6934B939" w14:textId="2668F89E" w:rsidR="00D20E01" w:rsidRPr="00D20E01" w:rsidRDefault="00D20E01" w:rsidP="00D20E01">
      <w:r w:rsidRPr="00D20E01">
        <w:t xml:space="preserve">Through regular engagement and support of local communities, </w:t>
      </w:r>
      <w:r w:rsidR="00AD32B4">
        <w:t>these sectors</w:t>
      </w:r>
      <w:r w:rsidRPr="00D20E01">
        <w:t xml:space="preserve"> offer the chance to continue to drive increased development economically and socially, directly and indirectly.</w:t>
      </w:r>
    </w:p>
    <w:p w14:paraId="26B2AA55" w14:textId="1DCD3AF9" w:rsidR="00D20E01" w:rsidRPr="00D20E01" w:rsidRDefault="00D20E01" w:rsidP="00D20E01">
      <w:r w:rsidRPr="00D20E01">
        <w:t>As transport of nuclear materials is inherently international, it</w:t>
      </w:r>
      <w:r w:rsidR="009418E6">
        <w:t xml:space="preserve"> has </w:t>
      </w:r>
      <w:r w:rsidR="00A92AAA">
        <w:t>identified skills and abilities that ensure transports are conducted safely globally</w:t>
      </w:r>
      <w:r w:rsidR="00103D52">
        <w:t xml:space="preserve">, although </w:t>
      </w:r>
      <w:r w:rsidR="00761DAF">
        <w:t>formal international certifications</w:t>
      </w:r>
      <w:r w:rsidR="00DA7071">
        <w:t xml:space="preserve"> do not currently exist</w:t>
      </w:r>
      <w:r w:rsidR="00A92AAA">
        <w:t xml:space="preserve">. </w:t>
      </w:r>
      <w:r w:rsidR="008762A6">
        <w:t xml:space="preserve">Development of </w:t>
      </w:r>
      <w:r w:rsidR="008762A6" w:rsidRPr="00D20E01">
        <w:t xml:space="preserve">mutual recognition of professional qualifications (MRPQs) for </w:t>
      </w:r>
      <w:r w:rsidR="008762A6">
        <w:t>transportation</w:t>
      </w:r>
      <w:r w:rsidRPr="00D20E01">
        <w:t xml:space="preserve"> through everything from information sharing led by experts to</w:t>
      </w:r>
      <w:r w:rsidR="005B0A77">
        <w:t xml:space="preserve"> f</w:t>
      </w:r>
      <w:r w:rsidR="006B08D2">
        <w:t>ormal training and qualification programs would greatly assist this sector</w:t>
      </w:r>
      <w:r w:rsidRPr="00D20E01">
        <w:t>.</w:t>
      </w:r>
      <w:r w:rsidR="00EF661B">
        <w:t xml:space="preserve"> </w:t>
      </w:r>
      <w:r w:rsidR="00EF661B">
        <w:t>Similar approaches will be needed to develop maritime nuclear</w:t>
      </w:r>
      <w:r w:rsidR="00EF661B" w:rsidRPr="00D20E01">
        <w:t xml:space="preserve"> skills and understanding </w:t>
      </w:r>
      <w:r w:rsidR="00EF661B">
        <w:t>that are</w:t>
      </w:r>
      <w:r w:rsidR="00EF661B" w:rsidRPr="00D20E01">
        <w:t xml:space="preserve"> supported globally. </w:t>
      </w:r>
      <w:r w:rsidRPr="00D20E01">
        <w:t xml:space="preserve">Though requiring in-depth and collaborative approaches from national regulators and inter standard setters, supporting a drive for MRPQs in </w:t>
      </w:r>
      <w:r w:rsidR="00EF661B">
        <w:t xml:space="preserve">these </w:t>
      </w:r>
      <w:r w:rsidRPr="00D20E01">
        <w:t xml:space="preserve">nuclear </w:t>
      </w:r>
      <w:r w:rsidR="00EF661B">
        <w:t xml:space="preserve">sectors </w:t>
      </w:r>
      <w:r w:rsidRPr="00D20E01">
        <w:t>will enabl</w:t>
      </w:r>
      <w:r w:rsidR="00E258FB">
        <w:t>e</w:t>
      </w:r>
      <w:r w:rsidRPr="00D20E01">
        <w:t xml:space="preserve"> workers to operate as the sector does – internationally.</w:t>
      </w:r>
    </w:p>
    <w:p w14:paraId="5C7C1F4E" w14:textId="6270E525" w:rsidR="00D20E01" w:rsidRPr="00D20E01" w:rsidRDefault="00D20E01" w:rsidP="00D20E01">
      <w:r w:rsidRPr="00D20E01">
        <w:t xml:space="preserve">This report will provide an outline of the potential societal and local economic benefits for </w:t>
      </w:r>
      <w:r w:rsidR="00027314">
        <w:t xml:space="preserve">MRPQs </w:t>
      </w:r>
      <w:r w:rsidRPr="00D20E01">
        <w:t xml:space="preserve">offered by the </w:t>
      </w:r>
      <w:r w:rsidR="00027314">
        <w:t xml:space="preserve">radioactive materials transport and </w:t>
      </w:r>
      <w:r w:rsidRPr="00D20E01">
        <w:t>nuclear maritime industr</w:t>
      </w:r>
      <w:r w:rsidR="00027314">
        <w:t>ies</w:t>
      </w:r>
      <w:r w:rsidRPr="00D20E01">
        <w:t xml:space="preserve">. Included in this are the direct economic impact of increased investment and skilled jobs </w:t>
      </w:r>
      <w:r w:rsidRPr="00D20E01">
        <w:lastRenderedPageBreak/>
        <w:t>and the indirect impacts of increased understanding of nuclear sector and more reliable green energy. Additionally, the report will underline the</w:t>
      </w:r>
      <w:r w:rsidR="00027314">
        <w:t xml:space="preserve"> </w:t>
      </w:r>
      <w:r w:rsidRPr="00D20E01">
        <w:t>existing international certification pathways and recognition agreements and areas for increased international collaboration to expand MRPQs in this space.</w:t>
      </w:r>
    </w:p>
    <w:p w14:paraId="7A4BEEB0" w14:textId="77777777" w:rsidR="000108AE" w:rsidRDefault="000108AE"/>
    <w:sectPr w:rsidR="00010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01"/>
    <w:rsid w:val="000108AE"/>
    <w:rsid w:val="00027314"/>
    <w:rsid w:val="000D18DB"/>
    <w:rsid w:val="00103D52"/>
    <w:rsid w:val="00346C27"/>
    <w:rsid w:val="00437634"/>
    <w:rsid w:val="00442FE8"/>
    <w:rsid w:val="004B580C"/>
    <w:rsid w:val="00576B9E"/>
    <w:rsid w:val="005B0A77"/>
    <w:rsid w:val="006B08D2"/>
    <w:rsid w:val="00705587"/>
    <w:rsid w:val="00761DAF"/>
    <w:rsid w:val="00780B66"/>
    <w:rsid w:val="008762A6"/>
    <w:rsid w:val="00935986"/>
    <w:rsid w:val="009418E6"/>
    <w:rsid w:val="009D6BA9"/>
    <w:rsid w:val="00A734EE"/>
    <w:rsid w:val="00A92AAA"/>
    <w:rsid w:val="00AD32B4"/>
    <w:rsid w:val="00B33BF2"/>
    <w:rsid w:val="00BD18A5"/>
    <w:rsid w:val="00C01F00"/>
    <w:rsid w:val="00C735F1"/>
    <w:rsid w:val="00C76B85"/>
    <w:rsid w:val="00CD0F93"/>
    <w:rsid w:val="00D20E01"/>
    <w:rsid w:val="00D54776"/>
    <w:rsid w:val="00DA7071"/>
    <w:rsid w:val="00DC1CAC"/>
    <w:rsid w:val="00DF56CD"/>
    <w:rsid w:val="00E258FB"/>
    <w:rsid w:val="00ED2268"/>
    <w:rsid w:val="00EF661B"/>
    <w:rsid w:val="00F3495C"/>
    <w:rsid w:val="00F3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17C4"/>
  <w15:chartTrackingRefBased/>
  <w15:docId w15:val="{CBF67E92-9366-4C3F-86F0-142B360F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373</Words>
  <Characters>2550</Characters>
  <Application>Microsoft Office Word</Application>
  <DocSecurity>0</DocSecurity>
  <Lines>35</Lines>
  <Paragraphs>4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Edwards</dc:creator>
  <cp:keywords/>
  <dc:description/>
  <cp:lastModifiedBy>Scott Edwards</cp:lastModifiedBy>
  <cp:revision>33</cp:revision>
  <dcterms:created xsi:type="dcterms:W3CDTF">2025-09-30T11:49:00Z</dcterms:created>
  <dcterms:modified xsi:type="dcterms:W3CDTF">2025-09-30T15:39:00Z</dcterms:modified>
</cp:coreProperties>
</file>