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26" w:rsidRPr="00E807E0" w:rsidRDefault="00E807E0" w:rsidP="00B05426">
      <w:pPr>
        <w:jc w:val="both"/>
        <w:rPr>
          <w:rFonts w:ascii="Arial" w:hAnsi="Arial" w:cs="Arial"/>
          <w:b/>
          <w:sz w:val="30"/>
          <w:szCs w:val="30"/>
        </w:rPr>
      </w:pPr>
      <w:r w:rsidRPr="00E807E0">
        <w:rPr>
          <w:rFonts w:ascii="Arial" w:hAnsi="Arial" w:cs="Arial"/>
          <w:b/>
          <w:sz w:val="30"/>
          <w:szCs w:val="30"/>
        </w:rPr>
        <w:t>INTERNATIONAL CONFERENCE ON THE SAFE AND SECURE TRANSPORT OF NUCLEAR AND RADIOACTIVE MATERIAL, IAEA HEADQUARTERS, VIENNA, AUSTRIA, 23</w:t>
      </w:r>
      <w:r>
        <w:rPr>
          <w:rFonts w:ascii="Arial" w:hAnsi="Arial" w:cs="Arial"/>
          <w:b/>
          <w:sz w:val="30"/>
          <w:szCs w:val="30"/>
        </w:rPr>
        <w:t xml:space="preserve"> </w:t>
      </w:r>
      <w:r w:rsidRPr="00E807E0">
        <w:rPr>
          <w:rFonts w:ascii="Arial" w:hAnsi="Arial" w:cs="Arial"/>
          <w:b/>
          <w:sz w:val="30"/>
          <w:szCs w:val="30"/>
        </w:rPr>
        <w:t>–</w:t>
      </w:r>
      <w:r>
        <w:rPr>
          <w:rFonts w:ascii="Arial" w:hAnsi="Arial" w:cs="Arial"/>
          <w:b/>
          <w:sz w:val="30"/>
          <w:szCs w:val="30"/>
        </w:rPr>
        <w:t xml:space="preserve"> </w:t>
      </w:r>
      <w:r w:rsidRPr="00E807E0">
        <w:rPr>
          <w:rFonts w:ascii="Arial" w:hAnsi="Arial" w:cs="Arial"/>
          <w:b/>
          <w:sz w:val="30"/>
          <w:szCs w:val="30"/>
        </w:rPr>
        <w:t>27 MARCH 2026</w:t>
      </w:r>
    </w:p>
    <w:p w:rsidR="00B05426" w:rsidRPr="00E807E0" w:rsidRDefault="00E807E0" w:rsidP="00B05426">
      <w:pPr>
        <w:spacing w:after="0" w:line="240" w:lineRule="auto"/>
        <w:jc w:val="both"/>
        <w:rPr>
          <w:rFonts w:ascii="Arial" w:hAnsi="Arial" w:cs="Arial"/>
          <w:b/>
          <w:sz w:val="28"/>
          <w:szCs w:val="28"/>
        </w:rPr>
      </w:pPr>
      <w:r>
        <w:rPr>
          <w:rFonts w:ascii="Arial" w:hAnsi="Arial" w:cs="Arial"/>
          <w:b/>
          <w:sz w:val="28"/>
          <w:szCs w:val="28"/>
        </w:rPr>
        <w:t xml:space="preserve">Topic: </w:t>
      </w:r>
      <w:r w:rsidR="00B05426" w:rsidRPr="00E807E0">
        <w:rPr>
          <w:rFonts w:ascii="Arial" w:hAnsi="Arial" w:cs="Arial"/>
          <w:b/>
          <w:bCs/>
          <w:color w:val="333333"/>
          <w:sz w:val="28"/>
          <w:szCs w:val="28"/>
        </w:rPr>
        <w:t>Development and Implementation of Effective Transport Security Regime for Nuclear and Other Radioactive Material - Nigeria Experience</w:t>
      </w:r>
      <w:r w:rsidR="00B05426" w:rsidRPr="00E807E0">
        <w:rPr>
          <w:rFonts w:ascii="Arial" w:hAnsi="Arial" w:cs="Arial"/>
          <w:b/>
          <w:sz w:val="28"/>
          <w:szCs w:val="28"/>
        </w:rPr>
        <w:t xml:space="preserve"> </w:t>
      </w:r>
    </w:p>
    <w:p w:rsidR="00B05426" w:rsidRPr="00E807E0" w:rsidRDefault="00B05426" w:rsidP="00B05426">
      <w:pPr>
        <w:spacing w:after="0" w:line="240" w:lineRule="auto"/>
        <w:jc w:val="both"/>
        <w:rPr>
          <w:rFonts w:ascii="Arial" w:hAnsi="Arial" w:cs="Arial"/>
          <w:b/>
          <w:sz w:val="28"/>
          <w:szCs w:val="28"/>
        </w:rPr>
      </w:pPr>
    </w:p>
    <w:p w:rsidR="00B05426" w:rsidRPr="00E807E0" w:rsidRDefault="00B05426" w:rsidP="00B05426">
      <w:pPr>
        <w:spacing w:after="0" w:line="240" w:lineRule="auto"/>
        <w:jc w:val="both"/>
        <w:rPr>
          <w:rFonts w:ascii="Arial" w:hAnsi="Arial" w:cs="Arial"/>
          <w:b/>
          <w:sz w:val="28"/>
          <w:szCs w:val="28"/>
        </w:rPr>
      </w:pPr>
      <w:r w:rsidRPr="00E807E0">
        <w:rPr>
          <w:rFonts w:ascii="Arial" w:hAnsi="Arial" w:cs="Arial"/>
          <w:b/>
          <w:sz w:val="28"/>
          <w:szCs w:val="28"/>
        </w:rPr>
        <w:t xml:space="preserve">Authors: </w:t>
      </w:r>
      <w:r w:rsidR="006C667D" w:rsidRPr="00E807E0">
        <w:rPr>
          <w:rFonts w:ascii="Arial" w:hAnsi="Arial" w:cs="Arial"/>
          <w:b/>
          <w:sz w:val="28"/>
          <w:szCs w:val="28"/>
        </w:rPr>
        <w:t xml:space="preserve"> </w:t>
      </w:r>
      <w:r w:rsidRPr="00E807E0">
        <w:rPr>
          <w:rFonts w:ascii="Arial" w:hAnsi="Arial" w:cs="Arial"/>
          <w:sz w:val="28"/>
          <w:szCs w:val="28"/>
        </w:rPr>
        <w:t xml:space="preserve">Dr. Idris </w:t>
      </w:r>
      <w:proofErr w:type="spellStart"/>
      <w:r w:rsidRPr="00E807E0">
        <w:rPr>
          <w:rFonts w:ascii="Arial" w:hAnsi="Arial" w:cs="Arial"/>
          <w:sz w:val="28"/>
          <w:szCs w:val="28"/>
        </w:rPr>
        <w:t>Yau</w:t>
      </w:r>
      <w:proofErr w:type="spellEnd"/>
      <w:r w:rsidRPr="00E807E0">
        <w:rPr>
          <w:rFonts w:ascii="Arial" w:hAnsi="Arial" w:cs="Arial"/>
          <w:sz w:val="28"/>
          <w:szCs w:val="28"/>
        </w:rPr>
        <w:t>, Mr. Humphrey Mac-</w:t>
      </w:r>
      <w:proofErr w:type="spellStart"/>
      <w:r w:rsidRPr="00E807E0">
        <w:rPr>
          <w:rFonts w:ascii="Arial" w:hAnsi="Arial" w:cs="Arial"/>
          <w:sz w:val="28"/>
          <w:szCs w:val="28"/>
        </w:rPr>
        <w:t>Eteli</w:t>
      </w:r>
      <w:proofErr w:type="spellEnd"/>
      <w:r w:rsidRPr="00E807E0">
        <w:rPr>
          <w:rFonts w:ascii="Arial" w:hAnsi="Arial" w:cs="Arial"/>
          <w:b/>
          <w:sz w:val="28"/>
          <w:szCs w:val="28"/>
        </w:rPr>
        <w:t xml:space="preserve"> </w:t>
      </w:r>
      <w:r w:rsidRPr="00E807E0">
        <w:rPr>
          <w:rFonts w:ascii="Arial" w:hAnsi="Arial" w:cs="Arial"/>
          <w:sz w:val="28"/>
          <w:szCs w:val="28"/>
        </w:rPr>
        <w:t xml:space="preserve">and Mrs. Ethel </w:t>
      </w:r>
      <w:proofErr w:type="spellStart"/>
      <w:r w:rsidRPr="00E807E0">
        <w:rPr>
          <w:rFonts w:ascii="Arial" w:hAnsi="Arial" w:cs="Arial"/>
          <w:sz w:val="28"/>
          <w:szCs w:val="28"/>
        </w:rPr>
        <w:t>Ofoegbu</w:t>
      </w:r>
      <w:proofErr w:type="spellEnd"/>
      <w:r w:rsidRPr="00E807E0">
        <w:rPr>
          <w:rFonts w:ascii="Arial" w:hAnsi="Arial" w:cs="Arial"/>
          <w:b/>
          <w:sz w:val="28"/>
          <w:szCs w:val="28"/>
        </w:rPr>
        <w:t xml:space="preserve"> </w:t>
      </w:r>
    </w:p>
    <w:p w:rsidR="00B05426" w:rsidRPr="00E807E0" w:rsidRDefault="00B05426" w:rsidP="00B05426">
      <w:pPr>
        <w:spacing w:after="0" w:line="240" w:lineRule="auto"/>
        <w:jc w:val="both"/>
        <w:rPr>
          <w:rFonts w:ascii="Arial" w:hAnsi="Arial" w:cs="Arial"/>
          <w:sz w:val="28"/>
          <w:szCs w:val="28"/>
        </w:rPr>
      </w:pPr>
      <w:r w:rsidRPr="00E807E0">
        <w:rPr>
          <w:rFonts w:ascii="Arial" w:hAnsi="Arial" w:cs="Arial"/>
          <w:b/>
          <w:sz w:val="28"/>
          <w:szCs w:val="28"/>
        </w:rPr>
        <w:t>Affiliation:</w:t>
      </w:r>
      <w:r w:rsidR="006C667D" w:rsidRPr="00E807E0">
        <w:rPr>
          <w:rFonts w:ascii="Arial" w:hAnsi="Arial" w:cs="Arial"/>
          <w:b/>
          <w:sz w:val="28"/>
          <w:szCs w:val="28"/>
        </w:rPr>
        <w:t xml:space="preserve"> </w:t>
      </w:r>
      <w:r w:rsidRPr="00E807E0">
        <w:rPr>
          <w:rFonts w:ascii="Arial" w:hAnsi="Arial" w:cs="Arial"/>
          <w:sz w:val="28"/>
          <w:szCs w:val="28"/>
        </w:rPr>
        <w:t>Nigerian Nuclear Regulatory Authority</w:t>
      </w:r>
    </w:p>
    <w:p w:rsidR="00B05426" w:rsidRPr="00E807E0" w:rsidRDefault="00B05426" w:rsidP="00B05426">
      <w:pPr>
        <w:spacing w:after="0" w:line="240" w:lineRule="auto"/>
        <w:jc w:val="both"/>
        <w:rPr>
          <w:rFonts w:ascii="Arial" w:hAnsi="Arial" w:cs="Arial"/>
          <w:sz w:val="28"/>
          <w:szCs w:val="28"/>
        </w:rPr>
      </w:pPr>
      <w:r w:rsidRPr="00E807E0">
        <w:rPr>
          <w:rFonts w:ascii="Arial" w:hAnsi="Arial" w:cs="Arial"/>
          <w:b/>
          <w:sz w:val="28"/>
          <w:szCs w:val="28"/>
        </w:rPr>
        <w:t>Corresponding Author Email:</w:t>
      </w:r>
      <w:r w:rsidRPr="00E807E0">
        <w:rPr>
          <w:rFonts w:ascii="Arial" w:hAnsi="Arial" w:cs="Arial"/>
          <w:sz w:val="28"/>
          <w:szCs w:val="28"/>
        </w:rPr>
        <w:t xml:space="preserve"> </w:t>
      </w:r>
      <w:r w:rsidR="006C667D" w:rsidRPr="00E807E0">
        <w:rPr>
          <w:rFonts w:ascii="Arial" w:hAnsi="Arial" w:cs="Arial"/>
          <w:sz w:val="28"/>
          <w:szCs w:val="28"/>
        </w:rPr>
        <w:tab/>
      </w:r>
      <w:r w:rsidRPr="00E807E0">
        <w:rPr>
          <w:rFonts w:ascii="Arial" w:hAnsi="Arial" w:cs="Arial"/>
          <w:sz w:val="28"/>
          <w:szCs w:val="28"/>
        </w:rPr>
        <w:t>ethel.iwuala@nnra.gov.ng</w:t>
      </w:r>
    </w:p>
    <w:p w:rsidR="00B05426" w:rsidRPr="009F335F" w:rsidRDefault="00B05426" w:rsidP="00B05426">
      <w:pPr>
        <w:spacing w:after="0" w:line="240" w:lineRule="auto"/>
        <w:jc w:val="both"/>
        <w:rPr>
          <w:rFonts w:ascii="Arial" w:hAnsi="Arial" w:cs="Arial"/>
          <w:b/>
          <w:sz w:val="24"/>
          <w:szCs w:val="24"/>
        </w:rPr>
      </w:pPr>
    </w:p>
    <w:p w:rsidR="00B05426" w:rsidRPr="00E807E0" w:rsidRDefault="00B05426" w:rsidP="00B05426">
      <w:pPr>
        <w:spacing w:after="0" w:line="240" w:lineRule="auto"/>
        <w:jc w:val="both"/>
        <w:rPr>
          <w:rFonts w:ascii="Arial" w:hAnsi="Arial" w:cs="Arial"/>
          <w:b/>
          <w:sz w:val="28"/>
          <w:szCs w:val="28"/>
        </w:rPr>
      </w:pPr>
      <w:r w:rsidRPr="00E807E0">
        <w:rPr>
          <w:rFonts w:ascii="Arial" w:hAnsi="Arial" w:cs="Arial"/>
          <w:b/>
          <w:sz w:val="28"/>
          <w:szCs w:val="28"/>
        </w:rPr>
        <w:t xml:space="preserve">Abstract: </w:t>
      </w:r>
    </w:p>
    <w:p w:rsidR="00AC1BEB" w:rsidRPr="00AC1BEB" w:rsidRDefault="00CC0AC6" w:rsidP="00AC1BEB">
      <w:pPr>
        <w:jc w:val="both"/>
        <w:rPr>
          <w:rFonts w:ascii="Arial" w:hAnsi="Arial" w:cs="Arial"/>
          <w:sz w:val="28"/>
          <w:szCs w:val="28"/>
        </w:rPr>
      </w:pPr>
      <w:r w:rsidRPr="00E807E0">
        <w:rPr>
          <w:rFonts w:ascii="Arial" w:hAnsi="Arial" w:cs="Arial"/>
          <w:sz w:val="28"/>
          <w:szCs w:val="28"/>
        </w:rPr>
        <w:t xml:space="preserve">Nigeria utilizes nuclear and other radioactive materials extensively across various sectors </w:t>
      </w:r>
      <w:r w:rsidR="00E807E0">
        <w:rPr>
          <w:rFonts w:ascii="Arial" w:hAnsi="Arial" w:cs="Arial"/>
          <w:sz w:val="28"/>
          <w:szCs w:val="28"/>
        </w:rPr>
        <w:t xml:space="preserve">of the economy </w:t>
      </w:r>
      <w:r w:rsidRPr="00E807E0">
        <w:rPr>
          <w:rFonts w:ascii="Arial" w:hAnsi="Arial" w:cs="Arial"/>
          <w:sz w:val="28"/>
          <w:szCs w:val="28"/>
        </w:rPr>
        <w:t>to support national development. Consequently, ensuring the safe and secure transport of these materials is a vital aspect of the country's national security strategy. This paper outlines Nigeria's comprehensive approach to developing and implementing an effective transport security regime, aligned with international standards and regulatory guidance. It examines the application of risk-based methodologies, threat assessments, and grade</w:t>
      </w:r>
      <w:r w:rsidR="00E807E0">
        <w:rPr>
          <w:rFonts w:ascii="Arial" w:hAnsi="Arial" w:cs="Arial"/>
          <w:sz w:val="28"/>
          <w:szCs w:val="28"/>
        </w:rPr>
        <w:t>d security measures to ensure security of</w:t>
      </w:r>
      <w:r w:rsidRPr="00E807E0">
        <w:rPr>
          <w:rFonts w:ascii="Arial" w:hAnsi="Arial" w:cs="Arial"/>
          <w:sz w:val="28"/>
          <w:szCs w:val="28"/>
        </w:rPr>
        <w:t xml:space="preserve"> n</w:t>
      </w:r>
      <w:r w:rsidR="00E807E0">
        <w:rPr>
          <w:rFonts w:ascii="Arial" w:hAnsi="Arial" w:cs="Arial"/>
          <w:sz w:val="28"/>
          <w:szCs w:val="28"/>
        </w:rPr>
        <w:t>uclear and radioactive material</w:t>
      </w:r>
      <w:r w:rsidRPr="00E807E0">
        <w:rPr>
          <w:rFonts w:ascii="Arial" w:hAnsi="Arial" w:cs="Arial"/>
          <w:sz w:val="28"/>
          <w:szCs w:val="28"/>
        </w:rPr>
        <w:t xml:space="preserve"> across multiple modes of transport. The paper also highlights the significance of a strong legal and regulatory framework, effective inter-agency collaboration, capacity building, and the deployment of advanced technologies, including real-time tracking and tamper-indication systems. Furthermore, it discusses lessons learned from past events and addresses current challenges such as evolving security threats, insider risks, and the need for enhanced international cooperation. The paper concludes with practical recommendations for strengthening national transport security frameworks to mitigate risks </w:t>
      </w:r>
      <w:r w:rsidR="00AC1BEB" w:rsidRPr="00E807E0">
        <w:rPr>
          <w:rFonts w:ascii="Arial" w:hAnsi="Arial" w:cs="Arial"/>
          <w:sz w:val="28"/>
          <w:szCs w:val="28"/>
        </w:rPr>
        <w:t>thereby supporting the peaceful and secure utilization of nuclear and other</w:t>
      </w:r>
      <w:r w:rsidR="00E807E0">
        <w:rPr>
          <w:rFonts w:ascii="Arial" w:hAnsi="Arial" w:cs="Arial"/>
          <w:sz w:val="28"/>
          <w:szCs w:val="28"/>
        </w:rPr>
        <w:t xml:space="preserve"> radioactive material</w:t>
      </w:r>
      <w:r w:rsidR="00AC1BEB" w:rsidRPr="00E807E0">
        <w:rPr>
          <w:rFonts w:ascii="Arial" w:hAnsi="Arial" w:cs="Arial"/>
          <w:sz w:val="28"/>
          <w:szCs w:val="28"/>
        </w:rPr>
        <w:t xml:space="preserve">. </w:t>
      </w:r>
    </w:p>
    <w:p w:rsidR="006A336B" w:rsidRDefault="006A336B" w:rsidP="00AC1BEB"/>
    <w:p w:rsidR="006A336B" w:rsidRDefault="006A336B"/>
    <w:p w:rsidR="00AC1BEB" w:rsidRDefault="00AC1BEB"/>
    <w:p w:rsidR="00AC1BEB" w:rsidRDefault="00AC1BEB"/>
    <w:p w:rsidR="00AC1BEB" w:rsidRDefault="00AC1BEB">
      <w:bookmarkStart w:id="0" w:name="_GoBack"/>
      <w:bookmarkEnd w:id="0"/>
    </w:p>
    <w:sectPr w:rsidR="00AC1B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4C5B"/>
    <w:multiLevelType w:val="hybridMultilevel"/>
    <w:tmpl w:val="10D4E3C8"/>
    <w:lvl w:ilvl="0" w:tplc="2A5ED440">
      <w:start w:val="1"/>
      <w:numFmt w:val="lowerRoman"/>
      <w:lvlText w:val="%1."/>
      <w:lvlJc w:val="righ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6B"/>
    <w:rsid w:val="000E3897"/>
    <w:rsid w:val="006A336B"/>
    <w:rsid w:val="006B18D8"/>
    <w:rsid w:val="006C667D"/>
    <w:rsid w:val="00AC1BEB"/>
    <w:rsid w:val="00B05426"/>
    <w:rsid w:val="00BB0CAF"/>
    <w:rsid w:val="00C20EF1"/>
    <w:rsid w:val="00C62075"/>
    <w:rsid w:val="00C81EA0"/>
    <w:rsid w:val="00CC0AC6"/>
    <w:rsid w:val="00E807E0"/>
    <w:rsid w:val="00F3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B2376-5D8F-4369-A0D5-7D1E6A5B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33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07E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0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Ebere Iwuala</dc:creator>
  <cp:keywords/>
  <dc:description/>
  <cp:lastModifiedBy>Ethel Ebere Iwuala</cp:lastModifiedBy>
  <cp:revision>5</cp:revision>
  <dcterms:created xsi:type="dcterms:W3CDTF">2025-08-20T12:41:00Z</dcterms:created>
  <dcterms:modified xsi:type="dcterms:W3CDTF">2025-08-27T13:44:00Z</dcterms:modified>
</cp:coreProperties>
</file>