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A8" w:rsidRPr="00E14EA8" w:rsidRDefault="00E14EA8" w:rsidP="00E14EA8">
      <w:pPr>
        <w:rPr>
          <w:b/>
          <w:sz w:val="28"/>
          <w:szCs w:val="28"/>
        </w:rPr>
      </w:pPr>
      <w:r w:rsidRPr="00E14EA8">
        <w:rPr>
          <w:b/>
          <w:sz w:val="28"/>
          <w:szCs w:val="28"/>
        </w:rPr>
        <w:t>Safe and Secure Nuclear Material Transport: Global Perspectives and Best Practices</w:t>
      </w:r>
    </w:p>
    <w:p w:rsidR="00E14EA8" w:rsidRDefault="00E14EA8" w:rsidP="00E14EA8">
      <w:r>
        <w:t>The safe and secure transport of nuclear materials is a critical concern globally, requiring robust safety measures, security protocols, and regulatory frameworks. As the demand for nuclear energy, medical isotopes, and industrial applications continues to grow, the importance of ensuring the safe and secure transport of these materials becomes increasingly vital. This conference session brings together experts and stakeholders to share global perspectives and best practices in ensuring the safe and secure transport of nuclear materials.</w:t>
      </w:r>
    </w:p>
    <w:p w:rsidR="00E14EA8" w:rsidRDefault="00E14EA8" w:rsidP="00E14EA8"/>
    <w:p w:rsidR="00E14EA8" w:rsidRPr="00E14EA8" w:rsidRDefault="00E14EA8" w:rsidP="00E14EA8">
      <w:pPr>
        <w:rPr>
          <w:b/>
        </w:rPr>
      </w:pPr>
      <w:r w:rsidRPr="00E14EA8">
        <w:rPr>
          <w:b/>
        </w:rPr>
        <w:t>Objectives</w:t>
      </w:r>
    </w:p>
    <w:p w:rsidR="00E14EA8" w:rsidRDefault="00E14EA8" w:rsidP="00E14EA8">
      <w:r>
        <w:t>The objectives of this session are:</w:t>
      </w:r>
    </w:p>
    <w:p w:rsidR="00E14EA8" w:rsidRDefault="00E14EA8" w:rsidP="00E14EA8"/>
    <w:p w:rsidR="00E14EA8" w:rsidRDefault="00E14EA8" w:rsidP="00E14EA8">
      <w:r>
        <w:t>1. Share Global Experiences: Discuss challenges, successes, and lessons learned in safe and secure nuclear material transport, highlighting country-specific experiences and international cooperation.</w:t>
      </w:r>
    </w:p>
    <w:p w:rsidR="00E14EA8" w:rsidRDefault="00E14EA8" w:rsidP="00E14EA8">
      <w:r>
        <w:t>2. Best Practices in Safety and Security: Identify and share best practices in safety measures, security protocols, and emergency response planning, including package design, radiation protection, and threat assessment.</w:t>
      </w:r>
    </w:p>
    <w:p w:rsidR="00E14EA8" w:rsidRDefault="00E14EA8" w:rsidP="00E14EA8">
      <w:r>
        <w:t>3. Regulatory Frameworks and Compliance: Examine regulatory requirements and compliance mechanisms, including national and international regulations, guidelines, and standards.</w:t>
      </w:r>
    </w:p>
    <w:p w:rsidR="00E14EA8" w:rsidRDefault="00E14EA8" w:rsidP="00E14EA8">
      <w:r>
        <w:t>4. Innovative Solutions: Explore new technologies and innovations enhancing safety and security in nuclear material transport, such as advanced packaging designs, tracking systems, and radiation detection technologies.</w:t>
      </w:r>
    </w:p>
    <w:p w:rsidR="00E14EA8" w:rsidRPr="00E14EA8" w:rsidRDefault="00E14EA8" w:rsidP="00E14EA8">
      <w:pPr>
        <w:rPr>
          <w:b/>
          <w:sz w:val="24"/>
          <w:szCs w:val="24"/>
        </w:rPr>
      </w:pPr>
    </w:p>
    <w:p w:rsidR="00E14EA8" w:rsidRPr="00E14EA8" w:rsidRDefault="00E14EA8" w:rsidP="00E14EA8">
      <w:pPr>
        <w:rPr>
          <w:b/>
          <w:sz w:val="24"/>
          <w:szCs w:val="24"/>
        </w:rPr>
      </w:pPr>
      <w:r w:rsidRPr="00E14EA8">
        <w:rPr>
          <w:b/>
          <w:sz w:val="24"/>
          <w:szCs w:val="24"/>
        </w:rPr>
        <w:t>Expected Outcomes</w:t>
      </w:r>
    </w:p>
    <w:p w:rsidR="00E14EA8" w:rsidRDefault="00E14EA8" w:rsidP="00E14EA8">
      <w:r>
        <w:t>The expected outcomes of this session are:</w:t>
      </w:r>
    </w:p>
    <w:p w:rsidR="00E14EA8" w:rsidRDefault="00E14EA8" w:rsidP="00E14EA8"/>
    <w:p w:rsidR="00E14EA8" w:rsidRDefault="00E14EA8" w:rsidP="00E14EA8">
      <w:r>
        <w:t>1. Enhanced Global Understanding: Participants will gain insights into global best practices, challenges, and lessons learned in safe and secure nuclear material transport.</w:t>
      </w:r>
    </w:p>
    <w:p w:rsidR="00E14EA8" w:rsidRDefault="00E14EA8" w:rsidP="00E14EA8">
      <w:r>
        <w:t>2. Improved Safety and Security: Sharing of best practices will promote improved safety and security measures, reducing the risk of accidents and malicious acts.</w:t>
      </w:r>
    </w:p>
    <w:p w:rsidR="00E14EA8" w:rsidRDefault="00E14EA8" w:rsidP="00E14EA8">
      <w:r>
        <w:t>3. Strengthened Regulatory Compliance: Discussions will foster improved regulatory compliance and cooperation among regulatory bodies, industry operators, and research institutions.</w:t>
      </w:r>
    </w:p>
    <w:p w:rsidR="00E14EA8" w:rsidRDefault="00E14EA8" w:rsidP="00E14EA8">
      <w:r>
        <w:t>4. Innovation and Knowledge Sharing: The session will facilitate knowledge sharing and innovation, promoting the development and adoption of new technologies and best practices.</w:t>
      </w:r>
    </w:p>
    <w:p w:rsidR="00E14EA8" w:rsidRDefault="00E14EA8" w:rsidP="00E14EA8"/>
    <w:p w:rsidR="00E14EA8" w:rsidRPr="00E14EA8" w:rsidRDefault="00E14EA8" w:rsidP="00E14EA8">
      <w:pPr>
        <w:rPr>
          <w:b/>
          <w:sz w:val="24"/>
          <w:szCs w:val="24"/>
        </w:rPr>
      </w:pPr>
      <w:r w:rsidRPr="00E14EA8">
        <w:rPr>
          <w:b/>
          <w:sz w:val="24"/>
          <w:szCs w:val="24"/>
        </w:rPr>
        <w:t>Topics</w:t>
      </w:r>
    </w:p>
    <w:p w:rsidR="00E14EA8" w:rsidRDefault="00E14EA8" w:rsidP="00E14EA8">
      <w:r>
        <w:t>The session will cover the following topics:</w:t>
      </w:r>
    </w:p>
    <w:p w:rsidR="00E14EA8" w:rsidRDefault="00E14EA8" w:rsidP="00E14EA8"/>
    <w:p w:rsidR="00E14EA8" w:rsidRDefault="00E14EA8" w:rsidP="00E14EA8">
      <w:r>
        <w:t>1. Global Experiences and Challenges: Country-specific experiences, international cooperation, and challenges in safe and secure nuclear material transport.</w:t>
      </w:r>
    </w:p>
    <w:p w:rsidR="00E14EA8" w:rsidRDefault="00E14EA8" w:rsidP="00E14EA8">
      <w:r>
        <w:t>2. Safety Measures and Security Protocols: Best practices in safety measures, security protocols, and emergency response planning, including package design, radiation protection, and threat assessment.</w:t>
      </w:r>
    </w:p>
    <w:p w:rsidR="00E14EA8" w:rsidRDefault="00E14EA8" w:rsidP="00E14EA8">
      <w:r>
        <w:t>3. Regulatory Frameworks and Compliance: National and international regulations, guidelines, and standards, including regulatory compliance and enforcement.</w:t>
      </w:r>
    </w:p>
    <w:p w:rsidR="00E14EA8" w:rsidRDefault="00E14EA8" w:rsidP="00E14EA8">
      <w:r>
        <w:t>4. Innovative Solutions and Technologies: New technologies and innovations enhancing safety and security in nuclear material transport, such as advanced packaging designs, tracking systems, and radiation detection technologies.</w:t>
      </w:r>
    </w:p>
    <w:p w:rsidR="00E14EA8" w:rsidRDefault="00E14EA8" w:rsidP="00E14EA8"/>
    <w:p w:rsidR="00E14EA8" w:rsidRPr="00E14EA8" w:rsidRDefault="00E14EA8" w:rsidP="00E14EA8">
      <w:pPr>
        <w:rPr>
          <w:b/>
          <w:sz w:val="24"/>
          <w:szCs w:val="24"/>
        </w:rPr>
      </w:pPr>
      <w:r w:rsidRPr="00E14EA8">
        <w:rPr>
          <w:b/>
          <w:sz w:val="24"/>
          <w:szCs w:val="24"/>
        </w:rPr>
        <w:t>Target Audience</w:t>
      </w:r>
    </w:p>
    <w:p w:rsidR="00E14EA8" w:rsidRDefault="00E14EA8" w:rsidP="00E14EA8">
      <w:r>
        <w:t>This session is designed for:</w:t>
      </w:r>
    </w:p>
    <w:p w:rsidR="00E14EA8" w:rsidRDefault="00E14EA8" w:rsidP="00E14EA8"/>
    <w:p w:rsidR="00E14EA8" w:rsidRDefault="00E14EA8" w:rsidP="00E14EA8">
      <w:r>
        <w:t>1. Nuclear Industry Professionals: Operators, shippers, and carriers of nuclear materials.</w:t>
      </w:r>
    </w:p>
    <w:p w:rsidR="00E14EA8" w:rsidRDefault="00E14EA8" w:rsidP="00E14EA8">
      <w:r>
        <w:t>2. Regulatory Bodies: Representatives from national regulatory authorities and international organizations.</w:t>
      </w:r>
    </w:p>
    <w:p w:rsidR="00E14EA8" w:rsidRDefault="00E14EA8" w:rsidP="00E14EA8">
      <w:r>
        <w:t>3. Safety and Security Experts: Experts in safety measures, security protocols, and emergency response planning.</w:t>
      </w:r>
    </w:p>
    <w:p w:rsidR="00E14EA8" w:rsidRDefault="00E14EA8" w:rsidP="00E14EA8">
      <w:r>
        <w:t>4. Research Institutions: Researchers and academics working on nuclear safety, security, and regulatory issues.</w:t>
      </w:r>
    </w:p>
    <w:p w:rsidR="00E14EA8" w:rsidRDefault="00E14EA8" w:rsidP="00E14EA8"/>
    <w:p w:rsidR="00265C81" w:rsidRDefault="00E14EA8" w:rsidP="00E14EA8">
      <w:r>
        <w:t>By sharing global perspectives and best practices, this session aims to promote safe and secure nuclear material transport, fostering international cooperation and knowledge sharing.</w:t>
      </w:r>
      <w:bookmarkStart w:id="0" w:name="_GoBack"/>
      <w:bookmarkEnd w:id="0"/>
    </w:p>
    <w:sectPr w:rsidR="0026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A8"/>
    <w:rsid w:val="00265C81"/>
    <w:rsid w:val="00E1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3DE1E-E248-428C-95BA-29A71062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2025-05-10T21:36:00Z</dcterms:created>
  <dcterms:modified xsi:type="dcterms:W3CDTF">2025-05-10T21:39:00Z</dcterms:modified>
</cp:coreProperties>
</file>