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22" w:rsidRPr="000E7622" w:rsidRDefault="000E7622" w:rsidP="004C55D6">
      <w:pPr>
        <w:autoSpaceDE w:val="0"/>
        <w:autoSpaceDN w:val="0"/>
        <w:adjustRightInd w:val="0"/>
        <w:spacing w:after="0" w:line="240" w:lineRule="auto"/>
        <w:ind w:left="720"/>
        <w:rPr>
          <w:rFonts w:ascii="Times New Roman" w:hAnsi="Times New Roman" w:cs="Times New Roman"/>
          <w:b/>
          <w:bCs/>
          <w:sz w:val="24"/>
          <w:szCs w:val="24"/>
          <w:shd w:val="clear" w:color="auto" w:fill="FFFFFF"/>
        </w:rPr>
      </w:pPr>
      <w:r w:rsidRPr="000E7622">
        <w:rPr>
          <w:rFonts w:ascii="Times New Roman" w:hAnsi="Times New Roman" w:cs="Times New Roman"/>
          <w:b/>
          <w:bCs/>
          <w:sz w:val="24"/>
          <w:szCs w:val="24"/>
          <w:shd w:val="clear" w:color="auto" w:fill="FFFFFF"/>
        </w:rPr>
        <w:t>THE ROLE OF SMALL MODULAR REACTORS (SMRS) IN MITIGATING CLIMATE CHANGE AND PROMOT</w:t>
      </w:r>
      <w:r>
        <w:rPr>
          <w:rFonts w:ascii="Times New Roman" w:hAnsi="Times New Roman" w:cs="Times New Roman"/>
          <w:b/>
          <w:bCs/>
          <w:sz w:val="24"/>
          <w:szCs w:val="24"/>
          <w:shd w:val="clear" w:color="auto" w:fill="FFFFFF"/>
        </w:rPr>
        <w:t>ING ECONOMIC GROWTH IN AFRICA:</w:t>
      </w:r>
      <w:r w:rsidRPr="000E7622">
        <w:rPr>
          <w:rFonts w:ascii="Times New Roman" w:hAnsi="Times New Roman" w:cs="Times New Roman"/>
          <w:b/>
          <w:bCs/>
          <w:sz w:val="24"/>
          <w:szCs w:val="24"/>
          <w:shd w:val="clear" w:color="auto" w:fill="FFFFFF"/>
        </w:rPr>
        <w:t>A CASE STUDY OF NIGERIA</w:t>
      </w:r>
    </w:p>
    <w:p w:rsidR="003140AE" w:rsidRDefault="003140AE" w:rsidP="001273ED">
      <w:pPr>
        <w:autoSpaceDE w:val="0"/>
        <w:autoSpaceDN w:val="0"/>
        <w:adjustRightInd w:val="0"/>
        <w:spacing w:after="0" w:line="240" w:lineRule="auto"/>
        <w:rPr>
          <w:rFonts w:ascii="Times New Roman" w:hAnsi="Times New Roman" w:cs="Times New Roman"/>
          <w:sz w:val="20"/>
          <w:szCs w:val="20"/>
        </w:rPr>
      </w:pPr>
    </w:p>
    <w:p w:rsidR="001273ED" w:rsidRPr="00CA632C" w:rsidRDefault="001273ED" w:rsidP="004C55D6">
      <w:pPr>
        <w:autoSpaceDE w:val="0"/>
        <w:autoSpaceDN w:val="0"/>
        <w:adjustRightInd w:val="0"/>
        <w:spacing w:after="0" w:line="240" w:lineRule="auto"/>
        <w:ind w:firstLine="720"/>
        <w:rPr>
          <w:rFonts w:ascii="Times New Roman" w:hAnsi="Times New Roman" w:cs="Times New Roman"/>
          <w:sz w:val="20"/>
          <w:szCs w:val="20"/>
        </w:rPr>
      </w:pPr>
      <w:r w:rsidRPr="00CA632C">
        <w:rPr>
          <w:rFonts w:ascii="Times New Roman" w:hAnsi="Times New Roman" w:cs="Times New Roman"/>
          <w:sz w:val="20"/>
          <w:szCs w:val="20"/>
        </w:rPr>
        <w:t>A.</w:t>
      </w:r>
      <w:r w:rsidR="003140AE">
        <w:rPr>
          <w:rFonts w:ascii="Times New Roman" w:hAnsi="Times New Roman" w:cs="Times New Roman"/>
          <w:sz w:val="20"/>
          <w:szCs w:val="20"/>
        </w:rPr>
        <w:t xml:space="preserve"> </w:t>
      </w:r>
      <w:r w:rsidRPr="00CA632C">
        <w:rPr>
          <w:rFonts w:ascii="Times New Roman" w:hAnsi="Times New Roman" w:cs="Times New Roman"/>
          <w:sz w:val="20"/>
          <w:szCs w:val="20"/>
        </w:rPr>
        <w:t xml:space="preserve">Ibrahim </w:t>
      </w:r>
    </w:p>
    <w:p w:rsidR="001273ED" w:rsidRPr="00CA632C" w:rsidRDefault="001273ED" w:rsidP="004C55D6">
      <w:pPr>
        <w:autoSpaceDE w:val="0"/>
        <w:autoSpaceDN w:val="0"/>
        <w:adjustRightInd w:val="0"/>
        <w:spacing w:after="0" w:line="240" w:lineRule="auto"/>
        <w:ind w:left="720"/>
        <w:rPr>
          <w:rFonts w:ascii="Times New Roman" w:hAnsi="Times New Roman" w:cs="Times New Roman"/>
          <w:sz w:val="20"/>
          <w:szCs w:val="20"/>
        </w:rPr>
      </w:pPr>
      <w:r w:rsidRPr="00CA632C">
        <w:rPr>
          <w:rFonts w:ascii="Times New Roman" w:hAnsi="Times New Roman" w:cs="Times New Roman"/>
          <w:sz w:val="20"/>
          <w:szCs w:val="20"/>
        </w:rPr>
        <w:t xml:space="preserve">Nigerian Nuclear Regulatory Authority, </w:t>
      </w:r>
    </w:p>
    <w:p w:rsidR="001273ED" w:rsidRPr="00CA632C" w:rsidRDefault="001273ED" w:rsidP="004C55D6">
      <w:pPr>
        <w:autoSpaceDE w:val="0"/>
        <w:autoSpaceDN w:val="0"/>
        <w:adjustRightInd w:val="0"/>
        <w:spacing w:after="0" w:line="240" w:lineRule="auto"/>
        <w:ind w:left="720"/>
        <w:rPr>
          <w:rFonts w:ascii="Times New Roman" w:hAnsi="Times New Roman" w:cs="Times New Roman"/>
          <w:sz w:val="20"/>
          <w:szCs w:val="20"/>
        </w:rPr>
      </w:pPr>
      <w:r w:rsidRPr="00CA632C">
        <w:rPr>
          <w:rFonts w:ascii="Times New Roman" w:hAnsi="Times New Roman" w:cs="Times New Roman"/>
          <w:sz w:val="20"/>
          <w:szCs w:val="20"/>
        </w:rPr>
        <w:t xml:space="preserve">Abuja, Nigeria </w:t>
      </w:r>
    </w:p>
    <w:p w:rsidR="001273ED" w:rsidRDefault="001273ED" w:rsidP="004C55D6">
      <w:pPr>
        <w:autoSpaceDE w:val="0"/>
        <w:autoSpaceDN w:val="0"/>
        <w:adjustRightInd w:val="0"/>
        <w:spacing w:after="0" w:line="240" w:lineRule="auto"/>
        <w:ind w:left="720"/>
      </w:pPr>
      <w:r w:rsidRPr="00CA632C">
        <w:rPr>
          <w:rFonts w:ascii="Times New Roman" w:hAnsi="Times New Roman" w:cs="Times New Roman"/>
          <w:sz w:val="20"/>
          <w:szCs w:val="20"/>
        </w:rPr>
        <w:t xml:space="preserve">Emails: </w:t>
      </w:r>
      <w:hyperlink r:id="rId8" w:history="1">
        <w:r w:rsidRPr="00CA632C">
          <w:rPr>
            <w:rStyle w:val="Hyperlink"/>
            <w:rFonts w:ascii="Times New Roman" w:hAnsi="Times New Roman" w:cs="Times New Roman"/>
            <w:sz w:val="20"/>
            <w:szCs w:val="20"/>
          </w:rPr>
          <w:t>ibrahimabdulmajeed@gmail.com</w:t>
        </w:r>
      </w:hyperlink>
    </w:p>
    <w:p w:rsidR="003140AE" w:rsidRDefault="003140AE" w:rsidP="004C55D6">
      <w:pPr>
        <w:autoSpaceDE w:val="0"/>
        <w:autoSpaceDN w:val="0"/>
        <w:adjustRightInd w:val="0"/>
        <w:spacing w:after="0" w:line="240" w:lineRule="auto"/>
        <w:ind w:left="720"/>
        <w:rPr>
          <w:sz w:val="20"/>
          <w:szCs w:val="20"/>
        </w:rPr>
      </w:pPr>
    </w:p>
    <w:p w:rsidR="003140AE" w:rsidRPr="00CA632C" w:rsidRDefault="003140AE" w:rsidP="004C55D6">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Y</w:t>
      </w:r>
      <w:r w:rsidRPr="00CA632C">
        <w:rPr>
          <w:rFonts w:ascii="Times New Roman" w:hAnsi="Times New Roman" w:cs="Times New Roman"/>
          <w:sz w:val="20"/>
          <w:szCs w:val="20"/>
        </w:rPr>
        <w:t>.</w:t>
      </w:r>
      <w:r>
        <w:rPr>
          <w:rFonts w:ascii="Times New Roman" w:hAnsi="Times New Roman" w:cs="Times New Roman"/>
          <w:sz w:val="20"/>
          <w:szCs w:val="20"/>
        </w:rPr>
        <w:t xml:space="preserve"> Idris</w:t>
      </w:r>
    </w:p>
    <w:p w:rsidR="003140AE" w:rsidRPr="00CA632C" w:rsidRDefault="003140AE" w:rsidP="004C55D6">
      <w:pPr>
        <w:autoSpaceDE w:val="0"/>
        <w:autoSpaceDN w:val="0"/>
        <w:adjustRightInd w:val="0"/>
        <w:spacing w:after="0" w:line="240" w:lineRule="auto"/>
        <w:ind w:left="720"/>
        <w:rPr>
          <w:rFonts w:ascii="Times New Roman" w:hAnsi="Times New Roman" w:cs="Times New Roman"/>
          <w:sz w:val="20"/>
          <w:szCs w:val="20"/>
        </w:rPr>
      </w:pPr>
      <w:r w:rsidRPr="00CA632C">
        <w:rPr>
          <w:rFonts w:ascii="Times New Roman" w:hAnsi="Times New Roman" w:cs="Times New Roman"/>
          <w:sz w:val="20"/>
          <w:szCs w:val="20"/>
        </w:rPr>
        <w:t xml:space="preserve">Nigerian Nuclear Regulatory Authority, </w:t>
      </w:r>
    </w:p>
    <w:p w:rsidR="003140AE" w:rsidRPr="00CA632C" w:rsidRDefault="003140AE" w:rsidP="004C55D6">
      <w:pPr>
        <w:autoSpaceDE w:val="0"/>
        <w:autoSpaceDN w:val="0"/>
        <w:adjustRightInd w:val="0"/>
        <w:spacing w:after="0" w:line="240" w:lineRule="auto"/>
        <w:ind w:left="720"/>
        <w:rPr>
          <w:rFonts w:ascii="Times New Roman" w:hAnsi="Times New Roman" w:cs="Times New Roman"/>
          <w:sz w:val="20"/>
          <w:szCs w:val="20"/>
        </w:rPr>
      </w:pPr>
      <w:r w:rsidRPr="00CA632C">
        <w:rPr>
          <w:rFonts w:ascii="Times New Roman" w:hAnsi="Times New Roman" w:cs="Times New Roman"/>
          <w:sz w:val="20"/>
          <w:szCs w:val="20"/>
        </w:rPr>
        <w:t xml:space="preserve">Abuja, Nigeria </w:t>
      </w:r>
    </w:p>
    <w:p w:rsidR="001273ED" w:rsidRPr="00CA632C" w:rsidRDefault="001273ED" w:rsidP="004C55D6">
      <w:pPr>
        <w:autoSpaceDE w:val="0"/>
        <w:autoSpaceDN w:val="0"/>
        <w:adjustRightInd w:val="0"/>
        <w:spacing w:after="0" w:line="240" w:lineRule="auto"/>
        <w:ind w:left="720"/>
        <w:rPr>
          <w:rFonts w:ascii="Times New Roman" w:hAnsi="Times New Roman" w:cs="Times New Roman"/>
          <w:sz w:val="20"/>
          <w:szCs w:val="20"/>
        </w:rPr>
      </w:pPr>
    </w:p>
    <w:p w:rsidR="003140AE" w:rsidRDefault="001273ED" w:rsidP="004C55D6">
      <w:pPr>
        <w:pStyle w:val="Authornameandaffiliation"/>
        <w:ind w:left="720"/>
        <w:rPr>
          <w:b/>
        </w:rPr>
      </w:pPr>
      <w:r w:rsidRPr="00647F33">
        <w:rPr>
          <w:b/>
        </w:rPr>
        <w:t>Abstract</w:t>
      </w:r>
    </w:p>
    <w:p w:rsidR="003140AE" w:rsidRDefault="003140AE" w:rsidP="003140AE">
      <w:pPr>
        <w:pStyle w:val="Authornameandaffiliation"/>
        <w:ind w:left="0"/>
        <w:rPr>
          <w:b/>
        </w:rPr>
      </w:pPr>
    </w:p>
    <w:p w:rsidR="000E7622" w:rsidRPr="003140AE" w:rsidRDefault="004C55D6" w:rsidP="003140AE">
      <w:pPr>
        <w:pStyle w:val="Authornameandaffiliation"/>
        <w:ind w:left="0"/>
        <w:jc w:val="both"/>
        <w:rPr>
          <w:b/>
        </w:rPr>
      </w:pPr>
      <w:r>
        <w:rPr>
          <w:rFonts w:eastAsiaTheme="minorHAnsi"/>
          <w:sz w:val="18"/>
          <w:szCs w:val="18"/>
        </w:rPr>
        <w:t xml:space="preserve">                </w:t>
      </w:r>
      <w:r w:rsidR="000E7622" w:rsidRPr="000E7622">
        <w:rPr>
          <w:rFonts w:eastAsiaTheme="minorHAnsi"/>
          <w:sz w:val="18"/>
          <w:szCs w:val="18"/>
        </w:rPr>
        <w:t>Small Modular Reactors (SMRs) are increasingly viewed as a promising solution to meet the rising energy needs in Africa. They offer cost-effective, financially feasible, and quicker completion options compared to traditional methods. Furthermore, SMRs hold the potential to address critical challenges such as fostering economic development and mitigating climate change. This study investigates the role of SMRs in electricity generation, combat climate change, their potential to spur economic growth. The focus is specifically on Nigeria, serving as a case study.</w:t>
      </w:r>
      <w:r w:rsidR="000E7622">
        <w:rPr>
          <w:rFonts w:eastAsiaTheme="minorHAnsi"/>
          <w:caps/>
          <w:sz w:val="18"/>
          <w:szCs w:val="18"/>
        </w:rPr>
        <w:t xml:space="preserve"> </w:t>
      </w:r>
      <w:r w:rsidR="000E7622" w:rsidRPr="000E7622">
        <w:rPr>
          <w:rFonts w:eastAsiaTheme="minorHAnsi"/>
          <w:sz w:val="18"/>
          <w:szCs w:val="18"/>
        </w:rPr>
        <w:t>In 2019, Africa accounted for around 4% of global CO2 emissions, with the largest contributors being South Africa, Nigeria, and Egypt due to their significant industrial and energy sectors. Achieving the pace of CO2 emissions reductions in line with the Paris agreement requires large increases in efficiency and renewable investment. Investments in SMRs will contribute to climate change mitigation by reducing reliance on fossil fuels and lowering greenhouse gas emissions associated with electricity generation</w:t>
      </w:r>
      <w:r w:rsidR="000E7622">
        <w:rPr>
          <w:rFonts w:eastAsiaTheme="minorHAnsi"/>
          <w:caps/>
          <w:sz w:val="18"/>
          <w:szCs w:val="18"/>
        </w:rPr>
        <w:t xml:space="preserve">. </w:t>
      </w:r>
      <w:r w:rsidR="000E7622" w:rsidRPr="000E7622">
        <w:rPr>
          <w:rFonts w:eastAsiaTheme="minorHAnsi"/>
          <w:sz w:val="18"/>
          <w:szCs w:val="18"/>
        </w:rPr>
        <w:t xml:space="preserve">SMRs present numerous advantages over conventional large-scale nuclear reactors. These include lower initial costs, improved safety features, and scalability, which are especially beneficial for addressing the challenges posed by poor and inadequate grid systems in Africa. Consequently, by offering a reliable and sustainable source of electricity and will help countries in Africa meet their climate targets under international agreements while promoting the </w:t>
      </w:r>
      <w:r w:rsidR="003140AE" w:rsidRPr="000E7622">
        <w:rPr>
          <w:rFonts w:eastAsiaTheme="minorHAnsi"/>
          <w:sz w:val="18"/>
          <w:szCs w:val="18"/>
        </w:rPr>
        <w:t>trans</w:t>
      </w:r>
      <w:r w:rsidR="003140AE">
        <w:rPr>
          <w:rFonts w:eastAsiaTheme="minorHAnsi"/>
          <w:sz w:val="18"/>
          <w:szCs w:val="18"/>
        </w:rPr>
        <w:t>ition to a low-carbon economy</w:t>
      </w:r>
      <w:r w:rsidR="000E7622">
        <w:rPr>
          <w:rFonts w:eastAsiaTheme="minorHAnsi"/>
          <w:caps/>
          <w:sz w:val="18"/>
          <w:szCs w:val="18"/>
        </w:rPr>
        <w:t xml:space="preserve">. </w:t>
      </w:r>
      <w:r w:rsidR="000E7622" w:rsidRPr="000E7622">
        <w:rPr>
          <w:rFonts w:eastAsiaTheme="minorHAnsi"/>
          <w:sz w:val="18"/>
          <w:szCs w:val="18"/>
        </w:rPr>
        <w:t xml:space="preserve">Using Nigeria as a case study, this paper analyzes the potential benefits and addresses challenges of developing and deploying SMRs in the energy mix in Africa. It provides insights into policy implications, financing, operation, and maintenance, as well as recommendations for maximizing the socio-economic and environmental benefits </w:t>
      </w:r>
      <w:r w:rsidR="003140AE">
        <w:rPr>
          <w:rFonts w:eastAsiaTheme="minorHAnsi"/>
          <w:sz w:val="18"/>
          <w:szCs w:val="18"/>
        </w:rPr>
        <w:t>of SMR’s in the region. Overall</w:t>
      </w:r>
      <w:r w:rsidR="000E7622">
        <w:rPr>
          <w:rFonts w:eastAsiaTheme="minorHAnsi"/>
          <w:caps/>
          <w:sz w:val="18"/>
          <w:szCs w:val="18"/>
        </w:rPr>
        <w:t xml:space="preserve">, </w:t>
      </w:r>
      <w:r w:rsidR="000E7622" w:rsidRPr="000E7622">
        <w:rPr>
          <w:rFonts w:eastAsiaTheme="minorHAnsi"/>
          <w:sz w:val="18"/>
          <w:szCs w:val="18"/>
        </w:rPr>
        <w:t>SMRs offer a promising pathway towards sustainable development in Africa, with significant implications for energy security, economic prosperity, and environmental sustainability to achieve Net Zero</w:t>
      </w:r>
      <w:r w:rsidR="000E7622">
        <w:rPr>
          <w:rFonts w:eastAsiaTheme="minorHAnsi"/>
          <w:caps/>
          <w:sz w:val="18"/>
          <w:szCs w:val="18"/>
        </w:rPr>
        <w:t>.</w:t>
      </w:r>
    </w:p>
    <w:p w:rsidR="001273ED" w:rsidRDefault="001273ED" w:rsidP="001273ED">
      <w:pPr>
        <w:pStyle w:val="Heading2"/>
      </w:pPr>
      <w:r>
        <w:t>INTRODUCTION</w:t>
      </w:r>
    </w:p>
    <w:p w:rsidR="00C14BB7" w:rsidRPr="0089545A" w:rsidRDefault="004C55D6" w:rsidP="001273ED">
      <w:pPr>
        <w:jc w:val="both"/>
        <w:rPr>
          <w:rFonts w:ascii="Times New Roman" w:hAnsi="Times New Roman" w:cs="Times New Roman"/>
          <w:sz w:val="20"/>
          <w:szCs w:val="20"/>
        </w:rPr>
      </w:pPr>
      <w:r>
        <w:rPr>
          <w:rFonts w:ascii="Times New Roman" w:hAnsi="Times New Roman" w:cs="Times New Roman"/>
          <w:color w:val="1A1A1A"/>
          <w:sz w:val="20"/>
          <w:szCs w:val="20"/>
          <w:shd w:val="clear" w:color="auto" w:fill="FFFFFF"/>
        </w:rPr>
        <w:t xml:space="preserve">            </w:t>
      </w:r>
      <w:r w:rsidR="003D7A62">
        <w:rPr>
          <w:rFonts w:ascii="Times New Roman" w:hAnsi="Times New Roman" w:cs="Times New Roman"/>
          <w:color w:val="1A1A1A"/>
          <w:sz w:val="20"/>
          <w:szCs w:val="20"/>
          <w:shd w:val="clear" w:color="auto" w:fill="FFFFFF"/>
        </w:rPr>
        <w:t xml:space="preserve">Africa </w:t>
      </w:r>
      <w:r w:rsidR="003D7A62">
        <w:rPr>
          <w:rFonts w:ascii="Times New Roman" w:hAnsi="Times New Roman" w:cs="Times New Roman"/>
          <w:sz w:val="20"/>
          <w:szCs w:val="20"/>
        </w:rPr>
        <w:t>faces signi</w:t>
      </w:r>
      <w:r w:rsidR="003D7A62" w:rsidRPr="003D7A62">
        <w:rPr>
          <w:rFonts w:ascii="Times New Roman" w:hAnsi="Times New Roman" w:cs="Times New Roman"/>
          <w:sz w:val="20"/>
          <w:szCs w:val="20"/>
        </w:rPr>
        <w:t>ficant challenges in terms of energy access, economic development, and climate change</w:t>
      </w:r>
      <w:r w:rsidR="003D7A62">
        <w:rPr>
          <w:rFonts w:ascii="Times New Roman" w:hAnsi="Times New Roman" w:cs="Times New Roman"/>
          <w:sz w:val="20"/>
          <w:szCs w:val="20"/>
        </w:rPr>
        <w:t>.</w:t>
      </w:r>
      <w:r w:rsidR="003D7A62" w:rsidRPr="00D92AC8">
        <w:rPr>
          <w:rFonts w:ascii="Times New Roman" w:hAnsi="Times New Roman" w:cs="Times New Roman"/>
          <w:sz w:val="20"/>
          <w:szCs w:val="20"/>
        </w:rPr>
        <w:t xml:space="preserve"> </w:t>
      </w:r>
      <w:r w:rsidR="00D92AC8" w:rsidRPr="00D92AC8">
        <w:rPr>
          <w:rFonts w:ascii="Times New Roman" w:hAnsi="Times New Roman" w:cs="Times New Roman"/>
          <w:sz w:val="20"/>
          <w:szCs w:val="20"/>
        </w:rPr>
        <w:t>About Six Hundred million Africans have very limited access to energy, corresponding to an electricity a</w:t>
      </w:r>
      <w:r w:rsidR="003D7A62">
        <w:rPr>
          <w:rFonts w:ascii="Times New Roman" w:hAnsi="Times New Roman" w:cs="Times New Roman"/>
          <w:sz w:val="20"/>
          <w:szCs w:val="20"/>
        </w:rPr>
        <w:t>ccess rate</w:t>
      </w:r>
      <w:r w:rsidR="00D92AC8" w:rsidRPr="00D92AC8">
        <w:rPr>
          <w:rFonts w:ascii="Times New Roman" w:hAnsi="Times New Roman" w:cs="Times New Roman"/>
          <w:sz w:val="20"/>
          <w:szCs w:val="20"/>
        </w:rPr>
        <w:t xml:space="preserve"> at just over 40 percent, the lowest in the world. Per capita consumption of energy in sub-Saharan Africa (excluding South Africa) is 180 kWh, compared to 13,000 kWh per capita in the United States and 6,500 kWh in Europe</w:t>
      </w:r>
      <w:r w:rsidR="003D7A62">
        <w:rPr>
          <w:rFonts w:ascii="Times New Roman" w:hAnsi="Times New Roman" w:cs="Times New Roman"/>
          <w:color w:val="1A1A1A"/>
          <w:sz w:val="20"/>
          <w:szCs w:val="20"/>
          <w:shd w:val="clear" w:color="auto" w:fill="FFFFFF"/>
        </w:rPr>
        <w:t xml:space="preserve"> </w:t>
      </w:r>
      <w:r w:rsidR="001273ED" w:rsidRPr="00D92AC8">
        <w:rPr>
          <w:rFonts w:ascii="Times New Roman" w:hAnsi="Times New Roman" w:cs="Times New Roman"/>
          <w:color w:val="1A1A1A"/>
          <w:sz w:val="20"/>
          <w:szCs w:val="20"/>
          <w:shd w:val="clear" w:color="auto" w:fill="FFFFFF"/>
        </w:rPr>
        <w:t>[1</w:t>
      </w:r>
      <w:r w:rsidR="003D7A62">
        <w:rPr>
          <w:rFonts w:ascii="Times New Roman" w:hAnsi="Times New Roman" w:cs="Times New Roman"/>
          <w:color w:val="1A1A1A"/>
          <w:sz w:val="20"/>
          <w:szCs w:val="20"/>
          <w:shd w:val="clear" w:color="auto" w:fill="FFFFFF"/>
        </w:rPr>
        <w:t>]</w:t>
      </w:r>
      <w:r w:rsidR="003D7A62" w:rsidRPr="003D7A62">
        <w:rPr>
          <w:rFonts w:ascii="Times New Roman" w:hAnsi="Times New Roman" w:cs="Times New Roman"/>
          <w:sz w:val="20"/>
          <w:szCs w:val="20"/>
        </w:rPr>
        <w:t>. Nigeria, the most populous country in Africa, exemplifies these challenges. Despite its vast natural resources, Nigeria struggles with energy shortages, economic instability, and environmental degradation</w:t>
      </w:r>
      <w:r w:rsidR="003D7A62">
        <w:rPr>
          <w:rFonts w:ascii="Times New Roman" w:hAnsi="Times New Roman" w:cs="Times New Roman"/>
          <w:sz w:val="20"/>
          <w:szCs w:val="20"/>
        </w:rPr>
        <w:t>.</w:t>
      </w:r>
      <w:r w:rsidR="00812A9A" w:rsidRPr="00812A9A">
        <w:t xml:space="preserve"> </w:t>
      </w:r>
      <w:r w:rsidR="00812A9A" w:rsidRPr="00812A9A">
        <w:rPr>
          <w:rFonts w:ascii="Times New Roman" w:hAnsi="Times New Roman" w:cs="Times New Roman"/>
          <w:sz w:val="20"/>
          <w:szCs w:val="20"/>
        </w:rPr>
        <w:t>The Nigerian government has established three significant and ambitious targets for its electricity sector to be achieved by 2030, considering the current circumstances. These targets focus on increasing access to electricity, developing renewable energy, and reducing emissions. Specifically, the country aims to ensure that 90% of the population, including both rural and urban areas, will have access to electricity</w:t>
      </w:r>
      <w:r w:rsidR="00492E0F">
        <w:rPr>
          <w:rFonts w:ascii="Times New Roman" w:hAnsi="Times New Roman" w:cs="Times New Roman"/>
          <w:sz w:val="20"/>
          <w:szCs w:val="20"/>
        </w:rPr>
        <w:t xml:space="preserve"> </w:t>
      </w:r>
      <w:r w:rsidR="00812A9A">
        <w:rPr>
          <w:rFonts w:ascii="Times New Roman" w:hAnsi="Times New Roman" w:cs="Times New Roman"/>
          <w:sz w:val="20"/>
          <w:szCs w:val="20"/>
        </w:rPr>
        <w:t>[</w:t>
      </w:r>
      <w:r w:rsidR="00492E0F">
        <w:rPr>
          <w:rFonts w:ascii="Times New Roman" w:hAnsi="Times New Roman" w:cs="Times New Roman"/>
          <w:sz w:val="20"/>
          <w:szCs w:val="20"/>
        </w:rPr>
        <w:t>2</w:t>
      </w:r>
      <w:r w:rsidR="00812A9A">
        <w:rPr>
          <w:rFonts w:ascii="Times New Roman" w:hAnsi="Times New Roman" w:cs="Times New Roman"/>
          <w:sz w:val="20"/>
          <w:szCs w:val="20"/>
        </w:rPr>
        <w:t>]</w:t>
      </w:r>
      <w:r w:rsidR="00812A9A" w:rsidRPr="00812A9A">
        <w:rPr>
          <w:rFonts w:ascii="Times New Roman" w:hAnsi="Times New Roman" w:cs="Times New Roman"/>
          <w:sz w:val="20"/>
          <w:szCs w:val="20"/>
        </w:rPr>
        <w:t xml:space="preserve">. Nuclear power through </w:t>
      </w:r>
      <w:r w:rsidR="00812A9A" w:rsidRPr="0089545A">
        <w:rPr>
          <w:rFonts w:ascii="Times New Roman" w:hAnsi="Times New Roman" w:cs="Times New Roman"/>
          <w:color w:val="1A1A1A"/>
          <w:sz w:val="20"/>
          <w:szCs w:val="20"/>
          <w:shd w:val="clear" w:color="auto" w:fill="FFFFFF"/>
        </w:rPr>
        <w:t xml:space="preserve">Small Modular Reactors </w:t>
      </w:r>
      <w:r w:rsidR="00812A9A">
        <w:rPr>
          <w:rFonts w:ascii="Times New Roman" w:hAnsi="Times New Roman" w:cs="Times New Roman"/>
          <w:color w:val="1A1A1A"/>
          <w:sz w:val="20"/>
          <w:szCs w:val="20"/>
          <w:shd w:val="clear" w:color="auto" w:fill="FFFFFF"/>
        </w:rPr>
        <w:t>(</w:t>
      </w:r>
      <w:r w:rsidR="00812A9A" w:rsidRPr="00812A9A">
        <w:rPr>
          <w:rFonts w:ascii="Times New Roman" w:hAnsi="Times New Roman" w:cs="Times New Roman"/>
          <w:sz w:val="20"/>
          <w:szCs w:val="20"/>
        </w:rPr>
        <w:t>SMRs</w:t>
      </w:r>
      <w:r w:rsidR="00812A9A">
        <w:rPr>
          <w:rFonts w:ascii="Times New Roman" w:hAnsi="Times New Roman" w:cs="Times New Roman"/>
          <w:sz w:val="20"/>
          <w:szCs w:val="20"/>
        </w:rPr>
        <w:t>)</w:t>
      </w:r>
      <w:r w:rsidR="00812A9A" w:rsidRPr="00812A9A">
        <w:rPr>
          <w:rFonts w:ascii="Times New Roman" w:hAnsi="Times New Roman" w:cs="Times New Roman"/>
          <w:sz w:val="20"/>
          <w:szCs w:val="20"/>
        </w:rPr>
        <w:t xml:space="preserve"> could play a significant role in this ambition, particularly in reducing carbon emissions.</w:t>
      </w:r>
      <w:r w:rsidR="0089545A">
        <w:rPr>
          <w:rFonts w:ascii="Times New Roman" w:hAnsi="Times New Roman" w:cs="Times New Roman"/>
          <w:sz w:val="20"/>
          <w:szCs w:val="20"/>
        </w:rPr>
        <w:t xml:space="preserve"> </w:t>
      </w:r>
    </w:p>
    <w:p w:rsidR="001273ED" w:rsidRDefault="00A543EE" w:rsidP="001273ED">
      <w:pPr>
        <w:jc w:val="both"/>
        <w:rPr>
          <w:rFonts w:ascii="Times New Roman" w:hAnsi="Times New Roman" w:cs="Times New Roman"/>
          <w:sz w:val="20"/>
          <w:szCs w:val="20"/>
          <w:shd w:val="clear" w:color="auto" w:fill="F7F7F8"/>
        </w:rPr>
      </w:pPr>
      <w:r>
        <w:rPr>
          <w:rFonts w:ascii="Times New Roman" w:hAnsi="Times New Roman" w:cs="Times New Roman"/>
          <w:sz w:val="20"/>
          <w:szCs w:val="20"/>
          <w:shd w:val="clear" w:color="auto" w:fill="F7F7F8"/>
        </w:rPr>
        <w:t xml:space="preserve">2.  </w:t>
      </w:r>
      <w:r w:rsidR="00BD4D82">
        <w:rPr>
          <w:rFonts w:ascii="Times New Roman" w:hAnsi="Times New Roman" w:cs="Times New Roman"/>
          <w:sz w:val="20"/>
          <w:szCs w:val="20"/>
          <w:shd w:val="clear" w:color="auto" w:fill="F7F7F8"/>
        </w:rPr>
        <w:t xml:space="preserve">       </w:t>
      </w:r>
      <w:r w:rsidRPr="00A543EE">
        <w:rPr>
          <w:rFonts w:ascii="Times New Roman" w:hAnsi="Times New Roman" w:cs="Times New Roman"/>
          <w:sz w:val="20"/>
          <w:szCs w:val="20"/>
        </w:rPr>
        <w:t>ENERGY LAND</w:t>
      </w:r>
      <w:r w:rsidR="00FF0DE6">
        <w:rPr>
          <w:rFonts w:ascii="Times New Roman" w:hAnsi="Times New Roman" w:cs="Times New Roman"/>
          <w:sz w:val="20"/>
          <w:szCs w:val="20"/>
        </w:rPr>
        <w:t xml:space="preserve"> </w:t>
      </w:r>
      <w:r w:rsidRPr="00A543EE">
        <w:rPr>
          <w:rFonts w:ascii="Times New Roman" w:hAnsi="Times New Roman" w:cs="Times New Roman"/>
          <w:sz w:val="20"/>
          <w:szCs w:val="20"/>
        </w:rPr>
        <w:t>SCAPE IN AFRICA</w:t>
      </w:r>
      <w:r w:rsidR="003F3316">
        <w:t xml:space="preserve">: </w:t>
      </w:r>
      <w:r w:rsidR="003F3316" w:rsidRPr="00861BC8">
        <w:rPr>
          <w:rFonts w:ascii="Times New Roman" w:hAnsi="Times New Roman" w:cs="Times New Roman"/>
        </w:rPr>
        <w:t>NIGERIA</w:t>
      </w:r>
      <w:r w:rsidR="003F3316">
        <w:t xml:space="preserve"> </w:t>
      </w:r>
      <w:r>
        <w:rPr>
          <w:rFonts w:ascii="Times New Roman" w:hAnsi="Times New Roman" w:cs="Times New Roman"/>
          <w:sz w:val="20"/>
          <w:szCs w:val="20"/>
          <w:shd w:val="clear" w:color="auto" w:fill="F7F7F8"/>
        </w:rPr>
        <w:t xml:space="preserve"> </w:t>
      </w:r>
    </w:p>
    <w:p w:rsidR="001273ED" w:rsidRDefault="00763D6E" w:rsidP="001273ED">
      <w:pPr>
        <w:jc w:val="both"/>
        <w:rPr>
          <w:rFonts w:ascii="Times New Roman" w:hAnsi="Times New Roman" w:cs="Times New Roman"/>
          <w:sz w:val="20"/>
          <w:szCs w:val="20"/>
        </w:rPr>
      </w:pPr>
      <w:r w:rsidRPr="00763D6E">
        <w:rPr>
          <w:rFonts w:ascii="Times New Roman" w:hAnsi="Times New Roman" w:cs="Times New Roman"/>
          <w:color w:val="000000"/>
          <w:sz w:val="20"/>
          <w:szCs w:val="20"/>
          <w:shd w:val="clear" w:color="auto" w:fill="FFFFFF"/>
        </w:rPr>
        <w:t xml:space="preserve">Energy is essential for economic growth and industrialization, and without sufficient electricity, socioeconomic progress is stunted. In Africa, the gap between electricity demand and generated capacity is significant, impacting the continent’s economic potential. Energy demand in Africa is growing at about 3% annually, the highest rate among continents, but supply has not kept pace, leaving many countries struggling to meet their domestic energy needs. </w:t>
      </w:r>
      <w:r w:rsidR="00BC7F95">
        <w:rPr>
          <w:rFonts w:ascii="Times New Roman" w:hAnsi="Times New Roman" w:cs="Times New Roman"/>
          <w:sz w:val="20"/>
          <w:szCs w:val="20"/>
        </w:rPr>
        <w:t>[3</w:t>
      </w:r>
      <w:r w:rsidR="001273ED" w:rsidRPr="00CD6992">
        <w:rPr>
          <w:rFonts w:ascii="Times New Roman" w:hAnsi="Times New Roman" w:cs="Times New Roman"/>
          <w:sz w:val="20"/>
          <w:szCs w:val="20"/>
        </w:rPr>
        <w:t>]</w:t>
      </w:r>
    </w:p>
    <w:p w:rsidR="00A166CE" w:rsidRPr="00EA71B5" w:rsidRDefault="00A166CE" w:rsidP="001273ED">
      <w:pPr>
        <w:jc w:val="both"/>
        <w:rPr>
          <w:rFonts w:ascii="Times New Roman" w:hAnsi="Times New Roman" w:cs="Times New Roman"/>
          <w:color w:val="000000"/>
          <w:sz w:val="20"/>
          <w:szCs w:val="20"/>
          <w:shd w:val="clear" w:color="auto" w:fill="FFFFFF"/>
        </w:rPr>
      </w:pPr>
    </w:p>
    <w:p w:rsidR="001273ED" w:rsidRPr="00861BC8" w:rsidRDefault="001273ED" w:rsidP="001273ED">
      <w:pPr>
        <w:rPr>
          <w:rFonts w:ascii="Times New Roman" w:hAnsi="Times New Roman" w:cs="Times New Roman"/>
          <w:sz w:val="20"/>
          <w:szCs w:val="20"/>
        </w:rPr>
      </w:pPr>
      <w:r w:rsidRPr="005A5E5B">
        <w:rPr>
          <w:rFonts w:ascii="Times New Roman" w:hAnsi="Times New Roman" w:cs="Times New Roman"/>
          <w:b/>
          <w:sz w:val="20"/>
          <w:szCs w:val="20"/>
        </w:rPr>
        <w:lastRenderedPageBreak/>
        <w:t>2.1</w:t>
      </w:r>
      <w:r w:rsidRPr="00861BC8">
        <w:rPr>
          <w:rFonts w:ascii="Times New Roman" w:hAnsi="Times New Roman" w:cs="Times New Roman"/>
          <w:sz w:val="20"/>
          <w:szCs w:val="20"/>
        </w:rPr>
        <w:t xml:space="preserve"> </w:t>
      </w:r>
      <w:r w:rsidR="00BD4D82">
        <w:rPr>
          <w:rFonts w:ascii="Times New Roman" w:hAnsi="Times New Roman" w:cs="Times New Roman"/>
          <w:sz w:val="20"/>
          <w:szCs w:val="20"/>
        </w:rPr>
        <w:t xml:space="preserve">        </w:t>
      </w:r>
      <w:r w:rsidR="00A543EE" w:rsidRPr="005A5E5B">
        <w:rPr>
          <w:rFonts w:ascii="Times New Roman" w:hAnsi="Times New Roman" w:cs="Times New Roman"/>
          <w:b/>
          <w:sz w:val="20"/>
          <w:szCs w:val="20"/>
        </w:rPr>
        <w:t>Energy Access and Demand</w:t>
      </w:r>
      <w:r w:rsidR="00BC7F95" w:rsidRPr="005A5E5B">
        <w:rPr>
          <w:rFonts w:ascii="Times New Roman" w:hAnsi="Times New Roman" w:cs="Times New Roman"/>
          <w:b/>
          <w:sz w:val="20"/>
          <w:szCs w:val="20"/>
        </w:rPr>
        <w:t xml:space="preserve"> in Africa</w:t>
      </w:r>
    </w:p>
    <w:p w:rsidR="002F092D" w:rsidRPr="002F092D" w:rsidRDefault="00BD4D82" w:rsidP="002F092D">
      <w:pPr>
        <w:pStyle w:val="NormalWeb"/>
        <w:jc w:val="both"/>
        <w:rPr>
          <w:sz w:val="20"/>
          <w:szCs w:val="20"/>
        </w:rPr>
      </w:pPr>
      <w:r>
        <w:rPr>
          <w:sz w:val="20"/>
          <w:szCs w:val="20"/>
        </w:rPr>
        <w:t xml:space="preserve">              </w:t>
      </w:r>
      <w:r w:rsidR="00861BC8" w:rsidRPr="00861BC8">
        <w:rPr>
          <w:sz w:val="20"/>
          <w:szCs w:val="20"/>
        </w:rPr>
        <w:t xml:space="preserve">Nigeria faces a substantial energy deficit, with a significant portion of its population lacking access to reliable electricity. The country’s energy infrastructure is outdated and insufficient to meet the increasing demand. Frequent power outages and reliance on costly diesel generators are widespread, posing obstacles to </w:t>
      </w:r>
      <w:r w:rsidR="00861BC8">
        <w:rPr>
          <w:sz w:val="20"/>
          <w:szCs w:val="20"/>
        </w:rPr>
        <w:t xml:space="preserve">economic growth and development </w:t>
      </w:r>
      <w:r w:rsidR="00242D72" w:rsidRPr="00BC7F95">
        <w:rPr>
          <w:sz w:val="20"/>
          <w:szCs w:val="20"/>
        </w:rPr>
        <w:t>[4]</w:t>
      </w:r>
      <w:r w:rsidR="00861BC8">
        <w:rPr>
          <w:sz w:val="20"/>
          <w:szCs w:val="20"/>
        </w:rPr>
        <w:t xml:space="preserve">. </w:t>
      </w:r>
      <w:r w:rsidR="00242D72">
        <w:rPr>
          <w:sz w:val="20"/>
          <w:szCs w:val="20"/>
        </w:rPr>
        <w:t xml:space="preserve"> </w:t>
      </w:r>
      <w:r w:rsidR="00861BC8" w:rsidRPr="00861BC8">
        <w:rPr>
          <w:sz w:val="20"/>
          <w:szCs w:val="20"/>
        </w:rPr>
        <w:t>It is significant to note that countries like Egypt, Tunisia, Morocco, and Algeria in the northern parts of Africa have the highest electricity access rates, which are above 95%. Other countries, such as Gabon, Ghana, South Africa, Botswana, Kenya, and Senegal, have electricity access rates above 70%</w:t>
      </w:r>
      <w:r w:rsidR="00861BC8">
        <w:rPr>
          <w:sz w:val="20"/>
          <w:szCs w:val="20"/>
        </w:rPr>
        <w:t xml:space="preserve"> [</w:t>
      </w:r>
      <w:r w:rsidR="00E32FAD" w:rsidRPr="00BC7F95">
        <w:rPr>
          <w:sz w:val="20"/>
          <w:szCs w:val="20"/>
        </w:rPr>
        <w:t>5]</w:t>
      </w:r>
      <w:r w:rsidR="00BC7F95" w:rsidRPr="00BC7F95">
        <w:rPr>
          <w:sz w:val="20"/>
          <w:szCs w:val="20"/>
        </w:rPr>
        <w:t>.</w:t>
      </w:r>
      <w:r w:rsidR="001273ED">
        <w:rPr>
          <w:sz w:val="20"/>
          <w:szCs w:val="20"/>
        </w:rPr>
        <w:t xml:space="preserve"> </w:t>
      </w:r>
      <w:r w:rsidR="00861BC8" w:rsidRPr="00861BC8">
        <w:rPr>
          <w:sz w:val="20"/>
          <w:szCs w:val="20"/>
        </w:rPr>
        <w:t>South Africa, the only African country with a nuclear power plant, has an electricity access rate above 84%.</w:t>
      </w:r>
      <w:r w:rsidR="00F939C7">
        <w:rPr>
          <w:sz w:val="20"/>
          <w:szCs w:val="20"/>
        </w:rPr>
        <w:t xml:space="preserve"> </w:t>
      </w:r>
      <w:r w:rsidR="00861BC8" w:rsidRPr="00861BC8">
        <w:rPr>
          <w:sz w:val="20"/>
          <w:szCs w:val="20"/>
        </w:rPr>
        <w:t>Nigeria, with the largest population and economy in sub-Saharan Africa, faces significant constraints in its power sector that hinder economic growth. Despite being rich in oil, gas, hydro, and solar resources, and having the potential to generate 12,522 MW of electricity from existing plants (excluding off-grid generation), the country often manages to dispatch only around 4,000 MW. This output is inadequate for a nation of over 200 million people</w:t>
      </w:r>
      <w:r w:rsidR="001B6D12">
        <w:rPr>
          <w:sz w:val="20"/>
          <w:szCs w:val="20"/>
        </w:rPr>
        <w:t xml:space="preserve"> [6</w:t>
      </w:r>
      <w:r w:rsidR="000343C1">
        <w:rPr>
          <w:sz w:val="20"/>
          <w:szCs w:val="20"/>
        </w:rPr>
        <w:t>]</w:t>
      </w:r>
      <w:r w:rsidR="002F092D">
        <w:rPr>
          <w:sz w:val="20"/>
          <w:szCs w:val="20"/>
        </w:rPr>
        <w:t xml:space="preserve">. </w:t>
      </w:r>
    </w:p>
    <w:p w:rsidR="001273ED" w:rsidRPr="005A5E5B" w:rsidRDefault="001273ED" w:rsidP="002F092D">
      <w:pPr>
        <w:pStyle w:val="NormalWeb"/>
        <w:jc w:val="both"/>
        <w:rPr>
          <w:b/>
          <w:sz w:val="18"/>
          <w:szCs w:val="18"/>
        </w:rPr>
      </w:pPr>
      <w:r w:rsidRPr="005A5E5B">
        <w:rPr>
          <w:b/>
          <w:sz w:val="20"/>
          <w:szCs w:val="20"/>
        </w:rPr>
        <w:t>2.2</w:t>
      </w:r>
      <w:r>
        <w:rPr>
          <w:sz w:val="20"/>
          <w:szCs w:val="20"/>
        </w:rPr>
        <w:t xml:space="preserve">   </w:t>
      </w:r>
      <w:r w:rsidR="00BD4D82">
        <w:rPr>
          <w:sz w:val="20"/>
          <w:szCs w:val="20"/>
        </w:rPr>
        <w:t xml:space="preserve">       </w:t>
      </w:r>
      <w:r w:rsidR="004E461F" w:rsidRPr="005A5E5B">
        <w:rPr>
          <w:b/>
          <w:sz w:val="20"/>
          <w:szCs w:val="20"/>
        </w:rPr>
        <w:t xml:space="preserve">Nigeria </w:t>
      </w:r>
      <w:r w:rsidRPr="005A5E5B">
        <w:rPr>
          <w:b/>
          <w:sz w:val="20"/>
          <w:szCs w:val="20"/>
        </w:rPr>
        <w:t>Energy Mix</w:t>
      </w:r>
      <w:r w:rsidRPr="005A5E5B">
        <w:rPr>
          <w:b/>
          <w:i/>
          <w:sz w:val="20"/>
          <w:szCs w:val="20"/>
        </w:rPr>
        <w:t xml:space="preserve"> </w:t>
      </w:r>
    </w:p>
    <w:p w:rsidR="00070C66" w:rsidRDefault="004C55D6" w:rsidP="00070C66">
      <w:pPr>
        <w:pStyle w:val="NormalWeb"/>
        <w:jc w:val="both"/>
        <w:rPr>
          <w:sz w:val="20"/>
          <w:szCs w:val="20"/>
        </w:rPr>
      </w:pPr>
      <w:r>
        <w:rPr>
          <w:sz w:val="20"/>
          <w:szCs w:val="20"/>
        </w:rPr>
        <w:t xml:space="preserve">       </w:t>
      </w:r>
      <w:r w:rsidR="00BD4D82">
        <w:rPr>
          <w:sz w:val="20"/>
          <w:szCs w:val="20"/>
        </w:rPr>
        <w:t xml:space="preserve">       </w:t>
      </w:r>
      <w:r w:rsidR="00C175C7" w:rsidRPr="00C175C7">
        <w:rPr>
          <w:sz w:val="20"/>
          <w:szCs w:val="20"/>
        </w:rPr>
        <w:t>Electricity is produced from various energy sources, including hydro, coal, gas, nuclear, and renewable like wind and solar. Solar and wind are the fastest-growing renewable worldwide due to their low carbon emissions. In combination with nuclear energy, they contribute to the decarbonisation of electricity, advancing a low-carbon energy system. According to a 2021 USAID report, Nigeria has a total installed power generation capacity of 16,384 MW, primarily from gas-fired thermal power plants (11,972 MW) and hydroelectric power plants (2,062 MW). Solar, wind, diesel, and Heavy Fuel Oil (HFO) contribute the remaining 2,350 MW</w:t>
      </w:r>
      <w:r w:rsidR="00C175C7">
        <w:rPr>
          <w:sz w:val="20"/>
          <w:szCs w:val="20"/>
        </w:rPr>
        <w:t xml:space="preserve"> [8]</w:t>
      </w:r>
      <w:r w:rsidR="00C175C7" w:rsidRPr="00C175C7">
        <w:rPr>
          <w:sz w:val="20"/>
          <w:szCs w:val="20"/>
        </w:rPr>
        <w:t>. Nigeria is pursuing its Vision 30:30:30, an ambitious energy plan aiming to generate 30 GW of electricity by 2030, with 30% sourced from renewables such as solar, wind, biomass, and hydroelectric power. This goal is supported by the National Renewable Energy and Energy Efficiency Policy (NREEEP), which emphasizes diversifying the energy mix</w:t>
      </w:r>
      <w:r w:rsidR="00C175C7">
        <w:rPr>
          <w:sz w:val="20"/>
          <w:szCs w:val="20"/>
        </w:rPr>
        <w:t xml:space="preserve"> [8]</w:t>
      </w:r>
      <w:r w:rsidR="00070C66">
        <w:rPr>
          <w:sz w:val="20"/>
          <w:szCs w:val="20"/>
        </w:rPr>
        <w:t xml:space="preserve">. </w:t>
      </w:r>
      <w:r w:rsidR="00C175C7" w:rsidRPr="00C175C7">
        <w:rPr>
          <w:sz w:val="20"/>
          <w:szCs w:val="20"/>
        </w:rPr>
        <w:t xml:space="preserve">The Nigeria Energy Transition Plan (ETP), launched in 2022, outlines a roadmap for achieving net-zero emissions by 2060. Nuclear energy is included as a key component, complementing renewable sources like solar, wind, and hydroelectric power. The plan involves international collaboration with organizations such as the World Bank, UNDP, and the African Development Bank (AfDB) to support funding, capacity building, and regulatory development for nuclear and renewable energy projects </w:t>
      </w:r>
      <w:r w:rsidR="00070C66">
        <w:rPr>
          <w:sz w:val="20"/>
          <w:szCs w:val="20"/>
        </w:rPr>
        <w:t>[9]</w:t>
      </w:r>
      <w:r w:rsidR="00070C66" w:rsidRPr="00966607">
        <w:rPr>
          <w:sz w:val="20"/>
          <w:szCs w:val="20"/>
        </w:rPr>
        <w:t>.</w:t>
      </w:r>
      <w:r w:rsidR="00070C66">
        <w:rPr>
          <w:sz w:val="20"/>
          <w:szCs w:val="20"/>
        </w:rPr>
        <w:t xml:space="preserve"> </w:t>
      </w:r>
      <w:r w:rsidR="00C175C7" w:rsidRPr="00C175C7">
        <w:rPr>
          <w:sz w:val="20"/>
          <w:szCs w:val="20"/>
        </w:rPr>
        <w:t xml:space="preserve">Additionally, the International Atomic Energy Agency (IAEA) and the United States Department of Energy (DOE) assist Nigeria in understanding safety standards and regulatory requirements for Small Modular Reactor (SMR) deployment. Nigeria is also part of the U.S. Government's Foundational Infrastructure for Responsible Use of Small Modular Reactor Technology (FIRST) Program, which supports the safe development of SMRs. Partnerships with countries like Canada and South Korea provide further knowledge sharing, capacity building, and feasibility studies to explore the potential of SMRs for power generation, industrial applications, and desalination </w:t>
      </w:r>
      <w:r w:rsidR="00070C66">
        <w:rPr>
          <w:sz w:val="20"/>
          <w:szCs w:val="20"/>
        </w:rPr>
        <w:t>[10].</w:t>
      </w:r>
    </w:p>
    <w:p w:rsidR="003F3316" w:rsidRPr="005A5E5B" w:rsidRDefault="00C756CB" w:rsidP="00EA307E">
      <w:pPr>
        <w:pStyle w:val="NormalWeb"/>
        <w:jc w:val="both"/>
        <w:rPr>
          <w:b/>
          <w:sz w:val="20"/>
          <w:szCs w:val="20"/>
        </w:rPr>
      </w:pPr>
      <w:r w:rsidRPr="005A5E5B">
        <w:rPr>
          <w:b/>
          <w:sz w:val="20"/>
          <w:szCs w:val="20"/>
        </w:rPr>
        <w:t>2.3</w:t>
      </w:r>
      <w:r w:rsidR="003F3316" w:rsidRPr="005A5E5B">
        <w:rPr>
          <w:b/>
          <w:sz w:val="20"/>
          <w:szCs w:val="20"/>
        </w:rPr>
        <w:t xml:space="preserve"> </w:t>
      </w:r>
      <w:r w:rsidR="00BD4D82">
        <w:rPr>
          <w:b/>
          <w:sz w:val="20"/>
          <w:szCs w:val="20"/>
        </w:rPr>
        <w:t xml:space="preserve">            </w:t>
      </w:r>
      <w:r w:rsidR="003F3316" w:rsidRPr="005A5E5B">
        <w:rPr>
          <w:b/>
          <w:sz w:val="20"/>
          <w:szCs w:val="20"/>
        </w:rPr>
        <w:t>Environmental Impact</w:t>
      </w:r>
    </w:p>
    <w:p w:rsidR="00A166CE" w:rsidRDefault="00BD4D82" w:rsidP="00D5411A">
      <w:pPr>
        <w:pStyle w:val="NormalWeb"/>
        <w:jc w:val="both"/>
        <w:rPr>
          <w:sz w:val="20"/>
          <w:szCs w:val="20"/>
        </w:rPr>
      </w:pPr>
      <w:r>
        <w:t xml:space="preserve">               </w:t>
      </w:r>
      <w:hyperlink r:id="rId9" w:tgtFrame="_blank" w:history="1">
        <w:r w:rsidR="003F3316" w:rsidRPr="001D050C">
          <w:rPr>
            <w:rStyle w:val="Hyperlink"/>
            <w:color w:val="auto"/>
            <w:sz w:val="20"/>
            <w:szCs w:val="20"/>
            <w:u w:val="none"/>
          </w:rPr>
          <w:t>Nigeria’s energy sector significantly contributes to greenhouse gas emissions, mainly due to its heavy reliance on fossil fuels. The environmental harm caused by oil extraction and consumption has substantial health and ecological consequences. To address these challenges, a crucial step is transitioning to low-carbon energy sources, which can mitigate climate change and enhance public health</w:t>
        </w:r>
      </w:hyperlink>
      <w:r w:rsidR="00EC46F1">
        <w:rPr>
          <w:sz w:val="20"/>
          <w:szCs w:val="20"/>
        </w:rPr>
        <w:t xml:space="preserve">. </w:t>
      </w:r>
      <w:r w:rsidR="00EC46F1" w:rsidRPr="00D157C6">
        <w:rPr>
          <w:sz w:val="20"/>
          <w:szCs w:val="20"/>
        </w:rPr>
        <w:t>Nigeria is a signatory to the Paris Agreement, having submitted its Intended Nationally Determined Contributions (INDCs) on November 28, 2015, signed the agreement on September 22, 2016, and ratified it on May 16, 2017. The country developed and validated its NDC Sectoral Action Plan in July 2018, prioritizing five key sectors: agriculture, industry, power, transport, and oil and gas</w:t>
      </w:r>
      <w:r w:rsidR="00EC46F1">
        <w:rPr>
          <w:sz w:val="20"/>
          <w:szCs w:val="20"/>
        </w:rPr>
        <w:t>.</w:t>
      </w:r>
      <w:r w:rsidR="007C17F1" w:rsidRPr="007C17F1">
        <w:t xml:space="preserve"> </w:t>
      </w:r>
      <w:r w:rsidR="007C17F1" w:rsidRPr="007C17F1">
        <w:rPr>
          <w:sz w:val="20"/>
          <w:szCs w:val="20"/>
        </w:rPr>
        <w:t>Nigeria’s greenhouse gas (GHG) emissions are projected to grow by 114% to around 900 million tonnes by 2030. However, its NDC, aligned with the country’s development policy, targets a 20% unconditional and 45% conditional emission reduction below Business as Usual (BAU) levels by 2030</w:t>
      </w:r>
      <w:r w:rsidR="006F37F1">
        <w:rPr>
          <w:sz w:val="20"/>
          <w:szCs w:val="20"/>
        </w:rPr>
        <w:t xml:space="preserve"> [</w:t>
      </w:r>
      <w:r w:rsidR="00C756CB">
        <w:rPr>
          <w:sz w:val="20"/>
          <w:szCs w:val="20"/>
        </w:rPr>
        <w:t>11</w:t>
      </w:r>
      <w:r w:rsidR="006F37F1">
        <w:rPr>
          <w:sz w:val="20"/>
          <w:szCs w:val="20"/>
        </w:rPr>
        <w:t>]</w:t>
      </w:r>
      <w:r w:rsidR="007C17F1" w:rsidRPr="007C17F1">
        <w:rPr>
          <w:sz w:val="20"/>
          <w:szCs w:val="20"/>
        </w:rPr>
        <w:t>. With the current dependency on fossil fuels and gas-powered stations, Nigeria’s GHG emissions will surpass this projection if the country does not reduce its overdependence on gas for electricity generation. This is exacerbated by the acute shortages of electricity supply across the country, with blackouts lasting several hours a day. Consequently, many households and businesses rely on self-generation of off-grid electricity using diesel and gasoline generators as backup. This situation is unlikely to change soon unless the government invests massively in clean renewable energy. Nuclear power, particularly through Small Modular Reactors (SMRs), could be a game changer in addressing these challenges.</w:t>
      </w:r>
    </w:p>
    <w:p w:rsidR="001273ED" w:rsidRPr="000343C1" w:rsidRDefault="00D13323" w:rsidP="001273ED">
      <w:pPr>
        <w:jc w:val="both"/>
        <w:rPr>
          <w:rFonts w:ascii="Times New Roman" w:hAnsi="Times New Roman" w:cs="Times New Roman"/>
          <w:sz w:val="20"/>
          <w:szCs w:val="20"/>
        </w:rPr>
      </w:pPr>
      <w:r w:rsidRPr="000343C1">
        <w:rPr>
          <w:rFonts w:ascii="Times New Roman" w:hAnsi="Times New Roman" w:cs="Times New Roman"/>
          <w:sz w:val="20"/>
          <w:szCs w:val="20"/>
        </w:rPr>
        <w:t xml:space="preserve">3. </w:t>
      </w:r>
      <w:r w:rsidR="00D5411A" w:rsidRPr="000343C1">
        <w:rPr>
          <w:rFonts w:ascii="Times New Roman" w:hAnsi="Times New Roman" w:cs="Times New Roman"/>
          <w:sz w:val="20"/>
          <w:szCs w:val="20"/>
        </w:rPr>
        <w:t xml:space="preserve"> </w:t>
      </w:r>
      <w:r w:rsidR="00BD4D82">
        <w:rPr>
          <w:rFonts w:ascii="Times New Roman" w:hAnsi="Times New Roman" w:cs="Times New Roman"/>
          <w:sz w:val="20"/>
          <w:szCs w:val="20"/>
        </w:rPr>
        <w:t xml:space="preserve">              </w:t>
      </w:r>
      <w:r w:rsidR="00D5411A" w:rsidRPr="000343C1">
        <w:rPr>
          <w:rFonts w:ascii="Times New Roman" w:hAnsi="Times New Roman" w:cs="Times New Roman"/>
          <w:sz w:val="20"/>
          <w:szCs w:val="20"/>
        </w:rPr>
        <w:t xml:space="preserve">THE POTENTIAL OF NUCLEAR: SMALL MODULAR REACTORS (SMRS) </w:t>
      </w:r>
    </w:p>
    <w:p w:rsidR="00C14BB7" w:rsidRDefault="00BD4D82" w:rsidP="001273ED">
      <w:pPr>
        <w:jc w:val="both"/>
        <w:rPr>
          <w:rFonts w:ascii="Times New Roman" w:hAnsi="Times New Roman" w:cs="Times New Roman"/>
          <w:color w:val="151529"/>
          <w:sz w:val="20"/>
          <w:szCs w:val="20"/>
          <w:shd w:val="clear" w:color="auto" w:fill="FFFFFF"/>
        </w:rPr>
      </w:pPr>
      <w:r>
        <w:rPr>
          <w:rFonts w:ascii="Times New Roman" w:hAnsi="Times New Roman" w:cs="Times New Roman"/>
          <w:color w:val="151529"/>
          <w:sz w:val="20"/>
          <w:szCs w:val="20"/>
          <w:shd w:val="clear" w:color="auto" w:fill="FFFFFF"/>
        </w:rPr>
        <w:lastRenderedPageBreak/>
        <w:t xml:space="preserve">                  </w:t>
      </w:r>
      <w:r w:rsidR="001273ED" w:rsidRPr="00CD6992">
        <w:rPr>
          <w:rFonts w:ascii="Times New Roman" w:hAnsi="Times New Roman" w:cs="Times New Roman"/>
          <w:color w:val="151529"/>
          <w:sz w:val="20"/>
          <w:szCs w:val="20"/>
          <w:shd w:val="clear" w:color="auto" w:fill="FFFFFF"/>
        </w:rPr>
        <w:t>Nuclear, power is an important low-emission source of electricity; it provides nearly 10% of global electricity generation in the world, its complements other renewable energy sources in reducing power sector emissions while also contributing to electricity security as power source</w:t>
      </w:r>
      <w:r w:rsidR="00C756CB">
        <w:rPr>
          <w:rFonts w:ascii="Times New Roman" w:hAnsi="Times New Roman" w:cs="Times New Roman"/>
          <w:color w:val="151529"/>
          <w:sz w:val="20"/>
          <w:szCs w:val="20"/>
          <w:shd w:val="clear" w:color="auto" w:fill="FFFFFF"/>
        </w:rPr>
        <w:t xml:space="preserve"> [12</w:t>
      </w:r>
      <w:r w:rsidR="001273ED">
        <w:rPr>
          <w:rFonts w:ascii="Times New Roman" w:hAnsi="Times New Roman" w:cs="Times New Roman"/>
          <w:color w:val="151529"/>
          <w:sz w:val="20"/>
          <w:szCs w:val="20"/>
          <w:shd w:val="clear" w:color="auto" w:fill="FFFFFF"/>
        </w:rPr>
        <w:t>]</w:t>
      </w:r>
      <w:r w:rsidR="001273ED" w:rsidRPr="00CD6992">
        <w:rPr>
          <w:rFonts w:ascii="Times New Roman" w:hAnsi="Times New Roman" w:cs="Times New Roman"/>
          <w:color w:val="151529"/>
          <w:sz w:val="20"/>
          <w:szCs w:val="20"/>
          <w:shd w:val="clear" w:color="auto" w:fill="FFFFFF"/>
        </w:rPr>
        <w:t xml:space="preserve">. It’s a dependable option for generating low- emission heat and hydrogen </w:t>
      </w:r>
      <w:r w:rsidR="001273ED">
        <w:rPr>
          <w:rFonts w:ascii="Times New Roman" w:hAnsi="Times New Roman" w:cs="Times New Roman"/>
          <w:color w:val="151529"/>
          <w:sz w:val="20"/>
          <w:szCs w:val="20"/>
          <w:shd w:val="clear" w:color="auto" w:fill="FFFFFF"/>
        </w:rPr>
        <w:t>.</w:t>
      </w:r>
      <w:r w:rsidR="001273ED" w:rsidRPr="00CD6992">
        <w:rPr>
          <w:rFonts w:ascii="Times New Roman" w:hAnsi="Times New Roman" w:cs="Times New Roman"/>
          <w:color w:val="151529"/>
          <w:sz w:val="20"/>
          <w:szCs w:val="20"/>
          <w:shd w:val="clear" w:color="auto" w:fill="FFFFFF"/>
        </w:rPr>
        <w:t>Nuclear energy can re</w:t>
      </w:r>
      <w:r w:rsidR="005E260E">
        <w:rPr>
          <w:rFonts w:ascii="Times New Roman" w:hAnsi="Times New Roman" w:cs="Times New Roman"/>
          <w:color w:val="151529"/>
          <w:sz w:val="20"/>
          <w:szCs w:val="20"/>
          <w:shd w:val="clear" w:color="auto" w:fill="FFFFFF"/>
        </w:rPr>
        <w:t xml:space="preserve">duce the reliance on </w:t>
      </w:r>
      <w:r w:rsidR="001273ED" w:rsidRPr="00CD6992">
        <w:rPr>
          <w:rFonts w:ascii="Times New Roman" w:hAnsi="Times New Roman" w:cs="Times New Roman"/>
          <w:color w:val="151529"/>
          <w:sz w:val="20"/>
          <w:szCs w:val="20"/>
          <w:shd w:val="clear" w:color="auto" w:fill="FFFFFF"/>
        </w:rPr>
        <w:t>fossil fuel,</w:t>
      </w:r>
      <w:r w:rsidR="001273ED">
        <w:rPr>
          <w:rFonts w:ascii="Times New Roman" w:hAnsi="Times New Roman" w:cs="Times New Roman"/>
          <w:color w:val="151529"/>
          <w:sz w:val="20"/>
          <w:szCs w:val="20"/>
          <w:shd w:val="clear" w:color="auto" w:fill="FFFFFF"/>
        </w:rPr>
        <w:t xml:space="preserve"> which is</w:t>
      </w:r>
      <w:r w:rsidR="001273ED" w:rsidRPr="00CD6992">
        <w:rPr>
          <w:rFonts w:ascii="Times New Roman" w:hAnsi="Times New Roman" w:cs="Times New Roman"/>
          <w:color w:val="151529"/>
          <w:sz w:val="20"/>
          <w:szCs w:val="20"/>
          <w:shd w:val="clear" w:color="auto" w:fill="FFFFFF"/>
        </w:rPr>
        <w:t xml:space="preserve"> a major contributor to green gas emission</w:t>
      </w:r>
      <w:r w:rsidR="001273ED">
        <w:rPr>
          <w:rFonts w:ascii="Times New Roman" w:hAnsi="Times New Roman" w:cs="Times New Roman"/>
          <w:color w:val="151529"/>
          <w:sz w:val="20"/>
          <w:szCs w:val="20"/>
          <w:shd w:val="clear" w:color="auto" w:fill="FFFFFF"/>
        </w:rPr>
        <w:t>,</w:t>
      </w:r>
      <w:r w:rsidR="001273ED" w:rsidRPr="00CD6992">
        <w:rPr>
          <w:rFonts w:ascii="Times New Roman" w:hAnsi="Times New Roman" w:cs="Times New Roman"/>
          <w:color w:val="151529"/>
          <w:sz w:val="20"/>
          <w:szCs w:val="20"/>
          <w:shd w:val="clear" w:color="auto" w:fill="FFFFFF"/>
        </w:rPr>
        <w:t xml:space="preserve"> </w:t>
      </w:r>
      <w:r w:rsidR="00385D02">
        <w:rPr>
          <w:rFonts w:ascii="Times New Roman" w:hAnsi="Times New Roman" w:cs="Times New Roman"/>
          <w:color w:val="000000"/>
          <w:sz w:val="20"/>
          <w:szCs w:val="20"/>
          <w:shd w:val="clear" w:color="auto" w:fill="FFFFFF"/>
        </w:rPr>
        <w:t>with around 413 G</w:t>
      </w:r>
      <w:r w:rsidR="001273ED" w:rsidRPr="00CD6992">
        <w:rPr>
          <w:rFonts w:ascii="Times New Roman" w:hAnsi="Times New Roman" w:cs="Times New Roman"/>
          <w:color w:val="000000"/>
          <w:sz w:val="20"/>
          <w:szCs w:val="20"/>
          <w:shd w:val="clear" w:color="auto" w:fill="FFFFFF"/>
        </w:rPr>
        <w:t xml:space="preserve">igawatts (GW) of capacity operating in 32 countries, </w:t>
      </w:r>
      <w:r w:rsidR="001273ED">
        <w:rPr>
          <w:rFonts w:ascii="Times New Roman" w:hAnsi="Times New Roman" w:cs="Times New Roman"/>
          <w:color w:val="000000"/>
          <w:sz w:val="20"/>
          <w:szCs w:val="20"/>
          <w:shd w:val="clear" w:color="auto" w:fill="FFFFFF"/>
        </w:rPr>
        <w:t>it</w:t>
      </w:r>
      <w:r w:rsidR="001273ED" w:rsidRPr="00CD6992">
        <w:rPr>
          <w:rFonts w:ascii="Times New Roman" w:hAnsi="Times New Roman" w:cs="Times New Roman"/>
          <w:color w:val="000000"/>
          <w:sz w:val="20"/>
          <w:szCs w:val="20"/>
          <w:shd w:val="clear" w:color="auto" w:fill="FFFFFF"/>
        </w:rPr>
        <w:t xml:space="preserve"> </w:t>
      </w:r>
      <w:r w:rsidR="001273ED">
        <w:rPr>
          <w:rFonts w:ascii="Times New Roman" w:hAnsi="Times New Roman" w:cs="Times New Roman"/>
          <w:color w:val="000000"/>
          <w:sz w:val="20"/>
          <w:szCs w:val="20"/>
          <w:shd w:val="clear" w:color="auto" w:fill="FFFFFF"/>
        </w:rPr>
        <w:t>contributes</w:t>
      </w:r>
      <w:r w:rsidR="001273ED" w:rsidRPr="00CD6992">
        <w:rPr>
          <w:rFonts w:ascii="Times New Roman" w:hAnsi="Times New Roman" w:cs="Times New Roman"/>
          <w:color w:val="000000"/>
          <w:sz w:val="20"/>
          <w:szCs w:val="20"/>
          <w:shd w:val="clear" w:color="auto" w:fill="FFFFFF"/>
        </w:rPr>
        <w:t xml:space="preserve"> to both goals </w:t>
      </w:r>
      <w:r w:rsidR="00385D02">
        <w:rPr>
          <w:rFonts w:ascii="Times New Roman" w:hAnsi="Times New Roman" w:cs="Times New Roman"/>
          <w:color w:val="000000"/>
          <w:sz w:val="20"/>
          <w:szCs w:val="20"/>
          <w:shd w:val="clear" w:color="auto" w:fill="FFFFFF"/>
        </w:rPr>
        <w:t>by avoiding 1.5 G</w:t>
      </w:r>
      <w:r w:rsidR="001273ED" w:rsidRPr="00CD6992">
        <w:rPr>
          <w:rFonts w:ascii="Times New Roman" w:hAnsi="Times New Roman" w:cs="Times New Roman"/>
          <w:color w:val="000000"/>
          <w:sz w:val="20"/>
          <w:szCs w:val="20"/>
          <w:shd w:val="clear" w:color="auto" w:fill="FFFFFF"/>
        </w:rPr>
        <w:t>igatonnes (Gt) of global emissions and 180 billion cubic metres (bcm) of global gas demand a year</w:t>
      </w:r>
      <w:r w:rsidR="001273ED">
        <w:rPr>
          <w:rFonts w:ascii="Times New Roman" w:hAnsi="Times New Roman" w:cs="Times New Roman"/>
          <w:color w:val="000000"/>
          <w:sz w:val="20"/>
          <w:szCs w:val="20"/>
          <w:shd w:val="clear" w:color="auto" w:fill="FFFFFF"/>
        </w:rPr>
        <w:t xml:space="preserve"> </w:t>
      </w:r>
      <w:r w:rsidR="001273ED" w:rsidRPr="00CD6992">
        <w:rPr>
          <w:rFonts w:ascii="Times New Roman" w:hAnsi="Times New Roman" w:cs="Times New Roman"/>
          <w:color w:val="151529"/>
          <w:sz w:val="20"/>
          <w:szCs w:val="20"/>
          <w:shd w:val="clear" w:color="auto" w:fill="FFFFFF"/>
        </w:rPr>
        <w:t>[</w:t>
      </w:r>
      <w:r w:rsidR="00C756CB">
        <w:rPr>
          <w:rFonts w:ascii="Times New Roman" w:hAnsi="Times New Roman" w:cs="Times New Roman"/>
          <w:color w:val="151529"/>
          <w:sz w:val="20"/>
          <w:szCs w:val="20"/>
          <w:shd w:val="clear" w:color="auto" w:fill="FFFFFF"/>
        </w:rPr>
        <w:t>12</w:t>
      </w:r>
      <w:r w:rsidR="001273ED" w:rsidRPr="00CD6992">
        <w:rPr>
          <w:rFonts w:ascii="Times New Roman" w:hAnsi="Times New Roman" w:cs="Times New Roman"/>
          <w:color w:val="151529"/>
          <w:sz w:val="20"/>
          <w:szCs w:val="20"/>
          <w:shd w:val="clear" w:color="auto" w:fill="FFFFFF"/>
        </w:rPr>
        <w:t>].</w:t>
      </w:r>
      <w:r w:rsidR="00D5411A">
        <w:rPr>
          <w:rFonts w:ascii="Times New Roman" w:hAnsi="Times New Roman" w:cs="Times New Roman"/>
          <w:color w:val="151529"/>
          <w:sz w:val="20"/>
          <w:szCs w:val="20"/>
          <w:shd w:val="clear" w:color="auto" w:fill="FFFFFF"/>
        </w:rPr>
        <w:t xml:space="preserve"> Nigeria can also leverage on this in solving its energy </w:t>
      </w:r>
      <w:r w:rsidR="005E260E">
        <w:rPr>
          <w:rFonts w:ascii="Times New Roman" w:hAnsi="Times New Roman" w:cs="Times New Roman"/>
          <w:color w:val="151529"/>
          <w:sz w:val="20"/>
          <w:szCs w:val="20"/>
          <w:shd w:val="clear" w:color="auto" w:fill="FFFFFF"/>
        </w:rPr>
        <w:t xml:space="preserve">shortages. </w:t>
      </w:r>
      <w:r w:rsidR="005E260E">
        <w:rPr>
          <w:rFonts w:ascii="Times New Roman" w:hAnsi="Times New Roman" w:cs="Times New Roman"/>
          <w:color w:val="1A1A1A"/>
          <w:sz w:val="20"/>
          <w:szCs w:val="20"/>
          <w:shd w:val="clear" w:color="auto" w:fill="FFFFFF"/>
        </w:rPr>
        <w:t xml:space="preserve">SMRs </w:t>
      </w:r>
      <w:r w:rsidR="00C14BB7" w:rsidRPr="0089545A">
        <w:rPr>
          <w:rFonts w:ascii="Times New Roman" w:hAnsi="Times New Roman" w:cs="Times New Roman"/>
          <w:color w:val="1A1A1A"/>
          <w:sz w:val="20"/>
          <w:szCs w:val="20"/>
          <w:shd w:val="clear" w:color="auto" w:fill="FFFFFF"/>
        </w:rPr>
        <w:t>represent a promising solution to these intertwined issues, offering a sustainable, reliable, and flexible energy source</w:t>
      </w:r>
      <w:r w:rsidR="00C14BB7">
        <w:rPr>
          <w:rFonts w:ascii="Times New Roman" w:hAnsi="Times New Roman" w:cs="Times New Roman"/>
          <w:color w:val="1A1A1A"/>
          <w:sz w:val="20"/>
          <w:szCs w:val="20"/>
          <w:shd w:val="clear" w:color="auto" w:fill="FFFFFF"/>
        </w:rPr>
        <w:t>.</w:t>
      </w:r>
      <w:r w:rsidR="00C14BB7" w:rsidRPr="00483997">
        <w:rPr>
          <w:rFonts w:ascii="Times New Roman" w:hAnsi="Times New Roman" w:cs="Times New Roman"/>
          <w:sz w:val="20"/>
          <w:szCs w:val="20"/>
        </w:rPr>
        <w:t xml:space="preserve"> </w:t>
      </w:r>
      <w:r w:rsidR="00C14BB7">
        <w:rPr>
          <w:rFonts w:ascii="Times New Roman" w:hAnsi="Times New Roman" w:cs="Times New Roman"/>
          <w:sz w:val="20"/>
          <w:szCs w:val="20"/>
        </w:rPr>
        <w:t xml:space="preserve">It offers a much easier  alternative , it will help achieve most if not all the goals of  building a Nuclear power Plant with less challenges and also achieving the aims of  generating electricity for industrial development and sustainability while mitigating climate change through clean energy because Modular Reactor </w:t>
      </w:r>
      <w:r w:rsidR="00C14BB7" w:rsidRPr="00A45795">
        <w:rPr>
          <w:rFonts w:ascii="Times New Roman" w:hAnsi="Times New Roman" w:cs="Times New Roman"/>
          <w:sz w:val="20"/>
          <w:szCs w:val="20"/>
        </w:rPr>
        <w:t>are</w:t>
      </w:r>
      <w:r w:rsidR="00C14BB7">
        <w:rPr>
          <w:rFonts w:ascii="Times New Roman" w:hAnsi="Times New Roman" w:cs="Times New Roman"/>
          <w:sz w:val="20"/>
          <w:szCs w:val="20"/>
        </w:rPr>
        <w:t>:</w:t>
      </w:r>
      <w:r w:rsidR="00C14BB7" w:rsidRPr="001273ED">
        <w:rPr>
          <w:rFonts w:ascii="Times New Roman" w:hAnsi="Times New Roman" w:cs="Times New Roman"/>
          <w:sz w:val="20"/>
          <w:szCs w:val="20"/>
        </w:rPr>
        <w:t xml:space="preserve"> less expensive, this can reduce the cost and burden of fin</w:t>
      </w:r>
      <w:r w:rsidR="00C14BB7">
        <w:rPr>
          <w:rFonts w:ascii="Times New Roman" w:hAnsi="Times New Roman" w:cs="Times New Roman"/>
          <w:sz w:val="20"/>
          <w:szCs w:val="20"/>
        </w:rPr>
        <w:t xml:space="preserve">ancing , </w:t>
      </w:r>
      <w:r w:rsidR="00C14BB7" w:rsidRPr="001273ED">
        <w:rPr>
          <w:rFonts w:ascii="Times New Roman" w:hAnsi="Times New Roman" w:cs="Times New Roman"/>
          <w:sz w:val="20"/>
          <w:szCs w:val="20"/>
        </w:rPr>
        <w:t>It is</w:t>
      </w:r>
      <w:r w:rsidR="00C14BB7">
        <w:rPr>
          <w:rFonts w:ascii="Times New Roman" w:hAnsi="Times New Roman" w:cs="Times New Roman"/>
          <w:sz w:val="20"/>
          <w:szCs w:val="20"/>
        </w:rPr>
        <w:t xml:space="preserve"> also </w:t>
      </w:r>
      <w:r w:rsidR="00C14BB7" w:rsidRPr="001273ED">
        <w:rPr>
          <w:rFonts w:ascii="Times New Roman" w:hAnsi="Times New Roman" w:cs="Times New Roman"/>
          <w:sz w:val="20"/>
          <w:szCs w:val="20"/>
        </w:rPr>
        <w:t xml:space="preserve"> safer due to its coherent safety </w:t>
      </w:r>
      <w:r w:rsidR="00C14BB7">
        <w:rPr>
          <w:rFonts w:ascii="Times New Roman" w:hAnsi="Times New Roman" w:cs="Times New Roman"/>
          <w:sz w:val="20"/>
          <w:szCs w:val="20"/>
        </w:rPr>
        <w:t xml:space="preserve">,It is </w:t>
      </w:r>
      <w:r w:rsidR="00C14BB7" w:rsidRPr="00A45795">
        <w:rPr>
          <w:rFonts w:ascii="Times New Roman" w:hAnsi="Times New Roman" w:cs="Times New Roman"/>
          <w:sz w:val="20"/>
          <w:szCs w:val="20"/>
        </w:rPr>
        <w:t>compactable and can easily be moved around to areas where there is g</w:t>
      </w:r>
      <w:r w:rsidR="005A5E5B">
        <w:rPr>
          <w:rFonts w:ascii="Times New Roman" w:hAnsi="Times New Roman" w:cs="Times New Roman"/>
          <w:sz w:val="20"/>
          <w:szCs w:val="20"/>
        </w:rPr>
        <w:t xml:space="preserve">rid </w:t>
      </w:r>
      <w:r w:rsidR="00C14BB7">
        <w:rPr>
          <w:rFonts w:ascii="Times New Roman" w:hAnsi="Times New Roman" w:cs="Times New Roman"/>
          <w:sz w:val="20"/>
          <w:szCs w:val="20"/>
        </w:rPr>
        <w:t>.</w:t>
      </w:r>
      <w:r w:rsidR="00C14BB7" w:rsidRPr="001273ED">
        <w:rPr>
          <w:rFonts w:ascii="Times New Roman" w:hAnsi="Times New Roman" w:cs="Times New Roman"/>
          <w:sz w:val="20"/>
          <w:szCs w:val="20"/>
        </w:rPr>
        <w:t>It requires less water</w:t>
      </w:r>
      <w:r w:rsidR="005E260E">
        <w:rPr>
          <w:rFonts w:ascii="Times New Roman" w:hAnsi="Times New Roman" w:cs="Times New Roman"/>
          <w:sz w:val="20"/>
          <w:szCs w:val="20"/>
        </w:rPr>
        <w:t>, it can be deployed in any part of Nigeria particularly in the North to spur development and industrialization and  Job creation</w:t>
      </w:r>
      <w:r w:rsidR="00704093">
        <w:rPr>
          <w:rFonts w:ascii="Times New Roman" w:hAnsi="Times New Roman" w:cs="Times New Roman"/>
          <w:sz w:val="20"/>
          <w:szCs w:val="20"/>
        </w:rPr>
        <w:t xml:space="preserve"> [13</w:t>
      </w:r>
      <w:r w:rsidR="00EA0520">
        <w:rPr>
          <w:rFonts w:ascii="Times New Roman" w:hAnsi="Times New Roman" w:cs="Times New Roman"/>
          <w:sz w:val="20"/>
          <w:szCs w:val="20"/>
        </w:rPr>
        <w:t>]</w:t>
      </w:r>
      <w:r w:rsidR="005E260E">
        <w:rPr>
          <w:rFonts w:ascii="Times New Roman" w:hAnsi="Times New Roman" w:cs="Times New Roman"/>
          <w:sz w:val="20"/>
          <w:szCs w:val="20"/>
        </w:rPr>
        <w:t xml:space="preserve"> </w:t>
      </w:r>
      <w:r w:rsidR="00C14BB7">
        <w:rPr>
          <w:rFonts w:ascii="Times New Roman" w:hAnsi="Times New Roman" w:cs="Times New Roman"/>
          <w:sz w:val="20"/>
          <w:szCs w:val="20"/>
        </w:rPr>
        <w:t>.I</w:t>
      </w:r>
      <w:r w:rsidR="00C14BB7" w:rsidRPr="00A45795">
        <w:rPr>
          <w:rFonts w:ascii="Times New Roman" w:hAnsi="Times New Roman" w:cs="Times New Roman"/>
          <w:sz w:val="20"/>
          <w:szCs w:val="20"/>
        </w:rPr>
        <w:t xml:space="preserve">t </w:t>
      </w:r>
      <w:r w:rsidR="005E260E">
        <w:rPr>
          <w:rFonts w:ascii="Times New Roman" w:hAnsi="Times New Roman" w:cs="Times New Roman"/>
          <w:sz w:val="20"/>
          <w:szCs w:val="20"/>
        </w:rPr>
        <w:t xml:space="preserve"> also </w:t>
      </w:r>
      <w:r w:rsidR="00C14BB7" w:rsidRPr="00A45795">
        <w:rPr>
          <w:rFonts w:ascii="Times New Roman" w:hAnsi="Times New Roman" w:cs="Times New Roman"/>
          <w:sz w:val="20"/>
          <w:szCs w:val="20"/>
        </w:rPr>
        <w:t xml:space="preserve">has less preparation time to build, </w:t>
      </w:r>
      <w:r w:rsidR="00C14BB7">
        <w:rPr>
          <w:rFonts w:ascii="Times New Roman" w:hAnsi="Times New Roman" w:cs="Times New Roman"/>
          <w:sz w:val="20"/>
          <w:szCs w:val="20"/>
        </w:rPr>
        <w:t xml:space="preserve">compared to </w:t>
      </w:r>
      <w:r w:rsidR="00C14BB7" w:rsidRPr="00A45795">
        <w:rPr>
          <w:rFonts w:ascii="Times New Roman" w:hAnsi="Times New Roman" w:cs="Times New Roman"/>
          <w:sz w:val="20"/>
          <w:szCs w:val="20"/>
        </w:rPr>
        <w:t xml:space="preserve"> a conventional PWR</w:t>
      </w:r>
      <w:r w:rsidR="005E260E">
        <w:rPr>
          <w:rFonts w:ascii="Times New Roman" w:hAnsi="Times New Roman" w:cs="Times New Roman"/>
          <w:sz w:val="20"/>
          <w:szCs w:val="20"/>
        </w:rPr>
        <w:t xml:space="preserve"> which could help actualize </w:t>
      </w:r>
      <w:r w:rsidR="006415EA">
        <w:rPr>
          <w:rFonts w:ascii="Times New Roman" w:hAnsi="Times New Roman" w:cs="Times New Roman"/>
          <w:sz w:val="20"/>
          <w:szCs w:val="20"/>
        </w:rPr>
        <w:t>Nigeria’s</w:t>
      </w:r>
      <w:r w:rsidR="005E260E">
        <w:rPr>
          <w:rFonts w:ascii="Times New Roman" w:hAnsi="Times New Roman" w:cs="Times New Roman"/>
          <w:sz w:val="20"/>
          <w:szCs w:val="20"/>
        </w:rPr>
        <w:t xml:space="preserve"> vision  2030 </w:t>
      </w:r>
      <w:r w:rsidR="00C14BB7">
        <w:rPr>
          <w:rFonts w:ascii="Times New Roman" w:hAnsi="Times New Roman" w:cs="Times New Roman"/>
          <w:sz w:val="20"/>
          <w:szCs w:val="20"/>
        </w:rPr>
        <w:t xml:space="preserve"> </w:t>
      </w:r>
      <w:r w:rsidR="005E260E">
        <w:rPr>
          <w:rFonts w:ascii="Times New Roman" w:hAnsi="Times New Roman" w:cs="Times New Roman"/>
          <w:sz w:val="20"/>
          <w:szCs w:val="20"/>
        </w:rPr>
        <w:t xml:space="preserve">ambition </w:t>
      </w:r>
      <w:r w:rsidR="005E260E" w:rsidRPr="00D3411E">
        <w:rPr>
          <w:rFonts w:ascii="Times New Roman" w:hAnsi="Times New Roman" w:cs="Times New Roman"/>
          <w:sz w:val="20"/>
          <w:szCs w:val="20"/>
        </w:rPr>
        <w:t xml:space="preserve">targets for its </w:t>
      </w:r>
      <w:r w:rsidR="005E260E">
        <w:rPr>
          <w:rFonts w:ascii="Times New Roman" w:hAnsi="Times New Roman" w:cs="Times New Roman"/>
          <w:sz w:val="20"/>
          <w:szCs w:val="20"/>
        </w:rPr>
        <w:t xml:space="preserve"> improved </w:t>
      </w:r>
      <w:r w:rsidR="005E260E" w:rsidRPr="00D3411E">
        <w:rPr>
          <w:rFonts w:ascii="Times New Roman" w:hAnsi="Times New Roman" w:cs="Times New Roman"/>
          <w:sz w:val="20"/>
          <w:szCs w:val="20"/>
        </w:rPr>
        <w:t>electrici</w:t>
      </w:r>
      <w:r w:rsidR="006415EA">
        <w:rPr>
          <w:rFonts w:ascii="Times New Roman" w:hAnsi="Times New Roman" w:cs="Times New Roman"/>
          <w:sz w:val="20"/>
          <w:szCs w:val="20"/>
        </w:rPr>
        <w:t xml:space="preserve">ty for industrial development </w:t>
      </w:r>
      <w:r w:rsidR="005E260E">
        <w:rPr>
          <w:rFonts w:ascii="Times New Roman" w:hAnsi="Times New Roman" w:cs="Times New Roman"/>
          <w:sz w:val="20"/>
          <w:szCs w:val="20"/>
        </w:rPr>
        <w:t xml:space="preserve"> .</w:t>
      </w:r>
    </w:p>
    <w:p w:rsidR="001273ED" w:rsidRPr="005A5E5B" w:rsidRDefault="001273ED" w:rsidP="001273ED">
      <w:pPr>
        <w:jc w:val="both"/>
        <w:rPr>
          <w:rFonts w:ascii="Times New Roman" w:hAnsi="Times New Roman" w:cs="Times New Roman"/>
          <w:b/>
          <w:color w:val="000000"/>
          <w:sz w:val="20"/>
          <w:szCs w:val="20"/>
          <w:shd w:val="clear" w:color="auto" w:fill="FFFFFF"/>
        </w:rPr>
      </w:pPr>
      <w:r w:rsidRPr="005A5E5B">
        <w:rPr>
          <w:rFonts w:ascii="Times New Roman" w:hAnsi="Times New Roman" w:cs="Times New Roman"/>
          <w:b/>
          <w:color w:val="000000"/>
          <w:sz w:val="20"/>
          <w:szCs w:val="20"/>
          <w:shd w:val="clear" w:color="auto" w:fill="FFFFFF"/>
        </w:rPr>
        <w:t xml:space="preserve">3.1 </w:t>
      </w:r>
      <w:r w:rsidR="00BD4D82">
        <w:rPr>
          <w:rFonts w:ascii="Times New Roman" w:hAnsi="Times New Roman" w:cs="Times New Roman"/>
          <w:b/>
          <w:color w:val="000000"/>
          <w:sz w:val="20"/>
          <w:szCs w:val="20"/>
          <w:shd w:val="clear" w:color="auto" w:fill="FFFFFF"/>
        </w:rPr>
        <w:t xml:space="preserve">           </w:t>
      </w:r>
      <w:r w:rsidRPr="005A5E5B">
        <w:rPr>
          <w:rFonts w:ascii="Times New Roman" w:hAnsi="Times New Roman" w:cs="Times New Roman"/>
          <w:b/>
          <w:color w:val="000000"/>
          <w:sz w:val="20"/>
          <w:szCs w:val="20"/>
          <w:shd w:val="clear" w:color="auto" w:fill="FFFFFF"/>
        </w:rPr>
        <w:t xml:space="preserve">Effects of climate change on Africa </w:t>
      </w:r>
    </w:p>
    <w:p w:rsidR="001273ED" w:rsidRPr="001E4A60" w:rsidRDefault="00BD4D82" w:rsidP="001273ED">
      <w:pPr>
        <w:jc w:val="both"/>
        <w:rPr>
          <w:rFonts w:ascii="Times New Roman" w:hAnsi="Times New Roman" w:cs="Times New Roman"/>
          <w:bCs/>
          <w:color w:val="000000"/>
          <w:sz w:val="20"/>
          <w:szCs w:val="20"/>
          <w:bdr w:val="none" w:sz="0" w:space="0" w:color="auto" w:frame="1"/>
          <w:shd w:val="clear" w:color="auto" w:fill="FFFFFF"/>
        </w:rPr>
      </w:pPr>
      <w:r>
        <w:rPr>
          <w:rStyle w:val="Strong"/>
          <w:rFonts w:ascii="Times New Roman" w:hAnsi="Times New Roman" w:cs="Times New Roman"/>
          <w:b w:val="0"/>
          <w:color w:val="000000"/>
          <w:sz w:val="20"/>
          <w:szCs w:val="20"/>
          <w:bdr w:val="none" w:sz="0" w:space="0" w:color="auto" w:frame="1"/>
          <w:shd w:val="clear" w:color="auto" w:fill="FFFFFF"/>
        </w:rPr>
        <w:t xml:space="preserve">                </w:t>
      </w:r>
      <w:r w:rsidR="001273ED" w:rsidRPr="00CD6992">
        <w:rPr>
          <w:rStyle w:val="Strong"/>
          <w:rFonts w:ascii="Times New Roman" w:hAnsi="Times New Roman" w:cs="Times New Roman"/>
          <w:b w:val="0"/>
          <w:color w:val="000000"/>
          <w:sz w:val="20"/>
          <w:szCs w:val="20"/>
          <w:bdr w:val="none" w:sz="0" w:space="0" w:color="auto" w:frame="1"/>
          <w:shd w:val="clear" w:color="auto" w:fill="FFFFFF"/>
        </w:rPr>
        <w:t>Africa  has started  to experience  more severe climate change than most other parts of the world, despite bearing the least responsibility for the problem</w:t>
      </w:r>
      <w:r w:rsidR="001273ED">
        <w:rPr>
          <w:rStyle w:val="Strong"/>
          <w:b w:val="0"/>
          <w:color w:val="000000"/>
          <w:bdr w:val="none" w:sz="0" w:space="0" w:color="auto" w:frame="1"/>
          <w:shd w:val="clear" w:color="auto" w:fill="FFFFFF"/>
        </w:rPr>
        <w:t xml:space="preserve">, with </w:t>
      </w:r>
      <w:r w:rsidR="001273ED">
        <w:rPr>
          <w:rFonts w:ascii="Times New Roman" w:hAnsi="Times New Roman" w:cs="Times New Roman"/>
          <w:color w:val="000000"/>
          <w:sz w:val="20"/>
          <w:szCs w:val="20"/>
          <w:shd w:val="clear" w:color="auto" w:fill="FFFFFF"/>
        </w:rPr>
        <w:t>n</w:t>
      </w:r>
      <w:r w:rsidR="001273ED" w:rsidRPr="00CD6992">
        <w:rPr>
          <w:rFonts w:ascii="Times New Roman" w:hAnsi="Times New Roman" w:cs="Times New Roman"/>
          <w:color w:val="000000"/>
          <w:sz w:val="20"/>
          <w:szCs w:val="20"/>
          <w:shd w:val="clear" w:color="auto" w:fill="FFFFFF"/>
        </w:rPr>
        <w:t>early one-fifth of the world’s population today, Africa accounts for less than 3% of the world’s energy-related carbon dioxide (CO</w:t>
      </w:r>
      <w:r w:rsidR="001273ED" w:rsidRPr="00CD6992">
        <w:rPr>
          <w:rFonts w:ascii="Times New Roman" w:hAnsi="Times New Roman" w:cs="Times New Roman"/>
          <w:color w:val="000000"/>
          <w:sz w:val="20"/>
          <w:szCs w:val="20"/>
          <w:bdr w:val="none" w:sz="0" w:space="0" w:color="auto" w:frame="1"/>
          <w:shd w:val="clear" w:color="auto" w:fill="FFFFFF"/>
          <w:vertAlign w:val="subscript"/>
        </w:rPr>
        <w:t>2</w:t>
      </w:r>
      <w:r w:rsidR="001273ED" w:rsidRPr="00CD6992">
        <w:rPr>
          <w:rFonts w:ascii="Times New Roman" w:hAnsi="Times New Roman" w:cs="Times New Roman"/>
          <w:color w:val="000000"/>
          <w:sz w:val="20"/>
          <w:szCs w:val="20"/>
          <w:shd w:val="clear" w:color="auto" w:fill="FFFFFF"/>
        </w:rPr>
        <w:t xml:space="preserve">) emissions to date and has the lowest emissions per capita of any region </w:t>
      </w:r>
      <w:r w:rsidR="001273ED" w:rsidRPr="00CD6992">
        <w:rPr>
          <w:rStyle w:val="Strong"/>
          <w:rFonts w:ascii="Times New Roman" w:hAnsi="Times New Roman" w:cs="Times New Roman"/>
          <w:b w:val="0"/>
          <w:color w:val="000000"/>
          <w:sz w:val="20"/>
          <w:szCs w:val="20"/>
          <w:bdr w:val="none" w:sz="0" w:space="0" w:color="auto" w:frame="1"/>
          <w:shd w:val="clear" w:color="auto" w:fill="FFFFFF"/>
        </w:rPr>
        <w:t xml:space="preserve"> such  experiences  are not limited to  </w:t>
      </w:r>
      <w:r w:rsidR="001273ED" w:rsidRPr="00CD6992">
        <w:rPr>
          <w:rFonts w:ascii="Times New Roman" w:hAnsi="Times New Roman" w:cs="Times New Roman"/>
          <w:color w:val="040C28"/>
          <w:sz w:val="20"/>
          <w:szCs w:val="20"/>
        </w:rPr>
        <w:t>higher temperatures, drought, changing rainfall patterns, increased climate variability, floods, reduced food production, lower economic growth and prosperity these can also be connected to the issues of mass illegal migration and risks of frequent desperate journey to Europe by crossing the Mediterranean sea were hundreds  of life’s are lost daily.</w:t>
      </w:r>
    </w:p>
    <w:p w:rsidR="001273ED" w:rsidRDefault="001273ED" w:rsidP="001273ED">
      <w:r>
        <w:rPr>
          <w:rFonts w:ascii="Times New Roman" w:hAnsi="Times New Roman" w:cs="Times New Roman"/>
          <w:color w:val="000000"/>
          <w:sz w:val="20"/>
          <w:szCs w:val="20"/>
          <w:shd w:val="clear" w:color="auto" w:fill="FFFFFF"/>
        </w:rPr>
        <w:t xml:space="preserve">4. </w:t>
      </w:r>
      <w:r w:rsidR="00BD4D82">
        <w:rPr>
          <w:rFonts w:ascii="Times New Roman" w:hAnsi="Times New Roman" w:cs="Times New Roman"/>
          <w:color w:val="000000"/>
          <w:sz w:val="20"/>
          <w:szCs w:val="20"/>
          <w:shd w:val="clear" w:color="auto" w:fill="FFFFFF"/>
        </w:rPr>
        <w:t xml:space="preserve">              </w:t>
      </w:r>
      <w:r w:rsidRPr="00C502CC">
        <w:rPr>
          <w:rFonts w:ascii="Times New Roman" w:hAnsi="Times New Roman" w:cs="Times New Roman"/>
          <w:sz w:val="20"/>
          <w:szCs w:val="20"/>
        </w:rPr>
        <w:t xml:space="preserve">NUCLEAR ENERGY </w:t>
      </w:r>
      <w:r>
        <w:rPr>
          <w:rFonts w:ascii="Times New Roman" w:hAnsi="Times New Roman" w:cs="Times New Roman"/>
          <w:sz w:val="20"/>
          <w:szCs w:val="20"/>
        </w:rPr>
        <w:t>FOR INDUSTRIAL</w:t>
      </w:r>
      <w:r w:rsidRPr="00C502CC">
        <w:rPr>
          <w:rFonts w:ascii="Times New Roman" w:hAnsi="Times New Roman" w:cs="Times New Roman"/>
          <w:sz w:val="20"/>
          <w:szCs w:val="20"/>
        </w:rPr>
        <w:t xml:space="preserve"> AND SUSTAINABE ECONOMIC DEVELOPMENT</w:t>
      </w:r>
      <w:r>
        <w:t xml:space="preserve"> </w:t>
      </w:r>
    </w:p>
    <w:p w:rsidR="001273ED" w:rsidRDefault="00BD4D82" w:rsidP="001273ED">
      <w:pPr>
        <w:jc w:val="both"/>
        <w:rPr>
          <w:rFonts w:ascii="Times New Roman" w:hAnsi="Times New Roman" w:cs="Times New Roman"/>
          <w:sz w:val="20"/>
          <w:szCs w:val="20"/>
        </w:rPr>
      </w:pPr>
      <w:r>
        <w:rPr>
          <w:rFonts w:ascii="Times New Roman" w:eastAsia="Times New Roman" w:hAnsi="Times New Roman" w:cs="Times New Roman"/>
          <w:sz w:val="20"/>
          <w:szCs w:val="20"/>
          <w:lang w:eastAsia="en-GB"/>
        </w:rPr>
        <w:t xml:space="preserve">               </w:t>
      </w:r>
      <w:r w:rsidR="001273ED" w:rsidRPr="009B5B11">
        <w:rPr>
          <w:rFonts w:ascii="Times New Roman" w:eastAsia="Times New Roman" w:hAnsi="Times New Roman" w:cs="Times New Roman"/>
          <w:sz w:val="20"/>
          <w:szCs w:val="20"/>
          <w:lang w:eastAsia="en-GB"/>
        </w:rPr>
        <w:t>Nuclear power can play a significant role in the generation of electricity for industrial and economic development while promoting sustainability and mitig</w:t>
      </w:r>
      <w:r w:rsidR="001273ED">
        <w:rPr>
          <w:rFonts w:ascii="Times New Roman" w:eastAsia="Times New Roman" w:hAnsi="Times New Roman" w:cs="Times New Roman"/>
          <w:sz w:val="20"/>
          <w:szCs w:val="20"/>
          <w:lang w:eastAsia="en-GB"/>
        </w:rPr>
        <w:t xml:space="preserve">ating climate change in Africa. It has </w:t>
      </w:r>
      <w:r w:rsidR="00F66BE6">
        <w:rPr>
          <w:rFonts w:ascii="Times New Roman" w:eastAsia="Times New Roman" w:hAnsi="Times New Roman" w:cs="Times New Roman"/>
          <w:sz w:val="20"/>
          <w:szCs w:val="20"/>
          <w:lang w:eastAsia="en-GB"/>
        </w:rPr>
        <w:t>some</w:t>
      </w:r>
      <w:r w:rsidR="001273ED" w:rsidRPr="001273ED">
        <w:rPr>
          <w:rFonts w:ascii="Times New Roman" w:eastAsia="Times New Roman" w:hAnsi="Times New Roman" w:cs="Times New Roman"/>
          <w:sz w:val="20"/>
          <w:szCs w:val="20"/>
          <w:lang w:eastAsia="en-GB"/>
        </w:rPr>
        <w:t xml:space="preserve"> </w:t>
      </w:r>
      <w:r w:rsidR="001273ED">
        <w:rPr>
          <w:rFonts w:ascii="Times New Roman" w:eastAsia="Times New Roman" w:hAnsi="Times New Roman" w:cs="Times New Roman"/>
          <w:sz w:val="20"/>
          <w:szCs w:val="20"/>
          <w:lang w:eastAsia="en-GB"/>
        </w:rPr>
        <w:t>advantages; it is</w:t>
      </w:r>
      <w:r w:rsidR="001273ED" w:rsidRPr="001273ED">
        <w:rPr>
          <w:sz w:val="20"/>
          <w:szCs w:val="20"/>
        </w:rPr>
        <w:t xml:space="preserve"> </w:t>
      </w:r>
      <w:r w:rsidR="001273ED" w:rsidRPr="001273ED">
        <w:rPr>
          <w:rFonts w:ascii="Times New Roman" w:hAnsi="Times New Roman" w:cs="Times New Roman"/>
          <w:sz w:val="20"/>
          <w:szCs w:val="20"/>
        </w:rPr>
        <w:t>reliable and consistent source of electricity, capable of supplying base load power.</w:t>
      </w:r>
      <w:r w:rsidR="001273ED">
        <w:rPr>
          <w:rFonts w:ascii="Times New Roman" w:hAnsi="Times New Roman" w:cs="Times New Roman"/>
          <w:sz w:val="20"/>
          <w:szCs w:val="20"/>
        </w:rPr>
        <w:t xml:space="preserve"> It offers </w:t>
      </w:r>
      <w:r w:rsidR="001273ED" w:rsidRPr="001273ED">
        <w:rPr>
          <w:rFonts w:ascii="Times New Roman" w:hAnsi="Times New Roman" w:cs="Times New Roman"/>
          <w:sz w:val="20"/>
          <w:szCs w:val="20"/>
        </w:rPr>
        <w:t xml:space="preserve"> </w:t>
      </w:r>
      <w:r w:rsidR="001273ED">
        <w:rPr>
          <w:rFonts w:ascii="Times New Roman" w:eastAsia="Times New Roman" w:hAnsi="Times New Roman" w:cs="Times New Roman"/>
          <w:sz w:val="20"/>
          <w:szCs w:val="20"/>
          <w:lang w:eastAsia="en-GB"/>
        </w:rPr>
        <w:t xml:space="preserve">Energy Security  any country with </w:t>
      </w:r>
      <w:r w:rsidR="001273ED" w:rsidRPr="009B5B11">
        <w:rPr>
          <w:rFonts w:ascii="Times New Roman" w:eastAsia="Times New Roman" w:hAnsi="Times New Roman" w:cs="Times New Roman"/>
          <w:sz w:val="20"/>
          <w:szCs w:val="20"/>
          <w:lang w:eastAsia="en-GB"/>
        </w:rPr>
        <w:t>significant nuclear power capacity can reduce their reliance on imported fossil fuels and enhance their energy security</w:t>
      </w:r>
      <w:r w:rsidR="001273ED">
        <w:rPr>
          <w:rFonts w:ascii="Times New Roman" w:eastAsia="Times New Roman" w:hAnsi="Times New Roman" w:cs="Times New Roman"/>
          <w:sz w:val="20"/>
          <w:szCs w:val="20"/>
          <w:lang w:eastAsia="en-GB"/>
        </w:rPr>
        <w:t>, It  provides</w:t>
      </w:r>
      <w:r w:rsidR="001273ED" w:rsidRPr="001273ED">
        <w:rPr>
          <w:rFonts w:ascii="Times New Roman" w:eastAsia="Times New Roman" w:hAnsi="Times New Roman" w:cs="Times New Roman"/>
          <w:sz w:val="20"/>
          <w:szCs w:val="20"/>
          <w:lang w:eastAsia="en-GB"/>
        </w:rPr>
        <w:t xml:space="preserve"> </w:t>
      </w:r>
      <w:r w:rsidR="001273ED">
        <w:rPr>
          <w:rFonts w:ascii="Times New Roman" w:eastAsia="Times New Roman" w:hAnsi="Times New Roman" w:cs="Times New Roman"/>
          <w:sz w:val="20"/>
          <w:szCs w:val="20"/>
          <w:lang w:eastAsia="en-GB"/>
        </w:rPr>
        <w:t>s</w:t>
      </w:r>
      <w:r w:rsidR="001273ED" w:rsidRPr="001273ED">
        <w:rPr>
          <w:rFonts w:ascii="Times New Roman" w:eastAsia="Times New Roman" w:hAnsi="Times New Roman" w:cs="Times New Roman"/>
          <w:sz w:val="20"/>
          <w:szCs w:val="20"/>
          <w:lang w:eastAsia="en-GB"/>
        </w:rPr>
        <w:t>ustainable</w:t>
      </w:r>
      <w:r w:rsidR="001273ED">
        <w:rPr>
          <w:rFonts w:ascii="Times New Roman" w:eastAsia="Times New Roman" w:hAnsi="Times New Roman" w:cs="Times New Roman"/>
          <w:sz w:val="20"/>
          <w:szCs w:val="20"/>
          <w:lang w:eastAsia="en-GB"/>
        </w:rPr>
        <w:t xml:space="preserve"> energy because it </w:t>
      </w:r>
      <w:r w:rsidR="001273ED" w:rsidRPr="001273ED">
        <w:rPr>
          <w:rFonts w:ascii="Times New Roman" w:eastAsia="Times New Roman" w:hAnsi="Times New Roman" w:cs="Times New Roman"/>
          <w:sz w:val="20"/>
          <w:szCs w:val="20"/>
          <w:lang w:eastAsia="en-GB"/>
        </w:rPr>
        <w:t>produces low gas emissions, which is vital for addressing climate change and achieving sustainable develo</w:t>
      </w:r>
      <w:r w:rsidR="001273ED">
        <w:rPr>
          <w:rFonts w:ascii="Times New Roman" w:eastAsia="Times New Roman" w:hAnsi="Times New Roman" w:cs="Times New Roman"/>
          <w:sz w:val="20"/>
          <w:szCs w:val="20"/>
          <w:lang w:eastAsia="en-GB"/>
        </w:rPr>
        <w:t xml:space="preserve">pment goals, it also  provides </w:t>
      </w:r>
      <w:r w:rsidR="001273ED">
        <w:rPr>
          <w:rFonts w:ascii="Times New Roman" w:hAnsi="Times New Roman" w:cs="Times New Roman"/>
          <w:sz w:val="20"/>
          <w:szCs w:val="20"/>
        </w:rPr>
        <w:t>long-term s</w:t>
      </w:r>
      <w:r w:rsidR="001273ED" w:rsidRPr="001273ED">
        <w:rPr>
          <w:rFonts w:ascii="Times New Roman" w:hAnsi="Times New Roman" w:cs="Times New Roman"/>
          <w:sz w:val="20"/>
          <w:szCs w:val="20"/>
        </w:rPr>
        <w:t>ustainab</w:t>
      </w:r>
      <w:r w:rsidR="001273ED">
        <w:rPr>
          <w:rFonts w:ascii="Times New Roman" w:hAnsi="Times New Roman" w:cs="Times New Roman"/>
          <w:sz w:val="20"/>
          <w:szCs w:val="20"/>
        </w:rPr>
        <w:t xml:space="preserve">ility due to its </w:t>
      </w:r>
      <w:r w:rsidR="001273ED" w:rsidRPr="001273ED">
        <w:rPr>
          <w:rFonts w:ascii="Times New Roman" w:hAnsi="Times New Roman" w:cs="Times New Roman"/>
          <w:sz w:val="20"/>
          <w:szCs w:val="20"/>
        </w:rPr>
        <w:t xml:space="preserve"> long operational life spans, typi</w:t>
      </w:r>
      <w:r w:rsidR="001273ED">
        <w:rPr>
          <w:rFonts w:ascii="Times New Roman" w:hAnsi="Times New Roman" w:cs="Times New Roman"/>
          <w:sz w:val="20"/>
          <w:szCs w:val="20"/>
        </w:rPr>
        <w:t xml:space="preserve">cally exceeding 40 to 60 years, It  assures </w:t>
      </w:r>
      <w:r w:rsidR="001273ED" w:rsidRPr="001273ED">
        <w:rPr>
          <w:rFonts w:ascii="Times New Roman" w:hAnsi="Times New Roman" w:cs="Times New Roman"/>
          <w:sz w:val="20"/>
          <w:szCs w:val="20"/>
        </w:rPr>
        <w:t xml:space="preserve"> stable and enduring source of electricity for industrial development and economic growth in the region,</w:t>
      </w:r>
      <w:r w:rsidR="001273ED">
        <w:rPr>
          <w:rFonts w:ascii="Times New Roman" w:hAnsi="Times New Roman" w:cs="Times New Roman"/>
          <w:sz w:val="20"/>
          <w:szCs w:val="20"/>
        </w:rPr>
        <w:t xml:space="preserve"> and </w:t>
      </w:r>
      <w:r w:rsidR="001273ED" w:rsidRPr="001273ED">
        <w:rPr>
          <w:rFonts w:ascii="Times New Roman" w:hAnsi="Times New Roman" w:cs="Times New Roman"/>
          <w:sz w:val="20"/>
          <w:szCs w:val="20"/>
        </w:rPr>
        <w:t xml:space="preserve"> </w:t>
      </w:r>
      <w:r w:rsidR="001273ED">
        <w:rPr>
          <w:rFonts w:ascii="Times New Roman" w:hAnsi="Times New Roman" w:cs="Times New Roman"/>
          <w:sz w:val="20"/>
          <w:szCs w:val="20"/>
        </w:rPr>
        <w:t>j</w:t>
      </w:r>
      <w:r w:rsidR="001273ED" w:rsidRPr="001273ED">
        <w:rPr>
          <w:rFonts w:ascii="Times New Roman" w:hAnsi="Times New Roman" w:cs="Times New Roman"/>
          <w:sz w:val="20"/>
          <w:szCs w:val="20"/>
        </w:rPr>
        <w:t>ob creation and skill d</w:t>
      </w:r>
      <w:r w:rsidR="001273ED">
        <w:rPr>
          <w:rFonts w:ascii="Times New Roman" w:hAnsi="Times New Roman" w:cs="Times New Roman"/>
          <w:sz w:val="20"/>
          <w:szCs w:val="20"/>
        </w:rPr>
        <w:t>evelopment.</w:t>
      </w:r>
      <w:r w:rsidR="001273ED" w:rsidRPr="001273ED">
        <w:rPr>
          <w:rFonts w:ascii="Times New Roman" w:hAnsi="Times New Roman" w:cs="Times New Roman"/>
          <w:sz w:val="20"/>
          <w:szCs w:val="20"/>
        </w:rPr>
        <w:t xml:space="preserve"> The establishment and operation of nuclear power plants </w:t>
      </w:r>
      <w:r w:rsidR="00F66BE6">
        <w:rPr>
          <w:rFonts w:ascii="Times New Roman" w:hAnsi="Times New Roman" w:cs="Times New Roman"/>
          <w:sz w:val="20"/>
          <w:szCs w:val="20"/>
        </w:rPr>
        <w:t xml:space="preserve">will </w:t>
      </w:r>
      <w:r w:rsidR="001273ED" w:rsidRPr="001273ED">
        <w:rPr>
          <w:rFonts w:ascii="Times New Roman" w:hAnsi="Times New Roman" w:cs="Times New Roman"/>
          <w:sz w:val="20"/>
          <w:szCs w:val="20"/>
        </w:rPr>
        <w:t>lead to the creation of high-quality jobs and drive skill d</w:t>
      </w:r>
      <w:r w:rsidR="001273ED">
        <w:rPr>
          <w:rFonts w:ascii="Times New Roman" w:hAnsi="Times New Roman" w:cs="Times New Roman"/>
          <w:sz w:val="20"/>
          <w:szCs w:val="20"/>
        </w:rPr>
        <w:t xml:space="preserve">evelopment in the host country, </w:t>
      </w:r>
      <w:r w:rsidR="001273ED">
        <w:rPr>
          <w:rFonts w:ascii="Times New Roman" w:eastAsia="Times New Roman" w:hAnsi="Times New Roman" w:cs="Times New Roman"/>
          <w:sz w:val="20"/>
          <w:szCs w:val="20"/>
          <w:lang w:eastAsia="en-GB"/>
        </w:rPr>
        <w:t xml:space="preserve">technology transfer, capacity building, </w:t>
      </w:r>
      <w:r w:rsidR="001273ED" w:rsidRPr="009B5B11">
        <w:rPr>
          <w:rFonts w:ascii="Times New Roman" w:eastAsia="Times New Roman" w:hAnsi="Times New Roman" w:cs="Times New Roman"/>
          <w:sz w:val="20"/>
          <w:szCs w:val="20"/>
          <w:lang w:eastAsia="en-GB"/>
        </w:rPr>
        <w:t>and development of indigenous expertise and capabilities,</w:t>
      </w:r>
      <w:r w:rsidR="001273ED">
        <w:rPr>
          <w:rFonts w:ascii="Times New Roman" w:eastAsia="Times New Roman" w:hAnsi="Times New Roman" w:cs="Times New Roman"/>
          <w:sz w:val="20"/>
          <w:szCs w:val="20"/>
          <w:lang w:eastAsia="en-GB"/>
        </w:rPr>
        <w:t xml:space="preserve"> which will boost </w:t>
      </w:r>
      <w:r w:rsidR="001273ED" w:rsidRPr="009B5B11">
        <w:rPr>
          <w:rFonts w:ascii="Times New Roman" w:eastAsia="Times New Roman" w:hAnsi="Times New Roman" w:cs="Times New Roman"/>
          <w:sz w:val="20"/>
          <w:szCs w:val="20"/>
          <w:lang w:eastAsia="en-GB"/>
        </w:rPr>
        <w:t>Africa's technological advancement</w:t>
      </w:r>
      <w:r w:rsidR="001273ED" w:rsidRPr="001273ED">
        <w:rPr>
          <w:rFonts w:ascii="Times New Roman" w:hAnsi="Times New Roman" w:cs="Times New Roman"/>
          <w:sz w:val="20"/>
          <w:szCs w:val="20"/>
        </w:rPr>
        <w:t>. By adopting nuclear power, African countries can improv</w:t>
      </w:r>
      <w:r w:rsidR="001273ED">
        <w:rPr>
          <w:rFonts w:ascii="Times New Roman" w:hAnsi="Times New Roman" w:cs="Times New Roman"/>
          <w:sz w:val="20"/>
          <w:szCs w:val="20"/>
        </w:rPr>
        <w:t xml:space="preserve">e air quality and public health, </w:t>
      </w:r>
      <w:r w:rsidR="00F66BE6">
        <w:rPr>
          <w:rFonts w:ascii="Times New Roman" w:hAnsi="Times New Roman" w:cs="Times New Roman"/>
          <w:sz w:val="20"/>
          <w:szCs w:val="20"/>
        </w:rPr>
        <w:t xml:space="preserve">and </w:t>
      </w:r>
      <w:r w:rsidR="001273ED">
        <w:rPr>
          <w:rFonts w:ascii="Times New Roman" w:hAnsi="Times New Roman" w:cs="Times New Roman"/>
          <w:sz w:val="20"/>
          <w:szCs w:val="20"/>
        </w:rPr>
        <w:t>water</w:t>
      </w:r>
      <w:r w:rsidR="00F66BE6">
        <w:rPr>
          <w:rFonts w:ascii="Times New Roman" w:hAnsi="Times New Roman" w:cs="Times New Roman"/>
          <w:sz w:val="20"/>
          <w:szCs w:val="20"/>
        </w:rPr>
        <w:t xml:space="preserve"> conservation</w:t>
      </w:r>
      <w:r w:rsidR="001273ED" w:rsidRPr="001273ED">
        <w:rPr>
          <w:rFonts w:ascii="Times New Roman" w:hAnsi="Times New Roman" w:cs="Times New Roman"/>
          <w:sz w:val="20"/>
          <w:szCs w:val="20"/>
        </w:rPr>
        <w:t xml:space="preserve">. </w:t>
      </w:r>
    </w:p>
    <w:p w:rsidR="000B4C8E" w:rsidRPr="005A5E5B" w:rsidRDefault="00D50983" w:rsidP="00D50983">
      <w:pPr>
        <w:jc w:val="both"/>
        <w:rPr>
          <w:rFonts w:ascii="Times New Roman" w:hAnsi="Times New Roman" w:cs="Times New Roman"/>
          <w:b/>
          <w:sz w:val="20"/>
          <w:szCs w:val="20"/>
        </w:rPr>
      </w:pPr>
      <w:r w:rsidRPr="005A5E5B">
        <w:rPr>
          <w:rFonts w:ascii="Times New Roman" w:hAnsi="Times New Roman" w:cs="Times New Roman"/>
          <w:b/>
          <w:sz w:val="20"/>
          <w:szCs w:val="20"/>
        </w:rPr>
        <w:t xml:space="preserve">4.1. </w:t>
      </w:r>
      <w:r w:rsidR="00BD4D82">
        <w:rPr>
          <w:rFonts w:ascii="Times New Roman" w:hAnsi="Times New Roman" w:cs="Times New Roman"/>
          <w:b/>
          <w:sz w:val="20"/>
          <w:szCs w:val="20"/>
        </w:rPr>
        <w:t xml:space="preserve">          </w:t>
      </w:r>
      <w:r w:rsidR="000B4C8E" w:rsidRPr="005A5E5B">
        <w:rPr>
          <w:rFonts w:ascii="Times New Roman" w:hAnsi="Times New Roman" w:cs="Times New Roman"/>
          <w:b/>
          <w:sz w:val="20"/>
          <w:szCs w:val="20"/>
        </w:rPr>
        <w:t xml:space="preserve">Nuclear Power Plant Development </w:t>
      </w:r>
    </w:p>
    <w:p w:rsidR="00F66ADE" w:rsidRPr="00F66ADE" w:rsidRDefault="00BD4D82" w:rsidP="00F66ADE">
      <w:pPr>
        <w:pStyle w:val="NormalWeb"/>
        <w:jc w:val="both"/>
        <w:rPr>
          <w:sz w:val="20"/>
          <w:szCs w:val="20"/>
        </w:rPr>
      </w:pPr>
      <w:r>
        <w:rPr>
          <w:sz w:val="20"/>
          <w:szCs w:val="20"/>
        </w:rPr>
        <w:t xml:space="preserve">                </w:t>
      </w:r>
      <w:r w:rsidR="000B4C8E" w:rsidRPr="002D73E6">
        <w:rPr>
          <w:sz w:val="20"/>
          <w:szCs w:val="20"/>
        </w:rPr>
        <w:t>The Nigerian government, through the Nigeria Atomic Energy Commission (NAEC), is pursuing nuclear power as a long-term solution to diversify its energy mix and meet the growing electricity demand. As part of its Strategic Plan for Energy Security, Nigeria aims to generate 4,000 MW of electricity from nuclear power by 2035. The adoption of Small Modular Reactors (SMRs) offers a practical pathway to achieving this target. By deploying approximately 14 SMR units, each with a capacity of 300 MW, Nigeria can incrementally build its nuclear capacity</w:t>
      </w:r>
      <w:r w:rsidR="00F66ADE" w:rsidRPr="002D73E6">
        <w:rPr>
          <w:sz w:val="20"/>
          <w:szCs w:val="20"/>
        </w:rPr>
        <w:t>.</w:t>
      </w:r>
      <w:r w:rsidR="000B4C8E" w:rsidRPr="002D73E6">
        <w:rPr>
          <w:sz w:val="20"/>
          <w:szCs w:val="20"/>
        </w:rPr>
        <w:t xml:space="preserve"> Starting with a few SMR units will allow the country to overcome initial grid limitations and resource constraints while gradually scaling up to meet its 4,000 MW goal.</w:t>
      </w:r>
      <w:r w:rsidR="000B4C8E">
        <w:rPr>
          <w:sz w:val="20"/>
          <w:szCs w:val="20"/>
        </w:rPr>
        <w:t xml:space="preserve"> </w:t>
      </w:r>
      <w:r w:rsidR="000B4C8E" w:rsidRPr="002D73E6">
        <w:rPr>
          <w:sz w:val="20"/>
          <w:szCs w:val="20"/>
        </w:rPr>
        <w:t xml:space="preserve">To support these efforts, </w:t>
      </w:r>
      <w:r w:rsidR="00F66ADE" w:rsidRPr="00F66ADE">
        <w:rPr>
          <w:sz w:val="20"/>
          <w:szCs w:val="20"/>
        </w:rPr>
        <w:t>Nigeria has signed an agreement with the Russian State Nuclear Corporation (ROSATOM) to provide technical expertise and support for the development of nuclear power technology. ROSATOM's assistance will cover key areas such as site selection, conducting feasibility studies, and human resource development, all of which are critical for the successful implementation of the project</w:t>
      </w:r>
      <w:r w:rsidR="00F66ADE">
        <w:rPr>
          <w:sz w:val="20"/>
          <w:szCs w:val="20"/>
        </w:rPr>
        <w:t xml:space="preserve"> [14]</w:t>
      </w:r>
      <w:r w:rsidR="00F66ADE" w:rsidRPr="002D73E6">
        <w:rPr>
          <w:sz w:val="20"/>
          <w:szCs w:val="20"/>
        </w:rPr>
        <w:t>.</w:t>
      </w:r>
    </w:p>
    <w:p w:rsidR="000B4C8E" w:rsidRDefault="000B4C8E" w:rsidP="000B4C8E">
      <w:pPr>
        <w:pStyle w:val="NormalWeb"/>
        <w:jc w:val="both"/>
        <w:rPr>
          <w:sz w:val="20"/>
          <w:szCs w:val="20"/>
        </w:rPr>
      </w:pPr>
      <w:r w:rsidRPr="002D73E6">
        <w:rPr>
          <w:sz w:val="20"/>
          <w:szCs w:val="20"/>
        </w:rPr>
        <w:lastRenderedPageBreak/>
        <w:t>However, significant challenges remain, particularly concerning Africa's grid limitations</w:t>
      </w:r>
      <w:r w:rsidR="00367104">
        <w:rPr>
          <w:sz w:val="20"/>
          <w:szCs w:val="20"/>
        </w:rPr>
        <w:t>]</w:t>
      </w:r>
      <w:r w:rsidRPr="002D73E6">
        <w:rPr>
          <w:sz w:val="20"/>
          <w:szCs w:val="20"/>
        </w:rPr>
        <w:t>. The International Atomic Energy Agency (IAEA) recommends that a country's grid capacity should be at least ten times the output of a nuclear power plant. In Nigeria, despite an installed national grid capacity of 6,500 MW, the transmission infrastructure can handle only a maximum of 4,500 MW. This reflects broader challenges across Africa, where infrastructure constraints and political barriers limit grid expansion, restricting access to electricity in rural areas and centralizing supply in major cities</w:t>
      </w:r>
      <w:r w:rsidR="00367104">
        <w:rPr>
          <w:sz w:val="20"/>
          <w:szCs w:val="20"/>
        </w:rPr>
        <w:t xml:space="preserve"> [1</w:t>
      </w:r>
      <w:r w:rsidR="00F66ADE">
        <w:rPr>
          <w:sz w:val="20"/>
          <w:szCs w:val="20"/>
        </w:rPr>
        <w:t>5</w:t>
      </w:r>
      <w:r w:rsidR="00367104">
        <w:rPr>
          <w:sz w:val="20"/>
          <w:szCs w:val="20"/>
        </w:rPr>
        <w:t>]</w:t>
      </w:r>
      <w:r w:rsidRPr="002D73E6">
        <w:rPr>
          <w:sz w:val="20"/>
          <w:szCs w:val="20"/>
        </w:rPr>
        <w:t>.</w:t>
      </w:r>
      <w:r>
        <w:rPr>
          <w:sz w:val="20"/>
          <w:szCs w:val="20"/>
        </w:rPr>
        <w:t xml:space="preserve"> </w:t>
      </w:r>
      <w:r w:rsidRPr="002D73E6">
        <w:rPr>
          <w:sz w:val="20"/>
          <w:szCs w:val="20"/>
        </w:rPr>
        <w:t>SMRs could help mitigate these grid issues by being built closer to areas of need, reducing the dependence on extensive transmission infrastructure and addressing some of the challenges associated with poor or inefficient grids</w:t>
      </w:r>
      <w:r w:rsidR="00E62F82">
        <w:rPr>
          <w:sz w:val="20"/>
          <w:szCs w:val="20"/>
        </w:rPr>
        <w:t xml:space="preserve"> [16].</w:t>
      </w:r>
    </w:p>
    <w:p w:rsidR="00D50983" w:rsidRPr="005A5E5B" w:rsidRDefault="005A5E5B" w:rsidP="00D50983">
      <w:pPr>
        <w:jc w:val="both"/>
        <w:rPr>
          <w:rFonts w:ascii="Times New Roman" w:hAnsi="Times New Roman" w:cs="Times New Roman"/>
          <w:b/>
          <w:i/>
          <w:sz w:val="20"/>
          <w:szCs w:val="20"/>
        </w:rPr>
      </w:pPr>
      <w:r w:rsidRPr="005A5E5B">
        <w:rPr>
          <w:rFonts w:ascii="Times New Roman" w:hAnsi="Times New Roman" w:cs="Times New Roman"/>
          <w:b/>
          <w:sz w:val="20"/>
          <w:szCs w:val="20"/>
        </w:rPr>
        <w:t xml:space="preserve">4.2 </w:t>
      </w:r>
      <w:r w:rsidR="00BD4D82">
        <w:rPr>
          <w:rFonts w:ascii="Times New Roman" w:hAnsi="Times New Roman" w:cs="Times New Roman"/>
          <w:b/>
          <w:sz w:val="20"/>
          <w:szCs w:val="20"/>
        </w:rPr>
        <w:t xml:space="preserve">         </w:t>
      </w:r>
      <w:r w:rsidRPr="005A5E5B">
        <w:rPr>
          <w:rFonts w:ascii="Times New Roman" w:hAnsi="Times New Roman" w:cs="Times New Roman"/>
          <w:b/>
          <w:sz w:val="20"/>
          <w:szCs w:val="20"/>
        </w:rPr>
        <w:t>Economic</w:t>
      </w:r>
      <w:r w:rsidR="00D50983" w:rsidRPr="005A5E5B">
        <w:rPr>
          <w:rFonts w:ascii="Times New Roman" w:hAnsi="Times New Roman" w:cs="Times New Roman"/>
          <w:b/>
          <w:sz w:val="20"/>
          <w:szCs w:val="20"/>
        </w:rPr>
        <w:t xml:space="preserve"> Growth and Development</w:t>
      </w:r>
    </w:p>
    <w:p w:rsidR="00D50983" w:rsidRPr="00D50983" w:rsidRDefault="00BD4D82" w:rsidP="001273ED">
      <w:pPr>
        <w:jc w:val="both"/>
        <w:rPr>
          <w:rFonts w:ascii="Times New Roman" w:hAnsi="Times New Roman" w:cs="Times New Roman"/>
          <w:i/>
          <w:sz w:val="20"/>
          <w:szCs w:val="20"/>
        </w:rPr>
      </w:pPr>
      <w:r>
        <w:rPr>
          <w:rFonts w:ascii="Times New Roman" w:hAnsi="Times New Roman" w:cs="Times New Roman"/>
          <w:sz w:val="20"/>
          <w:szCs w:val="20"/>
        </w:rPr>
        <w:t xml:space="preserve">               </w:t>
      </w:r>
      <w:r w:rsidR="00D50983" w:rsidRPr="008D7D1C">
        <w:rPr>
          <w:rFonts w:ascii="Times New Roman" w:hAnsi="Times New Roman" w:cs="Times New Roman"/>
          <w:sz w:val="20"/>
          <w:szCs w:val="20"/>
        </w:rPr>
        <w:t>Nigeria's inconsistent power supply and the high costs of captive generation adversely affect the economy, impacting both residential and industrial sectors. Households and small and medium-sized enterprises spend two to three times more on kerosene, diesel, and petrol than on grid electricity</w:t>
      </w:r>
      <w:r w:rsidR="00704093">
        <w:rPr>
          <w:rFonts w:ascii="Times New Roman" w:hAnsi="Times New Roman" w:cs="Times New Roman"/>
          <w:sz w:val="20"/>
          <w:szCs w:val="20"/>
        </w:rPr>
        <w:t>[</w:t>
      </w:r>
      <w:r w:rsidR="00C73130">
        <w:rPr>
          <w:rFonts w:ascii="Times New Roman" w:hAnsi="Times New Roman" w:cs="Times New Roman"/>
          <w:sz w:val="20"/>
          <w:szCs w:val="20"/>
        </w:rPr>
        <w:t>8</w:t>
      </w:r>
      <w:r w:rsidR="003A6BBD">
        <w:rPr>
          <w:rFonts w:ascii="Times New Roman" w:hAnsi="Times New Roman" w:cs="Times New Roman"/>
          <w:sz w:val="20"/>
          <w:szCs w:val="20"/>
        </w:rPr>
        <w:t xml:space="preserve">] </w:t>
      </w:r>
      <w:r w:rsidR="00D50983" w:rsidRPr="008D7D1C">
        <w:rPr>
          <w:rFonts w:ascii="Times New Roman" w:hAnsi="Times New Roman" w:cs="Times New Roman"/>
          <w:sz w:val="20"/>
          <w:szCs w:val="20"/>
        </w:rPr>
        <w:t>. This leads to higher business costs, hindering economic growth, discouraging local production, and making importation more attractive. Consequently, manufacturing companies collapse or relocate, resulting in increased unemployment.</w:t>
      </w:r>
      <w:r w:rsidR="003A6BBD">
        <w:rPr>
          <w:rFonts w:ascii="Times New Roman" w:hAnsi="Times New Roman" w:cs="Times New Roman"/>
          <w:sz w:val="20"/>
          <w:szCs w:val="20"/>
        </w:rPr>
        <w:t xml:space="preserve"> </w:t>
      </w:r>
      <w:r w:rsidR="00D50983" w:rsidRPr="008D7D1C">
        <w:rPr>
          <w:rFonts w:ascii="Times New Roman" w:hAnsi="Times New Roman" w:cs="Times New Roman"/>
          <w:sz w:val="20"/>
          <w:szCs w:val="20"/>
        </w:rPr>
        <w:t>Deploying Small Modular Reactors (SMRs) in Nigeria can guarantee energy security by providing reliable energy access, a cornerstone of economic development. SMRs can offer consistent and affordable electricity, reducing reliance on costly and polluting diesel generators, thereby spurring industrial growth, improving productivity, and attracting foreign investment</w:t>
      </w:r>
      <w:r w:rsidR="00E62F82">
        <w:rPr>
          <w:rFonts w:ascii="Times New Roman" w:hAnsi="Times New Roman" w:cs="Times New Roman"/>
          <w:sz w:val="20"/>
          <w:szCs w:val="20"/>
        </w:rPr>
        <w:t xml:space="preserve"> [17]</w:t>
      </w:r>
      <w:r w:rsidR="00D50983" w:rsidRPr="008D7D1C">
        <w:rPr>
          <w:rFonts w:ascii="Times New Roman" w:hAnsi="Times New Roman" w:cs="Times New Roman"/>
          <w:sz w:val="20"/>
          <w:szCs w:val="20"/>
        </w:rPr>
        <w:t xml:space="preserve">. The implementation and operation of SMRs can generate numerous employment opportunities across various fields, including construction, engineering, manufacturing, and maintenance. Additionally, establishing a local nuclear industry can stimulate growth in related sectors and </w:t>
      </w:r>
      <w:r w:rsidR="00E62F82">
        <w:rPr>
          <w:rFonts w:ascii="Times New Roman" w:hAnsi="Times New Roman" w:cs="Times New Roman"/>
          <w:sz w:val="20"/>
          <w:szCs w:val="20"/>
        </w:rPr>
        <w:t>contribute to skill development</w:t>
      </w:r>
      <w:r w:rsidR="00D50983" w:rsidRPr="008D7D1C">
        <w:rPr>
          <w:rFonts w:ascii="Times New Roman" w:hAnsi="Times New Roman" w:cs="Times New Roman"/>
          <w:sz w:val="20"/>
          <w:szCs w:val="20"/>
        </w:rPr>
        <w:t>. This type of development is essential for Nigeria and Africa, helping to employ youth and graduates, prevent crime, and reduce the risks associated with mass illegal migration and dangerous journeys across the Mediterranean Sea, where hundreds of lives are lost daily.</w:t>
      </w:r>
    </w:p>
    <w:p w:rsidR="001273ED" w:rsidRPr="004C55D6" w:rsidRDefault="00385D02" w:rsidP="001273ED">
      <w:pPr>
        <w:rPr>
          <w:rFonts w:ascii="Times New Roman" w:hAnsi="Times New Roman" w:cs="Times New Roman"/>
          <w:b/>
          <w:sz w:val="18"/>
          <w:szCs w:val="18"/>
        </w:rPr>
      </w:pPr>
      <w:r w:rsidRPr="004C55D6">
        <w:rPr>
          <w:rFonts w:ascii="Times New Roman" w:hAnsi="Times New Roman" w:cs="Times New Roman"/>
          <w:b/>
          <w:sz w:val="20"/>
          <w:szCs w:val="20"/>
        </w:rPr>
        <w:t>4</w:t>
      </w:r>
      <w:r w:rsidR="001273ED" w:rsidRPr="004C55D6">
        <w:rPr>
          <w:rFonts w:ascii="Times New Roman" w:hAnsi="Times New Roman" w:cs="Times New Roman"/>
          <w:b/>
          <w:sz w:val="20"/>
          <w:szCs w:val="20"/>
        </w:rPr>
        <w:t>.</w:t>
      </w:r>
      <w:r w:rsidR="00D50983" w:rsidRPr="004C55D6">
        <w:rPr>
          <w:rFonts w:ascii="Times New Roman" w:hAnsi="Times New Roman" w:cs="Times New Roman"/>
          <w:b/>
          <w:sz w:val="20"/>
          <w:szCs w:val="20"/>
        </w:rPr>
        <w:t>2</w:t>
      </w:r>
      <w:r w:rsidR="00D50983" w:rsidRPr="004C55D6">
        <w:rPr>
          <w:rFonts w:ascii="Times New Roman" w:hAnsi="Times New Roman" w:cs="Times New Roman"/>
          <w:b/>
          <w:sz w:val="18"/>
          <w:szCs w:val="18"/>
        </w:rPr>
        <w:t xml:space="preserve"> </w:t>
      </w:r>
      <w:r w:rsidR="000343C1" w:rsidRPr="004C55D6">
        <w:rPr>
          <w:rFonts w:ascii="Times New Roman" w:hAnsi="Times New Roman" w:cs="Times New Roman"/>
          <w:b/>
          <w:sz w:val="18"/>
          <w:szCs w:val="18"/>
        </w:rPr>
        <w:t xml:space="preserve">  </w:t>
      </w:r>
      <w:r w:rsidR="00BD4D82">
        <w:rPr>
          <w:rFonts w:ascii="Times New Roman" w:hAnsi="Times New Roman" w:cs="Times New Roman"/>
          <w:b/>
          <w:sz w:val="18"/>
          <w:szCs w:val="18"/>
        </w:rPr>
        <w:t xml:space="preserve">           </w:t>
      </w:r>
      <w:r w:rsidRPr="004C55D6">
        <w:rPr>
          <w:rFonts w:ascii="Times New Roman" w:hAnsi="Times New Roman" w:cs="Times New Roman"/>
          <w:b/>
          <w:sz w:val="20"/>
          <w:szCs w:val="20"/>
        </w:rPr>
        <w:t>Challenges and Considerations</w:t>
      </w:r>
      <w:r w:rsidRPr="004C55D6">
        <w:rPr>
          <w:rFonts w:ascii="Times New Roman" w:hAnsi="Times New Roman" w:cs="Times New Roman"/>
          <w:b/>
          <w:sz w:val="18"/>
          <w:szCs w:val="18"/>
        </w:rPr>
        <w:t xml:space="preserve"> </w:t>
      </w:r>
    </w:p>
    <w:p w:rsidR="00A166CE" w:rsidRDefault="00BD4D82" w:rsidP="001273ED">
      <w:pPr>
        <w:jc w:val="both"/>
        <w:rPr>
          <w:rFonts w:ascii="Times New Roman" w:hAnsi="Times New Roman" w:cs="Times New Roman"/>
          <w:sz w:val="20"/>
          <w:szCs w:val="20"/>
        </w:rPr>
      </w:pPr>
      <w:r>
        <w:rPr>
          <w:rFonts w:ascii="Times New Roman" w:hAnsi="Times New Roman" w:cs="Times New Roman"/>
          <w:sz w:val="20"/>
          <w:szCs w:val="20"/>
        </w:rPr>
        <w:t xml:space="preserve">                </w:t>
      </w:r>
      <w:r w:rsidR="00A166CE">
        <w:rPr>
          <w:rFonts w:ascii="Times New Roman" w:hAnsi="Times New Roman" w:cs="Times New Roman"/>
          <w:sz w:val="20"/>
          <w:szCs w:val="20"/>
        </w:rPr>
        <w:t>A</w:t>
      </w:r>
      <w:r w:rsidR="00A166CE" w:rsidRPr="00A166CE">
        <w:rPr>
          <w:rFonts w:ascii="Times New Roman" w:hAnsi="Times New Roman" w:cs="Times New Roman"/>
          <w:sz w:val="20"/>
          <w:szCs w:val="20"/>
        </w:rPr>
        <w:t>dopting nuclear energy, particularly Small Modular Reactors (SMRs), presents several challenges due to the evolving nature of the technology and limited global operational experience. For Nigeria, a major consideration is financing, which is constrained by scarce resources and competing priorities. While nuclear power projects involve high initial costs, SMRs offer a more affordable alternative than traditional Pressurized Water Reactors (PWRs), requiring less time and fewer resources to build. SMRs provide an opportunity for quicker completion, fostering development, job creation, and faster returns on investment for both governments and financiers.</w:t>
      </w:r>
    </w:p>
    <w:p w:rsidR="001273ED" w:rsidRDefault="008D7D1C" w:rsidP="001273ED">
      <w:pPr>
        <w:jc w:val="both"/>
        <w:rPr>
          <w:rFonts w:ascii="Times New Roman" w:hAnsi="Times New Roman" w:cs="Times New Roman"/>
          <w:sz w:val="20"/>
          <w:szCs w:val="20"/>
        </w:rPr>
      </w:pPr>
      <w:r>
        <w:rPr>
          <w:rFonts w:ascii="Times New Roman" w:hAnsi="Times New Roman" w:cs="Times New Roman"/>
          <w:sz w:val="20"/>
          <w:szCs w:val="20"/>
        </w:rPr>
        <w:t>5</w:t>
      </w:r>
      <w:r w:rsidR="001273ED">
        <w:rPr>
          <w:rFonts w:ascii="Times New Roman" w:hAnsi="Times New Roman" w:cs="Times New Roman"/>
          <w:sz w:val="20"/>
          <w:szCs w:val="20"/>
        </w:rPr>
        <w:t xml:space="preserve">. </w:t>
      </w:r>
      <w:r w:rsidR="00BD4D82">
        <w:rPr>
          <w:rFonts w:ascii="Times New Roman" w:hAnsi="Times New Roman" w:cs="Times New Roman"/>
          <w:sz w:val="20"/>
          <w:szCs w:val="20"/>
        </w:rPr>
        <w:t xml:space="preserve">              </w:t>
      </w:r>
      <w:r w:rsidR="001273ED">
        <w:rPr>
          <w:rFonts w:ascii="Times New Roman" w:hAnsi="Times New Roman" w:cs="Times New Roman"/>
          <w:sz w:val="20"/>
          <w:szCs w:val="20"/>
        </w:rPr>
        <w:t>WAY FORWARD</w:t>
      </w:r>
    </w:p>
    <w:p w:rsidR="000226CB" w:rsidRDefault="00BD4D82" w:rsidP="000226CB">
      <w:pPr>
        <w:pStyle w:val="BodyText"/>
        <w:jc w:val="both"/>
        <w:rPr>
          <w:rFonts w:ascii="Times New Roman" w:hAnsi="Times New Roman" w:cs="Times New Roman"/>
          <w:sz w:val="20"/>
          <w:szCs w:val="20"/>
        </w:rPr>
      </w:pPr>
      <w:r>
        <w:rPr>
          <w:rFonts w:ascii="Times New Roman" w:hAnsi="Times New Roman" w:cs="Times New Roman"/>
          <w:sz w:val="20"/>
          <w:szCs w:val="20"/>
        </w:rPr>
        <w:t xml:space="preserve">                  </w:t>
      </w:r>
      <w:r w:rsidR="00763D6E" w:rsidRPr="00763D6E">
        <w:rPr>
          <w:rFonts w:ascii="Times New Roman" w:hAnsi="Times New Roman" w:cs="Times New Roman"/>
          <w:sz w:val="20"/>
          <w:szCs w:val="20"/>
        </w:rPr>
        <w:t>Nigeria's electricity supply system faces major challenges, including inadequate financing, high investment risks, and policy uncertainty. Specific issues include limited generation capacity, weak transmission and distribution infrastructure, gas supply shortages, seasonal water fluctuations, and governance problems. Recent policies, like feed-in tariffs for renewable energy and new metering regulations, aim to mitigate these setbacks. However, adopting nuclear energy, including Small Modular Reactors (SMRs), also poses financing challenges due to the significant investment required. Achieving reliable power supply and improved electricity access will demand substantial investment in Nigeria's power sector, estimated at USD 34.5 billion by 2030, presenting opportunities for SMR development to a</w:t>
      </w:r>
      <w:r w:rsidR="00763D6E">
        <w:rPr>
          <w:rFonts w:ascii="Times New Roman" w:hAnsi="Times New Roman" w:cs="Times New Roman"/>
          <w:sz w:val="20"/>
          <w:szCs w:val="20"/>
        </w:rPr>
        <w:t>ddress many of these challenges</w:t>
      </w:r>
      <w:r w:rsidR="000226CB" w:rsidRPr="000226CB">
        <w:rPr>
          <w:rFonts w:ascii="Times New Roman" w:hAnsi="Times New Roman" w:cs="Times New Roman"/>
          <w:sz w:val="20"/>
          <w:szCs w:val="20"/>
        </w:rPr>
        <w:t xml:space="preserve">. </w:t>
      </w:r>
    </w:p>
    <w:p w:rsidR="001273ED" w:rsidRPr="00BF0F25" w:rsidRDefault="00BF0F25" w:rsidP="00595E15">
      <w:pPr>
        <w:spacing w:line="240" w:lineRule="auto"/>
        <w:jc w:val="both"/>
        <w:rPr>
          <w:rFonts w:ascii="Times New Roman" w:hAnsi="Times New Roman" w:cs="Times New Roman"/>
          <w:sz w:val="20"/>
          <w:szCs w:val="20"/>
        </w:rPr>
      </w:pPr>
      <w:r w:rsidRPr="00BF0F25">
        <w:rPr>
          <w:rFonts w:ascii="Times New Roman" w:hAnsi="Times New Roman" w:cs="Times New Roman"/>
          <w:sz w:val="20"/>
          <w:szCs w:val="20"/>
        </w:rPr>
        <w:t>6.0</w:t>
      </w:r>
      <w:r>
        <w:rPr>
          <w:rFonts w:ascii="Times New Roman" w:hAnsi="Times New Roman" w:cs="Times New Roman"/>
          <w:sz w:val="20"/>
          <w:szCs w:val="20"/>
        </w:rPr>
        <w:t xml:space="preserve">. </w:t>
      </w:r>
      <w:r w:rsidR="00BD4D82">
        <w:rPr>
          <w:rFonts w:ascii="Times New Roman" w:hAnsi="Times New Roman" w:cs="Times New Roman"/>
          <w:sz w:val="20"/>
          <w:szCs w:val="20"/>
        </w:rPr>
        <w:t xml:space="preserve">          </w:t>
      </w:r>
      <w:r w:rsidRPr="00BF0F25">
        <w:rPr>
          <w:rFonts w:ascii="Times New Roman" w:hAnsi="Times New Roman" w:cs="Times New Roman"/>
          <w:sz w:val="20"/>
          <w:szCs w:val="20"/>
        </w:rPr>
        <w:t xml:space="preserve">RECOMMENDATIONS </w:t>
      </w:r>
    </w:p>
    <w:p w:rsidR="00EA5151" w:rsidRPr="00AF0CD9" w:rsidRDefault="00BD4D82" w:rsidP="00EA515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A5151" w:rsidRPr="00AF0CD9">
        <w:rPr>
          <w:rFonts w:ascii="Times New Roman" w:hAnsi="Times New Roman" w:cs="Times New Roman"/>
          <w:sz w:val="20"/>
          <w:szCs w:val="20"/>
        </w:rPr>
        <w:t>Nigeria can effectively adopt SMRs, fostering economic growth, creating employment opportunities, and mitigating climate change by taking the following steps:</w:t>
      </w:r>
    </w:p>
    <w:p w:rsidR="00EA5151" w:rsidRPr="00EA5151" w:rsidRDefault="00EA5151" w:rsidP="00EA5151">
      <w:pPr>
        <w:pStyle w:val="ListParagraph"/>
        <w:numPr>
          <w:ilvl w:val="0"/>
          <w:numId w:val="11"/>
        </w:numPr>
        <w:spacing w:line="240" w:lineRule="auto"/>
        <w:jc w:val="both"/>
        <w:rPr>
          <w:rFonts w:ascii="Times New Roman" w:hAnsi="Times New Roman" w:cs="Times New Roman"/>
          <w:sz w:val="20"/>
          <w:szCs w:val="20"/>
        </w:rPr>
      </w:pPr>
      <w:r w:rsidRPr="00EA5151">
        <w:rPr>
          <w:rFonts w:ascii="Times New Roman" w:hAnsi="Times New Roman" w:cs="Times New Roman"/>
          <w:sz w:val="20"/>
          <w:szCs w:val="20"/>
        </w:rPr>
        <w:t>Establishing a Robust Regulatory Framework: Develop comprehensive nuclear policies and strengthen the Nigerian Nuclear Regulatory Authority (NNRA) to ensure safe and secure SMR deployment, building public trust and compliance with international standards.</w:t>
      </w:r>
    </w:p>
    <w:p w:rsidR="00EA5151" w:rsidRPr="00EA5151" w:rsidRDefault="00EA5151" w:rsidP="00EA5151">
      <w:pPr>
        <w:pStyle w:val="ListParagraph"/>
        <w:numPr>
          <w:ilvl w:val="0"/>
          <w:numId w:val="11"/>
        </w:numPr>
        <w:spacing w:line="240" w:lineRule="auto"/>
        <w:jc w:val="both"/>
        <w:rPr>
          <w:rFonts w:ascii="Times New Roman" w:hAnsi="Times New Roman" w:cs="Times New Roman"/>
          <w:sz w:val="20"/>
          <w:szCs w:val="20"/>
        </w:rPr>
      </w:pPr>
      <w:r w:rsidRPr="00EA5151">
        <w:rPr>
          <w:rFonts w:ascii="Times New Roman" w:hAnsi="Times New Roman" w:cs="Times New Roman"/>
          <w:sz w:val="20"/>
          <w:szCs w:val="20"/>
        </w:rPr>
        <w:lastRenderedPageBreak/>
        <w:t>Securing Financing and Investment: Explore innovative funding mechanisms, such as public-private partnerships and international grants, and provide government support through subsidies and tax incentives to attract private investors and secure capital for SMR projects.</w:t>
      </w:r>
    </w:p>
    <w:p w:rsidR="00EB4ED2" w:rsidRDefault="00EA5151" w:rsidP="00EA5151">
      <w:pPr>
        <w:pStyle w:val="ListParagraph"/>
        <w:numPr>
          <w:ilvl w:val="0"/>
          <w:numId w:val="11"/>
        </w:numPr>
        <w:spacing w:line="240" w:lineRule="auto"/>
        <w:jc w:val="both"/>
        <w:rPr>
          <w:rFonts w:ascii="Times New Roman" w:hAnsi="Times New Roman" w:cs="Times New Roman"/>
          <w:sz w:val="20"/>
          <w:szCs w:val="20"/>
        </w:rPr>
      </w:pPr>
      <w:r w:rsidRPr="00EA5151">
        <w:rPr>
          <w:rFonts w:ascii="Times New Roman" w:hAnsi="Times New Roman" w:cs="Times New Roman"/>
          <w:sz w:val="20"/>
          <w:szCs w:val="20"/>
        </w:rPr>
        <w:t>Investing in Infrastructure and Grid Modernization: Upgrade and expand the national grid to support SMR integration and improve electricity distribution, and develop necessary infrastructure, including transportation networks f</w:t>
      </w:r>
      <w:r w:rsidR="00EB4ED2">
        <w:rPr>
          <w:rFonts w:ascii="Times New Roman" w:hAnsi="Times New Roman" w:cs="Times New Roman"/>
          <w:sz w:val="20"/>
          <w:szCs w:val="20"/>
        </w:rPr>
        <w:t>or nuclear materials.</w:t>
      </w:r>
    </w:p>
    <w:p w:rsidR="00EA5151" w:rsidRPr="00EA5151" w:rsidRDefault="00EA5151" w:rsidP="00EA5151">
      <w:pPr>
        <w:pStyle w:val="ListParagraph"/>
        <w:numPr>
          <w:ilvl w:val="0"/>
          <w:numId w:val="11"/>
        </w:numPr>
        <w:spacing w:line="240" w:lineRule="auto"/>
        <w:jc w:val="both"/>
        <w:rPr>
          <w:rFonts w:ascii="Times New Roman" w:hAnsi="Times New Roman" w:cs="Times New Roman"/>
          <w:sz w:val="20"/>
          <w:szCs w:val="20"/>
        </w:rPr>
      </w:pPr>
      <w:r w:rsidRPr="00EA5151">
        <w:rPr>
          <w:rFonts w:ascii="Times New Roman" w:hAnsi="Times New Roman" w:cs="Times New Roman"/>
          <w:sz w:val="20"/>
          <w:szCs w:val="20"/>
        </w:rPr>
        <w:t>Strategic Planning for Economic Growth and Climate Mitigation: Integrate SMRs into Nigeria’s long-term energy strategy to complement renewable energy sources, reduce fossil fuel reliance, meet emissions reduction targets under the Paris Agreement, stimulate economic growth, create jobs, and attract foreign investment.</w:t>
      </w:r>
    </w:p>
    <w:p w:rsidR="001273ED" w:rsidRDefault="001273ED" w:rsidP="001273E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7.0 </w:t>
      </w:r>
      <w:r w:rsidR="00BD4D82">
        <w:rPr>
          <w:rFonts w:ascii="Times New Roman" w:hAnsi="Times New Roman" w:cs="Times New Roman"/>
          <w:sz w:val="20"/>
          <w:szCs w:val="20"/>
        </w:rPr>
        <w:t xml:space="preserve">      </w:t>
      </w:r>
      <w:r w:rsidRPr="00142016">
        <w:rPr>
          <w:rFonts w:ascii="Times New Roman" w:hAnsi="Times New Roman" w:cs="Times New Roman"/>
          <w:sz w:val="20"/>
          <w:szCs w:val="20"/>
        </w:rPr>
        <w:t xml:space="preserve">CONCLUSSION </w:t>
      </w:r>
    </w:p>
    <w:p w:rsidR="000343C1" w:rsidRPr="00191255" w:rsidRDefault="00BD4D82" w:rsidP="000343C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xml:space="preserve">             </w:t>
      </w:r>
      <w:r w:rsidR="000343C1" w:rsidRPr="00191255">
        <w:rPr>
          <w:rFonts w:ascii="Times New Roman" w:eastAsia="Times New Roman" w:hAnsi="Times New Roman" w:cs="Times New Roman"/>
          <w:sz w:val="20"/>
          <w:szCs w:val="20"/>
          <w:lang w:eastAsia="en-GB"/>
        </w:rPr>
        <w:t xml:space="preserve">Deploying Small Modular Reactors (SMRs) in Nigeria offers a significant opportunity to mitigate climate change and promote economic growth. </w:t>
      </w:r>
      <w:r w:rsidR="000343C1" w:rsidRPr="00191255">
        <w:rPr>
          <w:rFonts w:ascii="Times New Roman" w:hAnsi="Times New Roman" w:cs="Times New Roman"/>
          <w:sz w:val="20"/>
          <w:szCs w:val="20"/>
        </w:rPr>
        <w:t>SMRs offer numerous benefits for industrial, economic, and sustainable d</w:t>
      </w:r>
      <w:r w:rsidR="000343C1">
        <w:rPr>
          <w:rFonts w:ascii="Times New Roman" w:hAnsi="Times New Roman" w:cs="Times New Roman"/>
          <w:sz w:val="20"/>
          <w:szCs w:val="20"/>
        </w:rPr>
        <w:t xml:space="preserve">evelopment. </w:t>
      </w:r>
      <w:r w:rsidR="000343C1" w:rsidRPr="00191255">
        <w:rPr>
          <w:rFonts w:ascii="Times New Roman" w:eastAsia="Times New Roman" w:hAnsi="Times New Roman" w:cs="Times New Roman"/>
          <w:sz w:val="20"/>
          <w:szCs w:val="20"/>
          <w:lang w:eastAsia="en-GB"/>
        </w:rPr>
        <w:t>By providing consist</w:t>
      </w:r>
      <w:r w:rsidR="001444B7">
        <w:rPr>
          <w:rFonts w:ascii="Times New Roman" w:eastAsia="Times New Roman" w:hAnsi="Times New Roman" w:cs="Times New Roman"/>
          <w:sz w:val="20"/>
          <w:szCs w:val="20"/>
          <w:lang w:eastAsia="en-GB"/>
        </w:rPr>
        <w:t>ent and affordable electricity</w:t>
      </w:r>
    </w:p>
    <w:p w:rsidR="001273ED" w:rsidRPr="00595E15" w:rsidRDefault="001273ED" w:rsidP="00EA0520">
      <w:pPr>
        <w:pStyle w:val="Otherunnumberedheadings"/>
      </w:pPr>
      <w:r>
        <w:rPr>
          <w:rFonts w:ascii="Times New Roman" w:hAnsi="Times New Roman"/>
        </w:rPr>
        <w:t xml:space="preserve"> </w:t>
      </w:r>
      <w:r>
        <w:t>References</w:t>
      </w:r>
    </w:p>
    <w:p w:rsidR="00810CCD" w:rsidRPr="006A5697" w:rsidRDefault="00810CCD" w:rsidP="00810CCD">
      <w:pPr>
        <w:pStyle w:val="Referencelist"/>
        <w:spacing w:line="276" w:lineRule="auto"/>
      </w:pPr>
      <w:r w:rsidRPr="006A5697">
        <w:t xml:space="preserve">IEA, "Africa Energy Outlook 2022 Key findings," Available at: </w:t>
      </w:r>
      <w:hyperlink r:id="rId10" w:tgtFrame="_new" w:history="1">
        <w:r w:rsidRPr="006A5697">
          <w:rPr>
            <w:rStyle w:val="Hyperlink"/>
          </w:rPr>
          <w:t>https://www.iea.org/reports/africa-energy-outlook-2022/key-findings</w:t>
        </w:r>
      </w:hyperlink>
      <w:r w:rsidRPr="006A5697">
        <w:t xml:space="preserve"> [Accessed: 25 August 2024].</w:t>
      </w:r>
    </w:p>
    <w:p w:rsidR="00810CCD" w:rsidRPr="006A5697" w:rsidRDefault="00810CCD" w:rsidP="00810CCD">
      <w:pPr>
        <w:pStyle w:val="Referencelist"/>
        <w:spacing w:line="276" w:lineRule="auto"/>
      </w:pPr>
      <w:r w:rsidRPr="006A5697">
        <w:t xml:space="preserve">Henrich Boll Stiftung, "Can Nigeria meet its electricity goals by 2030?" (2019). Available at: </w:t>
      </w:r>
      <w:hyperlink r:id="rId11" w:tgtFrame="_new" w:history="1">
        <w:r w:rsidRPr="006A5697">
          <w:rPr>
            <w:rStyle w:val="Hyperlink"/>
          </w:rPr>
          <w:t>https://ng.boell.org/en/2019/10/11/can-nigeria-meet-its-electricity-goals-2030</w:t>
        </w:r>
      </w:hyperlink>
      <w:r w:rsidRPr="006A5697">
        <w:t xml:space="preserve"> [Accessed: 25 August 2024].</w:t>
      </w:r>
    </w:p>
    <w:p w:rsidR="00810CCD" w:rsidRPr="006A5697" w:rsidRDefault="00810CCD" w:rsidP="00810CCD">
      <w:pPr>
        <w:pStyle w:val="Referencelist"/>
        <w:spacing w:line="276" w:lineRule="auto"/>
      </w:pPr>
      <w:r w:rsidRPr="006A5697">
        <w:t xml:space="preserve">IEA, "Africa Energy Outlook 2022 Key findings," Available at: </w:t>
      </w:r>
      <w:hyperlink r:id="rId12" w:tgtFrame="_new" w:history="1">
        <w:r w:rsidRPr="006A5697">
          <w:rPr>
            <w:rStyle w:val="Hyperlink"/>
          </w:rPr>
          <w:t>https://www.iea.org/reports/africa-energy-outlook-2022/key-findings</w:t>
        </w:r>
      </w:hyperlink>
      <w:r w:rsidRPr="006A5697">
        <w:t xml:space="preserve"> [Accessed: 25 August 2024].</w:t>
      </w:r>
    </w:p>
    <w:p w:rsidR="00810CCD" w:rsidRPr="006A5697" w:rsidRDefault="00810CCD" w:rsidP="00810CCD">
      <w:pPr>
        <w:pStyle w:val="Referencelist"/>
        <w:spacing w:line="276" w:lineRule="auto"/>
      </w:pPr>
      <w:r w:rsidRPr="006A5697">
        <w:t xml:space="preserve">Keletso, M., "The Ten most electrified countries in Africa," (18 June 2022). Available at: </w:t>
      </w:r>
      <w:hyperlink r:id="rId13" w:tgtFrame="_new" w:history="1">
        <w:r w:rsidRPr="006A5697">
          <w:rPr>
            <w:rStyle w:val="Hyperlink"/>
          </w:rPr>
          <w:t>https://energycapitalpower.com/electricity-access-most-electrified-africa/</w:t>
        </w:r>
      </w:hyperlink>
      <w:r w:rsidRPr="006A5697">
        <w:t xml:space="preserve"> [Accessed: 25 August 2024].</w:t>
      </w:r>
    </w:p>
    <w:p w:rsidR="00810CCD" w:rsidRPr="006A5697" w:rsidRDefault="00810CCD" w:rsidP="00810CCD">
      <w:pPr>
        <w:pStyle w:val="Referencelist"/>
        <w:spacing w:line="276" w:lineRule="auto"/>
      </w:pPr>
      <w:r w:rsidRPr="006A5697">
        <w:t xml:space="preserve">PwC, "African Energy Review 2021," Available at: </w:t>
      </w:r>
      <w:hyperlink r:id="rId14" w:tgtFrame="_new" w:history="1">
        <w:r w:rsidRPr="006A5697">
          <w:rPr>
            <w:rStyle w:val="Hyperlink"/>
          </w:rPr>
          <w:t>https://www.pwc.com/ng/en/assets/pdf/africa-energy-review-2021.pdf</w:t>
        </w:r>
      </w:hyperlink>
      <w:r w:rsidRPr="006A5697">
        <w:t xml:space="preserve"> [Accessed: 25 August 2024].</w:t>
      </w:r>
    </w:p>
    <w:p w:rsidR="00810CCD" w:rsidRPr="006A5697" w:rsidRDefault="00810CCD" w:rsidP="00810CCD">
      <w:pPr>
        <w:pStyle w:val="Referencelist"/>
        <w:spacing w:line="276" w:lineRule="auto"/>
      </w:pPr>
      <w:r w:rsidRPr="006A5697">
        <w:t xml:space="preserve">Energypedia, "Nigeria Electricity Sector," (2021). Available at: </w:t>
      </w:r>
      <w:hyperlink r:id="rId15" w:tgtFrame="_new" w:history="1">
        <w:r w:rsidRPr="006A5697">
          <w:rPr>
            <w:rStyle w:val="Hyperlink"/>
          </w:rPr>
          <w:t>https://energypedia.info/wiki/Nigeria_Electricity_Sector</w:t>
        </w:r>
      </w:hyperlink>
      <w:r w:rsidRPr="006A5697">
        <w:t xml:space="preserve"> [Accessed: 27 June 2024].</w:t>
      </w:r>
    </w:p>
    <w:p w:rsidR="00810CCD" w:rsidRPr="006A5697" w:rsidRDefault="00810CCD" w:rsidP="00810CCD">
      <w:pPr>
        <w:pStyle w:val="Referencelist"/>
        <w:spacing w:line="276" w:lineRule="auto"/>
      </w:pPr>
      <w:r w:rsidRPr="006A5697">
        <w:t xml:space="preserve">USAID, "Nigeria Power Africa Fact Sheet," (2021). Available at: </w:t>
      </w:r>
      <w:hyperlink r:id="rId16" w:tgtFrame="_new" w:history="1">
        <w:r w:rsidRPr="006A5697">
          <w:rPr>
            <w:rStyle w:val="Hyperlink"/>
          </w:rPr>
          <w:t>https://www.usaid.gov/powerafrica/nigeria</w:t>
        </w:r>
      </w:hyperlink>
      <w:r w:rsidRPr="006A5697">
        <w:t xml:space="preserve"> [Accessed: 25 August 2024].</w:t>
      </w:r>
    </w:p>
    <w:p w:rsidR="00810CCD" w:rsidRPr="006A5697" w:rsidRDefault="00810CCD" w:rsidP="00810CCD">
      <w:pPr>
        <w:pStyle w:val="Referencelist"/>
        <w:spacing w:line="276" w:lineRule="auto"/>
      </w:pPr>
      <w:r w:rsidRPr="006A5697">
        <w:t xml:space="preserve">Nigeria Energy, "Nigeria Energy Roadmap Report," (2023). Available at: </w:t>
      </w:r>
      <w:hyperlink r:id="rId17" w:tgtFrame="_new" w:history="1">
        <w:r w:rsidRPr="006A5697">
          <w:rPr>
            <w:rStyle w:val="Hyperlink"/>
          </w:rPr>
          <w:t>https://www.nigeria-energy.com/content/dam/markets/emea/nigeria-energy/en/2023/docs/NE23-NigeriaEnergyRoadmap-Report.pdf</w:t>
        </w:r>
      </w:hyperlink>
      <w:r w:rsidRPr="006A5697">
        <w:t xml:space="preserve"> [Accessed: 27 June 2024].</w:t>
      </w:r>
    </w:p>
    <w:p w:rsidR="00810CCD" w:rsidRPr="006A5697" w:rsidRDefault="00810CCD" w:rsidP="00810CCD">
      <w:pPr>
        <w:pStyle w:val="Referencelist"/>
        <w:spacing w:line="276" w:lineRule="auto"/>
      </w:pPr>
      <w:r w:rsidRPr="006A5697">
        <w:t>Nigerian Nuclear Regulatory Authority (NNRA), "SMR Development and Deployment Strategy in Nigeria," (2023). Abuja: NNRA.</w:t>
      </w:r>
    </w:p>
    <w:p w:rsidR="00810CCD" w:rsidRPr="006A5697" w:rsidRDefault="00810CCD" w:rsidP="00810CCD">
      <w:pPr>
        <w:pStyle w:val="Referencelist"/>
        <w:spacing w:line="276" w:lineRule="auto"/>
      </w:pPr>
      <w:r w:rsidRPr="006A5697">
        <w:t>Federal Ministry of Power, "National Renewable Energy and Energy Efficiency Policy (NREEEP)," (2022). Abuja: Federal Government of Nigeria.</w:t>
      </w:r>
    </w:p>
    <w:p w:rsidR="00810CCD" w:rsidRPr="006A5697" w:rsidRDefault="00810CCD" w:rsidP="00810CCD">
      <w:pPr>
        <w:pStyle w:val="Referencelist"/>
        <w:spacing w:line="276" w:lineRule="auto"/>
      </w:pPr>
      <w:r w:rsidRPr="006A5697">
        <w:t xml:space="preserve">Nigeria Energy, "Nigeria Energy Roadmap Report," (2023). Available at: </w:t>
      </w:r>
      <w:hyperlink r:id="rId18" w:tgtFrame="_new" w:history="1">
        <w:r w:rsidRPr="006A5697">
          <w:rPr>
            <w:rStyle w:val="Hyperlink"/>
          </w:rPr>
          <w:t>https://www.nigeria-energy.com/content/dam/markets/emea/nigeria-energy/en/2023/docs/NE23-NigeriaEnergyRoadmap-Report.pdf</w:t>
        </w:r>
      </w:hyperlink>
      <w:r w:rsidRPr="006A5697">
        <w:t xml:space="preserve"> [Accessed: 27 June 2024].</w:t>
      </w:r>
    </w:p>
    <w:p w:rsidR="00810CCD" w:rsidRPr="006A5697" w:rsidRDefault="00810CCD" w:rsidP="00810CCD">
      <w:pPr>
        <w:pStyle w:val="Referencelist"/>
        <w:spacing w:line="276" w:lineRule="auto"/>
      </w:pPr>
      <w:r w:rsidRPr="006A5697">
        <w:t>World Nuclear Association (WNA), "Nuclear Power in the World Today," (2023). Available at: https://world-nuclear.org/information-library/current-and-future-generation/nuclear-power-in-the-world-today.aspx [Accessed: 25 August 2024].</w:t>
      </w:r>
    </w:p>
    <w:p w:rsidR="00810CCD" w:rsidRPr="006A5697" w:rsidRDefault="00810CCD" w:rsidP="00810CCD">
      <w:pPr>
        <w:pStyle w:val="Referencelist"/>
        <w:spacing w:line="276" w:lineRule="auto"/>
      </w:pPr>
      <w:r w:rsidRPr="006A5697">
        <w:t xml:space="preserve">US Department of Energy (USDOE), "4 Key Benefits of Nuclear Energy," (26 May 2020). Available at: </w:t>
      </w:r>
      <w:hyperlink r:id="rId19" w:tgtFrame="_new" w:history="1">
        <w:r w:rsidRPr="006A5697">
          <w:rPr>
            <w:rStyle w:val="Hyperlink"/>
          </w:rPr>
          <w:t>https://www.energy.gov/ne/articles/4-key-benefits-advanced-small-modular-reactors</w:t>
        </w:r>
      </w:hyperlink>
      <w:r w:rsidRPr="006A5697">
        <w:t xml:space="preserve"> [Accessed: 1 August 2023].</w:t>
      </w:r>
    </w:p>
    <w:p w:rsidR="00810CCD" w:rsidRPr="006A5697" w:rsidRDefault="00810CCD" w:rsidP="00810CCD">
      <w:pPr>
        <w:pStyle w:val="Referencelist"/>
        <w:spacing w:line="276" w:lineRule="auto"/>
      </w:pPr>
      <w:r w:rsidRPr="006A5697">
        <w:t xml:space="preserve">World Nuclear News, "Nigeria Moving Ahead on Nuclear Power Plant Plan," (2022). Available at: </w:t>
      </w:r>
      <w:hyperlink r:id="rId20" w:tgtFrame="_new" w:history="1">
        <w:r w:rsidRPr="006A5697">
          <w:rPr>
            <w:rStyle w:val="Hyperlink"/>
          </w:rPr>
          <w:t>https://www.world-nuclear-news.org/Articles/Nigeria-moving-ahead-on%C2%A0nuclear-power-plant-plan</w:t>
        </w:r>
      </w:hyperlink>
      <w:r w:rsidRPr="006A5697">
        <w:t xml:space="preserve"> [Accessed: 25 August 2024].</w:t>
      </w:r>
    </w:p>
    <w:p w:rsidR="00810CCD" w:rsidRPr="006A5697" w:rsidRDefault="00810CCD" w:rsidP="00810CCD">
      <w:pPr>
        <w:pStyle w:val="Referencelist"/>
        <w:spacing w:line="276" w:lineRule="auto"/>
      </w:pPr>
      <w:r w:rsidRPr="006A5697">
        <w:t xml:space="preserve">AFCONE, "Africa’s Energy Future: Exploring Small Modular Reactors (SMRs)," (2023). Available at: </w:t>
      </w:r>
      <w:hyperlink r:id="rId21" w:tgtFrame="_new" w:history="1">
        <w:r w:rsidRPr="006A5697">
          <w:rPr>
            <w:rStyle w:val="Hyperlink"/>
          </w:rPr>
          <w:t>https://www.afcone.org/africas-energy-future-exploring-small-modular-reactors-smrs/</w:t>
        </w:r>
      </w:hyperlink>
      <w:r w:rsidRPr="006A5697">
        <w:t xml:space="preserve"> [Accessed: 25 August 2024].</w:t>
      </w:r>
    </w:p>
    <w:p w:rsidR="00810CCD" w:rsidRPr="006A5697" w:rsidRDefault="00810CCD" w:rsidP="00810CCD">
      <w:pPr>
        <w:pStyle w:val="Referencelist"/>
        <w:spacing w:line="276" w:lineRule="auto"/>
      </w:pPr>
      <w:r w:rsidRPr="006A5697">
        <w:t>International Atomic Energy Agency (IAEA), "Advances in Small Modular Reactor Technology Developments," (2018). Vienna, Austria: IAEA.</w:t>
      </w:r>
    </w:p>
    <w:p w:rsidR="00810CCD" w:rsidRPr="006A5697" w:rsidRDefault="00810CCD" w:rsidP="00810CCD">
      <w:pPr>
        <w:pStyle w:val="Referencelist"/>
        <w:spacing w:line="276" w:lineRule="auto"/>
      </w:pPr>
      <w:r w:rsidRPr="006A5697">
        <w:t xml:space="preserve">US Department of Energy (USDOE), "4 Key Points of Nuclear Energy," (26 May 2020). Available at: </w:t>
      </w:r>
      <w:hyperlink r:id="rId22" w:tgtFrame="_new" w:history="1">
        <w:r w:rsidRPr="006A5697">
          <w:rPr>
            <w:rStyle w:val="Hyperlink"/>
          </w:rPr>
          <w:t>https://www.energy.gov/ne/articles/4-key-benefits-advanced-small-modular-reactors</w:t>
        </w:r>
      </w:hyperlink>
      <w:r w:rsidRPr="006A5697">
        <w:t xml:space="preserve"> [Accessed: 1 August 2023].</w:t>
      </w:r>
    </w:p>
    <w:p w:rsidR="00F939C7" w:rsidRPr="00BF0F25" w:rsidRDefault="00F939C7" w:rsidP="00810CCD">
      <w:pPr>
        <w:pStyle w:val="Referencelist"/>
        <w:numPr>
          <w:ilvl w:val="0"/>
          <w:numId w:val="0"/>
        </w:numPr>
        <w:spacing w:line="276" w:lineRule="auto"/>
      </w:pPr>
    </w:p>
    <w:sectPr w:rsidR="00F939C7" w:rsidRPr="00BF0F25" w:rsidSect="00595E15">
      <w:headerReference w:type="default" r:id="rId23"/>
      <w:footerReference w:type="default" r:id="rId24"/>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9D7" w:rsidRDefault="004909D7" w:rsidP="00BF0F25">
      <w:pPr>
        <w:spacing w:after="0" w:line="240" w:lineRule="auto"/>
      </w:pPr>
      <w:r>
        <w:separator/>
      </w:r>
    </w:p>
  </w:endnote>
  <w:endnote w:type="continuationSeparator" w:id="1">
    <w:p w:rsidR="004909D7" w:rsidRDefault="004909D7" w:rsidP="00BF0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506284"/>
      <w:docPartObj>
        <w:docPartGallery w:val="Page Numbers (Bottom of Page)"/>
        <w:docPartUnique/>
      </w:docPartObj>
    </w:sdtPr>
    <w:sdtContent>
      <w:p w:rsidR="008D682E" w:rsidRDefault="002F6D2A">
        <w:pPr>
          <w:pStyle w:val="Footer"/>
          <w:jc w:val="right"/>
        </w:pPr>
        <w:fldSimple w:instr=" PAGE   \* MERGEFORMAT ">
          <w:r w:rsidR="00763D6E">
            <w:rPr>
              <w:noProof/>
            </w:rPr>
            <w:t>5</w:t>
          </w:r>
        </w:fldSimple>
      </w:p>
    </w:sdtContent>
  </w:sdt>
  <w:p w:rsidR="008D682E" w:rsidRDefault="008D6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9D7" w:rsidRDefault="004909D7" w:rsidP="00BF0F25">
      <w:pPr>
        <w:spacing w:after="0" w:line="240" w:lineRule="auto"/>
      </w:pPr>
      <w:r>
        <w:separator/>
      </w:r>
    </w:p>
  </w:footnote>
  <w:footnote w:type="continuationSeparator" w:id="1">
    <w:p w:rsidR="004909D7" w:rsidRDefault="004909D7" w:rsidP="00BF0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5" w:rsidRPr="00344FF1" w:rsidRDefault="00344FF1" w:rsidP="00344FF1">
    <w:pPr>
      <w:pStyle w:val="Header"/>
      <w:jc w:val="both"/>
      <w:rPr>
        <w:rFonts w:ascii="Times New Roman" w:hAnsi="Times New Roman" w:cs="Times New Roman"/>
        <w:sz w:val="16"/>
        <w:szCs w:val="16"/>
      </w:rPr>
    </w:pPr>
    <w:r>
      <w:rPr>
        <w:rFonts w:ascii="Times New Roman" w:hAnsi="Times New Roman" w:cs="Times New Roman"/>
        <w:sz w:val="16"/>
        <w:szCs w:val="16"/>
      </w:rPr>
      <w:t xml:space="preserve">                                                                         </w:t>
    </w:r>
    <w:r w:rsidR="00BF0F25" w:rsidRPr="00BF0F25">
      <w:rPr>
        <w:rFonts w:ascii="Times New Roman" w:hAnsi="Times New Roman" w:cs="Times New Roman"/>
        <w:sz w:val="16"/>
        <w:szCs w:val="16"/>
      </w:rPr>
      <w:t>A.IBRAHIM and Y.IDRIS</w:t>
    </w:r>
    <w:r>
      <w:rPr>
        <w:rFonts w:ascii="Times New Roman" w:hAnsi="Times New Roman" w:cs="Times New Roman"/>
        <w:sz w:val="16"/>
        <w:szCs w:val="16"/>
      </w:rPr>
      <w:t xml:space="preserve">                                                                               </w:t>
    </w:r>
    <w:r w:rsidRPr="00344FF1">
      <w:rPr>
        <w:rFonts w:ascii="Times New Roman" w:hAnsi="Times New Roman" w:cs="Times New Roman"/>
        <w:sz w:val="16"/>
        <w:szCs w:val="16"/>
      </w:rPr>
      <w:t>IAEA-CN-123/70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6F50"/>
    <w:multiLevelType w:val="hybridMultilevel"/>
    <w:tmpl w:val="37C0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9C69CC"/>
    <w:multiLevelType w:val="hybridMultilevel"/>
    <w:tmpl w:val="56E8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CE6CCB"/>
    <w:multiLevelType w:val="hybridMultilevel"/>
    <w:tmpl w:val="B6A8E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824950"/>
    <w:multiLevelType w:val="multilevel"/>
    <w:tmpl w:val="442E0086"/>
    <w:lvl w:ilvl="0">
      <w:start w:val="1"/>
      <w:numFmt w:val="decimal"/>
      <w:lvlText w:val="%1."/>
      <w:lvlJc w:val="left"/>
      <w:pPr>
        <w:ind w:left="1440" w:hanging="360"/>
      </w:pPr>
    </w:lvl>
    <w:lvl w:ilv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
    <w:nsid w:val="30864534"/>
    <w:multiLevelType w:val="multilevel"/>
    <w:tmpl w:val="231C712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274E0C"/>
    <w:multiLevelType w:val="hybridMultilevel"/>
    <w:tmpl w:val="EF5421B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CF67A5"/>
    <w:multiLevelType w:val="multilevel"/>
    <w:tmpl w:val="C44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5A61A1"/>
    <w:multiLevelType w:val="hybridMultilevel"/>
    <w:tmpl w:val="21B8E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C038C"/>
    <w:multiLevelType w:val="hybridMultilevel"/>
    <w:tmpl w:val="883285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CF7FBE"/>
    <w:multiLevelType w:val="multilevel"/>
    <w:tmpl w:val="BC2EA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2"/>
  </w:num>
  <w:num w:numId="2">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
    <w:abstractNumId w:val="11"/>
  </w:num>
  <w:num w:numId="4">
    <w:abstractNumId w:val="8"/>
  </w:num>
  <w:num w:numId="5">
    <w:abstractNumId w:val="3"/>
  </w:num>
  <w:num w:numId="6">
    <w:abstractNumId w:val="6"/>
  </w:num>
  <w:num w:numId="7">
    <w:abstractNumId w:val="9"/>
  </w:num>
  <w:num w:numId="8">
    <w:abstractNumId w:val="5"/>
  </w:num>
  <w:num w:numId="9">
    <w:abstractNumId w:val="4"/>
  </w:num>
  <w:num w:numId="10">
    <w:abstractNumId w:val="7"/>
  </w:num>
  <w:num w:numId="11">
    <w:abstractNumId w:val="0"/>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273ED"/>
    <w:rsid w:val="000226CB"/>
    <w:rsid w:val="000343C1"/>
    <w:rsid w:val="00044955"/>
    <w:rsid w:val="00070C66"/>
    <w:rsid w:val="00091D94"/>
    <w:rsid w:val="000920D7"/>
    <w:rsid w:val="000B4C8E"/>
    <w:rsid w:val="000E7622"/>
    <w:rsid w:val="001273ED"/>
    <w:rsid w:val="001444B7"/>
    <w:rsid w:val="001B6D12"/>
    <w:rsid w:val="001D5B98"/>
    <w:rsid w:val="00242D72"/>
    <w:rsid w:val="002E54CA"/>
    <w:rsid w:val="002F092D"/>
    <w:rsid w:val="002F6D2A"/>
    <w:rsid w:val="00305B79"/>
    <w:rsid w:val="003140AE"/>
    <w:rsid w:val="00344FF1"/>
    <w:rsid w:val="00367104"/>
    <w:rsid w:val="00385D02"/>
    <w:rsid w:val="003A6BBD"/>
    <w:rsid w:val="003D7A62"/>
    <w:rsid w:val="003E6E46"/>
    <w:rsid w:val="003F3316"/>
    <w:rsid w:val="00410FB8"/>
    <w:rsid w:val="00483997"/>
    <w:rsid w:val="004909D7"/>
    <w:rsid w:val="00492E0F"/>
    <w:rsid w:val="004C55D6"/>
    <w:rsid w:val="004E461F"/>
    <w:rsid w:val="00523953"/>
    <w:rsid w:val="00575B07"/>
    <w:rsid w:val="00595E15"/>
    <w:rsid w:val="005A5E5B"/>
    <w:rsid w:val="005E260E"/>
    <w:rsid w:val="00620C55"/>
    <w:rsid w:val="006415EA"/>
    <w:rsid w:val="006439FC"/>
    <w:rsid w:val="006A50E5"/>
    <w:rsid w:val="006F37F1"/>
    <w:rsid w:val="00704093"/>
    <w:rsid w:val="00763D6E"/>
    <w:rsid w:val="007C17F1"/>
    <w:rsid w:val="00810CCD"/>
    <w:rsid w:val="00812A9A"/>
    <w:rsid w:val="00827303"/>
    <w:rsid w:val="00844F2E"/>
    <w:rsid w:val="00861BC8"/>
    <w:rsid w:val="0089545A"/>
    <w:rsid w:val="008D682E"/>
    <w:rsid w:val="008D7D1C"/>
    <w:rsid w:val="009253F9"/>
    <w:rsid w:val="009A4254"/>
    <w:rsid w:val="00A166CE"/>
    <w:rsid w:val="00A543EE"/>
    <w:rsid w:val="00BC13A9"/>
    <w:rsid w:val="00BC7F95"/>
    <w:rsid w:val="00BD4D82"/>
    <w:rsid w:val="00BF0F25"/>
    <w:rsid w:val="00C14BB7"/>
    <w:rsid w:val="00C175C7"/>
    <w:rsid w:val="00C6797E"/>
    <w:rsid w:val="00C73130"/>
    <w:rsid w:val="00C756CB"/>
    <w:rsid w:val="00CB10FF"/>
    <w:rsid w:val="00D13323"/>
    <w:rsid w:val="00D50983"/>
    <w:rsid w:val="00D5411A"/>
    <w:rsid w:val="00D92AC8"/>
    <w:rsid w:val="00E32FAD"/>
    <w:rsid w:val="00E622BB"/>
    <w:rsid w:val="00E62F82"/>
    <w:rsid w:val="00EA0520"/>
    <w:rsid w:val="00EA307E"/>
    <w:rsid w:val="00EA5151"/>
    <w:rsid w:val="00EB4ED2"/>
    <w:rsid w:val="00EC46F1"/>
    <w:rsid w:val="00F66ADE"/>
    <w:rsid w:val="00F66BE6"/>
    <w:rsid w:val="00F939C7"/>
    <w:rsid w:val="00FF0D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3ED"/>
  </w:style>
  <w:style w:type="paragraph" w:styleId="Heading1">
    <w:name w:val="heading 1"/>
    <w:basedOn w:val="Normal"/>
    <w:next w:val="Normal"/>
    <w:link w:val="Heading1Char"/>
    <w:uiPriority w:val="9"/>
    <w:qFormat/>
    <w:rsid w:val="00127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1st level paper heading"/>
    <w:next w:val="BodyText"/>
    <w:link w:val="Heading2Char"/>
    <w:uiPriority w:val="4"/>
    <w:qFormat/>
    <w:rsid w:val="001273ED"/>
    <w:pPr>
      <w:widowControl w:val="0"/>
      <w:numPr>
        <w:ilvl w:val="1"/>
        <w:numId w:val="2"/>
      </w:numPr>
      <w:spacing w:before="100" w:beforeAutospacing="1" w:after="100" w:afterAutospacing="1" w:line="280" w:lineRule="atLeast"/>
      <w:outlineLvl w:val="1"/>
    </w:pPr>
    <w:rPr>
      <w:rFonts w:ascii="Times New Roman" w:eastAsia="Times New Roman" w:hAnsi="Times New Roman" w:cs="Times New Roman"/>
      <w:caps/>
      <w:sz w:val="20"/>
      <w:szCs w:val="20"/>
    </w:rPr>
  </w:style>
  <w:style w:type="paragraph" w:styleId="Heading3">
    <w:name w:val="heading 3"/>
    <w:aliases w:val="2nd level paper heading"/>
    <w:next w:val="BodyText"/>
    <w:link w:val="Heading3Char"/>
    <w:uiPriority w:val="4"/>
    <w:qFormat/>
    <w:rsid w:val="001273ED"/>
    <w:pPr>
      <w:widowControl w:val="0"/>
      <w:numPr>
        <w:ilvl w:val="2"/>
        <w:numId w:val="2"/>
      </w:numPr>
      <w:spacing w:before="240" w:after="240" w:line="240" w:lineRule="exact"/>
      <w:outlineLvl w:val="2"/>
    </w:pPr>
    <w:rPr>
      <w:rFonts w:ascii="Times New Roman" w:eastAsia="Times New Roman" w:hAnsi="Times New Roman" w:cs="Times New Roman"/>
      <w:b/>
      <w:sz w:val="20"/>
      <w:szCs w:val="20"/>
    </w:rPr>
  </w:style>
  <w:style w:type="paragraph" w:styleId="Heading4">
    <w:name w:val="heading 4"/>
    <w:aliases w:val="3rd level paper heading"/>
    <w:basedOn w:val="Normal"/>
    <w:next w:val="BodyText"/>
    <w:link w:val="Heading4Char"/>
    <w:uiPriority w:val="4"/>
    <w:qFormat/>
    <w:rsid w:val="001273ED"/>
    <w:pPr>
      <w:widowControl w:val="0"/>
      <w:numPr>
        <w:ilvl w:val="3"/>
        <w:numId w:val="2"/>
      </w:numPr>
      <w:tabs>
        <w:tab w:val="clear" w:pos="2058"/>
      </w:tabs>
      <w:overflowPunct w:val="0"/>
      <w:autoSpaceDE w:val="0"/>
      <w:autoSpaceDN w:val="0"/>
      <w:adjustRightInd w:val="0"/>
      <w:spacing w:before="100" w:beforeAutospacing="1" w:after="100" w:afterAutospacing="1" w:line="240" w:lineRule="atLeast"/>
      <w:textAlignment w:val="baseline"/>
      <w:outlineLvl w:val="3"/>
    </w:pPr>
    <w:rPr>
      <w:rFonts w:ascii="Times New Roman" w:eastAsia="Times New Roman" w:hAnsi="Times New Roman" w:cs="Times New Roman"/>
      <w:i/>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3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1st level paper heading Char"/>
    <w:basedOn w:val="DefaultParagraphFont"/>
    <w:link w:val="Heading2"/>
    <w:uiPriority w:val="4"/>
    <w:rsid w:val="001273ED"/>
    <w:rPr>
      <w:rFonts w:ascii="Times New Roman" w:eastAsia="Times New Roman" w:hAnsi="Times New Roman" w:cs="Times New Roman"/>
      <w:caps/>
      <w:sz w:val="20"/>
      <w:szCs w:val="20"/>
    </w:rPr>
  </w:style>
  <w:style w:type="character" w:customStyle="1" w:styleId="Heading3Char">
    <w:name w:val="Heading 3 Char"/>
    <w:aliases w:val="2nd level paper heading Char"/>
    <w:basedOn w:val="DefaultParagraphFont"/>
    <w:link w:val="Heading3"/>
    <w:uiPriority w:val="4"/>
    <w:rsid w:val="001273ED"/>
    <w:rPr>
      <w:rFonts w:ascii="Times New Roman" w:eastAsia="Times New Roman" w:hAnsi="Times New Roman" w:cs="Times New Roman"/>
      <w:b/>
      <w:sz w:val="20"/>
      <w:szCs w:val="20"/>
    </w:rPr>
  </w:style>
  <w:style w:type="character" w:customStyle="1" w:styleId="Heading4Char">
    <w:name w:val="Heading 4 Char"/>
    <w:aliases w:val="3rd level paper heading Char"/>
    <w:basedOn w:val="DefaultParagraphFont"/>
    <w:link w:val="Heading4"/>
    <w:uiPriority w:val="4"/>
    <w:rsid w:val="001273ED"/>
    <w:rPr>
      <w:rFonts w:ascii="Times New Roman" w:eastAsia="Times New Roman" w:hAnsi="Times New Roman" w:cs="Times New Roman"/>
      <w:i/>
      <w:sz w:val="20"/>
      <w:szCs w:val="20"/>
      <w:lang w:val="en-US"/>
    </w:rPr>
  </w:style>
  <w:style w:type="paragraph" w:customStyle="1" w:styleId="Authornameandaffiliation">
    <w:name w:val="Author name and affiliation"/>
    <w:link w:val="AuthornameandaffiliationChar"/>
    <w:uiPriority w:val="49"/>
    <w:qFormat/>
    <w:rsid w:val="001273ED"/>
    <w:pPr>
      <w:spacing w:after="0" w:line="240" w:lineRule="auto"/>
      <w:ind w:left="567"/>
      <w:contextualSpacing/>
    </w:pPr>
    <w:rPr>
      <w:rFonts w:ascii="Times New Roman" w:eastAsia="Times New Roman" w:hAnsi="Times New Roman" w:cs="Times New Roman"/>
      <w:sz w:val="20"/>
      <w:szCs w:val="20"/>
      <w:lang w:val="en-US"/>
    </w:rPr>
  </w:style>
  <w:style w:type="character" w:customStyle="1" w:styleId="AuthornameandaffiliationChar">
    <w:name w:val="Author name and affiliation Char"/>
    <w:basedOn w:val="DefaultParagraphFont"/>
    <w:link w:val="Authornameandaffiliation"/>
    <w:uiPriority w:val="49"/>
    <w:rsid w:val="001273ED"/>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1273ED"/>
    <w:rPr>
      <w:color w:val="0000FF" w:themeColor="hyperlink"/>
      <w:u w:val="single"/>
    </w:rPr>
  </w:style>
  <w:style w:type="paragraph" w:styleId="ListParagraph">
    <w:name w:val="List Paragraph"/>
    <w:basedOn w:val="Normal"/>
    <w:uiPriority w:val="34"/>
    <w:qFormat/>
    <w:rsid w:val="001273ED"/>
    <w:pPr>
      <w:ind w:left="720"/>
      <w:contextualSpacing/>
    </w:pPr>
  </w:style>
  <w:style w:type="paragraph" w:styleId="BodyText">
    <w:name w:val="Body Text"/>
    <w:basedOn w:val="Normal"/>
    <w:link w:val="BodyTextChar"/>
    <w:uiPriority w:val="99"/>
    <w:semiHidden/>
    <w:unhideWhenUsed/>
    <w:rsid w:val="001273ED"/>
    <w:pPr>
      <w:spacing w:after="120"/>
    </w:pPr>
  </w:style>
  <w:style w:type="character" w:customStyle="1" w:styleId="BodyTextChar">
    <w:name w:val="Body Text Char"/>
    <w:basedOn w:val="DefaultParagraphFont"/>
    <w:link w:val="BodyText"/>
    <w:uiPriority w:val="99"/>
    <w:semiHidden/>
    <w:rsid w:val="001273ED"/>
  </w:style>
  <w:style w:type="paragraph" w:styleId="BalloonText">
    <w:name w:val="Balloon Text"/>
    <w:basedOn w:val="Normal"/>
    <w:link w:val="BalloonTextChar"/>
    <w:uiPriority w:val="99"/>
    <w:semiHidden/>
    <w:unhideWhenUsed/>
    <w:rsid w:val="00127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ED"/>
    <w:rPr>
      <w:rFonts w:ascii="Tahoma" w:hAnsi="Tahoma" w:cs="Tahoma"/>
      <w:sz w:val="16"/>
      <w:szCs w:val="16"/>
    </w:rPr>
  </w:style>
  <w:style w:type="character" w:styleId="Strong">
    <w:name w:val="Strong"/>
    <w:basedOn w:val="DefaultParagraphFont"/>
    <w:uiPriority w:val="22"/>
    <w:qFormat/>
    <w:rsid w:val="001273ED"/>
    <w:rPr>
      <w:b/>
      <w:bCs/>
    </w:rPr>
  </w:style>
  <w:style w:type="paragraph" w:styleId="NormalWeb">
    <w:name w:val="Normal (Web)"/>
    <w:basedOn w:val="Normal"/>
    <w:uiPriority w:val="99"/>
    <w:unhideWhenUsed/>
    <w:rsid w:val="001273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unnumberedheadings">
    <w:name w:val="Other unnumbered headings"/>
    <w:next w:val="BodyText"/>
    <w:link w:val="OtherunnumberedheadingsChar"/>
    <w:uiPriority w:val="49"/>
    <w:qFormat/>
    <w:locked/>
    <w:rsid w:val="001273ED"/>
    <w:pPr>
      <w:spacing w:before="100" w:beforeAutospacing="1" w:after="100" w:afterAutospacing="1" w:line="260" w:lineRule="atLeast"/>
      <w:jc w:val="center"/>
    </w:pPr>
    <w:rPr>
      <w:rFonts w:ascii="Times New Roman Bold" w:eastAsia="Times New Roman" w:hAnsi="Times New Roman Bold" w:cs="Times New Roman"/>
      <w:b/>
      <w:caps/>
      <w:sz w:val="20"/>
      <w:szCs w:val="20"/>
    </w:rPr>
  </w:style>
  <w:style w:type="character" w:customStyle="1" w:styleId="OtherunnumberedheadingsChar">
    <w:name w:val="Other unnumbered headings Char"/>
    <w:basedOn w:val="BodyTextChar"/>
    <w:link w:val="Otherunnumberedheadings"/>
    <w:uiPriority w:val="49"/>
    <w:rsid w:val="001273ED"/>
    <w:rPr>
      <w:rFonts w:ascii="Times New Roman Bold" w:eastAsia="Times New Roman" w:hAnsi="Times New Roman Bold" w:cs="Times New Roman"/>
      <w:b/>
      <w:caps/>
      <w:sz w:val="20"/>
      <w:szCs w:val="20"/>
    </w:rPr>
  </w:style>
  <w:style w:type="character" w:customStyle="1" w:styleId="reference-accessdate">
    <w:name w:val="reference-accessdate"/>
    <w:basedOn w:val="DefaultParagraphFont"/>
    <w:rsid w:val="001273ED"/>
  </w:style>
  <w:style w:type="character" w:customStyle="1" w:styleId="nowrap">
    <w:name w:val="nowrap"/>
    <w:basedOn w:val="DefaultParagraphFont"/>
    <w:rsid w:val="001273ED"/>
  </w:style>
  <w:style w:type="character" w:customStyle="1" w:styleId="orange">
    <w:name w:val="orange"/>
    <w:basedOn w:val="DefaultParagraphFont"/>
    <w:rsid w:val="001273ED"/>
  </w:style>
  <w:style w:type="paragraph" w:customStyle="1" w:styleId="Referencelist">
    <w:name w:val="Reference list"/>
    <w:basedOn w:val="BodyText"/>
    <w:link w:val="ReferencelistChar"/>
    <w:uiPriority w:val="49"/>
    <w:qFormat/>
    <w:rsid w:val="001273ED"/>
    <w:pPr>
      <w:numPr>
        <w:numId w:val="8"/>
      </w:numPr>
      <w:spacing w:after="0" w:line="260" w:lineRule="atLeast"/>
      <w:contextualSpacing/>
      <w:jc w:val="both"/>
    </w:pPr>
    <w:rPr>
      <w:rFonts w:ascii="Times New Roman" w:eastAsia="Times New Roman" w:hAnsi="Times New Roman" w:cs="Times New Roman"/>
      <w:sz w:val="18"/>
      <w:szCs w:val="18"/>
    </w:rPr>
  </w:style>
  <w:style w:type="character" w:customStyle="1" w:styleId="ReferencelistChar">
    <w:name w:val="Reference list Char"/>
    <w:basedOn w:val="BodyTextChar"/>
    <w:link w:val="Referencelist"/>
    <w:uiPriority w:val="49"/>
    <w:rsid w:val="001273ED"/>
    <w:rPr>
      <w:rFonts w:ascii="Times New Roman" w:eastAsia="Times New Roman" w:hAnsi="Times New Roman" w:cs="Times New Roman"/>
      <w:sz w:val="18"/>
      <w:szCs w:val="18"/>
    </w:rPr>
  </w:style>
  <w:style w:type="character" w:styleId="Emphasis">
    <w:name w:val="Emphasis"/>
    <w:basedOn w:val="DefaultParagraphFont"/>
    <w:uiPriority w:val="20"/>
    <w:qFormat/>
    <w:rsid w:val="00BC7F95"/>
    <w:rPr>
      <w:i/>
      <w:iCs/>
    </w:rPr>
  </w:style>
  <w:style w:type="paragraph" w:styleId="Header">
    <w:name w:val="header"/>
    <w:basedOn w:val="Normal"/>
    <w:link w:val="HeaderChar"/>
    <w:uiPriority w:val="99"/>
    <w:semiHidden/>
    <w:unhideWhenUsed/>
    <w:rsid w:val="00BF0F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0F25"/>
  </w:style>
  <w:style w:type="paragraph" w:styleId="Footer">
    <w:name w:val="footer"/>
    <w:basedOn w:val="Normal"/>
    <w:link w:val="FooterChar"/>
    <w:uiPriority w:val="99"/>
    <w:unhideWhenUsed/>
    <w:rsid w:val="00BF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F25"/>
  </w:style>
</w:styles>
</file>

<file path=word/webSettings.xml><?xml version="1.0" encoding="utf-8"?>
<w:webSettings xmlns:r="http://schemas.openxmlformats.org/officeDocument/2006/relationships" xmlns:w="http://schemas.openxmlformats.org/wordprocessingml/2006/main">
  <w:divs>
    <w:div w:id="490635123">
      <w:bodyDiv w:val="1"/>
      <w:marLeft w:val="0"/>
      <w:marRight w:val="0"/>
      <w:marTop w:val="0"/>
      <w:marBottom w:val="0"/>
      <w:divBdr>
        <w:top w:val="none" w:sz="0" w:space="0" w:color="auto"/>
        <w:left w:val="none" w:sz="0" w:space="0" w:color="auto"/>
        <w:bottom w:val="none" w:sz="0" w:space="0" w:color="auto"/>
        <w:right w:val="none" w:sz="0" w:space="0" w:color="auto"/>
      </w:divBdr>
    </w:div>
    <w:div w:id="711884194">
      <w:bodyDiv w:val="1"/>
      <w:marLeft w:val="0"/>
      <w:marRight w:val="0"/>
      <w:marTop w:val="0"/>
      <w:marBottom w:val="0"/>
      <w:divBdr>
        <w:top w:val="none" w:sz="0" w:space="0" w:color="auto"/>
        <w:left w:val="none" w:sz="0" w:space="0" w:color="auto"/>
        <w:bottom w:val="none" w:sz="0" w:space="0" w:color="auto"/>
        <w:right w:val="none" w:sz="0" w:space="0" w:color="auto"/>
      </w:divBdr>
    </w:div>
    <w:div w:id="819275123">
      <w:bodyDiv w:val="1"/>
      <w:marLeft w:val="0"/>
      <w:marRight w:val="0"/>
      <w:marTop w:val="0"/>
      <w:marBottom w:val="0"/>
      <w:divBdr>
        <w:top w:val="none" w:sz="0" w:space="0" w:color="auto"/>
        <w:left w:val="none" w:sz="0" w:space="0" w:color="auto"/>
        <w:bottom w:val="none" w:sz="0" w:space="0" w:color="auto"/>
        <w:right w:val="none" w:sz="0" w:space="0" w:color="auto"/>
      </w:divBdr>
    </w:div>
    <w:div w:id="1211648578">
      <w:bodyDiv w:val="1"/>
      <w:marLeft w:val="0"/>
      <w:marRight w:val="0"/>
      <w:marTop w:val="0"/>
      <w:marBottom w:val="0"/>
      <w:divBdr>
        <w:top w:val="none" w:sz="0" w:space="0" w:color="auto"/>
        <w:left w:val="none" w:sz="0" w:space="0" w:color="auto"/>
        <w:bottom w:val="none" w:sz="0" w:space="0" w:color="auto"/>
        <w:right w:val="none" w:sz="0" w:space="0" w:color="auto"/>
      </w:divBdr>
    </w:div>
    <w:div w:id="1496997011">
      <w:bodyDiv w:val="1"/>
      <w:marLeft w:val="0"/>
      <w:marRight w:val="0"/>
      <w:marTop w:val="0"/>
      <w:marBottom w:val="0"/>
      <w:divBdr>
        <w:top w:val="none" w:sz="0" w:space="0" w:color="auto"/>
        <w:left w:val="none" w:sz="0" w:space="0" w:color="auto"/>
        <w:bottom w:val="none" w:sz="0" w:space="0" w:color="auto"/>
        <w:right w:val="none" w:sz="0" w:space="0" w:color="auto"/>
      </w:divBdr>
    </w:div>
    <w:div w:id="1561359234">
      <w:bodyDiv w:val="1"/>
      <w:marLeft w:val="0"/>
      <w:marRight w:val="0"/>
      <w:marTop w:val="0"/>
      <w:marBottom w:val="0"/>
      <w:divBdr>
        <w:top w:val="none" w:sz="0" w:space="0" w:color="auto"/>
        <w:left w:val="none" w:sz="0" w:space="0" w:color="auto"/>
        <w:bottom w:val="none" w:sz="0" w:space="0" w:color="auto"/>
        <w:right w:val="none" w:sz="0" w:space="0" w:color="auto"/>
      </w:divBdr>
      <w:divsChild>
        <w:div w:id="1246762295">
          <w:marLeft w:val="0"/>
          <w:marRight w:val="0"/>
          <w:marTop w:val="0"/>
          <w:marBottom w:val="0"/>
          <w:divBdr>
            <w:top w:val="none" w:sz="0" w:space="0" w:color="auto"/>
            <w:left w:val="none" w:sz="0" w:space="0" w:color="auto"/>
            <w:bottom w:val="none" w:sz="0" w:space="0" w:color="auto"/>
            <w:right w:val="none" w:sz="0" w:space="0" w:color="auto"/>
          </w:divBdr>
          <w:divsChild>
            <w:div w:id="558368797">
              <w:marLeft w:val="0"/>
              <w:marRight w:val="0"/>
              <w:marTop w:val="0"/>
              <w:marBottom w:val="0"/>
              <w:divBdr>
                <w:top w:val="none" w:sz="0" w:space="0" w:color="auto"/>
                <w:left w:val="none" w:sz="0" w:space="0" w:color="auto"/>
                <w:bottom w:val="none" w:sz="0" w:space="0" w:color="auto"/>
                <w:right w:val="none" w:sz="0" w:space="0" w:color="auto"/>
              </w:divBdr>
              <w:divsChild>
                <w:div w:id="11904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5824">
      <w:bodyDiv w:val="1"/>
      <w:marLeft w:val="0"/>
      <w:marRight w:val="0"/>
      <w:marTop w:val="0"/>
      <w:marBottom w:val="0"/>
      <w:divBdr>
        <w:top w:val="none" w:sz="0" w:space="0" w:color="auto"/>
        <w:left w:val="none" w:sz="0" w:space="0" w:color="auto"/>
        <w:bottom w:val="none" w:sz="0" w:space="0" w:color="auto"/>
        <w:right w:val="none" w:sz="0" w:space="0" w:color="auto"/>
      </w:divBdr>
    </w:div>
    <w:div w:id="1995909036">
      <w:bodyDiv w:val="1"/>
      <w:marLeft w:val="0"/>
      <w:marRight w:val="0"/>
      <w:marTop w:val="0"/>
      <w:marBottom w:val="0"/>
      <w:divBdr>
        <w:top w:val="none" w:sz="0" w:space="0" w:color="auto"/>
        <w:left w:val="none" w:sz="0" w:space="0" w:color="auto"/>
        <w:bottom w:val="none" w:sz="0" w:space="0" w:color="auto"/>
        <w:right w:val="none" w:sz="0" w:space="0" w:color="auto"/>
      </w:divBdr>
    </w:div>
    <w:div w:id="20210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rahimabdulmajeed@gmail.com" TargetMode="External"/><Relationship Id="rId13" Type="http://schemas.openxmlformats.org/officeDocument/2006/relationships/hyperlink" Target="https://energycapitalpower.com/electricity-access-most-electrified-africa/" TargetMode="External"/><Relationship Id="rId18" Type="http://schemas.openxmlformats.org/officeDocument/2006/relationships/hyperlink" Target="https://www.nigeria-energy.com/content/dam/markets/emea/nigeria-energy/en/2023/docs/NE23-NigeriaEnergyRoadmap-Repor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fcone.org/africas-energy-future-exploring-small-modular-reactors-smrs/" TargetMode="External"/><Relationship Id="rId7" Type="http://schemas.openxmlformats.org/officeDocument/2006/relationships/endnotes" Target="endnotes.xml"/><Relationship Id="rId12" Type="http://schemas.openxmlformats.org/officeDocument/2006/relationships/hyperlink" Target="https://www.iea.org/reports/africa-energy-outlook-2022/key-findings" TargetMode="External"/><Relationship Id="rId17" Type="http://schemas.openxmlformats.org/officeDocument/2006/relationships/hyperlink" Target="https://www.nigeria-energy.com/content/dam/markets/emea/nigeria-energy/en/2023/docs/NE23-NigeriaEnergyRoadmap-Repor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said.gov/powerafrica/nigeria" TargetMode="External"/><Relationship Id="rId20" Type="http://schemas.openxmlformats.org/officeDocument/2006/relationships/hyperlink" Target="https://www.world-nuclear-news.org/Articles/Nigeria-moving-ahead-on%C2%A0nuclear-power-plant-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g.boell.org/en/2019/10/11/can-nigeria-meet-its-electricity-goals-20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ergypedia.info/wiki/Nigeria_Electricity_Sector" TargetMode="External"/><Relationship Id="rId23" Type="http://schemas.openxmlformats.org/officeDocument/2006/relationships/header" Target="header1.xml"/><Relationship Id="rId10" Type="http://schemas.openxmlformats.org/officeDocument/2006/relationships/hyperlink" Target="https://www.iea.org/reports/africa-energy-outlook-2022/key-findings" TargetMode="External"/><Relationship Id="rId19" Type="http://schemas.openxmlformats.org/officeDocument/2006/relationships/hyperlink" Target="https://www.energy.gov/ne/articles/4-key-benefits-advanced-small-modular-reactors" TargetMode="External"/><Relationship Id="rId4" Type="http://schemas.openxmlformats.org/officeDocument/2006/relationships/settings" Target="settings.xml"/><Relationship Id="rId9" Type="http://schemas.openxmlformats.org/officeDocument/2006/relationships/hyperlink" Target="https://www.irena.org/Publications/2023/Jan/Renewable-Energy-Roadmap-Nigeria" TargetMode="External"/><Relationship Id="rId14" Type="http://schemas.openxmlformats.org/officeDocument/2006/relationships/hyperlink" Target="https://www.pwc.com/ng/en/assets/pdf/africa-energy-review-2021.pdf" TargetMode="External"/><Relationship Id="rId22" Type="http://schemas.openxmlformats.org/officeDocument/2006/relationships/hyperlink" Target="https://www.energy.gov/ne/articles/4-key-benefits-advanced-small-modular-re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5B0FB-E6D7-4EF8-8462-1560D266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3740</Words>
  <Characters>21323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ABDULMAJEED.IBRAHIM</dc:creator>
  <cp:lastModifiedBy>ABDULMAJEED.IBRAHIM</cp:lastModifiedBy>
  <cp:revision>2</cp:revision>
  <dcterms:created xsi:type="dcterms:W3CDTF">2024-08-29T14:04:00Z</dcterms:created>
  <dcterms:modified xsi:type="dcterms:W3CDTF">2024-08-29T14:04:00Z</dcterms:modified>
</cp:coreProperties>
</file>