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39351" w14:textId="3C27E046" w:rsidR="0076087C" w:rsidRDefault="0076087C" w:rsidP="0076087C">
      <w:pPr>
        <w:pStyle w:val="Ttulo1"/>
      </w:pPr>
      <w:r>
        <w:t>INITIATIVES FOR SMR</w:t>
      </w:r>
      <w:r w:rsidR="000F7750">
        <w:rPr>
          <w:caps w:val="0"/>
        </w:rPr>
        <w:t>s</w:t>
      </w:r>
      <w:r>
        <w:t xml:space="preserve"> IN BRAZIL:</w:t>
      </w:r>
      <w:r w:rsidR="00E80582" w:rsidRPr="00E80582">
        <w:t xml:space="preserve"> </w:t>
      </w:r>
      <w:r w:rsidR="00E80582">
        <w:t>OPPORTUNITIES</w:t>
      </w:r>
    </w:p>
    <w:p w14:paraId="7131EE58" w14:textId="10BC485B" w:rsidR="0076087C" w:rsidRPr="003B5E0E" w:rsidRDefault="0076087C" w:rsidP="0076087C">
      <w:pPr>
        <w:pStyle w:val="Ttulo1"/>
      </w:pPr>
      <w:r>
        <w:t>AND CHALLENGES.</w:t>
      </w:r>
    </w:p>
    <w:p w14:paraId="4D1B799F" w14:textId="233B0599" w:rsidR="00802381" w:rsidRDefault="00802381" w:rsidP="00537496">
      <w:pPr>
        <w:pStyle w:val="Authornameandaffiliation"/>
      </w:pPr>
    </w:p>
    <w:p w14:paraId="2A528E15" w14:textId="77777777" w:rsidR="0076087C" w:rsidRDefault="0076087C" w:rsidP="00537496">
      <w:pPr>
        <w:pStyle w:val="Authornameandaffiliation"/>
      </w:pPr>
    </w:p>
    <w:p w14:paraId="32159D0F" w14:textId="7B01F8CE" w:rsidR="003B5E0E" w:rsidRPr="00340C52" w:rsidRDefault="0076087C" w:rsidP="00537496">
      <w:pPr>
        <w:pStyle w:val="Authornameandaffiliation"/>
      </w:pPr>
      <w:r w:rsidRPr="00340C52">
        <w:t>L</w:t>
      </w:r>
      <w:r w:rsidR="00500F1D" w:rsidRPr="00340C52">
        <w:t xml:space="preserve">. </w:t>
      </w:r>
      <w:r w:rsidRPr="00340C52">
        <w:t>Molnary</w:t>
      </w:r>
    </w:p>
    <w:p w14:paraId="02370931" w14:textId="5E701F6A" w:rsidR="00FF386F" w:rsidRPr="00500F1D" w:rsidRDefault="00500F1D" w:rsidP="00537496">
      <w:pPr>
        <w:pStyle w:val="Authornameandaffiliation"/>
      </w:pPr>
      <w:r w:rsidRPr="00500F1D">
        <w:t xml:space="preserve">National Commission for Nuclear Energy - </w:t>
      </w:r>
      <w:r>
        <w:t>CNEN</w:t>
      </w:r>
    </w:p>
    <w:p w14:paraId="14684DE2" w14:textId="7B36C7F3" w:rsidR="00FF386F" w:rsidRPr="0076087C" w:rsidRDefault="0076087C" w:rsidP="00537496">
      <w:pPr>
        <w:pStyle w:val="Authornameandaffiliation"/>
        <w:rPr>
          <w:lang w:val="pt-BR"/>
        </w:rPr>
      </w:pPr>
      <w:r w:rsidRPr="0076087C">
        <w:rPr>
          <w:lang w:val="pt-BR"/>
        </w:rPr>
        <w:t>Rio de Janeiro, Brazil</w:t>
      </w:r>
    </w:p>
    <w:p w14:paraId="0080899C" w14:textId="60EC9CB6" w:rsidR="00FF386F" w:rsidRPr="00340C52" w:rsidRDefault="00FF386F" w:rsidP="00537496">
      <w:pPr>
        <w:pStyle w:val="Authornameandaffiliation"/>
        <w:rPr>
          <w:lang w:val="pt-BR"/>
        </w:rPr>
      </w:pPr>
      <w:proofErr w:type="spellStart"/>
      <w:r w:rsidRPr="00340C52">
        <w:rPr>
          <w:lang w:val="pt-BR"/>
        </w:rPr>
        <w:t>Email</w:t>
      </w:r>
      <w:proofErr w:type="spellEnd"/>
      <w:r w:rsidRPr="00340C52">
        <w:rPr>
          <w:lang w:val="pt-BR"/>
        </w:rPr>
        <w:t xml:space="preserve">: </w:t>
      </w:r>
      <w:r w:rsidR="0076087C" w:rsidRPr="00340C52">
        <w:rPr>
          <w:lang w:val="pt-BR"/>
        </w:rPr>
        <w:t>leslie.molnary@cnen.gov.br</w:t>
      </w:r>
    </w:p>
    <w:p w14:paraId="5E2BDA1F" w14:textId="77777777" w:rsidR="00FF386F" w:rsidRPr="00340C52" w:rsidRDefault="00FF386F" w:rsidP="00537496">
      <w:pPr>
        <w:pStyle w:val="Authornameandaffiliation"/>
        <w:rPr>
          <w:lang w:val="pt-BR"/>
        </w:rPr>
      </w:pPr>
    </w:p>
    <w:p w14:paraId="535BB6CC" w14:textId="66B7A1CD" w:rsidR="00FF386F" w:rsidRPr="00500F1D" w:rsidRDefault="00500F1D" w:rsidP="00537496">
      <w:pPr>
        <w:pStyle w:val="Authornameandaffiliation"/>
      </w:pPr>
      <w:r w:rsidRPr="00500F1D">
        <w:t xml:space="preserve">D. A. </w:t>
      </w:r>
      <w:r>
        <w:t>A</w:t>
      </w:r>
      <w:r w:rsidRPr="00500F1D">
        <w:t>NDRADE</w:t>
      </w:r>
    </w:p>
    <w:p w14:paraId="008085C2" w14:textId="5978CF8D" w:rsidR="00FF386F" w:rsidRPr="00500F1D" w:rsidRDefault="00500F1D" w:rsidP="00537496">
      <w:pPr>
        <w:pStyle w:val="Authornameandaffiliation"/>
      </w:pPr>
      <w:r w:rsidRPr="00500F1D">
        <w:t xml:space="preserve">Nuclear and Energy Research Institute - </w:t>
      </w:r>
      <w:r>
        <w:t>IPEN</w:t>
      </w:r>
    </w:p>
    <w:p w14:paraId="5D980831" w14:textId="26D144DC" w:rsidR="00FF386F" w:rsidRPr="00340C52" w:rsidRDefault="0076087C" w:rsidP="00537496">
      <w:pPr>
        <w:pStyle w:val="Authornameandaffiliation"/>
        <w:rPr>
          <w:lang w:val="pt-BR"/>
        </w:rPr>
      </w:pPr>
      <w:r w:rsidRPr="00340C52">
        <w:rPr>
          <w:lang w:val="pt-BR"/>
        </w:rPr>
        <w:t>São Paulo, Brazil</w:t>
      </w:r>
    </w:p>
    <w:p w14:paraId="454B6731" w14:textId="2892C4C4" w:rsidR="00FA1300" w:rsidRPr="00340C52" w:rsidRDefault="00FA1300" w:rsidP="00537496">
      <w:pPr>
        <w:pStyle w:val="Authornameandaffiliation"/>
        <w:rPr>
          <w:lang w:val="pt-BR"/>
        </w:rPr>
      </w:pPr>
      <w:proofErr w:type="spellStart"/>
      <w:r w:rsidRPr="00340C52">
        <w:rPr>
          <w:lang w:val="pt-BR"/>
        </w:rPr>
        <w:t>Email</w:t>
      </w:r>
      <w:proofErr w:type="spellEnd"/>
      <w:r w:rsidRPr="00340C52">
        <w:rPr>
          <w:lang w:val="pt-BR"/>
        </w:rPr>
        <w:t>: delvonei@ipen.br</w:t>
      </w:r>
    </w:p>
    <w:p w14:paraId="2C7F19CB" w14:textId="1C1DB5E8" w:rsidR="00FF386F" w:rsidRPr="00340C52" w:rsidRDefault="00FF386F" w:rsidP="00537496">
      <w:pPr>
        <w:pStyle w:val="Authornameandaffiliation"/>
        <w:rPr>
          <w:lang w:val="pt-BR"/>
        </w:rPr>
      </w:pPr>
    </w:p>
    <w:p w14:paraId="3AD83DED" w14:textId="77777777" w:rsidR="00FA1300" w:rsidRPr="00340C52" w:rsidRDefault="00FA1300" w:rsidP="00537496">
      <w:pPr>
        <w:pStyle w:val="Authornameandaffiliation"/>
        <w:rPr>
          <w:lang w:val="pt-BR"/>
        </w:rPr>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58D4AEBE" w14:textId="5962D0BC" w:rsidR="007B4BFD" w:rsidRDefault="00ED67B9" w:rsidP="00ED67B9">
      <w:pPr>
        <w:pStyle w:val="Abstracttext"/>
        <w:jc w:val="both"/>
      </w:pPr>
      <w:r w:rsidRPr="00ED67B9">
        <w:t xml:space="preserve">The use of renewable </w:t>
      </w:r>
      <w:r w:rsidR="00151F18">
        <w:t xml:space="preserve">sources </w:t>
      </w:r>
      <w:r w:rsidRPr="00ED67B9">
        <w:t>such as wind and solar energy is growing rapidly</w:t>
      </w:r>
      <w:r w:rsidR="006507A9">
        <w:t xml:space="preserve"> around the world</w:t>
      </w:r>
      <w:r w:rsidR="00151F18">
        <w:t xml:space="preserve"> and especially in Brazil</w:t>
      </w:r>
      <w:r w:rsidR="006507A9">
        <w:t>.</w:t>
      </w:r>
      <w:r w:rsidRPr="00ED67B9">
        <w:t xml:space="preserve"> </w:t>
      </w:r>
      <w:r w:rsidR="00151F18">
        <w:t>O</w:t>
      </w:r>
      <w:r w:rsidR="00151F18" w:rsidRPr="00151F18">
        <w:t xml:space="preserve">n the other hand, nuclear energy has shown a small growth </w:t>
      </w:r>
      <w:r w:rsidR="00151F18">
        <w:t>but c</w:t>
      </w:r>
      <w:r w:rsidRPr="00ED67B9">
        <w:t>ontinues to make a significant contribution to energy supply, energy security and grid stability</w:t>
      </w:r>
      <w:r w:rsidR="002D3EB8">
        <w:t xml:space="preserve">, and it is one of the few </w:t>
      </w:r>
      <w:r w:rsidRPr="00ED67B9">
        <w:t>low-carbon energy sources</w:t>
      </w:r>
      <w:r w:rsidR="002D3EB8">
        <w:t xml:space="preserve"> t</w:t>
      </w:r>
      <w:r w:rsidRPr="00ED67B9">
        <w:t>hat can generate value across all major energy-intensive sectors.</w:t>
      </w:r>
      <w:r>
        <w:t xml:space="preserve"> In this sense, </w:t>
      </w:r>
      <w:r w:rsidR="00151F18">
        <w:t xml:space="preserve">disruptive </w:t>
      </w:r>
      <w:r>
        <w:t xml:space="preserve">technologies </w:t>
      </w:r>
      <w:r w:rsidR="002D3EB8">
        <w:t xml:space="preserve">as </w:t>
      </w:r>
      <w:r>
        <w:t>small modular reactors (SMRs) and micro reactors (MRs) are being designed not only to produce electricity without carbon emissions, but also to provide other clean energy products needed to decarbonize sectors with intensive energy use</w:t>
      </w:r>
      <w:r w:rsidR="00AF2008">
        <w:t>.</w:t>
      </w:r>
      <w:r>
        <w:t xml:space="preserve"> </w:t>
      </w:r>
      <w:r w:rsidR="007B4BFD" w:rsidRPr="007B4BFD">
        <w:t xml:space="preserve">This work presents some of the opportunities and challenges that Brazil </w:t>
      </w:r>
      <w:r w:rsidR="003A5793">
        <w:t>has</w:t>
      </w:r>
      <w:r w:rsidR="007B4BFD" w:rsidRPr="007B4BFD">
        <w:t xml:space="preserve"> to introduce </w:t>
      </w:r>
      <w:r w:rsidR="007B4BFD">
        <w:t>the SMRs and MRs</w:t>
      </w:r>
      <w:r w:rsidR="007B4BFD" w:rsidRPr="007B4BFD">
        <w:t xml:space="preserve"> to generate energy and electricity as part of the strategy for the decarbonization commitments. The Integrated Nuclear Infrastructure Review (INIR), made available by the IAEA, is the methodolog</w:t>
      </w:r>
      <w:r w:rsidR="002D3EB8">
        <w:t>y</w:t>
      </w:r>
      <w:r w:rsidR="007B4BFD" w:rsidRPr="007B4BFD">
        <w:t xml:space="preserve"> intended to be applied to assess the capacity of the </w:t>
      </w:r>
      <w:r w:rsidR="00151F18">
        <w:t>B</w:t>
      </w:r>
      <w:r w:rsidR="007B4BFD" w:rsidRPr="007B4BFD">
        <w:t xml:space="preserve">razilian </w:t>
      </w:r>
      <w:r w:rsidR="00151F18">
        <w:t>n</w:t>
      </w:r>
      <w:r w:rsidR="007B4BFD" w:rsidRPr="007B4BFD">
        <w:t xml:space="preserve">uclear </w:t>
      </w:r>
      <w:r w:rsidR="00151F18">
        <w:t xml:space="preserve">infrastructure </w:t>
      </w:r>
      <w:r w:rsidR="007B4BFD" w:rsidRPr="007B4BFD">
        <w:t xml:space="preserve">to introduce </w:t>
      </w:r>
      <w:r w:rsidR="002D3EB8">
        <w:t>the</w:t>
      </w:r>
      <w:r w:rsidR="007B4BFD" w:rsidRPr="007B4BFD">
        <w:t xml:space="preserve"> SMRs and MRs in the </w:t>
      </w:r>
      <w:r w:rsidR="00151F18">
        <w:t>next</w:t>
      </w:r>
      <w:r w:rsidR="007B4BFD" w:rsidRPr="007B4BFD">
        <w:t xml:space="preserve"> decades. </w:t>
      </w:r>
      <w:r w:rsidR="00151F18">
        <w:t xml:space="preserve">The first conceptual studies point out that applications </w:t>
      </w:r>
      <w:r w:rsidR="007B4BFD" w:rsidRPr="007B4BFD">
        <w:t xml:space="preserve">of </w:t>
      </w:r>
      <w:r w:rsidR="00151F18">
        <w:t xml:space="preserve">SMRs in </w:t>
      </w:r>
      <w:r w:rsidR="007B4BFD" w:rsidRPr="007B4BFD">
        <w:t>Brazil should be for cogeneration</w:t>
      </w:r>
      <w:r w:rsidR="00151F18">
        <w:t xml:space="preserve"> with </w:t>
      </w:r>
      <w:r w:rsidR="007B4BFD" w:rsidRPr="007B4BFD">
        <w:t>renewable sources (wind and solar)</w:t>
      </w:r>
      <w:r w:rsidR="00151F18">
        <w:t>,</w:t>
      </w:r>
      <w:r w:rsidR="007B4BFD" w:rsidRPr="007B4BFD">
        <w:t xml:space="preserve"> the generation of heat</w:t>
      </w:r>
      <w:r w:rsidR="00151F18">
        <w:t xml:space="preserve"> and steam</w:t>
      </w:r>
      <w:r w:rsidR="007B4BFD" w:rsidRPr="007B4BFD">
        <w:t xml:space="preserve"> in petrochemical complexes</w:t>
      </w:r>
      <w:r w:rsidR="00151F18">
        <w:t xml:space="preserve"> </w:t>
      </w:r>
      <w:r w:rsidR="00151F18" w:rsidRPr="007B4BFD">
        <w:t xml:space="preserve">and </w:t>
      </w:r>
      <w:r w:rsidR="003A5793">
        <w:t xml:space="preserve">for </w:t>
      </w:r>
      <w:r w:rsidR="00AF2008" w:rsidRPr="00AF2008">
        <w:t>low carbon hydrogen production</w:t>
      </w:r>
      <w:r w:rsidR="00151F18">
        <w:t xml:space="preserve">. </w:t>
      </w:r>
      <w:r w:rsidR="007B4BFD" w:rsidRPr="007B4BFD">
        <w:t xml:space="preserve">The use of MRs should support energy generation on offshore oil platforms </w:t>
      </w:r>
      <w:r w:rsidR="00151F18" w:rsidRPr="00151F18">
        <w:t>installed throughout</w:t>
      </w:r>
      <w:r w:rsidR="007B4BFD" w:rsidRPr="007B4BFD">
        <w:t xml:space="preserve"> the Brazilian coast.</w:t>
      </w:r>
    </w:p>
    <w:p w14:paraId="03C6D75B" w14:textId="77777777" w:rsidR="00647F33" w:rsidRDefault="00F523CA" w:rsidP="00537496">
      <w:pPr>
        <w:pStyle w:val="Ttulo2"/>
        <w:numPr>
          <w:ilvl w:val="1"/>
          <w:numId w:val="10"/>
        </w:numPr>
      </w:pPr>
      <w:r>
        <w:t>INTRODUCTION</w:t>
      </w:r>
    </w:p>
    <w:p w14:paraId="08572B75" w14:textId="34739FEE" w:rsidR="0076087C" w:rsidRDefault="0076087C" w:rsidP="00537496">
      <w:pPr>
        <w:pStyle w:val="Corpodetexto"/>
      </w:pPr>
      <w:r w:rsidRPr="0076087C">
        <w:t xml:space="preserve">Nuclear power is one of the largest global contributors of carbon-free electricity and, although it faces public acceptance challenges in some countries, it has significant potential to contribute to the decarbonization of the global energy sector. Nuclear energy is recognized as a low-carbon energy source and becomes an indispensable option, if implemented quickly and on a large scale, for countries </w:t>
      </w:r>
      <w:r w:rsidR="003A5793">
        <w:t xml:space="preserve">to </w:t>
      </w:r>
      <w:r w:rsidRPr="0076087C">
        <w:t>achieve CO</w:t>
      </w:r>
      <w:r w:rsidRPr="00BA26BE">
        <w:rPr>
          <w:vertAlign w:val="subscript"/>
        </w:rPr>
        <w:t>2</w:t>
      </w:r>
      <w:r w:rsidRPr="0076087C">
        <w:t xml:space="preserve"> neutral generation by 2050 to meet established commitments </w:t>
      </w:r>
      <w:r w:rsidR="00246FBE">
        <w:t xml:space="preserve">assumed with the </w:t>
      </w:r>
      <w:r w:rsidRPr="0076087C">
        <w:t>Paris Agreement in 2015</w:t>
      </w:r>
      <w:r w:rsidR="00246FBE">
        <w:t xml:space="preserve"> [1]</w:t>
      </w:r>
      <w:r>
        <w:t>.</w:t>
      </w:r>
    </w:p>
    <w:p w14:paraId="138E9156" w14:textId="32304635" w:rsidR="0076087C" w:rsidRDefault="002D3EB8" w:rsidP="00537496">
      <w:pPr>
        <w:pStyle w:val="Corpodetexto"/>
      </w:pPr>
      <w:r>
        <w:t>T</w:t>
      </w:r>
      <w:r w:rsidR="00BA26BE" w:rsidRPr="00BA26BE">
        <w:t xml:space="preserve">he commitments of the Paris Agreement also serves to support the strengthening of the nuclear industry. </w:t>
      </w:r>
      <w:r>
        <w:t>I</w:t>
      </w:r>
      <w:r w:rsidR="00BA26BE" w:rsidRPr="00BA26BE">
        <w:t>t is important that future energy projects</w:t>
      </w:r>
      <w:r>
        <w:t>,</w:t>
      </w:r>
      <w:r w:rsidR="00BA26BE" w:rsidRPr="00BA26BE">
        <w:t xml:space="preserve"> to be implemented in developed and developing countries</w:t>
      </w:r>
      <w:r>
        <w:t>,</w:t>
      </w:r>
      <w:r w:rsidR="00BA26BE" w:rsidRPr="00BA26BE">
        <w:t xml:space="preserve"> incorporate the concept that nuclear energy is an alternative clean energy source. The expectation is that nuclear energy will provide solutions to the increase in electricity consumption, reducing concerns about air quality, the security of energy supply and contributing to reducing the effects of climate change.</w:t>
      </w:r>
    </w:p>
    <w:p w14:paraId="3697024C" w14:textId="20B54298" w:rsidR="0076087C" w:rsidRDefault="00BA26BE" w:rsidP="00537496">
      <w:pPr>
        <w:pStyle w:val="Corpodetexto"/>
      </w:pPr>
      <w:r w:rsidRPr="00BA26BE">
        <w:t xml:space="preserve">The growing demand for energy and electricity, combined with the need to promote and support sustainable development objectives </w:t>
      </w:r>
      <w:r w:rsidR="002D3EB8">
        <w:t>[2]</w:t>
      </w:r>
      <w:r w:rsidRPr="00BA26BE">
        <w:t xml:space="preserve"> has forced countries to support and invest in new energy alternatives. Reducing dependence on fossil fuels and coal for energy and electricity generation has become the main priority for the energy security of countries and the climate issue for the planet as a whole</w:t>
      </w:r>
      <w:r w:rsidR="00624228">
        <w:t>.</w:t>
      </w:r>
    </w:p>
    <w:p w14:paraId="4C8C358E" w14:textId="1D4F6FD0" w:rsidR="002D3EB8" w:rsidRDefault="00624228" w:rsidP="002D3EB8">
      <w:pPr>
        <w:pStyle w:val="Corpodetexto"/>
      </w:pPr>
      <w:r w:rsidRPr="00624228">
        <w:t xml:space="preserve">Data </w:t>
      </w:r>
      <w:r w:rsidR="002D3EB8">
        <w:t>provided by t</w:t>
      </w:r>
      <w:r w:rsidRPr="00624228">
        <w:t>he Energy Research Company</w:t>
      </w:r>
      <w:r>
        <w:t xml:space="preserve"> (EPE)</w:t>
      </w:r>
      <w:r w:rsidRPr="00624228">
        <w:t xml:space="preserve"> </w:t>
      </w:r>
      <w:r w:rsidR="002D3EB8">
        <w:t xml:space="preserve">[3] and presented in Table 1 </w:t>
      </w:r>
      <w:r w:rsidRPr="00624228">
        <w:t xml:space="preserve">show that the world has an energy matrix made up mainly of non-renewable sources, where coal, oil and natural gas account for 80.3% of the energy generated. In Brazil, the energy matrix is ​​more diversified and uses </w:t>
      </w:r>
      <w:r>
        <w:t xml:space="preserve">more </w:t>
      </w:r>
      <w:r w:rsidRPr="00624228">
        <w:t xml:space="preserve">renewable sources than in the rest of the world. In 2022, energy from renewable sources (firewood, charcoal, hydraulics, sugarcane derivatives, wind, solar and other renewable sources) </w:t>
      </w:r>
      <w:r w:rsidR="00B03E8E">
        <w:t xml:space="preserve">represented </w:t>
      </w:r>
      <w:r w:rsidRPr="00624228">
        <w:t>47.</w:t>
      </w:r>
      <w:r w:rsidR="00B03E8E">
        <w:t>1</w:t>
      </w:r>
      <w:r w:rsidRPr="00624228">
        <w:t>%</w:t>
      </w:r>
      <w:r>
        <w:t xml:space="preserve"> of the </w:t>
      </w:r>
      <w:r w:rsidR="00B03E8E">
        <w:t>Brazilian</w:t>
      </w:r>
      <w:r>
        <w:t xml:space="preserve"> energy matrix. </w:t>
      </w:r>
    </w:p>
    <w:p w14:paraId="24CCF2B1" w14:textId="2120F443" w:rsidR="00624228" w:rsidRDefault="002D3EB8" w:rsidP="002D3EB8">
      <w:pPr>
        <w:pStyle w:val="Corpodetexto"/>
        <w:rPr>
          <w:lang w:val="en-US"/>
        </w:rPr>
      </w:pPr>
      <w:r>
        <w:rPr>
          <w:lang w:val="en-US"/>
        </w:rPr>
        <w:t xml:space="preserve">Worldwide </w:t>
      </w:r>
      <w:r w:rsidR="00624228" w:rsidRPr="00624228">
        <w:rPr>
          <w:lang w:val="en-US"/>
        </w:rPr>
        <w:t>electricity generation is also based on fossil fuels such as coal and natural gas</w:t>
      </w:r>
      <w:r>
        <w:rPr>
          <w:lang w:val="en-US"/>
        </w:rPr>
        <w:t>.</w:t>
      </w:r>
      <w:r w:rsidR="00624228" w:rsidRPr="00624228">
        <w:rPr>
          <w:lang w:val="en-US"/>
        </w:rPr>
        <w:t xml:space="preserve"> </w:t>
      </w:r>
      <w:r>
        <w:rPr>
          <w:lang w:val="en-US"/>
        </w:rPr>
        <w:t xml:space="preserve">Table 1 </w:t>
      </w:r>
      <w:r w:rsidR="000F7750">
        <w:rPr>
          <w:lang w:val="en-US"/>
        </w:rPr>
        <w:t>show</w:t>
      </w:r>
      <w:r>
        <w:rPr>
          <w:lang w:val="en-US"/>
        </w:rPr>
        <w:t>s</w:t>
      </w:r>
      <w:r w:rsidR="00624228" w:rsidRPr="00624228">
        <w:rPr>
          <w:lang w:val="en-US"/>
        </w:rPr>
        <w:t xml:space="preserve"> that 59% of global electric</w:t>
      </w:r>
      <w:r>
        <w:rPr>
          <w:lang w:val="en-US"/>
        </w:rPr>
        <w:t>ity</w:t>
      </w:r>
      <w:r w:rsidR="00624228" w:rsidRPr="00624228">
        <w:rPr>
          <w:lang w:val="en-US"/>
        </w:rPr>
        <w:t xml:space="preserve"> was generated from the burning of these two energy </w:t>
      </w:r>
      <w:r w:rsidR="00B03E8E">
        <w:rPr>
          <w:lang w:val="en-US"/>
        </w:rPr>
        <w:t>s</w:t>
      </w:r>
      <w:r w:rsidR="00624228" w:rsidRPr="00624228">
        <w:rPr>
          <w:lang w:val="en-US"/>
        </w:rPr>
        <w:t>ources</w:t>
      </w:r>
      <w:r w:rsidR="00BB53A8">
        <w:rPr>
          <w:lang w:val="en-US"/>
        </w:rPr>
        <w:t xml:space="preserve">, which is much bigger than </w:t>
      </w:r>
      <w:r>
        <w:rPr>
          <w:lang w:val="en-US"/>
        </w:rPr>
        <w:t xml:space="preserve">the </w:t>
      </w:r>
      <w:r w:rsidR="00BB53A8">
        <w:rPr>
          <w:lang w:val="en-US"/>
        </w:rPr>
        <w:t>nuclear so</w:t>
      </w:r>
      <w:r w:rsidR="000F7750">
        <w:rPr>
          <w:lang w:val="en-US"/>
        </w:rPr>
        <w:t>urce (9.8% of total generation)</w:t>
      </w:r>
      <w:r>
        <w:rPr>
          <w:lang w:val="en-US"/>
        </w:rPr>
        <w:t>. Ren</w:t>
      </w:r>
      <w:r w:rsidR="00624228" w:rsidRPr="00624228">
        <w:rPr>
          <w:lang w:val="en-US"/>
        </w:rPr>
        <w:t>ewable sources accounted for 28.</w:t>
      </w:r>
      <w:r w:rsidR="00B03E8E">
        <w:rPr>
          <w:lang w:val="en-US"/>
        </w:rPr>
        <w:t>7</w:t>
      </w:r>
      <w:r w:rsidR="00624228" w:rsidRPr="00624228">
        <w:rPr>
          <w:lang w:val="en-US"/>
        </w:rPr>
        <w:t xml:space="preserve">% of global electrical production </w:t>
      </w:r>
      <w:r w:rsidR="00B03E8E">
        <w:rPr>
          <w:lang w:val="en-US"/>
        </w:rPr>
        <w:t xml:space="preserve">in </w:t>
      </w:r>
      <w:r w:rsidR="00624228" w:rsidRPr="00624228">
        <w:rPr>
          <w:lang w:val="en-US"/>
        </w:rPr>
        <w:t xml:space="preserve">2021 and </w:t>
      </w:r>
      <w:r w:rsidR="00B03E8E">
        <w:rPr>
          <w:lang w:val="en-US"/>
        </w:rPr>
        <w:t>77.9</w:t>
      </w:r>
      <w:r w:rsidR="00624228" w:rsidRPr="00624228">
        <w:rPr>
          <w:lang w:val="en-US"/>
        </w:rPr>
        <w:t xml:space="preserve">% of </w:t>
      </w:r>
      <w:r w:rsidR="00B03E8E">
        <w:rPr>
          <w:lang w:val="en-US"/>
        </w:rPr>
        <w:t xml:space="preserve">the Brazilian </w:t>
      </w:r>
      <w:r w:rsidR="00624228" w:rsidRPr="00624228">
        <w:rPr>
          <w:lang w:val="en-US"/>
        </w:rPr>
        <w:t xml:space="preserve">electrical production in </w:t>
      </w:r>
      <w:r w:rsidR="00B03E8E">
        <w:rPr>
          <w:lang w:val="en-US"/>
        </w:rPr>
        <w:t>2022</w:t>
      </w:r>
      <w:r w:rsidR="00624228" w:rsidRPr="00624228">
        <w:rPr>
          <w:lang w:val="en-US"/>
        </w:rPr>
        <w:t>.</w:t>
      </w:r>
    </w:p>
    <w:p w14:paraId="6A3FFAD6" w14:textId="7A8833E6" w:rsidR="00FA1300" w:rsidRDefault="00FA1300" w:rsidP="000F7750">
      <w:pPr>
        <w:pStyle w:val="Corpodetexto"/>
        <w:spacing w:after="120"/>
        <w:ind w:left="284" w:right="238" w:firstLine="0"/>
        <w:contextualSpacing w:val="0"/>
      </w:pPr>
      <w:r>
        <w:lastRenderedPageBreak/>
        <w:t xml:space="preserve">TABLE 1. </w:t>
      </w:r>
      <w:r w:rsidR="000F7750" w:rsidRPr="00FA1300">
        <w:t xml:space="preserve">Distribution </w:t>
      </w:r>
      <w:r w:rsidR="000F7750">
        <w:t xml:space="preserve">of </w:t>
      </w:r>
      <w:r w:rsidR="000F7750" w:rsidRPr="00FA1300">
        <w:t xml:space="preserve">energy </w:t>
      </w:r>
      <w:r w:rsidR="000F7750">
        <w:t xml:space="preserve">and electrical </w:t>
      </w:r>
      <w:r w:rsidR="000F7750" w:rsidRPr="00FA1300">
        <w:t xml:space="preserve">sources </w:t>
      </w:r>
      <w:r w:rsidR="000F7750">
        <w:t xml:space="preserve">in Brazil (2022) and World </w:t>
      </w:r>
      <w:r w:rsidRPr="00FA1300">
        <w:t xml:space="preserve">(2021) </w:t>
      </w:r>
      <w:r w:rsidR="000F7750">
        <w:t>considering</w:t>
      </w:r>
      <w:r w:rsidR="000F7750" w:rsidRPr="00FA1300">
        <w:t xml:space="preserve"> </w:t>
      </w:r>
      <w:r w:rsidR="000F7750">
        <w:t xml:space="preserve">renewable and </w:t>
      </w:r>
      <w:r w:rsidR="000F7750" w:rsidRPr="00FA1300">
        <w:t>non-renewabl</w:t>
      </w:r>
      <w:r w:rsidR="000F7750">
        <w:t xml:space="preserve">e </w:t>
      </w:r>
      <w:r w:rsidR="005E7857">
        <w:t xml:space="preserve">type </w:t>
      </w:r>
      <w:r w:rsidR="000F7750">
        <w:t>sources</w:t>
      </w:r>
      <w:r>
        <w:t>.</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728"/>
        <w:gridCol w:w="728"/>
        <w:gridCol w:w="728"/>
        <w:gridCol w:w="729"/>
        <w:gridCol w:w="773"/>
        <w:gridCol w:w="708"/>
        <w:gridCol w:w="709"/>
        <w:gridCol w:w="709"/>
      </w:tblGrid>
      <w:tr w:rsidR="00583FB9" w:rsidRPr="00583FB9" w14:paraId="34E0AF4A" w14:textId="18F1218B" w:rsidTr="00767CC3">
        <w:trPr>
          <w:jc w:val="center"/>
        </w:trPr>
        <w:tc>
          <w:tcPr>
            <w:tcW w:w="1134" w:type="dxa"/>
            <w:vMerge w:val="restart"/>
            <w:tcBorders>
              <w:top w:val="single" w:sz="4" w:space="0" w:color="auto"/>
              <w:bottom w:val="single" w:sz="4" w:space="0" w:color="auto"/>
            </w:tcBorders>
            <w:vAlign w:val="center"/>
          </w:tcPr>
          <w:p w14:paraId="6CD8ECDD" w14:textId="24E2BAC2"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Type Source</w:t>
            </w:r>
          </w:p>
        </w:tc>
        <w:tc>
          <w:tcPr>
            <w:tcW w:w="1701" w:type="dxa"/>
            <w:vMerge w:val="restart"/>
            <w:tcBorders>
              <w:top w:val="single" w:sz="4" w:space="0" w:color="auto"/>
              <w:bottom w:val="single" w:sz="4" w:space="0" w:color="auto"/>
            </w:tcBorders>
            <w:vAlign w:val="center"/>
          </w:tcPr>
          <w:p w14:paraId="5903D35E" w14:textId="3A2BA2E5"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Source</w:t>
            </w:r>
          </w:p>
        </w:tc>
        <w:tc>
          <w:tcPr>
            <w:tcW w:w="2913" w:type="dxa"/>
            <w:gridSpan w:val="4"/>
            <w:tcBorders>
              <w:top w:val="single" w:sz="4" w:space="0" w:color="auto"/>
              <w:bottom w:val="single" w:sz="4" w:space="0" w:color="auto"/>
            </w:tcBorders>
            <w:vAlign w:val="center"/>
          </w:tcPr>
          <w:p w14:paraId="7EB20AC0" w14:textId="302630E1"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Energy Generation (%)</w:t>
            </w:r>
          </w:p>
        </w:tc>
        <w:tc>
          <w:tcPr>
            <w:tcW w:w="2899" w:type="dxa"/>
            <w:gridSpan w:val="4"/>
            <w:tcBorders>
              <w:top w:val="single" w:sz="4" w:space="0" w:color="auto"/>
              <w:bottom w:val="single" w:sz="4" w:space="0" w:color="auto"/>
            </w:tcBorders>
            <w:vAlign w:val="center"/>
          </w:tcPr>
          <w:p w14:paraId="75A09155" w14:textId="76207230"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Electricity Generation (%)</w:t>
            </w:r>
          </w:p>
        </w:tc>
      </w:tr>
      <w:tr w:rsidR="00583FB9" w:rsidRPr="00583FB9" w14:paraId="2D344DC4" w14:textId="2BF460CB" w:rsidTr="00767CC3">
        <w:trPr>
          <w:jc w:val="center"/>
        </w:trPr>
        <w:tc>
          <w:tcPr>
            <w:tcW w:w="1134" w:type="dxa"/>
            <w:vMerge/>
            <w:tcBorders>
              <w:top w:val="single" w:sz="4" w:space="0" w:color="auto"/>
              <w:bottom w:val="single" w:sz="4" w:space="0" w:color="auto"/>
            </w:tcBorders>
            <w:vAlign w:val="center"/>
          </w:tcPr>
          <w:p w14:paraId="2AB18466" w14:textId="0D08C7B9" w:rsidR="00583FB9" w:rsidRPr="00583FB9" w:rsidRDefault="00583FB9" w:rsidP="00767CC3">
            <w:pPr>
              <w:pStyle w:val="Corpodetexto"/>
              <w:spacing w:line="240" w:lineRule="auto"/>
              <w:ind w:firstLine="0"/>
              <w:contextualSpacing w:val="0"/>
              <w:jc w:val="center"/>
              <w:rPr>
                <w:sz w:val="18"/>
                <w:szCs w:val="18"/>
              </w:rPr>
            </w:pPr>
          </w:p>
        </w:tc>
        <w:tc>
          <w:tcPr>
            <w:tcW w:w="1701" w:type="dxa"/>
            <w:vMerge/>
            <w:tcBorders>
              <w:top w:val="single" w:sz="4" w:space="0" w:color="auto"/>
              <w:bottom w:val="single" w:sz="4" w:space="0" w:color="auto"/>
            </w:tcBorders>
            <w:vAlign w:val="center"/>
          </w:tcPr>
          <w:p w14:paraId="773100B6" w14:textId="1E22DAAB" w:rsidR="00583FB9" w:rsidRPr="00583FB9" w:rsidRDefault="00583FB9" w:rsidP="00767CC3">
            <w:pPr>
              <w:pStyle w:val="Corpodetexto"/>
              <w:spacing w:line="240" w:lineRule="auto"/>
              <w:ind w:firstLine="0"/>
              <w:contextualSpacing w:val="0"/>
              <w:jc w:val="center"/>
              <w:rPr>
                <w:sz w:val="18"/>
                <w:szCs w:val="18"/>
              </w:rPr>
            </w:pPr>
          </w:p>
        </w:tc>
        <w:tc>
          <w:tcPr>
            <w:tcW w:w="728" w:type="dxa"/>
            <w:tcBorders>
              <w:top w:val="single" w:sz="4" w:space="0" w:color="auto"/>
              <w:bottom w:val="single" w:sz="4" w:space="0" w:color="auto"/>
            </w:tcBorders>
            <w:vAlign w:val="center"/>
          </w:tcPr>
          <w:p w14:paraId="2DF54725" w14:textId="7BB8C5CA"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Brazil</w:t>
            </w:r>
          </w:p>
        </w:tc>
        <w:tc>
          <w:tcPr>
            <w:tcW w:w="728" w:type="dxa"/>
            <w:tcBorders>
              <w:top w:val="single" w:sz="4" w:space="0" w:color="auto"/>
              <w:bottom w:val="single" w:sz="4" w:space="0" w:color="auto"/>
            </w:tcBorders>
            <w:vAlign w:val="center"/>
          </w:tcPr>
          <w:p w14:paraId="35B72830" w14:textId="4CCC436E"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World</w:t>
            </w:r>
          </w:p>
        </w:tc>
        <w:tc>
          <w:tcPr>
            <w:tcW w:w="728" w:type="dxa"/>
            <w:tcBorders>
              <w:top w:val="single" w:sz="4" w:space="0" w:color="auto"/>
              <w:bottom w:val="single" w:sz="4" w:space="0" w:color="auto"/>
            </w:tcBorders>
            <w:vAlign w:val="center"/>
          </w:tcPr>
          <w:p w14:paraId="4E8D99CB" w14:textId="7AB2AABC"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Brazil</w:t>
            </w:r>
          </w:p>
        </w:tc>
        <w:tc>
          <w:tcPr>
            <w:tcW w:w="729" w:type="dxa"/>
            <w:tcBorders>
              <w:top w:val="single" w:sz="4" w:space="0" w:color="auto"/>
              <w:bottom w:val="single" w:sz="4" w:space="0" w:color="auto"/>
            </w:tcBorders>
            <w:vAlign w:val="center"/>
          </w:tcPr>
          <w:p w14:paraId="0C54FE26" w14:textId="7A703884"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World</w:t>
            </w:r>
          </w:p>
        </w:tc>
        <w:tc>
          <w:tcPr>
            <w:tcW w:w="773" w:type="dxa"/>
            <w:tcBorders>
              <w:top w:val="single" w:sz="4" w:space="0" w:color="auto"/>
              <w:bottom w:val="single" w:sz="4" w:space="0" w:color="auto"/>
            </w:tcBorders>
            <w:vAlign w:val="center"/>
          </w:tcPr>
          <w:p w14:paraId="2951F137" w14:textId="0F535E4A"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Brazil</w:t>
            </w:r>
          </w:p>
        </w:tc>
        <w:tc>
          <w:tcPr>
            <w:tcW w:w="708" w:type="dxa"/>
            <w:tcBorders>
              <w:top w:val="single" w:sz="4" w:space="0" w:color="auto"/>
              <w:bottom w:val="single" w:sz="4" w:space="0" w:color="auto"/>
            </w:tcBorders>
            <w:vAlign w:val="center"/>
          </w:tcPr>
          <w:p w14:paraId="479F971C" w14:textId="64FE10D8"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World</w:t>
            </w:r>
          </w:p>
        </w:tc>
        <w:tc>
          <w:tcPr>
            <w:tcW w:w="709" w:type="dxa"/>
            <w:tcBorders>
              <w:top w:val="single" w:sz="4" w:space="0" w:color="auto"/>
              <w:bottom w:val="single" w:sz="4" w:space="0" w:color="auto"/>
            </w:tcBorders>
            <w:vAlign w:val="center"/>
          </w:tcPr>
          <w:p w14:paraId="5074D5A0" w14:textId="0FAF80E6"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Brazil</w:t>
            </w:r>
          </w:p>
        </w:tc>
        <w:tc>
          <w:tcPr>
            <w:tcW w:w="709" w:type="dxa"/>
            <w:tcBorders>
              <w:top w:val="single" w:sz="4" w:space="0" w:color="auto"/>
              <w:bottom w:val="single" w:sz="4" w:space="0" w:color="auto"/>
            </w:tcBorders>
            <w:vAlign w:val="center"/>
          </w:tcPr>
          <w:p w14:paraId="59320969" w14:textId="5E646181"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World</w:t>
            </w:r>
          </w:p>
        </w:tc>
      </w:tr>
      <w:tr w:rsidR="00583FB9" w:rsidRPr="00583FB9" w14:paraId="0FC4A579" w14:textId="6F9FEDCA" w:rsidTr="00767CC3">
        <w:trPr>
          <w:jc w:val="center"/>
        </w:trPr>
        <w:tc>
          <w:tcPr>
            <w:tcW w:w="1134" w:type="dxa"/>
            <w:vMerge w:val="restart"/>
            <w:tcBorders>
              <w:top w:val="single" w:sz="4" w:space="0" w:color="auto"/>
              <w:bottom w:val="single" w:sz="4" w:space="0" w:color="auto"/>
            </w:tcBorders>
            <w:vAlign w:val="center"/>
          </w:tcPr>
          <w:p w14:paraId="1E8045A3" w14:textId="4EF03098"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Non Renewable</w:t>
            </w:r>
          </w:p>
        </w:tc>
        <w:tc>
          <w:tcPr>
            <w:tcW w:w="1701" w:type="dxa"/>
            <w:tcBorders>
              <w:top w:val="single" w:sz="4" w:space="0" w:color="auto"/>
            </w:tcBorders>
            <w:vAlign w:val="center"/>
          </w:tcPr>
          <w:p w14:paraId="39FC40C0" w14:textId="4B49F270"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Mineral Coal</w:t>
            </w:r>
          </w:p>
        </w:tc>
        <w:tc>
          <w:tcPr>
            <w:tcW w:w="728" w:type="dxa"/>
            <w:tcBorders>
              <w:top w:val="single" w:sz="4" w:space="0" w:color="auto"/>
            </w:tcBorders>
            <w:vAlign w:val="center"/>
          </w:tcPr>
          <w:p w14:paraId="1D4CEAFB" w14:textId="4A381D1E"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4.6</w:t>
            </w:r>
          </w:p>
        </w:tc>
        <w:tc>
          <w:tcPr>
            <w:tcW w:w="728" w:type="dxa"/>
            <w:tcBorders>
              <w:top w:val="single" w:sz="4" w:space="0" w:color="auto"/>
            </w:tcBorders>
            <w:vAlign w:val="center"/>
          </w:tcPr>
          <w:p w14:paraId="2ADF61DF" w14:textId="43539997"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27.2</w:t>
            </w:r>
          </w:p>
        </w:tc>
        <w:tc>
          <w:tcPr>
            <w:tcW w:w="728" w:type="dxa"/>
            <w:vMerge w:val="restart"/>
            <w:tcBorders>
              <w:top w:val="single" w:sz="4" w:space="0" w:color="auto"/>
            </w:tcBorders>
            <w:vAlign w:val="center"/>
          </w:tcPr>
          <w:p w14:paraId="56BA74D0" w14:textId="6B10F006"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52.9</w:t>
            </w:r>
          </w:p>
        </w:tc>
        <w:tc>
          <w:tcPr>
            <w:tcW w:w="729" w:type="dxa"/>
            <w:vMerge w:val="restart"/>
            <w:tcBorders>
              <w:top w:val="single" w:sz="4" w:space="0" w:color="auto"/>
            </w:tcBorders>
            <w:vAlign w:val="center"/>
          </w:tcPr>
          <w:p w14:paraId="1D394CFE" w14:textId="525375BF"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85.3</w:t>
            </w:r>
          </w:p>
        </w:tc>
        <w:tc>
          <w:tcPr>
            <w:tcW w:w="773" w:type="dxa"/>
            <w:tcBorders>
              <w:top w:val="single" w:sz="4" w:space="0" w:color="auto"/>
            </w:tcBorders>
            <w:vAlign w:val="center"/>
          </w:tcPr>
          <w:p w14:paraId="4A20305F" w14:textId="438F3BDB" w:rsidR="00583FB9" w:rsidRPr="00583FB9" w:rsidRDefault="00E44C92" w:rsidP="00767CC3">
            <w:pPr>
              <w:pStyle w:val="Corpodetexto"/>
              <w:spacing w:line="240" w:lineRule="auto"/>
              <w:ind w:firstLine="0"/>
              <w:contextualSpacing w:val="0"/>
              <w:jc w:val="center"/>
              <w:rPr>
                <w:sz w:val="18"/>
                <w:szCs w:val="18"/>
              </w:rPr>
            </w:pPr>
            <w:r>
              <w:rPr>
                <w:sz w:val="18"/>
                <w:szCs w:val="18"/>
              </w:rPr>
              <w:t>1.2</w:t>
            </w:r>
          </w:p>
        </w:tc>
        <w:tc>
          <w:tcPr>
            <w:tcW w:w="708" w:type="dxa"/>
            <w:tcBorders>
              <w:top w:val="single" w:sz="4" w:space="0" w:color="auto"/>
            </w:tcBorders>
            <w:vAlign w:val="center"/>
          </w:tcPr>
          <w:p w14:paraId="4FEC7A10" w14:textId="6C0F4C76" w:rsidR="00583FB9" w:rsidRPr="00583FB9" w:rsidRDefault="00583FB9" w:rsidP="00767CC3">
            <w:pPr>
              <w:pStyle w:val="Corpodetexto"/>
              <w:spacing w:line="240" w:lineRule="auto"/>
              <w:ind w:firstLine="0"/>
              <w:contextualSpacing w:val="0"/>
              <w:jc w:val="center"/>
              <w:rPr>
                <w:sz w:val="18"/>
                <w:szCs w:val="18"/>
              </w:rPr>
            </w:pPr>
            <w:r>
              <w:rPr>
                <w:sz w:val="18"/>
                <w:szCs w:val="18"/>
              </w:rPr>
              <w:t>36.0</w:t>
            </w:r>
          </w:p>
        </w:tc>
        <w:tc>
          <w:tcPr>
            <w:tcW w:w="709" w:type="dxa"/>
            <w:vMerge w:val="restart"/>
            <w:tcBorders>
              <w:top w:val="single" w:sz="4" w:space="0" w:color="auto"/>
            </w:tcBorders>
            <w:vAlign w:val="center"/>
          </w:tcPr>
          <w:p w14:paraId="3E139194" w14:textId="7FD92AF5" w:rsidR="00583FB9" w:rsidRPr="00583FB9" w:rsidRDefault="00E44C92" w:rsidP="00767CC3">
            <w:pPr>
              <w:pStyle w:val="Corpodetexto"/>
              <w:spacing w:line="240" w:lineRule="auto"/>
              <w:ind w:firstLine="0"/>
              <w:contextualSpacing w:val="0"/>
              <w:jc w:val="center"/>
              <w:rPr>
                <w:sz w:val="18"/>
                <w:szCs w:val="18"/>
              </w:rPr>
            </w:pPr>
            <w:r>
              <w:rPr>
                <w:sz w:val="18"/>
                <w:szCs w:val="18"/>
              </w:rPr>
              <w:t>12.1</w:t>
            </w:r>
          </w:p>
        </w:tc>
        <w:tc>
          <w:tcPr>
            <w:tcW w:w="709" w:type="dxa"/>
            <w:vMerge w:val="restart"/>
            <w:tcBorders>
              <w:top w:val="single" w:sz="4" w:space="0" w:color="auto"/>
            </w:tcBorders>
            <w:vAlign w:val="center"/>
          </w:tcPr>
          <w:p w14:paraId="657246C2" w14:textId="14E09583" w:rsidR="00583FB9" w:rsidRPr="00583FB9" w:rsidRDefault="00E44C92" w:rsidP="00767CC3">
            <w:pPr>
              <w:pStyle w:val="Corpodetexto"/>
              <w:spacing w:line="240" w:lineRule="auto"/>
              <w:ind w:firstLine="0"/>
              <w:contextualSpacing w:val="0"/>
              <w:jc w:val="center"/>
              <w:rPr>
                <w:sz w:val="18"/>
                <w:szCs w:val="18"/>
              </w:rPr>
            </w:pPr>
            <w:r>
              <w:rPr>
                <w:sz w:val="18"/>
                <w:szCs w:val="18"/>
              </w:rPr>
              <w:t>71.3</w:t>
            </w:r>
          </w:p>
        </w:tc>
      </w:tr>
      <w:tr w:rsidR="00583FB9" w:rsidRPr="00583FB9" w14:paraId="1AE03454" w14:textId="6C115B5D" w:rsidTr="00767CC3">
        <w:trPr>
          <w:jc w:val="center"/>
        </w:trPr>
        <w:tc>
          <w:tcPr>
            <w:tcW w:w="1134" w:type="dxa"/>
            <w:vMerge/>
            <w:tcBorders>
              <w:bottom w:val="single" w:sz="4" w:space="0" w:color="auto"/>
            </w:tcBorders>
            <w:vAlign w:val="center"/>
          </w:tcPr>
          <w:p w14:paraId="060CCA1C" w14:textId="2D2A7269" w:rsidR="00583FB9" w:rsidRPr="00583FB9" w:rsidRDefault="00583FB9" w:rsidP="00767CC3">
            <w:pPr>
              <w:pStyle w:val="Corpodetexto"/>
              <w:spacing w:line="240" w:lineRule="auto"/>
              <w:ind w:firstLine="0"/>
              <w:contextualSpacing w:val="0"/>
              <w:jc w:val="center"/>
              <w:rPr>
                <w:sz w:val="18"/>
                <w:szCs w:val="18"/>
              </w:rPr>
            </w:pPr>
          </w:p>
        </w:tc>
        <w:tc>
          <w:tcPr>
            <w:tcW w:w="1701" w:type="dxa"/>
            <w:vAlign w:val="center"/>
          </w:tcPr>
          <w:p w14:paraId="33B23BA9" w14:textId="6A2235D5"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Natural Gas</w:t>
            </w:r>
          </w:p>
        </w:tc>
        <w:tc>
          <w:tcPr>
            <w:tcW w:w="728" w:type="dxa"/>
            <w:vAlign w:val="center"/>
          </w:tcPr>
          <w:p w14:paraId="57A791AB" w14:textId="730DA948"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10.5</w:t>
            </w:r>
          </w:p>
        </w:tc>
        <w:tc>
          <w:tcPr>
            <w:tcW w:w="728" w:type="dxa"/>
            <w:vAlign w:val="center"/>
          </w:tcPr>
          <w:p w14:paraId="528C2DB4" w14:textId="560EC848"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23.6</w:t>
            </w:r>
          </w:p>
        </w:tc>
        <w:tc>
          <w:tcPr>
            <w:tcW w:w="728" w:type="dxa"/>
            <w:vMerge/>
            <w:vAlign w:val="center"/>
          </w:tcPr>
          <w:p w14:paraId="66C23166" w14:textId="77777777" w:rsidR="00583FB9" w:rsidRPr="00583FB9" w:rsidRDefault="00583FB9" w:rsidP="00767CC3">
            <w:pPr>
              <w:pStyle w:val="Corpodetexto"/>
              <w:spacing w:line="240" w:lineRule="auto"/>
              <w:ind w:firstLine="0"/>
              <w:contextualSpacing w:val="0"/>
              <w:jc w:val="center"/>
              <w:rPr>
                <w:sz w:val="18"/>
                <w:szCs w:val="18"/>
              </w:rPr>
            </w:pPr>
          </w:p>
        </w:tc>
        <w:tc>
          <w:tcPr>
            <w:tcW w:w="729" w:type="dxa"/>
            <w:vMerge/>
            <w:vAlign w:val="center"/>
          </w:tcPr>
          <w:p w14:paraId="7B7C59B3" w14:textId="77777777" w:rsidR="00583FB9" w:rsidRPr="00583FB9" w:rsidRDefault="00583FB9" w:rsidP="00767CC3">
            <w:pPr>
              <w:pStyle w:val="Corpodetexto"/>
              <w:spacing w:line="240" w:lineRule="auto"/>
              <w:ind w:firstLine="0"/>
              <w:contextualSpacing w:val="0"/>
              <w:jc w:val="center"/>
              <w:rPr>
                <w:sz w:val="18"/>
                <w:szCs w:val="18"/>
              </w:rPr>
            </w:pPr>
          </w:p>
        </w:tc>
        <w:tc>
          <w:tcPr>
            <w:tcW w:w="773" w:type="dxa"/>
            <w:vAlign w:val="center"/>
          </w:tcPr>
          <w:p w14:paraId="42EDFC2F" w14:textId="14D5316C" w:rsidR="00583FB9" w:rsidRPr="00583FB9" w:rsidRDefault="00E44C92" w:rsidP="00767CC3">
            <w:pPr>
              <w:pStyle w:val="Corpodetexto"/>
              <w:spacing w:line="240" w:lineRule="auto"/>
              <w:ind w:firstLine="0"/>
              <w:contextualSpacing w:val="0"/>
              <w:jc w:val="center"/>
              <w:rPr>
                <w:sz w:val="18"/>
                <w:szCs w:val="18"/>
              </w:rPr>
            </w:pPr>
            <w:r>
              <w:rPr>
                <w:sz w:val="18"/>
                <w:szCs w:val="18"/>
              </w:rPr>
              <w:t>6.1</w:t>
            </w:r>
          </w:p>
        </w:tc>
        <w:tc>
          <w:tcPr>
            <w:tcW w:w="708" w:type="dxa"/>
            <w:vAlign w:val="center"/>
          </w:tcPr>
          <w:p w14:paraId="3EF060A7" w14:textId="064BCD5D" w:rsidR="00583FB9" w:rsidRPr="00583FB9" w:rsidRDefault="00583FB9" w:rsidP="00767CC3">
            <w:pPr>
              <w:pStyle w:val="Corpodetexto"/>
              <w:spacing w:line="240" w:lineRule="auto"/>
              <w:ind w:firstLine="0"/>
              <w:contextualSpacing w:val="0"/>
              <w:jc w:val="center"/>
              <w:rPr>
                <w:sz w:val="18"/>
                <w:szCs w:val="18"/>
              </w:rPr>
            </w:pPr>
            <w:r>
              <w:rPr>
                <w:sz w:val="18"/>
                <w:szCs w:val="18"/>
              </w:rPr>
              <w:t>23.0</w:t>
            </w:r>
          </w:p>
        </w:tc>
        <w:tc>
          <w:tcPr>
            <w:tcW w:w="709" w:type="dxa"/>
            <w:vMerge/>
            <w:vAlign w:val="center"/>
          </w:tcPr>
          <w:p w14:paraId="26B8CEBF" w14:textId="77777777" w:rsidR="00583FB9" w:rsidRPr="00583FB9" w:rsidRDefault="00583FB9" w:rsidP="00767CC3">
            <w:pPr>
              <w:pStyle w:val="Corpodetexto"/>
              <w:spacing w:line="240" w:lineRule="auto"/>
              <w:ind w:firstLine="0"/>
              <w:contextualSpacing w:val="0"/>
              <w:jc w:val="center"/>
              <w:rPr>
                <w:sz w:val="18"/>
                <w:szCs w:val="18"/>
              </w:rPr>
            </w:pPr>
          </w:p>
        </w:tc>
        <w:tc>
          <w:tcPr>
            <w:tcW w:w="709" w:type="dxa"/>
            <w:vMerge/>
            <w:vAlign w:val="center"/>
          </w:tcPr>
          <w:p w14:paraId="70EAE549" w14:textId="77777777" w:rsidR="00583FB9" w:rsidRPr="00583FB9" w:rsidRDefault="00583FB9" w:rsidP="00767CC3">
            <w:pPr>
              <w:pStyle w:val="Corpodetexto"/>
              <w:spacing w:line="240" w:lineRule="auto"/>
              <w:ind w:firstLine="0"/>
              <w:contextualSpacing w:val="0"/>
              <w:jc w:val="center"/>
              <w:rPr>
                <w:sz w:val="18"/>
                <w:szCs w:val="18"/>
              </w:rPr>
            </w:pPr>
          </w:p>
        </w:tc>
      </w:tr>
      <w:tr w:rsidR="00583FB9" w:rsidRPr="00583FB9" w14:paraId="73BE0599" w14:textId="7E6B0DF0" w:rsidTr="00767CC3">
        <w:trPr>
          <w:jc w:val="center"/>
        </w:trPr>
        <w:tc>
          <w:tcPr>
            <w:tcW w:w="1134" w:type="dxa"/>
            <w:vMerge/>
            <w:tcBorders>
              <w:bottom w:val="single" w:sz="4" w:space="0" w:color="auto"/>
            </w:tcBorders>
            <w:vAlign w:val="center"/>
          </w:tcPr>
          <w:p w14:paraId="2644442C" w14:textId="77777777" w:rsidR="00583FB9" w:rsidRPr="00583FB9" w:rsidRDefault="00583FB9" w:rsidP="00767CC3">
            <w:pPr>
              <w:pStyle w:val="Corpodetexto"/>
              <w:spacing w:line="240" w:lineRule="auto"/>
              <w:ind w:firstLine="0"/>
              <w:contextualSpacing w:val="0"/>
              <w:jc w:val="center"/>
              <w:rPr>
                <w:sz w:val="18"/>
                <w:szCs w:val="18"/>
              </w:rPr>
            </w:pPr>
          </w:p>
        </w:tc>
        <w:tc>
          <w:tcPr>
            <w:tcW w:w="1701" w:type="dxa"/>
            <w:vAlign w:val="center"/>
          </w:tcPr>
          <w:p w14:paraId="23F814AB" w14:textId="4459C665"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Oil and Derivatives</w:t>
            </w:r>
          </w:p>
        </w:tc>
        <w:tc>
          <w:tcPr>
            <w:tcW w:w="728" w:type="dxa"/>
            <w:vAlign w:val="center"/>
          </w:tcPr>
          <w:p w14:paraId="7F3D9EF0" w14:textId="68F74F03"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35.7</w:t>
            </w:r>
          </w:p>
        </w:tc>
        <w:tc>
          <w:tcPr>
            <w:tcW w:w="728" w:type="dxa"/>
            <w:vAlign w:val="center"/>
          </w:tcPr>
          <w:p w14:paraId="7A074D94" w14:textId="0A310F33"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29.5</w:t>
            </w:r>
          </w:p>
        </w:tc>
        <w:tc>
          <w:tcPr>
            <w:tcW w:w="728" w:type="dxa"/>
            <w:vMerge/>
            <w:vAlign w:val="center"/>
          </w:tcPr>
          <w:p w14:paraId="0538124B" w14:textId="77777777" w:rsidR="00583FB9" w:rsidRPr="00583FB9" w:rsidRDefault="00583FB9" w:rsidP="00767CC3">
            <w:pPr>
              <w:pStyle w:val="Corpodetexto"/>
              <w:spacing w:line="240" w:lineRule="auto"/>
              <w:ind w:firstLine="0"/>
              <w:contextualSpacing w:val="0"/>
              <w:jc w:val="center"/>
              <w:rPr>
                <w:sz w:val="18"/>
                <w:szCs w:val="18"/>
              </w:rPr>
            </w:pPr>
          </w:p>
        </w:tc>
        <w:tc>
          <w:tcPr>
            <w:tcW w:w="729" w:type="dxa"/>
            <w:vMerge/>
            <w:vAlign w:val="center"/>
          </w:tcPr>
          <w:p w14:paraId="0A1F5DCE" w14:textId="77777777" w:rsidR="00583FB9" w:rsidRPr="00583FB9" w:rsidRDefault="00583FB9" w:rsidP="00767CC3">
            <w:pPr>
              <w:pStyle w:val="Corpodetexto"/>
              <w:spacing w:line="240" w:lineRule="auto"/>
              <w:ind w:firstLine="0"/>
              <w:contextualSpacing w:val="0"/>
              <w:jc w:val="center"/>
              <w:rPr>
                <w:sz w:val="18"/>
                <w:szCs w:val="18"/>
              </w:rPr>
            </w:pPr>
          </w:p>
        </w:tc>
        <w:tc>
          <w:tcPr>
            <w:tcW w:w="773" w:type="dxa"/>
            <w:vAlign w:val="center"/>
          </w:tcPr>
          <w:p w14:paraId="53226D89" w14:textId="7D34AFA2" w:rsidR="00583FB9" w:rsidRPr="00583FB9" w:rsidRDefault="00E44C92" w:rsidP="00767CC3">
            <w:pPr>
              <w:pStyle w:val="Corpodetexto"/>
              <w:spacing w:line="240" w:lineRule="auto"/>
              <w:ind w:firstLine="0"/>
              <w:contextualSpacing w:val="0"/>
              <w:jc w:val="center"/>
              <w:rPr>
                <w:sz w:val="18"/>
                <w:szCs w:val="18"/>
              </w:rPr>
            </w:pPr>
            <w:r>
              <w:rPr>
                <w:sz w:val="18"/>
                <w:szCs w:val="18"/>
              </w:rPr>
              <w:t>0.9</w:t>
            </w:r>
          </w:p>
        </w:tc>
        <w:tc>
          <w:tcPr>
            <w:tcW w:w="708" w:type="dxa"/>
            <w:vAlign w:val="center"/>
          </w:tcPr>
          <w:p w14:paraId="6AD0F3A3" w14:textId="4A1AC8EA" w:rsidR="00583FB9" w:rsidRPr="00583FB9" w:rsidRDefault="00583FB9" w:rsidP="00767CC3">
            <w:pPr>
              <w:pStyle w:val="Corpodetexto"/>
              <w:spacing w:line="240" w:lineRule="auto"/>
              <w:ind w:firstLine="0"/>
              <w:contextualSpacing w:val="0"/>
              <w:jc w:val="center"/>
              <w:rPr>
                <w:sz w:val="18"/>
                <w:szCs w:val="18"/>
              </w:rPr>
            </w:pPr>
            <w:r>
              <w:rPr>
                <w:sz w:val="18"/>
                <w:szCs w:val="18"/>
              </w:rPr>
              <w:t>2.5</w:t>
            </w:r>
          </w:p>
        </w:tc>
        <w:tc>
          <w:tcPr>
            <w:tcW w:w="709" w:type="dxa"/>
            <w:vMerge/>
            <w:vAlign w:val="center"/>
          </w:tcPr>
          <w:p w14:paraId="6D1FB05E" w14:textId="77777777" w:rsidR="00583FB9" w:rsidRPr="00583FB9" w:rsidRDefault="00583FB9" w:rsidP="00767CC3">
            <w:pPr>
              <w:pStyle w:val="Corpodetexto"/>
              <w:spacing w:line="240" w:lineRule="auto"/>
              <w:ind w:firstLine="0"/>
              <w:contextualSpacing w:val="0"/>
              <w:jc w:val="center"/>
              <w:rPr>
                <w:sz w:val="18"/>
                <w:szCs w:val="18"/>
              </w:rPr>
            </w:pPr>
          </w:p>
        </w:tc>
        <w:tc>
          <w:tcPr>
            <w:tcW w:w="709" w:type="dxa"/>
            <w:vMerge/>
            <w:vAlign w:val="center"/>
          </w:tcPr>
          <w:p w14:paraId="6C02AA18" w14:textId="77777777" w:rsidR="00583FB9" w:rsidRPr="00583FB9" w:rsidRDefault="00583FB9" w:rsidP="00767CC3">
            <w:pPr>
              <w:pStyle w:val="Corpodetexto"/>
              <w:spacing w:line="240" w:lineRule="auto"/>
              <w:ind w:firstLine="0"/>
              <w:contextualSpacing w:val="0"/>
              <w:jc w:val="center"/>
              <w:rPr>
                <w:sz w:val="18"/>
                <w:szCs w:val="18"/>
              </w:rPr>
            </w:pPr>
          </w:p>
        </w:tc>
      </w:tr>
      <w:tr w:rsidR="00583FB9" w:rsidRPr="00583FB9" w14:paraId="0427DE7C" w14:textId="3D4448F0" w:rsidTr="00767CC3">
        <w:trPr>
          <w:jc w:val="center"/>
        </w:trPr>
        <w:tc>
          <w:tcPr>
            <w:tcW w:w="1134" w:type="dxa"/>
            <w:vMerge/>
            <w:tcBorders>
              <w:bottom w:val="single" w:sz="4" w:space="0" w:color="auto"/>
            </w:tcBorders>
            <w:vAlign w:val="center"/>
          </w:tcPr>
          <w:p w14:paraId="5BE9BDBC" w14:textId="77777777" w:rsidR="00583FB9" w:rsidRPr="00583FB9" w:rsidRDefault="00583FB9" w:rsidP="00767CC3">
            <w:pPr>
              <w:pStyle w:val="Corpodetexto"/>
              <w:spacing w:line="240" w:lineRule="auto"/>
              <w:ind w:firstLine="0"/>
              <w:contextualSpacing w:val="0"/>
              <w:jc w:val="center"/>
              <w:rPr>
                <w:sz w:val="18"/>
                <w:szCs w:val="18"/>
              </w:rPr>
            </w:pPr>
          </w:p>
        </w:tc>
        <w:tc>
          <w:tcPr>
            <w:tcW w:w="1701" w:type="dxa"/>
            <w:vAlign w:val="center"/>
          </w:tcPr>
          <w:p w14:paraId="3120B894" w14:textId="7A13F5CA"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Nuclear</w:t>
            </w:r>
          </w:p>
        </w:tc>
        <w:tc>
          <w:tcPr>
            <w:tcW w:w="728" w:type="dxa"/>
            <w:vAlign w:val="center"/>
          </w:tcPr>
          <w:p w14:paraId="4F55D317" w14:textId="21A72B71"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1.3</w:t>
            </w:r>
          </w:p>
        </w:tc>
        <w:tc>
          <w:tcPr>
            <w:tcW w:w="728" w:type="dxa"/>
            <w:vAlign w:val="center"/>
          </w:tcPr>
          <w:p w14:paraId="2A900494" w14:textId="6BD1CD38"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5.0</w:t>
            </w:r>
          </w:p>
        </w:tc>
        <w:tc>
          <w:tcPr>
            <w:tcW w:w="728" w:type="dxa"/>
            <w:vMerge/>
            <w:tcBorders>
              <w:bottom w:val="single" w:sz="4" w:space="0" w:color="auto"/>
            </w:tcBorders>
            <w:vAlign w:val="center"/>
          </w:tcPr>
          <w:p w14:paraId="720C78D4" w14:textId="77777777" w:rsidR="00583FB9" w:rsidRPr="00583FB9" w:rsidRDefault="00583FB9" w:rsidP="00767CC3">
            <w:pPr>
              <w:pStyle w:val="Corpodetexto"/>
              <w:spacing w:line="240" w:lineRule="auto"/>
              <w:ind w:firstLine="0"/>
              <w:contextualSpacing w:val="0"/>
              <w:jc w:val="center"/>
              <w:rPr>
                <w:sz w:val="18"/>
                <w:szCs w:val="18"/>
              </w:rPr>
            </w:pPr>
          </w:p>
        </w:tc>
        <w:tc>
          <w:tcPr>
            <w:tcW w:w="729" w:type="dxa"/>
            <w:vMerge/>
            <w:tcBorders>
              <w:bottom w:val="single" w:sz="4" w:space="0" w:color="auto"/>
            </w:tcBorders>
            <w:vAlign w:val="center"/>
          </w:tcPr>
          <w:p w14:paraId="6D946CBC" w14:textId="77777777" w:rsidR="00583FB9" w:rsidRPr="00583FB9" w:rsidRDefault="00583FB9" w:rsidP="00767CC3">
            <w:pPr>
              <w:pStyle w:val="Corpodetexto"/>
              <w:spacing w:line="240" w:lineRule="auto"/>
              <w:ind w:firstLine="0"/>
              <w:contextualSpacing w:val="0"/>
              <w:jc w:val="center"/>
              <w:rPr>
                <w:sz w:val="18"/>
                <w:szCs w:val="18"/>
              </w:rPr>
            </w:pPr>
          </w:p>
        </w:tc>
        <w:tc>
          <w:tcPr>
            <w:tcW w:w="773" w:type="dxa"/>
            <w:vAlign w:val="center"/>
          </w:tcPr>
          <w:p w14:paraId="63845FC3" w14:textId="5E2AFD29" w:rsidR="00583FB9" w:rsidRPr="00583FB9" w:rsidRDefault="00E44C92" w:rsidP="00767CC3">
            <w:pPr>
              <w:pStyle w:val="Corpodetexto"/>
              <w:spacing w:line="240" w:lineRule="auto"/>
              <w:ind w:firstLine="0"/>
              <w:contextualSpacing w:val="0"/>
              <w:jc w:val="center"/>
              <w:rPr>
                <w:sz w:val="18"/>
                <w:szCs w:val="18"/>
              </w:rPr>
            </w:pPr>
            <w:r>
              <w:rPr>
                <w:sz w:val="18"/>
                <w:szCs w:val="18"/>
              </w:rPr>
              <w:t>2.1</w:t>
            </w:r>
          </w:p>
        </w:tc>
        <w:tc>
          <w:tcPr>
            <w:tcW w:w="708" w:type="dxa"/>
            <w:vAlign w:val="center"/>
          </w:tcPr>
          <w:p w14:paraId="685ABAB1" w14:textId="085CD273" w:rsidR="00583FB9" w:rsidRPr="00583FB9" w:rsidRDefault="00583FB9" w:rsidP="00767CC3">
            <w:pPr>
              <w:pStyle w:val="Corpodetexto"/>
              <w:spacing w:line="240" w:lineRule="auto"/>
              <w:ind w:firstLine="0"/>
              <w:contextualSpacing w:val="0"/>
              <w:jc w:val="center"/>
              <w:rPr>
                <w:sz w:val="18"/>
                <w:szCs w:val="18"/>
              </w:rPr>
            </w:pPr>
            <w:r>
              <w:rPr>
                <w:sz w:val="18"/>
                <w:szCs w:val="18"/>
              </w:rPr>
              <w:t>9.8</w:t>
            </w:r>
          </w:p>
        </w:tc>
        <w:tc>
          <w:tcPr>
            <w:tcW w:w="709" w:type="dxa"/>
            <w:vMerge/>
            <w:vAlign w:val="center"/>
          </w:tcPr>
          <w:p w14:paraId="7BB905FE" w14:textId="77777777" w:rsidR="00583FB9" w:rsidRPr="00583FB9" w:rsidRDefault="00583FB9" w:rsidP="00767CC3">
            <w:pPr>
              <w:pStyle w:val="Corpodetexto"/>
              <w:spacing w:line="240" w:lineRule="auto"/>
              <w:ind w:firstLine="0"/>
              <w:contextualSpacing w:val="0"/>
              <w:jc w:val="center"/>
              <w:rPr>
                <w:sz w:val="18"/>
                <w:szCs w:val="18"/>
              </w:rPr>
            </w:pPr>
          </w:p>
        </w:tc>
        <w:tc>
          <w:tcPr>
            <w:tcW w:w="709" w:type="dxa"/>
            <w:vMerge/>
            <w:vAlign w:val="center"/>
          </w:tcPr>
          <w:p w14:paraId="7FAF0084" w14:textId="77777777" w:rsidR="00583FB9" w:rsidRPr="00583FB9" w:rsidRDefault="00583FB9" w:rsidP="00767CC3">
            <w:pPr>
              <w:pStyle w:val="Corpodetexto"/>
              <w:spacing w:line="240" w:lineRule="auto"/>
              <w:ind w:firstLine="0"/>
              <w:contextualSpacing w:val="0"/>
              <w:jc w:val="center"/>
              <w:rPr>
                <w:sz w:val="18"/>
                <w:szCs w:val="18"/>
              </w:rPr>
            </w:pPr>
          </w:p>
        </w:tc>
      </w:tr>
      <w:tr w:rsidR="00767CC3" w:rsidRPr="00583FB9" w14:paraId="7093E71D" w14:textId="77B3C647" w:rsidTr="00767CC3">
        <w:trPr>
          <w:jc w:val="center"/>
        </w:trPr>
        <w:tc>
          <w:tcPr>
            <w:tcW w:w="1134" w:type="dxa"/>
            <w:vMerge/>
            <w:tcBorders>
              <w:top w:val="single" w:sz="4" w:space="0" w:color="auto"/>
              <w:bottom w:val="single" w:sz="4" w:space="0" w:color="auto"/>
            </w:tcBorders>
            <w:vAlign w:val="center"/>
          </w:tcPr>
          <w:p w14:paraId="1F003E72" w14:textId="77777777" w:rsidR="00583FB9" w:rsidRPr="00583FB9" w:rsidRDefault="00583FB9" w:rsidP="00767CC3">
            <w:pPr>
              <w:pStyle w:val="Corpodetexto"/>
              <w:spacing w:line="240" w:lineRule="auto"/>
              <w:ind w:firstLine="0"/>
              <w:contextualSpacing w:val="0"/>
              <w:jc w:val="center"/>
              <w:rPr>
                <w:sz w:val="18"/>
                <w:szCs w:val="18"/>
              </w:rPr>
            </w:pPr>
          </w:p>
        </w:tc>
        <w:tc>
          <w:tcPr>
            <w:tcW w:w="1701" w:type="dxa"/>
            <w:tcBorders>
              <w:bottom w:val="single" w:sz="4" w:space="0" w:color="auto"/>
            </w:tcBorders>
            <w:vAlign w:val="center"/>
          </w:tcPr>
          <w:p w14:paraId="67686D29" w14:textId="3E74CCF1"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Others</w:t>
            </w:r>
          </w:p>
        </w:tc>
        <w:tc>
          <w:tcPr>
            <w:tcW w:w="728" w:type="dxa"/>
            <w:tcBorders>
              <w:bottom w:val="single" w:sz="4" w:space="0" w:color="auto"/>
            </w:tcBorders>
            <w:vAlign w:val="center"/>
          </w:tcPr>
          <w:p w14:paraId="2C309E41" w14:textId="28209D10" w:rsidR="00583FB9" w:rsidRPr="00583FB9" w:rsidRDefault="00583FB9" w:rsidP="00767CC3">
            <w:pPr>
              <w:pStyle w:val="Corpodetexto"/>
              <w:spacing w:line="240" w:lineRule="auto"/>
              <w:ind w:firstLine="0"/>
              <w:contextualSpacing w:val="0"/>
              <w:jc w:val="center"/>
              <w:rPr>
                <w:sz w:val="18"/>
                <w:szCs w:val="18"/>
              </w:rPr>
            </w:pPr>
            <w:r w:rsidRPr="00583FB9">
              <w:rPr>
                <w:sz w:val="18"/>
                <w:szCs w:val="18"/>
              </w:rPr>
              <w:t>0.8</w:t>
            </w:r>
          </w:p>
        </w:tc>
        <w:tc>
          <w:tcPr>
            <w:tcW w:w="728" w:type="dxa"/>
            <w:tcBorders>
              <w:bottom w:val="single" w:sz="4" w:space="0" w:color="auto"/>
            </w:tcBorders>
            <w:vAlign w:val="center"/>
          </w:tcPr>
          <w:p w14:paraId="6033EDB7" w14:textId="1A8BF8CB" w:rsidR="00583FB9"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28" w:type="dxa"/>
            <w:vMerge/>
            <w:tcBorders>
              <w:top w:val="single" w:sz="4" w:space="0" w:color="auto"/>
              <w:bottom w:val="single" w:sz="4" w:space="0" w:color="auto"/>
            </w:tcBorders>
            <w:vAlign w:val="center"/>
          </w:tcPr>
          <w:p w14:paraId="433377F9" w14:textId="77777777" w:rsidR="00583FB9" w:rsidRPr="00583FB9" w:rsidRDefault="00583FB9" w:rsidP="00767CC3">
            <w:pPr>
              <w:pStyle w:val="Corpodetexto"/>
              <w:spacing w:line="240" w:lineRule="auto"/>
              <w:ind w:firstLine="0"/>
              <w:contextualSpacing w:val="0"/>
              <w:jc w:val="center"/>
              <w:rPr>
                <w:sz w:val="18"/>
                <w:szCs w:val="18"/>
              </w:rPr>
            </w:pPr>
          </w:p>
        </w:tc>
        <w:tc>
          <w:tcPr>
            <w:tcW w:w="729" w:type="dxa"/>
            <w:vMerge/>
            <w:tcBorders>
              <w:top w:val="single" w:sz="4" w:space="0" w:color="auto"/>
              <w:bottom w:val="single" w:sz="4" w:space="0" w:color="auto"/>
            </w:tcBorders>
            <w:vAlign w:val="center"/>
          </w:tcPr>
          <w:p w14:paraId="43BCEC75" w14:textId="77777777" w:rsidR="00583FB9" w:rsidRPr="00583FB9" w:rsidRDefault="00583FB9" w:rsidP="00767CC3">
            <w:pPr>
              <w:pStyle w:val="Corpodetexto"/>
              <w:spacing w:line="240" w:lineRule="auto"/>
              <w:ind w:firstLine="0"/>
              <w:contextualSpacing w:val="0"/>
              <w:jc w:val="center"/>
              <w:rPr>
                <w:sz w:val="18"/>
                <w:szCs w:val="18"/>
              </w:rPr>
            </w:pPr>
          </w:p>
        </w:tc>
        <w:tc>
          <w:tcPr>
            <w:tcW w:w="773" w:type="dxa"/>
            <w:tcBorders>
              <w:bottom w:val="single" w:sz="4" w:space="0" w:color="auto"/>
            </w:tcBorders>
            <w:vAlign w:val="center"/>
          </w:tcPr>
          <w:p w14:paraId="288E53EA" w14:textId="53587D3E" w:rsidR="00583FB9" w:rsidRPr="00583FB9" w:rsidRDefault="00E44C92" w:rsidP="00767CC3">
            <w:pPr>
              <w:pStyle w:val="Corpodetexto"/>
              <w:spacing w:line="240" w:lineRule="auto"/>
              <w:ind w:firstLine="0"/>
              <w:contextualSpacing w:val="0"/>
              <w:jc w:val="center"/>
              <w:rPr>
                <w:sz w:val="18"/>
                <w:szCs w:val="18"/>
              </w:rPr>
            </w:pPr>
            <w:r>
              <w:rPr>
                <w:sz w:val="18"/>
                <w:szCs w:val="18"/>
              </w:rPr>
              <w:t>1.8</w:t>
            </w:r>
          </w:p>
        </w:tc>
        <w:tc>
          <w:tcPr>
            <w:tcW w:w="708" w:type="dxa"/>
            <w:tcBorders>
              <w:bottom w:val="single" w:sz="4" w:space="0" w:color="auto"/>
            </w:tcBorders>
            <w:vAlign w:val="center"/>
          </w:tcPr>
          <w:p w14:paraId="77360448" w14:textId="64B91199" w:rsidR="00583FB9"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09" w:type="dxa"/>
            <w:vMerge/>
            <w:tcBorders>
              <w:bottom w:val="single" w:sz="4" w:space="0" w:color="auto"/>
            </w:tcBorders>
            <w:vAlign w:val="center"/>
          </w:tcPr>
          <w:p w14:paraId="6E4F3AE9" w14:textId="77777777" w:rsidR="00583FB9" w:rsidRPr="00583FB9" w:rsidRDefault="00583FB9" w:rsidP="00767CC3">
            <w:pPr>
              <w:pStyle w:val="Corpodetexto"/>
              <w:spacing w:line="240" w:lineRule="auto"/>
              <w:ind w:firstLine="0"/>
              <w:contextualSpacing w:val="0"/>
              <w:jc w:val="center"/>
              <w:rPr>
                <w:sz w:val="18"/>
                <w:szCs w:val="18"/>
              </w:rPr>
            </w:pPr>
          </w:p>
        </w:tc>
        <w:tc>
          <w:tcPr>
            <w:tcW w:w="709" w:type="dxa"/>
            <w:vMerge/>
            <w:tcBorders>
              <w:bottom w:val="single" w:sz="4" w:space="0" w:color="auto"/>
            </w:tcBorders>
            <w:vAlign w:val="center"/>
          </w:tcPr>
          <w:p w14:paraId="46CA9B96" w14:textId="77777777" w:rsidR="00583FB9" w:rsidRPr="00583FB9" w:rsidRDefault="00583FB9" w:rsidP="00767CC3">
            <w:pPr>
              <w:pStyle w:val="Corpodetexto"/>
              <w:spacing w:line="240" w:lineRule="auto"/>
              <w:ind w:firstLine="0"/>
              <w:contextualSpacing w:val="0"/>
              <w:jc w:val="center"/>
              <w:rPr>
                <w:sz w:val="18"/>
                <w:szCs w:val="18"/>
              </w:rPr>
            </w:pPr>
          </w:p>
        </w:tc>
      </w:tr>
      <w:tr w:rsidR="00E44C92" w:rsidRPr="00583FB9" w14:paraId="477E1D1C" w14:textId="65BFA4D4" w:rsidTr="00767CC3">
        <w:trPr>
          <w:jc w:val="center"/>
        </w:trPr>
        <w:tc>
          <w:tcPr>
            <w:tcW w:w="1134" w:type="dxa"/>
            <w:vMerge w:val="restart"/>
            <w:tcBorders>
              <w:top w:val="single" w:sz="4" w:space="0" w:color="auto"/>
              <w:bottom w:val="single" w:sz="4" w:space="0" w:color="auto"/>
            </w:tcBorders>
            <w:vAlign w:val="center"/>
          </w:tcPr>
          <w:p w14:paraId="099C90E9" w14:textId="1DD8DA78"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Renewable</w:t>
            </w:r>
          </w:p>
        </w:tc>
        <w:tc>
          <w:tcPr>
            <w:tcW w:w="1701" w:type="dxa"/>
            <w:tcBorders>
              <w:top w:val="single" w:sz="4" w:space="0" w:color="auto"/>
            </w:tcBorders>
            <w:vAlign w:val="center"/>
          </w:tcPr>
          <w:p w14:paraId="56700366" w14:textId="60CD66CC"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Hydro</w:t>
            </w:r>
          </w:p>
        </w:tc>
        <w:tc>
          <w:tcPr>
            <w:tcW w:w="728" w:type="dxa"/>
            <w:tcBorders>
              <w:top w:val="single" w:sz="4" w:space="0" w:color="auto"/>
            </w:tcBorders>
            <w:vAlign w:val="center"/>
          </w:tcPr>
          <w:p w14:paraId="223F4835" w14:textId="55557495"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12.5</w:t>
            </w:r>
          </w:p>
        </w:tc>
        <w:tc>
          <w:tcPr>
            <w:tcW w:w="728" w:type="dxa"/>
            <w:tcBorders>
              <w:top w:val="single" w:sz="4" w:space="0" w:color="auto"/>
            </w:tcBorders>
            <w:vAlign w:val="center"/>
          </w:tcPr>
          <w:p w14:paraId="70C1DF29" w14:textId="49493226"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2.5</w:t>
            </w:r>
          </w:p>
        </w:tc>
        <w:tc>
          <w:tcPr>
            <w:tcW w:w="728" w:type="dxa"/>
            <w:vMerge w:val="restart"/>
            <w:tcBorders>
              <w:top w:val="single" w:sz="4" w:space="0" w:color="auto"/>
            </w:tcBorders>
            <w:vAlign w:val="center"/>
          </w:tcPr>
          <w:p w14:paraId="589B13CA" w14:textId="5069C26A"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47.1</w:t>
            </w:r>
          </w:p>
        </w:tc>
        <w:tc>
          <w:tcPr>
            <w:tcW w:w="729" w:type="dxa"/>
            <w:vMerge w:val="restart"/>
            <w:tcBorders>
              <w:top w:val="single" w:sz="4" w:space="0" w:color="auto"/>
            </w:tcBorders>
            <w:vAlign w:val="center"/>
          </w:tcPr>
          <w:p w14:paraId="36B0D716" w14:textId="6D2D6E30"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14.7</w:t>
            </w:r>
          </w:p>
        </w:tc>
        <w:tc>
          <w:tcPr>
            <w:tcW w:w="773" w:type="dxa"/>
            <w:tcBorders>
              <w:top w:val="single" w:sz="4" w:space="0" w:color="auto"/>
            </w:tcBorders>
            <w:vAlign w:val="center"/>
          </w:tcPr>
          <w:p w14:paraId="50531BCD" w14:textId="729E86B6" w:rsidR="00E44C92" w:rsidRPr="00583FB9" w:rsidRDefault="00E44C92" w:rsidP="00767CC3">
            <w:pPr>
              <w:pStyle w:val="Corpodetexto"/>
              <w:spacing w:line="240" w:lineRule="auto"/>
              <w:ind w:firstLine="0"/>
              <w:contextualSpacing w:val="0"/>
              <w:jc w:val="center"/>
              <w:rPr>
                <w:sz w:val="18"/>
                <w:szCs w:val="18"/>
              </w:rPr>
            </w:pPr>
            <w:r>
              <w:rPr>
                <w:sz w:val="18"/>
                <w:szCs w:val="18"/>
              </w:rPr>
              <w:t>63.7</w:t>
            </w:r>
          </w:p>
        </w:tc>
        <w:tc>
          <w:tcPr>
            <w:tcW w:w="708" w:type="dxa"/>
            <w:tcBorders>
              <w:top w:val="single" w:sz="4" w:space="0" w:color="auto"/>
            </w:tcBorders>
            <w:vAlign w:val="center"/>
          </w:tcPr>
          <w:p w14:paraId="1F5E6523" w14:textId="4FB16CC4" w:rsidR="00E44C92" w:rsidRPr="00583FB9" w:rsidRDefault="00E44C92" w:rsidP="00767CC3">
            <w:pPr>
              <w:pStyle w:val="Corpodetexto"/>
              <w:spacing w:line="240" w:lineRule="auto"/>
              <w:ind w:firstLine="0"/>
              <w:contextualSpacing w:val="0"/>
              <w:jc w:val="center"/>
              <w:rPr>
                <w:sz w:val="18"/>
                <w:szCs w:val="18"/>
              </w:rPr>
            </w:pPr>
            <w:r>
              <w:rPr>
                <w:sz w:val="18"/>
                <w:szCs w:val="18"/>
              </w:rPr>
              <w:t>15.5</w:t>
            </w:r>
          </w:p>
        </w:tc>
        <w:tc>
          <w:tcPr>
            <w:tcW w:w="709" w:type="dxa"/>
            <w:vMerge w:val="restart"/>
            <w:tcBorders>
              <w:top w:val="single" w:sz="4" w:space="0" w:color="auto"/>
            </w:tcBorders>
            <w:vAlign w:val="center"/>
          </w:tcPr>
          <w:p w14:paraId="035AA525" w14:textId="0FEB3D24" w:rsidR="00E44C92" w:rsidRPr="00583FB9" w:rsidRDefault="00E44C92" w:rsidP="00767CC3">
            <w:pPr>
              <w:pStyle w:val="Corpodetexto"/>
              <w:spacing w:line="240" w:lineRule="auto"/>
              <w:ind w:firstLine="0"/>
              <w:contextualSpacing w:val="0"/>
              <w:jc w:val="center"/>
              <w:rPr>
                <w:sz w:val="18"/>
                <w:szCs w:val="18"/>
              </w:rPr>
            </w:pPr>
            <w:r>
              <w:rPr>
                <w:sz w:val="18"/>
                <w:szCs w:val="18"/>
              </w:rPr>
              <w:t>77.9</w:t>
            </w:r>
          </w:p>
        </w:tc>
        <w:tc>
          <w:tcPr>
            <w:tcW w:w="709" w:type="dxa"/>
            <w:vMerge w:val="restart"/>
            <w:tcBorders>
              <w:top w:val="single" w:sz="4" w:space="0" w:color="auto"/>
            </w:tcBorders>
            <w:vAlign w:val="center"/>
          </w:tcPr>
          <w:p w14:paraId="042342F8" w14:textId="19302B24" w:rsidR="00E44C92" w:rsidRPr="00583FB9" w:rsidRDefault="00E44C92" w:rsidP="00767CC3">
            <w:pPr>
              <w:pStyle w:val="Corpodetexto"/>
              <w:spacing w:line="240" w:lineRule="auto"/>
              <w:ind w:firstLine="0"/>
              <w:contextualSpacing w:val="0"/>
              <w:jc w:val="center"/>
              <w:rPr>
                <w:sz w:val="18"/>
                <w:szCs w:val="18"/>
              </w:rPr>
            </w:pPr>
            <w:r>
              <w:rPr>
                <w:sz w:val="18"/>
                <w:szCs w:val="18"/>
              </w:rPr>
              <w:t>28.7</w:t>
            </w:r>
          </w:p>
        </w:tc>
      </w:tr>
      <w:tr w:rsidR="00E44C92" w:rsidRPr="00583FB9" w14:paraId="7B8B382F" w14:textId="57CCD16D" w:rsidTr="00767CC3">
        <w:trPr>
          <w:jc w:val="center"/>
        </w:trPr>
        <w:tc>
          <w:tcPr>
            <w:tcW w:w="1134" w:type="dxa"/>
            <w:vMerge/>
            <w:tcBorders>
              <w:bottom w:val="single" w:sz="4" w:space="0" w:color="auto"/>
            </w:tcBorders>
            <w:vAlign w:val="center"/>
          </w:tcPr>
          <w:p w14:paraId="540E2477" w14:textId="77777777" w:rsidR="00E44C92" w:rsidRPr="00583FB9" w:rsidRDefault="00E44C92" w:rsidP="00767CC3">
            <w:pPr>
              <w:pStyle w:val="Corpodetexto"/>
              <w:spacing w:line="240" w:lineRule="auto"/>
              <w:ind w:firstLine="0"/>
              <w:contextualSpacing w:val="0"/>
              <w:jc w:val="center"/>
              <w:rPr>
                <w:sz w:val="18"/>
                <w:szCs w:val="18"/>
              </w:rPr>
            </w:pPr>
          </w:p>
        </w:tc>
        <w:tc>
          <w:tcPr>
            <w:tcW w:w="1701" w:type="dxa"/>
            <w:vAlign w:val="center"/>
          </w:tcPr>
          <w:p w14:paraId="3D99B908" w14:textId="21A79F7C"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Biomass</w:t>
            </w:r>
          </w:p>
        </w:tc>
        <w:tc>
          <w:tcPr>
            <w:tcW w:w="728" w:type="dxa"/>
            <w:vAlign w:val="center"/>
          </w:tcPr>
          <w:p w14:paraId="4D5C2C8A" w14:textId="2A1AD78C"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28" w:type="dxa"/>
            <w:vAlign w:val="center"/>
          </w:tcPr>
          <w:p w14:paraId="642592A8" w14:textId="699900FA"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9.5</w:t>
            </w:r>
          </w:p>
        </w:tc>
        <w:tc>
          <w:tcPr>
            <w:tcW w:w="728" w:type="dxa"/>
            <w:vMerge/>
            <w:vAlign w:val="center"/>
          </w:tcPr>
          <w:p w14:paraId="10781FC9" w14:textId="77777777" w:rsidR="00E44C92" w:rsidRPr="00583FB9" w:rsidRDefault="00E44C92" w:rsidP="00767CC3">
            <w:pPr>
              <w:pStyle w:val="Corpodetexto"/>
              <w:spacing w:line="240" w:lineRule="auto"/>
              <w:ind w:firstLine="0"/>
              <w:contextualSpacing w:val="0"/>
              <w:jc w:val="center"/>
              <w:rPr>
                <w:sz w:val="18"/>
                <w:szCs w:val="18"/>
              </w:rPr>
            </w:pPr>
          </w:p>
        </w:tc>
        <w:tc>
          <w:tcPr>
            <w:tcW w:w="729" w:type="dxa"/>
            <w:vMerge/>
            <w:vAlign w:val="center"/>
          </w:tcPr>
          <w:p w14:paraId="3F7AAD46" w14:textId="77777777" w:rsidR="00E44C92" w:rsidRPr="00583FB9" w:rsidRDefault="00E44C92" w:rsidP="00767CC3">
            <w:pPr>
              <w:pStyle w:val="Corpodetexto"/>
              <w:spacing w:line="240" w:lineRule="auto"/>
              <w:ind w:firstLine="0"/>
              <w:contextualSpacing w:val="0"/>
              <w:jc w:val="center"/>
              <w:rPr>
                <w:sz w:val="18"/>
                <w:szCs w:val="18"/>
              </w:rPr>
            </w:pPr>
          </w:p>
        </w:tc>
        <w:tc>
          <w:tcPr>
            <w:tcW w:w="773" w:type="dxa"/>
            <w:vAlign w:val="center"/>
          </w:tcPr>
          <w:p w14:paraId="6B6812F2" w14:textId="393849F9" w:rsidR="00E44C92" w:rsidRPr="00583FB9" w:rsidRDefault="00E44C92" w:rsidP="00767CC3">
            <w:pPr>
              <w:pStyle w:val="Corpodetexto"/>
              <w:spacing w:line="240" w:lineRule="auto"/>
              <w:ind w:firstLine="0"/>
              <w:contextualSpacing w:val="0"/>
              <w:jc w:val="center"/>
              <w:rPr>
                <w:sz w:val="18"/>
                <w:szCs w:val="18"/>
              </w:rPr>
            </w:pPr>
          </w:p>
        </w:tc>
        <w:tc>
          <w:tcPr>
            <w:tcW w:w="708" w:type="dxa"/>
            <w:vAlign w:val="center"/>
          </w:tcPr>
          <w:p w14:paraId="12ABBF35" w14:textId="246AA165" w:rsidR="00E44C92" w:rsidRPr="00583FB9" w:rsidRDefault="00E44C92" w:rsidP="00767CC3">
            <w:pPr>
              <w:pStyle w:val="Corpodetexto"/>
              <w:spacing w:line="240" w:lineRule="auto"/>
              <w:ind w:firstLine="0"/>
              <w:contextualSpacing w:val="0"/>
              <w:jc w:val="center"/>
              <w:rPr>
                <w:sz w:val="18"/>
                <w:szCs w:val="18"/>
              </w:rPr>
            </w:pPr>
            <w:r>
              <w:rPr>
                <w:sz w:val="18"/>
                <w:szCs w:val="18"/>
              </w:rPr>
              <w:t>2.2</w:t>
            </w:r>
          </w:p>
        </w:tc>
        <w:tc>
          <w:tcPr>
            <w:tcW w:w="709" w:type="dxa"/>
            <w:vMerge/>
            <w:vAlign w:val="center"/>
          </w:tcPr>
          <w:p w14:paraId="61D3204E" w14:textId="77777777" w:rsidR="00E44C92" w:rsidRPr="00583FB9" w:rsidRDefault="00E44C92" w:rsidP="00767CC3">
            <w:pPr>
              <w:pStyle w:val="Corpodetexto"/>
              <w:spacing w:line="240" w:lineRule="auto"/>
              <w:ind w:firstLine="0"/>
              <w:contextualSpacing w:val="0"/>
              <w:jc w:val="center"/>
              <w:rPr>
                <w:sz w:val="18"/>
                <w:szCs w:val="18"/>
              </w:rPr>
            </w:pPr>
          </w:p>
        </w:tc>
        <w:tc>
          <w:tcPr>
            <w:tcW w:w="709" w:type="dxa"/>
            <w:vMerge/>
            <w:vAlign w:val="center"/>
          </w:tcPr>
          <w:p w14:paraId="678B1850" w14:textId="77777777" w:rsidR="00E44C92" w:rsidRPr="00583FB9" w:rsidRDefault="00E44C92" w:rsidP="00767CC3">
            <w:pPr>
              <w:pStyle w:val="Corpodetexto"/>
              <w:spacing w:line="240" w:lineRule="auto"/>
              <w:ind w:firstLine="0"/>
              <w:contextualSpacing w:val="0"/>
              <w:jc w:val="center"/>
              <w:rPr>
                <w:sz w:val="18"/>
                <w:szCs w:val="18"/>
              </w:rPr>
            </w:pPr>
          </w:p>
        </w:tc>
      </w:tr>
      <w:tr w:rsidR="00E44C92" w:rsidRPr="00583FB9" w14:paraId="03B02F5F" w14:textId="5E30AD79" w:rsidTr="00767CC3">
        <w:trPr>
          <w:jc w:val="center"/>
        </w:trPr>
        <w:tc>
          <w:tcPr>
            <w:tcW w:w="1134" w:type="dxa"/>
            <w:vMerge/>
            <w:tcBorders>
              <w:bottom w:val="single" w:sz="4" w:space="0" w:color="auto"/>
            </w:tcBorders>
            <w:vAlign w:val="center"/>
          </w:tcPr>
          <w:p w14:paraId="26F759D6" w14:textId="77777777" w:rsidR="00E44C92" w:rsidRPr="00583FB9" w:rsidRDefault="00E44C92" w:rsidP="00767CC3">
            <w:pPr>
              <w:pStyle w:val="Corpodetexto"/>
              <w:spacing w:line="240" w:lineRule="auto"/>
              <w:ind w:firstLine="0"/>
              <w:contextualSpacing w:val="0"/>
              <w:jc w:val="center"/>
              <w:rPr>
                <w:sz w:val="18"/>
                <w:szCs w:val="18"/>
              </w:rPr>
            </w:pPr>
          </w:p>
        </w:tc>
        <w:tc>
          <w:tcPr>
            <w:tcW w:w="1701" w:type="dxa"/>
            <w:vAlign w:val="center"/>
          </w:tcPr>
          <w:p w14:paraId="7A3E3CD5" w14:textId="6D20D9AD"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Sugar Cane Bagasse</w:t>
            </w:r>
          </w:p>
        </w:tc>
        <w:tc>
          <w:tcPr>
            <w:tcW w:w="728" w:type="dxa"/>
            <w:vAlign w:val="center"/>
          </w:tcPr>
          <w:p w14:paraId="40B0AC44" w14:textId="2AE43A9E"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15.4</w:t>
            </w:r>
          </w:p>
        </w:tc>
        <w:tc>
          <w:tcPr>
            <w:tcW w:w="728" w:type="dxa"/>
            <w:vAlign w:val="center"/>
          </w:tcPr>
          <w:p w14:paraId="54CD9454" w14:textId="3F35BA22"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28" w:type="dxa"/>
            <w:vMerge/>
            <w:vAlign w:val="center"/>
          </w:tcPr>
          <w:p w14:paraId="6DC03C5F" w14:textId="77777777" w:rsidR="00E44C92" w:rsidRPr="00583FB9" w:rsidRDefault="00E44C92" w:rsidP="00767CC3">
            <w:pPr>
              <w:pStyle w:val="Corpodetexto"/>
              <w:spacing w:line="240" w:lineRule="auto"/>
              <w:ind w:firstLine="0"/>
              <w:contextualSpacing w:val="0"/>
              <w:jc w:val="center"/>
              <w:rPr>
                <w:sz w:val="18"/>
                <w:szCs w:val="18"/>
              </w:rPr>
            </w:pPr>
          </w:p>
        </w:tc>
        <w:tc>
          <w:tcPr>
            <w:tcW w:w="729" w:type="dxa"/>
            <w:vMerge/>
            <w:vAlign w:val="center"/>
          </w:tcPr>
          <w:p w14:paraId="64DA207F" w14:textId="77777777" w:rsidR="00E44C92" w:rsidRPr="00583FB9" w:rsidRDefault="00E44C92" w:rsidP="00767CC3">
            <w:pPr>
              <w:pStyle w:val="Corpodetexto"/>
              <w:spacing w:line="240" w:lineRule="auto"/>
              <w:ind w:firstLine="0"/>
              <w:contextualSpacing w:val="0"/>
              <w:jc w:val="center"/>
              <w:rPr>
                <w:sz w:val="18"/>
                <w:szCs w:val="18"/>
              </w:rPr>
            </w:pPr>
          </w:p>
        </w:tc>
        <w:tc>
          <w:tcPr>
            <w:tcW w:w="773" w:type="dxa"/>
            <w:vAlign w:val="center"/>
          </w:tcPr>
          <w:p w14:paraId="02D8EAE6" w14:textId="516D63F0" w:rsidR="00E44C92" w:rsidRPr="00583FB9" w:rsidRDefault="00E44C92" w:rsidP="00767CC3">
            <w:pPr>
              <w:pStyle w:val="Corpodetexto"/>
              <w:spacing w:line="240" w:lineRule="auto"/>
              <w:ind w:firstLine="0"/>
              <w:contextualSpacing w:val="0"/>
              <w:jc w:val="center"/>
              <w:rPr>
                <w:sz w:val="18"/>
                <w:szCs w:val="18"/>
              </w:rPr>
            </w:pPr>
            <w:r>
              <w:rPr>
                <w:sz w:val="18"/>
                <w:szCs w:val="18"/>
              </w:rPr>
              <w:t>4.7</w:t>
            </w:r>
          </w:p>
        </w:tc>
        <w:tc>
          <w:tcPr>
            <w:tcW w:w="708" w:type="dxa"/>
            <w:vAlign w:val="center"/>
          </w:tcPr>
          <w:p w14:paraId="56B819B3" w14:textId="6B419723"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09" w:type="dxa"/>
            <w:vMerge/>
            <w:vAlign w:val="center"/>
          </w:tcPr>
          <w:p w14:paraId="6FBEBEF2" w14:textId="77777777" w:rsidR="00E44C92" w:rsidRPr="00583FB9" w:rsidRDefault="00E44C92" w:rsidP="00767CC3">
            <w:pPr>
              <w:pStyle w:val="Corpodetexto"/>
              <w:spacing w:line="240" w:lineRule="auto"/>
              <w:ind w:firstLine="0"/>
              <w:contextualSpacing w:val="0"/>
              <w:jc w:val="center"/>
              <w:rPr>
                <w:sz w:val="18"/>
                <w:szCs w:val="18"/>
              </w:rPr>
            </w:pPr>
          </w:p>
        </w:tc>
        <w:tc>
          <w:tcPr>
            <w:tcW w:w="709" w:type="dxa"/>
            <w:vMerge/>
            <w:vAlign w:val="center"/>
          </w:tcPr>
          <w:p w14:paraId="0C7BD0D4" w14:textId="77777777" w:rsidR="00E44C92" w:rsidRPr="00583FB9" w:rsidRDefault="00E44C92" w:rsidP="00767CC3">
            <w:pPr>
              <w:pStyle w:val="Corpodetexto"/>
              <w:spacing w:line="240" w:lineRule="auto"/>
              <w:ind w:firstLine="0"/>
              <w:contextualSpacing w:val="0"/>
              <w:jc w:val="center"/>
              <w:rPr>
                <w:sz w:val="18"/>
                <w:szCs w:val="18"/>
              </w:rPr>
            </w:pPr>
          </w:p>
        </w:tc>
      </w:tr>
      <w:tr w:rsidR="00E44C92" w:rsidRPr="00583FB9" w14:paraId="129A3E1C" w14:textId="05070EA4" w:rsidTr="00767CC3">
        <w:trPr>
          <w:jc w:val="center"/>
        </w:trPr>
        <w:tc>
          <w:tcPr>
            <w:tcW w:w="1134" w:type="dxa"/>
            <w:vMerge/>
            <w:tcBorders>
              <w:bottom w:val="single" w:sz="4" w:space="0" w:color="auto"/>
            </w:tcBorders>
            <w:vAlign w:val="center"/>
          </w:tcPr>
          <w:p w14:paraId="191600E4" w14:textId="77777777" w:rsidR="00E44C92" w:rsidRPr="00583FB9" w:rsidRDefault="00E44C92" w:rsidP="00767CC3">
            <w:pPr>
              <w:pStyle w:val="Corpodetexto"/>
              <w:spacing w:line="240" w:lineRule="auto"/>
              <w:ind w:firstLine="0"/>
              <w:contextualSpacing w:val="0"/>
              <w:jc w:val="center"/>
              <w:rPr>
                <w:sz w:val="18"/>
                <w:szCs w:val="18"/>
              </w:rPr>
            </w:pPr>
          </w:p>
        </w:tc>
        <w:tc>
          <w:tcPr>
            <w:tcW w:w="1701" w:type="dxa"/>
            <w:vAlign w:val="center"/>
          </w:tcPr>
          <w:p w14:paraId="7C2CF933" w14:textId="1652ED65"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Solar</w:t>
            </w:r>
          </w:p>
        </w:tc>
        <w:tc>
          <w:tcPr>
            <w:tcW w:w="728" w:type="dxa"/>
            <w:vMerge w:val="restart"/>
            <w:vAlign w:val="center"/>
          </w:tcPr>
          <w:p w14:paraId="64611994" w14:textId="22927C0D"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3.5</w:t>
            </w:r>
          </w:p>
        </w:tc>
        <w:tc>
          <w:tcPr>
            <w:tcW w:w="728" w:type="dxa"/>
            <w:vAlign w:val="center"/>
          </w:tcPr>
          <w:p w14:paraId="7C1F2CF0" w14:textId="684BCAED"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28" w:type="dxa"/>
            <w:vMerge/>
            <w:vAlign w:val="center"/>
          </w:tcPr>
          <w:p w14:paraId="530BDBC9" w14:textId="77777777" w:rsidR="00E44C92" w:rsidRPr="00583FB9" w:rsidRDefault="00E44C92" w:rsidP="00767CC3">
            <w:pPr>
              <w:pStyle w:val="Corpodetexto"/>
              <w:spacing w:line="240" w:lineRule="auto"/>
              <w:ind w:firstLine="0"/>
              <w:contextualSpacing w:val="0"/>
              <w:jc w:val="center"/>
              <w:rPr>
                <w:sz w:val="18"/>
                <w:szCs w:val="18"/>
              </w:rPr>
            </w:pPr>
          </w:p>
        </w:tc>
        <w:tc>
          <w:tcPr>
            <w:tcW w:w="729" w:type="dxa"/>
            <w:vMerge/>
            <w:vAlign w:val="center"/>
          </w:tcPr>
          <w:p w14:paraId="4C8E48C8" w14:textId="77777777" w:rsidR="00E44C92" w:rsidRPr="00583FB9" w:rsidRDefault="00E44C92" w:rsidP="00767CC3">
            <w:pPr>
              <w:pStyle w:val="Corpodetexto"/>
              <w:spacing w:line="240" w:lineRule="auto"/>
              <w:ind w:firstLine="0"/>
              <w:contextualSpacing w:val="0"/>
              <w:jc w:val="center"/>
              <w:rPr>
                <w:sz w:val="18"/>
                <w:szCs w:val="18"/>
              </w:rPr>
            </w:pPr>
          </w:p>
        </w:tc>
        <w:tc>
          <w:tcPr>
            <w:tcW w:w="773" w:type="dxa"/>
            <w:vAlign w:val="center"/>
          </w:tcPr>
          <w:p w14:paraId="08FB9DBE" w14:textId="03E5EFFD" w:rsidR="00E44C92" w:rsidRPr="00583FB9" w:rsidRDefault="00E44C92" w:rsidP="00767CC3">
            <w:pPr>
              <w:pStyle w:val="Corpodetexto"/>
              <w:spacing w:line="240" w:lineRule="auto"/>
              <w:ind w:firstLine="0"/>
              <w:contextualSpacing w:val="0"/>
              <w:jc w:val="center"/>
              <w:rPr>
                <w:sz w:val="18"/>
                <w:szCs w:val="18"/>
              </w:rPr>
            </w:pPr>
            <w:r>
              <w:rPr>
                <w:sz w:val="18"/>
                <w:szCs w:val="18"/>
              </w:rPr>
              <w:t>4.4</w:t>
            </w:r>
          </w:p>
        </w:tc>
        <w:tc>
          <w:tcPr>
            <w:tcW w:w="708" w:type="dxa"/>
            <w:vAlign w:val="center"/>
          </w:tcPr>
          <w:p w14:paraId="37DF2ED5" w14:textId="37FE7A10" w:rsidR="00E44C92" w:rsidRPr="00583FB9" w:rsidRDefault="00E44C92" w:rsidP="00767CC3">
            <w:pPr>
              <w:pStyle w:val="Corpodetexto"/>
              <w:spacing w:line="240" w:lineRule="auto"/>
              <w:ind w:firstLine="0"/>
              <w:contextualSpacing w:val="0"/>
              <w:jc w:val="center"/>
              <w:rPr>
                <w:sz w:val="18"/>
                <w:szCs w:val="18"/>
              </w:rPr>
            </w:pPr>
            <w:r>
              <w:rPr>
                <w:sz w:val="18"/>
                <w:szCs w:val="18"/>
              </w:rPr>
              <w:t>3.7</w:t>
            </w:r>
          </w:p>
        </w:tc>
        <w:tc>
          <w:tcPr>
            <w:tcW w:w="709" w:type="dxa"/>
            <w:vMerge/>
            <w:vAlign w:val="center"/>
          </w:tcPr>
          <w:p w14:paraId="08146CB0" w14:textId="77777777" w:rsidR="00E44C92" w:rsidRPr="00583FB9" w:rsidRDefault="00E44C92" w:rsidP="00767CC3">
            <w:pPr>
              <w:pStyle w:val="Corpodetexto"/>
              <w:spacing w:line="240" w:lineRule="auto"/>
              <w:ind w:firstLine="0"/>
              <w:contextualSpacing w:val="0"/>
              <w:jc w:val="center"/>
              <w:rPr>
                <w:sz w:val="18"/>
                <w:szCs w:val="18"/>
              </w:rPr>
            </w:pPr>
          </w:p>
        </w:tc>
        <w:tc>
          <w:tcPr>
            <w:tcW w:w="709" w:type="dxa"/>
            <w:vMerge/>
            <w:vAlign w:val="center"/>
          </w:tcPr>
          <w:p w14:paraId="7AC950D6" w14:textId="77777777" w:rsidR="00E44C92" w:rsidRPr="00583FB9" w:rsidRDefault="00E44C92" w:rsidP="00767CC3">
            <w:pPr>
              <w:pStyle w:val="Corpodetexto"/>
              <w:spacing w:line="240" w:lineRule="auto"/>
              <w:ind w:firstLine="0"/>
              <w:contextualSpacing w:val="0"/>
              <w:jc w:val="center"/>
              <w:rPr>
                <w:sz w:val="18"/>
                <w:szCs w:val="18"/>
              </w:rPr>
            </w:pPr>
          </w:p>
        </w:tc>
      </w:tr>
      <w:tr w:rsidR="00E44C92" w:rsidRPr="00583FB9" w14:paraId="0BE943DC" w14:textId="182F28D7" w:rsidTr="00767CC3">
        <w:trPr>
          <w:jc w:val="center"/>
        </w:trPr>
        <w:tc>
          <w:tcPr>
            <w:tcW w:w="1134" w:type="dxa"/>
            <w:vMerge/>
            <w:tcBorders>
              <w:bottom w:val="single" w:sz="4" w:space="0" w:color="auto"/>
            </w:tcBorders>
            <w:vAlign w:val="center"/>
          </w:tcPr>
          <w:p w14:paraId="424D650E" w14:textId="77777777" w:rsidR="00E44C92" w:rsidRPr="00583FB9" w:rsidRDefault="00E44C92" w:rsidP="00767CC3">
            <w:pPr>
              <w:pStyle w:val="Corpodetexto"/>
              <w:spacing w:line="240" w:lineRule="auto"/>
              <w:ind w:firstLine="0"/>
              <w:contextualSpacing w:val="0"/>
              <w:jc w:val="center"/>
              <w:rPr>
                <w:sz w:val="18"/>
                <w:szCs w:val="18"/>
              </w:rPr>
            </w:pPr>
          </w:p>
        </w:tc>
        <w:tc>
          <w:tcPr>
            <w:tcW w:w="1701" w:type="dxa"/>
            <w:vAlign w:val="center"/>
          </w:tcPr>
          <w:p w14:paraId="2E2A9C5C" w14:textId="0669F70A"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Wind</w:t>
            </w:r>
          </w:p>
        </w:tc>
        <w:tc>
          <w:tcPr>
            <w:tcW w:w="728" w:type="dxa"/>
            <w:vMerge/>
            <w:vAlign w:val="center"/>
          </w:tcPr>
          <w:p w14:paraId="33BD39D5" w14:textId="77777777" w:rsidR="00E44C92" w:rsidRPr="00583FB9" w:rsidRDefault="00E44C92" w:rsidP="00767CC3">
            <w:pPr>
              <w:pStyle w:val="Corpodetexto"/>
              <w:spacing w:line="240" w:lineRule="auto"/>
              <w:ind w:firstLine="0"/>
              <w:contextualSpacing w:val="0"/>
              <w:jc w:val="center"/>
              <w:rPr>
                <w:sz w:val="18"/>
                <w:szCs w:val="18"/>
              </w:rPr>
            </w:pPr>
          </w:p>
        </w:tc>
        <w:tc>
          <w:tcPr>
            <w:tcW w:w="728" w:type="dxa"/>
            <w:vAlign w:val="center"/>
          </w:tcPr>
          <w:p w14:paraId="7D6073FF" w14:textId="16254711"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28" w:type="dxa"/>
            <w:vMerge/>
            <w:vAlign w:val="center"/>
          </w:tcPr>
          <w:p w14:paraId="784EF2BF" w14:textId="77777777" w:rsidR="00E44C92" w:rsidRPr="00583FB9" w:rsidRDefault="00E44C92" w:rsidP="00767CC3">
            <w:pPr>
              <w:pStyle w:val="Corpodetexto"/>
              <w:spacing w:line="240" w:lineRule="auto"/>
              <w:ind w:firstLine="0"/>
              <w:contextualSpacing w:val="0"/>
              <w:jc w:val="center"/>
              <w:rPr>
                <w:sz w:val="18"/>
                <w:szCs w:val="18"/>
              </w:rPr>
            </w:pPr>
          </w:p>
        </w:tc>
        <w:tc>
          <w:tcPr>
            <w:tcW w:w="729" w:type="dxa"/>
            <w:vMerge/>
            <w:vAlign w:val="center"/>
          </w:tcPr>
          <w:p w14:paraId="3487A280" w14:textId="77777777" w:rsidR="00E44C92" w:rsidRPr="00583FB9" w:rsidRDefault="00E44C92" w:rsidP="00767CC3">
            <w:pPr>
              <w:pStyle w:val="Corpodetexto"/>
              <w:spacing w:line="240" w:lineRule="auto"/>
              <w:ind w:firstLine="0"/>
              <w:contextualSpacing w:val="0"/>
              <w:jc w:val="center"/>
              <w:rPr>
                <w:sz w:val="18"/>
                <w:szCs w:val="18"/>
              </w:rPr>
            </w:pPr>
          </w:p>
        </w:tc>
        <w:tc>
          <w:tcPr>
            <w:tcW w:w="773" w:type="dxa"/>
            <w:vAlign w:val="center"/>
          </w:tcPr>
          <w:p w14:paraId="07C385FF" w14:textId="09AB7BC0" w:rsidR="00E44C92" w:rsidRPr="00583FB9" w:rsidRDefault="00E44C92" w:rsidP="00767CC3">
            <w:pPr>
              <w:pStyle w:val="Corpodetexto"/>
              <w:spacing w:line="240" w:lineRule="auto"/>
              <w:ind w:firstLine="0"/>
              <w:contextualSpacing w:val="0"/>
              <w:jc w:val="center"/>
              <w:rPr>
                <w:sz w:val="18"/>
                <w:szCs w:val="18"/>
              </w:rPr>
            </w:pPr>
            <w:r>
              <w:rPr>
                <w:sz w:val="18"/>
                <w:szCs w:val="18"/>
              </w:rPr>
              <w:t>11.8</w:t>
            </w:r>
          </w:p>
        </w:tc>
        <w:tc>
          <w:tcPr>
            <w:tcW w:w="708" w:type="dxa"/>
            <w:vAlign w:val="center"/>
          </w:tcPr>
          <w:p w14:paraId="72F83DCF" w14:textId="60E287CB" w:rsidR="00E44C92" w:rsidRPr="00583FB9" w:rsidRDefault="00E44C92" w:rsidP="00767CC3">
            <w:pPr>
              <w:pStyle w:val="Corpodetexto"/>
              <w:spacing w:line="240" w:lineRule="auto"/>
              <w:ind w:firstLine="0"/>
              <w:contextualSpacing w:val="0"/>
              <w:jc w:val="center"/>
              <w:rPr>
                <w:sz w:val="18"/>
                <w:szCs w:val="18"/>
              </w:rPr>
            </w:pPr>
            <w:r>
              <w:rPr>
                <w:sz w:val="18"/>
                <w:szCs w:val="18"/>
              </w:rPr>
              <w:t>6.5</w:t>
            </w:r>
          </w:p>
        </w:tc>
        <w:tc>
          <w:tcPr>
            <w:tcW w:w="709" w:type="dxa"/>
            <w:vMerge/>
            <w:vAlign w:val="center"/>
          </w:tcPr>
          <w:p w14:paraId="3868148D" w14:textId="77777777" w:rsidR="00E44C92" w:rsidRPr="00583FB9" w:rsidRDefault="00E44C92" w:rsidP="00767CC3">
            <w:pPr>
              <w:pStyle w:val="Corpodetexto"/>
              <w:spacing w:line="240" w:lineRule="auto"/>
              <w:ind w:firstLine="0"/>
              <w:contextualSpacing w:val="0"/>
              <w:jc w:val="center"/>
              <w:rPr>
                <w:sz w:val="18"/>
                <w:szCs w:val="18"/>
              </w:rPr>
            </w:pPr>
          </w:p>
        </w:tc>
        <w:tc>
          <w:tcPr>
            <w:tcW w:w="709" w:type="dxa"/>
            <w:vMerge/>
            <w:vAlign w:val="center"/>
          </w:tcPr>
          <w:p w14:paraId="643E86C3" w14:textId="77777777" w:rsidR="00E44C92" w:rsidRPr="00583FB9" w:rsidRDefault="00E44C92" w:rsidP="00767CC3">
            <w:pPr>
              <w:pStyle w:val="Corpodetexto"/>
              <w:spacing w:line="240" w:lineRule="auto"/>
              <w:ind w:firstLine="0"/>
              <w:contextualSpacing w:val="0"/>
              <w:jc w:val="center"/>
              <w:rPr>
                <w:sz w:val="18"/>
                <w:szCs w:val="18"/>
              </w:rPr>
            </w:pPr>
          </w:p>
        </w:tc>
      </w:tr>
      <w:tr w:rsidR="00E44C92" w:rsidRPr="00583FB9" w14:paraId="09939AE1" w14:textId="4DC4CBB1" w:rsidTr="00767CC3">
        <w:trPr>
          <w:jc w:val="center"/>
        </w:trPr>
        <w:tc>
          <w:tcPr>
            <w:tcW w:w="1134" w:type="dxa"/>
            <w:vMerge/>
            <w:tcBorders>
              <w:bottom w:val="single" w:sz="4" w:space="0" w:color="auto"/>
            </w:tcBorders>
            <w:vAlign w:val="center"/>
          </w:tcPr>
          <w:p w14:paraId="4C2F9C81" w14:textId="77777777" w:rsidR="00E44C92" w:rsidRPr="00583FB9" w:rsidRDefault="00E44C92" w:rsidP="00767CC3">
            <w:pPr>
              <w:pStyle w:val="Corpodetexto"/>
              <w:spacing w:line="240" w:lineRule="auto"/>
              <w:ind w:firstLine="0"/>
              <w:contextualSpacing w:val="0"/>
              <w:jc w:val="center"/>
              <w:rPr>
                <w:sz w:val="18"/>
                <w:szCs w:val="18"/>
              </w:rPr>
            </w:pPr>
          </w:p>
        </w:tc>
        <w:tc>
          <w:tcPr>
            <w:tcW w:w="1701" w:type="dxa"/>
            <w:vAlign w:val="center"/>
          </w:tcPr>
          <w:p w14:paraId="5993D8D4" w14:textId="43CF5659"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Charcoal and Wood</w:t>
            </w:r>
          </w:p>
        </w:tc>
        <w:tc>
          <w:tcPr>
            <w:tcW w:w="728" w:type="dxa"/>
            <w:vAlign w:val="center"/>
          </w:tcPr>
          <w:p w14:paraId="17F2204C" w14:textId="768F08FA"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9.0</w:t>
            </w:r>
          </w:p>
        </w:tc>
        <w:tc>
          <w:tcPr>
            <w:tcW w:w="728" w:type="dxa"/>
            <w:vAlign w:val="center"/>
          </w:tcPr>
          <w:p w14:paraId="3ECDD0F0" w14:textId="409E6E1D"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28" w:type="dxa"/>
            <w:vMerge/>
            <w:vAlign w:val="center"/>
          </w:tcPr>
          <w:p w14:paraId="78D54C0B" w14:textId="77777777" w:rsidR="00E44C92" w:rsidRPr="00583FB9" w:rsidRDefault="00E44C92" w:rsidP="00767CC3">
            <w:pPr>
              <w:pStyle w:val="Corpodetexto"/>
              <w:spacing w:line="240" w:lineRule="auto"/>
              <w:ind w:firstLine="0"/>
              <w:contextualSpacing w:val="0"/>
              <w:jc w:val="center"/>
              <w:rPr>
                <w:sz w:val="18"/>
                <w:szCs w:val="18"/>
              </w:rPr>
            </w:pPr>
          </w:p>
        </w:tc>
        <w:tc>
          <w:tcPr>
            <w:tcW w:w="729" w:type="dxa"/>
            <w:vMerge/>
            <w:vAlign w:val="center"/>
          </w:tcPr>
          <w:p w14:paraId="71BAE6AD" w14:textId="77777777" w:rsidR="00E44C92" w:rsidRPr="00583FB9" w:rsidRDefault="00E44C92" w:rsidP="00767CC3">
            <w:pPr>
              <w:pStyle w:val="Corpodetexto"/>
              <w:spacing w:line="240" w:lineRule="auto"/>
              <w:ind w:firstLine="0"/>
              <w:contextualSpacing w:val="0"/>
              <w:jc w:val="center"/>
              <w:rPr>
                <w:sz w:val="18"/>
                <w:szCs w:val="18"/>
              </w:rPr>
            </w:pPr>
          </w:p>
        </w:tc>
        <w:tc>
          <w:tcPr>
            <w:tcW w:w="773" w:type="dxa"/>
            <w:vAlign w:val="center"/>
          </w:tcPr>
          <w:p w14:paraId="29D33F6E" w14:textId="30BC3A7F"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08" w:type="dxa"/>
            <w:vAlign w:val="center"/>
          </w:tcPr>
          <w:p w14:paraId="28351523" w14:textId="4AFBC384"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09" w:type="dxa"/>
            <w:vMerge/>
            <w:vAlign w:val="center"/>
          </w:tcPr>
          <w:p w14:paraId="17789FB5" w14:textId="77777777" w:rsidR="00E44C92" w:rsidRPr="00583FB9" w:rsidRDefault="00E44C92" w:rsidP="00767CC3">
            <w:pPr>
              <w:pStyle w:val="Corpodetexto"/>
              <w:spacing w:line="240" w:lineRule="auto"/>
              <w:ind w:firstLine="0"/>
              <w:contextualSpacing w:val="0"/>
              <w:jc w:val="center"/>
              <w:rPr>
                <w:sz w:val="18"/>
                <w:szCs w:val="18"/>
              </w:rPr>
            </w:pPr>
          </w:p>
        </w:tc>
        <w:tc>
          <w:tcPr>
            <w:tcW w:w="709" w:type="dxa"/>
            <w:vMerge/>
            <w:vAlign w:val="center"/>
          </w:tcPr>
          <w:p w14:paraId="11C731E0" w14:textId="77777777" w:rsidR="00E44C92" w:rsidRPr="00583FB9" w:rsidRDefault="00E44C92" w:rsidP="00767CC3">
            <w:pPr>
              <w:pStyle w:val="Corpodetexto"/>
              <w:spacing w:line="240" w:lineRule="auto"/>
              <w:ind w:firstLine="0"/>
              <w:contextualSpacing w:val="0"/>
              <w:jc w:val="center"/>
              <w:rPr>
                <w:sz w:val="18"/>
                <w:szCs w:val="18"/>
              </w:rPr>
            </w:pPr>
          </w:p>
        </w:tc>
      </w:tr>
      <w:tr w:rsidR="00E44C92" w:rsidRPr="00583FB9" w14:paraId="6A7AFD43" w14:textId="21D1196C" w:rsidTr="00767CC3">
        <w:trPr>
          <w:jc w:val="center"/>
        </w:trPr>
        <w:tc>
          <w:tcPr>
            <w:tcW w:w="1134" w:type="dxa"/>
            <w:vMerge/>
            <w:tcBorders>
              <w:bottom w:val="single" w:sz="4" w:space="0" w:color="auto"/>
            </w:tcBorders>
            <w:vAlign w:val="center"/>
          </w:tcPr>
          <w:p w14:paraId="7EA95F15" w14:textId="77777777" w:rsidR="00E44C92" w:rsidRPr="00583FB9" w:rsidRDefault="00E44C92" w:rsidP="00767CC3">
            <w:pPr>
              <w:pStyle w:val="Corpodetexto"/>
              <w:spacing w:line="240" w:lineRule="auto"/>
              <w:ind w:firstLine="0"/>
              <w:contextualSpacing w:val="0"/>
              <w:jc w:val="center"/>
              <w:rPr>
                <w:sz w:val="18"/>
                <w:szCs w:val="18"/>
              </w:rPr>
            </w:pPr>
          </w:p>
        </w:tc>
        <w:tc>
          <w:tcPr>
            <w:tcW w:w="1701" w:type="dxa"/>
            <w:vAlign w:val="center"/>
          </w:tcPr>
          <w:p w14:paraId="42B1B56B" w14:textId="6EA141C8"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Others</w:t>
            </w:r>
          </w:p>
        </w:tc>
        <w:tc>
          <w:tcPr>
            <w:tcW w:w="728" w:type="dxa"/>
            <w:vAlign w:val="center"/>
          </w:tcPr>
          <w:p w14:paraId="3689AF66" w14:textId="18894165" w:rsidR="00E44C92" w:rsidRPr="00583FB9" w:rsidRDefault="00E44C92" w:rsidP="00767CC3">
            <w:pPr>
              <w:pStyle w:val="Corpodetexto"/>
              <w:spacing w:line="240" w:lineRule="auto"/>
              <w:ind w:firstLine="0"/>
              <w:contextualSpacing w:val="0"/>
              <w:jc w:val="center"/>
              <w:rPr>
                <w:sz w:val="18"/>
                <w:szCs w:val="18"/>
              </w:rPr>
            </w:pPr>
            <w:r w:rsidRPr="00583FB9">
              <w:rPr>
                <w:sz w:val="18"/>
                <w:szCs w:val="18"/>
              </w:rPr>
              <w:t>7.0</w:t>
            </w:r>
          </w:p>
        </w:tc>
        <w:tc>
          <w:tcPr>
            <w:tcW w:w="728" w:type="dxa"/>
            <w:vAlign w:val="center"/>
          </w:tcPr>
          <w:p w14:paraId="5B1ABA9D" w14:textId="2DBAED2F" w:rsidR="00E44C92" w:rsidRPr="00583FB9" w:rsidRDefault="00E44C92" w:rsidP="00767CC3">
            <w:pPr>
              <w:pStyle w:val="Corpodetexto"/>
              <w:spacing w:line="240" w:lineRule="auto"/>
              <w:ind w:firstLine="0"/>
              <w:contextualSpacing w:val="0"/>
              <w:jc w:val="center"/>
              <w:rPr>
                <w:sz w:val="18"/>
                <w:szCs w:val="18"/>
              </w:rPr>
            </w:pPr>
            <w:r>
              <w:rPr>
                <w:sz w:val="18"/>
                <w:szCs w:val="18"/>
              </w:rPr>
              <w:t>2.7</w:t>
            </w:r>
          </w:p>
        </w:tc>
        <w:tc>
          <w:tcPr>
            <w:tcW w:w="728" w:type="dxa"/>
            <w:vMerge/>
            <w:vAlign w:val="center"/>
          </w:tcPr>
          <w:p w14:paraId="2B75FBB8" w14:textId="77777777" w:rsidR="00E44C92" w:rsidRPr="00583FB9" w:rsidRDefault="00E44C92" w:rsidP="00767CC3">
            <w:pPr>
              <w:pStyle w:val="Corpodetexto"/>
              <w:spacing w:line="240" w:lineRule="auto"/>
              <w:ind w:firstLine="0"/>
              <w:contextualSpacing w:val="0"/>
              <w:jc w:val="center"/>
              <w:rPr>
                <w:sz w:val="18"/>
                <w:szCs w:val="18"/>
              </w:rPr>
            </w:pPr>
          </w:p>
        </w:tc>
        <w:tc>
          <w:tcPr>
            <w:tcW w:w="729" w:type="dxa"/>
            <w:vMerge/>
            <w:vAlign w:val="center"/>
          </w:tcPr>
          <w:p w14:paraId="210FF1EB" w14:textId="77777777" w:rsidR="00E44C92" w:rsidRPr="00583FB9" w:rsidRDefault="00E44C92" w:rsidP="00767CC3">
            <w:pPr>
              <w:pStyle w:val="Corpodetexto"/>
              <w:spacing w:line="240" w:lineRule="auto"/>
              <w:ind w:firstLine="0"/>
              <w:contextualSpacing w:val="0"/>
              <w:jc w:val="center"/>
              <w:rPr>
                <w:sz w:val="18"/>
                <w:szCs w:val="18"/>
              </w:rPr>
            </w:pPr>
          </w:p>
        </w:tc>
        <w:tc>
          <w:tcPr>
            <w:tcW w:w="773" w:type="dxa"/>
            <w:vAlign w:val="center"/>
          </w:tcPr>
          <w:p w14:paraId="68467DC9" w14:textId="6F615D60" w:rsidR="00E44C92" w:rsidRPr="00583FB9" w:rsidRDefault="00E44C92" w:rsidP="00767CC3">
            <w:pPr>
              <w:pStyle w:val="Corpodetexto"/>
              <w:spacing w:line="240" w:lineRule="auto"/>
              <w:ind w:firstLine="0"/>
              <w:contextualSpacing w:val="0"/>
              <w:jc w:val="center"/>
              <w:rPr>
                <w:sz w:val="18"/>
                <w:szCs w:val="18"/>
              </w:rPr>
            </w:pPr>
            <w:r>
              <w:rPr>
                <w:sz w:val="18"/>
                <w:szCs w:val="18"/>
              </w:rPr>
              <w:t>0.8</w:t>
            </w:r>
          </w:p>
        </w:tc>
        <w:tc>
          <w:tcPr>
            <w:tcW w:w="708" w:type="dxa"/>
            <w:vAlign w:val="center"/>
          </w:tcPr>
          <w:p w14:paraId="73546DD8" w14:textId="227A05C2"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09" w:type="dxa"/>
            <w:vMerge/>
            <w:vAlign w:val="center"/>
          </w:tcPr>
          <w:p w14:paraId="0906F1E8" w14:textId="77777777" w:rsidR="00E44C92" w:rsidRPr="00583FB9" w:rsidRDefault="00E44C92" w:rsidP="00767CC3">
            <w:pPr>
              <w:pStyle w:val="Corpodetexto"/>
              <w:spacing w:line="240" w:lineRule="auto"/>
              <w:ind w:firstLine="0"/>
              <w:contextualSpacing w:val="0"/>
              <w:jc w:val="center"/>
              <w:rPr>
                <w:sz w:val="18"/>
                <w:szCs w:val="18"/>
              </w:rPr>
            </w:pPr>
          </w:p>
        </w:tc>
        <w:tc>
          <w:tcPr>
            <w:tcW w:w="709" w:type="dxa"/>
            <w:vMerge/>
            <w:vAlign w:val="center"/>
          </w:tcPr>
          <w:p w14:paraId="6DC8FCCE" w14:textId="77777777" w:rsidR="00E44C92" w:rsidRPr="00583FB9" w:rsidRDefault="00E44C92" w:rsidP="00767CC3">
            <w:pPr>
              <w:pStyle w:val="Corpodetexto"/>
              <w:spacing w:line="240" w:lineRule="auto"/>
              <w:ind w:firstLine="0"/>
              <w:contextualSpacing w:val="0"/>
              <w:jc w:val="center"/>
              <w:rPr>
                <w:sz w:val="18"/>
                <w:szCs w:val="18"/>
              </w:rPr>
            </w:pPr>
          </w:p>
        </w:tc>
      </w:tr>
      <w:tr w:rsidR="00E44C92" w:rsidRPr="00583FB9" w14:paraId="1E46B427" w14:textId="77777777" w:rsidTr="00767CC3">
        <w:trPr>
          <w:jc w:val="center"/>
        </w:trPr>
        <w:tc>
          <w:tcPr>
            <w:tcW w:w="1134" w:type="dxa"/>
            <w:vMerge/>
            <w:tcBorders>
              <w:bottom w:val="single" w:sz="4" w:space="0" w:color="auto"/>
            </w:tcBorders>
            <w:vAlign w:val="center"/>
          </w:tcPr>
          <w:p w14:paraId="021FE8A2" w14:textId="77777777" w:rsidR="00E44C92" w:rsidRPr="00583FB9" w:rsidRDefault="00E44C92" w:rsidP="00767CC3">
            <w:pPr>
              <w:pStyle w:val="Corpodetexto"/>
              <w:spacing w:line="240" w:lineRule="auto"/>
              <w:ind w:firstLine="0"/>
              <w:contextualSpacing w:val="0"/>
              <w:jc w:val="center"/>
              <w:rPr>
                <w:sz w:val="18"/>
                <w:szCs w:val="18"/>
              </w:rPr>
            </w:pPr>
          </w:p>
        </w:tc>
        <w:tc>
          <w:tcPr>
            <w:tcW w:w="1701" w:type="dxa"/>
            <w:vAlign w:val="center"/>
          </w:tcPr>
          <w:p w14:paraId="1D2C2E53" w14:textId="26A160EF" w:rsidR="00E44C92" w:rsidRPr="00583FB9" w:rsidRDefault="00E44C92" w:rsidP="00767CC3">
            <w:pPr>
              <w:pStyle w:val="Corpodetexto"/>
              <w:spacing w:line="240" w:lineRule="auto"/>
              <w:ind w:firstLine="0"/>
              <w:contextualSpacing w:val="0"/>
              <w:jc w:val="center"/>
              <w:rPr>
                <w:sz w:val="18"/>
                <w:szCs w:val="18"/>
              </w:rPr>
            </w:pPr>
            <w:r>
              <w:rPr>
                <w:sz w:val="18"/>
                <w:szCs w:val="18"/>
              </w:rPr>
              <w:t>Geothermal</w:t>
            </w:r>
          </w:p>
        </w:tc>
        <w:tc>
          <w:tcPr>
            <w:tcW w:w="728" w:type="dxa"/>
            <w:vAlign w:val="center"/>
          </w:tcPr>
          <w:p w14:paraId="42F9E4B8" w14:textId="09F4A73D"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28" w:type="dxa"/>
            <w:vAlign w:val="center"/>
          </w:tcPr>
          <w:p w14:paraId="07C84B07" w14:textId="47800C70"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28" w:type="dxa"/>
            <w:vMerge/>
            <w:vAlign w:val="center"/>
          </w:tcPr>
          <w:p w14:paraId="29F2F967" w14:textId="77777777" w:rsidR="00E44C92" w:rsidRPr="00583FB9" w:rsidRDefault="00E44C92" w:rsidP="00767CC3">
            <w:pPr>
              <w:pStyle w:val="Corpodetexto"/>
              <w:spacing w:line="240" w:lineRule="auto"/>
              <w:ind w:firstLine="0"/>
              <w:contextualSpacing w:val="0"/>
              <w:jc w:val="center"/>
              <w:rPr>
                <w:sz w:val="18"/>
                <w:szCs w:val="18"/>
              </w:rPr>
            </w:pPr>
          </w:p>
        </w:tc>
        <w:tc>
          <w:tcPr>
            <w:tcW w:w="729" w:type="dxa"/>
            <w:vMerge/>
            <w:vAlign w:val="center"/>
          </w:tcPr>
          <w:p w14:paraId="69569E2F" w14:textId="77777777" w:rsidR="00E44C92" w:rsidRPr="00583FB9" w:rsidRDefault="00E44C92" w:rsidP="00767CC3">
            <w:pPr>
              <w:pStyle w:val="Corpodetexto"/>
              <w:spacing w:line="240" w:lineRule="auto"/>
              <w:ind w:firstLine="0"/>
              <w:contextualSpacing w:val="0"/>
              <w:jc w:val="center"/>
              <w:rPr>
                <w:sz w:val="18"/>
                <w:szCs w:val="18"/>
              </w:rPr>
            </w:pPr>
          </w:p>
        </w:tc>
        <w:tc>
          <w:tcPr>
            <w:tcW w:w="773" w:type="dxa"/>
            <w:vAlign w:val="center"/>
          </w:tcPr>
          <w:p w14:paraId="3AFF7300" w14:textId="5AA1D5CE"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08" w:type="dxa"/>
            <w:vAlign w:val="center"/>
          </w:tcPr>
          <w:p w14:paraId="74EB9F7D" w14:textId="4AD54108" w:rsidR="00E44C92" w:rsidRPr="00583FB9" w:rsidRDefault="00E44C92" w:rsidP="00767CC3">
            <w:pPr>
              <w:pStyle w:val="Corpodetexto"/>
              <w:spacing w:line="240" w:lineRule="auto"/>
              <w:ind w:firstLine="0"/>
              <w:contextualSpacing w:val="0"/>
              <w:jc w:val="center"/>
              <w:rPr>
                <w:sz w:val="18"/>
                <w:szCs w:val="18"/>
              </w:rPr>
            </w:pPr>
            <w:r>
              <w:rPr>
                <w:sz w:val="18"/>
                <w:szCs w:val="18"/>
              </w:rPr>
              <w:t>0.3</w:t>
            </w:r>
          </w:p>
        </w:tc>
        <w:tc>
          <w:tcPr>
            <w:tcW w:w="709" w:type="dxa"/>
            <w:vMerge/>
            <w:vAlign w:val="center"/>
          </w:tcPr>
          <w:p w14:paraId="0E526C1C" w14:textId="77777777" w:rsidR="00E44C92" w:rsidRPr="00583FB9" w:rsidRDefault="00E44C92" w:rsidP="00767CC3">
            <w:pPr>
              <w:pStyle w:val="Corpodetexto"/>
              <w:spacing w:line="240" w:lineRule="auto"/>
              <w:ind w:firstLine="0"/>
              <w:contextualSpacing w:val="0"/>
              <w:jc w:val="center"/>
              <w:rPr>
                <w:sz w:val="18"/>
                <w:szCs w:val="18"/>
              </w:rPr>
            </w:pPr>
          </w:p>
        </w:tc>
        <w:tc>
          <w:tcPr>
            <w:tcW w:w="709" w:type="dxa"/>
            <w:vMerge/>
            <w:vAlign w:val="center"/>
          </w:tcPr>
          <w:p w14:paraId="0B0A1EA7" w14:textId="77777777" w:rsidR="00E44C92" w:rsidRPr="00583FB9" w:rsidRDefault="00E44C92" w:rsidP="00767CC3">
            <w:pPr>
              <w:pStyle w:val="Corpodetexto"/>
              <w:spacing w:line="240" w:lineRule="auto"/>
              <w:ind w:firstLine="0"/>
              <w:contextualSpacing w:val="0"/>
              <w:jc w:val="center"/>
              <w:rPr>
                <w:sz w:val="18"/>
                <w:szCs w:val="18"/>
              </w:rPr>
            </w:pPr>
          </w:p>
        </w:tc>
      </w:tr>
      <w:tr w:rsidR="00E44C92" w:rsidRPr="00583FB9" w14:paraId="39A5D39E" w14:textId="77777777" w:rsidTr="00767CC3">
        <w:trPr>
          <w:jc w:val="center"/>
        </w:trPr>
        <w:tc>
          <w:tcPr>
            <w:tcW w:w="1134" w:type="dxa"/>
            <w:vMerge/>
            <w:tcBorders>
              <w:bottom w:val="single" w:sz="4" w:space="0" w:color="auto"/>
            </w:tcBorders>
            <w:vAlign w:val="center"/>
          </w:tcPr>
          <w:p w14:paraId="73DDA4F6" w14:textId="77777777" w:rsidR="00E44C92" w:rsidRPr="00583FB9" w:rsidRDefault="00E44C92" w:rsidP="00767CC3">
            <w:pPr>
              <w:pStyle w:val="Corpodetexto"/>
              <w:spacing w:line="240" w:lineRule="auto"/>
              <w:ind w:firstLine="0"/>
              <w:contextualSpacing w:val="0"/>
              <w:jc w:val="center"/>
              <w:rPr>
                <w:sz w:val="18"/>
                <w:szCs w:val="18"/>
              </w:rPr>
            </w:pPr>
          </w:p>
        </w:tc>
        <w:tc>
          <w:tcPr>
            <w:tcW w:w="1701" w:type="dxa"/>
            <w:vAlign w:val="center"/>
          </w:tcPr>
          <w:p w14:paraId="190E5699" w14:textId="093DA525" w:rsidR="00E44C92" w:rsidRDefault="00E44C92" w:rsidP="00767CC3">
            <w:pPr>
              <w:pStyle w:val="Corpodetexto"/>
              <w:spacing w:line="240" w:lineRule="auto"/>
              <w:ind w:firstLine="0"/>
              <w:contextualSpacing w:val="0"/>
              <w:jc w:val="center"/>
              <w:rPr>
                <w:sz w:val="18"/>
                <w:szCs w:val="18"/>
              </w:rPr>
            </w:pPr>
            <w:r>
              <w:rPr>
                <w:sz w:val="18"/>
                <w:szCs w:val="18"/>
              </w:rPr>
              <w:t>Waste</w:t>
            </w:r>
          </w:p>
        </w:tc>
        <w:tc>
          <w:tcPr>
            <w:tcW w:w="728" w:type="dxa"/>
            <w:vAlign w:val="center"/>
          </w:tcPr>
          <w:p w14:paraId="561CEE58" w14:textId="0CEF0C3D"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28" w:type="dxa"/>
            <w:vAlign w:val="center"/>
          </w:tcPr>
          <w:p w14:paraId="2EF079BD" w14:textId="1E4C8D56"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28" w:type="dxa"/>
            <w:vMerge/>
            <w:vAlign w:val="center"/>
          </w:tcPr>
          <w:p w14:paraId="5A7B2458" w14:textId="77777777" w:rsidR="00E44C92" w:rsidRPr="00583FB9" w:rsidRDefault="00E44C92" w:rsidP="00767CC3">
            <w:pPr>
              <w:pStyle w:val="Corpodetexto"/>
              <w:spacing w:line="240" w:lineRule="auto"/>
              <w:ind w:firstLine="0"/>
              <w:contextualSpacing w:val="0"/>
              <w:jc w:val="center"/>
              <w:rPr>
                <w:sz w:val="18"/>
                <w:szCs w:val="18"/>
              </w:rPr>
            </w:pPr>
          </w:p>
        </w:tc>
        <w:tc>
          <w:tcPr>
            <w:tcW w:w="729" w:type="dxa"/>
            <w:vMerge/>
            <w:vAlign w:val="center"/>
          </w:tcPr>
          <w:p w14:paraId="412E3842" w14:textId="77777777" w:rsidR="00E44C92" w:rsidRPr="00583FB9" w:rsidRDefault="00E44C92" w:rsidP="00767CC3">
            <w:pPr>
              <w:pStyle w:val="Corpodetexto"/>
              <w:spacing w:line="240" w:lineRule="auto"/>
              <w:ind w:firstLine="0"/>
              <w:contextualSpacing w:val="0"/>
              <w:jc w:val="center"/>
              <w:rPr>
                <w:sz w:val="18"/>
                <w:szCs w:val="18"/>
              </w:rPr>
            </w:pPr>
          </w:p>
        </w:tc>
        <w:tc>
          <w:tcPr>
            <w:tcW w:w="773" w:type="dxa"/>
            <w:vAlign w:val="center"/>
          </w:tcPr>
          <w:p w14:paraId="25311239" w14:textId="2BD1D3C6" w:rsidR="00E44C92" w:rsidRPr="00583FB9" w:rsidRDefault="00E44C92" w:rsidP="00767CC3">
            <w:pPr>
              <w:pStyle w:val="Corpodetexto"/>
              <w:spacing w:line="240" w:lineRule="auto"/>
              <w:ind w:firstLine="0"/>
              <w:contextualSpacing w:val="0"/>
              <w:jc w:val="center"/>
              <w:rPr>
                <w:sz w:val="18"/>
                <w:szCs w:val="18"/>
              </w:rPr>
            </w:pPr>
            <w:r>
              <w:rPr>
                <w:sz w:val="18"/>
                <w:szCs w:val="18"/>
              </w:rPr>
              <w:t>2.5</w:t>
            </w:r>
          </w:p>
        </w:tc>
        <w:tc>
          <w:tcPr>
            <w:tcW w:w="708" w:type="dxa"/>
            <w:vAlign w:val="center"/>
          </w:tcPr>
          <w:p w14:paraId="6694CACE" w14:textId="1EA63C30" w:rsidR="00E44C92" w:rsidRPr="00583FB9" w:rsidRDefault="00E44C92" w:rsidP="00767CC3">
            <w:pPr>
              <w:pStyle w:val="Corpodetexto"/>
              <w:spacing w:line="240" w:lineRule="auto"/>
              <w:ind w:firstLine="0"/>
              <w:contextualSpacing w:val="0"/>
              <w:jc w:val="center"/>
              <w:rPr>
                <w:sz w:val="18"/>
                <w:szCs w:val="18"/>
              </w:rPr>
            </w:pPr>
            <w:r>
              <w:rPr>
                <w:sz w:val="18"/>
                <w:szCs w:val="18"/>
              </w:rPr>
              <w:t>0.4</w:t>
            </w:r>
          </w:p>
        </w:tc>
        <w:tc>
          <w:tcPr>
            <w:tcW w:w="709" w:type="dxa"/>
            <w:vMerge/>
            <w:vAlign w:val="center"/>
          </w:tcPr>
          <w:p w14:paraId="75352037" w14:textId="77777777" w:rsidR="00E44C92" w:rsidRPr="00583FB9" w:rsidRDefault="00E44C92" w:rsidP="00767CC3">
            <w:pPr>
              <w:pStyle w:val="Corpodetexto"/>
              <w:spacing w:line="240" w:lineRule="auto"/>
              <w:ind w:firstLine="0"/>
              <w:contextualSpacing w:val="0"/>
              <w:jc w:val="center"/>
              <w:rPr>
                <w:sz w:val="18"/>
                <w:szCs w:val="18"/>
              </w:rPr>
            </w:pPr>
          </w:p>
        </w:tc>
        <w:tc>
          <w:tcPr>
            <w:tcW w:w="709" w:type="dxa"/>
            <w:vMerge/>
            <w:vAlign w:val="center"/>
          </w:tcPr>
          <w:p w14:paraId="1221E6F4" w14:textId="77777777" w:rsidR="00E44C92" w:rsidRPr="00583FB9" w:rsidRDefault="00E44C92" w:rsidP="00767CC3">
            <w:pPr>
              <w:pStyle w:val="Corpodetexto"/>
              <w:spacing w:line="240" w:lineRule="auto"/>
              <w:ind w:firstLine="0"/>
              <w:contextualSpacing w:val="0"/>
              <w:jc w:val="center"/>
              <w:rPr>
                <w:sz w:val="18"/>
                <w:szCs w:val="18"/>
              </w:rPr>
            </w:pPr>
          </w:p>
        </w:tc>
      </w:tr>
      <w:tr w:rsidR="00E44C92" w:rsidRPr="00583FB9" w14:paraId="7A4450DE" w14:textId="77777777" w:rsidTr="00767CC3">
        <w:trPr>
          <w:jc w:val="center"/>
        </w:trPr>
        <w:tc>
          <w:tcPr>
            <w:tcW w:w="1134" w:type="dxa"/>
            <w:vMerge/>
            <w:tcBorders>
              <w:bottom w:val="single" w:sz="4" w:space="0" w:color="auto"/>
            </w:tcBorders>
            <w:vAlign w:val="center"/>
          </w:tcPr>
          <w:p w14:paraId="5DF46482" w14:textId="77777777" w:rsidR="00E44C92" w:rsidRPr="00583FB9" w:rsidRDefault="00E44C92" w:rsidP="00767CC3">
            <w:pPr>
              <w:pStyle w:val="Corpodetexto"/>
              <w:spacing w:line="240" w:lineRule="auto"/>
              <w:ind w:firstLine="0"/>
              <w:contextualSpacing w:val="0"/>
              <w:jc w:val="center"/>
              <w:rPr>
                <w:sz w:val="18"/>
                <w:szCs w:val="18"/>
              </w:rPr>
            </w:pPr>
          </w:p>
        </w:tc>
        <w:tc>
          <w:tcPr>
            <w:tcW w:w="1701" w:type="dxa"/>
            <w:tcBorders>
              <w:bottom w:val="single" w:sz="4" w:space="0" w:color="auto"/>
            </w:tcBorders>
            <w:vAlign w:val="center"/>
          </w:tcPr>
          <w:p w14:paraId="03C0ACAB" w14:textId="73A482DF" w:rsidR="00E44C92" w:rsidRDefault="00E44C92" w:rsidP="00767CC3">
            <w:pPr>
              <w:pStyle w:val="Corpodetexto"/>
              <w:spacing w:line="240" w:lineRule="auto"/>
              <w:ind w:firstLine="0"/>
              <w:contextualSpacing w:val="0"/>
              <w:jc w:val="center"/>
              <w:rPr>
                <w:sz w:val="18"/>
                <w:szCs w:val="18"/>
              </w:rPr>
            </w:pPr>
            <w:r>
              <w:rPr>
                <w:sz w:val="18"/>
                <w:szCs w:val="18"/>
              </w:rPr>
              <w:t>Tidal Waves</w:t>
            </w:r>
          </w:p>
        </w:tc>
        <w:tc>
          <w:tcPr>
            <w:tcW w:w="728" w:type="dxa"/>
            <w:tcBorders>
              <w:bottom w:val="single" w:sz="4" w:space="0" w:color="auto"/>
            </w:tcBorders>
            <w:vAlign w:val="center"/>
          </w:tcPr>
          <w:p w14:paraId="11ACBCA5" w14:textId="066EDBDC"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28" w:type="dxa"/>
            <w:tcBorders>
              <w:bottom w:val="single" w:sz="4" w:space="0" w:color="auto"/>
            </w:tcBorders>
            <w:vAlign w:val="center"/>
          </w:tcPr>
          <w:p w14:paraId="2ACDB2FA" w14:textId="6573A28C"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28" w:type="dxa"/>
            <w:vMerge/>
            <w:tcBorders>
              <w:bottom w:val="single" w:sz="4" w:space="0" w:color="auto"/>
            </w:tcBorders>
            <w:vAlign w:val="center"/>
          </w:tcPr>
          <w:p w14:paraId="3057DAAB" w14:textId="77777777" w:rsidR="00E44C92" w:rsidRPr="00583FB9" w:rsidRDefault="00E44C92" w:rsidP="00767CC3">
            <w:pPr>
              <w:pStyle w:val="Corpodetexto"/>
              <w:spacing w:line="240" w:lineRule="auto"/>
              <w:ind w:firstLine="0"/>
              <w:contextualSpacing w:val="0"/>
              <w:jc w:val="center"/>
              <w:rPr>
                <w:sz w:val="18"/>
                <w:szCs w:val="18"/>
              </w:rPr>
            </w:pPr>
          </w:p>
        </w:tc>
        <w:tc>
          <w:tcPr>
            <w:tcW w:w="729" w:type="dxa"/>
            <w:vMerge/>
            <w:tcBorders>
              <w:bottom w:val="single" w:sz="4" w:space="0" w:color="auto"/>
            </w:tcBorders>
            <w:vAlign w:val="center"/>
          </w:tcPr>
          <w:p w14:paraId="356C8E4A" w14:textId="77777777" w:rsidR="00E44C92" w:rsidRPr="00583FB9" w:rsidRDefault="00E44C92" w:rsidP="00767CC3">
            <w:pPr>
              <w:pStyle w:val="Corpodetexto"/>
              <w:spacing w:line="240" w:lineRule="auto"/>
              <w:ind w:firstLine="0"/>
              <w:contextualSpacing w:val="0"/>
              <w:jc w:val="center"/>
              <w:rPr>
                <w:sz w:val="18"/>
                <w:szCs w:val="18"/>
              </w:rPr>
            </w:pPr>
          </w:p>
        </w:tc>
        <w:tc>
          <w:tcPr>
            <w:tcW w:w="773" w:type="dxa"/>
            <w:tcBorders>
              <w:bottom w:val="single" w:sz="4" w:space="0" w:color="auto"/>
            </w:tcBorders>
            <w:vAlign w:val="center"/>
          </w:tcPr>
          <w:p w14:paraId="209B8141" w14:textId="7BD5801C" w:rsidR="00E44C92" w:rsidRPr="00583FB9" w:rsidRDefault="00E44C92" w:rsidP="00767CC3">
            <w:pPr>
              <w:pStyle w:val="Corpodetexto"/>
              <w:spacing w:line="240" w:lineRule="auto"/>
              <w:ind w:firstLine="0"/>
              <w:contextualSpacing w:val="0"/>
              <w:jc w:val="center"/>
              <w:rPr>
                <w:sz w:val="18"/>
                <w:szCs w:val="18"/>
              </w:rPr>
            </w:pPr>
            <w:r>
              <w:rPr>
                <w:sz w:val="18"/>
                <w:szCs w:val="18"/>
              </w:rPr>
              <w:t>-</w:t>
            </w:r>
          </w:p>
        </w:tc>
        <w:tc>
          <w:tcPr>
            <w:tcW w:w="708" w:type="dxa"/>
            <w:tcBorders>
              <w:bottom w:val="single" w:sz="4" w:space="0" w:color="auto"/>
            </w:tcBorders>
            <w:vAlign w:val="center"/>
          </w:tcPr>
          <w:p w14:paraId="08BA6253" w14:textId="0E84AAD3" w:rsidR="00E44C92" w:rsidRPr="00583FB9" w:rsidRDefault="00E44C92" w:rsidP="00767CC3">
            <w:pPr>
              <w:pStyle w:val="Corpodetexto"/>
              <w:spacing w:line="240" w:lineRule="auto"/>
              <w:ind w:firstLine="0"/>
              <w:contextualSpacing w:val="0"/>
              <w:jc w:val="center"/>
              <w:rPr>
                <w:sz w:val="18"/>
                <w:szCs w:val="18"/>
              </w:rPr>
            </w:pPr>
            <w:r>
              <w:rPr>
                <w:sz w:val="18"/>
                <w:szCs w:val="18"/>
              </w:rPr>
              <w:t>0.003</w:t>
            </w:r>
          </w:p>
        </w:tc>
        <w:tc>
          <w:tcPr>
            <w:tcW w:w="709" w:type="dxa"/>
            <w:vMerge/>
            <w:tcBorders>
              <w:bottom w:val="single" w:sz="4" w:space="0" w:color="auto"/>
            </w:tcBorders>
            <w:vAlign w:val="center"/>
          </w:tcPr>
          <w:p w14:paraId="715AB71B" w14:textId="77777777" w:rsidR="00E44C92" w:rsidRPr="00583FB9" w:rsidRDefault="00E44C92" w:rsidP="00767CC3">
            <w:pPr>
              <w:pStyle w:val="Corpodetexto"/>
              <w:spacing w:line="240" w:lineRule="auto"/>
              <w:ind w:firstLine="0"/>
              <w:contextualSpacing w:val="0"/>
              <w:jc w:val="center"/>
              <w:rPr>
                <w:sz w:val="18"/>
                <w:szCs w:val="18"/>
              </w:rPr>
            </w:pPr>
          </w:p>
        </w:tc>
        <w:tc>
          <w:tcPr>
            <w:tcW w:w="709" w:type="dxa"/>
            <w:vMerge/>
            <w:tcBorders>
              <w:bottom w:val="single" w:sz="4" w:space="0" w:color="auto"/>
            </w:tcBorders>
            <w:vAlign w:val="center"/>
          </w:tcPr>
          <w:p w14:paraId="402F8669" w14:textId="77777777" w:rsidR="00E44C92" w:rsidRPr="00583FB9" w:rsidRDefault="00E44C92" w:rsidP="00767CC3">
            <w:pPr>
              <w:pStyle w:val="Corpodetexto"/>
              <w:spacing w:line="240" w:lineRule="auto"/>
              <w:ind w:firstLine="0"/>
              <w:contextualSpacing w:val="0"/>
              <w:jc w:val="center"/>
              <w:rPr>
                <w:sz w:val="18"/>
                <w:szCs w:val="18"/>
              </w:rPr>
            </w:pPr>
          </w:p>
        </w:tc>
      </w:tr>
    </w:tbl>
    <w:p w14:paraId="71DF49C6" w14:textId="6E026828" w:rsidR="005E7857" w:rsidRDefault="00FA1300" w:rsidP="000F7750">
      <w:pPr>
        <w:pStyle w:val="Corpodetexto"/>
        <w:spacing w:before="40"/>
        <w:ind w:left="284" w:firstLine="0"/>
        <w:rPr>
          <w:i/>
          <w:sz w:val="18"/>
          <w:szCs w:val="18"/>
        </w:rPr>
      </w:pPr>
      <w:r w:rsidRPr="00583FB9">
        <w:rPr>
          <w:i/>
          <w:sz w:val="18"/>
          <w:szCs w:val="18"/>
        </w:rPr>
        <w:t xml:space="preserve">Source: </w:t>
      </w:r>
      <w:r w:rsidR="00BB53A8" w:rsidRPr="00583FB9">
        <w:rPr>
          <w:i/>
          <w:sz w:val="18"/>
          <w:szCs w:val="18"/>
        </w:rPr>
        <w:t xml:space="preserve">Adapted from </w:t>
      </w:r>
      <w:r w:rsidRPr="00583FB9">
        <w:rPr>
          <w:i/>
          <w:sz w:val="18"/>
          <w:szCs w:val="18"/>
        </w:rPr>
        <w:t xml:space="preserve">Energy Research Company (EPE) </w:t>
      </w:r>
      <w:r w:rsidR="00E3744B">
        <w:rPr>
          <w:i/>
          <w:sz w:val="18"/>
          <w:szCs w:val="18"/>
        </w:rPr>
        <w:t>[3].</w:t>
      </w:r>
    </w:p>
    <w:p w14:paraId="42009A44" w14:textId="77777777" w:rsidR="005E7857" w:rsidRDefault="005E7857" w:rsidP="000F7750">
      <w:pPr>
        <w:pStyle w:val="Corpodetexto"/>
        <w:spacing w:before="40"/>
        <w:ind w:left="284" w:firstLine="0"/>
        <w:rPr>
          <w:lang w:val="en-US"/>
        </w:rPr>
      </w:pPr>
    </w:p>
    <w:p w14:paraId="186E2222" w14:textId="4A7ED805" w:rsidR="00FA1300" w:rsidRPr="00583FB9" w:rsidRDefault="005E7857" w:rsidP="005E7857">
      <w:pPr>
        <w:pStyle w:val="Corpodetexto"/>
        <w:rPr>
          <w:i/>
          <w:sz w:val="18"/>
          <w:szCs w:val="18"/>
        </w:rPr>
      </w:pPr>
      <w:r w:rsidRPr="003A424A">
        <w:rPr>
          <w:lang w:val="en-US"/>
        </w:rPr>
        <w:t xml:space="preserve">In Brazil, electrical generation has a very different distribution from the global average profile, since the country has an electrical matrix of predominantly renewable origin, with emphasis on </w:t>
      </w:r>
      <w:r>
        <w:rPr>
          <w:lang w:val="en-US"/>
        </w:rPr>
        <w:t>hydro</w:t>
      </w:r>
      <w:r w:rsidRPr="003A424A">
        <w:rPr>
          <w:lang w:val="en-US"/>
        </w:rPr>
        <w:t xml:space="preserve"> source. </w:t>
      </w:r>
      <w:r>
        <w:rPr>
          <w:lang w:val="en-US"/>
        </w:rPr>
        <w:t>T</w:t>
      </w:r>
      <w:r w:rsidRPr="003A424A">
        <w:rPr>
          <w:lang w:val="en-US"/>
        </w:rPr>
        <w:t>he hydro source participated with 63.</w:t>
      </w:r>
      <w:r>
        <w:rPr>
          <w:lang w:val="en-US"/>
        </w:rPr>
        <w:t>7</w:t>
      </w:r>
      <w:r w:rsidRPr="003A424A">
        <w:rPr>
          <w:lang w:val="en-US"/>
        </w:rPr>
        <w:t xml:space="preserve">%, the wind source participated with 11.8% and </w:t>
      </w:r>
      <w:r>
        <w:rPr>
          <w:lang w:val="en-US"/>
        </w:rPr>
        <w:t>solar</w:t>
      </w:r>
      <w:r w:rsidRPr="003A424A">
        <w:rPr>
          <w:lang w:val="en-US"/>
        </w:rPr>
        <w:t xml:space="preserve"> </w:t>
      </w:r>
      <w:r>
        <w:rPr>
          <w:lang w:val="en-US"/>
        </w:rPr>
        <w:t>source</w:t>
      </w:r>
      <w:r w:rsidRPr="003A424A">
        <w:rPr>
          <w:lang w:val="en-US"/>
        </w:rPr>
        <w:t xml:space="preserve"> </w:t>
      </w:r>
      <w:r>
        <w:rPr>
          <w:lang w:val="en-US"/>
        </w:rPr>
        <w:t xml:space="preserve">participated </w:t>
      </w:r>
      <w:r w:rsidRPr="003A424A">
        <w:rPr>
          <w:lang w:val="en-US"/>
        </w:rPr>
        <w:t xml:space="preserve">with 4.4% of the internal supply of electricity in 2022. More recent data indicate that electrical generation through renewable sources reached peaks of up to 92.4% in January 2023 </w:t>
      </w:r>
      <w:r w:rsidR="00E3744B">
        <w:rPr>
          <w:lang w:val="en-US"/>
        </w:rPr>
        <w:t>[4].</w:t>
      </w:r>
      <w:r w:rsidRPr="00B03E8E">
        <w:rPr>
          <w:lang w:val="en-US"/>
        </w:rPr>
        <w:t xml:space="preserve"> </w:t>
      </w:r>
      <w:r>
        <w:rPr>
          <w:lang w:val="en-US"/>
        </w:rPr>
        <w:t>T</w:t>
      </w:r>
      <w:r w:rsidRPr="001E5B47">
        <w:rPr>
          <w:lang w:val="en-US"/>
        </w:rPr>
        <w:t>he relative share of nuclear-based electrical generation has decreased in the last 2</w:t>
      </w:r>
      <w:r w:rsidR="00E3744B">
        <w:rPr>
          <w:lang w:val="en-US"/>
        </w:rPr>
        <w:t>0</w:t>
      </w:r>
      <w:r w:rsidRPr="001E5B47">
        <w:rPr>
          <w:lang w:val="en-US"/>
        </w:rPr>
        <w:t xml:space="preserve"> years with the increasing insertion of renewable sources </w:t>
      </w:r>
      <w:r>
        <w:rPr>
          <w:lang w:val="en-US"/>
        </w:rPr>
        <w:t>in Brazil</w:t>
      </w:r>
      <w:r w:rsidRPr="001E5B47">
        <w:rPr>
          <w:lang w:val="en-US"/>
        </w:rPr>
        <w:t>. In 2000, nuclear energy represented 3.8% of the total electrical generation produced in the country, while in 2022 it represented only 2.1% of the total electrical generation produced</w:t>
      </w:r>
      <w:r>
        <w:rPr>
          <w:lang w:val="en-US"/>
        </w:rPr>
        <w:t xml:space="preserve"> </w:t>
      </w:r>
      <w:r w:rsidR="00E3744B">
        <w:rPr>
          <w:lang w:val="en-US"/>
        </w:rPr>
        <w:t>[5].</w:t>
      </w:r>
    </w:p>
    <w:p w14:paraId="74CD1556" w14:textId="70644DEB" w:rsidR="00E25B68" w:rsidRDefault="000F7750" w:rsidP="000F7750">
      <w:pPr>
        <w:pStyle w:val="Ttulo2"/>
        <w:numPr>
          <w:ilvl w:val="1"/>
          <w:numId w:val="10"/>
        </w:numPr>
      </w:pPr>
      <w:r w:rsidRPr="000F7750">
        <w:t>importance of nuclear energy</w:t>
      </w:r>
      <w:r w:rsidR="000D6909">
        <w:t xml:space="preserve"> in the energy transition scenario</w:t>
      </w:r>
    </w:p>
    <w:p w14:paraId="158F710E" w14:textId="06C32900" w:rsidR="00034C98" w:rsidRDefault="008F5455" w:rsidP="00034C98">
      <w:pPr>
        <w:pStyle w:val="Corpodetexto"/>
        <w:rPr>
          <w:lang w:val="en-US"/>
        </w:rPr>
      </w:pPr>
      <w:r>
        <w:rPr>
          <w:lang w:val="en-US"/>
        </w:rPr>
        <w:t xml:space="preserve">The </w:t>
      </w:r>
      <w:r w:rsidR="00034C98" w:rsidRPr="00B03E8E">
        <w:rPr>
          <w:lang w:val="en-US"/>
        </w:rPr>
        <w:t xml:space="preserve">wind </w:t>
      </w:r>
      <w:r>
        <w:rPr>
          <w:lang w:val="en-US"/>
        </w:rPr>
        <w:t xml:space="preserve">(onshore and offshore) </w:t>
      </w:r>
      <w:r w:rsidR="00034C98" w:rsidRPr="00B03E8E">
        <w:rPr>
          <w:lang w:val="en-US"/>
        </w:rPr>
        <w:t xml:space="preserve">and solar photovoltaic </w:t>
      </w:r>
      <w:r>
        <w:rPr>
          <w:lang w:val="en-US"/>
        </w:rPr>
        <w:t xml:space="preserve">sources </w:t>
      </w:r>
      <w:r w:rsidR="00034C98" w:rsidRPr="00B03E8E">
        <w:rPr>
          <w:lang w:val="en-US"/>
        </w:rPr>
        <w:t>are expected to lead efforts to replace fossil fuels and coal in the energy transition process</w:t>
      </w:r>
      <w:r>
        <w:rPr>
          <w:lang w:val="en-US"/>
        </w:rPr>
        <w:t>.</w:t>
      </w:r>
      <w:r w:rsidR="00034C98" w:rsidRPr="00B03E8E">
        <w:rPr>
          <w:lang w:val="en-US"/>
        </w:rPr>
        <w:t xml:space="preserve"> </w:t>
      </w:r>
      <w:r>
        <w:rPr>
          <w:lang w:val="en-US"/>
        </w:rPr>
        <w:t xml:space="preserve">However, </w:t>
      </w:r>
      <w:r w:rsidR="00034C98" w:rsidRPr="00B03E8E">
        <w:rPr>
          <w:lang w:val="en-US"/>
        </w:rPr>
        <w:t xml:space="preserve">they still need to be complemented by electrical generation sources that can be dispatched at any time of day and season of the year. These two renewable sources are considered intermittent and must be connected to a large set of batteries to maintain stability when being dispatched into the </w:t>
      </w:r>
      <w:r>
        <w:rPr>
          <w:lang w:val="en-US"/>
        </w:rPr>
        <w:t xml:space="preserve">electrical </w:t>
      </w:r>
      <w:r w:rsidR="00034C98">
        <w:rPr>
          <w:lang w:val="en-US"/>
        </w:rPr>
        <w:t>grid</w:t>
      </w:r>
      <w:r w:rsidR="00034C98" w:rsidRPr="00B03E8E">
        <w:rPr>
          <w:lang w:val="en-US"/>
        </w:rPr>
        <w:t>.</w:t>
      </w:r>
    </w:p>
    <w:p w14:paraId="3AF0D2E5" w14:textId="52BA6EE6" w:rsidR="00034C98" w:rsidRDefault="00456744" w:rsidP="00034C98">
      <w:pPr>
        <w:pStyle w:val="Corpodetexto"/>
        <w:rPr>
          <w:lang w:val="en-US"/>
        </w:rPr>
      </w:pPr>
      <w:r>
        <w:rPr>
          <w:lang w:val="en-US"/>
        </w:rPr>
        <w:t>Nuclear energy is c</w:t>
      </w:r>
      <w:r w:rsidR="00034C98" w:rsidRPr="00B03E8E">
        <w:rPr>
          <w:lang w:val="en-US"/>
        </w:rPr>
        <w:t xml:space="preserve">onsidered the second largest source of energy with low </w:t>
      </w:r>
      <w:r>
        <w:rPr>
          <w:lang w:val="en-US"/>
        </w:rPr>
        <w:t xml:space="preserve">carbon </w:t>
      </w:r>
      <w:r w:rsidR="00034C98" w:rsidRPr="00B03E8E">
        <w:rPr>
          <w:lang w:val="en-US"/>
        </w:rPr>
        <w:t>emissions and high dispatch capacity</w:t>
      </w:r>
      <w:r w:rsidR="008F5455">
        <w:rPr>
          <w:lang w:val="en-US"/>
        </w:rPr>
        <w:t xml:space="preserve"> (hydro is considered the first one)</w:t>
      </w:r>
      <w:r>
        <w:rPr>
          <w:lang w:val="en-US"/>
        </w:rPr>
        <w:t>. T</w:t>
      </w:r>
      <w:r w:rsidR="00034C98" w:rsidRPr="00B03E8E">
        <w:rPr>
          <w:lang w:val="en-US"/>
        </w:rPr>
        <w:t>he increase of nuclear-based generation, or at least maintenance of nuclear energy's share in global electricity generation</w:t>
      </w:r>
      <w:r w:rsidR="008F5455">
        <w:rPr>
          <w:lang w:val="en-US"/>
        </w:rPr>
        <w:t>,</w:t>
      </w:r>
      <w:r w:rsidR="00034C98" w:rsidRPr="00B03E8E">
        <w:rPr>
          <w:lang w:val="en-US"/>
        </w:rPr>
        <w:t xml:space="preserve"> will contribute to guarantee safe, stable and integrated energy systems with renewable energy </w:t>
      </w:r>
      <w:r w:rsidR="008F5455">
        <w:rPr>
          <w:lang w:val="en-US"/>
        </w:rPr>
        <w:t xml:space="preserve">and </w:t>
      </w:r>
      <w:r w:rsidR="00034C98" w:rsidRPr="00B03E8E">
        <w:rPr>
          <w:lang w:val="en-US"/>
        </w:rPr>
        <w:t xml:space="preserve">low rates of </w:t>
      </w:r>
      <w:r w:rsidR="008F5455">
        <w:rPr>
          <w:lang w:val="en-US"/>
        </w:rPr>
        <w:t xml:space="preserve">carbon </w:t>
      </w:r>
      <w:r w:rsidR="00034C98" w:rsidRPr="00B03E8E">
        <w:rPr>
          <w:lang w:val="en-US"/>
        </w:rPr>
        <w:t>emissions</w:t>
      </w:r>
      <w:r w:rsidRPr="00456744">
        <w:rPr>
          <w:lang w:val="en-US"/>
        </w:rPr>
        <w:t xml:space="preserve"> </w:t>
      </w:r>
      <w:r w:rsidRPr="00B03E8E">
        <w:rPr>
          <w:lang w:val="en-US"/>
        </w:rPr>
        <w:t xml:space="preserve">in the </w:t>
      </w:r>
      <w:r>
        <w:rPr>
          <w:lang w:val="en-US"/>
        </w:rPr>
        <w:t>Net Zero Emissions (NZE) scenario by 2050 [6].</w:t>
      </w:r>
    </w:p>
    <w:p w14:paraId="43D7667F" w14:textId="57CF7B08" w:rsidR="00034C98" w:rsidRDefault="00034C98" w:rsidP="00034C98">
      <w:pPr>
        <w:pStyle w:val="Corpodetexto"/>
        <w:rPr>
          <w:lang w:val="en-US"/>
        </w:rPr>
      </w:pPr>
      <w:r>
        <w:rPr>
          <w:lang w:val="en-US"/>
        </w:rPr>
        <w:t>The n</w:t>
      </w:r>
      <w:r w:rsidRPr="00794E7C">
        <w:rPr>
          <w:lang w:val="en-US"/>
        </w:rPr>
        <w:t xml:space="preserve">uclear-based generation capacity </w:t>
      </w:r>
      <w:r>
        <w:rPr>
          <w:lang w:val="en-US"/>
        </w:rPr>
        <w:t xml:space="preserve">reached </w:t>
      </w:r>
      <w:r w:rsidRPr="00794E7C">
        <w:rPr>
          <w:lang w:val="en-US"/>
        </w:rPr>
        <w:t>417 GW in 2022. In the NZE scenario, nuclear energy is expected to double its generation capacity reaching 812 GW and playing a significant role towards a zero-carbon generation in 2050.</w:t>
      </w:r>
      <w:r w:rsidRPr="00E93256">
        <w:rPr>
          <w:lang w:val="en-US"/>
        </w:rPr>
        <w:t xml:space="preserve"> </w:t>
      </w:r>
      <w:r w:rsidR="008D58E1">
        <w:rPr>
          <w:lang w:val="en-US"/>
        </w:rPr>
        <w:t>T</w:t>
      </w:r>
      <w:r>
        <w:rPr>
          <w:lang w:val="en-US"/>
        </w:rPr>
        <w:t xml:space="preserve">he </w:t>
      </w:r>
      <w:r w:rsidRPr="00E93256">
        <w:rPr>
          <w:lang w:val="en-US"/>
        </w:rPr>
        <w:t>“National Energy Plan – PNE 2050”</w:t>
      </w:r>
      <w:r w:rsidR="008F5455">
        <w:rPr>
          <w:lang w:val="en-US"/>
        </w:rPr>
        <w:t>,</w:t>
      </w:r>
      <w:r w:rsidRPr="00E93256">
        <w:rPr>
          <w:lang w:val="en-US"/>
        </w:rPr>
        <w:t xml:space="preserve"> </w:t>
      </w:r>
      <w:r>
        <w:rPr>
          <w:lang w:val="en-US"/>
        </w:rPr>
        <w:t xml:space="preserve">reported by EPE </w:t>
      </w:r>
      <w:r w:rsidR="008F5455">
        <w:rPr>
          <w:lang w:val="en-US"/>
        </w:rPr>
        <w:t>[7],</w:t>
      </w:r>
      <w:r>
        <w:rPr>
          <w:lang w:val="en-US"/>
        </w:rPr>
        <w:t xml:space="preserve"> considers that </w:t>
      </w:r>
      <w:r w:rsidRPr="00794E7C">
        <w:rPr>
          <w:lang w:val="en-US"/>
        </w:rPr>
        <w:t xml:space="preserve">Angra-1 and Angra-2 nuclear </w:t>
      </w:r>
      <w:r w:rsidR="008F5455">
        <w:rPr>
          <w:lang w:val="en-US"/>
        </w:rPr>
        <w:t xml:space="preserve">power </w:t>
      </w:r>
      <w:r w:rsidRPr="00794E7C">
        <w:rPr>
          <w:lang w:val="en-US"/>
        </w:rPr>
        <w:t xml:space="preserve">plants will </w:t>
      </w:r>
      <w:r w:rsidR="008F5455">
        <w:rPr>
          <w:lang w:val="en-US"/>
        </w:rPr>
        <w:t>operate with t</w:t>
      </w:r>
      <w:r w:rsidRPr="00794E7C">
        <w:rPr>
          <w:lang w:val="en-US"/>
        </w:rPr>
        <w:t>heir life extension approv</w:t>
      </w:r>
      <w:r w:rsidR="008F5455">
        <w:rPr>
          <w:lang w:val="en-US"/>
        </w:rPr>
        <w:t>als,</w:t>
      </w:r>
      <w:r>
        <w:rPr>
          <w:lang w:val="en-US"/>
        </w:rPr>
        <w:t xml:space="preserve"> Angra-3 nuclear power plant </w:t>
      </w:r>
      <w:r w:rsidR="008F5455">
        <w:rPr>
          <w:lang w:val="en-US"/>
        </w:rPr>
        <w:t xml:space="preserve">will be </w:t>
      </w:r>
      <w:r>
        <w:rPr>
          <w:lang w:val="en-US"/>
        </w:rPr>
        <w:t xml:space="preserve">concluded and </w:t>
      </w:r>
      <w:r w:rsidR="008F5455">
        <w:rPr>
          <w:lang w:val="en-US"/>
        </w:rPr>
        <w:t xml:space="preserve">it is </w:t>
      </w:r>
      <w:r w:rsidRPr="00E93256">
        <w:rPr>
          <w:lang w:val="en-US"/>
        </w:rPr>
        <w:t>estimate</w:t>
      </w:r>
      <w:r w:rsidR="008F5455">
        <w:rPr>
          <w:lang w:val="en-US"/>
        </w:rPr>
        <w:t>d</w:t>
      </w:r>
      <w:r w:rsidRPr="00E93256">
        <w:rPr>
          <w:lang w:val="en-US"/>
        </w:rPr>
        <w:t xml:space="preserve"> </w:t>
      </w:r>
      <w:r w:rsidR="008F5455">
        <w:rPr>
          <w:lang w:val="en-US"/>
        </w:rPr>
        <w:t xml:space="preserve">the increasing </w:t>
      </w:r>
      <w:r w:rsidR="00340C52">
        <w:rPr>
          <w:lang w:val="en-US"/>
        </w:rPr>
        <w:t>of another 6</w:t>
      </w:r>
      <w:r w:rsidRPr="00E93256">
        <w:rPr>
          <w:lang w:val="en-US"/>
        </w:rPr>
        <w:t xml:space="preserve"> to</w:t>
      </w:r>
      <w:r>
        <w:rPr>
          <w:lang w:val="en-US"/>
        </w:rPr>
        <w:t xml:space="preserve"> </w:t>
      </w:r>
      <w:r w:rsidR="00340C52">
        <w:rPr>
          <w:lang w:val="en-US"/>
        </w:rPr>
        <w:t>8</w:t>
      </w:r>
      <w:r>
        <w:rPr>
          <w:lang w:val="en-US"/>
        </w:rPr>
        <w:t xml:space="preserve"> GW of nuclear </w:t>
      </w:r>
      <w:r w:rsidR="008F5455">
        <w:rPr>
          <w:lang w:val="en-US"/>
        </w:rPr>
        <w:t>energy</w:t>
      </w:r>
      <w:r>
        <w:rPr>
          <w:lang w:val="en-US"/>
        </w:rPr>
        <w:t xml:space="preserve"> by 2050</w:t>
      </w:r>
      <w:r w:rsidR="008D58E1">
        <w:rPr>
          <w:lang w:val="en-US"/>
        </w:rPr>
        <w:t xml:space="preserve"> in Brazil</w:t>
      </w:r>
      <w:r w:rsidR="008F5455">
        <w:rPr>
          <w:lang w:val="en-US"/>
        </w:rPr>
        <w:t>.</w:t>
      </w:r>
      <w:r w:rsidRPr="00E93256">
        <w:rPr>
          <w:lang w:val="en-US"/>
        </w:rPr>
        <w:t xml:space="preserve"> </w:t>
      </w:r>
      <w:r w:rsidR="008F5455">
        <w:rPr>
          <w:lang w:val="en-US"/>
        </w:rPr>
        <w:t>Th</w:t>
      </w:r>
      <w:r w:rsidR="008D58E1">
        <w:rPr>
          <w:lang w:val="en-US"/>
        </w:rPr>
        <w:t>is</w:t>
      </w:r>
      <w:r w:rsidR="008F5455">
        <w:rPr>
          <w:lang w:val="en-US"/>
        </w:rPr>
        <w:t xml:space="preserve"> potential increase in nuclear energy demand could be supported by </w:t>
      </w:r>
      <w:r w:rsidR="00340C52">
        <w:rPr>
          <w:lang w:val="en-US"/>
        </w:rPr>
        <w:t>6</w:t>
      </w:r>
      <w:r w:rsidRPr="00E93256">
        <w:rPr>
          <w:lang w:val="en-US"/>
        </w:rPr>
        <w:t xml:space="preserve"> </w:t>
      </w:r>
      <w:r w:rsidR="008F5455">
        <w:rPr>
          <w:lang w:val="en-US"/>
        </w:rPr>
        <w:t xml:space="preserve">new large </w:t>
      </w:r>
      <w:r w:rsidRPr="00E93256">
        <w:rPr>
          <w:lang w:val="en-US"/>
        </w:rPr>
        <w:t xml:space="preserve">nuclear </w:t>
      </w:r>
      <w:r w:rsidR="008F5455">
        <w:rPr>
          <w:lang w:val="en-US"/>
        </w:rPr>
        <w:t xml:space="preserve">power plants, </w:t>
      </w:r>
      <w:r w:rsidRPr="000F7750">
        <w:rPr>
          <w:lang w:val="en-US"/>
        </w:rPr>
        <w:t xml:space="preserve">or part </w:t>
      </w:r>
      <w:r w:rsidR="008D58E1">
        <w:rPr>
          <w:lang w:val="en-US"/>
        </w:rPr>
        <w:t xml:space="preserve">of this increase </w:t>
      </w:r>
      <w:r w:rsidRPr="000F7750">
        <w:rPr>
          <w:lang w:val="en-US"/>
        </w:rPr>
        <w:t>being supp</w:t>
      </w:r>
      <w:r w:rsidR="008F5455">
        <w:rPr>
          <w:lang w:val="en-US"/>
        </w:rPr>
        <w:t xml:space="preserve">orted </w:t>
      </w:r>
      <w:r w:rsidRPr="000F7750">
        <w:rPr>
          <w:lang w:val="en-US"/>
        </w:rPr>
        <w:t>by new nuclear generation technologies</w:t>
      </w:r>
      <w:r>
        <w:rPr>
          <w:lang w:val="en-US"/>
        </w:rPr>
        <w:t>.</w:t>
      </w:r>
    </w:p>
    <w:p w14:paraId="56C9696A" w14:textId="66E1E8FB" w:rsidR="00034C98" w:rsidRDefault="00034C98" w:rsidP="00537496">
      <w:pPr>
        <w:pStyle w:val="Corpodetexto"/>
      </w:pPr>
      <w:r w:rsidRPr="00034C98">
        <w:t xml:space="preserve">However, </w:t>
      </w:r>
      <w:r>
        <w:t>the</w:t>
      </w:r>
      <w:r w:rsidRPr="00034C98">
        <w:t xml:space="preserve"> nuclear energy </w:t>
      </w:r>
      <w:r w:rsidR="008F5455">
        <w:t xml:space="preserve">to </w:t>
      </w:r>
      <w:r w:rsidRPr="00034C98">
        <w:t xml:space="preserve">be considered a source of energy and electricity that effectively </w:t>
      </w:r>
      <w:r>
        <w:t xml:space="preserve">will </w:t>
      </w:r>
      <w:r w:rsidRPr="00034C98">
        <w:t xml:space="preserve">contribute to a low-carbon economy by 2050, </w:t>
      </w:r>
      <w:r w:rsidR="008F5455">
        <w:t xml:space="preserve">it is necessary that </w:t>
      </w:r>
      <w:r w:rsidRPr="00034C98">
        <w:t xml:space="preserve">nuclear industry and governments establish and adopt some fundamental </w:t>
      </w:r>
      <w:r w:rsidR="008F5455" w:rsidRPr="008F5455">
        <w:t>commitments</w:t>
      </w:r>
      <w:r w:rsidRPr="00034C98">
        <w:t>. According to the IEA</w:t>
      </w:r>
      <w:r w:rsidR="008F5455">
        <w:t xml:space="preserve"> [8]</w:t>
      </w:r>
      <w:r w:rsidRPr="00034C98">
        <w:t xml:space="preserve">, </w:t>
      </w:r>
      <w:r>
        <w:t>these</w:t>
      </w:r>
      <w:r w:rsidRPr="00034C98">
        <w:t xml:space="preserve"> </w:t>
      </w:r>
      <w:r w:rsidR="008F5455">
        <w:t>commitments</w:t>
      </w:r>
      <w:r w:rsidRPr="00034C98">
        <w:t xml:space="preserve"> for the nuclear </w:t>
      </w:r>
      <w:r w:rsidR="008F5455">
        <w:t>sector</w:t>
      </w:r>
      <w:r>
        <w:t xml:space="preserve"> are</w:t>
      </w:r>
      <w:r w:rsidRPr="00034C98">
        <w:t>:</w:t>
      </w:r>
    </w:p>
    <w:p w14:paraId="17293187" w14:textId="77777777" w:rsidR="007F0DB5" w:rsidRDefault="007F0DB5" w:rsidP="00537496">
      <w:pPr>
        <w:pStyle w:val="Corpodetexto"/>
      </w:pPr>
    </w:p>
    <w:p w14:paraId="735AF389" w14:textId="256C7EAF" w:rsidR="00034C98" w:rsidRDefault="007F0DB5" w:rsidP="007F0DB5">
      <w:pPr>
        <w:pStyle w:val="Corpodetexto"/>
        <w:numPr>
          <w:ilvl w:val="0"/>
          <w:numId w:val="33"/>
        </w:numPr>
        <w:ind w:left="992" w:hanging="357"/>
        <w:contextualSpacing w:val="0"/>
      </w:pPr>
      <w:r w:rsidRPr="007F0DB5">
        <w:t>The industry has to deliver projects on time and within budget to fulfil its role</w:t>
      </w:r>
      <w:r>
        <w:t>;</w:t>
      </w:r>
    </w:p>
    <w:p w14:paraId="0FB541D4" w14:textId="4FAA9059" w:rsidR="007F0DB5" w:rsidRPr="007F0DB5" w:rsidRDefault="00BA3BE0" w:rsidP="007F0DB5">
      <w:pPr>
        <w:pStyle w:val="Corpodetexto"/>
        <w:numPr>
          <w:ilvl w:val="0"/>
          <w:numId w:val="33"/>
        </w:numPr>
        <w:ind w:left="992" w:hanging="357"/>
        <w:contextualSpacing w:val="0"/>
        <w:rPr>
          <w:lang w:val="en-US"/>
        </w:rPr>
      </w:pPr>
      <w:r>
        <w:t>New n</w:t>
      </w:r>
      <w:r w:rsidR="007F0DB5" w:rsidRPr="007F0DB5">
        <w:t xml:space="preserve">uclear </w:t>
      </w:r>
      <w:r>
        <w:t xml:space="preserve">power plants </w:t>
      </w:r>
      <w:r w:rsidR="007F0DB5" w:rsidRPr="007F0DB5">
        <w:t>will require a reduction in construction costs</w:t>
      </w:r>
      <w:r w:rsidR="007F0DB5">
        <w:t>;</w:t>
      </w:r>
    </w:p>
    <w:p w14:paraId="367DB104" w14:textId="0635ED66" w:rsidR="007F0DB5" w:rsidRPr="007F0DB5" w:rsidRDefault="007F0DB5" w:rsidP="007F0DB5">
      <w:pPr>
        <w:pStyle w:val="Corpodetexto"/>
        <w:numPr>
          <w:ilvl w:val="0"/>
          <w:numId w:val="33"/>
        </w:numPr>
        <w:ind w:left="992" w:hanging="357"/>
        <w:contextualSpacing w:val="0"/>
        <w:rPr>
          <w:lang w:val="en-US"/>
        </w:rPr>
      </w:pPr>
      <w:r w:rsidRPr="007F0DB5">
        <w:rPr>
          <w:lang w:val="en-US"/>
        </w:rPr>
        <w:lastRenderedPageBreak/>
        <w:t>Markets must price system services to reflect their value</w:t>
      </w:r>
      <w:r>
        <w:rPr>
          <w:lang w:val="en-US"/>
        </w:rPr>
        <w:t>s;</w:t>
      </w:r>
    </w:p>
    <w:p w14:paraId="619840ED" w14:textId="4F1BCCF8" w:rsidR="007F0DB5" w:rsidRDefault="00BA3BE0" w:rsidP="007F0DB5">
      <w:pPr>
        <w:pStyle w:val="Corpodetexto"/>
        <w:numPr>
          <w:ilvl w:val="0"/>
          <w:numId w:val="33"/>
        </w:numPr>
        <w:ind w:left="992" w:hanging="357"/>
        <w:contextualSpacing w:val="0"/>
        <w:rPr>
          <w:lang w:val="en-US"/>
        </w:rPr>
      </w:pPr>
      <w:r>
        <w:rPr>
          <w:lang w:val="en-US"/>
        </w:rPr>
        <w:t>T</w:t>
      </w:r>
      <w:r w:rsidR="007F0DB5" w:rsidRPr="007F0DB5">
        <w:rPr>
          <w:lang w:val="en-US"/>
        </w:rPr>
        <w:t>he government</w:t>
      </w:r>
      <w:r>
        <w:rPr>
          <w:lang w:val="en-US"/>
        </w:rPr>
        <w:t xml:space="preserve">s need </w:t>
      </w:r>
      <w:r w:rsidR="007F0DB5" w:rsidRPr="007F0DB5">
        <w:rPr>
          <w:lang w:val="en-US"/>
        </w:rPr>
        <w:t>to support and finance new investments</w:t>
      </w:r>
      <w:r w:rsidR="007F0DB5">
        <w:rPr>
          <w:lang w:val="en-US"/>
        </w:rPr>
        <w:t xml:space="preserve"> </w:t>
      </w:r>
      <w:r>
        <w:rPr>
          <w:lang w:val="en-US"/>
        </w:rPr>
        <w:t xml:space="preserve">in </w:t>
      </w:r>
      <w:r w:rsidR="007F0DB5">
        <w:rPr>
          <w:lang w:val="en-US"/>
        </w:rPr>
        <w:t>technolog</w:t>
      </w:r>
      <w:r w:rsidR="0056497C">
        <w:rPr>
          <w:lang w:val="en-US"/>
        </w:rPr>
        <w:t>y</w:t>
      </w:r>
      <w:r>
        <w:rPr>
          <w:lang w:val="en-US"/>
        </w:rPr>
        <w:t>;</w:t>
      </w:r>
    </w:p>
    <w:p w14:paraId="679BC74A" w14:textId="588183BB" w:rsidR="00034C98" w:rsidRPr="007F0DB5" w:rsidRDefault="00BA3BE0" w:rsidP="007F0DB5">
      <w:pPr>
        <w:pStyle w:val="Corpodetexto"/>
        <w:numPr>
          <w:ilvl w:val="0"/>
          <w:numId w:val="33"/>
        </w:numPr>
        <w:ind w:left="992" w:hanging="357"/>
        <w:contextualSpacing w:val="0"/>
        <w:rPr>
          <w:lang w:val="en-US"/>
        </w:rPr>
      </w:pPr>
      <w:r>
        <w:rPr>
          <w:lang w:val="en-US"/>
        </w:rPr>
        <w:t>N</w:t>
      </w:r>
      <w:r w:rsidR="007F0DB5" w:rsidRPr="007F0DB5">
        <w:rPr>
          <w:lang w:val="en-US"/>
        </w:rPr>
        <w:t xml:space="preserve">uclear-based electricity </w:t>
      </w:r>
      <w:r>
        <w:rPr>
          <w:lang w:val="en-US"/>
        </w:rPr>
        <w:t xml:space="preserve">may be used </w:t>
      </w:r>
      <w:r w:rsidR="007F0DB5" w:rsidRPr="007F0DB5">
        <w:rPr>
          <w:lang w:val="en-US"/>
        </w:rPr>
        <w:t>to produce hydrogen and heat</w:t>
      </w:r>
      <w:r w:rsidR="007F0DB5">
        <w:rPr>
          <w:lang w:val="en-US"/>
        </w:rPr>
        <w:t>;</w:t>
      </w:r>
    </w:p>
    <w:p w14:paraId="770827CD" w14:textId="6B9F7D72" w:rsidR="007F0DB5" w:rsidRPr="007F0DB5" w:rsidRDefault="007F0DB5" w:rsidP="007F0DB5">
      <w:pPr>
        <w:pStyle w:val="Corpodetexto"/>
        <w:numPr>
          <w:ilvl w:val="0"/>
          <w:numId w:val="33"/>
        </w:numPr>
        <w:ind w:left="992" w:hanging="357"/>
        <w:contextualSpacing w:val="0"/>
        <w:rPr>
          <w:lang w:val="en-US"/>
        </w:rPr>
      </w:pPr>
      <w:r w:rsidRPr="007F0DB5">
        <w:rPr>
          <w:lang w:val="en-US"/>
        </w:rPr>
        <w:t>Nuclear energy source and other dispatchable energy sources must complement renewable energy, providing stability to electrical systems</w:t>
      </w:r>
      <w:r>
        <w:rPr>
          <w:lang w:val="en-US"/>
        </w:rPr>
        <w:t>;</w:t>
      </w:r>
    </w:p>
    <w:p w14:paraId="2D74AA76" w14:textId="1BF1B987" w:rsidR="00034C98" w:rsidRDefault="00034C98" w:rsidP="007F0DB5">
      <w:pPr>
        <w:pStyle w:val="Corpodetexto"/>
        <w:ind w:left="992" w:firstLine="0"/>
        <w:contextualSpacing w:val="0"/>
        <w:rPr>
          <w:lang w:val="en-US"/>
        </w:rPr>
      </w:pPr>
    </w:p>
    <w:p w14:paraId="781C2E17" w14:textId="11D24E88" w:rsidR="007F0DB5" w:rsidRDefault="007F0DB5" w:rsidP="00537496">
      <w:pPr>
        <w:pStyle w:val="Corpodetexto"/>
        <w:rPr>
          <w:lang w:val="en-US"/>
        </w:rPr>
      </w:pPr>
      <w:r w:rsidRPr="007F0DB5">
        <w:rPr>
          <w:lang w:val="en-US"/>
        </w:rPr>
        <w:t xml:space="preserve">All </w:t>
      </w:r>
      <w:r w:rsidR="0056497C">
        <w:rPr>
          <w:lang w:val="en-US"/>
        </w:rPr>
        <w:t>commitments</w:t>
      </w:r>
      <w:r w:rsidRPr="007F0DB5">
        <w:rPr>
          <w:lang w:val="en-US"/>
        </w:rPr>
        <w:t xml:space="preserve"> reinforce the need to propose and develop a new disruptive and multifaceted nuclear technology that can transform the use of nuclear reactors not only for electrical generation, but also for other applications that demand the intensive energy use. This new technological route will reinforce the concept that nuclear energy is a clean energy source capable </w:t>
      </w:r>
      <w:r w:rsidR="0056497C">
        <w:rPr>
          <w:lang w:val="en-US"/>
        </w:rPr>
        <w:t>to</w:t>
      </w:r>
      <w:r w:rsidRPr="007F0DB5">
        <w:rPr>
          <w:lang w:val="en-US"/>
        </w:rPr>
        <w:t xml:space="preserve"> supporting the energy transition</w:t>
      </w:r>
      <w:r w:rsidR="0056497C">
        <w:rPr>
          <w:lang w:val="en-US"/>
        </w:rPr>
        <w:t xml:space="preserve"> scenarios</w:t>
      </w:r>
      <w:r w:rsidRPr="007F0DB5">
        <w:rPr>
          <w:lang w:val="en-US"/>
        </w:rPr>
        <w:t>.</w:t>
      </w:r>
    </w:p>
    <w:p w14:paraId="6B4DB000" w14:textId="7FC1BFE4" w:rsidR="008B6BB9" w:rsidRPr="00EE0041" w:rsidRDefault="0090225B" w:rsidP="0090225B">
      <w:pPr>
        <w:pStyle w:val="Ttulo3"/>
        <w:numPr>
          <w:ilvl w:val="0"/>
          <w:numId w:val="0"/>
        </w:numPr>
      </w:pPr>
      <w:r>
        <w:rPr>
          <w:lang w:val="en-US"/>
        </w:rPr>
        <w:t>2.1</w:t>
      </w:r>
      <w:r>
        <w:rPr>
          <w:lang w:val="en-US"/>
        </w:rPr>
        <w:tab/>
      </w:r>
      <w:r w:rsidR="00BE269C">
        <w:rPr>
          <w:lang w:val="en-US"/>
        </w:rPr>
        <w:t>T</w:t>
      </w:r>
      <w:r w:rsidR="007F0DB5" w:rsidRPr="007F0DB5">
        <w:t xml:space="preserve">he </w:t>
      </w:r>
      <w:r w:rsidR="00956604">
        <w:t>I</w:t>
      </w:r>
      <w:r w:rsidR="007F0DB5" w:rsidRPr="007F0DB5">
        <w:t xml:space="preserve">nsertion of </w:t>
      </w:r>
      <w:r w:rsidR="00956604">
        <w:t>S</w:t>
      </w:r>
      <w:r w:rsidR="007F0DB5" w:rsidRPr="007F0DB5">
        <w:t xml:space="preserve">mall </w:t>
      </w:r>
      <w:r w:rsidR="00956604">
        <w:t>M</w:t>
      </w:r>
      <w:r w:rsidR="007F0DB5" w:rsidRPr="007F0DB5">
        <w:t xml:space="preserve">odular </w:t>
      </w:r>
      <w:r w:rsidR="00956604">
        <w:t>R</w:t>
      </w:r>
      <w:r w:rsidR="007F0DB5" w:rsidRPr="007F0DB5">
        <w:t>eactors</w:t>
      </w:r>
      <w:r w:rsidR="007F0DB5">
        <w:t xml:space="preserve"> (SMRs)</w:t>
      </w:r>
    </w:p>
    <w:p w14:paraId="1EB4491B" w14:textId="67038EDA" w:rsidR="007F0DB5" w:rsidRDefault="007F0DB5" w:rsidP="007F0DB5">
      <w:pPr>
        <w:pStyle w:val="Corpodetexto"/>
      </w:pPr>
      <w:r>
        <w:t xml:space="preserve">The </w:t>
      </w:r>
      <w:r w:rsidRPr="007F0DB5">
        <w:t xml:space="preserve">electrical generation represents less than 25% of the final use of energy sources. </w:t>
      </w:r>
      <w:r w:rsidR="008D58E1">
        <w:t>A</w:t>
      </w:r>
      <w:r w:rsidRPr="007F0DB5">
        <w:t>lmost two-thirds of this value is generated from coal and fossil fuels, meaning these two energy sources provide the majority of electrical energy for residential and urban lighting, industrial manufacturing, transportation</w:t>
      </w:r>
      <w:r w:rsidR="008D58E1">
        <w:t xml:space="preserve"> and heat generation</w:t>
      </w:r>
      <w:r w:rsidRPr="007F0DB5">
        <w:t>.</w:t>
      </w:r>
    </w:p>
    <w:p w14:paraId="79D5F401" w14:textId="0FE4F26F" w:rsidR="007F0DB5" w:rsidRDefault="007F0DB5" w:rsidP="007F0DB5">
      <w:pPr>
        <w:pStyle w:val="Corpodetexto"/>
      </w:pPr>
      <w:r w:rsidRPr="007F0DB5">
        <w:t xml:space="preserve">The need to seek new disruptive technologies so that nuclear energy continues to support the energy transition in the NZE scenario </w:t>
      </w:r>
      <w:r>
        <w:t>by</w:t>
      </w:r>
      <w:r w:rsidRPr="007F0DB5">
        <w:t xml:space="preserve"> 2050, has made it possible to recover the concept of small modular reactors (SMRs) and micro</w:t>
      </w:r>
      <w:r w:rsidR="00956604">
        <w:t xml:space="preserve"> </w:t>
      </w:r>
      <w:r w:rsidRPr="007F0DB5">
        <w:t>reactors (MRs).</w:t>
      </w:r>
      <w:r>
        <w:t xml:space="preserve"> </w:t>
      </w:r>
      <w:r w:rsidRPr="007F0DB5">
        <w:t>Currently, SMRs are being introduced into the international market as an innovative approach to the use of nuclear energy, offering advantages in terms of size, financing, deployment flexibility and use in several other applications in addition to electrical generation.</w:t>
      </w:r>
    </w:p>
    <w:p w14:paraId="04E37451" w14:textId="7CEBA73E" w:rsidR="007F0DB5" w:rsidRDefault="008D58E1" w:rsidP="007F0DB5">
      <w:pPr>
        <w:pStyle w:val="Corpodetexto"/>
      </w:pPr>
      <w:r>
        <w:t>T</w:t>
      </w:r>
      <w:r w:rsidRPr="008D58E1">
        <w:t>he design features</w:t>
      </w:r>
      <w:r>
        <w:t xml:space="preserve"> of</w:t>
      </w:r>
      <w:r w:rsidR="007F0DB5" w:rsidRPr="007F0DB5">
        <w:t xml:space="preserve"> SMR</w:t>
      </w:r>
      <w:r>
        <w:t>s</w:t>
      </w:r>
      <w:r w:rsidR="007F0DB5" w:rsidRPr="007F0DB5">
        <w:t xml:space="preserve"> projects meet the </w:t>
      </w:r>
      <w:r w:rsidR="00BE269C">
        <w:t xml:space="preserve">commitments </w:t>
      </w:r>
      <w:r w:rsidR="007F0DB5" w:rsidRPr="007F0DB5">
        <w:t xml:space="preserve">proposed by the IEA </w:t>
      </w:r>
      <w:r w:rsidR="00BE269C">
        <w:t>[8]</w:t>
      </w:r>
      <w:r w:rsidR="007F0DB5" w:rsidRPr="007F0DB5">
        <w:t xml:space="preserve"> to strengthen the use </w:t>
      </w:r>
      <w:r>
        <w:t xml:space="preserve">of </w:t>
      </w:r>
      <w:r w:rsidR="007F0DB5" w:rsidRPr="007F0DB5">
        <w:t>nuclear energy. Furthermore, the use of SMRs is a market attempt to differentiate them from large conventional nuclear reactors.</w:t>
      </w:r>
      <w:r w:rsidR="007F0DB5">
        <w:t xml:space="preserve"> </w:t>
      </w:r>
      <w:r w:rsidR="007F0DB5" w:rsidRPr="007F0DB5">
        <w:t xml:space="preserve">The great expectation is that SMRs and </w:t>
      </w:r>
      <w:proofErr w:type="gramStart"/>
      <w:r w:rsidR="007F0DB5" w:rsidRPr="007F0DB5">
        <w:t>MRs</w:t>
      </w:r>
      <w:proofErr w:type="gramEnd"/>
      <w:r w:rsidR="007F0DB5" w:rsidRPr="007F0DB5">
        <w:t xml:space="preserve"> represent the next nuclear innovation and play a critical role </w:t>
      </w:r>
      <w:r w:rsidR="00BE269C">
        <w:t>for neutral carbon emissions.</w:t>
      </w:r>
    </w:p>
    <w:p w14:paraId="142D4E83" w14:textId="37BA9832" w:rsidR="007F0DB5" w:rsidRDefault="00956604" w:rsidP="00956604">
      <w:pPr>
        <w:pStyle w:val="Corpodetexto"/>
      </w:pPr>
      <w:r w:rsidRPr="00956604">
        <w:t>The main driving force behind the development of an SMR p</w:t>
      </w:r>
      <w:r w:rsidR="00BE269C">
        <w:t>roject is</w:t>
      </w:r>
      <w:r w:rsidRPr="00956604">
        <w:t xml:space="preserve"> to satisfy the need for flexible </w:t>
      </w:r>
      <w:r w:rsidR="00BE269C">
        <w:t>energy</w:t>
      </w:r>
      <w:r w:rsidRPr="00956604">
        <w:t xml:space="preserve"> generation for a wide range of users and applications, replacing obsolete units that burn fossil fuels and coal. With smaller dimensions</w:t>
      </w:r>
      <w:r w:rsidR="008D58E1">
        <w:t xml:space="preserve"> </w:t>
      </w:r>
      <w:r w:rsidR="008D58E1" w:rsidRPr="008D58E1">
        <w:t>and passive safety criteria inherent to the project</w:t>
      </w:r>
      <w:r w:rsidR="008D58E1">
        <w:t>, the</w:t>
      </w:r>
      <w:r w:rsidRPr="00956604">
        <w:t xml:space="preserve"> SMRs promise to provide flexibility in location and choice of new nuclear sites </w:t>
      </w:r>
      <w:r w:rsidR="008D58E1">
        <w:t>making it possible t</w:t>
      </w:r>
      <w:r w:rsidRPr="00956604">
        <w:t xml:space="preserve">o be </w:t>
      </w:r>
      <w:r w:rsidR="008D58E1">
        <w:t xml:space="preserve">used in many electrical grids configuration </w:t>
      </w:r>
      <w:r w:rsidRPr="00956604">
        <w:t>or close to industrial clusters provid</w:t>
      </w:r>
      <w:r w:rsidR="008D58E1">
        <w:t xml:space="preserve">ing </w:t>
      </w:r>
      <w:r w:rsidRPr="00956604">
        <w:t xml:space="preserve">heat cogeneration and </w:t>
      </w:r>
      <w:r w:rsidR="008D58E1">
        <w:t xml:space="preserve">low carbon </w:t>
      </w:r>
      <w:r w:rsidRPr="00956604">
        <w:t>hydrogen production, support for seawater desalination</w:t>
      </w:r>
      <w:r w:rsidR="008D58E1">
        <w:t xml:space="preserve">, </w:t>
      </w:r>
      <w:r w:rsidRPr="00956604">
        <w:t>as well as enabling hybrid nuclear energy systems coupled</w:t>
      </w:r>
      <w:r w:rsidR="007E4421">
        <w:t xml:space="preserve"> with renewable sources</w:t>
      </w:r>
      <w:r w:rsidR="008D58E1">
        <w:t xml:space="preserve">. The main proposed applications of the SMRs is presented in the </w:t>
      </w:r>
      <w:r w:rsidR="007E4421">
        <w:t>Fig. 1</w:t>
      </w:r>
      <w:r w:rsidRPr="00956604">
        <w:t>.</w:t>
      </w:r>
    </w:p>
    <w:p w14:paraId="64A1D57A" w14:textId="7797D738" w:rsidR="00DD732F" w:rsidRDefault="00DD732F" w:rsidP="00537496">
      <w:pPr>
        <w:pStyle w:val="Authornameandaffiliation"/>
        <w:rPr>
          <w:lang w:val="en-GB"/>
        </w:rPr>
      </w:pPr>
    </w:p>
    <w:p w14:paraId="17286746" w14:textId="36D6B105" w:rsidR="00DD732F" w:rsidRDefault="003C39C8" w:rsidP="003C39C8">
      <w:pPr>
        <w:pStyle w:val="Authornameandaffiliation"/>
        <w:spacing w:after="40"/>
        <w:ind w:left="0"/>
        <w:contextualSpacing w:val="0"/>
        <w:jc w:val="center"/>
        <w:rPr>
          <w:lang w:val="en-GB"/>
        </w:rPr>
      </w:pPr>
      <w:r>
        <w:rPr>
          <w:noProof/>
          <w:lang w:val="pt-BR" w:eastAsia="pt-BR"/>
        </w:rPr>
        <w:drawing>
          <wp:inline distT="0" distB="0" distL="0" distR="0" wp14:anchorId="6551F0B2" wp14:editId="0215F673">
            <wp:extent cx="4241070" cy="1440000"/>
            <wp:effectExtent l="0" t="0" r="762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jpg"/>
                    <pic:cNvPicPr/>
                  </pic:nvPicPr>
                  <pic:blipFill>
                    <a:blip r:embed="rId8">
                      <a:extLst>
                        <a:ext uri="{28A0092B-C50C-407E-A947-70E740481C1C}">
                          <a14:useLocalDpi xmlns:a14="http://schemas.microsoft.com/office/drawing/2010/main" val="0"/>
                        </a:ext>
                      </a:extLst>
                    </a:blip>
                    <a:stretch>
                      <a:fillRect/>
                    </a:stretch>
                  </pic:blipFill>
                  <pic:spPr>
                    <a:xfrm>
                      <a:off x="0" y="0"/>
                      <a:ext cx="4241070" cy="1440000"/>
                    </a:xfrm>
                    <a:prstGeom prst="rect">
                      <a:avLst/>
                    </a:prstGeom>
                  </pic:spPr>
                </pic:pic>
              </a:graphicData>
            </a:graphic>
          </wp:inline>
        </w:drawing>
      </w:r>
    </w:p>
    <w:p w14:paraId="6B4F539E" w14:textId="6DD7FB89" w:rsidR="00DD732F" w:rsidRPr="009F2CAC" w:rsidRDefault="00DD732F" w:rsidP="00DD732F">
      <w:pPr>
        <w:pStyle w:val="Authornameandaffiliation"/>
        <w:jc w:val="center"/>
        <w:rPr>
          <w:i/>
          <w:sz w:val="18"/>
          <w:szCs w:val="18"/>
          <w:lang w:val="en-GB"/>
        </w:rPr>
      </w:pPr>
      <w:r w:rsidRPr="009F2CAC">
        <w:rPr>
          <w:i/>
          <w:sz w:val="18"/>
          <w:szCs w:val="18"/>
          <w:lang w:val="en-GB"/>
        </w:rPr>
        <w:t xml:space="preserve">FIG. 1. </w:t>
      </w:r>
      <w:r w:rsidR="002C38D5">
        <w:rPr>
          <w:i/>
          <w:sz w:val="18"/>
          <w:szCs w:val="18"/>
          <w:lang w:val="en-GB"/>
        </w:rPr>
        <w:t>P</w:t>
      </w:r>
      <w:r w:rsidRPr="009F2CAC">
        <w:rPr>
          <w:i/>
          <w:sz w:val="18"/>
          <w:szCs w:val="18"/>
          <w:lang w:val="en-GB"/>
        </w:rPr>
        <w:t>roposed applications using Small Modular Reactors (SMRs).</w:t>
      </w:r>
    </w:p>
    <w:p w14:paraId="62C1D661" w14:textId="64F21457" w:rsidR="002F7BBF" w:rsidRPr="00EE0041" w:rsidRDefault="002F7BBF" w:rsidP="0090225B">
      <w:pPr>
        <w:pStyle w:val="Ttulo3"/>
        <w:numPr>
          <w:ilvl w:val="1"/>
          <w:numId w:val="36"/>
        </w:numPr>
        <w:ind w:left="567" w:hanging="567"/>
      </w:pPr>
      <w:r w:rsidRPr="002F7BBF">
        <w:t xml:space="preserve">Infrastructure </w:t>
      </w:r>
      <w:r>
        <w:t>R</w:t>
      </w:r>
      <w:r w:rsidRPr="002F7BBF">
        <w:t xml:space="preserve">equired to </w:t>
      </w:r>
      <w:r>
        <w:t>I</w:t>
      </w:r>
      <w:r w:rsidRPr="002F7BBF">
        <w:t xml:space="preserve">mplement an SMR </w:t>
      </w:r>
      <w:r>
        <w:t>P</w:t>
      </w:r>
      <w:r w:rsidRPr="002F7BBF">
        <w:t>rogram</w:t>
      </w:r>
    </w:p>
    <w:p w14:paraId="715DC438" w14:textId="18E6A3DA" w:rsidR="002F7BBF" w:rsidRPr="002F7BBF" w:rsidRDefault="0068304F" w:rsidP="002F7BBF">
      <w:pPr>
        <w:pStyle w:val="Corpodetexto"/>
      </w:pPr>
      <w:r>
        <w:t xml:space="preserve">The </w:t>
      </w:r>
      <w:r w:rsidR="002F7BBF" w:rsidRPr="002F7BBF">
        <w:t>implement</w:t>
      </w:r>
      <w:r>
        <w:t xml:space="preserve">ation of </w:t>
      </w:r>
      <w:r w:rsidR="002F7BBF" w:rsidRPr="002F7BBF">
        <w:t>a new nuclear technology is an important commitment that requires careful planning, preparation, financial investment</w:t>
      </w:r>
      <w:r>
        <w:t>,</w:t>
      </w:r>
      <w:r w:rsidR="002F7BBF" w:rsidRPr="002F7BBF">
        <w:t xml:space="preserve"> human resources</w:t>
      </w:r>
      <w:r>
        <w:t xml:space="preserve"> develop</w:t>
      </w:r>
      <w:r w:rsidR="00BB4C7B">
        <w:t>ment</w:t>
      </w:r>
      <w:r>
        <w:t>.</w:t>
      </w:r>
      <w:r w:rsidR="002F7BBF">
        <w:t xml:space="preserve"> </w:t>
      </w:r>
      <w:r>
        <w:t xml:space="preserve">The </w:t>
      </w:r>
      <w:r w:rsidR="002F7BBF" w:rsidRPr="002F7BBF">
        <w:t xml:space="preserve">compliance with international standards, legal instruments, internationally accepted nuclear safety standards, safety guidelines and safeguards requirements </w:t>
      </w:r>
      <w:r w:rsidR="003C39C8">
        <w:t>are</w:t>
      </w:r>
      <w:r w:rsidR="002F7BBF" w:rsidRPr="002F7BBF">
        <w:t xml:space="preserve"> </w:t>
      </w:r>
      <w:r w:rsidR="004B4AE7">
        <w:t xml:space="preserve">also </w:t>
      </w:r>
      <w:r w:rsidR="002F7BBF" w:rsidRPr="002F7BBF">
        <w:t>essential to establishing, maintaining and expanding a responsible nuclear energy program.</w:t>
      </w:r>
    </w:p>
    <w:p w14:paraId="3C3AFE0A" w14:textId="267C5097" w:rsidR="002F7BBF" w:rsidRPr="002F7BBF" w:rsidRDefault="002F7BBF" w:rsidP="002F7BBF">
      <w:pPr>
        <w:pStyle w:val="Corpodetexto"/>
        <w:rPr>
          <w:lang w:val="en-US"/>
        </w:rPr>
      </w:pPr>
      <w:r>
        <w:rPr>
          <w:lang w:val="en-US"/>
        </w:rPr>
        <w:t>T</w:t>
      </w:r>
      <w:r w:rsidRPr="002F7BBF">
        <w:rPr>
          <w:lang w:val="en-US"/>
        </w:rPr>
        <w:t xml:space="preserve">he IAEA </w:t>
      </w:r>
      <w:r w:rsidR="004B4AE7">
        <w:rPr>
          <w:lang w:val="en-US"/>
        </w:rPr>
        <w:t xml:space="preserve">[9] </w:t>
      </w:r>
      <w:r w:rsidRPr="002F7BBF">
        <w:rPr>
          <w:lang w:val="en-US"/>
        </w:rPr>
        <w:t xml:space="preserve">defines a set of 19 </w:t>
      </w:r>
      <w:r w:rsidR="0068304F">
        <w:rPr>
          <w:lang w:val="en-US"/>
        </w:rPr>
        <w:t xml:space="preserve">infrastructure </w:t>
      </w:r>
      <w:r w:rsidRPr="002F7BBF">
        <w:rPr>
          <w:lang w:val="en-US"/>
        </w:rPr>
        <w:t>i</w:t>
      </w:r>
      <w:r w:rsidR="0068304F">
        <w:rPr>
          <w:lang w:val="en-US"/>
        </w:rPr>
        <w:t>ssues</w:t>
      </w:r>
      <w:r w:rsidRPr="002F7BBF">
        <w:rPr>
          <w:lang w:val="en-US"/>
        </w:rPr>
        <w:t xml:space="preserve"> to address the capacity of a country's infrastructure to support the </w:t>
      </w:r>
      <w:r w:rsidR="0068304F">
        <w:rPr>
          <w:lang w:val="en-US"/>
        </w:rPr>
        <w:t>beginning</w:t>
      </w:r>
      <w:r w:rsidRPr="002F7BBF">
        <w:rPr>
          <w:lang w:val="en-US"/>
        </w:rPr>
        <w:t xml:space="preserve"> or expansion of a nuclear energy program</w:t>
      </w:r>
      <w:r w:rsidR="003C39C8">
        <w:rPr>
          <w:lang w:val="en-US"/>
        </w:rPr>
        <w:t>,</w:t>
      </w:r>
      <w:r w:rsidR="00BB4C7B">
        <w:rPr>
          <w:lang w:val="en-US"/>
        </w:rPr>
        <w:t xml:space="preserve"> and all</w:t>
      </w:r>
      <w:r w:rsidRPr="002F7BBF">
        <w:rPr>
          <w:lang w:val="en-US"/>
        </w:rPr>
        <w:t xml:space="preserve"> infrastructure i</w:t>
      </w:r>
      <w:r w:rsidR="0068304F">
        <w:rPr>
          <w:lang w:val="en-US"/>
        </w:rPr>
        <w:t xml:space="preserve">ssues </w:t>
      </w:r>
      <w:r w:rsidRPr="002F7BBF">
        <w:rPr>
          <w:lang w:val="en-US"/>
        </w:rPr>
        <w:t>must be considered to achieve each infrastructure milestone</w:t>
      </w:r>
      <w:r w:rsidR="004B4AE7">
        <w:rPr>
          <w:lang w:val="en-US"/>
        </w:rPr>
        <w:t>.</w:t>
      </w:r>
      <w:r>
        <w:rPr>
          <w:lang w:val="en-US"/>
        </w:rPr>
        <w:t xml:space="preserve"> The Fig.</w:t>
      </w:r>
      <w:r w:rsidR="0068304F">
        <w:rPr>
          <w:lang w:val="en-US"/>
        </w:rPr>
        <w:t xml:space="preserve"> </w:t>
      </w:r>
      <w:r>
        <w:rPr>
          <w:lang w:val="en-US"/>
        </w:rPr>
        <w:t xml:space="preserve">2 </w:t>
      </w:r>
      <w:r w:rsidR="004B4AE7">
        <w:rPr>
          <w:lang w:val="en-US"/>
        </w:rPr>
        <w:t>shows</w:t>
      </w:r>
      <w:r>
        <w:rPr>
          <w:lang w:val="en-US"/>
        </w:rPr>
        <w:t xml:space="preserve"> the </w:t>
      </w:r>
      <w:r w:rsidRPr="002F7BBF">
        <w:rPr>
          <w:lang w:val="en-US"/>
        </w:rPr>
        <w:t xml:space="preserve">19 </w:t>
      </w:r>
      <w:r>
        <w:rPr>
          <w:lang w:val="en-US"/>
        </w:rPr>
        <w:t>i</w:t>
      </w:r>
      <w:r w:rsidRPr="002F7BBF">
        <w:rPr>
          <w:lang w:val="en-US"/>
        </w:rPr>
        <w:t xml:space="preserve">nfrastructure </w:t>
      </w:r>
      <w:r>
        <w:rPr>
          <w:lang w:val="en-US"/>
        </w:rPr>
        <w:t>issues</w:t>
      </w:r>
      <w:r w:rsidRPr="002F7BBF">
        <w:rPr>
          <w:lang w:val="en-US"/>
        </w:rPr>
        <w:t xml:space="preserve"> </w:t>
      </w:r>
      <w:r>
        <w:rPr>
          <w:lang w:val="en-US"/>
        </w:rPr>
        <w:t>n</w:t>
      </w:r>
      <w:r w:rsidRPr="002F7BBF">
        <w:rPr>
          <w:lang w:val="en-US"/>
        </w:rPr>
        <w:t xml:space="preserve">eeded to </w:t>
      </w:r>
      <w:r>
        <w:rPr>
          <w:lang w:val="en-US"/>
        </w:rPr>
        <w:t>evaluate</w:t>
      </w:r>
      <w:r w:rsidRPr="002F7BBF">
        <w:rPr>
          <w:lang w:val="en-US"/>
        </w:rPr>
        <w:t xml:space="preserve"> </w:t>
      </w:r>
      <w:r>
        <w:rPr>
          <w:lang w:val="en-US"/>
        </w:rPr>
        <w:t>n</w:t>
      </w:r>
      <w:r w:rsidRPr="002F7BBF">
        <w:rPr>
          <w:lang w:val="en-US"/>
        </w:rPr>
        <w:t xml:space="preserve">ational </w:t>
      </w:r>
      <w:r>
        <w:rPr>
          <w:lang w:val="en-US"/>
        </w:rPr>
        <w:t>c</w:t>
      </w:r>
      <w:r w:rsidRPr="002F7BBF">
        <w:rPr>
          <w:lang w:val="en-US"/>
        </w:rPr>
        <w:t xml:space="preserve">apacity to </w:t>
      </w:r>
      <w:r>
        <w:rPr>
          <w:lang w:val="en-US"/>
        </w:rPr>
        <w:t>s</w:t>
      </w:r>
      <w:r w:rsidRPr="002F7BBF">
        <w:rPr>
          <w:lang w:val="en-US"/>
        </w:rPr>
        <w:t xml:space="preserve">upport or </w:t>
      </w:r>
      <w:r>
        <w:rPr>
          <w:lang w:val="en-US"/>
        </w:rPr>
        <w:t>e</w:t>
      </w:r>
      <w:r w:rsidRPr="002F7BBF">
        <w:rPr>
          <w:lang w:val="en-US"/>
        </w:rPr>
        <w:t xml:space="preserve">xpand a </w:t>
      </w:r>
      <w:r>
        <w:rPr>
          <w:lang w:val="en-US"/>
        </w:rPr>
        <w:t>n</w:t>
      </w:r>
      <w:r w:rsidRPr="002F7BBF">
        <w:rPr>
          <w:lang w:val="en-US"/>
        </w:rPr>
        <w:t xml:space="preserve">uclear </w:t>
      </w:r>
      <w:r>
        <w:rPr>
          <w:lang w:val="en-US"/>
        </w:rPr>
        <w:t>e</w:t>
      </w:r>
      <w:r w:rsidRPr="002F7BBF">
        <w:rPr>
          <w:lang w:val="en-US"/>
        </w:rPr>
        <w:t xml:space="preserve">nergy </w:t>
      </w:r>
      <w:r>
        <w:rPr>
          <w:lang w:val="en-US"/>
        </w:rPr>
        <w:t>p</w:t>
      </w:r>
      <w:r w:rsidRPr="002F7BBF">
        <w:rPr>
          <w:lang w:val="en-US"/>
        </w:rPr>
        <w:t>rogram</w:t>
      </w:r>
      <w:r>
        <w:rPr>
          <w:lang w:val="en-US"/>
        </w:rPr>
        <w:t xml:space="preserve"> or implement a new subprogram</w:t>
      </w:r>
      <w:r w:rsidR="004B4AE7">
        <w:rPr>
          <w:lang w:val="en-US"/>
        </w:rPr>
        <w:t>, e.g.,</w:t>
      </w:r>
      <w:r>
        <w:rPr>
          <w:lang w:val="en-US"/>
        </w:rPr>
        <w:t xml:space="preserve"> for SMR</w:t>
      </w:r>
      <w:r w:rsidR="00CD571C">
        <w:rPr>
          <w:lang w:val="en-US"/>
        </w:rPr>
        <w:t xml:space="preserve">s </w:t>
      </w:r>
      <w:r w:rsidR="004B4AE7">
        <w:rPr>
          <w:lang w:val="en-US"/>
        </w:rPr>
        <w:t>[10].</w:t>
      </w:r>
    </w:p>
    <w:p w14:paraId="7AB13330" w14:textId="055FA861" w:rsidR="00CD571C" w:rsidRDefault="00CD571C" w:rsidP="00CD571C">
      <w:pPr>
        <w:pStyle w:val="Corpodetexto"/>
        <w:spacing w:after="40"/>
        <w:ind w:firstLine="0"/>
        <w:contextualSpacing w:val="0"/>
        <w:jc w:val="center"/>
        <w:rPr>
          <w:lang w:val="en-US"/>
        </w:rPr>
      </w:pPr>
      <w:r>
        <w:rPr>
          <w:noProof/>
          <w:lang w:val="pt-BR" w:eastAsia="pt-BR"/>
        </w:rPr>
        <w:lastRenderedPageBreak/>
        <w:drawing>
          <wp:inline distT="0" distB="0" distL="0" distR="0" wp14:anchorId="5A715B25" wp14:editId="0C78CA1B">
            <wp:extent cx="4448682" cy="12600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682" cy="1260000"/>
                    </a:xfrm>
                    <a:prstGeom prst="rect">
                      <a:avLst/>
                    </a:prstGeom>
                    <a:noFill/>
                    <a:ln>
                      <a:noFill/>
                    </a:ln>
                  </pic:spPr>
                </pic:pic>
              </a:graphicData>
            </a:graphic>
          </wp:inline>
        </w:drawing>
      </w:r>
    </w:p>
    <w:p w14:paraId="2538C0F3" w14:textId="00196A59" w:rsidR="00CD571C" w:rsidRDefault="00CD571C" w:rsidP="00CD571C">
      <w:pPr>
        <w:pStyle w:val="Corpodetexto"/>
        <w:ind w:firstLine="0"/>
        <w:jc w:val="center"/>
        <w:rPr>
          <w:i/>
          <w:sz w:val="18"/>
          <w:szCs w:val="18"/>
          <w:lang w:val="en-US"/>
        </w:rPr>
      </w:pPr>
      <w:r w:rsidRPr="001B327B">
        <w:rPr>
          <w:i/>
          <w:sz w:val="18"/>
          <w:szCs w:val="18"/>
          <w:lang w:val="en-US"/>
        </w:rPr>
        <w:t>FIG. 2. The 19 Nuclear Infrastructure Issues of the IAEA Milestones Approach</w:t>
      </w:r>
      <w:r w:rsidR="009F2CAC">
        <w:rPr>
          <w:i/>
          <w:sz w:val="18"/>
          <w:szCs w:val="18"/>
          <w:lang w:val="en-US"/>
        </w:rPr>
        <w:t xml:space="preserve"> [10].</w:t>
      </w:r>
    </w:p>
    <w:p w14:paraId="6A118151" w14:textId="0BC816DF" w:rsidR="009F2CAC" w:rsidRDefault="009F2CAC" w:rsidP="009F2CAC">
      <w:pPr>
        <w:pStyle w:val="Corpodetexto"/>
      </w:pPr>
    </w:p>
    <w:p w14:paraId="53699983" w14:textId="2A929C06" w:rsidR="001B327B" w:rsidRDefault="009F2CAC" w:rsidP="009F2CAC">
      <w:pPr>
        <w:pStyle w:val="Corpodetexto"/>
      </w:pPr>
      <w:r>
        <w:t xml:space="preserve">IAEA has developed the Integrated Nuclear Infrastructure Review (INIR) </w:t>
      </w:r>
      <w:r w:rsidR="0059570A">
        <w:t xml:space="preserve">methodology [11] </w:t>
      </w:r>
      <w:r>
        <w:t>to assist a country in assessing the stages of th</w:t>
      </w:r>
      <w:r w:rsidR="0059570A">
        <w:t>e national infrastructure level</w:t>
      </w:r>
      <w:r>
        <w:t>. The INIR methodology allows to develop in-depth discussions on national and international experiences to implement national infrastructure. An approach using the INIR methodology also allows the country to complete a self-assessment of the 19 infrastructure items included in the IAEA milestone approach [9].</w:t>
      </w:r>
    </w:p>
    <w:p w14:paraId="4757F637" w14:textId="5E4B9DAE" w:rsidR="009F2CAC" w:rsidRDefault="009F2CAC" w:rsidP="007D0EFD">
      <w:pPr>
        <w:pStyle w:val="Ttulo2"/>
        <w:numPr>
          <w:ilvl w:val="1"/>
          <w:numId w:val="10"/>
        </w:numPr>
      </w:pPr>
      <w:r>
        <w:t>innitiatives for smr</w:t>
      </w:r>
      <w:r>
        <w:rPr>
          <w:caps w:val="0"/>
        </w:rPr>
        <w:t>s</w:t>
      </w:r>
      <w:r>
        <w:t xml:space="preserve"> in brazil</w:t>
      </w:r>
    </w:p>
    <w:p w14:paraId="44FA08AA" w14:textId="26AF2CB8" w:rsidR="009F2CAC" w:rsidRDefault="002D3E42" w:rsidP="00537496">
      <w:pPr>
        <w:pStyle w:val="Corpodetexto"/>
      </w:pPr>
      <w:r>
        <w:t xml:space="preserve">Several civil </w:t>
      </w:r>
      <w:r>
        <w:t>organizations</w:t>
      </w:r>
      <w:r>
        <w:t xml:space="preserve"> </w:t>
      </w:r>
      <w:r>
        <w:t>body</w:t>
      </w:r>
      <w:r>
        <w:t xml:space="preserve"> have expressed interest in knowing, prospecting or publicizing the technological capabilities and the various applications that should be made available with the insertion of SMRs in the country's energy and electrical generation market.</w:t>
      </w:r>
      <w:r>
        <w:t xml:space="preserve"> However, b</w:t>
      </w:r>
      <w:r w:rsidRPr="002D3E42">
        <w:t>ased on the statements presented for the activities carried out by the Government of Brazil, it is verified that there is still no set of alignments of actions and investment plans for the SMRs</w:t>
      </w:r>
      <w:r>
        <w:t>.</w:t>
      </w:r>
    </w:p>
    <w:p w14:paraId="2953611E" w14:textId="4081D3C1" w:rsidR="00AB50B4" w:rsidRDefault="00AB50B4" w:rsidP="00537496">
      <w:pPr>
        <w:pStyle w:val="Corpodetexto"/>
      </w:pPr>
      <w:r>
        <w:t xml:space="preserve">The CNEN Regulatory Board (DRS/CNEN) has </w:t>
      </w:r>
      <w:r w:rsidRPr="00DE541B">
        <w:t>participat</w:t>
      </w:r>
      <w:r>
        <w:t>ed</w:t>
      </w:r>
      <w:r w:rsidRPr="00DE541B">
        <w:t xml:space="preserve"> in the IAEA Regulation Forums (e.g., NHSI Agenda [</w:t>
      </w:r>
      <w:r>
        <w:t>12</w:t>
      </w:r>
      <w:r w:rsidRPr="00DE541B">
        <w:t xml:space="preserve">]) and initiating a </w:t>
      </w:r>
      <w:r>
        <w:t>revision</w:t>
      </w:r>
      <w:r w:rsidRPr="00DE541B">
        <w:t xml:space="preserve"> of Brazilian guides and standards for nuclear power reactors to introduce the first requirements that must be observed by SMR projects that </w:t>
      </w:r>
      <w:r>
        <w:t>will be</w:t>
      </w:r>
      <w:r w:rsidRPr="00DE541B">
        <w:t xml:space="preserve"> proposed in the country.</w:t>
      </w:r>
      <w:r>
        <w:t xml:space="preserve"> The CNEN Research and Developing Board (DPD?CNEN) has </w:t>
      </w:r>
      <w:r w:rsidRPr="00AB50B4">
        <w:t xml:space="preserve">published an initial study in 2021 analysing the feasibility of using SMRs in the country </w:t>
      </w:r>
      <w:r>
        <w:t xml:space="preserve">using </w:t>
      </w:r>
      <w:r w:rsidRPr="00AB50B4">
        <w:t>SWOT analysis [</w:t>
      </w:r>
      <w:r>
        <w:t>13</w:t>
      </w:r>
      <w:r w:rsidRPr="00AB50B4">
        <w:t xml:space="preserve">] and since 2022 has participated in several </w:t>
      </w:r>
      <w:r>
        <w:t xml:space="preserve">IAEA technical events on SMRs and </w:t>
      </w:r>
      <w:r w:rsidRPr="00AB50B4">
        <w:t>structured a working group with representatives from its research institutes</w:t>
      </w:r>
      <w:r>
        <w:t>.</w:t>
      </w:r>
      <w:r w:rsidR="00337B6E">
        <w:t xml:space="preserve"> </w:t>
      </w:r>
      <w:r>
        <w:t>The EPE</w:t>
      </w:r>
      <w:r w:rsidR="00337B6E">
        <w:t xml:space="preserve"> and</w:t>
      </w:r>
      <w:r>
        <w:t xml:space="preserve"> Idaho National Laboratory (INL) published in 2023 a joint study for a preliminary assessment of opportunities and challenges for Small Modular Reactors in Brazil</w:t>
      </w:r>
      <w:r w:rsidR="00337B6E">
        <w:t xml:space="preserve"> [14].</w:t>
      </w:r>
    </w:p>
    <w:p w14:paraId="5088ED59" w14:textId="4DC34C85" w:rsidR="002D3E42" w:rsidRDefault="002D3E42" w:rsidP="002D3E42">
      <w:pPr>
        <w:pStyle w:val="Corpodetexto"/>
      </w:pPr>
      <w:r>
        <w:t xml:space="preserve">Among class entities </w:t>
      </w:r>
      <w:r>
        <w:t>in the Brazilian nuclear sector</w:t>
      </w:r>
      <w:r>
        <w:t xml:space="preserve">, only the dissemination of the positive and multifaceted characteristics of SMR technology is verified. </w:t>
      </w:r>
      <w:r>
        <w:t>Mainly</w:t>
      </w:r>
      <w:r>
        <w:t xml:space="preserve"> to support the revitalization of the Brazilian nuclear industry</w:t>
      </w:r>
      <w:r w:rsidR="00AB50B4">
        <w:t>,</w:t>
      </w:r>
      <w:r>
        <w:t xml:space="preserve"> to </w:t>
      </w:r>
      <w:r>
        <w:t xml:space="preserve">provide a source of electricity to compete with </w:t>
      </w:r>
      <w:r>
        <w:t xml:space="preserve">fossil power </w:t>
      </w:r>
      <w:r>
        <w:t>plants</w:t>
      </w:r>
      <w:r>
        <w:t xml:space="preserve"> where indus</w:t>
      </w:r>
      <w:r>
        <w:t xml:space="preserve">trial activities require intensive use of energy or </w:t>
      </w:r>
      <w:r>
        <w:t xml:space="preserve">to </w:t>
      </w:r>
      <w:r>
        <w:t>support energy transition actions.</w:t>
      </w:r>
    </w:p>
    <w:p w14:paraId="300647D3" w14:textId="7ADC8DC1" w:rsidR="002D3E42" w:rsidRDefault="002D3E42" w:rsidP="002D3E42">
      <w:pPr>
        <w:pStyle w:val="Corpodetexto"/>
      </w:pPr>
      <w:r>
        <w:t xml:space="preserve">Brazilian </w:t>
      </w:r>
      <w:r>
        <w:t xml:space="preserve">universities and research institutes </w:t>
      </w:r>
      <w:r w:rsidR="00AB50B4">
        <w:t xml:space="preserve">demonstrate more </w:t>
      </w:r>
      <w:r>
        <w:t xml:space="preserve">interest in carrying out numerical simulations of </w:t>
      </w:r>
      <w:r w:rsidR="00DE541B">
        <w:t xml:space="preserve">SMRs </w:t>
      </w:r>
      <w:r w:rsidR="00DE541B" w:rsidRPr="00DE541B">
        <w:t xml:space="preserve">characteristics </w:t>
      </w:r>
      <w:r>
        <w:t xml:space="preserve">(mechanical, </w:t>
      </w:r>
      <w:proofErr w:type="spellStart"/>
      <w:r>
        <w:t>neutronic</w:t>
      </w:r>
      <w:proofErr w:type="spellEnd"/>
      <w:r>
        <w:t xml:space="preserve"> and </w:t>
      </w:r>
      <w:proofErr w:type="spellStart"/>
      <w:r>
        <w:t>thermohydraulic</w:t>
      </w:r>
      <w:proofErr w:type="spellEnd"/>
      <w:r>
        <w:t xml:space="preserve">) and </w:t>
      </w:r>
      <w:r w:rsidR="00DE541B">
        <w:t xml:space="preserve">safety analysis </w:t>
      </w:r>
      <w:r>
        <w:t xml:space="preserve">scenarios, as well as studies </w:t>
      </w:r>
      <w:r w:rsidR="003E08F4">
        <w:t>about</w:t>
      </w:r>
      <w:r>
        <w:t xml:space="preserve"> the importance of SMRs to support the energy transition in the country.</w:t>
      </w:r>
    </w:p>
    <w:p w14:paraId="0CBA4DE3" w14:textId="77777777" w:rsidR="00337B6E" w:rsidRDefault="002D3E42" w:rsidP="002D3E42">
      <w:pPr>
        <w:pStyle w:val="Corpodetexto"/>
      </w:pPr>
      <w:r>
        <w:t xml:space="preserve">It should be noted, however, that all positive propaganda and partnership agreements established to develop and implement SMRs and MMRs projects in </w:t>
      </w:r>
      <w:r w:rsidR="003E08F4">
        <w:t xml:space="preserve">Brazil will </w:t>
      </w:r>
      <w:r>
        <w:t xml:space="preserve">be effectively implemented if the government, the </w:t>
      </w:r>
      <w:r w:rsidR="003E08F4">
        <w:t>stakeholders</w:t>
      </w:r>
      <w:r>
        <w:t xml:space="preserve"> and the </w:t>
      </w:r>
      <w:r w:rsidR="003E08F4">
        <w:t xml:space="preserve">nuclear </w:t>
      </w:r>
      <w:r>
        <w:t xml:space="preserve">regulatory body </w:t>
      </w:r>
      <w:r w:rsidR="003E08F4">
        <w:t xml:space="preserve">can </w:t>
      </w:r>
      <w:r>
        <w:t xml:space="preserve">demonstrate the existence of a national infrastructure capable of supporting and meeting all 19 infrastructure </w:t>
      </w:r>
      <w:r w:rsidR="003E08F4">
        <w:t>issues</w:t>
      </w:r>
      <w:r>
        <w:t xml:space="preserve"> to implement the first SMRs installation in the country.</w:t>
      </w:r>
    </w:p>
    <w:p w14:paraId="19C04E4A" w14:textId="65531343" w:rsidR="009F2CAC" w:rsidRDefault="00337B6E" w:rsidP="002D3E42">
      <w:pPr>
        <w:pStyle w:val="Corpodetexto"/>
      </w:pPr>
      <w:r w:rsidRPr="00337B6E">
        <w:t>In this sense, DPD/CNEN started a research project in 2024 with the purpose of evaluating the infrastructure and regulatory requirements for the implementation of SMRs in Brazil based on the integrated review of nuclear infrastructure methodology</w:t>
      </w:r>
      <w:r>
        <w:t xml:space="preserve"> [15].</w:t>
      </w:r>
    </w:p>
    <w:p w14:paraId="44780158" w14:textId="2DCC2965" w:rsidR="00C05E74" w:rsidRDefault="00C05E74" w:rsidP="0090225B">
      <w:pPr>
        <w:pStyle w:val="Ttulo3"/>
        <w:numPr>
          <w:ilvl w:val="1"/>
          <w:numId w:val="37"/>
        </w:numPr>
        <w:ind w:left="567" w:hanging="567"/>
      </w:pPr>
      <w:r>
        <w:t>Challenges</w:t>
      </w:r>
    </w:p>
    <w:p w14:paraId="5E221A68" w14:textId="28AFCC80" w:rsidR="00C05E74" w:rsidRDefault="002F0CF8" w:rsidP="00C05E74">
      <w:pPr>
        <w:pStyle w:val="Corpodetexto"/>
      </w:pPr>
      <w:r w:rsidRPr="002F0CF8">
        <w:t>The main challenges facing the insertion of SMRs in the country include the following:</w:t>
      </w:r>
    </w:p>
    <w:p w14:paraId="57F0E692" w14:textId="3A663B44" w:rsidR="00C05E74" w:rsidRDefault="00C05E74" w:rsidP="00C05E74">
      <w:pPr>
        <w:pStyle w:val="Corpodetexto"/>
      </w:pPr>
    </w:p>
    <w:p w14:paraId="7EFC82D4" w14:textId="4CB4B342" w:rsidR="003E08F4" w:rsidRDefault="002F0CF8" w:rsidP="002F0CF8">
      <w:pPr>
        <w:pStyle w:val="Corpodetexto"/>
        <w:numPr>
          <w:ilvl w:val="0"/>
          <w:numId w:val="39"/>
        </w:numPr>
        <w:ind w:left="851" w:hanging="284"/>
      </w:pPr>
      <w:r w:rsidRPr="002F0CF8">
        <w:t>Evaluate and characterize the Brazilian energy and electricity generation market and the main energy transition actions that can be adopted using SMRs to achieve the objectives and targets established by the Paris Protocol by 2050</w:t>
      </w:r>
      <w:r>
        <w:t>;</w:t>
      </w:r>
    </w:p>
    <w:p w14:paraId="4B4DBCDF" w14:textId="4585054F" w:rsidR="002F0CF8" w:rsidRDefault="002F0CF8" w:rsidP="002F0CF8">
      <w:pPr>
        <w:pStyle w:val="Corpodetexto"/>
        <w:numPr>
          <w:ilvl w:val="0"/>
          <w:numId w:val="39"/>
        </w:numPr>
        <w:ind w:left="851" w:hanging="284"/>
      </w:pPr>
      <w:r w:rsidRPr="002F0CF8">
        <w:lastRenderedPageBreak/>
        <w:t>Evaluate and justify the need to introduce SMRs and MRs in the Brazilian energy and electricity generation market since the capacity to generate renewable energy has grown much faster and at lower costs</w:t>
      </w:r>
      <w:r>
        <w:t>;</w:t>
      </w:r>
    </w:p>
    <w:p w14:paraId="3F9BE49A" w14:textId="1DE4D8C6" w:rsidR="003E08F4" w:rsidRDefault="002F0CF8" w:rsidP="00ED7B15">
      <w:pPr>
        <w:pStyle w:val="Corpodetexto"/>
        <w:numPr>
          <w:ilvl w:val="0"/>
          <w:numId w:val="39"/>
        </w:numPr>
        <w:ind w:left="851" w:hanging="284"/>
      </w:pPr>
      <w:r w:rsidRPr="002F0CF8">
        <w:t>Propose and justify the need for a Nuclear Energy Infrastructure Development Plan to assess the capacity of national infrastructure to support and deploy SMRs and MRs in the country;</w:t>
      </w:r>
    </w:p>
    <w:p w14:paraId="69CD4128" w14:textId="585CBF45" w:rsidR="00D252FF" w:rsidRDefault="002F0CF8" w:rsidP="00D252FF">
      <w:pPr>
        <w:pStyle w:val="Corpodetexto"/>
        <w:numPr>
          <w:ilvl w:val="0"/>
          <w:numId w:val="39"/>
        </w:numPr>
        <w:ind w:left="851" w:hanging="284"/>
      </w:pPr>
      <w:r>
        <w:t>Revision of</w:t>
      </w:r>
      <w:r w:rsidRPr="002F0CF8">
        <w:t xml:space="preserve"> nuclear </w:t>
      </w:r>
      <w:r>
        <w:t xml:space="preserve">guides and standards, </w:t>
      </w:r>
      <w:r w:rsidRPr="002F0CF8">
        <w:t>regulation and licensing issues that must be implemented to allow the safe insertion of SMRs and MRs</w:t>
      </w:r>
      <w:r w:rsidR="00D252FF">
        <w:t>. Even considering that DRS/CNEN and Brazilian Navy Regulatory Board does not</w:t>
      </w:r>
      <w:r w:rsidR="00D252FF" w:rsidRPr="00D252FF">
        <w:t xml:space="preserve"> hav</w:t>
      </w:r>
      <w:r w:rsidR="00D252FF">
        <w:t>e</w:t>
      </w:r>
      <w:r w:rsidR="00D252FF" w:rsidRPr="00D252FF">
        <w:t xml:space="preserve"> a definition of which technologies the SMR project</w:t>
      </w:r>
      <w:r w:rsidR="00D252FF">
        <w:t>s</w:t>
      </w:r>
      <w:r w:rsidR="00D252FF" w:rsidRPr="00D252FF">
        <w:t xml:space="preserve"> </w:t>
      </w:r>
      <w:r w:rsidR="00D252FF">
        <w:t>will be using</w:t>
      </w:r>
      <w:r w:rsidR="00D252FF" w:rsidRPr="00D252FF">
        <w:t xml:space="preserve"> </w:t>
      </w:r>
      <w:r w:rsidR="00D252FF">
        <w:t xml:space="preserve">in a short future and </w:t>
      </w:r>
      <w:r w:rsidR="00D252FF">
        <w:t xml:space="preserve">considering </w:t>
      </w:r>
      <w:r w:rsidR="00D252FF">
        <w:t xml:space="preserve">different </w:t>
      </w:r>
      <w:r w:rsidR="00D252FF">
        <w:t xml:space="preserve">continental or maritime </w:t>
      </w:r>
      <w:r w:rsidR="00D252FF">
        <w:t>environments for operation</w:t>
      </w:r>
      <w:r w:rsidR="00D252FF" w:rsidRPr="002F0CF8">
        <w:t>.</w:t>
      </w:r>
    </w:p>
    <w:p w14:paraId="220397ED" w14:textId="19E68053" w:rsidR="00C05E74" w:rsidRDefault="00C05E74" w:rsidP="0090225B">
      <w:pPr>
        <w:pStyle w:val="Ttulo3"/>
        <w:numPr>
          <w:ilvl w:val="1"/>
          <w:numId w:val="37"/>
        </w:numPr>
        <w:ind w:left="567" w:hanging="567"/>
      </w:pPr>
      <w:r>
        <w:t>Opportunities</w:t>
      </w:r>
    </w:p>
    <w:p w14:paraId="2C44F56D" w14:textId="6A35EAFE" w:rsidR="002F0CF8" w:rsidRDefault="002F0CF8" w:rsidP="002F0CF8">
      <w:pPr>
        <w:pStyle w:val="Corpodetexto"/>
        <w:ind w:left="567" w:firstLine="0"/>
      </w:pPr>
      <w:r w:rsidRPr="002F0CF8">
        <w:t xml:space="preserve">The main </w:t>
      </w:r>
      <w:r>
        <w:t xml:space="preserve">opportunities </w:t>
      </w:r>
      <w:r w:rsidRPr="002F0CF8">
        <w:t>facing the insertion of SMRs in the country include the following:</w:t>
      </w:r>
    </w:p>
    <w:p w14:paraId="28B8E6E1" w14:textId="40A55DA6" w:rsidR="002F0CF8" w:rsidRDefault="002F0CF8" w:rsidP="00537496">
      <w:pPr>
        <w:pStyle w:val="Corpodetexto"/>
      </w:pPr>
    </w:p>
    <w:p w14:paraId="23067E93" w14:textId="01D80EA6" w:rsidR="002F0CF8" w:rsidRDefault="002F0CF8" w:rsidP="002F0CF8">
      <w:pPr>
        <w:pStyle w:val="Corpodetexto"/>
        <w:numPr>
          <w:ilvl w:val="0"/>
          <w:numId w:val="40"/>
        </w:numPr>
        <w:ind w:left="851" w:hanging="284"/>
      </w:pPr>
      <w:r>
        <w:t>Propose a</w:t>
      </w:r>
      <w:r w:rsidRPr="002F0CF8">
        <w:t xml:space="preserve"> roadmap so that </w:t>
      </w:r>
      <w:r w:rsidR="00D252FF">
        <w:t>Brazil</w:t>
      </w:r>
      <w:r w:rsidRPr="002F0CF8">
        <w:t xml:space="preserve"> can include SMRs and MRs in the next revisions of the National Energy Plan</w:t>
      </w:r>
      <w:r>
        <w:t xml:space="preserve"> by EPE</w:t>
      </w:r>
      <w:r w:rsidRPr="002F0CF8">
        <w:t>;</w:t>
      </w:r>
    </w:p>
    <w:p w14:paraId="1A918755" w14:textId="771A92F4" w:rsidR="002F0CF8" w:rsidRDefault="00D252FF" w:rsidP="00D252FF">
      <w:pPr>
        <w:pStyle w:val="Corpodetexto"/>
        <w:numPr>
          <w:ilvl w:val="0"/>
          <w:numId w:val="40"/>
        </w:numPr>
        <w:ind w:left="851" w:hanging="284"/>
      </w:pPr>
      <w:r>
        <w:t>I</w:t>
      </w:r>
      <w:r w:rsidRPr="00D252FF">
        <w:t xml:space="preserve">dentify the main actions that should be </w:t>
      </w:r>
      <w:r>
        <w:t>proposed</w:t>
      </w:r>
      <w:r w:rsidRPr="00D252FF">
        <w:t xml:space="preserve"> so that the 19 items of national infrastructure </w:t>
      </w:r>
      <w:r>
        <w:t>may be</w:t>
      </w:r>
      <w:r w:rsidRPr="00D252FF">
        <w:t xml:space="preserve"> individually analysed and, subsequently, integrated within the general framework for the preparation of PHASE I of the country's infrastructure development plan</w:t>
      </w:r>
      <w:r w:rsidR="002F0CF8" w:rsidRPr="002F0CF8">
        <w:t>;</w:t>
      </w:r>
    </w:p>
    <w:p w14:paraId="21687985" w14:textId="5A0A1CA7" w:rsidR="002F0CF8" w:rsidRDefault="002F0CF8" w:rsidP="002F0CF8">
      <w:pPr>
        <w:pStyle w:val="Corpodetexto"/>
        <w:numPr>
          <w:ilvl w:val="0"/>
          <w:numId w:val="40"/>
        </w:numPr>
        <w:ind w:left="851" w:hanging="284"/>
      </w:pPr>
      <w:r w:rsidRPr="002F0CF8">
        <w:t xml:space="preserve">Prepare the integrated </w:t>
      </w:r>
      <w:r w:rsidR="00D252FF">
        <w:t xml:space="preserve">nuclear </w:t>
      </w:r>
      <w:r w:rsidRPr="002F0CF8">
        <w:t>infrastructure</w:t>
      </w:r>
      <w:r w:rsidR="00D252FF">
        <w:t xml:space="preserve"> review</w:t>
      </w:r>
      <w:r w:rsidRPr="002F0CF8">
        <w:t xml:space="preserve"> (needs met or that should be met) for PHASE I and assess whether it is already possible to identify the completion of MILESTONE I</w:t>
      </w:r>
      <w:r w:rsidR="00D252FF">
        <w:t xml:space="preserve"> [9].</w:t>
      </w:r>
    </w:p>
    <w:p w14:paraId="7CFFDF48" w14:textId="77777777" w:rsidR="0090225B" w:rsidRDefault="0090225B" w:rsidP="0090225B">
      <w:pPr>
        <w:pStyle w:val="Otherunnumberedheadings"/>
      </w:pPr>
      <w:bookmarkStart w:id="0" w:name="_GoBack"/>
      <w:bookmarkEnd w:id="0"/>
      <w:r>
        <w:t>References</w:t>
      </w:r>
    </w:p>
    <w:p w14:paraId="5537CD11" w14:textId="77777777" w:rsidR="00337B6E" w:rsidRDefault="0090225B" w:rsidP="001D7BB2">
      <w:pPr>
        <w:pStyle w:val="Corpodetexto"/>
        <w:numPr>
          <w:ilvl w:val="0"/>
          <w:numId w:val="38"/>
        </w:numPr>
        <w:ind w:left="709" w:hanging="349"/>
        <w:jc w:val="left"/>
        <w:rPr>
          <w:sz w:val="18"/>
          <w:szCs w:val="18"/>
        </w:rPr>
      </w:pPr>
      <w:r w:rsidRPr="006E0EC0">
        <w:rPr>
          <w:sz w:val="18"/>
          <w:szCs w:val="18"/>
        </w:rPr>
        <w:t>UNITED NATION CLIMATE CHANGE. The Paris Agreement</w:t>
      </w:r>
      <w:r w:rsidR="00337B6E">
        <w:rPr>
          <w:sz w:val="18"/>
          <w:szCs w:val="18"/>
        </w:rPr>
        <w:t xml:space="preserve"> (</w:t>
      </w:r>
      <w:r w:rsidRPr="006E0EC0">
        <w:rPr>
          <w:sz w:val="18"/>
          <w:szCs w:val="18"/>
        </w:rPr>
        <w:t>2015</w:t>
      </w:r>
      <w:r w:rsidR="00337B6E">
        <w:rPr>
          <w:sz w:val="18"/>
          <w:szCs w:val="18"/>
        </w:rPr>
        <w:t>)</w:t>
      </w:r>
      <w:r w:rsidRPr="006E0EC0">
        <w:rPr>
          <w:sz w:val="18"/>
          <w:szCs w:val="18"/>
        </w:rPr>
        <w:t xml:space="preserve">. </w:t>
      </w:r>
    </w:p>
    <w:p w14:paraId="0C291E57" w14:textId="45557886" w:rsidR="0090225B" w:rsidRPr="006E0EC0" w:rsidRDefault="0090225B" w:rsidP="00337B6E">
      <w:pPr>
        <w:pStyle w:val="Corpodetexto"/>
        <w:ind w:left="709" w:firstLine="0"/>
        <w:jc w:val="left"/>
        <w:rPr>
          <w:sz w:val="18"/>
          <w:szCs w:val="18"/>
        </w:rPr>
      </w:pPr>
      <w:hyperlink r:id="rId10" w:history="1">
        <w:r w:rsidRPr="006E0EC0">
          <w:rPr>
            <w:rStyle w:val="Hyperlink"/>
            <w:color w:val="auto"/>
            <w:sz w:val="18"/>
            <w:szCs w:val="18"/>
            <w:u w:val="none"/>
          </w:rPr>
          <w:t>https://unfccc.int/process-and-meetings/the-paris-agreemen</w:t>
        </w:r>
      </w:hyperlink>
    </w:p>
    <w:p w14:paraId="274363E5" w14:textId="77777777" w:rsidR="00337B6E" w:rsidRDefault="0090225B" w:rsidP="001D7BB2">
      <w:pPr>
        <w:pStyle w:val="Corpodetexto"/>
        <w:numPr>
          <w:ilvl w:val="0"/>
          <w:numId w:val="38"/>
        </w:numPr>
        <w:ind w:left="709" w:hanging="352"/>
        <w:contextualSpacing w:val="0"/>
        <w:jc w:val="left"/>
        <w:rPr>
          <w:sz w:val="18"/>
          <w:szCs w:val="18"/>
          <w:lang w:val="pt-BR"/>
        </w:rPr>
      </w:pPr>
      <w:r w:rsidRPr="006E0EC0">
        <w:rPr>
          <w:sz w:val="18"/>
          <w:szCs w:val="18"/>
          <w:lang w:val="pt-BR"/>
        </w:rPr>
        <w:t>UNITED NATIONS BRAZIL. Objetivos do Desenvolvimento Sustentável</w:t>
      </w:r>
      <w:r w:rsidR="00337B6E">
        <w:rPr>
          <w:sz w:val="18"/>
          <w:szCs w:val="18"/>
          <w:lang w:val="pt-BR"/>
        </w:rPr>
        <w:t xml:space="preserve"> (</w:t>
      </w:r>
      <w:r w:rsidRPr="006E0EC0">
        <w:rPr>
          <w:sz w:val="18"/>
          <w:szCs w:val="18"/>
          <w:lang w:val="pt-BR"/>
        </w:rPr>
        <w:t>2024</w:t>
      </w:r>
      <w:r w:rsidR="00337B6E">
        <w:rPr>
          <w:sz w:val="18"/>
          <w:szCs w:val="18"/>
          <w:lang w:val="pt-BR"/>
        </w:rPr>
        <w:t>)</w:t>
      </w:r>
      <w:r w:rsidRPr="006E0EC0">
        <w:rPr>
          <w:sz w:val="18"/>
          <w:szCs w:val="18"/>
          <w:lang w:val="pt-BR"/>
        </w:rPr>
        <w:t xml:space="preserve">. </w:t>
      </w:r>
    </w:p>
    <w:p w14:paraId="61317C5A" w14:textId="3418798E" w:rsidR="0090225B" w:rsidRPr="006E0EC0" w:rsidRDefault="0090225B" w:rsidP="00337B6E">
      <w:pPr>
        <w:pStyle w:val="Corpodetexto"/>
        <w:ind w:left="709" w:firstLine="0"/>
        <w:contextualSpacing w:val="0"/>
        <w:jc w:val="left"/>
        <w:rPr>
          <w:sz w:val="18"/>
          <w:szCs w:val="18"/>
          <w:lang w:val="pt-BR"/>
        </w:rPr>
      </w:pPr>
      <w:hyperlink r:id="rId11" w:history="1">
        <w:r w:rsidRPr="006E0EC0">
          <w:rPr>
            <w:rStyle w:val="Hyperlink"/>
            <w:color w:val="auto"/>
            <w:sz w:val="18"/>
            <w:szCs w:val="18"/>
            <w:u w:val="none"/>
            <w:lang w:val="pt-BR"/>
          </w:rPr>
          <w:t>https://brasil.un.org/pt-br/sdgs</w:t>
        </w:r>
      </w:hyperlink>
    </w:p>
    <w:p w14:paraId="5D53DBF8" w14:textId="77777777" w:rsidR="00337B6E" w:rsidRPr="00337B6E" w:rsidRDefault="0090225B" w:rsidP="001D7BB2">
      <w:pPr>
        <w:pStyle w:val="Corpodetexto"/>
        <w:numPr>
          <w:ilvl w:val="0"/>
          <w:numId w:val="38"/>
        </w:numPr>
        <w:ind w:left="709" w:hanging="349"/>
        <w:jc w:val="left"/>
        <w:rPr>
          <w:sz w:val="18"/>
          <w:szCs w:val="18"/>
        </w:rPr>
      </w:pPr>
      <w:r w:rsidRPr="006E0EC0">
        <w:rPr>
          <w:noProof/>
          <w:sz w:val="18"/>
          <w:szCs w:val="18"/>
          <w:lang w:val="pt-BR"/>
        </w:rPr>
        <w:t xml:space="preserve">EMPRESA DE PESQUISA ENERGÉTICA. Matriz Energética e Elétrica </w:t>
      </w:r>
      <w:r w:rsidR="00337B6E">
        <w:rPr>
          <w:noProof/>
          <w:sz w:val="18"/>
          <w:szCs w:val="18"/>
          <w:lang w:val="pt-BR"/>
        </w:rPr>
        <w:t>(</w:t>
      </w:r>
      <w:r w:rsidRPr="006E0EC0">
        <w:rPr>
          <w:noProof/>
          <w:sz w:val="18"/>
          <w:szCs w:val="18"/>
          <w:lang w:val="pt-BR"/>
        </w:rPr>
        <w:t>2023</w:t>
      </w:r>
      <w:r w:rsidR="00337B6E">
        <w:rPr>
          <w:noProof/>
          <w:sz w:val="18"/>
          <w:szCs w:val="18"/>
          <w:lang w:val="pt-BR"/>
        </w:rPr>
        <w:t>)</w:t>
      </w:r>
      <w:r w:rsidRPr="006E0EC0">
        <w:rPr>
          <w:noProof/>
          <w:sz w:val="18"/>
          <w:szCs w:val="18"/>
          <w:lang w:val="pt-BR"/>
        </w:rPr>
        <w:t>.</w:t>
      </w:r>
    </w:p>
    <w:p w14:paraId="3EE45325" w14:textId="519E7CD7" w:rsidR="0090225B" w:rsidRPr="006E0EC0" w:rsidRDefault="0090225B" w:rsidP="00337B6E">
      <w:pPr>
        <w:pStyle w:val="Corpodetexto"/>
        <w:ind w:left="709" w:firstLine="0"/>
        <w:jc w:val="left"/>
        <w:rPr>
          <w:sz w:val="18"/>
          <w:szCs w:val="18"/>
        </w:rPr>
      </w:pPr>
      <w:r w:rsidRPr="006E0EC0">
        <w:rPr>
          <w:noProof/>
          <w:sz w:val="18"/>
          <w:szCs w:val="18"/>
          <w:lang w:val="en-US"/>
        </w:rPr>
        <w:t>https://www.epe.gov.br/pt/abcdenergia/matriz-energetica-e-eletrica</w:t>
      </w:r>
    </w:p>
    <w:p w14:paraId="43E7495E" w14:textId="342A7AEE" w:rsidR="00337B6E" w:rsidRDefault="0090225B" w:rsidP="001D7BB2">
      <w:pPr>
        <w:pStyle w:val="Corpodetexto"/>
        <w:numPr>
          <w:ilvl w:val="0"/>
          <w:numId w:val="38"/>
        </w:numPr>
        <w:ind w:left="709" w:hanging="349"/>
        <w:jc w:val="left"/>
        <w:rPr>
          <w:sz w:val="18"/>
          <w:szCs w:val="18"/>
          <w:lang w:val="pt-BR"/>
        </w:rPr>
      </w:pPr>
      <w:r w:rsidRPr="006E0EC0">
        <w:rPr>
          <w:noProof/>
          <w:sz w:val="18"/>
          <w:szCs w:val="18"/>
          <w:lang w:val="pt-BR"/>
        </w:rPr>
        <w:t>MINISTÉRIO DAS MINAS E ENERGIA. Notícias, 31 mar</w:t>
      </w:r>
      <w:r w:rsidR="00337B6E">
        <w:rPr>
          <w:noProof/>
          <w:sz w:val="18"/>
          <w:szCs w:val="18"/>
          <w:lang w:val="pt-BR"/>
        </w:rPr>
        <w:t xml:space="preserve"> 2023 (2023).</w:t>
      </w:r>
      <w:r w:rsidR="00750559">
        <w:rPr>
          <w:noProof/>
          <w:sz w:val="18"/>
          <w:szCs w:val="18"/>
          <w:lang w:val="pt-BR"/>
        </w:rPr>
        <w:t xml:space="preserve"> </w:t>
      </w:r>
    </w:p>
    <w:p w14:paraId="77BC748E" w14:textId="726599D7" w:rsidR="00B60449" w:rsidRDefault="00B60449" w:rsidP="00B60449">
      <w:pPr>
        <w:pStyle w:val="Corpodetexto"/>
        <w:ind w:left="709" w:firstLine="0"/>
        <w:jc w:val="left"/>
        <w:rPr>
          <w:sz w:val="18"/>
          <w:szCs w:val="18"/>
          <w:lang w:val="pt-BR"/>
        </w:rPr>
      </w:pPr>
      <w:r w:rsidRPr="00B60449">
        <w:rPr>
          <w:sz w:val="18"/>
          <w:szCs w:val="18"/>
          <w:lang w:val="pt-BR"/>
        </w:rPr>
        <w:t>https://www.gov.br/mme/pt-br/assuntos/noticias/brasil-registra-maior-producao-de-energia-limpa-dos-ultimos-12-anos</w:t>
      </w:r>
    </w:p>
    <w:p w14:paraId="26C6ED18" w14:textId="77777777" w:rsidR="00337B6E" w:rsidRPr="00337B6E" w:rsidRDefault="0090225B" w:rsidP="001D7BB2">
      <w:pPr>
        <w:pStyle w:val="Corpodetexto"/>
        <w:numPr>
          <w:ilvl w:val="0"/>
          <w:numId w:val="38"/>
        </w:numPr>
        <w:ind w:left="709" w:hanging="349"/>
        <w:jc w:val="left"/>
        <w:rPr>
          <w:sz w:val="18"/>
          <w:szCs w:val="18"/>
          <w:lang w:val="en-US"/>
        </w:rPr>
      </w:pPr>
      <w:r w:rsidRPr="006E0EC0">
        <w:rPr>
          <w:noProof/>
          <w:sz w:val="18"/>
          <w:szCs w:val="18"/>
          <w:lang w:val="pt-BR"/>
        </w:rPr>
        <w:t xml:space="preserve">INTERNATIONAL ATOMIC ENERGY AGENCY. </w:t>
      </w:r>
      <w:r w:rsidRPr="006E0EC0">
        <w:rPr>
          <w:noProof/>
          <w:sz w:val="18"/>
          <w:szCs w:val="18"/>
          <w:lang w:val="en-US"/>
        </w:rPr>
        <w:t>Power Reactor Information System (PRIS)</w:t>
      </w:r>
      <w:r w:rsidR="00337B6E">
        <w:rPr>
          <w:noProof/>
          <w:sz w:val="18"/>
          <w:szCs w:val="18"/>
          <w:lang w:val="en-US"/>
        </w:rPr>
        <w:t xml:space="preserve"> (</w:t>
      </w:r>
      <w:r w:rsidRPr="00337B6E">
        <w:rPr>
          <w:noProof/>
          <w:sz w:val="18"/>
          <w:szCs w:val="18"/>
          <w:lang w:val="en-US"/>
        </w:rPr>
        <w:t>2022</w:t>
      </w:r>
      <w:r w:rsidR="00337B6E" w:rsidRPr="00337B6E">
        <w:rPr>
          <w:noProof/>
          <w:sz w:val="18"/>
          <w:szCs w:val="18"/>
          <w:lang w:val="en-US"/>
        </w:rPr>
        <w:t>)</w:t>
      </w:r>
      <w:r w:rsidRPr="00337B6E">
        <w:rPr>
          <w:noProof/>
          <w:sz w:val="18"/>
          <w:szCs w:val="18"/>
          <w:lang w:val="en-US"/>
        </w:rPr>
        <w:t>.</w:t>
      </w:r>
    </w:p>
    <w:p w14:paraId="3F2059B8" w14:textId="1D9D543D" w:rsidR="0090225B" w:rsidRPr="00337B6E" w:rsidRDefault="0090225B" w:rsidP="00337B6E">
      <w:pPr>
        <w:pStyle w:val="Corpodetexto"/>
        <w:ind w:left="709" w:firstLine="0"/>
        <w:jc w:val="left"/>
        <w:rPr>
          <w:sz w:val="18"/>
          <w:szCs w:val="18"/>
          <w:lang w:val="en-US"/>
        </w:rPr>
      </w:pPr>
      <w:r w:rsidRPr="00337B6E">
        <w:rPr>
          <w:noProof/>
          <w:sz w:val="18"/>
          <w:szCs w:val="18"/>
          <w:lang w:val="en-US"/>
        </w:rPr>
        <w:t>htpps://pris.iaea.org/pris/</w:t>
      </w:r>
    </w:p>
    <w:p w14:paraId="74EC1185" w14:textId="5AC36B7F" w:rsidR="0090225B" w:rsidRPr="006E0EC0" w:rsidRDefault="0090225B" w:rsidP="001D7BB2">
      <w:pPr>
        <w:pStyle w:val="Corpodetexto"/>
        <w:numPr>
          <w:ilvl w:val="0"/>
          <w:numId w:val="38"/>
        </w:numPr>
        <w:ind w:left="709" w:hanging="349"/>
        <w:jc w:val="left"/>
        <w:rPr>
          <w:sz w:val="18"/>
          <w:szCs w:val="18"/>
          <w:lang w:val="pt-BR"/>
        </w:rPr>
      </w:pPr>
      <w:r w:rsidRPr="006E0EC0">
        <w:rPr>
          <w:noProof/>
          <w:sz w:val="18"/>
          <w:szCs w:val="18"/>
          <w:lang w:val="pt-BR"/>
        </w:rPr>
        <w:t xml:space="preserve">INTERNATIONAL ENERGY AGENCY. </w:t>
      </w:r>
      <w:r w:rsidRPr="006E0EC0">
        <w:rPr>
          <w:bCs/>
          <w:noProof/>
          <w:sz w:val="18"/>
          <w:szCs w:val="18"/>
          <w:lang w:val="pt-BR"/>
        </w:rPr>
        <w:t>World Energy Outlook 2023</w:t>
      </w:r>
      <w:r w:rsidRPr="006E0EC0">
        <w:rPr>
          <w:noProof/>
          <w:sz w:val="18"/>
          <w:szCs w:val="18"/>
          <w:lang w:val="pt-BR"/>
        </w:rPr>
        <w:t>. Bruxelas, p. 355. 2023</w:t>
      </w:r>
      <w:r w:rsidR="006E0EC0">
        <w:rPr>
          <w:noProof/>
          <w:sz w:val="18"/>
          <w:szCs w:val="18"/>
          <w:lang w:val="pt-BR"/>
        </w:rPr>
        <w:t>.</w:t>
      </w:r>
    </w:p>
    <w:p w14:paraId="6B46013F" w14:textId="378A2C86" w:rsidR="0090225B" w:rsidRPr="006E0EC0" w:rsidRDefault="006E0EC0" w:rsidP="001D7BB2">
      <w:pPr>
        <w:pStyle w:val="Corpodetexto"/>
        <w:numPr>
          <w:ilvl w:val="0"/>
          <w:numId w:val="38"/>
        </w:numPr>
        <w:ind w:left="709" w:hanging="349"/>
        <w:jc w:val="left"/>
        <w:rPr>
          <w:sz w:val="18"/>
          <w:szCs w:val="18"/>
        </w:rPr>
      </w:pPr>
      <w:r w:rsidRPr="006E0EC0">
        <w:rPr>
          <w:noProof/>
          <w:sz w:val="18"/>
          <w:szCs w:val="18"/>
          <w:lang w:val="pt-BR"/>
        </w:rPr>
        <w:t xml:space="preserve">EMPRESA DE PESQUISA ENERGÉTICA. </w:t>
      </w:r>
      <w:r w:rsidRPr="006E0EC0">
        <w:rPr>
          <w:bCs/>
          <w:noProof/>
          <w:sz w:val="18"/>
          <w:szCs w:val="18"/>
          <w:lang w:val="pt-BR"/>
        </w:rPr>
        <w:t>Plano Nacional de Energia - PNE 2050</w:t>
      </w:r>
      <w:r w:rsidRPr="006E0EC0">
        <w:rPr>
          <w:noProof/>
          <w:sz w:val="18"/>
          <w:szCs w:val="18"/>
          <w:lang w:val="pt-BR"/>
        </w:rPr>
        <w:t xml:space="preserve">. </w:t>
      </w:r>
      <w:r w:rsidRPr="006E0EC0">
        <w:rPr>
          <w:noProof/>
          <w:sz w:val="18"/>
          <w:szCs w:val="18"/>
        </w:rPr>
        <w:t>Rio de Janeiro, p. 243. 2022.</w:t>
      </w:r>
    </w:p>
    <w:p w14:paraId="0E62971F" w14:textId="6F21A16E" w:rsidR="006E0EC0" w:rsidRPr="006E0EC0" w:rsidRDefault="006E0EC0" w:rsidP="001D7BB2">
      <w:pPr>
        <w:pStyle w:val="Corpodetexto"/>
        <w:numPr>
          <w:ilvl w:val="0"/>
          <w:numId w:val="38"/>
        </w:numPr>
        <w:ind w:left="709" w:hanging="349"/>
        <w:jc w:val="left"/>
        <w:rPr>
          <w:sz w:val="18"/>
          <w:szCs w:val="18"/>
        </w:rPr>
      </w:pPr>
      <w:r w:rsidRPr="006E0EC0">
        <w:rPr>
          <w:noProof/>
          <w:sz w:val="18"/>
          <w:szCs w:val="18"/>
        </w:rPr>
        <w:t xml:space="preserve">INTERNATIONAL ENERGY AGENCY. </w:t>
      </w:r>
      <w:r w:rsidRPr="006E0EC0">
        <w:rPr>
          <w:bCs/>
          <w:noProof/>
          <w:sz w:val="18"/>
          <w:szCs w:val="18"/>
        </w:rPr>
        <w:t>Nuclear Power and Secure Energy Transition</w:t>
      </w:r>
      <w:r w:rsidRPr="006E0EC0">
        <w:rPr>
          <w:noProof/>
          <w:sz w:val="18"/>
          <w:szCs w:val="18"/>
        </w:rPr>
        <w:t>. Bruxelas, p. 95. 2022</w:t>
      </w:r>
      <w:r>
        <w:rPr>
          <w:noProof/>
          <w:sz w:val="18"/>
          <w:szCs w:val="18"/>
        </w:rPr>
        <w:t>.</w:t>
      </w:r>
    </w:p>
    <w:p w14:paraId="4ADAD22B" w14:textId="06F250B0" w:rsidR="006E0EC0" w:rsidRPr="006E0EC0" w:rsidRDefault="006E0EC0" w:rsidP="001D7BB2">
      <w:pPr>
        <w:pStyle w:val="Corpodetexto"/>
        <w:numPr>
          <w:ilvl w:val="0"/>
          <w:numId w:val="38"/>
        </w:numPr>
        <w:ind w:left="709" w:hanging="349"/>
        <w:jc w:val="left"/>
        <w:rPr>
          <w:sz w:val="18"/>
          <w:szCs w:val="18"/>
        </w:rPr>
      </w:pPr>
      <w:r w:rsidRPr="006E0EC0">
        <w:rPr>
          <w:noProof/>
          <w:sz w:val="18"/>
          <w:szCs w:val="18"/>
        </w:rPr>
        <w:t xml:space="preserve">INTERNATIONAL ATMOMIC ENERGY AGENCY. </w:t>
      </w:r>
      <w:r w:rsidRPr="006E0EC0">
        <w:rPr>
          <w:bCs/>
          <w:noProof/>
          <w:sz w:val="18"/>
          <w:szCs w:val="18"/>
        </w:rPr>
        <w:t>Milestones in the Development of a National Infrastructure for Nuclear Power</w:t>
      </w:r>
      <w:r w:rsidRPr="006E0EC0">
        <w:rPr>
          <w:noProof/>
          <w:sz w:val="18"/>
          <w:szCs w:val="18"/>
        </w:rPr>
        <w:t>. NG-G-3 (Rev.1)</w:t>
      </w:r>
      <w:r>
        <w:rPr>
          <w:noProof/>
          <w:sz w:val="18"/>
          <w:szCs w:val="18"/>
        </w:rPr>
        <w:t>. Viena, p. 84. 2015.</w:t>
      </w:r>
    </w:p>
    <w:p w14:paraId="3614DD55" w14:textId="5E22E671" w:rsidR="006E0EC0" w:rsidRDefault="006E0EC0" w:rsidP="001D7BB2">
      <w:pPr>
        <w:pStyle w:val="Corpodetexto"/>
        <w:numPr>
          <w:ilvl w:val="0"/>
          <w:numId w:val="38"/>
        </w:numPr>
        <w:ind w:left="709" w:hanging="349"/>
        <w:jc w:val="left"/>
        <w:rPr>
          <w:sz w:val="18"/>
          <w:szCs w:val="18"/>
        </w:rPr>
      </w:pPr>
      <w:r w:rsidRPr="006E0EC0">
        <w:rPr>
          <w:noProof/>
          <w:sz w:val="18"/>
          <w:szCs w:val="18"/>
        </w:rPr>
        <w:t xml:space="preserve">INTERNATIONAL ATOMIC ENERGY AGENCY. </w:t>
      </w:r>
      <w:r w:rsidRPr="006E0EC0">
        <w:rPr>
          <w:bCs/>
          <w:noProof/>
          <w:sz w:val="18"/>
          <w:szCs w:val="18"/>
        </w:rPr>
        <w:t>Integrated Nuclear Infrastrucure Review</w:t>
      </w:r>
      <w:r w:rsidRPr="006E0EC0">
        <w:rPr>
          <w:noProof/>
          <w:sz w:val="18"/>
          <w:szCs w:val="18"/>
        </w:rPr>
        <w:t>. Viena, p. 12. 2020.</w:t>
      </w:r>
    </w:p>
    <w:p w14:paraId="7E6997DD" w14:textId="4A67E861" w:rsidR="009F2CAC" w:rsidRDefault="009F2CAC" w:rsidP="007D0EFD">
      <w:pPr>
        <w:pStyle w:val="Corpodetexto"/>
        <w:numPr>
          <w:ilvl w:val="0"/>
          <w:numId w:val="38"/>
        </w:numPr>
        <w:ind w:left="709" w:hanging="349"/>
        <w:jc w:val="left"/>
        <w:rPr>
          <w:sz w:val="18"/>
          <w:szCs w:val="18"/>
        </w:rPr>
      </w:pPr>
      <w:r w:rsidRPr="009F2CAC">
        <w:rPr>
          <w:noProof/>
          <w:sz w:val="18"/>
          <w:szCs w:val="18"/>
          <w:lang w:val="en-US"/>
        </w:rPr>
        <w:t xml:space="preserve">INTERNATIONAL ATOMIC ENERGY AGENCY. </w:t>
      </w:r>
      <w:r w:rsidRPr="009F2CAC">
        <w:rPr>
          <w:bCs/>
          <w:noProof/>
          <w:sz w:val="18"/>
          <w:szCs w:val="18"/>
          <w:lang w:val="en-US"/>
        </w:rPr>
        <w:t>Guidelines for Preparing and Conducting an Integrated Nuclear Infraestructure Review (INIR)</w:t>
      </w:r>
      <w:r w:rsidRPr="009F2CAC">
        <w:rPr>
          <w:noProof/>
          <w:sz w:val="18"/>
          <w:szCs w:val="18"/>
          <w:lang w:val="en-US"/>
        </w:rPr>
        <w:t xml:space="preserve">. </w:t>
      </w:r>
      <w:r w:rsidRPr="009F2CAC">
        <w:rPr>
          <w:noProof/>
          <w:sz w:val="18"/>
          <w:szCs w:val="18"/>
        </w:rPr>
        <w:t>Vienna, p. 54. 2017</w:t>
      </w:r>
      <w:r>
        <w:rPr>
          <w:noProof/>
          <w:sz w:val="18"/>
          <w:szCs w:val="18"/>
        </w:rPr>
        <w:t>.</w:t>
      </w:r>
    </w:p>
    <w:p w14:paraId="0F4A9F8B" w14:textId="469D7140" w:rsidR="00DE541B" w:rsidRPr="00337B6E" w:rsidRDefault="00DE541B" w:rsidP="001F3FEE">
      <w:pPr>
        <w:pStyle w:val="Corpodetexto"/>
        <w:numPr>
          <w:ilvl w:val="0"/>
          <w:numId w:val="38"/>
        </w:numPr>
        <w:ind w:left="709" w:firstLine="0"/>
        <w:jc w:val="left"/>
        <w:rPr>
          <w:sz w:val="18"/>
          <w:szCs w:val="18"/>
        </w:rPr>
      </w:pPr>
      <w:r w:rsidRPr="00337B6E">
        <w:rPr>
          <w:noProof/>
          <w:sz w:val="18"/>
          <w:szCs w:val="18"/>
        </w:rPr>
        <w:t>INTERNATIONAL ATOMIC ENERGY AGENCY</w:t>
      </w:r>
      <w:r w:rsidRPr="00337B6E">
        <w:rPr>
          <w:noProof/>
          <w:sz w:val="18"/>
          <w:szCs w:val="18"/>
        </w:rPr>
        <w:t>. The SMR Platform and Nuclear Harmonization and Standardization Initiative (NHSI). https://www.iaea.org/services/key-programmes/smr-platforms-nhsi</w:t>
      </w:r>
    </w:p>
    <w:p w14:paraId="65FD8BFE" w14:textId="073AE41C" w:rsidR="00AB50B4" w:rsidRDefault="00AB50B4" w:rsidP="00DE541B">
      <w:pPr>
        <w:pStyle w:val="Corpodetexto"/>
        <w:numPr>
          <w:ilvl w:val="0"/>
          <w:numId w:val="38"/>
        </w:numPr>
        <w:jc w:val="left"/>
        <w:rPr>
          <w:sz w:val="18"/>
          <w:szCs w:val="18"/>
          <w:lang w:val="en-US"/>
        </w:rPr>
      </w:pPr>
      <w:r w:rsidRPr="00AB50B4">
        <w:rPr>
          <w:noProof/>
          <w:sz w:val="18"/>
          <w:szCs w:val="18"/>
          <w:lang w:val="pt-BR"/>
        </w:rPr>
        <w:t>COMISSÃO NACIONAL DE ENERGIA NUCLEAR</w:t>
      </w:r>
      <w:r>
        <w:rPr>
          <w:noProof/>
          <w:sz w:val="18"/>
          <w:szCs w:val="18"/>
          <w:lang w:val="pt-BR"/>
        </w:rPr>
        <w:t xml:space="preserve">. </w:t>
      </w:r>
      <w:r w:rsidRPr="00AB50B4">
        <w:rPr>
          <w:noProof/>
          <w:sz w:val="18"/>
          <w:szCs w:val="18"/>
          <w:lang w:val="en-US"/>
        </w:rPr>
        <w:t xml:space="preserve">Analysis of the feasibility of using </w:t>
      </w:r>
      <w:r>
        <w:rPr>
          <w:noProof/>
          <w:sz w:val="18"/>
          <w:szCs w:val="18"/>
          <w:lang w:val="en-US"/>
        </w:rPr>
        <w:t>Small Modular Reactor (SMR) in Brazil. Internal Report (in Portuguese). P. 87. Rio de Janeiro. 2021.</w:t>
      </w:r>
    </w:p>
    <w:p w14:paraId="794DB347" w14:textId="04E8C0E6" w:rsidR="00337B6E" w:rsidRPr="00337B6E" w:rsidRDefault="00337B6E" w:rsidP="00DE541B">
      <w:pPr>
        <w:pStyle w:val="Corpodetexto"/>
        <w:numPr>
          <w:ilvl w:val="0"/>
          <w:numId w:val="38"/>
        </w:numPr>
        <w:jc w:val="left"/>
        <w:rPr>
          <w:sz w:val="18"/>
          <w:szCs w:val="18"/>
          <w:lang w:val="en-US"/>
        </w:rPr>
      </w:pPr>
      <w:r w:rsidRPr="00337B6E">
        <w:rPr>
          <w:sz w:val="18"/>
          <w:szCs w:val="18"/>
          <w:lang w:val="pt-BR"/>
        </w:rPr>
        <w:t xml:space="preserve">IDAHO NATIONAL LABORATORY </w:t>
      </w:r>
      <w:r>
        <w:rPr>
          <w:sz w:val="18"/>
          <w:szCs w:val="18"/>
          <w:lang w:val="pt-BR"/>
        </w:rPr>
        <w:t>&amp;</w:t>
      </w:r>
      <w:r w:rsidRPr="00337B6E">
        <w:rPr>
          <w:sz w:val="18"/>
          <w:szCs w:val="18"/>
          <w:lang w:val="pt-BR"/>
        </w:rPr>
        <w:t xml:space="preserve"> EMPRESA DE PESQUISA ENERG</w:t>
      </w:r>
      <w:r>
        <w:rPr>
          <w:sz w:val="18"/>
          <w:szCs w:val="18"/>
          <w:lang w:val="pt-BR"/>
        </w:rPr>
        <w:t xml:space="preserve">ÉTICA. </w:t>
      </w:r>
      <w:r w:rsidRPr="00337B6E">
        <w:rPr>
          <w:sz w:val="18"/>
          <w:szCs w:val="18"/>
          <w:lang w:val="en-US"/>
        </w:rPr>
        <w:t>U</w:t>
      </w:r>
      <w:r>
        <w:rPr>
          <w:sz w:val="18"/>
          <w:szCs w:val="18"/>
          <w:lang w:val="en-US"/>
        </w:rPr>
        <w:t>nited States</w:t>
      </w:r>
      <w:r w:rsidRPr="00337B6E">
        <w:rPr>
          <w:sz w:val="18"/>
          <w:szCs w:val="18"/>
          <w:lang w:val="en-US"/>
        </w:rPr>
        <w:t>-Brazil Joint Study: A preliminar</w:t>
      </w:r>
      <w:r>
        <w:rPr>
          <w:sz w:val="18"/>
          <w:szCs w:val="18"/>
          <w:lang w:val="en-US"/>
        </w:rPr>
        <w:t>y</w:t>
      </w:r>
      <w:r w:rsidRPr="00337B6E">
        <w:rPr>
          <w:sz w:val="18"/>
          <w:szCs w:val="18"/>
          <w:lang w:val="en-US"/>
        </w:rPr>
        <w:t xml:space="preserve"> </w:t>
      </w:r>
      <w:r>
        <w:rPr>
          <w:sz w:val="18"/>
          <w:szCs w:val="18"/>
          <w:lang w:val="en-US"/>
        </w:rPr>
        <w:t>Assessment of Opportunities and Challenges for Small Modular Reactors in Brazil. INL/RPT-22-67191. Idaho Falls. 2023.</w:t>
      </w:r>
    </w:p>
    <w:p w14:paraId="7784470E" w14:textId="3BA4B2D1" w:rsidR="0090225B" w:rsidRPr="00337B6E" w:rsidRDefault="00337B6E" w:rsidP="00337B6E">
      <w:pPr>
        <w:pStyle w:val="Corpodetexto"/>
        <w:numPr>
          <w:ilvl w:val="0"/>
          <w:numId w:val="38"/>
        </w:numPr>
        <w:jc w:val="left"/>
        <w:rPr>
          <w:sz w:val="18"/>
          <w:szCs w:val="18"/>
          <w:lang w:val="en-US"/>
        </w:rPr>
      </w:pPr>
      <w:r>
        <w:rPr>
          <w:sz w:val="18"/>
          <w:szCs w:val="18"/>
          <w:lang w:val="en-US"/>
        </w:rPr>
        <w:t xml:space="preserve">MOLNARY, L. </w:t>
      </w:r>
      <w:r w:rsidRPr="00337B6E">
        <w:rPr>
          <w:sz w:val="18"/>
          <w:szCs w:val="18"/>
          <w:lang w:val="en-US"/>
        </w:rPr>
        <w:t>Integrated Analysis of Infrastructure and Regulatory Requirements for the Implementation of SMRs in Brazil</w:t>
      </w:r>
      <w:r>
        <w:rPr>
          <w:sz w:val="18"/>
          <w:szCs w:val="18"/>
          <w:lang w:val="en-US"/>
        </w:rPr>
        <w:t xml:space="preserve">. </w:t>
      </w:r>
      <w:proofErr w:type="spellStart"/>
      <w:r>
        <w:rPr>
          <w:sz w:val="18"/>
          <w:szCs w:val="18"/>
          <w:lang w:val="en-US"/>
        </w:rPr>
        <w:t>Ph.D</w:t>
      </w:r>
      <w:proofErr w:type="spellEnd"/>
      <w:r>
        <w:rPr>
          <w:sz w:val="18"/>
          <w:szCs w:val="18"/>
          <w:lang w:val="en-US"/>
        </w:rPr>
        <w:t xml:space="preserve"> Research Plan at University of Sao Paulo</w:t>
      </w:r>
      <w:r w:rsidR="00CE66A4">
        <w:rPr>
          <w:sz w:val="18"/>
          <w:szCs w:val="18"/>
          <w:lang w:val="en-US"/>
        </w:rPr>
        <w:t xml:space="preserve"> </w:t>
      </w:r>
      <w:r w:rsidR="00CE66A4">
        <w:rPr>
          <w:sz w:val="18"/>
          <w:szCs w:val="18"/>
          <w:lang w:val="en-US"/>
        </w:rPr>
        <w:t>(under developing)</w:t>
      </w:r>
      <w:r>
        <w:rPr>
          <w:sz w:val="18"/>
          <w:szCs w:val="18"/>
          <w:lang w:val="en-US"/>
        </w:rPr>
        <w:t>. Sao Paulo. 2024.</w:t>
      </w:r>
    </w:p>
    <w:sectPr w:rsidR="0090225B" w:rsidRPr="00337B6E" w:rsidSect="0026525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3315E" w14:textId="77777777" w:rsidR="00B41AF7" w:rsidRDefault="00B41AF7">
      <w:r>
        <w:separator/>
      </w:r>
    </w:p>
  </w:endnote>
  <w:endnote w:type="continuationSeparator" w:id="0">
    <w:p w14:paraId="15DC8003" w14:textId="77777777" w:rsidR="00B41AF7" w:rsidRDefault="00B4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1EB65A1" w:rsidR="008D58E1" w:rsidRDefault="008D58E1">
    <w:pPr>
      <w:pStyle w:val="zyxClassification1"/>
    </w:pPr>
    <w:r>
      <w:fldChar w:fldCharType="begin"/>
    </w:r>
    <w:r>
      <w:instrText xml:space="preserve"> DOCPROPERTY "IaeaClassification"  \* MERGEFORMAT </w:instrText>
    </w:r>
    <w:r>
      <w:fldChar w:fldCharType="end"/>
    </w:r>
  </w:p>
  <w:p w14:paraId="1FDEB1B7" w14:textId="0ED3327B" w:rsidR="008D58E1" w:rsidRDefault="008D58E1">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4B9F514" w:rsidR="008D58E1" w:rsidRDefault="008D58E1">
    <w:pPr>
      <w:pStyle w:val="zyxClassification1"/>
    </w:pPr>
    <w:r>
      <w:fldChar w:fldCharType="begin"/>
    </w:r>
    <w:r>
      <w:instrText xml:space="preserve"> DOCPROPERTY "IaeaClassification"  \* MERGEFORMAT </w:instrText>
    </w:r>
    <w:r>
      <w:fldChar w:fldCharType="end"/>
    </w:r>
  </w:p>
  <w:p w14:paraId="7E32AC2C" w14:textId="3AE932C1" w:rsidR="008D58E1" w:rsidRPr="00037321" w:rsidRDefault="008D58E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F86212">
      <w:rPr>
        <w:rFonts w:ascii="Times New Roman" w:hAnsi="Times New Roman" w:cs="Times New Roman"/>
        <w:noProof/>
        <w:sz w:val="20"/>
      </w:rPr>
      <w:t>5</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8D58E1" w14:paraId="2AC0DA17" w14:textId="77777777">
      <w:trPr>
        <w:cantSplit/>
      </w:trPr>
      <w:tc>
        <w:tcPr>
          <w:tcW w:w="4644" w:type="dxa"/>
        </w:tcPr>
        <w:p w14:paraId="6CFF9F49" w14:textId="0172A26A" w:rsidR="008D58E1" w:rsidRDefault="008D58E1">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8D58E1" w:rsidRDefault="008D58E1">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8D58E1" w:rsidRDefault="008D58E1">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8D58E1" w:rsidRDefault="008D58E1">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8D58E1" w:rsidRDefault="008D58E1">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214C9" w14:textId="77777777" w:rsidR="00B41AF7" w:rsidRDefault="00B41AF7">
      <w:r>
        <w:t>___________________________________________________________________________</w:t>
      </w:r>
    </w:p>
  </w:footnote>
  <w:footnote w:type="continuationSeparator" w:id="0">
    <w:p w14:paraId="5F2845C2" w14:textId="77777777" w:rsidR="00B41AF7" w:rsidRDefault="00B41AF7">
      <w:r>
        <w:t>___________________________________________________________________________</w:t>
      </w:r>
    </w:p>
  </w:footnote>
  <w:footnote w:type="continuationNotice" w:id="1">
    <w:p w14:paraId="214F228E" w14:textId="77777777" w:rsidR="00B41AF7" w:rsidRDefault="00B41A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E9A0F" w14:textId="1A54DD7D" w:rsidR="008D58E1" w:rsidRDefault="008D58E1" w:rsidP="0076087C">
    <w:pPr>
      <w:pStyle w:val="Runninghead"/>
    </w:pPr>
    <w:r>
      <w:tab/>
      <w:t>IAEA-CN-123/40</w:t>
    </w:r>
    <w:r>
      <w:fldChar w:fldCharType="begin"/>
    </w:r>
    <w:r>
      <w:instrText xml:space="preserve"> DOCPROPERTY "IaeaClassification"  \* MERGEFORMAT </w:instrText>
    </w:r>
    <w:r>
      <w:fldChar w:fldCharType="end"/>
    </w:r>
  </w:p>
  <w:p w14:paraId="09E92CEF" w14:textId="58EFCBEB" w:rsidR="008D58E1" w:rsidRDefault="008D58E1">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C4E1" w14:textId="299A471F" w:rsidR="008D58E1" w:rsidRPr="0076087C" w:rsidRDefault="008D58E1" w:rsidP="00B82FA5">
    <w:pPr>
      <w:pStyle w:val="Runninghead"/>
      <w:rPr>
        <w:lang w:val="en-US"/>
      </w:rPr>
    </w:pPr>
    <w:r w:rsidRPr="0076087C">
      <w:rPr>
        <w:lang w:val="en-US"/>
      </w:rPr>
      <w:t>MOLNARY, L. and ANDRADE, D. A.</w:t>
    </w:r>
  </w:p>
  <w:p w14:paraId="2762EF17" w14:textId="1D51E192" w:rsidR="008D58E1" w:rsidRPr="0076087C" w:rsidRDefault="008D58E1" w:rsidP="0076087C">
    <w:pPr>
      <w:rPr>
        <w:color w:val="BFBFBF" w:themeColor="background1" w:themeShade="BF"/>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8D58E1" w14:paraId="2C69EA9B" w14:textId="77777777">
      <w:trPr>
        <w:cantSplit/>
        <w:trHeight w:val="716"/>
      </w:trPr>
      <w:tc>
        <w:tcPr>
          <w:tcW w:w="979" w:type="dxa"/>
          <w:vMerge w:val="restart"/>
        </w:tcPr>
        <w:p w14:paraId="2A6ADF80" w14:textId="77777777" w:rsidR="008D58E1" w:rsidRDefault="008D58E1">
          <w:pPr>
            <w:spacing w:before="180"/>
            <w:ind w:left="17"/>
          </w:pPr>
        </w:p>
      </w:tc>
      <w:tc>
        <w:tcPr>
          <w:tcW w:w="3638" w:type="dxa"/>
          <w:vAlign w:val="bottom"/>
        </w:tcPr>
        <w:p w14:paraId="610CF310" w14:textId="77777777" w:rsidR="008D58E1" w:rsidRDefault="008D58E1">
          <w:pPr>
            <w:spacing w:after="20"/>
          </w:pPr>
        </w:p>
      </w:tc>
      <w:bookmarkStart w:id="1" w:name="DOC_bkmClassification1"/>
      <w:tc>
        <w:tcPr>
          <w:tcW w:w="5702" w:type="dxa"/>
          <w:vMerge w:val="restart"/>
          <w:tcMar>
            <w:right w:w="193" w:type="dxa"/>
          </w:tcMar>
        </w:tcPr>
        <w:p w14:paraId="48D5842E" w14:textId="65BC9385" w:rsidR="008D58E1" w:rsidRDefault="008D58E1">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8D58E1" w:rsidRDefault="008D58E1">
          <w:pPr>
            <w:pStyle w:val="zyxConfid2Red"/>
          </w:pPr>
          <w:r>
            <w:fldChar w:fldCharType="begin"/>
          </w:r>
          <w:r>
            <w:instrText>DOCPROPERTY "IaeaClassification2"  \* MERGEFORMAT</w:instrText>
          </w:r>
          <w:r>
            <w:fldChar w:fldCharType="end"/>
          </w:r>
        </w:p>
      </w:tc>
    </w:tr>
    <w:tr w:rsidR="008D58E1" w14:paraId="7130D945" w14:textId="77777777">
      <w:trPr>
        <w:cantSplit/>
        <w:trHeight w:val="167"/>
      </w:trPr>
      <w:tc>
        <w:tcPr>
          <w:tcW w:w="979" w:type="dxa"/>
          <w:vMerge/>
        </w:tcPr>
        <w:p w14:paraId="7659FE2B" w14:textId="77777777" w:rsidR="008D58E1" w:rsidRDefault="008D58E1">
          <w:pPr>
            <w:spacing w:before="57"/>
          </w:pPr>
        </w:p>
      </w:tc>
      <w:tc>
        <w:tcPr>
          <w:tcW w:w="3638" w:type="dxa"/>
          <w:vAlign w:val="bottom"/>
        </w:tcPr>
        <w:p w14:paraId="7578AADC" w14:textId="77777777" w:rsidR="008D58E1" w:rsidRDefault="008D58E1">
          <w:pPr>
            <w:pStyle w:val="Ttulo9"/>
            <w:spacing w:before="0" w:after="10"/>
          </w:pPr>
        </w:p>
      </w:tc>
      <w:tc>
        <w:tcPr>
          <w:tcW w:w="5702" w:type="dxa"/>
          <w:vMerge/>
          <w:vAlign w:val="bottom"/>
        </w:tcPr>
        <w:p w14:paraId="313FA1D9" w14:textId="77777777" w:rsidR="008D58E1" w:rsidRDefault="008D58E1">
          <w:pPr>
            <w:pStyle w:val="Ttulo9"/>
            <w:spacing w:before="0" w:after="10"/>
          </w:pPr>
        </w:p>
      </w:tc>
    </w:tr>
  </w:tbl>
  <w:p w14:paraId="7A0C2B4B" w14:textId="77777777" w:rsidR="008D58E1" w:rsidRDefault="008D58E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5C60D9"/>
    <w:multiLevelType w:val="multilevel"/>
    <w:tmpl w:val="86248F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B374F70"/>
    <w:multiLevelType w:val="hybridMultilevel"/>
    <w:tmpl w:val="D990148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C0EF4"/>
    <w:multiLevelType w:val="hybridMultilevel"/>
    <w:tmpl w:val="CD86372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15:restartNumberingAfterBreak="0">
    <w:nsid w:val="2FB55EE3"/>
    <w:multiLevelType w:val="multilevel"/>
    <w:tmpl w:val="0EFE82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6023226"/>
    <w:multiLevelType w:val="multilevel"/>
    <w:tmpl w:val="35EAA7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A83953"/>
    <w:multiLevelType w:val="hybridMultilevel"/>
    <w:tmpl w:val="C3B4520A"/>
    <w:lvl w:ilvl="0" w:tplc="9990C5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5A1853"/>
    <w:multiLevelType w:val="hybridMultilevel"/>
    <w:tmpl w:val="E9448988"/>
    <w:name w:val="HeadingTemplate222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51093"/>
    <w:multiLevelType w:val="multilevel"/>
    <w:tmpl w:val="A66E5956"/>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tulo2"/>
      <w:suff w:val="space"/>
      <w:lvlText w:val="%1%2."/>
      <w:lvlJc w:val="left"/>
      <w:pPr>
        <w:ind w:left="0" w:firstLine="0"/>
      </w:pPr>
      <w:rPr>
        <w:rFonts w:hint="default"/>
        <w:color w:val="auto"/>
      </w:rPr>
    </w:lvl>
    <w:lvl w:ilvl="2">
      <w:start w:val="1"/>
      <w:numFmt w:val="decimal"/>
      <w:lvlRestart w:val="0"/>
      <w:pStyle w:val="Ttulo3"/>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pStyle w:val="Ttu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8"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6"/>
  </w:num>
  <w:num w:numId="3">
    <w:abstractNumId w:val="17"/>
  </w:num>
  <w:num w:numId="4">
    <w:abstractNumId w:val="17"/>
  </w:num>
  <w:num w:numId="5">
    <w:abstractNumId w:val="17"/>
  </w:num>
  <w:num w:numId="6">
    <w:abstractNumId w:val="9"/>
  </w:num>
  <w:num w:numId="7">
    <w:abstractNumId w:val="13"/>
  </w:num>
  <w:num w:numId="8">
    <w:abstractNumId w:val="18"/>
  </w:num>
  <w:num w:numId="9">
    <w:abstractNumId w:val="2"/>
  </w:num>
  <w:num w:numId="10">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none"/>
        <w:lvlRestart w:val="0"/>
        <w:pStyle w:val="Ttu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7"/>
  </w:num>
  <w:num w:numId="12">
    <w:abstractNumId w:val="17"/>
  </w:num>
  <w:num w:numId="13">
    <w:abstractNumId w:val="17"/>
  </w:num>
  <w:num w:numId="14">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suff w:val="space"/>
        <w:lvlText w:val="%1%2.%3."/>
        <w:lvlJc w:val="left"/>
        <w:pPr>
          <w:ind w:left="0" w:firstLine="0"/>
        </w:pPr>
        <w:rPr>
          <w:rFonts w:hint="default"/>
        </w:rPr>
      </w:lvl>
    </w:lvlOverride>
    <w:lvlOverride w:ilvl="3">
      <w:lvl w:ilvl="3">
        <w:start w:val="1"/>
        <w:numFmt w:val="decimal"/>
        <w:lvlRestart w:val="0"/>
        <w:pStyle w:val="Ttu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7"/>
  </w:num>
  <w:num w:numId="16">
    <w:abstractNumId w:val="17"/>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
  </w:num>
  <w:num w:numId="21">
    <w:abstractNumId w:val="17"/>
  </w:num>
  <w:num w:numId="22">
    <w:abstractNumId w:val="5"/>
  </w:num>
  <w:num w:numId="23">
    <w:abstractNumId w:val="0"/>
  </w:num>
  <w:num w:numId="24">
    <w:abstractNumId w:val="16"/>
  </w:num>
  <w:num w:numId="25">
    <w:abstractNumId w:val="17"/>
  </w:num>
  <w:num w:numId="26">
    <w:abstractNumId w:val="17"/>
  </w:num>
  <w:num w:numId="27">
    <w:abstractNumId w:val="17"/>
  </w:num>
  <w:num w:numId="28">
    <w:abstractNumId w:val="17"/>
  </w:num>
  <w:num w:numId="29">
    <w:abstractNumId w:val="17"/>
  </w:num>
  <w:num w:numId="30">
    <w:abstractNumId w:val="11"/>
  </w:num>
  <w:num w:numId="31">
    <w:abstractNumId w:val="11"/>
  </w:num>
  <w:num w:numId="32">
    <w:abstractNumId w:val="17"/>
  </w:num>
  <w:num w:numId="33">
    <w:abstractNumId w:val="1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0"/>
  </w:num>
  <w:num w:numId="37">
    <w:abstractNumId w:val="1"/>
  </w:num>
  <w:num w:numId="38">
    <w:abstractNumId w:val="14"/>
  </w:num>
  <w:num w:numId="39">
    <w:abstractNumId w:val="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4C98"/>
    <w:rsid w:val="00037321"/>
    <w:rsid w:val="000A0299"/>
    <w:rsid w:val="000C6F25"/>
    <w:rsid w:val="000D6909"/>
    <w:rsid w:val="000F7750"/>
    <w:rsid w:val="000F7E94"/>
    <w:rsid w:val="001119D6"/>
    <w:rsid w:val="001308F2"/>
    <w:rsid w:val="001313E8"/>
    <w:rsid w:val="00151F18"/>
    <w:rsid w:val="001B0003"/>
    <w:rsid w:val="001B327B"/>
    <w:rsid w:val="001C58F5"/>
    <w:rsid w:val="001D5CEE"/>
    <w:rsid w:val="001D7BB2"/>
    <w:rsid w:val="001E5B47"/>
    <w:rsid w:val="001F382C"/>
    <w:rsid w:val="002071D9"/>
    <w:rsid w:val="00246FBE"/>
    <w:rsid w:val="00256822"/>
    <w:rsid w:val="0026525A"/>
    <w:rsid w:val="00274790"/>
    <w:rsid w:val="00285755"/>
    <w:rsid w:val="0029403A"/>
    <w:rsid w:val="002A1F9C"/>
    <w:rsid w:val="002B29C2"/>
    <w:rsid w:val="002C38D5"/>
    <w:rsid w:val="002C4208"/>
    <w:rsid w:val="002D3E42"/>
    <w:rsid w:val="002D3EB8"/>
    <w:rsid w:val="002F0CF8"/>
    <w:rsid w:val="002F7BBF"/>
    <w:rsid w:val="00337B6E"/>
    <w:rsid w:val="00340C52"/>
    <w:rsid w:val="00352DE1"/>
    <w:rsid w:val="003728E6"/>
    <w:rsid w:val="003A424A"/>
    <w:rsid w:val="003A5793"/>
    <w:rsid w:val="003B5E0E"/>
    <w:rsid w:val="003C39C8"/>
    <w:rsid w:val="003D255A"/>
    <w:rsid w:val="003E08F4"/>
    <w:rsid w:val="00416949"/>
    <w:rsid w:val="004370D8"/>
    <w:rsid w:val="00456744"/>
    <w:rsid w:val="00472C43"/>
    <w:rsid w:val="004B4AE7"/>
    <w:rsid w:val="00500F1D"/>
    <w:rsid w:val="00537496"/>
    <w:rsid w:val="00544ED3"/>
    <w:rsid w:val="0056497C"/>
    <w:rsid w:val="00583FB9"/>
    <w:rsid w:val="0058477B"/>
    <w:rsid w:val="0058654F"/>
    <w:rsid w:val="0059570A"/>
    <w:rsid w:val="00596ACA"/>
    <w:rsid w:val="005E39BC"/>
    <w:rsid w:val="005E7857"/>
    <w:rsid w:val="005F00A0"/>
    <w:rsid w:val="00624228"/>
    <w:rsid w:val="00643C33"/>
    <w:rsid w:val="00647F33"/>
    <w:rsid w:val="006507A9"/>
    <w:rsid w:val="00662532"/>
    <w:rsid w:val="0068304F"/>
    <w:rsid w:val="006B2274"/>
    <w:rsid w:val="006E0EC0"/>
    <w:rsid w:val="00717C6F"/>
    <w:rsid w:val="007445DA"/>
    <w:rsid w:val="00750559"/>
    <w:rsid w:val="00754204"/>
    <w:rsid w:val="0076087C"/>
    <w:rsid w:val="00767CC3"/>
    <w:rsid w:val="00770BAB"/>
    <w:rsid w:val="00794E7C"/>
    <w:rsid w:val="007B4BFD"/>
    <w:rsid w:val="007B4FD1"/>
    <w:rsid w:val="007D0EFD"/>
    <w:rsid w:val="007E4421"/>
    <w:rsid w:val="007F0DB5"/>
    <w:rsid w:val="00802381"/>
    <w:rsid w:val="00811175"/>
    <w:rsid w:val="00854FFC"/>
    <w:rsid w:val="00883848"/>
    <w:rsid w:val="00897ED5"/>
    <w:rsid w:val="008B6BB9"/>
    <w:rsid w:val="008D58E1"/>
    <w:rsid w:val="008F5455"/>
    <w:rsid w:val="0090225B"/>
    <w:rsid w:val="00911543"/>
    <w:rsid w:val="009519C9"/>
    <w:rsid w:val="00956604"/>
    <w:rsid w:val="009D0B86"/>
    <w:rsid w:val="009E0D5B"/>
    <w:rsid w:val="009E1558"/>
    <w:rsid w:val="009F2CAC"/>
    <w:rsid w:val="00A42898"/>
    <w:rsid w:val="00A76931"/>
    <w:rsid w:val="00AA3FF9"/>
    <w:rsid w:val="00AB50B4"/>
    <w:rsid w:val="00AB6ACE"/>
    <w:rsid w:val="00AC5A3A"/>
    <w:rsid w:val="00AF2008"/>
    <w:rsid w:val="00B03E8E"/>
    <w:rsid w:val="00B41AF7"/>
    <w:rsid w:val="00B60449"/>
    <w:rsid w:val="00B82FA5"/>
    <w:rsid w:val="00BA26BE"/>
    <w:rsid w:val="00BA3BE0"/>
    <w:rsid w:val="00BB4C7B"/>
    <w:rsid w:val="00BB53A8"/>
    <w:rsid w:val="00BD1400"/>
    <w:rsid w:val="00BD605C"/>
    <w:rsid w:val="00BE269C"/>
    <w:rsid w:val="00BE2A76"/>
    <w:rsid w:val="00C05E74"/>
    <w:rsid w:val="00C65E60"/>
    <w:rsid w:val="00CD571C"/>
    <w:rsid w:val="00CE5A52"/>
    <w:rsid w:val="00CE66A4"/>
    <w:rsid w:val="00CF7AF3"/>
    <w:rsid w:val="00D22BD3"/>
    <w:rsid w:val="00D252FF"/>
    <w:rsid w:val="00D26ADA"/>
    <w:rsid w:val="00D35A78"/>
    <w:rsid w:val="00D555A1"/>
    <w:rsid w:val="00D64DC2"/>
    <w:rsid w:val="00DA46CA"/>
    <w:rsid w:val="00DD732F"/>
    <w:rsid w:val="00DE3E7C"/>
    <w:rsid w:val="00DE541B"/>
    <w:rsid w:val="00DF21EB"/>
    <w:rsid w:val="00E20E70"/>
    <w:rsid w:val="00E25B68"/>
    <w:rsid w:val="00E3744B"/>
    <w:rsid w:val="00E44C92"/>
    <w:rsid w:val="00E4743D"/>
    <w:rsid w:val="00E80582"/>
    <w:rsid w:val="00E84003"/>
    <w:rsid w:val="00E93256"/>
    <w:rsid w:val="00EC10FC"/>
    <w:rsid w:val="00ED67B9"/>
    <w:rsid w:val="00EE0041"/>
    <w:rsid w:val="00EE29B9"/>
    <w:rsid w:val="00F004EE"/>
    <w:rsid w:val="00F02819"/>
    <w:rsid w:val="00F21CA6"/>
    <w:rsid w:val="00F42E23"/>
    <w:rsid w:val="00F45EEE"/>
    <w:rsid w:val="00F51E9C"/>
    <w:rsid w:val="00F52367"/>
    <w:rsid w:val="00F523CA"/>
    <w:rsid w:val="00F74A9D"/>
    <w:rsid w:val="00F80D75"/>
    <w:rsid w:val="00F86212"/>
    <w:rsid w:val="00FA1300"/>
    <w:rsid w:val="00FB34D9"/>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9" w:qFormat="1"/>
    <w:lsdException w:name="heading 2" w:locked="0" w:uiPriority="4" w:qFormat="1"/>
    <w:lsdException w:name="heading 3" w:locked="0" w:uiPriority="4" w:qFormat="1"/>
    <w:lsdException w:name="heading 4" w:locked="0" w:uiPriority="4"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E93256"/>
    <w:pPr>
      <w:overflowPunct w:val="0"/>
      <w:autoSpaceDE w:val="0"/>
      <w:autoSpaceDN w:val="0"/>
      <w:adjustRightInd w:val="0"/>
      <w:textAlignment w:val="baseline"/>
    </w:pPr>
    <w:rPr>
      <w:sz w:val="22"/>
      <w:lang w:eastAsia="en-US"/>
    </w:rPr>
  </w:style>
  <w:style w:type="paragraph" w:styleId="Ttulo1">
    <w:name w:val="heading 1"/>
    <w:aliases w:val="Paper title"/>
    <w:next w:val="Subttulo"/>
    <w:link w:val="Ttulo1Char"/>
    <w:uiPriority w:val="9"/>
    <w:qFormat/>
    <w:rsid w:val="00EE29B9"/>
    <w:pPr>
      <w:spacing w:line="280" w:lineRule="atLeast"/>
      <w:ind w:left="567" w:right="567"/>
      <w:outlineLvl w:val="0"/>
    </w:pPr>
    <w:rPr>
      <w:rFonts w:ascii="Times New Roman Bold" w:hAnsi="Times New Roman Bold"/>
      <w:b/>
      <w:caps/>
      <w:sz w:val="24"/>
      <w:lang w:val="en-US" w:eastAsia="en-US"/>
    </w:rPr>
  </w:style>
  <w:style w:type="paragraph" w:styleId="Ttulo2">
    <w:name w:val="heading 2"/>
    <w:aliases w:val="1st level paper heading"/>
    <w:next w:val="Corpodetexto"/>
    <w:link w:val="Ttulo2Char"/>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tulo3">
    <w:name w:val="heading 3"/>
    <w:aliases w:val="2nd level paper heading"/>
    <w:next w:val="Corpodetexto"/>
    <w:link w:val="Ttulo3Char"/>
    <w:uiPriority w:val="4"/>
    <w:qFormat/>
    <w:rsid w:val="00897ED5"/>
    <w:pPr>
      <w:widowControl w:val="0"/>
      <w:numPr>
        <w:ilvl w:val="2"/>
        <w:numId w:val="12"/>
      </w:numPr>
      <w:spacing w:before="240" w:after="240" w:line="240" w:lineRule="exact"/>
      <w:outlineLvl w:val="2"/>
    </w:pPr>
    <w:rPr>
      <w:b/>
      <w:lang w:eastAsia="en-US"/>
    </w:rPr>
  </w:style>
  <w:style w:type="paragraph" w:styleId="Ttulo4">
    <w:name w:val="heading 4"/>
    <w:aliases w:val="3rd level paper heading"/>
    <w:basedOn w:val="Normal"/>
    <w:next w:val="Corpodetexto"/>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tulo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tulo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tulo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tulo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tulo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link w:val="CorpodetextoChar"/>
    <w:qFormat/>
    <w:rsid w:val="00647F33"/>
    <w:pPr>
      <w:spacing w:line="260" w:lineRule="atLeast"/>
      <w:ind w:firstLine="567"/>
      <w:contextualSpacing/>
      <w:jc w:val="both"/>
    </w:pPr>
    <w:rPr>
      <w:lang w:eastAsia="en-US"/>
    </w:rPr>
  </w:style>
  <w:style w:type="paragraph" w:styleId="Recuodecorpodetexto">
    <w:name w:val="Body Text Indent"/>
    <w:basedOn w:val="Corpodetexto"/>
    <w:uiPriority w:val="49"/>
    <w:locked/>
    <w:pPr>
      <w:ind w:left="1134" w:hanging="675"/>
    </w:pPr>
  </w:style>
  <w:style w:type="paragraph" w:customStyle="1" w:styleId="BodyTextMultiline">
    <w:name w:val="Body Text Multiline"/>
    <w:basedOn w:val="Corpodetexto"/>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egenda">
    <w:name w:val="caption"/>
    <w:next w:val="Normal"/>
    <w:uiPriority w:val="49"/>
    <w:pPr>
      <w:spacing w:after="85"/>
    </w:pPr>
    <w:rPr>
      <w:bCs/>
      <w:sz w:val="18"/>
      <w:lang w:val="en-US" w:eastAsia="en-US"/>
    </w:rPr>
  </w:style>
  <w:style w:type="paragraph" w:styleId="Rodap">
    <w:name w:val="footer"/>
    <w:basedOn w:val="Normal"/>
    <w:link w:val="RodapChar"/>
    <w:uiPriority w:val="99"/>
    <w:locked/>
    <w:pPr>
      <w:overflowPunct/>
      <w:autoSpaceDE/>
      <w:autoSpaceDN/>
      <w:adjustRightInd/>
      <w:textAlignment w:val="auto"/>
    </w:pPr>
    <w:rPr>
      <w:sz w:val="2"/>
      <w:lang w:val="en-US"/>
    </w:rPr>
  </w:style>
  <w:style w:type="paragraph" w:styleId="Textodenotaderodap">
    <w:name w:val="footnote text"/>
    <w:semiHidden/>
    <w:locked/>
    <w:pPr>
      <w:tabs>
        <w:tab w:val="left" w:pos="459"/>
      </w:tabs>
      <w:spacing w:before="142"/>
      <w:ind w:left="459"/>
      <w:jc w:val="both"/>
    </w:pPr>
    <w:rPr>
      <w:sz w:val="18"/>
      <w:lang w:eastAsia="en-US"/>
    </w:rPr>
  </w:style>
  <w:style w:type="paragraph" w:styleId="Cabealho">
    <w:name w:val="header"/>
    <w:next w:val="Corpodetexto"/>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odetexto"/>
    <w:uiPriority w:val="6"/>
    <w:qFormat/>
    <w:rsid w:val="00717C6F"/>
    <w:pPr>
      <w:numPr>
        <w:numId w:val="20"/>
      </w:numPr>
      <w:ind w:left="709"/>
    </w:pPr>
  </w:style>
  <w:style w:type="paragraph" w:customStyle="1" w:styleId="ListNumbered">
    <w:name w:val="List Numbered"/>
    <w:basedOn w:val="Corpodetexto"/>
    <w:uiPriority w:val="5"/>
    <w:qFormat/>
    <w:locked/>
    <w:rsid w:val="00717C6F"/>
    <w:pPr>
      <w:numPr>
        <w:numId w:val="22"/>
      </w:numPr>
    </w:pPr>
  </w:style>
  <w:style w:type="paragraph" w:styleId="Ttu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Refdenotaderodap">
    <w:name w:val="footnote reference"/>
    <w:basedOn w:val="Fontepargpadro"/>
    <w:semiHidden/>
    <w:locked/>
    <w:rPr>
      <w:vertAlign w:val="superscript"/>
    </w:rPr>
  </w:style>
  <w:style w:type="paragraph" w:styleId="Subttulo">
    <w:name w:val="Subtitle"/>
    <w:next w:val="Corpodetexto"/>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odetexto"/>
    <w:uiPriority w:val="49"/>
    <w:locked/>
    <w:pPr>
      <w:spacing w:line="280" w:lineRule="exact"/>
      <w:jc w:val="right"/>
    </w:pPr>
    <w:rPr>
      <w:rFonts w:ascii="Arial" w:hAnsi="Arial" w:cs="Arial"/>
      <w:b/>
      <w:bCs/>
      <w:caps/>
      <w:sz w:val="24"/>
    </w:rPr>
  </w:style>
  <w:style w:type="paragraph" w:customStyle="1" w:styleId="zyxClassification2">
    <w:name w:val="zyxClassification2"/>
    <w:basedOn w:val="Rodap"/>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RodapChar">
    <w:name w:val="Rodapé Char"/>
    <w:basedOn w:val="Fontepargpadro"/>
    <w:link w:val="Rodap"/>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Fontepargpadro"/>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odetextoChar">
    <w:name w:val="Corpo de texto Char"/>
    <w:basedOn w:val="Fontepargpadro"/>
    <w:link w:val="Corpodetexto"/>
    <w:rsid w:val="00647F33"/>
    <w:rPr>
      <w:lang w:eastAsia="en-US"/>
    </w:rPr>
  </w:style>
  <w:style w:type="character" w:customStyle="1" w:styleId="AuthornameandaffiliationChar">
    <w:name w:val="Author name and affiliation Char"/>
    <w:basedOn w:val="CorpodetextoChar"/>
    <w:link w:val="Authornameandaffiliation"/>
    <w:uiPriority w:val="49"/>
    <w:rsid w:val="00647F33"/>
    <w:rPr>
      <w:lang w:val="en-US" w:eastAsia="en-US"/>
    </w:rPr>
  </w:style>
  <w:style w:type="table" w:styleId="Tabelacomgrade">
    <w:name w:val="Table Grid"/>
    <w:basedOn w:val="Tabela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odebalo">
    <w:name w:val="Balloon Text"/>
    <w:basedOn w:val="Normal"/>
    <w:link w:val="TextodebaloChar"/>
    <w:uiPriority w:val="49"/>
    <w:locked/>
    <w:rsid w:val="005F00A0"/>
    <w:rPr>
      <w:rFonts w:ascii="Tahoma" w:hAnsi="Tahoma" w:cs="Tahoma"/>
      <w:sz w:val="16"/>
      <w:szCs w:val="16"/>
    </w:rPr>
  </w:style>
  <w:style w:type="character" w:customStyle="1" w:styleId="TextodebaloChar">
    <w:name w:val="Texto de balão Char"/>
    <w:basedOn w:val="Fontepargpadro"/>
    <w:link w:val="Textodebalo"/>
    <w:uiPriority w:val="49"/>
    <w:rsid w:val="005F00A0"/>
    <w:rPr>
      <w:rFonts w:ascii="Tahoma" w:hAnsi="Tahoma" w:cs="Tahoma"/>
      <w:sz w:val="16"/>
      <w:szCs w:val="16"/>
      <w:lang w:eastAsia="en-US"/>
    </w:rPr>
  </w:style>
  <w:style w:type="paragraph" w:customStyle="1" w:styleId="Figurecaption">
    <w:name w:val="Figure caption"/>
    <w:basedOn w:val="Corpodetexto"/>
    <w:link w:val="FigurecaptionChar"/>
    <w:uiPriority w:val="49"/>
    <w:qFormat/>
    <w:locked/>
    <w:rsid w:val="00717C6F"/>
    <w:pPr>
      <w:jc w:val="center"/>
    </w:pPr>
    <w:rPr>
      <w:i/>
      <w:sz w:val="18"/>
    </w:rPr>
  </w:style>
  <w:style w:type="paragraph" w:customStyle="1" w:styleId="Otherunnumberedheadings">
    <w:name w:val="Other unnumbered headings"/>
    <w:next w:val="Corpodetexto"/>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odetextoChar"/>
    <w:link w:val="Figurecaption"/>
    <w:uiPriority w:val="49"/>
    <w:rsid w:val="00717C6F"/>
    <w:rPr>
      <w:i/>
      <w:sz w:val="18"/>
      <w:lang w:eastAsia="en-US"/>
    </w:rPr>
  </w:style>
  <w:style w:type="paragraph" w:customStyle="1" w:styleId="Referencelist">
    <w:name w:val="Reference list"/>
    <w:basedOn w:val="Corpodetexto"/>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odetexto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odetextoChar"/>
    <w:link w:val="Referencelist"/>
    <w:uiPriority w:val="49"/>
    <w:rsid w:val="009E0D5B"/>
    <w:rPr>
      <w:sz w:val="18"/>
      <w:szCs w:val="18"/>
      <w:lang w:eastAsia="en-US"/>
    </w:rPr>
  </w:style>
  <w:style w:type="paragraph" w:customStyle="1" w:styleId="Tabletext">
    <w:name w:val="Table text"/>
    <w:basedOn w:val="Corpodetexto"/>
    <w:link w:val="TabletextChar"/>
    <w:uiPriority w:val="49"/>
    <w:qFormat/>
    <w:rsid w:val="00883848"/>
    <w:pPr>
      <w:ind w:firstLine="0"/>
    </w:pPr>
  </w:style>
  <w:style w:type="character" w:customStyle="1" w:styleId="TabletextChar">
    <w:name w:val="Table text Char"/>
    <w:basedOn w:val="CorpodetextoChar"/>
    <w:link w:val="Tabletext"/>
    <w:uiPriority w:val="49"/>
    <w:rsid w:val="00883848"/>
    <w:rPr>
      <w:lang w:eastAsia="en-US"/>
    </w:rPr>
  </w:style>
  <w:style w:type="character" w:customStyle="1" w:styleId="Ttulo1Char">
    <w:name w:val="Título 1 Char"/>
    <w:aliases w:val="Paper title Char"/>
    <w:basedOn w:val="Fontepargpadro"/>
    <w:link w:val="Ttulo1"/>
    <w:uiPriority w:val="9"/>
    <w:rsid w:val="00BA26BE"/>
    <w:rPr>
      <w:rFonts w:ascii="Times New Roman Bold" w:hAnsi="Times New Roman Bold"/>
      <w:b/>
      <w:caps/>
      <w:sz w:val="24"/>
      <w:lang w:val="en-US" w:eastAsia="en-US"/>
    </w:rPr>
  </w:style>
  <w:style w:type="paragraph" w:styleId="Bibliografia">
    <w:name w:val="Bibliography"/>
    <w:basedOn w:val="Normal"/>
    <w:next w:val="Normal"/>
    <w:uiPriority w:val="37"/>
    <w:unhideWhenUsed/>
    <w:locked/>
    <w:rsid w:val="00BA26BE"/>
  </w:style>
  <w:style w:type="character" w:customStyle="1" w:styleId="Ttulo3Char">
    <w:name w:val="Título 3 Char"/>
    <w:aliases w:val="2nd level paper heading Char"/>
    <w:basedOn w:val="Fontepargpadro"/>
    <w:link w:val="Ttulo3"/>
    <w:uiPriority w:val="4"/>
    <w:rsid w:val="002F7BBF"/>
    <w:rPr>
      <w:b/>
      <w:lang w:eastAsia="en-US"/>
    </w:rPr>
  </w:style>
  <w:style w:type="character" w:styleId="Hyperlink">
    <w:name w:val="Hyperlink"/>
    <w:basedOn w:val="Fontepargpadro"/>
    <w:uiPriority w:val="49"/>
    <w:locked/>
    <w:rsid w:val="0090225B"/>
    <w:rPr>
      <w:color w:val="0000FF" w:themeColor="hyperlink"/>
      <w:u w:val="single"/>
    </w:rPr>
  </w:style>
  <w:style w:type="character" w:customStyle="1" w:styleId="Ttulo2Char">
    <w:name w:val="Título 2 Char"/>
    <w:basedOn w:val="Fontepargpadro"/>
    <w:link w:val="Ttulo2"/>
    <w:uiPriority w:val="4"/>
    <w:rsid w:val="009F2CAC"/>
    <w:rPr>
      <w:cap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780">
      <w:bodyDiv w:val="1"/>
      <w:marLeft w:val="0"/>
      <w:marRight w:val="0"/>
      <w:marTop w:val="0"/>
      <w:marBottom w:val="0"/>
      <w:divBdr>
        <w:top w:val="none" w:sz="0" w:space="0" w:color="auto"/>
        <w:left w:val="none" w:sz="0" w:space="0" w:color="auto"/>
        <w:bottom w:val="none" w:sz="0" w:space="0" w:color="auto"/>
        <w:right w:val="none" w:sz="0" w:space="0" w:color="auto"/>
      </w:divBdr>
    </w:div>
    <w:div w:id="55396011">
      <w:bodyDiv w:val="1"/>
      <w:marLeft w:val="0"/>
      <w:marRight w:val="0"/>
      <w:marTop w:val="0"/>
      <w:marBottom w:val="0"/>
      <w:divBdr>
        <w:top w:val="none" w:sz="0" w:space="0" w:color="auto"/>
        <w:left w:val="none" w:sz="0" w:space="0" w:color="auto"/>
        <w:bottom w:val="none" w:sz="0" w:space="0" w:color="auto"/>
        <w:right w:val="none" w:sz="0" w:space="0" w:color="auto"/>
      </w:divBdr>
    </w:div>
    <w:div w:id="57636848">
      <w:bodyDiv w:val="1"/>
      <w:marLeft w:val="0"/>
      <w:marRight w:val="0"/>
      <w:marTop w:val="0"/>
      <w:marBottom w:val="0"/>
      <w:divBdr>
        <w:top w:val="none" w:sz="0" w:space="0" w:color="auto"/>
        <w:left w:val="none" w:sz="0" w:space="0" w:color="auto"/>
        <w:bottom w:val="none" w:sz="0" w:space="0" w:color="auto"/>
        <w:right w:val="none" w:sz="0" w:space="0" w:color="auto"/>
      </w:divBdr>
    </w:div>
    <w:div w:id="69355619">
      <w:bodyDiv w:val="1"/>
      <w:marLeft w:val="0"/>
      <w:marRight w:val="0"/>
      <w:marTop w:val="0"/>
      <w:marBottom w:val="0"/>
      <w:divBdr>
        <w:top w:val="none" w:sz="0" w:space="0" w:color="auto"/>
        <w:left w:val="none" w:sz="0" w:space="0" w:color="auto"/>
        <w:bottom w:val="none" w:sz="0" w:space="0" w:color="auto"/>
        <w:right w:val="none" w:sz="0" w:space="0" w:color="auto"/>
      </w:divBdr>
    </w:div>
    <w:div w:id="76874011">
      <w:bodyDiv w:val="1"/>
      <w:marLeft w:val="0"/>
      <w:marRight w:val="0"/>
      <w:marTop w:val="0"/>
      <w:marBottom w:val="0"/>
      <w:divBdr>
        <w:top w:val="none" w:sz="0" w:space="0" w:color="auto"/>
        <w:left w:val="none" w:sz="0" w:space="0" w:color="auto"/>
        <w:bottom w:val="none" w:sz="0" w:space="0" w:color="auto"/>
        <w:right w:val="none" w:sz="0" w:space="0" w:color="auto"/>
      </w:divBdr>
    </w:div>
    <w:div w:id="96949520">
      <w:bodyDiv w:val="1"/>
      <w:marLeft w:val="0"/>
      <w:marRight w:val="0"/>
      <w:marTop w:val="0"/>
      <w:marBottom w:val="0"/>
      <w:divBdr>
        <w:top w:val="none" w:sz="0" w:space="0" w:color="auto"/>
        <w:left w:val="none" w:sz="0" w:space="0" w:color="auto"/>
        <w:bottom w:val="none" w:sz="0" w:space="0" w:color="auto"/>
        <w:right w:val="none" w:sz="0" w:space="0" w:color="auto"/>
      </w:divBdr>
    </w:div>
    <w:div w:id="110050418">
      <w:bodyDiv w:val="1"/>
      <w:marLeft w:val="0"/>
      <w:marRight w:val="0"/>
      <w:marTop w:val="0"/>
      <w:marBottom w:val="0"/>
      <w:divBdr>
        <w:top w:val="none" w:sz="0" w:space="0" w:color="auto"/>
        <w:left w:val="none" w:sz="0" w:space="0" w:color="auto"/>
        <w:bottom w:val="none" w:sz="0" w:space="0" w:color="auto"/>
        <w:right w:val="none" w:sz="0" w:space="0" w:color="auto"/>
      </w:divBdr>
    </w:div>
    <w:div w:id="115875425">
      <w:bodyDiv w:val="1"/>
      <w:marLeft w:val="0"/>
      <w:marRight w:val="0"/>
      <w:marTop w:val="0"/>
      <w:marBottom w:val="0"/>
      <w:divBdr>
        <w:top w:val="none" w:sz="0" w:space="0" w:color="auto"/>
        <w:left w:val="none" w:sz="0" w:space="0" w:color="auto"/>
        <w:bottom w:val="none" w:sz="0" w:space="0" w:color="auto"/>
        <w:right w:val="none" w:sz="0" w:space="0" w:color="auto"/>
      </w:divBdr>
    </w:div>
    <w:div w:id="119543273">
      <w:bodyDiv w:val="1"/>
      <w:marLeft w:val="0"/>
      <w:marRight w:val="0"/>
      <w:marTop w:val="0"/>
      <w:marBottom w:val="0"/>
      <w:divBdr>
        <w:top w:val="none" w:sz="0" w:space="0" w:color="auto"/>
        <w:left w:val="none" w:sz="0" w:space="0" w:color="auto"/>
        <w:bottom w:val="none" w:sz="0" w:space="0" w:color="auto"/>
        <w:right w:val="none" w:sz="0" w:space="0" w:color="auto"/>
      </w:divBdr>
    </w:div>
    <w:div w:id="120461733">
      <w:bodyDiv w:val="1"/>
      <w:marLeft w:val="0"/>
      <w:marRight w:val="0"/>
      <w:marTop w:val="0"/>
      <w:marBottom w:val="0"/>
      <w:divBdr>
        <w:top w:val="none" w:sz="0" w:space="0" w:color="auto"/>
        <w:left w:val="none" w:sz="0" w:space="0" w:color="auto"/>
        <w:bottom w:val="none" w:sz="0" w:space="0" w:color="auto"/>
        <w:right w:val="none" w:sz="0" w:space="0" w:color="auto"/>
      </w:divBdr>
    </w:div>
    <w:div w:id="130024919">
      <w:bodyDiv w:val="1"/>
      <w:marLeft w:val="0"/>
      <w:marRight w:val="0"/>
      <w:marTop w:val="0"/>
      <w:marBottom w:val="0"/>
      <w:divBdr>
        <w:top w:val="none" w:sz="0" w:space="0" w:color="auto"/>
        <w:left w:val="none" w:sz="0" w:space="0" w:color="auto"/>
        <w:bottom w:val="none" w:sz="0" w:space="0" w:color="auto"/>
        <w:right w:val="none" w:sz="0" w:space="0" w:color="auto"/>
      </w:divBdr>
    </w:div>
    <w:div w:id="162471724">
      <w:bodyDiv w:val="1"/>
      <w:marLeft w:val="0"/>
      <w:marRight w:val="0"/>
      <w:marTop w:val="0"/>
      <w:marBottom w:val="0"/>
      <w:divBdr>
        <w:top w:val="none" w:sz="0" w:space="0" w:color="auto"/>
        <w:left w:val="none" w:sz="0" w:space="0" w:color="auto"/>
        <w:bottom w:val="none" w:sz="0" w:space="0" w:color="auto"/>
        <w:right w:val="none" w:sz="0" w:space="0" w:color="auto"/>
      </w:divBdr>
    </w:div>
    <w:div w:id="167184208">
      <w:bodyDiv w:val="1"/>
      <w:marLeft w:val="0"/>
      <w:marRight w:val="0"/>
      <w:marTop w:val="0"/>
      <w:marBottom w:val="0"/>
      <w:divBdr>
        <w:top w:val="none" w:sz="0" w:space="0" w:color="auto"/>
        <w:left w:val="none" w:sz="0" w:space="0" w:color="auto"/>
        <w:bottom w:val="none" w:sz="0" w:space="0" w:color="auto"/>
        <w:right w:val="none" w:sz="0" w:space="0" w:color="auto"/>
      </w:divBdr>
    </w:div>
    <w:div w:id="179861773">
      <w:bodyDiv w:val="1"/>
      <w:marLeft w:val="0"/>
      <w:marRight w:val="0"/>
      <w:marTop w:val="0"/>
      <w:marBottom w:val="0"/>
      <w:divBdr>
        <w:top w:val="none" w:sz="0" w:space="0" w:color="auto"/>
        <w:left w:val="none" w:sz="0" w:space="0" w:color="auto"/>
        <w:bottom w:val="none" w:sz="0" w:space="0" w:color="auto"/>
        <w:right w:val="none" w:sz="0" w:space="0" w:color="auto"/>
      </w:divBdr>
    </w:div>
    <w:div w:id="183060970">
      <w:bodyDiv w:val="1"/>
      <w:marLeft w:val="0"/>
      <w:marRight w:val="0"/>
      <w:marTop w:val="0"/>
      <w:marBottom w:val="0"/>
      <w:divBdr>
        <w:top w:val="none" w:sz="0" w:space="0" w:color="auto"/>
        <w:left w:val="none" w:sz="0" w:space="0" w:color="auto"/>
        <w:bottom w:val="none" w:sz="0" w:space="0" w:color="auto"/>
        <w:right w:val="none" w:sz="0" w:space="0" w:color="auto"/>
      </w:divBdr>
    </w:div>
    <w:div w:id="187379553">
      <w:bodyDiv w:val="1"/>
      <w:marLeft w:val="0"/>
      <w:marRight w:val="0"/>
      <w:marTop w:val="0"/>
      <w:marBottom w:val="0"/>
      <w:divBdr>
        <w:top w:val="none" w:sz="0" w:space="0" w:color="auto"/>
        <w:left w:val="none" w:sz="0" w:space="0" w:color="auto"/>
        <w:bottom w:val="none" w:sz="0" w:space="0" w:color="auto"/>
        <w:right w:val="none" w:sz="0" w:space="0" w:color="auto"/>
      </w:divBdr>
    </w:div>
    <w:div w:id="187838535">
      <w:bodyDiv w:val="1"/>
      <w:marLeft w:val="0"/>
      <w:marRight w:val="0"/>
      <w:marTop w:val="0"/>
      <w:marBottom w:val="0"/>
      <w:divBdr>
        <w:top w:val="none" w:sz="0" w:space="0" w:color="auto"/>
        <w:left w:val="none" w:sz="0" w:space="0" w:color="auto"/>
        <w:bottom w:val="none" w:sz="0" w:space="0" w:color="auto"/>
        <w:right w:val="none" w:sz="0" w:space="0" w:color="auto"/>
      </w:divBdr>
    </w:div>
    <w:div w:id="201788262">
      <w:bodyDiv w:val="1"/>
      <w:marLeft w:val="0"/>
      <w:marRight w:val="0"/>
      <w:marTop w:val="0"/>
      <w:marBottom w:val="0"/>
      <w:divBdr>
        <w:top w:val="none" w:sz="0" w:space="0" w:color="auto"/>
        <w:left w:val="none" w:sz="0" w:space="0" w:color="auto"/>
        <w:bottom w:val="none" w:sz="0" w:space="0" w:color="auto"/>
        <w:right w:val="none" w:sz="0" w:space="0" w:color="auto"/>
      </w:divBdr>
    </w:div>
    <w:div w:id="206307472">
      <w:bodyDiv w:val="1"/>
      <w:marLeft w:val="0"/>
      <w:marRight w:val="0"/>
      <w:marTop w:val="0"/>
      <w:marBottom w:val="0"/>
      <w:divBdr>
        <w:top w:val="none" w:sz="0" w:space="0" w:color="auto"/>
        <w:left w:val="none" w:sz="0" w:space="0" w:color="auto"/>
        <w:bottom w:val="none" w:sz="0" w:space="0" w:color="auto"/>
        <w:right w:val="none" w:sz="0" w:space="0" w:color="auto"/>
      </w:divBdr>
    </w:div>
    <w:div w:id="209347444">
      <w:bodyDiv w:val="1"/>
      <w:marLeft w:val="0"/>
      <w:marRight w:val="0"/>
      <w:marTop w:val="0"/>
      <w:marBottom w:val="0"/>
      <w:divBdr>
        <w:top w:val="none" w:sz="0" w:space="0" w:color="auto"/>
        <w:left w:val="none" w:sz="0" w:space="0" w:color="auto"/>
        <w:bottom w:val="none" w:sz="0" w:space="0" w:color="auto"/>
        <w:right w:val="none" w:sz="0" w:space="0" w:color="auto"/>
      </w:divBdr>
    </w:div>
    <w:div w:id="216406106">
      <w:bodyDiv w:val="1"/>
      <w:marLeft w:val="0"/>
      <w:marRight w:val="0"/>
      <w:marTop w:val="0"/>
      <w:marBottom w:val="0"/>
      <w:divBdr>
        <w:top w:val="none" w:sz="0" w:space="0" w:color="auto"/>
        <w:left w:val="none" w:sz="0" w:space="0" w:color="auto"/>
        <w:bottom w:val="none" w:sz="0" w:space="0" w:color="auto"/>
        <w:right w:val="none" w:sz="0" w:space="0" w:color="auto"/>
      </w:divBdr>
    </w:div>
    <w:div w:id="221017428">
      <w:bodyDiv w:val="1"/>
      <w:marLeft w:val="0"/>
      <w:marRight w:val="0"/>
      <w:marTop w:val="0"/>
      <w:marBottom w:val="0"/>
      <w:divBdr>
        <w:top w:val="none" w:sz="0" w:space="0" w:color="auto"/>
        <w:left w:val="none" w:sz="0" w:space="0" w:color="auto"/>
        <w:bottom w:val="none" w:sz="0" w:space="0" w:color="auto"/>
        <w:right w:val="none" w:sz="0" w:space="0" w:color="auto"/>
      </w:divBdr>
    </w:div>
    <w:div w:id="224150654">
      <w:bodyDiv w:val="1"/>
      <w:marLeft w:val="0"/>
      <w:marRight w:val="0"/>
      <w:marTop w:val="0"/>
      <w:marBottom w:val="0"/>
      <w:divBdr>
        <w:top w:val="none" w:sz="0" w:space="0" w:color="auto"/>
        <w:left w:val="none" w:sz="0" w:space="0" w:color="auto"/>
        <w:bottom w:val="none" w:sz="0" w:space="0" w:color="auto"/>
        <w:right w:val="none" w:sz="0" w:space="0" w:color="auto"/>
      </w:divBdr>
    </w:div>
    <w:div w:id="227308043">
      <w:bodyDiv w:val="1"/>
      <w:marLeft w:val="0"/>
      <w:marRight w:val="0"/>
      <w:marTop w:val="0"/>
      <w:marBottom w:val="0"/>
      <w:divBdr>
        <w:top w:val="none" w:sz="0" w:space="0" w:color="auto"/>
        <w:left w:val="none" w:sz="0" w:space="0" w:color="auto"/>
        <w:bottom w:val="none" w:sz="0" w:space="0" w:color="auto"/>
        <w:right w:val="none" w:sz="0" w:space="0" w:color="auto"/>
      </w:divBdr>
    </w:div>
    <w:div w:id="231938115">
      <w:bodyDiv w:val="1"/>
      <w:marLeft w:val="0"/>
      <w:marRight w:val="0"/>
      <w:marTop w:val="0"/>
      <w:marBottom w:val="0"/>
      <w:divBdr>
        <w:top w:val="none" w:sz="0" w:space="0" w:color="auto"/>
        <w:left w:val="none" w:sz="0" w:space="0" w:color="auto"/>
        <w:bottom w:val="none" w:sz="0" w:space="0" w:color="auto"/>
        <w:right w:val="none" w:sz="0" w:space="0" w:color="auto"/>
      </w:divBdr>
    </w:div>
    <w:div w:id="235557279">
      <w:bodyDiv w:val="1"/>
      <w:marLeft w:val="0"/>
      <w:marRight w:val="0"/>
      <w:marTop w:val="0"/>
      <w:marBottom w:val="0"/>
      <w:divBdr>
        <w:top w:val="none" w:sz="0" w:space="0" w:color="auto"/>
        <w:left w:val="none" w:sz="0" w:space="0" w:color="auto"/>
        <w:bottom w:val="none" w:sz="0" w:space="0" w:color="auto"/>
        <w:right w:val="none" w:sz="0" w:space="0" w:color="auto"/>
      </w:divBdr>
    </w:div>
    <w:div w:id="243808732">
      <w:bodyDiv w:val="1"/>
      <w:marLeft w:val="0"/>
      <w:marRight w:val="0"/>
      <w:marTop w:val="0"/>
      <w:marBottom w:val="0"/>
      <w:divBdr>
        <w:top w:val="none" w:sz="0" w:space="0" w:color="auto"/>
        <w:left w:val="none" w:sz="0" w:space="0" w:color="auto"/>
        <w:bottom w:val="none" w:sz="0" w:space="0" w:color="auto"/>
        <w:right w:val="none" w:sz="0" w:space="0" w:color="auto"/>
      </w:divBdr>
    </w:div>
    <w:div w:id="249706498">
      <w:bodyDiv w:val="1"/>
      <w:marLeft w:val="0"/>
      <w:marRight w:val="0"/>
      <w:marTop w:val="0"/>
      <w:marBottom w:val="0"/>
      <w:divBdr>
        <w:top w:val="none" w:sz="0" w:space="0" w:color="auto"/>
        <w:left w:val="none" w:sz="0" w:space="0" w:color="auto"/>
        <w:bottom w:val="none" w:sz="0" w:space="0" w:color="auto"/>
        <w:right w:val="none" w:sz="0" w:space="0" w:color="auto"/>
      </w:divBdr>
    </w:div>
    <w:div w:id="252711971">
      <w:bodyDiv w:val="1"/>
      <w:marLeft w:val="0"/>
      <w:marRight w:val="0"/>
      <w:marTop w:val="0"/>
      <w:marBottom w:val="0"/>
      <w:divBdr>
        <w:top w:val="none" w:sz="0" w:space="0" w:color="auto"/>
        <w:left w:val="none" w:sz="0" w:space="0" w:color="auto"/>
        <w:bottom w:val="none" w:sz="0" w:space="0" w:color="auto"/>
        <w:right w:val="none" w:sz="0" w:space="0" w:color="auto"/>
      </w:divBdr>
    </w:div>
    <w:div w:id="253050038">
      <w:bodyDiv w:val="1"/>
      <w:marLeft w:val="0"/>
      <w:marRight w:val="0"/>
      <w:marTop w:val="0"/>
      <w:marBottom w:val="0"/>
      <w:divBdr>
        <w:top w:val="none" w:sz="0" w:space="0" w:color="auto"/>
        <w:left w:val="none" w:sz="0" w:space="0" w:color="auto"/>
        <w:bottom w:val="none" w:sz="0" w:space="0" w:color="auto"/>
        <w:right w:val="none" w:sz="0" w:space="0" w:color="auto"/>
      </w:divBdr>
    </w:div>
    <w:div w:id="256838107">
      <w:bodyDiv w:val="1"/>
      <w:marLeft w:val="0"/>
      <w:marRight w:val="0"/>
      <w:marTop w:val="0"/>
      <w:marBottom w:val="0"/>
      <w:divBdr>
        <w:top w:val="none" w:sz="0" w:space="0" w:color="auto"/>
        <w:left w:val="none" w:sz="0" w:space="0" w:color="auto"/>
        <w:bottom w:val="none" w:sz="0" w:space="0" w:color="auto"/>
        <w:right w:val="none" w:sz="0" w:space="0" w:color="auto"/>
      </w:divBdr>
    </w:div>
    <w:div w:id="261651051">
      <w:bodyDiv w:val="1"/>
      <w:marLeft w:val="0"/>
      <w:marRight w:val="0"/>
      <w:marTop w:val="0"/>
      <w:marBottom w:val="0"/>
      <w:divBdr>
        <w:top w:val="none" w:sz="0" w:space="0" w:color="auto"/>
        <w:left w:val="none" w:sz="0" w:space="0" w:color="auto"/>
        <w:bottom w:val="none" w:sz="0" w:space="0" w:color="auto"/>
        <w:right w:val="none" w:sz="0" w:space="0" w:color="auto"/>
      </w:divBdr>
    </w:div>
    <w:div w:id="265968155">
      <w:bodyDiv w:val="1"/>
      <w:marLeft w:val="0"/>
      <w:marRight w:val="0"/>
      <w:marTop w:val="0"/>
      <w:marBottom w:val="0"/>
      <w:divBdr>
        <w:top w:val="none" w:sz="0" w:space="0" w:color="auto"/>
        <w:left w:val="none" w:sz="0" w:space="0" w:color="auto"/>
        <w:bottom w:val="none" w:sz="0" w:space="0" w:color="auto"/>
        <w:right w:val="none" w:sz="0" w:space="0" w:color="auto"/>
      </w:divBdr>
    </w:div>
    <w:div w:id="276110066">
      <w:bodyDiv w:val="1"/>
      <w:marLeft w:val="0"/>
      <w:marRight w:val="0"/>
      <w:marTop w:val="0"/>
      <w:marBottom w:val="0"/>
      <w:divBdr>
        <w:top w:val="none" w:sz="0" w:space="0" w:color="auto"/>
        <w:left w:val="none" w:sz="0" w:space="0" w:color="auto"/>
        <w:bottom w:val="none" w:sz="0" w:space="0" w:color="auto"/>
        <w:right w:val="none" w:sz="0" w:space="0" w:color="auto"/>
      </w:divBdr>
    </w:div>
    <w:div w:id="281116228">
      <w:bodyDiv w:val="1"/>
      <w:marLeft w:val="0"/>
      <w:marRight w:val="0"/>
      <w:marTop w:val="0"/>
      <w:marBottom w:val="0"/>
      <w:divBdr>
        <w:top w:val="none" w:sz="0" w:space="0" w:color="auto"/>
        <w:left w:val="none" w:sz="0" w:space="0" w:color="auto"/>
        <w:bottom w:val="none" w:sz="0" w:space="0" w:color="auto"/>
        <w:right w:val="none" w:sz="0" w:space="0" w:color="auto"/>
      </w:divBdr>
    </w:div>
    <w:div w:id="284428823">
      <w:bodyDiv w:val="1"/>
      <w:marLeft w:val="0"/>
      <w:marRight w:val="0"/>
      <w:marTop w:val="0"/>
      <w:marBottom w:val="0"/>
      <w:divBdr>
        <w:top w:val="none" w:sz="0" w:space="0" w:color="auto"/>
        <w:left w:val="none" w:sz="0" w:space="0" w:color="auto"/>
        <w:bottom w:val="none" w:sz="0" w:space="0" w:color="auto"/>
        <w:right w:val="none" w:sz="0" w:space="0" w:color="auto"/>
      </w:divBdr>
    </w:div>
    <w:div w:id="288512206">
      <w:bodyDiv w:val="1"/>
      <w:marLeft w:val="0"/>
      <w:marRight w:val="0"/>
      <w:marTop w:val="0"/>
      <w:marBottom w:val="0"/>
      <w:divBdr>
        <w:top w:val="none" w:sz="0" w:space="0" w:color="auto"/>
        <w:left w:val="none" w:sz="0" w:space="0" w:color="auto"/>
        <w:bottom w:val="none" w:sz="0" w:space="0" w:color="auto"/>
        <w:right w:val="none" w:sz="0" w:space="0" w:color="auto"/>
      </w:divBdr>
    </w:div>
    <w:div w:id="289170781">
      <w:bodyDiv w:val="1"/>
      <w:marLeft w:val="0"/>
      <w:marRight w:val="0"/>
      <w:marTop w:val="0"/>
      <w:marBottom w:val="0"/>
      <w:divBdr>
        <w:top w:val="none" w:sz="0" w:space="0" w:color="auto"/>
        <w:left w:val="none" w:sz="0" w:space="0" w:color="auto"/>
        <w:bottom w:val="none" w:sz="0" w:space="0" w:color="auto"/>
        <w:right w:val="none" w:sz="0" w:space="0" w:color="auto"/>
      </w:divBdr>
    </w:div>
    <w:div w:id="303436355">
      <w:bodyDiv w:val="1"/>
      <w:marLeft w:val="0"/>
      <w:marRight w:val="0"/>
      <w:marTop w:val="0"/>
      <w:marBottom w:val="0"/>
      <w:divBdr>
        <w:top w:val="none" w:sz="0" w:space="0" w:color="auto"/>
        <w:left w:val="none" w:sz="0" w:space="0" w:color="auto"/>
        <w:bottom w:val="none" w:sz="0" w:space="0" w:color="auto"/>
        <w:right w:val="none" w:sz="0" w:space="0" w:color="auto"/>
      </w:divBdr>
    </w:div>
    <w:div w:id="304822199">
      <w:bodyDiv w:val="1"/>
      <w:marLeft w:val="0"/>
      <w:marRight w:val="0"/>
      <w:marTop w:val="0"/>
      <w:marBottom w:val="0"/>
      <w:divBdr>
        <w:top w:val="none" w:sz="0" w:space="0" w:color="auto"/>
        <w:left w:val="none" w:sz="0" w:space="0" w:color="auto"/>
        <w:bottom w:val="none" w:sz="0" w:space="0" w:color="auto"/>
        <w:right w:val="none" w:sz="0" w:space="0" w:color="auto"/>
      </w:divBdr>
    </w:div>
    <w:div w:id="316228648">
      <w:bodyDiv w:val="1"/>
      <w:marLeft w:val="0"/>
      <w:marRight w:val="0"/>
      <w:marTop w:val="0"/>
      <w:marBottom w:val="0"/>
      <w:divBdr>
        <w:top w:val="none" w:sz="0" w:space="0" w:color="auto"/>
        <w:left w:val="none" w:sz="0" w:space="0" w:color="auto"/>
        <w:bottom w:val="none" w:sz="0" w:space="0" w:color="auto"/>
        <w:right w:val="none" w:sz="0" w:space="0" w:color="auto"/>
      </w:divBdr>
    </w:div>
    <w:div w:id="323433328">
      <w:bodyDiv w:val="1"/>
      <w:marLeft w:val="0"/>
      <w:marRight w:val="0"/>
      <w:marTop w:val="0"/>
      <w:marBottom w:val="0"/>
      <w:divBdr>
        <w:top w:val="none" w:sz="0" w:space="0" w:color="auto"/>
        <w:left w:val="none" w:sz="0" w:space="0" w:color="auto"/>
        <w:bottom w:val="none" w:sz="0" w:space="0" w:color="auto"/>
        <w:right w:val="none" w:sz="0" w:space="0" w:color="auto"/>
      </w:divBdr>
    </w:div>
    <w:div w:id="336735419">
      <w:bodyDiv w:val="1"/>
      <w:marLeft w:val="0"/>
      <w:marRight w:val="0"/>
      <w:marTop w:val="0"/>
      <w:marBottom w:val="0"/>
      <w:divBdr>
        <w:top w:val="none" w:sz="0" w:space="0" w:color="auto"/>
        <w:left w:val="none" w:sz="0" w:space="0" w:color="auto"/>
        <w:bottom w:val="none" w:sz="0" w:space="0" w:color="auto"/>
        <w:right w:val="none" w:sz="0" w:space="0" w:color="auto"/>
      </w:divBdr>
    </w:div>
    <w:div w:id="340670386">
      <w:bodyDiv w:val="1"/>
      <w:marLeft w:val="0"/>
      <w:marRight w:val="0"/>
      <w:marTop w:val="0"/>
      <w:marBottom w:val="0"/>
      <w:divBdr>
        <w:top w:val="none" w:sz="0" w:space="0" w:color="auto"/>
        <w:left w:val="none" w:sz="0" w:space="0" w:color="auto"/>
        <w:bottom w:val="none" w:sz="0" w:space="0" w:color="auto"/>
        <w:right w:val="none" w:sz="0" w:space="0" w:color="auto"/>
      </w:divBdr>
    </w:div>
    <w:div w:id="356585640">
      <w:bodyDiv w:val="1"/>
      <w:marLeft w:val="0"/>
      <w:marRight w:val="0"/>
      <w:marTop w:val="0"/>
      <w:marBottom w:val="0"/>
      <w:divBdr>
        <w:top w:val="none" w:sz="0" w:space="0" w:color="auto"/>
        <w:left w:val="none" w:sz="0" w:space="0" w:color="auto"/>
        <w:bottom w:val="none" w:sz="0" w:space="0" w:color="auto"/>
        <w:right w:val="none" w:sz="0" w:space="0" w:color="auto"/>
      </w:divBdr>
    </w:div>
    <w:div w:id="370304291">
      <w:bodyDiv w:val="1"/>
      <w:marLeft w:val="0"/>
      <w:marRight w:val="0"/>
      <w:marTop w:val="0"/>
      <w:marBottom w:val="0"/>
      <w:divBdr>
        <w:top w:val="none" w:sz="0" w:space="0" w:color="auto"/>
        <w:left w:val="none" w:sz="0" w:space="0" w:color="auto"/>
        <w:bottom w:val="none" w:sz="0" w:space="0" w:color="auto"/>
        <w:right w:val="none" w:sz="0" w:space="0" w:color="auto"/>
      </w:divBdr>
    </w:div>
    <w:div w:id="380862394">
      <w:bodyDiv w:val="1"/>
      <w:marLeft w:val="0"/>
      <w:marRight w:val="0"/>
      <w:marTop w:val="0"/>
      <w:marBottom w:val="0"/>
      <w:divBdr>
        <w:top w:val="none" w:sz="0" w:space="0" w:color="auto"/>
        <w:left w:val="none" w:sz="0" w:space="0" w:color="auto"/>
        <w:bottom w:val="none" w:sz="0" w:space="0" w:color="auto"/>
        <w:right w:val="none" w:sz="0" w:space="0" w:color="auto"/>
      </w:divBdr>
    </w:div>
    <w:div w:id="388070602">
      <w:bodyDiv w:val="1"/>
      <w:marLeft w:val="0"/>
      <w:marRight w:val="0"/>
      <w:marTop w:val="0"/>
      <w:marBottom w:val="0"/>
      <w:divBdr>
        <w:top w:val="none" w:sz="0" w:space="0" w:color="auto"/>
        <w:left w:val="none" w:sz="0" w:space="0" w:color="auto"/>
        <w:bottom w:val="none" w:sz="0" w:space="0" w:color="auto"/>
        <w:right w:val="none" w:sz="0" w:space="0" w:color="auto"/>
      </w:divBdr>
    </w:div>
    <w:div w:id="395396423">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04382409">
      <w:bodyDiv w:val="1"/>
      <w:marLeft w:val="0"/>
      <w:marRight w:val="0"/>
      <w:marTop w:val="0"/>
      <w:marBottom w:val="0"/>
      <w:divBdr>
        <w:top w:val="none" w:sz="0" w:space="0" w:color="auto"/>
        <w:left w:val="none" w:sz="0" w:space="0" w:color="auto"/>
        <w:bottom w:val="none" w:sz="0" w:space="0" w:color="auto"/>
        <w:right w:val="none" w:sz="0" w:space="0" w:color="auto"/>
      </w:divBdr>
    </w:div>
    <w:div w:id="414015591">
      <w:bodyDiv w:val="1"/>
      <w:marLeft w:val="0"/>
      <w:marRight w:val="0"/>
      <w:marTop w:val="0"/>
      <w:marBottom w:val="0"/>
      <w:divBdr>
        <w:top w:val="none" w:sz="0" w:space="0" w:color="auto"/>
        <w:left w:val="none" w:sz="0" w:space="0" w:color="auto"/>
        <w:bottom w:val="none" w:sz="0" w:space="0" w:color="auto"/>
        <w:right w:val="none" w:sz="0" w:space="0" w:color="auto"/>
      </w:divBdr>
    </w:div>
    <w:div w:id="416948318">
      <w:bodyDiv w:val="1"/>
      <w:marLeft w:val="0"/>
      <w:marRight w:val="0"/>
      <w:marTop w:val="0"/>
      <w:marBottom w:val="0"/>
      <w:divBdr>
        <w:top w:val="none" w:sz="0" w:space="0" w:color="auto"/>
        <w:left w:val="none" w:sz="0" w:space="0" w:color="auto"/>
        <w:bottom w:val="none" w:sz="0" w:space="0" w:color="auto"/>
        <w:right w:val="none" w:sz="0" w:space="0" w:color="auto"/>
      </w:divBdr>
    </w:div>
    <w:div w:id="425199749">
      <w:bodyDiv w:val="1"/>
      <w:marLeft w:val="0"/>
      <w:marRight w:val="0"/>
      <w:marTop w:val="0"/>
      <w:marBottom w:val="0"/>
      <w:divBdr>
        <w:top w:val="none" w:sz="0" w:space="0" w:color="auto"/>
        <w:left w:val="none" w:sz="0" w:space="0" w:color="auto"/>
        <w:bottom w:val="none" w:sz="0" w:space="0" w:color="auto"/>
        <w:right w:val="none" w:sz="0" w:space="0" w:color="auto"/>
      </w:divBdr>
    </w:div>
    <w:div w:id="425540551">
      <w:bodyDiv w:val="1"/>
      <w:marLeft w:val="0"/>
      <w:marRight w:val="0"/>
      <w:marTop w:val="0"/>
      <w:marBottom w:val="0"/>
      <w:divBdr>
        <w:top w:val="none" w:sz="0" w:space="0" w:color="auto"/>
        <w:left w:val="none" w:sz="0" w:space="0" w:color="auto"/>
        <w:bottom w:val="none" w:sz="0" w:space="0" w:color="auto"/>
        <w:right w:val="none" w:sz="0" w:space="0" w:color="auto"/>
      </w:divBdr>
    </w:div>
    <w:div w:id="429161147">
      <w:bodyDiv w:val="1"/>
      <w:marLeft w:val="0"/>
      <w:marRight w:val="0"/>
      <w:marTop w:val="0"/>
      <w:marBottom w:val="0"/>
      <w:divBdr>
        <w:top w:val="none" w:sz="0" w:space="0" w:color="auto"/>
        <w:left w:val="none" w:sz="0" w:space="0" w:color="auto"/>
        <w:bottom w:val="none" w:sz="0" w:space="0" w:color="auto"/>
        <w:right w:val="none" w:sz="0" w:space="0" w:color="auto"/>
      </w:divBdr>
    </w:div>
    <w:div w:id="433863489">
      <w:bodyDiv w:val="1"/>
      <w:marLeft w:val="0"/>
      <w:marRight w:val="0"/>
      <w:marTop w:val="0"/>
      <w:marBottom w:val="0"/>
      <w:divBdr>
        <w:top w:val="none" w:sz="0" w:space="0" w:color="auto"/>
        <w:left w:val="none" w:sz="0" w:space="0" w:color="auto"/>
        <w:bottom w:val="none" w:sz="0" w:space="0" w:color="auto"/>
        <w:right w:val="none" w:sz="0" w:space="0" w:color="auto"/>
      </w:divBdr>
    </w:div>
    <w:div w:id="437720280">
      <w:bodyDiv w:val="1"/>
      <w:marLeft w:val="0"/>
      <w:marRight w:val="0"/>
      <w:marTop w:val="0"/>
      <w:marBottom w:val="0"/>
      <w:divBdr>
        <w:top w:val="none" w:sz="0" w:space="0" w:color="auto"/>
        <w:left w:val="none" w:sz="0" w:space="0" w:color="auto"/>
        <w:bottom w:val="none" w:sz="0" w:space="0" w:color="auto"/>
        <w:right w:val="none" w:sz="0" w:space="0" w:color="auto"/>
      </w:divBdr>
    </w:div>
    <w:div w:id="451872768">
      <w:bodyDiv w:val="1"/>
      <w:marLeft w:val="0"/>
      <w:marRight w:val="0"/>
      <w:marTop w:val="0"/>
      <w:marBottom w:val="0"/>
      <w:divBdr>
        <w:top w:val="none" w:sz="0" w:space="0" w:color="auto"/>
        <w:left w:val="none" w:sz="0" w:space="0" w:color="auto"/>
        <w:bottom w:val="none" w:sz="0" w:space="0" w:color="auto"/>
        <w:right w:val="none" w:sz="0" w:space="0" w:color="auto"/>
      </w:divBdr>
    </w:div>
    <w:div w:id="463038450">
      <w:bodyDiv w:val="1"/>
      <w:marLeft w:val="0"/>
      <w:marRight w:val="0"/>
      <w:marTop w:val="0"/>
      <w:marBottom w:val="0"/>
      <w:divBdr>
        <w:top w:val="none" w:sz="0" w:space="0" w:color="auto"/>
        <w:left w:val="none" w:sz="0" w:space="0" w:color="auto"/>
        <w:bottom w:val="none" w:sz="0" w:space="0" w:color="auto"/>
        <w:right w:val="none" w:sz="0" w:space="0" w:color="auto"/>
      </w:divBdr>
    </w:div>
    <w:div w:id="464540516">
      <w:bodyDiv w:val="1"/>
      <w:marLeft w:val="0"/>
      <w:marRight w:val="0"/>
      <w:marTop w:val="0"/>
      <w:marBottom w:val="0"/>
      <w:divBdr>
        <w:top w:val="none" w:sz="0" w:space="0" w:color="auto"/>
        <w:left w:val="none" w:sz="0" w:space="0" w:color="auto"/>
        <w:bottom w:val="none" w:sz="0" w:space="0" w:color="auto"/>
        <w:right w:val="none" w:sz="0" w:space="0" w:color="auto"/>
      </w:divBdr>
    </w:div>
    <w:div w:id="494565349">
      <w:bodyDiv w:val="1"/>
      <w:marLeft w:val="0"/>
      <w:marRight w:val="0"/>
      <w:marTop w:val="0"/>
      <w:marBottom w:val="0"/>
      <w:divBdr>
        <w:top w:val="none" w:sz="0" w:space="0" w:color="auto"/>
        <w:left w:val="none" w:sz="0" w:space="0" w:color="auto"/>
        <w:bottom w:val="none" w:sz="0" w:space="0" w:color="auto"/>
        <w:right w:val="none" w:sz="0" w:space="0" w:color="auto"/>
      </w:divBdr>
    </w:div>
    <w:div w:id="497501729">
      <w:bodyDiv w:val="1"/>
      <w:marLeft w:val="0"/>
      <w:marRight w:val="0"/>
      <w:marTop w:val="0"/>
      <w:marBottom w:val="0"/>
      <w:divBdr>
        <w:top w:val="none" w:sz="0" w:space="0" w:color="auto"/>
        <w:left w:val="none" w:sz="0" w:space="0" w:color="auto"/>
        <w:bottom w:val="none" w:sz="0" w:space="0" w:color="auto"/>
        <w:right w:val="none" w:sz="0" w:space="0" w:color="auto"/>
      </w:divBdr>
    </w:div>
    <w:div w:id="510723495">
      <w:bodyDiv w:val="1"/>
      <w:marLeft w:val="0"/>
      <w:marRight w:val="0"/>
      <w:marTop w:val="0"/>
      <w:marBottom w:val="0"/>
      <w:divBdr>
        <w:top w:val="none" w:sz="0" w:space="0" w:color="auto"/>
        <w:left w:val="none" w:sz="0" w:space="0" w:color="auto"/>
        <w:bottom w:val="none" w:sz="0" w:space="0" w:color="auto"/>
        <w:right w:val="none" w:sz="0" w:space="0" w:color="auto"/>
      </w:divBdr>
    </w:div>
    <w:div w:id="512113795">
      <w:bodyDiv w:val="1"/>
      <w:marLeft w:val="0"/>
      <w:marRight w:val="0"/>
      <w:marTop w:val="0"/>
      <w:marBottom w:val="0"/>
      <w:divBdr>
        <w:top w:val="none" w:sz="0" w:space="0" w:color="auto"/>
        <w:left w:val="none" w:sz="0" w:space="0" w:color="auto"/>
        <w:bottom w:val="none" w:sz="0" w:space="0" w:color="auto"/>
        <w:right w:val="none" w:sz="0" w:space="0" w:color="auto"/>
      </w:divBdr>
    </w:div>
    <w:div w:id="513492956">
      <w:bodyDiv w:val="1"/>
      <w:marLeft w:val="0"/>
      <w:marRight w:val="0"/>
      <w:marTop w:val="0"/>
      <w:marBottom w:val="0"/>
      <w:divBdr>
        <w:top w:val="none" w:sz="0" w:space="0" w:color="auto"/>
        <w:left w:val="none" w:sz="0" w:space="0" w:color="auto"/>
        <w:bottom w:val="none" w:sz="0" w:space="0" w:color="auto"/>
        <w:right w:val="none" w:sz="0" w:space="0" w:color="auto"/>
      </w:divBdr>
    </w:div>
    <w:div w:id="514731002">
      <w:bodyDiv w:val="1"/>
      <w:marLeft w:val="0"/>
      <w:marRight w:val="0"/>
      <w:marTop w:val="0"/>
      <w:marBottom w:val="0"/>
      <w:divBdr>
        <w:top w:val="none" w:sz="0" w:space="0" w:color="auto"/>
        <w:left w:val="none" w:sz="0" w:space="0" w:color="auto"/>
        <w:bottom w:val="none" w:sz="0" w:space="0" w:color="auto"/>
        <w:right w:val="none" w:sz="0" w:space="0" w:color="auto"/>
      </w:divBdr>
    </w:div>
    <w:div w:id="527178576">
      <w:bodyDiv w:val="1"/>
      <w:marLeft w:val="0"/>
      <w:marRight w:val="0"/>
      <w:marTop w:val="0"/>
      <w:marBottom w:val="0"/>
      <w:divBdr>
        <w:top w:val="none" w:sz="0" w:space="0" w:color="auto"/>
        <w:left w:val="none" w:sz="0" w:space="0" w:color="auto"/>
        <w:bottom w:val="none" w:sz="0" w:space="0" w:color="auto"/>
        <w:right w:val="none" w:sz="0" w:space="0" w:color="auto"/>
      </w:divBdr>
    </w:div>
    <w:div w:id="528615305">
      <w:bodyDiv w:val="1"/>
      <w:marLeft w:val="0"/>
      <w:marRight w:val="0"/>
      <w:marTop w:val="0"/>
      <w:marBottom w:val="0"/>
      <w:divBdr>
        <w:top w:val="none" w:sz="0" w:space="0" w:color="auto"/>
        <w:left w:val="none" w:sz="0" w:space="0" w:color="auto"/>
        <w:bottom w:val="none" w:sz="0" w:space="0" w:color="auto"/>
        <w:right w:val="none" w:sz="0" w:space="0" w:color="auto"/>
      </w:divBdr>
    </w:div>
    <w:div w:id="536893619">
      <w:bodyDiv w:val="1"/>
      <w:marLeft w:val="0"/>
      <w:marRight w:val="0"/>
      <w:marTop w:val="0"/>
      <w:marBottom w:val="0"/>
      <w:divBdr>
        <w:top w:val="none" w:sz="0" w:space="0" w:color="auto"/>
        <w:left w:val="none" w:sz="0" w:space="0" w:color="auto"/>
        <w:bottom w:val="none" w:sz="0" w:space="0" w:color="auto"/>
        <w:right w:val="none" w:sz="0" w:space="0" w:color="auto"/>
      </w:divBdr>
    </w:div>
    <w:div w:id="544027647">
      <w:bodyDiv w:val="1"/>
      <w:marLeft w:val="0"/>
      <w:marRight w:val="0"/>
      <w:marTop w:val="0"/>
      <w:marBottom w:val="0"/>
      <w:divBdr>
        <w:top w:val="none" w:sz="0" w:space="0" w:color="auto"/>
        <w:left w:val="none" w:sz="0" w:space="0" w:color="auto"/>
        <w:bottom w:val="none" w:sz="0" w:space="0" w:color="auto"/>
        <w:right w:val="none" w:sz="0" w:space="0" w:color="auto"/>
      </w:divBdr>
    </w:div>
    <w:div w:id="551422638">
      <w:bodyDiv w:val="1"/>
      <w:marLeft w:val="0"/>
      <w:marRight w:val="0"/>
      <w:marTop w:val="0"/>
      <w:marBottom w:val="0"/>
      <w:divBdr>
        <w:top w:val="none" w:sz="0" w:space="0" w:color="auto"/>
        <w:left w:val="none" w:sz="0" w:space="0" w:color="auto"/>
        <w:bottom w:val="none" w:sz="0" w:space="0" w:color="auto"/>
        <w:right w:val="none" w:sz="0" w:space="0" w:color="auto"/>
      </w:divBdr>
    </w:div>
    <w:div w:id="559949596">
      <w:bodyDiv w:val="1"/>
      <w:marLeft w:val="0"/>
      <w:marRight w:val="0"/>
      <w:marTop w:val="0"/>
      <w:marBottom w:val="0"/>
      <w:divBdr>
        <w:top w:val="none" w:sz="0" w:space="0" w:color="auto"/>
        <w:left w:val="none" w:sz="0" w:space="0" w:color="auto"/>
        <w:bottom w:val="none" w:sz="0" w:space="0" w:color="auto"/>
        <w:right w:val="none" w:sz="0" w:space="0" w:color="auto"/>
      </w:divBdr>
    </w:div>
    <w:div w:id="569392924">
      <w:bodyDiv w:val="1"/>
      <w:marLeft w:val="0"/>
      <w:marRight w:val="0"/>
      <w:marTop w:val="0"/>
      <w:marBottom w:val="0"/>
      <w:divBdr>
        <w:top w:val="none" w:sz="0" w:space="0" w:color="auto"/>
        <w:left w:val="none" w:sz="0" w:space="0" w:color="auto"/>
        <w:bottom w:val="none" w:sz="0" w:space="0" w:color="auto"/>
        <w:right w:val="none" w:sz="0" w:space="0" w:color="auto"/>
      </w:divBdr>
    </w:div>
    <w:div w:id="576213372">
      <w:bodyDiv w:val="1"/>
      <w:marLeft w:val="0"/>
      <w:marRight w:val="0"/>
      <w:marTop w:val="0"/>
      <w:marBottom w:val="0"/>
      <w:divBdr>
        <w:top w:val="none" w:sz="0" w:space="0" w:color="auto"/>
        <w:left w:val="none" w:sz="0" w:space="0" w:color="auto"/>
        <w:bottom w:val="none" w:sz="0" w:space="0" w:color="auto"/>
        <w:right w:val="none" w:sz="0" w:space="0" w:color="auto"/>
      </w:divBdr>
    </w:div>
    <w:div w:id="576936238">
      <w:bodyDiv w:val="1"/>
      <w:marLeft w:val="0"/>
      <w:marRight w:val="0"/>
      <w:marTop w:val="0"/>
      <w:marBottom w:val="0"/>
      <w:divBdr>
        <w:top w:val="none" w:sz="0" w:space="0" w:color="auto"/>
        <w:left w:val="none" w:sz="0" w:space="0" w:color="auto"/>
        <w:bottom w:val="none" w:sz="0" w:space="0" w:color="auto"/>
        <w:right w:val="none" w:sz="0" w:space="0" w:color="auto"/>
      </w:divBdr>
    </w:div>
    <w:div w:id="577132889">
      <w:bodyDiv w:val="1"/>
      <w:marLeft w:val="0"/>
      <w:marRight w:val="0"/>
      <w:marTop w:val="0"/>
      <w:marBottom w:val="0"/>
      <w:divBdr>
        <w:top w:val="none" w:sz="0" w:space="0" w:color="auto"/>
        <w:left w:val="none" w:sz="0" w:space="0" w:color="auto"/>
        <w:bottom w:val="none" w:sz="0" w:space="0" w:color="auto"/>
        <w:right w:val="none" w:sz="0" w:space="0" w:color="auto"/>
      </w:divBdr>
    </w:div>
    <w:div w:id="587158827">
      <w:bodyDiv w:val="1"/>
      <w:marLeft w:val="0"/>
      <w:marRight w:val="0"/>
      <w:marTop w:val="0"/>
      <w:marBottom w:val="0"/>
      <w:divBdr>
        <w:top w:val="none" w:sz="0" w:space="0" w:color="auto"/>
        <w:left w:val="none" w:sz="0" w:space="0" w:color="auto"/>
        <w:bottom w:val="none" w:sz="0" w:space="0" w:color="auto"/>
        <w:right w:val="none" w:sz="0" w:space="0" w:color="auto"/>
      </w:divBdr>
    </w:div>
    <w:div w:id="587544767">
      <w:bodyDiv w:val="1"/>
      <w:marLeft w:val="0"/>
      <w:marRight w:val="0"/>
      <w:marTop w:val="0"/>
      <w:marBottom w:val="0"/>
      <w:divBdr>
        <w:top w:val="none" w:sz="0" w:space="0" w:color="auto"/>
        <w:left w:val="none" w:sz="0" w:space="0" w:color="auto"/>
        <w:bottom w:val="none" w:sz="0" w:space="0" w:color="auto"/>
        <w:right w:val="none" w:sz="0" w:space="0" w:color="auto"/>
      </w:divBdr>
    </w:div>
    <w:div w:id="593518971">
      <w:bodyDiv w:val="1"/>
      <w:marLeft w:val="0"/>
      <w:marRight w:val="0"/>
      <w:marTop w:val="0"/>
      <w:marBottom w:val="0"/>
      <w:divBdr>
        <w:top w:val="none" w:sz="0" w:space="0" w:color="auto"/>
        <w:left w:val="none" w:sz="0" w:space="0" w:color="auto"/>
        <w:bottom w:val="none" w:sz="0" w:space="0" w:color="auto"/>
        <w:right w:val="none" w:sz="0" w:space="0" w:color="auto"/>
      </w:divBdr>
    </w:div>
    <w:div w:id="596905879">
      <w:bodyDiv w:val="1"/>
      <w:marLeft w:val="0"/>
      <w:marRight w:val="0"/>
      <w:marTop w:val="0"/>
      <w:marBottom w:val="0"/>
      <w:divBdr>
        <w:top w:val="none" w:sz="0" w:space="0" w:color="auto"/>
        <w:left w:val="none" w:sz="0" w:space="0" w:color="auto"/>
        <w:bottom w:val="none" w:sz="0" w:space="0" w:color="auto"/>
        <w:right w:val="none" w:sz="0" w:space="0" w:color="auto"/>
      </w:divBdr>
    </w:div>
    <w:div w:id="608927089">
      <w:bodyDiv w:val="1"/>
      <w:marLeft w:val="0"/>
      <w:marRight w:val="0"/>
      <w:marTop w:val="0"/>
      <w:marBottom w:val="0"/>
      <w:divBdr>
        <w:top w:val="none" w:sz="0" w:space="0" w:color="auto"/>
        <w:left w:val="none" w:sz="0" w:space="0" w:color="auto"/>
        <w:bottom w:val="none" w:sz="0" w:space="0" w:color="auto"/>
        <w:right w:val="none" w:sz="0" w:space="0" w:color="auto"/>
      </w:divBdr>
    </w:div>
    <w:div w:id="634143743">
      <w:bodyDiv w:val="1"/>
      <w:marLeft w:val="0"/>
      <w:marRight w:val="0"/>
      <w:marTop w:val="0"/>
      <w:marBottom w:val="0"/>
      <w:divBdr>
        <w:top w:val="none" w:sz="0" w:space="0" w:color="auto"/>
        <w:left w:val="none" w:sz="0" w:space="0" w:color="auto"/>
        <w:bottom w:val="none" w:sz="0" w:space="0" w:color="auto"/>
        <w:right w:val="none" w:sz="0" w:space="0" w:color="auto"/>
      </w:divBdr>
    </w:div>
    <w:div w:id="640114206">
      <w:bodyDiv w:val="1"/>
      <w:marLeft w:val="0"/>
      <w:marRight w:val="0"/>
      <w:marTop w:val="0"/>
      <w:marBottom w:val="0"/>
      <w:divBdr>
        <w:top w:val="none" w:sz="0" w:space="0" w:color="auto"/>
        <w:left w:val="none" w:sz="0" w:space="0" w:color="auto"/>
        <w:bottom w:val="none" w:sz="0" w:space="0" w:color="auto"/>
        <w:right w:val="none" w:sz="0" w:space="0" w:color="auto"/>
      </w:divBdr>
    </w:div>
    <w:div w:id="643506054">
      <w:bodyDiv w:val="1"/>
      <w:marLeft w:val="0"/>
      <w:marRight w:val="0"/>
      <w:marTop w:val="0"/>
      <w:marBottom w:val="0"/>
      <w:divBdr>
        <w:top w:val="none" w:sz="0" w:space="0" w:color="auto"/>
        <w:left w:val="none" w:sz="0" w:space="0" w:color="auto"/>
        <w:bottom w:val="none" w:sz="0" w:space="0" w:color="auto"/>
        <w:right w:val="none" w:sz="0" w:space="0" w:color="auto"/>
      </w:divBdr>
    </w:div>
    <w:div w:id="659967499">
      <w:bodyDiv w:val="1"/>
      <w:marLeft w:val="0"/>
      <w:marRight w:val="0"/>
      <w:marTop w:val="0"/>
      <w:marBottom w:val="0"/>
      <w:divBdr>
        <w:top w:val="none" w:sz="0" w:space="0" w:color="auto"/>
        <w:left w:val="none" w:sz="0" w:space="0" w:color="auto"/>
        <w:bottom w:val="none" w:sz="0" w:space="0" w:color="auto"/>
        <w:right w:val="none" w:sz="0" w:space="0" w:color="auto"/>
      </w:divBdr>
    </w:div>
    <w:div w:id="662122538">
      <w:bodyDiv w:val="1"/>
      <w:marLeft w:val="0"/>
      <w:marRight w:val="0"/>
      <w:marTop w:val="0"/>
      <w:marBottom w:val="0"/>
      <w:divBdr>
        <w:top w:val="none" w:sz="0" w:space="0" w:color="auto"/>
        <w:left w:val="none" w:sz="0" w:space="0" w:color="auto"/>
        <w:bottom w:val="none" w:sz="0" w:space="0" w:color="auto"/>
        <w:right w:val="none" w:sz="0" w:space="0" w:color="auto"/>
      </w:divBdr>
    </w:div>
    <w:div w:id="677199683">
      <w:bodyDiv w:val="1"/>
      <w:marLeft w:val="0"/>
      <w:marRight w:val="0"/>
      <w:marTop w:val="0"/>
      <w:marBottom w:val="0"/>
      <w:divBdr>
        <w:top w:val="none" w:sz="0" w:space="0" w:color="auto"/>
        <w:left w:val="none" w:sz="0" w:space="0" w:color="auto"/>
        <w:bottom w:val="none" w:sz="0" w:space="0" w:color="auto"/>
        <w:right w:val="none" w:sz="0" w:space="0" w:color="auto"/>
      </w:divBdr>
    </w:div>
    <w:div w:id="686055772">
      <w:bodyDiv w:val="1"/>
      <w:marLeft w:val="0"/>
      <w:marRight w:val="0"/>
      <w:marTop w:val="0"/>
      <w:marBottom w:val="0"/>
      <w:divBdr>
        <w:top w:val="none" w:sz="0" w:space="0" w:color="auto"/>
        <w:left w:val="none" w:sz="0" w:space="0" w:color="auto"/>
        <w:bottom w:val="none" w:sz="0" w:space="0" w:color="auto"/>
        <w:right w:val="none" w:sz="0" w:space="0" w:color="auto"/>
      </w:divBdr>
    </w:div>
    <w:div w:id="696540217">
      <w:bodyDiv w:val="1"/>
      <w:marLeft w:val="0"/>
      <w:marRight w:val="0"/>
      <w:marTop w:val="0"/>
      <w:marBottom w:val="0"/>
      <w:divBdr>
        <w:top w:val="none" w:sz="0" w:space="0" w:color="auto"/>
        <w:left w:val="none" w:sz="0" w:space="0" w:color="auto"/>
        <w:bottom w:val="none" w:sz="0" w:space="0" w:color="auto"/>
        <w:right w:val="none" w:sz="0" w:space="0" w:color="auto"/>
      </w:divBdr>
    </w:div>
    <w:div w:id="699282894">
      <w:bodyDiv w:val="1"/>
      <w:marLeft w:val="0"/>
      <w:marRight w:val="0"/>
      <w:marTop w:val="0"/>
      <w:marBottom w:val="0"/>
      <w:divBdr>
        <w:top w:val="none" w:sz="0" w:space="0" w:color="auto"/>
        <w:left w:val="none" w:sz="0" w:space="0" w:color="auto"/>
        <w:bottom w:val="none" w:sz="0" w:space="0" w:color="auto"/>
        <w:right w:val="none" w:sz="0" w:space="0" w:color="auto"/>
      </w:divBdr>
    </w:div>
    <w:div w:id="710349765">
      <w:bodyDiv w:val="1"/>
      <w:marLeft w:val="0"/>
      <w:marRight w:val="0"/>
      <w:marTop w:val="0"/>
      <w:marBottom w:val="0"/>
      <w:divBdr>
        <w:top w:val="none" w:sz="0" w:space="0" w:color="auto"/>
        <w:left w:val="none" w:sz="0" w:space="0" w:color="auto"/>
        <w:bottom w:val="none" w:sz="0" w:space="0" w:color="auto"/>
        <w:right w:val="none" w:sz="0" w:space="0" w:color="auto"/>
      </w:divBdr>
    </w:div>
    <w:div w:id="717707844">
      <w:bodyDiv w:val="1"/>
      <w:marLeft w:val="0"/>
      <w:marRight w:val="0"/>
      <w:marTop w:val="0"/>
      <w:marBottom w:val="0"/>
      <w:divBdr>
        <w:top w:val="none" w:sz="0" w:space="0" w:color="auto"/>
        <w:left w:val="none" w:sz="0" w:space="0" w:color="auto"/>
        <w:bottom w:val="none" w:sz="0" w:space="0" w:color="auto"/>
        <w:right w:val="none" w:sz="0" w:space="0" w:color="auto"/>
      </w:divBdr>
    </w:div>
    <w:div w:id="719479054">
      <w:bodyDiv w:val="1"/>
      <w:marLeft w:val="0"/>
      <w:marRight w:val="0"/>
      <w:marTop w:val="0"/>
      <w:marBottom w:val="0"/>
      <w:divBdr>
        <w:top w:val="none" w:sz="0" w:space="0" w:color="auto"/>
        <w:left w:val="none" w:sz="0" w:space="0" w:color="auto"/>
        <w:bottom w:val="none" w:sz="0" w:space="0" w:color="auto"/>
        <w:right w:val="none" w:sz="0" w:space="0" w:color="auto"/>
      </w:divBdr>
    </w:div>
    <w:div w:id="735906613">
      <w:bodyDiv w:val="1"/>
      <w:marLeft w:val="0"/>
      <w:marRight w:val="0"/>
      <w:marTop w:val="0"/>
      <w:marBottom w:val="0"/>
      <w:divBdr>
        <w:top w:val="none" w:sz="0" w:space="0" w:color="auto"/>
        <w:left w:val="none" w:sz="0" w:space="0" w:color="auto"/>
        <w:bottom w:val="none" w:sz="0" w:space="0" w:color="auto"/>
        <w:right w:val="none" w:sz="0" w:space="0" w:color="auto"/>
      </w:divBdr>
    </w:div>
    <w:div w:id="747962721">
      <w:bodyDiv w:val="1"/>
      <w:marLeft w:val="0"/>
      <w:marRight w:val="0"/>
      <w:marTop w:val="0"/>
      <w:marBottom w:val="0"/>
      <w:divBdr>
        <w:top w:val="none" w:sz="0" w:space="0" w:color="auto"/>
        <w:left w:val="none" w:sz="0" w:space="0" w:color="auto"/>
        <w:bottom w:val="none" w:sz="0" w:space="0" w:color="auto"/>
        <w:right w:val="none" w:sz="0" w:space="0" w:color="auto"/>
      </w:divBdr>
    </w:div>
    <w:div w:id="752045191">
      <w:bodyDiv w:val="1"/>
      <w:marLeft w:val="0"/>
      <w:marRight w:val="0"/>
      <w:marTop w:val="0"/>
      <w:marBottom w:val="0"/>
      <w:divBdr>
        <w:top w:val="none" w:sz="0" w:space="0" w:color="auto"/>
        <w:left w:val="none" w:sz="0" w:space="0" w:color="auto"/>
        <w:bottom w:val="none" w:sz="0" w:space="0" w:color="auto"/>
        <w:right w:val="none" w:sz="0" w:space="0" w:color="auto"/>
      </w:divBdr>
    </w:div>
    <w:div w:id="757286134">
      <w:bodyDiv w:val="1"/>
      <w:marLeft w:val="0"/>
      <w:marRight w:val="0"/>
      <w:marTop w:val="0"/>
      <w:marBottom w:val="0"/>
      <w:divBdr>
        <w:top w:val="none" w:sz="0" w:space="0" w:color="auto"/>
        <w:left w:val="none" w:sz="0" w:space="0" w:color="auto"/>
        <w:bottom w:val="none" w:sz="0" w:space="0" w:color="auto"/>
        <w:right w:val="none" w:sz="0" w:space="0" w:color="auto"/>
      </w:divBdr>
    </w:div>
    <w:div w:id="762993993">
      <w:bodyDiv w:val="1"/>
      <w:marLeft w:val="0"/>
      <w:marRight w:val="0"/>
      <w:marTop w:val="0"/>
      <w:marBottom w:val="0"/>
      <w:divBdr>
        <w:top w:val="none" w:sz="0" w:space="0" w:color="auto"/>
        <w:left w:val="none" w:sz="0" w:space="0" w:color="auto"/>
        <w:bottom w:val="none" w:sz="0" w:space="0" w:color="auto"/>
        <w:right w:val="none" w:sz="0" w:space="0" w:color="auto"/>
      </w:divBdr>
    </w:div>
    <w:div w:id="775366278">
      <w:bodyDiv w:val="1"/>
      <w:marLeft w:val="0"/>
      <w:marRight w:val="0"/>
      <w:marTop w:val="0"/>
      <w:marBottom w:val="0"/>
      <w:divBdr>
        <w:top w:val="none" w:sz="0" w:space="0" w:color="auto"/>
        <w:left w:val="none" w:sz="0" w:space="0" w:color="auto"/>
        <w:bottom w:val="none" w:sz="0" w:space="0" w:color="auto"/>
        <w:right w:val="none" w:sz="0" w:space="0" w:color="auto"/>
      </w:divBdr>
    </w:div>
    <w:div w:id="798953787">
      <w:bodyDiv w:val="1"/>
      <w:marLeft w:val="0"/>
      <w:marRight w:val="0"/>
      <w:marTop w:val="0"/>
      <w:marBottom w:val="0"/>
      <w:divBdr>
        <w:top w:val="none" w:sz="0" w:space="0" w:color="auto"/>
        <w:left w:val="none" w:sz="0" w:space="0" w:color="auto"/>
        <w:bottom w:val="none" w:sz="0" w:space="0" w:color="auto"/>
        <w:right w:val="none" w:sz="0" w:space="0" w:color="auto"/>
      </w:divBdr>
    </w:div>
    <w:div w:id="863175339">
      <w:bodyDiv w:val="1"/>
      <w:marLeft w:val="0"/>
      <w:marRight w:val="0"/>
      <w:marTop w:val="0"/>
      <w:marBottom w:val="0"/>
      <w:divBdr>
        <w:top w:val="none" w:sz="0" w:space="0" w:color="auto"/>
        <w:left w:val="none" w:sz="0" w:space="0" w:color="auto"/>
        <w:bottom w:val="none" w:sz="0" w:space="0" w:color="auto"/>
        <w:right w:val="none" w:sz="0" w:space="0" w:color="auto"/>
      </w:divBdr>
    </w:div>
    <w:div w:id="868566900">
      <w:bodyDiv w:val="1"/>
      <w:marLeft w:val="0"/>
      <w:marRight w:val="0"/>
      <w:marTop w:val="0"/>
      <w:marBottom w:val="0"/>
      <w:divBdr>
        <w:top w:val="none" w:sz="0" w:space="0" w:color="auto"/>
        <w:left w:val="none" w:sz="0" w:space="0" w:color="auto"/>
        <w:bottom w:val="none" w:sz="0" w:space="0" w:color="auto"/>
        <w:right w:val="none" w:sz="0" w:space="0" w:color="auto"/>
      </w:divBdr>
    </w:div>
    <w:div w:id="886139138">
      <w:bodyDiv w:val="1"/>
      <w:marLeft w:val="0"/>
      <w:marRight w:val="0"/>
      <w:marTop w:val="0"/>
      <w:marBottom w:val="0"/>
      <w:divBdr>
        <w:top w:val="none" w:sz="0" w:space="0" w:color="auto"/>
        <w:left w:val="none" w:sz="0" w:space="0" w:color="auto"/>
        <w:bottom w:val="none" w:sz="0" w:space="0" w:color="auto"/>
        <w:right w:val="none" w:sz="0" w:space="0" w:color="auto"/>
      </w:divBdr>
    </w:div>
    <w:div w:id="890120764">
      <w:bodyDiv w:val="1"/>
      <w:marLeft w:val="0"/>
      <w:marRight w:val="0"/>
      <w:marTop w:val="0"/>
      <w:marBottom w:val="0"/>
      <w:divBdr>
        <w:top w:val="none" w:sz="0" w:space="0" w:color="auto"/>
        <w:left w:val="none" w:sz="0" w:space="0" w:color="auto"/>
        <w:bottom w:val="none" w:sz="0" w:space="0" w:color="auto"/>
        <w:right w:val="none" w:sz="0" w:space="0" w:color="auto"/>
      </w:divBdr>
    </w:div>
    <w:div w:id="896087012">
      <w:bodyDiv w:val="1"/>
      <w:marLeft w:val="0"/>
      <w:marRight w:val="0"/>
      <w:marTop w:val="0"/>
      <w:marBottom w:val="0"/>
      <w:divBdr>
        <w:top w:val="none" w:sz="0" w:space="0" w:color="auto"/>
        <w:left w:val="none" w:sz="0" w:space="0" w:color="auto"/>
        <w:bottom w:val="none" w:sz="0" w:space="0" w:color="auto"/>
        <w:right w:val="none" w:sz="0" w:space="0" w:color="auto"/>
      </w:divBdr>
    </w:div>
    <w:div w:id="905648538">
      <w:bodyDiv w:val="1"/>
      <w:marLeft w:val="0"/>
      <w:marRight w:val="0"/>
      <w:marTop w:val="0"/>
      <w:marBottom w:val="0"/>
      <w:divBdr>
        <w:top w:val="none" w:sz="0" w:space="0" w:color="auto"/>
        <w:left w:val="none" w:sz="0" w:space="0" w:color="auto"/>
        <w:bottom w:val="none" w:sz="0" w:space="0" w:color="auto"/>
        <w:right w:val="none" w:sz="0" w:space="0" w:color="auto"/>
      </w:divBdr>
    </w:div>
    <w:div w:id="912009966">
      <w:bodyDiv w:val="1"/>
      <w:marLeft w:val="0"/>
      <w:marRight w:val="0"/>
      <w:marTop w:val="0"/>
      <w:marBottom w:val="0"/>
      <w:divBdr>
        <w:top w:val="none" w:sz="0" w:space="0" w:color="auto"/>
        <w:left w:val="none" w:sz="0" w:space="0" w:color="auto"/>
        <w:bottom w:val="none" w:sz="0" w:space="0" w:color="auto"/>
        <w:right w:val="none" w:sz="0" w:space="0" w:color="auto"/>
      </w:divBdr>
    </w:div>
    <w:div w:id="921644950">
      <w:bodyDiv w:val="1"/>
      <w:marLeft w:val="0"/>
      <w:marRight w:val="0"/>
      <w:marTop w:val="0"/>
      <w:marBottom w:val="0"/>
      <w:divBdr>
        <w:top w:val="none" w:sz="0" w:space="0" w:color="auto"/>
        <w:left w:val="none" w:sz="0" w:space="0" w:color="auto"/>
        <w:bottom w:val="none" w:sz="0" w:space="0" w:color="auto"/>
        <w:right w:val="none" w:sz="0" w:space="0" w:color="auto"/>
      </w:divBdr>
    </w:div>
    <w:div w:id="924729215">
      <w:bodyDiv w:val="1"/>
      <w:marLeft w:val="0"/>
      <w:marRight w:val="0"/>
      <w:marTop w:val="0"/>
      <w:marBottom w:val="0"/>
      <w:divBdr>
        <w:top w:val="none" w:sz="0" w:space="0" w:color="auto"/>
        <w:left w:val="none" w:sz="0" w:space="0" w:color="auto"/>
        <w:bottom w:val="none" w:sz="0" w:space="0" w:color="auto"/>
        <w:right w:val="none" w:sz="0" w:space="0" w:color="auto"/>
      </w:divBdr>
    </w:div>
    <w:div w:id="937519154">
      <w:bodyDiv w:val="1"/>
      <w:marLeft w:val="0"/>
      <w:marRight w:val="0"/>
      <w:marTop w:val="0"/>
      <w:marBottom w:val="0"/>
      <w:divBdr>
        <w:top w:val="none" w:sz="0" w:space="0" w:color="auto"/>
        <w:left w:val="none" w:sz="0" w:space="0" w:color="auto"/>
        <w:bottom w:val="none" w:sz="0" w:space="0" w:color="auto"/>
        <w:right w:val="none" w:sz="0" w:space="0" w:color="auto"/>
      </w:divBdr>
    </w:div>
    <w:div w:id="937903887">
      <w:bodyDiv w:val="1"/>
      <w:marLeft w:val="0"/>
      <w:marRight w:val="0"/>
      <w:marTop w:val="0"/>
      <w:marBottom w:val="0"/>
      <w:divBdr>
        <w:top w:val="none" w:sz="0" w:space="0" w:color="auto"/>
        <w:left w:val="none" w:sz="0" w:space="0" w:color="auto"/>
        <w:bottom w:val="none" w:sz="0" w:space="0" w:color="auto"/>
        <w:right w:val="none" w:sz="0" w:space="0" w:color="auto"/>
      </w:divBdr>
    </w:div>
    <w:div w:id="946161376">
      <w:bodyDiv w:val="1"/>
      <w:marLeft w:val="0"/>
      <w:marRight w:val="0"/>
      <w:marTop w:val="0"/>
      <w:marBottom w:val="0"/>
      <w:divBdr>
        <w:top w:val="none" w:sz="0" w:space="0" w:color="auto"/>
        <w:left w:val="none" w:sz="0" w:space="0" w:color="auto"/>
        <w:bottom w:val="none" w:sz="0" w:space="0" w:color="auto"/>
        <w:right w:val="none" w:sz="0" w:space="0" w:color="auto"/>
      </w:divBdr>
    </w:div>
    <w:div w:id="964896502">
      <w:bodyDiv w:val="1"/>
      <w:marLeft w:val="0"/>
      <w:marRight w:val="0"/>
      <w:marTop w:val="0"/>
      <w:marBottom w:val="0"/>
      <w:divBdr>
        <w:top w:val="none" w:sz="0" w:space="0" w:color="auto"/>
        <w:left w:val="none" w:sz="0" w:space="0" w:color="auto"/>
        <w:bottom w:val="none" w:sz="0" w:space="0" w:color="auto"/>
        <w:right w:val="none" w:sz="0" w:space="0" w:color="auto"/>
      </w:divBdr>
    </w:div>
    <w:div w:id="966158710">
      <w:bodyDiv w:val="1"/>
      <w:marLeft w:val="0"/>
      <w:marRight w:val="0"/>
      <w:marTop w:val="0"/>
      <w:marBottom w:val="0"/>
      <w:divBdr>
        <w:top w:val="none" w:sz="0" w:space="0" w:color="auto"/>
        <w:left w:val="none" w:sz="0" w:space="0" w:color="auto"/>
        <w:bottom w:val="none" w:sz="0" w:space="0" w:color="auto"/>
        <w:right w:val="none" w:sz="0" w:space="0" w:color="auto"/>
      </w:divBdr>
    </w:div>
    <w:div w:id="978222646">
      <w:bodyDiv w:val="1"/>
      <w:marLeft w:val="0"/>
      <w:marRight w:val="0"/>
      <w:marTop w:val="0"/>
      <w:marBottom w:val="0"/>
      <w:divBdr>
        <w:top w:val="none" w:sz="0" w:space="0" w:color="auto"/>
        <w:left w:val="none" w:sz="0" w:space="0" w:color="auto"/>
        <w:bottom w:val="none" w:sz="0" w:space="0" w:color="auto"/>
        <w:right w:val="none" w:sz="0" w:space="0" w:color="auto"/>
      </w:divBdr>
    </w:div>
    <w:div w:id="988249126">
      <w:bodyDiv w:val="1"/>
      <w:marLeft w:val="0"/>
      <w:marRight w:val="0"/>
      <w:marTop w:val="0"/>
      <w:marBottom w:val="0"/>
      <w:divBdr>
        <w:top w:val="none" w:sz="0" w:space="0" w:color="auto"/>
        <w:left w:val="none" w:sz="0" w:space="0" w:color="auto"/>
        <w:bottom w:val="none" w:sz="0" w:space="0" w:color="auto"/>
        <w:right w:val="none" w:sz="0" w:space="0" w:color="auto"/>
      </w:divBdr>
    </w:div>
    <w:div w:id="998196691">
      <w:bodyDiv w:val="1"/>
      <w:marLeft w:val="0"/>
      <w:marRight w:val="0"/>
      <w:marTop w:val="0"/>
      <w:marBottom w:val="0"/>
      <w:divBdr>
        <w:top w:val="none" w:sz="0" w:space="0" w:color="auto"/>
        <w:left w:val="none" w:sz="0" w:space="0" w:color="auto"/>
        <w:bottom w:val="none" w:sz="0" w:space="0" w:color="auto"/>
        <w:right w:val="none" w:sz="0" w:space="0" w:color="auto"/>
      </w:divBdr>
    </w:div>
    <w:div w:id="1026372395">
      <w:bodyDiv w:val="1"/>
      <w:marLeft w:val="0"/>
      <w:marRight w:val="0"/>
      <w:marTop w:val="0"/>
      <w:marBottom w:val="0"/>
      <w:divBdr>
        <w:top w:val="none" w:sz="0" w:space="0" w:color="auto"/>
        <w:left w:val="none" w:sz="0" w:space="0" w:color="auto"/>
        <w:bottom w:val="none" w:sz="0" w:space="0" w:color="auto"/>
        <w:right w:val="none" w:sz="0" w:space="0" w:color="auto"/>
      </w:divBdr>
    </w:div>
    <w:div w:id="1030690422">
      <w:bodyDiv w:val="1"/>
      <w:marLeft w:val="0"/>
      <w:marRight w:val="0"/>
      <w:marTop w:val="0"/>
      <w:marBottom w:val="0"/>
      <w:divBdr>
        <w:top w:val="none" w:sz="0" w:space="0" w:color="auto"/>
        <w:left w:val="none" w:sz="0" w:space="0" w:color="auto"/>
        <w:bottom w:val="none" w:sz="0" w:space="0" w:color="auto"/>
        <w:right w:val="none" w:sz="0" w:space="0" w:color="auto"/>
      </w:divBdr>
    </w:div>
    <w:div w:id="1036663225">
      <w:bodyDiv w:val="1"/>
      <w:marLeft w:val="0"/>
      <w:marRight w:val="0"/>
      <w:marTop w:val="0"/>
      <w:marBottom w:val="0"/>
      <w:divBdr>
        <w:top w:val="none" w:sz="0" w:space="0" w:color="auto"/>
        <w:left w:val="none" w:sz="0" w:space="0" w:color="auto"/>
        <w:bottom w:val="none" w:sz="0" w:space="0" w:color="auto"/>
        <w:right w:val="none" w:sz="0" w:space="0" w:color="auto"/>
      </w:divBdr>
    </w:div>
    <w:div w:id="1056929047">
      <w:bodyDiv w:val="1"/>
      <w:marLeft w:val="0"/>
      <w:marRight w:val="0"/>
      <w:marTop w:val="0"/>
      <w:marBottom w:val="0"/>
      <w:divBdr>
        <w:top w:val="none" w:sz="0" w:space="0" w:color="auto"/>
        <w:left w:val="none" w:sz="0" w:space="0" w:color="auto"/>
        <w:bottom w:val="none" w:sz="0" w:space="0" w:color="auto"/>
        <w:right w:val="none" w:sz="0" w:space="0" w:color="auto"/>
      </w:divBdr>
    </w:div>
    <w:div w:id="1060712214">
      <w:bodyDiv w:val="1"/>
      <w:marLeft w:val="0"/>
      <w:marRight w:val="0"/>
      <w:marTop w:val="0"/>
      <w:marBottom w:val="0"/>
      <w:divBdr>
        <w:top w:val="none" w:sz="0" w:space="0" w:color="auto"/>
        <w:left w:val="none" w:sz="0" w:space="0" w:color="auto"/>
        <w:bottom w:val="none" w:sz="0" w:space="0" w:color="auto"/>
        <w:right w:val="none" w:sz="0" w:space="0" w:color="auto"/>
      </w:divBdr>
    </w:div>
    <w:div w:id="1074624923">
      <w:bodyDiv w:val="1"/>
      <w:marLeft w:val="0"/>
      <w:marRight w:val="0"/>
      <w:marTop w:val="0"/>
      <w:marBottom w:val="0"/>
      <w:divBdr>
        <w:top w:val="none" w:sz="0" w:space="0" w:color="auto"/>
        <w:left w:val="none" w:sz="0" w:space="0" w:color="auto"/>
        <w:bottom w:val="none" w:sz="0" w:space="0" w:color="auto"/>
        <w:right w:val="none" w:sz="0" w:space="0" w:color="auto"/>
      </w:divBdr>
    </w:div>
    <w:div w:id="1095134110">
      <w:bodyDiv w:val="1"/>
      <w:marLeft w:val="0"/>
      <w:marRight w:val="0"/>
      <w:marTop w:val="0"/>
      <w:marBottom w:val="0"/>
      <w:divBdr>
        <w:top w:val="none" w:sz="0" w:space="0" w:color="auto"/>
        <w:left w:val="none" w:sz="0" w:space="0" w:color="auto"/>
        <w:bottom w:val="none" w:sz="0" w:space="0" w:color="auto"/>
        <w:right w:val="none" w:sz="0" w:space="0" w:color="auto"/>
      </w:divBdr>
    </w:div>
    <w:div w:id="1105034341">
      <w:bodyDiv w:val="1"/>
      <w:marLeft w:val="0"/>
      <w:marRight w:val="0"/>
      <w:marTop w:val="0"/>
      <w:marBottom w:val="0"/>
      <w:divBdr>
        <w:top w:val="none" w:sz="0" w:space="0" w:color="auto"/>
        <w:left w:val="none" w:sz="0" w:space="0" w:color="auto"/>
        <w:bottom w:val="none" w:sz="0" w:space="0" w:color="auto"/>
        <w:right w:val="none" w:sz="0" w:space="0" w:color="auto"/>
      </w:divBdr>
    </w:div>
    <w:div w:id="1109087887">
      <w:bodyDiv w:val="1"/>
      <w:marLeft w:val="0"/>
      <w:marRight w:val="0"/>
      <w:marTop w:val="0"/>
      <w:marBottom w:val="0"/>
      <w:divBdr>
        <w:top w:val="none" w:sz="0" w:space="0" w:color="auto"/>
        <w:left w:val="none" w:sz="0" w:space="0" w:color="auto"/>
        <w:bottom w:val="none" w:sz="0" w:space="0" w:color="auto"/>
        <w:right w:val="none" w:sz="0" w:space="0" w:color="auto"/>
      </w:divBdr>
    </w:div>
    <w:div w:id="1110199933">
      <w:bodyDiv w:val="1"/>
      <w:marLeft w:val="0"/>
      <w:marRight w:val="0"/>
      <w:marTop w:val="0"/>
      <w:marBottom w:val="0"/>
      <w:divBdr>
        <w:top w:val="none" w:sz="0" w:space="0" w:color="auto"/>
        <w:left w:val="none" w:sz="0" w:space="0" w:color="auto"/>
        <w:bottom w:val="none" w:sz="0" w:space="0" w:color="auto"/>
        <w:right w:val="none" w:sz="0" w:space="0" w:color="auto"/>
      </w:divBdr>
    </w:div>
    <w:div w:id="1117717393">
      <w:bodyDiv w:val="1"/>
      <w:marLeft w:val="0"/>
      <w:marRight w:val="0"/>
      <w:marTop w:val="0"/>
      <w:marBottom w:val="0"/>
      <w:divBdr>
        <w:top w:val="none" w:sz="0" w:space="0" w:color="auto"/>
        <w:left w:val="none" w:sz="0" w:space="0" w:color="auto"/>
        <w:bottom w:val="none" w:sz="0" w:space="0" w:color="auto"/>
        <w:right w:val="none" w:sz="0" w:space="0" w:color="auto"/>
      </w:divBdr>
    </w:div>
    <w:div w:id="1119059581">
      <w:bodyDiv w:val="1"/>
      <w:marLeft w:val="0"/>
      <w:marRight w:val="0"/>
      <w:marTop w:val="0"/>
      <w:marBottom w:val="0"/>
      <w:divBdr>
        <w:top w:val="none" w:sz="0" w:space="0" w:color="auto"/>
        <w:left w:val="none" w:sz="0" w:space="0" w:color="auto"/>
        <w:bottom w:val="none" w:sz="0" w:space="0" w:color="auto"/>
        <w:right w:val="none" w:sz="0" w:space="0" w:color="auto"/>
      </w:divBdr>
    </w:div>
    <w:div w:id="1122193510">
      <w:bodyDiv w:val="1"/>
      <w:marLeft w:val="0"/>
      <w:marRight w:val="0"/>
      <w:marTop w:val="0"/>
      <w:marBottom w:val="0"/>
      <w:divBdr>
        <w:top w:val="none" w:sz="0" w:space="0" w:color="auto"/>
        <w:left w:val="none" w:sz="0" w:space="0" w:color="auto"/>
        <w:bottom w:val="none" w:sz="0" w:space="0" w:color="auto"/>
        <w:right w:val="none" w:sz="0" w:space="0" w:color="auto"/>
      </w:divBdr>
    </w:div>
    <w:div w:id="1138451707">
      <w:bodyDiv w:val="1"/>
      <w:marLeft w:val="0"/>
      <w:marRight w:val="0"/>
      <w:marTop w:val="0"/>
      <w:marBottom w:val="0"/>
      <w:divBdr>
        <w:top w:val="none" w:sz="0" w:space="0" w:color="auto"/>
        <w:left w:val="none" w:sz="0" w:space="0" w:color="auto"/>
        <w:bottom w:val="none" w:sz="0" w:space="0" w:color="auto"/>
        <w:right w:val="none" w:sz="0" w:space="0" w:color="auto"/>
      </w:divBdr>
    </w:div>
    <w:div w:id="1138760295">
      <w:bodyDiv w:val="1"/>
      <w:marLeft w:val="0"/>
      <w:marRight w:val="0"/>
      <w:marTop w:val="0"/>
      <w:marBottom w:val="0"/>
      <w:divBdr>
        <w:top w:val="none" w:sz="0" w:space="0" w:color="auto"/>
        <w:left w:val="none" w:sz="0" w:space="0" w:color="auto"/>
        <w:bottom w:val="none" w:sz="0" w:space="0" w:color="auto"/>
        <w:right w:val="none" w:sz="0" w:space="0" w:color="auto"/>
      </w:divBdr>
    </w:div>
    <w:div w:id="1138763722">
      <w:bodyDiv w:val="1"/>
      <w:marLeft w:val="0"/>
      <w:marRight w:val="0"/>
      <w:marTop w:val="0"/>
      <w:marBottom w:val="0"/>
      <w:divBdr>
        <w:top w:val="none" w:sz="0" w:space="0" w:color="auto"/>
        <w:left w:val="none" w:sz="0" w:space="0" w:color="auto"/>
        <w:bottom w:val="none" w:sz="0" w:space="0" w:color="auto"/>
        <w:right w:val="none" w:sz="0" w:space="0" w:color="auto"/>
      </w:divBdr>
    </w:div>
    <w:div w:id="1163623345">
      <w:bodyDiv w:val="1"/>
      <w:marLeft w:val="0"/>
      <w:marRight w:val="0"/>
      <w:marTop w:val="0"/>
      <w:marBottom w:val="0"/>
      <w:divBdr>
        <w:top w:val="none" w:sz="0" w:space="0" w:color="auto"/>
        <w:left w:val="none" w:sz="0" w:space="0" w:color="auto"/>
        <w:bottom w:val="none" w:sz="0" w:space="0" w:color="auto"/>
        <w:right w:val="none" w:sz="0" w:space="0" w:color="auto"/>
      </w:divBdr>
    </w:div>
    <w:div w:id="1169557493">
      <w:bodyDiv w:val="1"/>
      <w:marLeft w:val="0"/>
      <w:marRight w:val="0"/>
      <w:marTop w:val="0"/>
      <w:marBottom w:val="0"/>
      <w:divBdr>
        <w:top w:val="none" w:sz="0" w:space="0" w:color="auto"/>
        <w:left w:val="none" w:sz="0" w:space="0" w:color="auto"/>
        <w:bottom w:val="none" w:sz="0" w:space="0" w:color="auto"/>
        <w:right w:val="none" w:sz="0" w:space="0" w:color="auto"/>
      </w:divBdr>
    </w:div>
    <w:div w:id="1174418381">
      <w:bodyDiv w:val="1"/>
      <w:marLeft w:val="0"/>
      <w:marRight w:val="0"/>
      <w:marTop w:val="0"/>
      <w:marBottom w:val="0"/>
      <w:divBdr>
        <w:top w:val="none" w:sz="0" w:space="0" w:color="auto"/>
        <w:left w:val="none" w:sz="0" w:space="0" w:color="auto"/>
        <w:bottom w:val="none" w:sz="0" w:space="0" w:color="auto"/>
        <w:right w:val="none" w:sz="0" w:space="0" w:color="auto"/>
      </w:divBdr>
    </w:div>
    <w:div w:id="1203252668">
      <w:bodyDiv w:val="1"/>
      <w:marLeft w:val="0"/>
      <w:marRight w:val="0"/>
      <w:marTop w:val="0"/>
      <w:marBottom w:val="0"/>
      <w:divBdr>
        <w:top w:val="none" w:sz="0" w:space="0" w:color="auto"/>
        <w:left w:val="none" w:sz="0" w:space="0" w:color="auto"/>
        <w:bottom w:val="none" w:sz="0" w:space="0" w:color="auto"/>
        <w:right w:val="none" w:sz="0" w:space="0" w:color="auto"/>
      </w:divBdr>
    </w:div>
    <w:div w:id="1213083421">
      <w:bodyDiv w:val="1"/>
      <w:marLeft w:val="0"/>
      <w:marRight w:val="0"/>
      <w:marTop w:val="0"/>
      <w:marBottom w:val="0"/>
      <w:divBdr>
        <w:top w:val="none" w:sz="0" w:space="0" w:color="auto"/>
        <w:left w:val="none" w:sz="0" w:space="0" w:color="auto"/>
        <w:bottom w:val="none" w:sz="0" w:space="0" w:color="auto"/>
        <w:right w:val="none" w:sz="0" w:space="0" w:color="auto"/>
      </w:divBdr>
    </w:div>
    <w:div w:id="1229146450">
      <w:bodyDiv w:val="1"/>
      <w:marLeft w:val="0"/>
      <w:marRight w:val="0"/>
      <w:marTop w:val="0"/>
      <w:marBottom w:val="0"/>
      <w:divBdr>
        <w:top w:val="none" w:sz="0" w:space="0" w:color="auto"/>
        <w:left w:val="none" w:sz="0" w:space="0" w:color="auto"/>
        <w:bottom w:val="none" w:sz="0" w:space="0" w:color="auto"/>
        <w:right w:val="none" w:sz="0" w:space="0" w:color="auto"/>
      </w:divBdr>
    </w:div>
    <w:div w:id="1242520361">
      <w:bodyDiv w:val="1"/>
      <w:marLeft w:val="0"/>
      <w:marRight w:val="0"/>
      <w:marTop w:val="0"/>
      <w:marBottom w:val="0"/>
      <w:divBdr>
        <w:top w:val="none" w:sz="0" w:space="0" w:color="auto"/>
        <w:left w:val="none" w:sz="0" w:space="0" w:color="auto"/>
        <w:bottom w:val="none" w:sz="0" w:space="0" w:color="auto"/>
        <w:right w:val="none" w:sz="0" w:space="0" w:color="auto"/>
      </w:divBdr>
    </w:div>
    <w:div w:id="1245606892">
      <w:bodyDiv w:val="1"/>
      <w:marLeft w:val="0"/>
      <w:marRight w:val="0"/>
      <w:marTop w:val="0"/>
      <w:marBottom w:val="0"/>
      <w:divBdr>
        <w:top w:val="none" w:sz="0" w:space="0" w:color="auto"/>
        <w:left w:val="none" w:sz="0" w:space="0" w:color="auto"/>
        <w:bottom w:val="none" w:sz="0" w:space="0" w:color="auto"/>
        <w:right w:val="none" w:sz="0" w:space="0" w:color="auto"/>
      </w:divBdr>
    </w:div>
    <w:div w:id="1246496553">
      <w:bodyDiv w:val="1"/>
      <w:marLeft w:val="0"/>
      <w:marRight w:val="0"/>
      <w:marTop w:val="0"/>
      <w:marBottom w:val="0"/>
      <w:divBdr>
        <w:top w:val="none" w:sz="0" w:space="0" w:color="auto"/>
        <w:left w:val="none" w:sz="0" w:space="0" w:color="auto"/>
        <w:bottom w:val="none" w:sz="0" w:space="0" w:color="auto"/>
        <w:right w:val="none" w:sz="0" w:space="0" w:color="auto"/>
      </w:divBdr>
    </w:div>
    <w:div w:id="1255822362">
      <w:bodyDiv w:val="1"/>
      <w:marLeft w:val="0"/>
      <w:marRight w:val="0"/>
      <w:marTop w:val="0"/>
      <w:marBottom w:val="0"/>
      <w:divBdr>
        <w:top w:val="none" w:sz="0" w:space="0" w:color="auto"/>
        <w:left w:val="none" w:sz="0" w:space="0" w:color="auto"/>
        <w:bottom w:val="none" w:sz="0" w:space="0" w:color="auto"/>
        <w:right w:val="none" w:sz="0" w:space="0" w:color="auto"/>
      </w:divBdr>
    </w:div>
    <w:div w:id="1258176365">
      <w:bodyDiv w:val="1"/>
      <w:marLeft w:val="0"/>
      <w:marRight w:val="0"/>
      <w:marTop w:val="0"/>
      <w:marBottom w:val="0"/>
      <w:divBdr>
        <w:top w:val="none" w:sz="0" w:space="0" w:color="auto"/>
        <w:left w:val="none" w:sz="0" w:space="0" w:color="auto"/>
        <w:bottom w:val="none" w:sz="0" w:space="0" w:color="auto"/>
        <w:right w:val="none" w:sz="0" w:space="0" w:color="auto"/>
      </w:divBdr>
    </w:div>
    <w:div w:id="1279142737">
      <w:bodyDiv w:val="1"/>
      <w:marLeft w:val="0"/>
      <w:marRight w:val="0"/>
      <w:marTop w:val="0"/>
      <w:marBottom w:val="0"/>
      <w:divBdr>
        <w:top w:val="none" w:sz="0" w:space="0" w:color="auto"/>
        <w:left w:val="none" w:sz="0" w:space="0" w:color="auto"/>
        <w:bottom w:val="none" w:sz="0" w:space="0" w:color="auto"/>
        <w:right w:val="none" w:sz="0" w:space="0" w:color="auto"/>
      </w:divBdr>
    </w:div>
    <w:div w:id="1279340020">
      <w:bodyDiv w:val="1"/>
      <w:marLeft w:val="0"/>
      <w:marRight w:val="0"/>
      <w:marTop w:val="0"/>
      <w:marBottom w:val="0"/>
      <w:divBdr>
        <w:top w:val="none" w:sz="0" w:space="0" w:color="auto"/>
        <w:left w:val="none" w:sz="0" w:space="0" w:color="auto"/>
        <w:bottom w:val="none" w:sz="0" w:space="0" w:color="auto"/>
        <w:right w:val="none" w:sz="0" w:space="0" w:color="auto"/>
      </w:divBdr>
    </w:div>
    <w:div w:id="1296645960">
      <w:bodyDiv w:val="1"/>
      <w:marLeft w:val="0"/>
      <w:marRight w:val="0"/>
      <w:marTop w:val="0"/>
      <w:marBottom w:val="0"/>
      <w:divBdr>
        <w:top w:val="none" w:sz="0" w:space="0" w:color="auto"/>
        <w:left w:val="none" w:sz="0" w:space="0" w:color="auto"/>
        <w:bottom w:val="none" w:sz="0" w:space="0" w:color="auto"/>
        <w:right w:val="none" w:sz="0" w:space="0" w:color="auto"/>
      </w:divBdr>
    </w:div>
    <w:div w:id="1309168834">
      <w:bodyDiv w:val="1"/>
      <w:marLeft w:val="0"/>
      <w:marRight w:val="0"/>
      <w:marTop w:val="0"/>
      <w:marBottom w:val="0"/>
      <w:divBdr>
        <w:top w:val="none" w:sz="0" w:space="0" w:color="auto"/>
        <w:left w:val="none" w:sz="0" w:space="0" w:color="auto"/>
        <w:bottom w:val="none" w:sz="0" w:space="0" w:color="auto"/>
        <w:right w:val="none" w:sz="0" w:space="0" w:color="auto"/>
      </w:divBdr>
    </w:div>
    <w:div w:id="1314093487">
      <w:bodyDiv w:val="1"/>
      <w:marLeft w:val="0"/>
      <w:marRight w:val="0"/>
      <w:marTop w:val="0"/>
      <w:marBottom w:val="0"/>
      <w:divBdr>
        <w:top w:val="none" w:sz="0" w:space="0" w:color="auto"/>
        <w:left w:val="none" w:sz="0" w:space="0" w:color="auto"/>
        <w:bottom w:val="none" w:sz="0" w:space="0" w:color="auto"/>
        <w:right w:val="none" w:sz="0" w:space="0" w:color="auto"/>
      </w:divBdr>
    </w:div>
    <w:div w:id="1322737290">
      <w:bodyDiv w:val="1"/>
      <w:marLeft w:val="0"/>
      <w:marRight w:val="0"/>
      <w:marTop w:val="0"/>
      <w:marBottom w:val="0"/>
      <w:divBdr>
        <w:top w:val="none" w:sz="0" w:space="0" w:color="auto"/>
        <w:left w:val="none" w:sz="0" w:space="0" w:color="auto"/>
        <w:bottom w:val="none" w:sz="0" w:space="0" w:color="auto"/>
        <w:right w:val="none" w:sz="0" w:space="0" w:color="auto"/>
      </w:divBdr>
    </w:div>
    <w:div w:id="1338733785">
      <w:bodyDiv w:val="1"/>
      <w:marLeft w:val="0"/>
      <w:marRight w:val="0"/>
      <w:marTop w:val="0"/>
      <w:marBottom w:val="0"/>
      <w:divBdr>
        <w:top w:val="none" w:sz="0" w:space="0" w:color="auto"/>
        <w:left w:val="none" w:sz="0" w:space="0" w:color="auto"/>
        <w:bottom w:val="none" w:sz="0" w:space="0" w:color="auto"/>
        <w:right w:val="none" w:sz="0" w:space="0" w:color="auto"/>
      </w:divBdr>
    </w:div>
    <w:div w:id="1357657366">
      <w:bodyDiv w:val="1"/>
      <w:marLeft w:val="0"/>
      <w:marRight w:val="0"/>
      <w:marTop w:val="0"/>
      <w:marBottom w:val="0"/>
      <w:divBdr>
        <w:top w:val="none" w:sz="0" w:space="0" w:color="auto"/>
        <w:left w:val="none" w:sz="0" w:space="0" w:color="auto"/>
        <w:bottom w:val="none" w:sz="0" w:space="0" w:color="auto"/>
        <w:right w:val="none" w:sz="0" w:space="0" w:color="auto"/>
      </w:divBdr>
    </w:div>
    <w:div w:id="1390686728">
      <w:bodyDiv w:val="1"/>
      <w:marLeft w:val="0"/>
      <w:marRight w:val="0"/>
      <w:marTop w:val="0"/>
      <w:marBottom w:val="0"/>
      <w:divBdr>
        <w:top w:val="none" w:sz="0" w:space="0" w:color="auto"/>
        <w:left w:val="none" w:sz="0" w:space="0" w:color="auto"/>
        <w:bottom w:val="none" w:sz="0" w:space="0" w:color="auto"/>
        <w:right w:val="none" w:sz="0" w:space="0" w:color="auto"/>
      </w:divBdr>
    </w:div>
    <w:div w:id="1391460613">
      <w:bodyDiv w:val="1"/>
      <w:marLeft w:val="0"/>
      <w:marRight w:val="0"/>
      <w:marTop w:val="0"/>
      <w:marBottom w:val="0"/>
      <w:divBdr>
        <w:top w:val="none" w:sz="0" w:space="0" w:color="auto"/>
        <w:left w:val="none" w:sz="0" w:space="0" w:color="auto"/>
        <w:bottom w:val="none" w:sz="0" w:space="0" w:color="auto"/>
        <w:right w:val="none" w:sz="0" w:space="0" w:color="auto"/>
      </w:divBdr>
    </w:div>
    <w:div w:id="1391687202">
      <w:bodyDiv w:val="1"/>
      <w:marLeft w:val="0"/>
      <w:marRight w:val="0"/>
      <w:marTop w:val="0"/>
      <w:marBottom w:val="0"/>
      <w:divBdr>
        <w:top w:val="none" w:sz="0" w:space="0" w:color="auto"/>
        <w:left w:val="none" w:sz="0" w:space="0" w:color="auto"/>
        <w:bottom w:val="none" w:sz="0" w:space="0" w:color="auto"/>
        <w:right w:val="none" w:sz="0" w:space="0" w:color="auto"/>
      </w:divBdr>
    </w:div>
    <w:div w:id="1400903473">
      <w:bodyDiv w:val="1"/>
      <w:marLeft w:val="0"/>
      <w:marRight w:val="0"/>
      <w:marTop w:val="0"/>
      <w:marBottom w:val="0"/>
      <w:divBdr>
        <w:top w:val="none" w:sz="0" w:space="0" w:color="auto"/>
        <w:left w:val="none" w:sz="0" w:space="0" w:color="auto"/>
        <w:bottom w:val="none" w:sz="0" w:space="0" w:color="auto"/>
        <w:right w:val="none" w:sz="0" w:space="0" w:color="auto"/>
      </w:divBdr>
    </w:div>
    <w:div w:id="1408915309">
      <w:bodyDiv w:val="1"/>
      <w:marLeft w:val="0"/>
      <w:marRight w:val="0"/>
      <w:marTop w:val="0"/>
      <w:marBottom w:val="0"/>
      <w:divBdr>
        <w:top w:val="none" w:sz="0" w:space="0" w:color="auto"/>
        <w:left w:val="none" w:sz="0" w:space="0" w:color="auto"/>
        <w:bottom w:val="none" w:sz="0" w:space="0" w:color="auto"/>
        <w:right w:val="none" w:sz="0" w:space="0" w:color="auto"/>
      </w:divBdr>
    </w:div>
    <w:div w:id="1415855388">
      <w:bodyDiv w:val="1"/>
      <w:marLeft w:val="0"/>
      <w:marRight w:val="0"/>
      <w:marTop w:val="0"/>
      <w:marBottom w:val="0"/>
      <w:divBdr>
        <w:top w:val="none" w:sz="0" w:space="0" w:color="auto"/>
        <w:left w:val="none" w:sz="0" w:space="0" w:color="auto"/>
        <w:bottom w:val="none" w:sz="0" w:space="0" w:color="auto"/>
        <w:right w:val="none" w:sz="0" w:space="0" w:color="auto"/>
      </w:divBdr>
    </w:div>
    <w:div w:id="1422989733">
      <w:bodyDiv w:val="1"/>
      <w:marLeft w:val="0"/>
      <w:marRight w:val="0"/>
      <w:marTop w:val="0"/>
      <w:marBottom w:val="0"/>
      <w:divBdr>
        <w:top w:val="none" w:sz="0" w:space="0" w:color="auto"/>
        <w:left w:val="none" w:sz="0" w:space="0" w:color="auto"/>
        <w:bottom w:val="none" w:sz="0" w:space="0" w:color="auto"/>
        <w:right w:val="none" w:sz="0" w:space="0" w:color="auto"/>
      </w:divBdr>
    </w:div>
    <w:div w:id="1422994989">
      <w:bodyDiv w:val="1"/>
      <w:marLeft w:val="0"/>
      <w:marRight w:val="0"/>
      <w:marTop w:val="0"/>
      <w:marBottom w:val="0"/>
      <w:divBdr>
        <w:top w:val="none" w:sz="0" w:space="0" w:color="auto"/>
        <w:left w:val="none" w:sz="0" w:space="0" w:color="auto"/>
        <w:bottom w:val="none" w:sz="0" w:space="0" w:color="auto"/>
        <w:right w:val="none" w:sz="0" w:space="0" w:color="auto"/>
      </w:divBdr>
    </w:div>
    <w:div w:id="1444610246">
      <w:bodyDiv w:val="1"/>
      <w:marLeft w:val="0"/>
      <w:marRight w:val="0"/>
      <w:marTop w:val="0"/>
      <w:marBottom w:val="0"/>
      <w:divBdr>
        <w:top w:val="none" w:sz="0" w:space="0" w:color="auto"/>
        <w:left w:val="none" w:sz="0" w:space="0" w:color="auto"/>
        <w:bottom w:val="none" w:sz="0" w:space="0" w:color="auto"/>
        <w:right w:val="none" w:sz="0" w:space="0" w:color="auto"/>
      </w:divBdr>
    </w:div>
    <w:div w:id="1447384162">
      <w:bodyDiv w:val="1"/>
      <w:marLeft w:val="0"/>
      <w:marRight w:val="0"/>
      <w:marTop w:val="0"/>
      <w:marBottom w:val="0"/>
      <w:divBdr>
        <w:top w:val="none" w:sz="0" w:space="0" w:color="auto"/>
        <w:left w:val="none" w:sz="0" w:space="0" w:color="auto"/>
        <w:bottom w:val="none" w:sz="0" w:space="0" w:color="auto"/>
        <w:right w:val="none" w:sz="0" w:space="0" w:color="auto"/>
      </w:divBdr>
    </w:div>
    <w:div w:id="1447695905">
      <w:bodyDiv w:val="1"/>
      <w:marLeft w:val="0"/>
      <w:marRight w:val="0"/>
      <w:marTop w:val="0"/>
      <w:marBottom w:val="0"/>
      <w:divBdr>
        <w:top w:val="none" w:sz="0" w:space="0" w:color="auto"/>
        <w:left w:val="none" w:sz="0" w:space="0" w:color="auto"/>
        <w:bottom w:val="none" w:sz="0" w:space="0" w:color="auto"/>
        <w:right w:val="none" w:sz="0" w:space="0" w:color="auto"/>
      </w:divBdr>
    </w:div>
    <w:div w:id="1472137955">
      <w:bodyDiv w:val="1"/>
      <w:marLeft w:val="0"/>
      <w:marRight w:val="0"/>
      <w:marTop w:val="0"/>
      <w:marBottom w:val="0"/>
      <w:divBdr>
        <w:top w:val="none" w:sz="0" w:space="0" w:color="auto"/>
        <w:left w:val="none" w:sz="0" w:space="0" w:color="auto"/>
        <w:bottom w:val="none" w:sz="0" w:space="0" w:color="auto"/>
        <w:right w:val="none" w:sz="0" w:space="0" w:color="auto"/>
      </w:divBdr>
    </w:div>
    <w:div w:id="1478186812">
      <w:bodyDiv w:val="1"/>
      <w:marLeft w:val="0"/>
      <w:marRight w:val="0"/>
      <w:marTop w:val="0"/>
      <w:marBottom w:val="0"/>
      <w:divBdr>
        <w:top w:val="none" w:sz="0" w:space="0" w:color="auto"/>
        <w:left w:val="none" w:sz="0" w:space="0" w:color="auto"/>
        <w:bottom w:val="none" w:sz="0" w:space="0" w:color="auto"/>
        <w:right w:val="none" w:sz="0" w:space="0" w:color="auto"/>
      </w:divBdr>
    </w:div>
    <w:div w:id="1487041754">
      <w:bodyDiv w:val="1"/>
      <w:marLeft w:val="0"/>
      <w:marRight w:val="0"/>
      <w:marTop w:val="0"/>
      <w:marBottom w:val="0"/>
      <w:divBdr>
        <w:top w:val="none" w:sz="0" w:space="0" w:color="auto"/>
        <w:left w:val="none" w:sz="0" w:space="0" w:color="auto"/>
        <w:bottom w:val="none" w:sz="0" w:space="0" w:color="auto"/>
        <w:right w:val="none" w:sz="0" w:space="0" w:color="auto"/>
      </w:divBdr>
    </w:div>
    <w:div w:id="1508717778">
      <w:bodyDiv w:val="1"/>
      <w:marLeft w:val="0"/>
      <w:marRight w:val="0"/>
      <w:marTop w:val="0"/>
      <w:marBottom w:val="0"/>
      <w:divBdr>
        <w:top w:val="none" w:sz="0" w:space="0" w:color="auto"/>
        <w:left w:val="none" w:sz="0" w:space="0" w:color="auto"/>
        <w:bottom w:val="none" w:sz="0" w:space="0" w:color="auto"/>
        <w:right w:val="none" w:sz="0" w:space="0" w:color="auto"/>
      </w:divBdr>
    </w:div>
    <w:div w:id="1521553833">
      <w:bodyDiv w:val="1"/>
      <w:marLeft w:val="0"/>
      <w:marRight w:val="0"/>
      <w:marTop w:val="0"/>
      <w:marBottom w:val="0"/>
      <w:divBdr>
        <w:top w:val="none" w:sz="0" w:space="0" w:color="auto"/>
        <w:left w:val="none" w:sz="0" w:space="0" w:color="auto"/>
        <w:bottom w:val="none" w:sz="0" w:space="0" w:color="auto"/>
        <w:right w:val="none" w:sz="0" w:space="0" w:color="auto"/>
      </w:divBdr>
    </w:div>
    <w:div w:id="1531602843">
      <w:bodyDiv w:val="1"/>
      <w:marLeft w:val="0"/>
      <w:marRight w:val="0"/>
      <w:marTop w:val="0"/>
      <w:marBottom w:val="0"/>
      <w:divBdr>
        <w:top w:val="none" w:sz="0" w:space="0" w:color="auto"/>
        <w:left w:val="none" w:sz="0" w:space="0" w:color="auto"/>
        <w:bottom w:val="none" w:sz="0" w:space="0" w:color="auto"/>
        <w:right w:val="none" w:sz="0" w:space="0" w:color="auto"/>
      </w:divBdr>
    </w:div>
    <w:div w:id="1531797755">
      <w:bodyDiv w:val="1"/>
      <w:marLeft w:val="0"/>
      <w:marRight w:val="0"/>
      <w:marTop w:val="0"/>
      <w:marBottom w:val="0"/>
      <w:divBdr>
        <w:top w:val="none" w:sz="0" w:space="0" w:color="auto"/>
        <w:left w:val="none" w:sz="0" w:space="0" w:color="auto"/>
        <w:bottom w:val="none" w:sz="0" w:space="0" w:color="auto"/>
        <w:right w:val="none" w:sz="0" w:space="0" w:color="auto"/>
      </w:divBdr>
    </w:div>
    <w:div w:id="1543713885">
      <w:bodyDiv w:val="1"/>
      <w:marLeft w:val="0"/>
      <w:marRight w:val="0"/>
      <w:marTop w:val="0"/>
      <w:marBottom w:val="0"/>
      <w:divBdr>
        <w:top w:val="none" w:sz="0" w:space="0" w:color="auto"/>
        <w:left w:val="none" w:sz="0" w:space="0" w:color="auto"/>
        <w:bottom w:val="none" w:sz="0" w:space="0" w:color="auto"/>
        <w:right w:val="none" w:sz="0" w:space="0" w:color="auto"/>
      </w:divBdr>
    </w:div>
    <w:div w:id="1552427520">
      <w:bodyDiv w:val="1"/>
      <w:marLeft w:val="0"/>
      <w:marRight w:val="0"/>
      <w:marTop w:val="0"/>
      <w:marBottom w:val="0"/>
      <w:divBdr>
        <w:top w:val="none" w:sz="0" w:space="0" w:color="auto"/>
        <w:left w:val="none" w:sz="0" w:space="0" w:color="auto"/>
        <w:bottom w:val="none" w:sz="0" w:space="0" w:color="auto"/>
        <w:right w:val="none" w:sz="0" w:space="0" w:color="auto"/>
      </w:divBdr>
    </w:div>
    <w:div w:id="1558280844">
      <w:bodyDiv w:val="1"/>
      <w:marLeft w:val="0"/>
      <w:marRight w:val="0"/>
      <w:marTop w:val="0"/>
      <w:marBottom w:val="0"/>
      <w:divBdr>
        <w:top w:val="none" w:sz="0" w:space="0" w:color="auto"/>
        <w:left w:val="none" w:sz="0" w:space="0" w:color="auto"/>
        <w:bottom w:val="none" w:sz="0" w:space="0" w:color="auto"/>
        <w:right w:val="none" w:sz="0" w:space="0" w:color="auto"/>
      </w:divBdr>
    </w:div>
    <w:div w:id="1570118958">
      <w:bodyDiv w:val="1"/>
      <w:marLeft w:val="0"/>
      <w:marRight w:val="0"/>
      <w:marTop w:val="0"/>
      <w:marBottom w:val="0"/>
      <w:divBdr>
        <w:top w:val="none" w:sz="0" w:space="0" w:color="auto"/>
        <w:left w:val="none" w:sz="0" w:space="0" w:color="auto"/>
        <w:bottom w:val="none" w:sz="0" w:space="0" w:color="auto"/>
        <w:right w:val="none" w:sz="0" w:space="0" w:color="auto"/>
      </w:divBdr>
    </w:div>
    <w:div w:id="1592546087">
      <w:bodyDiv w:val="1"/>
      <w:marLeft w:val="0"/>
      <w:marRight w:val="0"/>
      <w:marTop w:val="0"/>
      <w:marBottom w:val="0"/>
      <w:divBdr>
        <w:top w:val="none" w:sz="0" w:space="0" w:color="auto"/>
        <w:left w:val="none" w:sz="0" w:space="0" w:color="auto"/>
        <w:bottom w:val="none" w:sz="0" w:space="0" w:color="auto"/>
        <w:right w:val="none" w:sz="0" w:space="0" w:color="auto"/>
      </w:divBdr>
    </w:div>
    <w:div w:id="1593198880">
      <w:bodyDiv w:val="1"/>
      <w:marLeft w:val="0"/>
      <w:marRight w:val="0"/>
      <w:marTop w:val="0"/>
      <w:marBottom w:val="0"/>
      <w:divBdr>
        <w:top w:val="none" w:sz="0" w:space="0" w:color="auto"/>
        <w:left w:val="none" w:sz="0" w:space="0" w:color="auto"/>
        <w:bottom w:val="none" w:sz="0" w:space="0" w:color="auto"/>
        <w:right w:val="none" w:sz="0" w:space="0" w:color="auto"/>
      </w:divBdr>
    </w:div>
    <w:div w:id="1602448570">
      <w:bodyDiv w:val="1"/>
      <w:marLeft w:val="0"/>
      <w:marRight w:val="0"/>
      <w:marTop w:val="0"/>
      <w:marBottom w:val="0"/>
      <w:divBdr>
        <w:top w:val="none" w:sz="0" w:space="0" w:color="auto"/>
        <w:left w:val="none" w:sz="0" w:space="0" w:color="auto"/>
        <w:bottom w:val="none" w:sz="0" w:space="0" w:color="auto"/>
        <w:right w:val="none" w:sz="0" w:space="0" w:color="auto"/>
      </w:divBdr>
    </w:div>
    <w:div w:id="1605310124">
      <w:bodyDiv w:val="1"/>
      <w:marLeft w:val="0"/>
      <w:marRight w:val="0"/>
      <w:marTop w:val="0"/>
      <w:marBottom w:val="0"/>
      <w:divBdr>
        <w:top w:val="none" w:sz="0" w:space="0" w:color="auto"/>
        <w:left w:val="none" w:sz="0" w:space="0" w:color="auto"/>
        <w:bottom w:val="none" w:sz="0" w:space="0" w:color="auto"/>
        <w:right w:val="none" w:sz="0" w:space="0" w:color="auto"/>
      </w:divBdr>
    </w:div>
    <w:div w:id="1607999650">
      <w:bodyDiv w:val="1"/>
      <w:marLeft w:val="0"/>
      <w:marRight w:val="0"/>
      <w:marTop w:val="0"/>
      <w:marBottom w:val="0"/>
      <w:divBdr>
        <w:top w:val="none" w:sz="0" w:space="0" w:color="auto"/>
        <w:left w:val="none" w:sz="0" w:space="0" w:color="auto"/>
        <w:bottom w:val="none" w:sz="0" w:space="0" w:color="auto"/>
        <w:right w:val="none" w:sz="0" w:space="0" w:color="auto"/>
      </w:divBdr>
    </w:div>
    <w:div w:id="1614626778">
      <w:bodyDiv w:val="1"/>
      <w:marLeft w:val="0"/>
      <w:marRight w:val="0"/>
      <w:marTop w:val="0"/>
      <w:marBottom w:val="0"/>
      <w:divBdr>
        <w:top w:val="none" w:sz="0" w:space="0" w:color="auto"/>
        <w:left w:val="none" w:sz="0" w:space="0" w:color="auto"/>
        <w:bottom w:val="none" w:sz="0" w:space="0" w:color="auto"/>
        <w:right w:val="none" w:sz="0" w:space="0" w:color="auto"/>
      </w:divBdr>
    </w:div>
    <w:div w:id="1630698551">
      <w:bodyDiv w:val="1"/>
      <w:marLeft w:val="0"/>
      <w:marRight w:val="0"/>
      <w:marTop w:val="0"/>
      <w:marBottom w:val="0"/>
      <w:divBdr>
        <w:top w:val="none" w:sz="0" w:space="0" w:color="auto"/>
        <w:left w:val="none" w:sz="0" w:space="0" w:color="auto"/>
        <w:bottom w:val="none" w:sz="0" w:space="0" w:color="auto"/>
        <w:right w:val="none" w:sz="0" w:space="0" w:color="auto"/>
      </w:divBdr>
    </w:div>
    <w:div w:id="1643194745">
      <w:bodyDiv w:val="1"/>
      <w:marLeft w:val="0"/>
      <w:marRight w:val="0"/>
      <w:marTop w:val="0"/>
      <w:marBottom w:val="0"/>
      <w:divBdr>
        <w:top w:val="none" w:sz="0" w:space="0" w:color="auto"/>
        <w:left w:val="none" w:sz="0" w:space="0" w:color="auto"/>
        <w:bottom w:val="none" w:sz="0" w:space="0" w:color="auto"/>
        <w:right w:val="none" w:sz="0" w:space="0" w:color="auto"/>
      </w:divBdr>
    </w:div>
    <w:div w:id="1644192813">
      <w:bodyDiv w:val="1"/>
      <w:marLeft w:val="0"/>
      <w:marRight w:val="0"/>
      <w:marTop w:val="0"/>
      <w:marBottom w:val="0"/>
      <w:divBdr>
        <w:top w:val="none" w:sz="0" w:space="0" w:color="auto"/>
        <w:left w:val="none" w:sz="0" w:space="0" w:color="auto"/>
        <w:bottom w:val="none" w:sz="0" w:space="0" w:color="auto"/>
        <w:right w:val="none" w:sz="0" w:space="0" w:color="auto"/>
      </w:divBdr>
    </w:div>
    <w:div w:id="1669862369">
      <w:bodyDiv w:val="1"/>
      <w:marLeft w:val="0"/>
      <w:marRight w:val="0"/>
      <w:marTop w:val="0"/>
      <w:marBottom w:val="0"/>
      <w:divBdr>
        <w:top w:val="none" w:sz="0" w:space="0" w:color="auto"/>
        <w:left w:val="none" w:sz="0" w:space="0" w:color="auto"/>
        <w:bottom w:val="none" w:sz="0" w:space="0" w:color="auto"/>
        <w:right w:val="none" w:sz="0" w:space="0" w:color="auto"/>
      </w:divBdr>
    </w:div>
    <w:div w:id="1687629816">
      <w:bodyDiv w:val="1"/>
      <w:marLeft w:val="0"/>
      <w:marRight w:val="0"/>
      <w:marTop w:val="0"/>
      <w:marBottom w:val="0"/>
      <w:divBdr>
        <w:top w:val="none" w:sz="0" w:space="0" w:color="auto"/>
        <w:left w:val="none" w:sz="0" w:space="0" w:color="auto"/>
        <w:bottom w:val="none" w:sz="0" w:space="0" w:color="auto"/>
        <w:right w:val="none" w:sz="0" w:space="0" w:color="auto"/>
      </w:divBdr>
    </w:div>
    <w:div w:id="1691953059">
      <w:bodyDiv w:val="1"/>
      <w:marLeft w:val="0"/>
      <w:marRight w:val="0"/>
      <w:marTop w:val="0"/>
      <w:marBottom w:val="0"/>
      <w:divBdr>
        <w:top w:val="none" w:sz="0" w:space="0" w:color="auto"/>
        <w:left w:val="none" w:sz="0" w:space="0" w:color="auto"/>
        <w:bottom w:val="none" w:sz="0" w:space="0" w:color="auto"/>
        <w:right w:val="none" w:sz="0" w:space="0" w:color="auto"/>
      </w:divBdr>
    </w:div>
    <w:div w:id="1706365317">
      <w:bodyDiv w:val="1"/>
      <w:marLeft w:val="0"/>
      <w:marRight w:val="0"/>
      <w:marTop w:val="0"/>
      <w:marBottom w:val="0"/>
      <w:divBdr>
        <w:top w:val="none" w:sz="0" w:space="0" w:color="auto"/>
        <w:left w:val="none" w:sz="0" w:space="0" w:color="auto"/>
        <w:bottom w:val="none" w:sz="0" w:space="0" w:color="auto"/>
        <w:right w:val="none" w:sz="0" w:space="0" w:color="auto"/>
      </w:divBdr>
    </w:div>
    <w:div w:id="1706709715">
      <w:bodyDiv w:val="1"/>
      <w:marLeft w:val="0"/>
      <w:marRight w:val="0"/>
      <w:marTop w:val="0"/>
      <w:marBottom w:val="0"/>
      <w:divBdr>
        <w:top w:val="none" w:sz="0" w:space="0" w:color="auto"/>
        <w:left w:val="none" w:sz="0" w:space="0" w:color="auto"/>
        <w:bottom w:val="none" w:sz="0" w:space="0" w:color="auto"/>
        <w:right w:val="none" w:sz="0" w:space="0" w:color="auto"/>
      </w:divBdr>
    </w:div>
    <w:div w:id="1710838769">
      <w:bodyDiv w:val="1"/>
      <w:marLeft w:val="0"/>
      <w:marRight w:val="0"/>
      <w:marTop w:val="0"/>
      <w:marBottom w:val="0"/>
      <w:divBdr>
        <w:top w:val="none" w:sz="0" w:space="0" w:color="auto"/>
        <w:left w:val="none" w:sz="0" w:space="0" w:color="auto"/>
        <w:bottom w:val="none" w:sz="0" w:space="0" w:color="auto"/>
        <w:right w:val="none" w:sz="0" w:space="0" w:color="auto"/>
      </w:divBdr>
    </w:div>
    <w:div w:id="1760131151">
      <w:bodyDiv w:val="1"/>
      <w:marLeft w:val="0"/>
      <w:marRight w:val="0"/>
      <w:marTop w:val="0"/>
      <w:marBottom w:val="0"/>
      <w:divBdr>
        <w:top w:val="none" w:sz="0" w:space="0" w:color="auto"/>
        <w:left w:val="none" w:sz="0" w:space="0" w:color="auto"/>
        <w:bottom w:val="none" w:sz="0" w:space="0" w:color="auto"/>
        <w:right w:val="none" w:sz="0" w:space="0" w:color="auto"/>
      </w:divBdr>
    </w:div>
    <w:div w:id="1768964758">
      <w:bodyDiv w:val="1"/>
      <w:marLeft w:val="0"/>
      <w:marRight w:val="0"/>
      <w:marTop w:val="0"/>
      <w:marBottom w:val="0"/>
      <w:divBdr>
        <w:top w:val="none" w:sz="0" w:space="0" w:color="auto"/>
        <w:left w:val="none" w:sz="0" w:space="0" w:color="auto"/>
        <w:bottom w:val="none" w:sz="0" w:space="0" w:color="auto"/>
        <w:right w:val="none" w:sz="0" w:space="0" w:color="auto"/>
      </w:divBdr>
    </w:div>
    <w:div w:id="1784810683">
      <w:bodyDiv w:val="1"/>
      <w:marLeft w:val="0"/>
      <w:marRight w:val="0"/>
      <w:marTop w:val="0"/>
      <w:marBottom w:val="0"/>
      <w:divBdr>
        <w:top w:val="none" w:sz="0" w:space="0" w:color="auto"/>
        <w:left w:val="none" w:sz="0" w:space="0" w:color="auto"/>
        <w:bottom w:val="none" w:sz="0" w:space="0" w:color="auto"/>
        <w:right w:val="none" w:sz="0" w:space="0" w:color="auto"/>
      </w:divBdr>
    </w:div>
    <w:div w:id="1792355260">
      <w:bodyDiv w:val="1"/>
      <w:marLeft w:val="0"/>
      <w:marRight w:val="0"/>
      <w:marTop w:val="0"/>
      <w:marBottom w:val="0"/>
      <w:divBdr>
        <w:top w:val="none" w:sz="0" w:space="0" w:color="auto"/>
        <w:left w:val="none" w:sz="0" w:space="0" w:color="auto"/>
        <w:bottom w:val="none" w:sz="0" w:space="0" w:color="auto"/>
        <w:right w:val="none" w:sz="0" w:space="0" w:color="auto"/>
      </w:divBdr>
    </w:div>
    <w:div w:id="1792548650">
      <w:bodyDiv w:val="1"/>
      <w:marLeft w:val="0"/>
      <w:marRight w:val="0"/>
      <w:marTop w:val="0"/>
      <w:marBottom w:val="0"/>
      <w:divBdr>
        <w:top w:val="none" w:sz="0" w:space="0" w:color="auto"/>
        <w:left w:val="none" w:sz="0" w:space="0" w:color="auto"/>
        <w:bottom w:val="none" w:sz="0" w:space="0" w:color="auto"/>
        <w:right w:val="none" w:sz="0" w:space="0" w:color="auto"/>
      </w:divBdr>
    </w:div>
    <w:div w:id="1797023531">
      <w:bodyDiv w:val="1"/>
      <w:marLeft w:val="0"/>
      <w:marRight w:val="0"/>
      <w:marTop w:val="0"/>
      <w:marBottom w:val="0"/>
      <w:divBdr>
        <w:top w:val="none" w:sz="0" w:space="0" w:color="auto"/>
        <w:left w:val="none" w:sz="0" w:space="0" w:color="auto"/>
        <w:bottom w:val="none" w:sz="0" w:space="0" w:color="auto"/>
        <w:right w:val="none" w:sz="0" w:space="0" w:color="auto"/>
      </w:divBdr>
    </w:div>
    <w:div w:id="1800604398">
      <w:bodyDiv w:val="1"/>
      <w:marLeft w:val="0"/>
      <w:marRight w:val="0"/>
      <w:marTop w:val="0"/>
      <w:marBottom w:val="0"/>
      <w:divBdr>
        <w:top w:val="none" w:sz="0" w:space="0" w:color="auto"/>
        <w:left w:val="none" w:sz="0" w:space="0" w:color="auto"/>
        <w:bottom w:val="none" w:sz="0" w:space="0" w:color="auto"/>
        <w:right w:val="none" w:sz="0" w:space="0" w:color="auto"/>
      </w:divBdr>
    </w:div>
    <w:div w:id="1808162148">
      <w:bodyDiv w:val="1"/>
      <w:marLeft w:val="0"/>
      <w:marRight w:val="0"/>
      <w:marTop w:val="0"/>
      <w:marBottom w:val="0"/>
      <w:divBdr>
        <w:top w:val="none" w:sz="0" w:space="0" w:color="auto"/>
        <w:left w:val="none" w:sz="0" w:space="0" w:color="auto"/>
        <w:bottom w:val="none" w:sz="0" w:space="0" w:color="auto"/>
        <w:right w:val="none" w:sz="0" w:space="0" w:color="auto"/>
      </w:divBdr>
    </w:div>
    <w:div w:id="1816099861">
      <w:bodyDiv w:val="1"/>
      <w:marLeft w:val="0"/>
      <w:marRight w:val="0"/>
      <w:marTop w:val="0"/>
      <w:marBottom w:val="0"/>
      <w:divBdr>
        <w:top w:val="none" w:sz="0" w:space="0" w:color="auto"/>
        <w:left w:val="none" w:sz="0" w:space="0" w:color="auto"/>
        <w:bottom w:val="none" w:sz="0" w:space="0" w:color="auto"/>
        <w:right w:val="none" w:sz="0" w:space="0" w:color="auto"/>
      </w:divBdr>
    </w:div>
    <w:div w:id="1822387233">
      <w:bodyDiv w:val="1"/>
      <w:marLeft w:val="0"/>
      <w:marRight w:val="0"/>
      <w:marTop w:val="0"/>
      <w:marBottom w:val="0"/>
      <w:divBdr>
        <w:top w:val="none" w:sz="0" w:space="0" w:color="auto"/>
        <w:left w:val="none" w:sz="0" w:space="0" w:color="auto"/>
        <w:bottom w:val="none" w:sz="0" w:space="0" w:color="auto"/>
        <w:right w:val="none" w:sz="0" w:space="0" w:color="auto"/>
      </w:divBdr>
    </w:div>
    <w:div w:id="1823695922">
      <w:bodyDiv w:val="1"/>
      <w:marLeft w:val="0"/>
      <w:marRight w:val="0"/>
      <w:marTop w:val="0"/>
      <w:marBottom w:val="0"/>
      <w:divBdr>
        <w:top w:val="none" w:sz="0" w:space="0" w:color="auto"/>
        <w:left w:val="none" w:sz="0" w:space="0" w:color="auto"/>
        <w:bottom w:val="none" w:sz="0" w:space="0" w:color="auto"/>
        <w:right w:val="none" w:sz="0" w:space="0" w:color="auto"/>
      </w:divBdr>
    </w:div>
    <w:div w:id="1838424026">
      <w:bodyDiv w:val="1"/>
      <w:marLeft w:val="0"/>
      <w:marRight w:val="0"/>
      <w:marTop w:val="0"/>
      <w:marBottom w:val="0"/>
      <w:divBdr>
        <w:top w:val="none" w:sz="0" w:space="0" w:color="auto"/>
        <w:left w:val="none" w:sz="0" w:space="0" w:color="auto"/>
        <w:bottom w:val="none" w:sz="0" w:space="0" w:color="auto"/>
        <w:right w:val="none" w:sz="0" w:space="0" w:color="auto"/>
      </w:divBdr>
    </w:div>
    <w:div w:id="1846552936">
      <w:bodyDiv w:val="1"/>
      <w:marLeft w:val="0"/>
      <w:marRight w:val="0"/>
      <w:marTop w:val="0"/>
      <w:marBottom w:val="0"/>
      <w:divBdr>
        <w:top w:val="none" w:sz="0" w:space="0" w:color="auto"/>
        <w:left w:val="none" w:sz="0" w:space="0" w:color="auto"/>
        <w:bottom w:val="none" w:sz="0" w:space="0" w:color="auto"/>
        <w:right w:val="none" w:sz="0" w:space="0" w:color="auto"/>
      </w:divBdr>
    </w:div>
    <w:div w:id="1855218127">
      <w:bodyDiv w:val="1"/>
      <w:marLeft w:val="0"/>
      <w:marRight w:val="0"/>
      <w:marTop w:val="0"/>
      <w:marBottom w:val="0"/>
      <w:divBdr>
        <w:top w:val="none" w:sz="0" w:space="0" w:color="auto"/>
        <w:left w:val="none" w:sz="0" w:space="0" w:color="auto"/>
        <w:bottom w:val="none" w:sz="0" w:space="0" w:color="auto"/>
        <w:right w:val="none" w:sz="0" w:space="0" w:color="auto"/>
      </w:divBdr>
    </w:div>
    <w:div w:id="1865097629">
      <w:bodyDiv w:val="1"/>
      <w:marLeft w:val="0"/>
      <w:marRight w:val="0"/>
      <w:marTop w:val="0"/>
      <w:marBottom w:val="0"/>
      <w:divBdr>
        <w:top w:val="none" w:sz="0" w:space="0" w:color="auto"/>
        <w:left w:val="none" w:sz="0" w:space="0" w:color="auto"/>
        <w:bottom w:val="none" w:sz="0" w:space="0" w:color="auto"/>
        <w:right w:val="none" w:sz="0" w:space="0" w:color="auto"/>
      </w:divBdr>
    </w:div>
    <w:div w:id="1867670904">
      <w:bodyDiv w:val="1"/>
      <w:marLeft w:val="0"/>
      <w:marRight w:val="0"/>
      <w:marTop w:val="0"/>
      <w:marBottom w:val="0"/>
      <w:divBdr>
        <w:top w:val="none" w:sz="0" w:space="0" w:color="auto"/>
        <w:left w:val="none" w:sz="0" w:space="0" w:color="auto"/>
        <w:bottom w:val="none" w:sz="0" w:space="0" w:color="auto"/>
        <w:right w:val="none" w:sz="0" w:space="0" w:color="auto"/>
      </w:divBdr>
    </w:div>
    <w:div w:id="1888563070">
      <w:bodyDiv w:val="1"/>
      <w:marLeft w:val="0"/>
      <w:marRight w:val="0"/>
      <w:marTop w:val="0"/>
      <w:marBottom w:val="0"/>
      <w:divBdr>
        <w:top w:val="none" w:sz="0" w:space="0" w:color="auto"/>
        <w:left w:val="none" w:sz="0" w:space="0" w:color="auto"/>
        <w:bottom w:val="none" w:sz="0" w:space="0" w:color="auto"/>
        <w:right w:val="none" w:sz="0" w:space="0" w:color="auto"/>
      </w:divBdr>
    </w:div>
    <w:div w:id="1901475242">
      <w:bodyDiv w:val="1"/>
      <w:marLeft w:val="0"/>
      <w:marRight w:val="0"/>
      <w:marTop w:val="0"/>
      <w:marBottom w:val="0"/>
      <w:divBdr>
        <w:top w:val="none" w:sz="0" w:space="0" w:color="auto"/>
        <w:left w:val="none" w:sz="0" w:space="0" w:color="auto"/>
        <w:bottom w:val="none" w:sz="0" w:space="0" w:color="auto"/>
        <w:right w:val="none" w:sz="0" w:space="0" w:color="auto"/>
      </w:divBdr>
    </w:div>
    <w:div w:id="1923758390">
      <w:bodyDiv w:val="1"/>
      <w:marLeft w:val="0"/>
      <w:marRight w:val="0"/>
      <w:marTop w:val="0"/>
      <w:marBottom w:val="0"/>
      <w:divBdr>
        <w:top w:val="none" w:sz="0" w:space="0" w:color="auto"/>
        <w:left w:val="none" w:sz="0" w:space="0" w:color="auto"/>
        <w:bottom w:val="none" w:sz="0" w:space="0" w:color="auto"/>
        <w:right w:val="none" w:sz="0" w:space="0" w:color="auto"/>
      </w:divBdr>
    </w:div>
    <w:div w:id="1924876307">
      <w:bodyDiv w:val="1"/>
      <w:marLeft w:val="0"/>
      <w:marRight w:val="0"/>
      <w:marTop w:val="0"/>
      <w:marBottom w:val="0"/>
      <w:divBdr>
        <w:top w:val="none" w:sz="0" w:space="0" w:color="auto"/>
        <w:left w:val="none" w:sz="0" w:space="0" w:color="auto"/>
        <w:bottom w:val="none" w:sz="0" w:space="0" w:color="auto"/>
        <w:right w:val="none" w:sz="0" w:space="0" w:color="auto"/>
      </w:divBdr>
    </w:div>
    <w:div w:id="1940260264">
      <w:bodyDiv w:val="1"/>
      <w:marLeft w:val="0"/>
      <w:marRight w:val="0"/>
      <w:marTop w:val="0"/>
      <w:marBottom w:val="0"/>
      <w:divBdr>
        <w:top w:val="none" w:sz="0" w:space="0" w:color="auto"/>
        <w:left w:val="none" w:sz="0" w:space="0" w:color="auto"/>
        <w:bottom w:val="none" w:sz="0" w:space="0" w:color="auto"/>
        <w:right w:val="none" w:sz="0" w:space="0" w:color="auto"/>
      </w:divBdr>
    </w:div>
    <w:div w:id="1941258495">
      <w:bodyDiv w:val="1"/>
      <w:marLeft w:val="0"/>
      <w:marRight w:val="0"/>
      <w:marTop w:val="0"/>
      <w:marBottom w:val="0"/>
      <w:divBdr>
        <w:top w:val="none" w:sz="0" w:space="0" w:color="auto"/>
        <w:left w:val="none" w:sz="0" w:space="0" w:color="auto"/>
        <w:bottom w:val="none" w:sz="0" w:space="0" w:color="auto"/>
        <w:right w:val="none" w:sz="0" w:space="0" w:color="auto"/>
      </w:divBdr>
    </w:div>
    <w:div w:id="1944534483">
      <w:bodyDiv w:val="1"/>
      <w:marLeft w:val="0"/>
      <w:marRight w:val="0"/>
      <w:marTop w:val="0"/>
      <w:marBottom w:val="0"/>
      <w:divBdr>
        <w:top w:val="none" w:sz="0" w:space="0" w:color="auto"/>
        <w:left w:val="none" w:sz="0" w:space="0" w:color="auto"/>
        <w:bottom w:val="none" w:sz="0" w:space="0" w:color="auto"/>
        <w:right w:val="none" w:sz="0" w:space="0" w:color="auto"/>
      </w:divBdr>
    </w:div>
    <w:div w:id="1946183282">
      <w:bodyDiv w:val="1"/>
      <w:marLeft w:val="0"/>
      <w:marRight w:val="0"/>
      <w:marTop w:val="0"/>
      <w:marBottom w:val="0"/>
      <w:divBdr>
        <w:top w:val="none" w:sz="0" w:space="0" w:color="auto"/>
        <w:left w:val="none" w:sz="0" w:space="0" w:color="auto"/>
        <w:bottom w:val="none" w:sz="0" w:space="0" w:color="auto"/>
        <w:right w:val="none" w:sz="0" w:space="0" w:color="auto"/>
      </w:divBdr>
    </w:div>
    <w:div w:id="1948998061">
      <w:bodyDiv w:val="1"/>
      <w:marLeft w:val="0"/>
      <w:marRight w:val="0"/>
      <w:marTop w:val="0"/>
      <w:marBottom w:val="0"/>
      <w:divBdr>
        <w:top w:val="none" w:sz="0" w:space="0" w:color="auto"/>
        <w:left w:val="none" w:sz="0" w:space="0" w:color="auto"/>
        <w:bottom w:val="none" w:sz="0" w:space="0" w:color="auto"/>
        <w:right w:val="none" w:sz="0" w:space="0" w:color="auto"/>
      </w:divBdr>
    </w:div>
    <w:div w:id="1966040066">
      <w:bodyDiv w:val="1"/>
      <w:marLeft w:val="0"/>
      <w:marRight w:val="0"/>
      <w:marTop w:val="0"/>
      <w:marBottom w:val="0"/>
      <w:divBdr>
        <w:top w:val="none" w:sz="0" w:space="0" w:color="auto"/>
        <w:left w:val="none" w:sz="0" w:space="0" w:color="auto"/>
        <w:bottom w:val="none" w:sz="0" w:space="0" w:color="auto"/>
        <w:right w:val="none" w:sz="0" w:space="0" w:color="auto"/>
      </w:divBdr>
    </w:div>
    <w:div w:id="1970085477">
      <w:bodyDiv w:val="1"/>
      <w:marLeft w:val="0"/>
      <w:marRight w:val="0"/>
      <w:marTop w:val="0"/>
      <w:marBottom w:val="0"/>
      <w:divBdr>
        <w:top w:val="none" w:sz="0" w:space="0" w:color="auto"/>
        <w:left w:val="none" w:sz="0" w:space="0" w:color="auto"/>
        <w:bottom w:val="none" w:sz="0" w:space="0" w:color="auto"/>
        <w:right w:val="none" w:sz="0" w:space="0" w:color="auto"/>
      </w:divBdr>
    </w:div>
    <w:div w:id="1980183143">
      <w:bodyDiv w:val="1"/>
      <w:marLeft w:val="0"/>
      <w:marRight w:val="0"/>
      <w:marTop w:val="0"/>
      <w:marBottom w:val="0"/>
      <w:divBdr>
        <w:top w:val="none" w:sz="0" w:space="0" w:color="auto"/>
        <w:left w:val="none" w:sz="0" w:space="0" w:color="auto"/>
        <w:bottom w:val="none" w:sz="0" w:space="0" w:color="auto"/>
        <w:right w:val="none" w:sz="0" w:space="0" w:color="auto"/>
      </w:divBdr>
    </w:div>
    <w:div w:id="1984651428">
      <w:bodyDiv w:val="1"/>
      <w:marLeft w:val="0"/>
      <w:marRight w:val="0"/>
      <w:marTop w:val="0"/>
      <w:marBottom w:val="0"/>
      <w:divBdr>
        <w:top w:val="none" w:sz="0" w:space="0" w:color="auto"/>
        <w:left w:val="none" w:sz="0" w:space="0" w:color="auto"/>
        <w:bottom w:val="none" w:sz="0" w:space="0" w:color="auto"/>
        <w:right w:val="none" w:sz="0" w:space="0" w:color="auto"/>
      </w:divBdr>
    </w:div>
    <w:div w:id="1992905719">
      <w:bodyDiv w:val="1"/>
      <w:marLeft w:val="0"/>
      <w:marRight w:val="0"/>
      <w:marTop w:val="0"/>
      <w:marBottom w:val="0"/>
      <w:divBdr>
        <w:top w:val="none" w:sz="0" w:space="0" w:color="auto"/>
        <w:left w:val="none" w:sz="0" w:space="0" w:color="auto"/>
        <w:bottom w:val="none" w:sz="0" w:space="0" w:color="auto"/>
        <w:right w:val="none" w:sz="0" w:space="0" w:color="auto"/>
      </w:divBdr>
    </w:div>
    <w:div w:id="1993679436">
      <w:bodyDiv w:val="1"/>
      <w:marLeft w:val="0"/>
      <w:marRight w:val="0"/>
      <w:marTop w:val="0"/>
      <w:marBottom w:val="0"/>
      <w:divBdr>
        <w:top w:val="none" w:sz="0" w:space="0" w:color="auto"/>
        <w:left w:val="none" w:sz="0" w:space="0" w:color="auto"/>
        <w:bottom w:val="none" w:sz="0" w:space="0" w:color="auto"/>
        <w:right w:val="none" w:sz="0" w:space="0" w:color="auto"/>
      </w:divBdr>
    </w:div>
    <w:div w:id="2000963777">
      <w:bodyDiv w:val="1"/>
      <w:marLeft w:val="0"/>
      <w:marRight w:val="0"/>
      <w:marTop w:val="0"/>
      <w:marBottom w:val="0"/>
      <w:divBdr>
        <w:top w:val="none" w:sz="0" w:space="0" w:color="auto"/>
        <w:left w:val="none" w:sz="0" w:space="0" w:color="auto"/>
        <w:bottom w:val="none" w:sz="0" w:space="0" w:color="auto"/>
        <w:right w:val="none" w:sz="0" w:space="0" w:color="auto"/>
      </w:divBdr>
    </w:div>
    <w:div w:id="2003583454">
      <w:bodyDiv w:val="1"/>
      <w:marLeft w:val="0"/>
      <w:marRight w:val="0"/>
      <w:marTop w:val="0"/>
      <w:marBottom w:val="0"/>
      <w:divBdr>
        <w:top w:val="none" w:sz="0" w:space="0" w:color="auto"/>
        <w:left w:val="none" w:sz="0" w:space="0" w:color="auto"/>
        <w:bottom w:val="none" w:sz="0" w:space="0" w:color="auto"/>
        <w:right w:val="none" w:sz="0" w:space="0" w:color="auto"/>
      </w:divBdr>
    </w:div>
    <w:div w:id="2010863119">
      <w:bodyDiv w:val="1"/>
      <w:marLeft w:val="0"/>
      <w:marRight w:val="0"/>
      <w:marTop w:val="0"/>
      <w:marBottom w:val="0"/>
      <w:divBdr>
        <w:top w:val="none" w:sz="0" w:space="0" w:color="auto"/>
        <w:left w:val="none" w:sz="0" w:space="0" w:color="auto"/>
        <w:bottom w:val="none" w:sz="0" w:space="0" w:color="auto"/>
        <w:right w:val="none" w:sz="0" w:space="0" w:color="auto"/>
      </w:divBdr>
    </w:div>
    <w:div w:id="2014450372">
      <w:bodyDiv w:val="1"/>
      <w:marLeft w:val="0"/>
      <w:marRight w:val="0"/>
      <w:marTop w:val="0"/>
      <w:marBottom w:val="0"/>
      <w:divBdr>
        <w:top w:val="none" w:sz="0" w:space="0" w:color="auto"/>
        <w:left w:val="none" w:sz="0" w:space="0" w:color="auto"/>
        <w:bottom w:val="none" w:sz="0" w:space="0" w:color="auto"/>
        <w:right w:val="none" w:sz="0" w:space="0" w:color="auto"/>
      </w:divBdr>
    </w:div>
    <w:div w:id="2014987615">
      <w:bodyDiv w:val="1"/>
      <w:marLeft w:val="0"/>
      <w:marRight w:val="0"/>
      <w:marTop w:val="0"/>
      <w:marBottom w:val="0"/>
      <w:divBdr>
        <w:top w:val="none" w:sz="0" w:space="0" w:color="auto"/>
        <w:left w:val="none" w:sz="0" w:space="0" w:color="auto"/>
        <w:bottom w:val="none" w:sz="0" w:space="0" w:color="auto"/>
        <w:right w:val="none" w:sz="0" w:space="0" w:color="auto"/>
      </w:divBdr>
    </w:div>
    <w:div w:id="2023778346">
      <w:bodyDiv w:val="1"/>
      <w:marLeft w:val="0"/>
      <w:marRight w:val="0"/>
      <w:marTop w:val="0"/>
      <w:marBottom w:val="0"/>
      <w:divBdr>
        <w:top w:val="none" w:sz="0" w:space="0" w:color="auto"/>
        <w:left w:val="none" w:sz="0" w:space="0" w:color="auto"/>
        <w:bottom w:val="none" w:sz="0" w:space="0" w:color="auto"/>
        <w:right w:val="none" w:sz="0" w:space="0" w:color="auto"/>
      </w:divBdr>
    </w:div>
    <w:div w:id="2030177484">
      <w:bodyDiv w:val="1"/>
      <w:marLeft w:val="0"/>
      <w:marRight w:val="0"/>
      <w:marTop w:val="0"/>
      <w:marBottom w:val="0"/>
      <w:divBdr>
        <w:top w:val="none" w:sz="0" w:space="0" w:color="auto"/>
        <w:left w:val="none" w:sz="0" w:space="0" w:color="auto"/>
        <w:bottom w:val="none" w:sz="0" w:space="0" w:color="auto"/>
        <w:right w:val="none" w:sz="0" w:space="0" w:color="auto"/>
      </w:divBdr>
    </w:div>
    <w:div w:id="2062944770">
      <w:bodyDiv w:val="1"/>
      <w:marLeft w:val="0"/>
      <w:marRight w:val="0"/>
      <w:marTop w:val="0"/>
      <w:marBottom w:val="0"/>
      <w:divBdr>
        <w:top w:val="none" w:sz="0" w:space="0" w:color="auto"/>
        <w:left w:val="none" w:sz="0" w:space="0" w:color="auto"/>
        <w:bottom w:val="none" w:sz="0" w:space="0" w:color="auto"/>
        <w:right w:val="none" w:sz="0" w:space="0" w:color="auto"/>
      </w:divBdr>
    </w:div>
    <w:div w:id="2074497214">
      <w:bodyDiv w:val="1"/>
      <w:marLeft w:val="0"/>
      <w:marRight w:val="0"/>
      <w:marTop w:val="0"/>
      <w:marBottom w:val="0"/>
      <w:divBdr>
        <w:top w:val="none" w:sz="0" w:space="0" w:color="auto"/>
        <w:left w:val="none" w:sz="0" w:space="0" w:color="auto"/>
        <w:bottom w:val="none" w:sz="0" w:space="0" w:color="auto"/>
        <w:right w:val="none" w:sz="0" w:space="0" w:color="auto"/>
      </w:divBdr>
    </w:div>
    <w:div w:id="2091540975">
      <w:bodyDiv w:val="1"/>
      <w:marLeft w:val="0"/>
      <w:marRight w:val="0"/>
      <w:marTop w:val="0"/>
      <w:marBottom w:val="0"/>
      <w:divBdr>
        <w:top w:val="none" w:sz="0" w:space="0" w:color="auto"/>
        <w:left w:val="none" w:sz="0" w:space="0" w:color="auto"/>
        <w:bottom w:val="none" w:sz="0" w:space="0" w:color="auto"/>
        <w:right w:val="none" w:sz="0" w:space="0" w:color="auto"/>
      </w:divBdr>
    </w:div>
    <w:div w:id="2111508157">
      <w:bodyDiv w:val="1"/>
      <w:marLeft w:val="0"/>
      <w:marRight w:val="0"/>
      <w:marTop w:val="0"/>
      <w:marBottom w:val="0"/>
      <w:divBdr>
        <w:top w:val="none" w:sz="0" w:space="0" w:color="auto"/>
        <w:left w:val="none" w:sz="0" w:space="0" w:color="auto"/>
        <w:bottom w:val="none" w:sz="0" w:space="0" w:color="auto"/>
        <w:right w:val="none" w:sz="0" w:space="0" w:color="auto"/>
      </w:divBdr>
    </w:div>
    <w:div w:id="2122144316">
      <w:bodyDiv w:val="1"/>
      <w:marLeft w:val="0"/>
      <w:marRight w:val="0"/>
      <w:marTop w:val="0"/>
      <w:marBottom w:val="0"/>
      <w:divBdr>
        <w:top w:val="none" w:sz="0" w:space="0" w:color="auto"/>
        <w:left w:val="none" w:sz="0" w:space="0" w:color="auto"/>
        <w:bottom w:val="none" w:sz="0" w:space="0" w:color="auto"/>
        <w:right w:val="none" w:sz="0" w:space="0" w:color="auto"/>
      </w:divBdr>
    </w:div>
    <w:div w:id="2127000912">
      <w:bodyDiv w:val="1"/>
      <w:marLeft w:val="0"/>
      <w:marRight w:val="0"/>
      <w:marTop w:val="0"/>
      <w:marBottom w:val="0"/>
      <w:divBdr>
        <w:top w:val="none" w:sz="0" w:space="0" w:color="auto"/>
        <w:left w:val="none" w:sz="0" w:space="0" w:color="auto"/>
        <w:bottom w:val="none" w:sz="0" w:space="0" w:color="auto"/>
        <w:right w:val="none" w:sz="0" w:space="0" w:color="auto"/>
      </w:divBdr>
    </w:div>
    <w:div w:id="21442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asil.un.org/pt-br/sdg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nfccc.int/process-and-meetings/the-paris-agreem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Num.XSL" StyleName="ABNT NBR 6023:2002 - Numerical" Version="1">
  <b:Source>
    <b:Tag>UNI15</b:Tag>
    <b:SourceType>InternetSite</b:SourceType>
    <b:Guid>{DF0328FB-F38D-4C5B-A81F-89BC2A7AC1D2}</b:Guid>
    <b:Author>
      <b:Author>
        <b:Corporate>UNITED NATION CLIMATE CHANGE</b:Corporate>
      </b:Author>
    </b:Author>
    <b:Title>The Paris Agreement</b:Title>
    <b:Year>2015</b:Year>
    <b:YearAccessed>2024</b:YearAccessed>
    <b:MonthAccessed>05</b:MonthAccessed>
    <b:DayAccessed>10</b:DayAccessed>
    <b:URL>https://unfccc.int/process-and-meetings/the-paris-agreement</b:URL>
    <b:RefOrder>3</b:RefOrder>
  </b:Source>
  <b:Source>
    <b:Tag>UNI24</b:Tag>
    <b:SourceType>InternetSite</b:SourceType>
    <b:Guid>{6B08699D-8BB5-460C-8246-DF7A735E0A67}</b:Guid>
    <b:Author>
      <b:Author>
        <b:Corporate>UNITED NATIONS - BRAZIL</b:Corporate>
      </b:Author>
    </b:Author>
    <b:Title>Objetivos do Desenvolvimento Sustentável</b:Title>
    <b:Year>2024</b:Year>
    <b:YearAccessed>2024</b:YearAccessed>
    <b:MonthAccessed>04</b:MonthAccessed>
    <b:DayAccessed>15</b:DayAccessed>
    <b:URL>https://brasil.un.org/pt-br/sdgs</b:URL>
    <b:RefOrder>4</b:RefOrder>
  </b:Source>
  <b:Source>
    <b:Tag>emp23</b:Tag>
    <b:SourceType>InternetSite</b:SourceType>
    <b:Guid>{94BD1DE3-1548-4D96-8FB0-677F51844AFF}</b:Guid>
    <b:Author>
      <b:Author>
        <b:Corporate>EMPRESA DE PESQUISA ENERGÉTICA</b:Corporate>
      </b:Author>
    </b:Author>
    <b:Title>Matriz Energética e Elétrica</b:Title>
    <b:Year>2023</b:Year>
    <b:YearAccessed>2024</b:YearAccessed>
    <b:MonthAccessed>04</b:MonthAccessed>
    <b:DayAccessed>15</b:DayAccessed>
    <b:URL>https://www.epe.gov.br/pt/abcdenergia/matriz-energetica-e-eletrica</b:URL>
    <b:RefOrder>5</b:RefOrder>
  </b:Source>
  <b:Source>
    <b:Tag>EMP23</b:Tag>
    <b:SourceType>InternetSite</b:SourceType>
    <b:Guid>{CCA7FF89-AD2E-4CDB-9CB0-FC95F5C0AA30}</b:Guid>
    <b:Author>
      <b:Author>
        <b:Corporate>EMPRESA DE PESQUISA ENERGÉTICA</b:Corporate>
      </b:Author>
    </b:Author>
    <b:Title>Matriz Energética e Elétrica</b:Title>
    <b:Year>2023</b:Year>
    <b:YearAccessed>2024</b:YearAccessed>
    <b:MonthAccessed>04</b:MonthAccessed>
    <b:DayAccessed>10</b:DayAccessed>
    <b:URL>https://www.epe.gov.br/pt/abcdenergia/matriz-energetica-e-eletrica#:~:text=Fontes%20renov%C3%A1veis%20como%20solar%2C%20e%C3%B3lica,as%20renov%C3%A1veis%20totalizam%20aproximadamente%2015%25.</b:URL>
    <b:RefOrder>6</b:RefOrder>
  </b:Source>
  <b:Source>
    <b:Tag>MIN23</b:Tag>
    <b:SourceType>InternetSite</b:SourceType>
    <b:Guid>{763B4BB2-D6F8-4300-B605-F59FC74A3526}</b:Guid>
    <b:Author>
      <b:Author>
        <b:Corporate>MINISTÉRIO DAS MINAS E ENERGIA</b:Corporate>
      </b:Author>
    </b:Author>
    <b:Title>Notícias</b:Title>
    <b:Year>2023</b:Year>
    <b:Month>03</b:Month>
    <b:Day>31</b:Day>
    <b:YearAccessed>2024</b:YearAccessed>
    <b:MonthAccessed>05</b:MonthAccessed>
    <b:DayAccessed>15</b:DayAccessed>
    <b:URL>https://www.gov.br/mme/pt-br/assuntos/noticias/brasil-registra-maior-producao-de-energia-limpa-dos-ultimos-12-anos#:~:text=%E2%80%9CMais%20de%2085%25%20da%20nossa,el%C3%A9trica%20vem%20de%20fontes%20renov%C3%A1veis.</b:URL>
    <b:RefOrder>7</b:RefOrder>
  </b:Source>
  <b:Source>
    <b:Tag>INT24</b:Tag>
    <b:SourceType>InternetSite</b:SourceType>
    <b:Guid>{51C90DE2-DC49-4752-A85C-9BCB8D9FB3ED}</b:Guid>
    <b:Author>
      <b:Author>
        <b:Corporate>INTERNATIONAL ATOMIC ENERGY AGENCY</b:Corporate>
      </b:Author>
    </b:Author>
    <b:InternetSiteTitle>Power Reactor Information System (PRIS)</b:InternetSiteTitle>
    <b:Year>2022</b:Year>
    <b:YearAccessed>2024</b:YearAccessed>
    <b:MonthAccessed>04</b:MonthAccessed>
    <b:DayAccessed>02</b:DayAccessed>
    <b:URL>https://pris.iaea.org/pris/</b:URL>
    <b:RefOrder>8</b:RefOrder>
  </b:Source>
  <b:Source>
    <b:Tag>INT22</b:Tag>
    <b:SourceType>InternetSite</b:SourceType>
    <b:Guid>{5B45643E-EA0B-4C7B-9904-35F9BDE3C7C4}</b:Guid>
    <b:Author>
      <b:Author>
        <b:Corporate>INTERNATIONAL ATOMIC ENERGY AGENCY</b:Corporate>
      </b:Author>
    </b:Author>
    <b:Title>Power Reactor Information System (PRIS)</b:Title>
    <b:Year>2022</b:Year>
    <b:YearAccessed>2024</b:YearAccessed>
    <b:MonthAccessed>05</b:MonthAccessed>
    <b:DayAccessed>15</b:DayAccessed>
    <b:URL>htpps://pris.iaea.org/pris/</b:URL>
    <b:RefOrder>9</b:RefOrder>
  </b:Source>
  <b:Source>
    <b:Tag>INT221</b:Tag>
    <b:SourceType>Report</b:SourceType>
    <b:Guid>{FE6FF0F5-8E0D-4489-A09A-88B1C019B1F8}</b:Guid>
    <b:Author>
      <b:Author>
        <b:Corporate>INTERNATIONAL ATOMIC ENERGY AGENCY</b:Corporate>
      </b:Author>
    </b:Author>
    <b:Title>Nuclear Technology Review 2022</b:Title>
    <b:Year>2022</b:Year>
    <b:City>Viena</b:City>
    <b:Pages>82</b:Pages>
    <b:RefOrder>10</b:RefOrder>
  </b:Source>
  <b:Source>
    <b:Tag>INT23</b:Tag>
    <b:SourceType>Report</b:SourceType>
    <b:Guid>{A4EDC996-09C3-4DF1-A702-2968ED1BF70E}</b:Guid>
    <b:Author>
      <b:Author>
        <b:Corporate>INTERNATIONAL ENERGY AGENCY</b:Corporate>
      </b:Author>
    </b:Author>
    <b:Title>World Energy Outlook 2023</b:Title>
    <b:Year>2023</b:Year>
    <b:City>Bruxelas</b:City>
    <b:Pages>355</b:Pages>
    <b:RefOrder>11</b:RefOrder>
  </b:Source>
  <b:Source>
    <b:Tag>EMP22</b:Tag>
    <b:SourceType>Report</b:SourceType>
    <b:Guid>{62138544-A317-4EAE-9E10-D47E11E9F573}</b:Guid>
    <b:Author>
      <b:Author>
        <b:Corporate>EMPRESA DE PESQUISA ENERGÉTICA</b:Corporate>
      </b:Author>
    </b:Author>
    <b:Title>Plano Nacional de Energia - PNE 2050</b:Title>
    <b:Year>2022</b:Year>
    <b:City>Rio de Janeiro</b:City>
    <b:Pages>243</b:Pages>
    <b:RefOrder>12</b:RefOrder>
  </b:Source>
  <b:Source>
    <b:Tag>INT222</b:Tag>
    <b:SourceType>Report</b:SourceType>
    <b:Guid>{9953DDC6-DD7F-4081-B49A-EF4E929760D5}</b:Guid>
    <b:Author>
      <b:Author>
        <b:Corporate>INTERNATIONAL ENERGY AGENCY</b:Corporate>
      </b:Author>
    </b:Author>
    <b:Title>Nuclear Power and Secure Energy Transition</b:Title>
    <b:Year>2022</b:Year>
    <b:City>Bruxelas</b:City>
    <b:Pages>95</b:Pages>
    <b:RefOrder>13</b:RefOrder>
  </b:Source>
  <b:Source>
    <b:Tag>INT15</b:Tag>
    <b:SourceType>Report</b:SourceType>
    <b:Guid>{F53F0EE5-E6BE-4D2A-AE21-BAE3099CDD20}</b:Guid>
    <b:Author>
      <b:Author>
        <b:Corporate>INTERNATIONAL ATMOMIC ENERGY AGENCY</b:Corporate>
      </b:Author>
    </b:Author>
    <b:Title>Milestones in the Development of a National Infrastructure for Nuclear Power</b:Title>
    <b:Year>2015</b:Year>
    <b:City>Viena</b:City>
    <b:Pages>84</b:Pages>
    <b:StandardNumber>NG-G-3 (Rev.1)</b:StandardNumber>
    <b:RefOrder>14</b:RefOrder>
  </b:Source>
  <b:Source>
    <b:Tag>EspaçoReservado1</b:Tag>
    <b:SourceType>Report</b:SourceType>
    <b:Guid>{AE6EF4EF-1647-4471-A603-7AD101EA48E6}</b:Guid>
    <b:Author>
      <b:Author>
        <b:Corporate>INTERNATIONAL ATOMIC ENERGY AGENCY</b:Corporate>
      </b:Author>
    </b:Author>
    <b:Title>Milestones in the Developmento of a National Infrastructure for Nuclear Power</b:Title>
    <b:Year>2015</b:Year>
    <b:City>Viena</b:City>
    <b:StandardNumber>NG-G-3 (Rev.1)</b:StandardNumber>
    <b:Pages>84</b:Pages>
    <b:YearAccessed>2024</b:YearAccessed>
    <b:MonthAccessed>04</b:MonthAccessed>
    <b:DayAccessed>10</b:DayAccessed>
    <b:URL>https://www-pub.iaea.org/MTCD/Publications/PDF/Pub1704_web.pdf</b:URL>
    <b:RefOrder>2</b:RefOrder>
  </b:Source>
  <b:Source>
    <b:Tag>INT20</b:Tag>
    <b:SourceType>Report</b:SourceType>
    <b:Guid>{285D6468-036A-41F9-B5ED-079690687DD9}</b:Guid>
    <b:Author>
      <b:Author>
        <b:Corporate>INTERNATIONAL ATOMIC ENERGY AGENCY</b:Corporate>
      </b:Author>
    </b:Author>
    <b:Title>Integrated Nuclear Infrastrucure Review</b:Title>
    <b:Year>2020</b:Year>
    <b:City>Viena</b:City>
    <b:Pages>12</b:Pages>
    <b:RefOrder>15</b:RefOrder>
  </b:Source>
  <b:Source>
    <b:Tag>INT17</b:Tag>
    <b:SourceType>Report</b:SourceType>
    <b:Guid>{267C0567-E86A-44D4-BC27-2F454E0704A6}</b:Guid>
    <b:Author>
      <b:Author>
        <b:Corporate>INTERNATIONAL ATOMIC ENERGY AGENCY</b:Corporate>
      </b:Author>
    </b:Author>
    <b:Title>Guidelines for Preparing and Conducting an Integrated Nuclear Infraestructure Review (INIR)</b:Title>
    <b:Year>2017</b:Year>
    <b:Publisher>IAEA Publication Division</b:Publisher>
    <b:City>Vienna</b:City>
    <b:Pages>54</b:Pages>
    <b:YearAccessed>2024</b:YearAccessed>
    <b:MonthAccessed>04</b:MonthAccessed>
    <b:DayAccessed>10</b:DayAccessed>
    <b:URL>https://www-pub.iaea.org/MTCD/Publications/PDF/SVS-34_web.pdf</b:URL>
    <b:RefOrder>1</b:RefOrder>
  </b:Source>
</b:Sources>
</file>

<file path=customXml/itemProps1.xml><?xml version="1.0" encoding="utf-8"?>
<ds:datastoreItem xmlns:ds="http://schemas.openxmlformats.org/officeDocument/2006/customXml" ds:itemID="{4BEB7FCC-F4C8-4762-9E77-1E0A6679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2196</TotalTime>
  <Pages>5</Pages>
  <Words>2991</Words>
  <Characters>16152</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Leslie de Molnary</cp:lastModifiedBy>
  <cp:revision>70</cp:revision>
  <cp:lastPrinted>2024-03-19T13:52:00Z</cp:lastPrinted>
  <dcterms:created xsi:type="dcterms:W3CDTF">2024-03-19T07:55:00Z</dcterms:created>
  <dcterms:modified xsi:type="dcterms:W3CDTF">2024-06-30T11:30:00Z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