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C7E6" w14:textId="77777777" w:rsidR="00DF074A" w:rsidRPr="00DF074A" w:rsidRDefault="00DF074A" w:rsidP="00DF074A">
      <w:pPr>
        <w:numPr>
          <w:ilvl w:val="0"/>
          <w:numId w:val="1"/>
        </w:numPr>
        <w:shd w:val="clear" w:color="auto" w:fill="FFFFFF"/>
        <w:spacing w:line="308" w:lineRule="atLeast"/>
        <w:outlineLvl w:val="2"/>
        <w:rPr>
          <w:rFonts w:ascii="Roboto Light" w:eastAsia="Times New Roman" w:hAnsi="Roboto Light" w:cs="Times New Roman"/>
          <w:b/>
          <w:bCs/>
          <w:color w:val="CB6D04"/>
          <w:lang w:eastAsia="en-GB"/>
        </w:rPr>
      </w:pPr>
      <w:r w:rsidRPr="00DF074A">
        <w:rPr>
          <w:rFonts w:ascii="Roboto Light" w:eastAsia="Times New Roman" w:hAnsi="Roboto Light" w:cs="Times New Roman"/>
          <w:b/>
          <w:bCs/>
          <w:color w:val="CB6D04"/>
          <w:lang w:eastAsia="en-GB"/>
        </w:rPr>
        <w:t>Track 5 - Practical experiences in integrating safety and sustainable development</w:t>
      </w:r>
    </w:p>
    <w:p w14:paraId="46928EA8" w14:textId="77777777" w:rsidR="00DF074A" w:rsidRDefault="00DF074A" w:rsidP="00A5742B">
      <w:pPr>
        <w:jc w:val="center"/>
      </w:pPr>
    </w:p>
    <w:p w14:paraId="2D08CED2" w14:textId="77777777" w:rsidR="00DF074A" w:rsidRDefault="00DF074A" w:rsidP="00A5742B">
      <w:pPr>
        <w:jc w:val="center"/>
      </w:pPr>
    </w:p>
    <w:p w14:paraId="55E2797E" w14:textId="7F77ABDA" w:rsidR="00CD6571" w:rsidRDefault="00A5742B" w:rsidP="00A5742B">
      <w:pPr>
        <w:jc w:val="center"/>
      </w:pPr>
      <w:r w:rsidRPr="00A5742B">
        <w:t>Drafting of the Rulebook on Radiation and Nuclear Safety and Security of the Vinca Institute for Nuclear Sciences, Serbia</w:t>
      </w:r>
    </w:p>
    <w:p w14:paraId="45D6A759" w14:textId="77777777" w:rsidR="00A5742B" w:rsidRDefault="00A5742B" w:rsidP="00A5742B">
      <w:pPr>
        <w:jc w:val="center"/>
      </w:pPr>
    </w:p>
    <w:p w14:paraId="3CED0B48" w14:textId="77777777" w:rsidR="00A5742B" w:rsidRDefault="00A5742B" w:rsidP="00A5742B"/>
    <w:p w14:paraId="6170D9AB" w14:textId="77777777" w:rsidR="00A5742B" w:rsidRDefault="00A5742B" w:rsidP="00A5742B">
      <w:r>
        <w:t>Radiation and nuclear safety and security is regulated by the Law on Radiation and Nuclear Safety and Security and accompanying regulations, and is in accordance with other regulations of the Republic of Serbia, international standards and principles of protection against ionizing radiation.</w:t>
      </w:r>
    </w:p>
    <w:p w14:paraId="415B4D50" w14:textId="37EB1ADF" w:rsidR="00A5742B" w:rsidRDefault="00A5742B" w:rsidP="00A5742B">
      <w:r>
        <w:t xml:space="preserve">In 2021, the </w:t>
      </w:r>
      <w:r>
        <w:rPr>
          <w:lang w:val="en-US"/>
        </w:rPr>
        <w:t>D</w:t>
      </w:r>
      <w:r>
        <w:t>irector of the Vinča Institute formed the Commission for the drafting of the Rulebook on radiation and nuclear safety and the safety of the Institute.</w:t>
      </w:r>
    </w:p>
    <w:p w14:paraId="66B1C7E2" w14:textId="608FEEC6" w:rsidR="00A5742B" w:rsidRDefault="00A5742B" w:rsidP="00A5742B">
      <w:r>
        <w:t>This rulebook regulates the rights, obligations and responsibilities of employees and other persons in the Institute, to ensure the protection of exposed workers and other persons, the population and the environment from the harmful effects of ionizing radiation, as well as their safety and security.</w:t>
      </w:r>
    </w:p>
    <w:p w14:paraId="58995761" w14:textId="4D4E106D" w:rsidR="00A5742B" w:rsidRDefault="00A5742B" w:rsidP="00A5742B">
      <w:r>
        <w:t>The paper describes the content of the Rulebook, as well as the challenges that the Commission faced when drafting this Rulebook.</w:t>
      </w:r>
    </w:p>
    <w:sectPr w:rsidR="00A57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147A"/>
    <w:multiLevelType w:val="multilevel"/>
    <w:tmpl w:val="6104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59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2B"/>
    <w:rsid w:val="00A5742B"/>
    <w:rsid w:val="00B6431A"/>
    <w:rsid w:val="00C434B0"/>
    <w:rsid w:val="00CD6571"/>
    <w:rsid w:val="00D779FF"/>
    <w:rsid w:val="00DF074A"/>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168A5214"/>
  <w15:chartTrackingRefBased/>
  <w15:docId w15:val="{36F18674-CF33-CA4F-9954-61038AFA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F074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F074A"/>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074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F074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F074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48461">
      <w:bodyDiv w:val="1"/>
      <w:marLeft w:val="0"/>
      <w:marRight w:val="0"/>
      <w:marTop w:val="0"/>
      <w:marBottom w:val="0"/>
      <w:divBdr>
        <w:top w:val="none" w:sz="0" w:space="0" w:color="auto"/>
        <w:left w:val="none" w:sz="0" w:space="0" w:color="auto"/>
        <w:bottom w:val="none" w:sz="0" w:space="0" w:color="auto"/>
        <w:right w:val="none" w:sz="0" w:space="0" w:color="auto"/>
      </w:divBdr>
      <w:divsChild>
        <w:div w:id="233051735">
          <w:marLeft w:val="0"/>
          <w:marRight w:val="0"/>
          <w:marTop w:val="0"/>
          <w:marBottom w:val="0"/>
          <w:divBdr>
            <w:top w:val="none" w:sz="0" w:space="0" w:color="auto"/>
            <w:left w:val="none" w:sz="0" w:space="0" w:color="auto"/>
            <w:bottom w:val="single" w:sz="6" w:space="0" w:color="EBEBEB"/>
            <w:right w:val="none" w:sz="0" w:space="0" w:color="auto"/>
          </w:divBdr>
          <w:divsChild>
            <w:div w:id="927470517">
              <w:marLeft w:val="0"/>
              <w:marRight w:val="0"/>
              <w:marTop w:val="0"/>
              <w:marBottom w:val="0"/>
              <w:divBdr>
                <w:top w:val="none" w:sz="0" w:space="0" w:color="auto"/>
                <w:left w:val="none" w:sz="0" w:space="0" w:color="auto"/>
                <w:bottom w:val="none" w:sz="0" w:space="0" w:color="auto"/>
                <w:right w:val="none" w:sz="0" w:space="0" w:color="auto"/>
              </w:divBdr>
              <w:divsChild>
                <w:div w:id="13199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0563">
          <w:marLeft w:val="0"/>
          <w:marRight w:val="0"/>
          <w:marTop w:val="0"/>
          <w:marBottom w:val="0"/>
          <w:divBdr>
            <w:top w:val="none" w:sz="0" w:space="0" w:color="auto"/>
            <w:left w:val="none" w:sz="0" w:space="0" w:color="auto"/>
            <w:bottom w:val="none" w:sz="0" w:space="0" w:color="auto"/>
            <w:right w:val="none" w:sz="0" w:space="0" w:color="auto"/>
          </w:divBdr>
          <w:divsChild>
            <w:div w:id="626934294">
              <w:marLeft w:val="0"/>
              <w:marRight w:val="0"/>
              <w:marTop w:val="0"/>
              <w:marBottom w:val="240"/>
              <w:divBdr>
                <w:top w:val="none" w:sz="0" w:space="0" w:color="auto"/>
                <w:left w:val="none" w:sz="0" w:space="0" w:color="auto"/>
                <w:bottom w:val="single" w:sz="6" w:space="0" w:color="EBEBEB"/>
                <w:right w:val="none" w:sz="0" w:space="0" w:color="auto"/>
              </w:divBdr>
            </w:div>
            <w:div w:id="1376930770">
              <w:marLeft w:val="0"/>
              <w:marRight w:val="0"/>
              <w:marTop w:val="0"/>
              <w:marBottom w:val="240"/>
              <w:divBdr>
                <w:top w:val="none" w:sz="0" w:space="0" w:color="auto"/>
                <w:left w:val="none" w:sz="0" w:space="0" w:color="auto"/>
                <w:bottom w:val="none" w:sz="0" w:space="0" w:color="auto"/>
                <w:right w:val="none" w:sz="0" w:space="0" w:color="auto"/>
              </w:divBdr>
            </w:div>
            <w:div w:id="1705060710">
              <w:marLeft w:val="0"/>
              <w:marRight w:val="0"/>
              <w:marTop w:val="0"/>
              <w:marBottom w:val="240"/>
              <w:divBdr>
                <w:top w:val="none" w:sz="0" w:space="0" w:color="auto"/>
                <w:left w:val="none" w:sz="0" w:space="0" w:color="auto"/>
                <w:bottom w:val="single" w:sz="6" w:space="0" w:color="EBEBEB"/>
                <w:right w:val="none" w:sz="0" w:space="0" w:color="auto"/>
              </w:divBdr>
            </w:div>
            <w:div w:id="1329363474">
              <w:marLeft w:val="0"/>
              <w:marRight w:val="0"/>
              <w:marTop w:val="0"/>
              <w:marBottom w:val="240"/>
              <w:divBdr>
                <w:top w:val="none" w:sz="0" w:space="0" w:color="auto"/>
                <w:left w:val="none" w:sz="0" w:space="0" w:color="auto"/>
                <w:bottom w:val="none" w:sz="0" w:space="0" w:color="auto"/>
                <w:right w:val="none" w:sz="0" w:space="0" w:color="auto"/>
              </w:divBdr>
            </w:div>
            <w:div w:id="817380154">
              <w:marLeft w:val="0"/>
              <w:marRight w:val="0"/>
              <w:marTop w:val="0"/>
              <w:marBottom w:val="240"/>
              <w:divBdr>
                <w:top w:val="none" w:sz="0" w:space="0" w:color="auto"/>
                <w:left w:val="none" w:sz="0" w:space="0" w:color="auto"/>
                <w:bottom w:val="single" w:sz="6" w:space="0" w:color="EBEBEB"/>
                <w:right w:val="none" w:sz="0" w:space="0" w:color="auto"/>
              </w:divBdr>
            </w:div>
            <w:div w:id="704871329">
              <w:marLeft w:val="0"/>
              <w:marRight w:val="0"/>
              <w:marTop w:val="0"/>
              <w:marBottom w:val="240"/>
              <w:divBdr>
                <w:top w:val="none" w:sz="0" w:space="0" w:color="auto"/>
                <w:left w:val="none" w:sz="0" w:space="0" w:color="auto"/>
                <w:bottom w:val="none" w:sz="0" w:space="0" w:color="auto"/>
                <w:right w:val="none" w:sz="0" w:space="0" w:color="auto"/>
              </w:divBdr>
            </w:div>
            <w:div w:id="2038848433">
              <w:marLeft w:val="0"/>
              <w:marRight w:val="0"/>
              <w:marTop w:val="0"/>
              <w:marBottom w:val="240"/>
              <w:divBdr>
                <w:top w:val="none" w:sz="0" w:space="0" w:color="auto"/>
                <w:left w:val="none" w:sz="0" w:space="0" w:color="auto"/>
                <w:bottom w:val="single" w:sz="6" w:space="0" w:color="EBEBEB"/>
                <w:right w:val="none" w:sz="0" w:space="0" w:color="auto"/>
              </w:divBdr>
            </w:div>
            <w:div w:id="713191458">
              <w:marLeft w:val="0"/>
              <w:marRight w:val="0"/>
              <w:marTop w:val="0"/>
              <w:marBottom w:val="240"/>
              <w:divBdr>
                <w:top w:val="none" w:sz="0" w:space="0" w:color="auto"/>
                <w:left w:val="none" w:sz="0" w:space="0" w:color="auto"/>
                <w:bottom w:val="none" w:sz="0" w:space="0" w:color="auto"/>
                <w:right w:val="none" w:sz="0" w:space="0" w:color="auto"/>
              </w:divBdr>
            </w:div>
            <w:div w:id="2072149711">
              <w:marLeft w:val="0"/>
              <w:marRight w:val="0"/>
              <w:marTop w:val="0"/>
              <w:marBottom w:val="240"/>
              <w:divBdr>
                <w:top w:val="none" w:sz="0" w:space="0" w:color="auto"/>
                <w:left w:val="none" w:sz="0" w:space="0" w:color="auto"/>
                <w:bottom w:val="single" w:sz="6" w:space="0" w:color="EBEBEB"/>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Vujcic</dc:creator>
  <cp:keywords/>
  <dc:description/>
  <cp:lastModifiedBy>Ivica Vujcic</cp:lastModifiedBy>
  <cp:revision>2</cp:revision>
  <dcterms:created xsi:type="dcterms:W3CDTF">2023-04-24T21:14:00Z</dcterms:created>
  <dcterms:modified xsi:type="dcterms:W3CDTF">2023-04-24T21:32:00Z</dcterms:modified>
</cp:coreProperties>
</file>