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C59" w:rsidRPr="005361F6" w:rsidRDefault="00B6705F" w:rsidP="00073700">
      <w:pPr>
        <w:pStyle w:val="Heading1"/>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0" w:right="0"/>
        <w:rPr>
          <w:rFonts w:ascii="Times New Roman" w:hAnsi="Times New Roman"/>
          <w:bCs/>
          <w:noProof/>
          <w:szCs w:val="24"/>
          <w:lang w:val="en-GB"/>
        </w:rPr>
      </w:pPr>
      <w:r w:rsidRPr="005361F6">
        <w:rPr>
          <w:rFonts w:ascii="Times New Roman" w:hAnsi="Times New Roman"/>
          <w:bCs/>
          <w:noProof/>
          <w:szCs w:val="24"/>
          <w:lang w:val="en-GB"/>
        </w:rPr>
        <w:t>F4E Quality Management System evolution and requirements propagation</w:t>
      </w:r>
    </w:p>
    <w:p w:rsidR="00604C59" w:rsidRPr="005361F6" w:rsidRDefault="00604C59" w:rsidP="00073700">
      <w:pPr>
        <w:pStyle w:val="Authornameandaffiliation"/>
        <w:ind w:left="0"/>
        <w:jc w:val="both"/>
        <w:rPr>
          <w:sz w:val="24"/>
          <w:szCs w:val="24"/>
          <w:lang w:val="en-GB"/>
        </w:rPr>
      </w:pPr>
    </w:p>
    <w:p w:rsidR="00B6705F" w:rsidRPr="005361F6" w:rsidRDefault="00B6705F" w:rsidP="00B6705F">
      <w:pPr>
        <w:pStyle w:val="Authornameandaffiliation"/>
        <w:ind w:left="0"/>
        <w:rPr>
          <w:sz w:val="24"/>
          <w:szCs w:val="24"/>
          <w:vertAlign w:val="superscript"/>
          <w:lang w:val="pt-PT"/>
        </w:rPr>
      </w:pPr>
      <w:r w:rsidRPr="005361F6">
        <w:rPr>
          <w:sz w:val="24"/>
          <w:szCs w:val="24"/>
          <w:lang w:val="pt-PT"/>
        </w:rPr>
        <w:t>R.Batista</w:t>
      </w:r>
      <w:r w:rsidRPr="005361F6">
        <w:rPr>
          <w:sz w:val="24"/>
          <w:szCs w:val="24"/>
          <w:vertAlign w:val="superscript"/>
          <w:lang w:val="pt-PT"/>
        </w:rPr>
        <w:t xml:space="preserve">1, </w:t>
      </w:r>
      <w:r w:rsidRPr="005361F6">
        <w:rPr>
          <w:sz w:val="24"/>
          <w:szCs w:val="24"/>
          <w:lang w:val="pt-PT"/>
        </w:rPr>
        <w:t>, D. Rodrigues</w:t>
      </w:r>
      <w:r w:rsidRPr="005361F6">
        <w:rPr>
          <w:sz w:val="24"/>
          <w:szCs w:val="24"/>
          <w:vertAlign w:val="superscript"/>
          <w:lang w:val="pt-PT"/>
        </w:rPr>
        <w:t>1</w:t>
      </w:r>
      <w:r w:rsidRPr="005361F6">
        <w:rPr>
          <w:sz w:val="24"/>
          <w:szCs w:val="24"/>
          <w:lang w:val="pt-PT"/>
        </w:rPr>
        <w:t>, V. Meigan</w:t>
      </w:r>
      <w:r w:rsidRPr="005361F6">
        <w:rPr>
          <w:sz w:val="24"/>
          <w:szCs w:val="24"/>
          <w:vertAlign w:val="superscript"/>
          <w:lang w:val="pt-PT"/>
        </w:rPr>
        <w:t xml:space="preserve">1, </w:t>
      </w:r>
    </w:p>
    <w:p w:rsidR="00604C59" w:rsidRPr="005361F6" w:rsidRDefault="00604C59" w:rsidP="00B6705F">
      <w:pPr>
        <w:pStyle w:val="Authornameandaffiliation"/>
        <w:ind w:left="0"/>
        <w:rPr>
          <w:sz w:val="24"/>
          <w:szCs w:val="24"/>
          <w:vertAlign w:val="superscript"/>
          <w:lang w:val="pt-PT"/>
        </w:rPr>
      </w:pPr>
    </w:p>
    <w:p w:rsidR="00B6705F" w:rsidRPr="005361F6" w:rsidRDefault="00B6705F" w:rsidP="00B6705F">
      <w:pPr>
        <w:pStyle w:val="Authornameandaffiliation"/>
        <w:ind w:left="0"/>
        <w:jc w:val="both"/>
        <w:rPr>
          <w:sz w:val="24"/>
          <w:szCs w:val="24"/>
        </w:rPr>
      </w:pPr>
      <w:r w:rsidRPr="005361F6">
        <w:rPr>
          <w:sz w:val="24"/>
          <w:szCs w:val="24"/>
          <w:vertAlign w:val="superscript"/>
        </w:rPr>
        <w:t>1</w:t>
      </w:r>
      <w:r w:rsidRPr="005361F6">
        <w:rPr>
          <w:sz w:val="24"/>
          <w:szCs w:val="24"/>
        </w:rPr>
        <w:t>F4E, Barcelona, Spain</w:t>
      </w:r>
    </w:p>
    <w:p w:rsidR="00CD7ABF" w:rsidRPr="005361F6" w:rsidRDefault="00CD7ABF" w:rsidP="00073700">
      <w:pPr>
        <w:pStyle w:val="Authornameandaffiliation"/>
        <w:ind w:left="0"/>
        <w:jc w:val="both"/>
        <w:rPr>
          <w:sz w:val="24"/>
          <w:szCs w:val="24"/>
          <w:lang w:val="en-GB"/>
        </w:rPr>
      </w:pPr>
    </w:p>
    <w:p w:rsidR="00B6705F" w:rsidRPr="005361F6" w:rsidRDefault="00B6705F" w:rsidP="00306628">
      <w:pPr>
        <w:pStyle w:val="Authornameandaffiliation"/>
        <w:ind w:left="0"/>
        <w:rPr>
          <w:sz w:val="24"/>
          <w:szCs w:val="24"/>
        </w:rPr>
      </w:pPr>
      <w:r w:rsidRPr="005361F6">
        <w:rPr>
          <w:sz w:val="24"/>
          <w:szCs w:val="24"/>
        </w:rPr>
        <w:t>With the collaboration of:</w:t>
      </w:r>
    </w:p>
    <w:p w:rsidR="00CD7ABF" w:rsidRPr="005361F6" w:rsidRDefault="00B6705F" w:rsidP="00CD7ABF">
      <w:pPr>
        <w:pStyle w:val="Authornameandaffiliation"/>
        <w:ind w:left="0"/>
        <w:jc w:val="both"/>
        <w:rPr>
          <w:sz w:val="24"/>
          <w:szCs w:val="24"/>
          <w:lang w:val="es-ES_tradnl"/>
        </w:rPr>
      </w:pPr>
      <w:r w:rsidRPr="005361F6">
        <w:rPr>
          <w:sz w:val="24"/>
          <w:szCs w:val="24"/>
          <w:lang w:val="es-ES_tradnl"/>
        </w:rPr>
        <w:t>C. Brescan, E. Pozuelo, H. Lopes, J. Ilves, M. Emidio, M. Chiappone, S. Guerra, A. Esteve, M. Emidio, F. Misceo, G.</w:t>
      </w:r>
      <w:r w:rsidRPr="005361F6">
        <w:rPr>
          <w:lang w:val="es-ES_tradnl"/>
        </w:rPr>
        <w:t xml:space="preserve"> </w:t>
      </w:r>
      <w:r w:rsidRPr="005361F6">
        <w:rPr>
          <w:sz w:val="24"/>
          <w:szCs w:val="24"/>
          <w:lang w:val="es-ES_tradnl"/>
        </w:rPr>
        <w:t>Verzichelli</w:t>
      </w:r>
    </w:p>
    <w:p w:rsidR="00CD7ABF" w:rsidRPr="005361F6" w:rsidRDefault="00CD7ABF" w:rsidP="00CD7ABF">
      <w:pPr>
        <w:pStyle w:val="Authornameandaffiliation"/>
        <w:ind w:left="0"/>
        <w:jc w:val="both"/>
        <w:rPr>
          <w:sz w:val="24"/>
          <w:szCs w:val="24"/>
        </w:rPr>
      </w:pPr>
      <w:r w:rsidRPr="005361F6">
        <w:rPr>
          <w:sz w:val="24"/>
          <w:szCs w:val="24"/>
          <w:vertAlign w:val="superscript"/>
        </w:rPr>
        <w:t>1</w:t>
      </w:r>
      <w:r w:rsidR="00EB27CA" w:rsidRPr="005361F6">
        <w:rPr>
          <w:sz w:val="24"/>
          <w:szCs w:val="24"/>
        </w:rPr>
        <w:t>F4E</w:t>
      </w:r>
      <w:r w:rsidRPr="005361F6">
        <w:rPr>
          <w:sz w:val="24"/>
          <w:szCs w:val="24"/>
        </w:rPr>
        <w:t xml:space="preserve">, </w:t>
      </w:r>
      <w:r w:rsidR="00EB27CA" w:rsidRPr="005361F6">
        <w:rPr>
          <w:sz w:val="24"/>
          <w:szCs w:val="24"/>
        </w:rPr>
        <w:t>Barcelona</w:t>
      </w:r>
      <w:r w:rsidRPr="005361F6">
        <w:rPr>
          <w:sz w:val="24"/>
          <w:szCs w:val="24"/>
        </w:rPr>
        <w:t xml:space="preserve">, </w:t>
      </w:r>
      <w:r w:rsidR="00EB27CA" w:rsidRPr="005361F6">
        <w:rPr>
          <w:sz w:val="24"/>
          <w:szCs w:val="24"/>
        </w:rPr>
        <w:t>Spain</w:t>
      </w:r>
    </w:p>
    <w:p w:rsidR="00CD7ABF" w:rsidRPr="005361F6" w:rsidRDefault="00CD7ABF" w:rsidP="00073700">
      <w:pPr>
        <w:pStyle w:val="Authornameandaffiliation"/>
        <w:ind w:left="0"/>
        <w:jc w:val="both"/>
        <w:rPr>
          <w:sz w:val="24"/>
          <w:szCs w:val="24"/>
          <w:lang w:val="en-GB"/>
        </w:rPr>
      </w:pPr>
    </w:p>
    <w:p w:rsidR="00CD7ABF" w:rsidRPr="005361F6" w:rsidRDefault="00CD7ABF" w:rsidP="00CD7ABF">
      <w:pPr>
        <w:pStyle w:val="Authornameandaffiliation"/>
        <w:ind w:left="0"/>
        <w:jc w:val="both"/>
        <w:rPr>
          <w:sz w:val="24"/>
          <w:szCs w:val="24"/>
        </w:rPr>
      </w:pPr>
      <w:r w:rsidRPr="005361F6">
        <w:rPr>
          <w:sz w:val="24"/>
          <w:szCs w:val="24"/>
        </w:rPr>
        <w:t xml:space="preserve">Email contact of corresponding author: </w:t>
      </w:r>
      <w:r w:rsidR="00EB27CA" w:rsidRPr="005361F6">
        <w:rPr>
          <w:sz w:val="24"/>
          <w:szCs w:val="24"/>
        </w:rPr>
        <w:t>rita.batista@f4e.europa.eu</w:t>
      </w:r>
    </w:p>
    <w:p w:rsidR="00CD7ABF" w:rsidRPr="005361F6" w:rsidRDefault="00CD7ABF" w:rsidP="00073700">
      <w:pPr>
        <w:pStyle w:val="Authornameandaffiliation"/>
        <w:ind w:left="0"/>
        <w:jc w:val="both"/>
        <w:rPr>
          <w:sz w:val="24"/>
          <w:szCs w:val="24"/>
        </w:rPr>
      </w:pPr>
    </w:p>
    <w:p w:rsidR="00544B87" w:rsidRPr="005361F6" w:rsidRDefault="00F211F9" w:rsidP="00544B87">
      <w:pPr>
        <w:overflowPunct/>
        <w:autoSpaceDE/>
        <w:autoSpaceDN/>
        <w:adjustRightInd/>
        <w:spacing w:before="280" w:after="280"/>
        <w:jc w:val="both"/>
        <w:textAlignment w:val="auto"/>
        <w:rPr>
          <w:rFonts w:eastAsiaTheme="minorHAnsi"/>
          <w:b/>
          <w:sz w:val="24"/>
          <w:szCs w:val="24"/>
          <w:lang w:eastAsia="ar-SA"/>
        </w:rPr>
      </w:pPr>
      <w:r w:rsidRPr="005361F6">
        <w:rPr>
          <w:rFonts w:eastAsiaTheme="minorHAnsi"/>
          <w:b/>
          <w:sz w:val="24"/>
          <w:szCs w:val="24"/>
          <w:lang w:eastAsia="ar-SA"/>
        </w:rPr>
        <w:t>Background</w:t>
      </w:r>
      <w:r w:rsidR="00544B87" w:rsidRPr="005361F6">
        <w:rPr>
          <w:rFonts w:eastAsiaTheme="minorHAnsi"/>
          <w:b/>
          <w:sz w:val="24"/>
          <w:szCs w:val="24"/>
          <w:lang w:eastAsia="ar-SA"/>
        </w:rPr>
        <w:t xml:space="preserve"> </w:t>
      </w:r>
    </w:p>
    <w:p w:rsidR="00544B87" w:rsidRPr="005361F6" w:rsidRDefault="00544B87" w:rsidP="00544B87">
      <w:pPr>
        <w:overflowPunct/>
        <w:autoSpaceDE/>
        <w:autoSpaceDN/>
        <w:adjustRightInd/>
        <w:spacing w:before="280" w:after="280"/>
        <w:jc w:val="both"/>
        <w:textAlignment w:val="auto"/>
        <w:rPr>
          <w:rFonts w:eastAsiaTheme="minorHAnsi"/>
          <w:sz w:val="24"/>
          <w:szCs w:val="24"/>
          <w:lang w:eastAsia="ar-SA"/>
        </w:rPr>
      </w:pPr>
      <w:r w:rsidRPr="005361F6">
        <w:rPr>
          <w:rFonts w:eastAsiaTheme="minorHAnsi"/>
          <w:sz w:val="24"/>
          <w:szCs w:val="24"/>
          <w:lang w:eastAsia="ar-SA"/>
        </w:rPr>
        <w:t xml:space="preserve">On </w:t>
      </w:r>
      <w:r w:rsidR="00204D7C" w:rsidRPr="005361F6">
        <w:rPr>
          <w:rFonts w:eastAsiaTheme="minorHAnsi"/>
          <w:sz w:val="24"/>
          <w:szCs w:val="24"/>
          <w:lang w:eastAsia="ar-SA"/>
        </w:rPr>
        <w:t xml:space="preserve">2007 </w:t>
      </w:r>
      <w:r w:rsidRPr="005361F6">
        <w:rPr>
          <w:rFonts w:eastAsiaTheme="minorHAnsi"/>
          <w:sz w:val="24"/>
          <w:szCs w:val="24"/>
          <w:lang w:eastAsia="ar-SA"/>
        </w:rPr>
        <w:t xml:space="preserve">F4E was </w:t>
      </w:r>
      <w:r w:rsidR="00204D7C" w:rsidRPr="005361F6">
        <w:rPr>
          <w:rFonts w:eastAsiaTheme="minorHAnsi"/>
          <w:sz w:val="24"/>
          <w:szCs w:val="24"/>
          <w:lang w:eastAsia="ar-SA"/>
        </w:rPr>
        <w:t>established</w:t>
      </w:r>
      <w:r w:rsidRPr="005361F6">
        <w:rPr>
          <w:rFonts w:eastAsiaTheme="minorHAnsi"/>
          <w:sz w:val="24"/>
          <w:szCs w:val="24"/>
          <w:lang w:eastAsia="ar-SA"/>
        </w:rPr>
        <w:t xml:space="preserve"> </w:t>
      </w:r>
      <w:r w:rsidR="00204D7C" w:rsidRPr="005361F6">
        <w:rPr>
          <w:rFonts w:eastAsiaTheme="minorHAnsi"/>
          <w:sz w:val="24"/>
          <w:szCs w:val="24"/>
          <w:lang w:eastAsia="ar-SA"/>
        </w:rPr>
        <w:t xml:space="preserve">with </w:t>
      </w:r>
      <w:r w:rsidR="0041350C" w:rsidRPr="005361F6">
        <w:rPr>
          <w:rFonts w:eastAsiaTheme="minorHAnsi"/>
          <w:sz w:val="24"/>
          <w:szCs w:val="24"/>
          <w:lang w:eastAsia="ar-SA"/>
        </w:rPr>
        <w:t>the</w:t>
      </w:r>
      <w:r w:rsidR="00204D7C" w:rsidRPr="005361F6">
        <w:rPr>
          <w:rFonts w:eastAsiaTheme="minorHAnsi"/>
          <w:sz w:val="24"/>
          <w:szCs w:val="24"/>
          <w:lang w:eastAsia="ar-SA"/>
        </w:rPr>
        <w:t xml:space="preserve"> mission to bring fusion, the energy of the Sun and the stars, to Earth.</w:t>
      </w:r>
    </w:p>
    <w:p w:rsidR="00204D7C" w:rsidRPr="005361F6" w:rsidRDefault="00204D7C" w:rsidP="00544B87">
      <w:pPr>
        <w:overflowPunct/>
        <w:autoSpaceDE/>
        <w:autoSpaceDN/>
        <w:adjustRightInd/>
        <w:spacing w:before="280" w:after="280"/>
        <w:jc w:val="both"/>
        <w:textAlignment w:val="auto"/>
        <w:rPr>
          <w:rFonts w:eastAsiaTheme="minorHAnsi"/>
          <w:sz w:val="24"/>
          <w:szCs w:val="24"/>
          <w:lang w:eastAsia="ar-SA"/>
        </w:rPr>
      </w:pPr>
      <w:r w:rsidRPr="005361F6">
        <w:rPr>
          <w:rFonts w:eastAsiaTheme="minorHAnsi"/>
          <w:sz w:val="24"/>
          <w:szCs w:val="24"/>
          <w:lang w:eastAsia="ar-SA"/>
        </w:rPr>
        <w:t xml:space="preserve">F4E is involved in three major fusion R&amp;D projects. At ITER Project, F4E represents the </w:t>
      </w:r>
      <w:r w:rsidR="009222F4" w:rsidRPr="005361F6">
        <w:rPr>
          <w:rFonts w:eastAsiaTheme="minorHAnsi"/>
          <w:sz w:val="24"/>
          <w:szCs w:val="24"/>
          <w:lang w:eastAsia="ar-SA"/>
        </w:rPr>
        <w:t>European Domestic Agency (</w:t>
      </w:r>
      <w:r w:rsidRPr="005361F6">
        <w:rPr>
          <w:rFonts w:eastAsiaTheme="minorHAnsi"/>
          <w:sz w:val="24"/>
          <w:szCs w:val="24"/>
          <w:lang w:eastAsia="ar-SA"/>
        </w:rPr>
        <w:t>EU DA</w:t>
      </w:r>
      <w:r w:rsidR="009222F4" w:rsidRPr="005361F6">
        <w:rPr>
          <w:rFonts w:eastAsiaTheme="minorHAnsi"/>
          <w:sz w:val="24"/>
          <w:szCs w:val="24"/>
          <w:lang w:eastAsia="ar-SA"/>
        </w:rPr>
        <w:t>)</w:t>
      </w:r>
      <w:r w:rsidRPr="005361F6">
        <w:rPr>
          <w:rFonts w:eastAsiaTheme="minorHAnsi"/>
          <w:sz w:val="24"/>
          <w:szCs w:val="24"/>
          <w:lang w:eastAsia="ar-SA"/>
        </w:rPr>
        <w:t>.</w:t>
      </w:r>
    </w:p>
    <w:p w:rsidR="008961C4" w:rsidRPr="005361F6" w:rsidRDefault="003160DF" w:rsidP="00DF52D3">
      <w:pPr>
        <w:overflowPunct/>
        <w:autoSpaceDE/>
        <w:autoSpaceDN/>
        <w:adjustRightInd/>
        <w:spacing w:before="280" w:after="280"/>
        <w:jc w:val="both"/>
        <w:textAlignment w:val="auto"/>
        <w:rPr>
          <w:rFonts w:eastAsiaTheme="minorHAnsi"/>
          <w:sz w:val="24"/>
          <w:szCs w:val="24"/>
          <w:lang w:eastAsia="ar-SA"/>
        </w:rPr>
      </w:pPr>
      <w:r w:rsidRPr="005361F6">
        <w:rPr>
          <w:rFonts w:eastAsiaTheme="minorHAnsi"/>
          <w:sz w:val="24"/>
          <w:szCs w:val="24"/>
          <w:lang w:eastAsia="ar-SA"/>
        </w:rPr>
        <w:t>In 20</w:t>
      </w:r>
      <w:r w:rsidR="00791AC6" w:rsidRPr="005361F6">
        <w:rPr>
          <w:rFonts w:eastAsiaTheme="minorHAnsi"/>
          <w:sz w:val="24"/>
          <w:szCs w:val="24"/>
          <w:lang w:eastAsia="ar-SA"/>
        </w:rPr>
        <w:t>0</w:t>
      </w:r>
      <w:r w:rsidR="009222F4" w:rsidRPr="005361F6">
        <w:rPr>
          <w:rFonts w:eastAsiaTheme="minorHAnsi"/>
          <w:sz w:val="24"/>
          <w:szCs w:val="24"/>
          <w:lang w:eastAsia="ar-SA"/>
        </w:rPr>
        <w:t>8</w:t>
      </w:r>
      <w:r w:rsidRPr="005361F6">
        <w:rPr>
          <w:rFonts w:eastAsiaTheme="minorHAnsi"/>
          <w:sz w:val="24"/>
          <w:szCs w:val="24"/>
          <w:lang w:eastAsia="ar-SA"/>
        </w:rPr>
        <w:t xml:space="preserve"> </w:t>
      </w:r>
      <w:r w:rsidR="00544B87" w:rsidRPr="005361F6">
        <w:rPr>
          <w:rFonts w:eastAsiaTheme="minorHAnsi"/>
          <w:sz w:val="24"/>
          <w:szCs w:val="24"/>
          <w:lang w:eastAsia="ar-SA"/>
        </w:rPr>
        <w:t>F4E develop</w:t>
      </w:r>
      <w:r w:rsidR="009222F4" w:rsidRPr="005361F6">
        <w:rPr>
          <w:rFonts w:eastAsiaTheme="minorHAnsi"/>
          <w:sz w:val="24"/>
          <w:szCs w:val="24"/>
          <w:lang w:eastAsia="ar-SA"/>
        </w:rPr>
        <w:t>ed</w:t>
      </w:r>
      <w:r w:rsidR="00544B87" w:rsidRPr="005361F6">
        <w:rPr>
          <w:rFonts w:eastAsiaTheme="minorHAnsi"/>
          <w:sz w:val="24"/>
          <w:szCs w:val="24"/>
          <w:lang w:eastAsia="ar-SA"/>
        </w:rPr>
        <w:t xml:space="preserve"> a </w:t>
      </w:r>
      <w:r w:rsidR="00204D7C" w:rsidRPr="005361F6">
        <w:rPr>
          <w:rFonts w:eastAsiaTheme="minorHAnsi"/>
          <w:sz w:val="24"/>
          <w:szCs w:val="24"/>
          <w:lang w:eastAsia="ar-SA"/>
        </w:rPr>
        <w:t xml:space="preserve">Management and Quality Programme </w:t>
      </w:r>
      <w:r w:rsidR="009222F4" w:rsidRPr="005361F6">
        <w:rPr>
          <w:rFonts w:eastAsiaTheme="minorHAnsi"/>
          <w:sz w:val="24"/>
          <w:szCs w:val="24"/>
          <w:lang w:eastAsia="ar-SA"/>
        </w:rPr>
        <w:t xml:space="preserve">(MQP) </w:t>
      </w:r>
      <w:r w:rsidR="00780E74" w:rsidRPr="005361F6">
        <w:rPr>
          <w:rFonts w:eastAsiaTheme="minorHAnsi"/>
          <w:sz w:val="24"/>
          <w:szCs w:val="24"/>
          <w:lang w:eastAsia="ar-SA"/>
        </w:rPr>
        <w:t xml:space="preserve">[1] </w:t>
      </w:r>
      <w:r w:rsidR="00F211F9" w:rsidRPr="005361F6">
        <w:rPr>
          <w:rFonts w:eastAsiaTheme="minorHAnsi"/>
          <w:sz w:val="24"/>
          <w:szCs w:val="24"/>
          <w:lang w:eastAsia="ar-SA"/>
        </w:rPr>
        <w:t>that allow</w:t>
      </w:r>
      <w:r w:rsidR="009222F4" w:rsidRPr="005361F6">
        <w:rPr>
          <w:rFonts w:eastAsiaTheme="minorHAnsi"/>
          <w:sz w:val="24"/>
          <w:szCs w:val="24"/>
          <w:lang w:eastAsia="ar-SA"/>
        </w:rPr>
        <w:t>ed</w:t>
      </w:r>
      <w:r w:rsidR="00F211F9" w:rsidRPr="005361F6">
        <w:rPr>
          <w:rFonts w:eastAsiaTheme="minorHAnsi"/>
          <w:sz w:val="24"/>
          <w:szCs w:val="24"/>
          <w:lang w:eastAsia="ar-SA"/>
        </w:rPr>
        <w:t xml:space="preserve"> F4E to act as an external provider to IO with respect to the French Nuclear Regulation</w:t>
      </w:r>
      <w:r w:rsidR="00D8594E" w:rsidRPr="005361F6">
        <w:rPr>
          <w:rFonts w:eastAsiaTheme="minorHAnsi"/>
          <w:sz w:val="24"/>
          <w:szCs w:val="24"/>
          <w:lang w:eastAsia="ar-SA"/>
        </w:rPr>
        <w:t xml:space="preserve"> [2]</w:t>
      </w:r>
      <w:r w:rsidR="00F211F9" w:rsidRPr="005361F6">
        <w:rPr>
          <w:rFonts w:eastAsiaTheme="minorHAnsi"/>
          <w:sz w:val="24"/>
          <w:szCs w:val="24"/>
          <w:lang w:eastAsia="ar-SA"/>
        </w:rPr>
        <w:t>.</w:t>
      </w:r>
      <w:r w:rsidR="00791AC6" w:rsidRPr="005361F6">
        <w:rPr>
          <w:rFonts w:eastAsiaTheme="minorHAnsi"/>
          <w:sz w:val="24"/>
          <w:szCs w:val="24"/>
          <w:lang w:eastAsia="ar-SA"/>
        </w:rPr>
        <w:t xml:space="preserve"> </w:t>
      </w:r>
    </w:p>
    <w:p w:rsidR="00544B87" w:rsidRPr="005361F6" w:rsidRDefault="008961C4" w:rsidP="009222F4">
      <w:pPr>
        <w:overflowPunct/>
        <w:autoSpaceDE/>
        <w:autoSpaceDN/>
        <w:adjustRightInd/>
        <w:spacing w:before="280" w:after="280"/>
        <w:jc w:val="both"/>
        <w:textAlignment w:val="auto"/>
        <w:rPr>
          <w:rFonts w:eastAsiaTheme="minorHAnsi"/>
          <w:sz w:val="24"/>
          <w:szCs w:val="24"/>
          <w:lang w:eastAsia="ar-SA"/>
        </w:rPr>
      </w:pPr>
      <w:r w:rsidRPr="005361F6">
        <w:rPr>
          <w:rFonts w:eastAsiaTheme="minorHAnsi"/>
          <w:sz w:val="24"/>
          <w:szCs w:val="24"/>
          <w:lang w:eastAsia="ar-SA"/>
        </w:rPr>
        <w:t xml:space="preserve">The </w:t>
      </w:r>
      <w:r w:rsidR="0041350C" w:rsidRPr="005361F6">
        <w:rPr>
          <w:rFonts w:eastAsiaTheme="minorHAnsi"/>
          <w:sz w:val="24"/>
          <w:szCs w:val="24"/>
          <w:lang w:eastAsia="ar-SA"/>
        </w:rPr>
        <w:t>Management and Quality Programme (MQP)</w:t>
      </w:r>
      <w:r w:rsidRPr="005361F6">
        <w:rPr>
          <w:rFonts w:eastAsiaTheme="minorHAnsi"/>
          <w:sz w:val="24"/>
          <w:szCs w:val="24"/>
          <w:lang w:eastAsia="ar-SA"/>
        </w:rPr>
        <w:t xml:space="preserve"> describes and establishes the dedicated F4E </w:t>
      </w:r>
      <w:r w:rsidR="00B6705F" w:rsidRPr="005361F6">
        <w:rPr>
          <w:rFonts w:eastAsiaTheme="minorHAnsi"/>
          <w:sz w:val="24"/>
          <w:szCs w:val="24"/>
          <w:lang w:eastAsia="ar-SA"/>
        </w:rPr>
        <w:t>Q</w:t>
      </w:r>
      <w:r w:rsidR="0041350C" w:rsidRPr="005361F6">
        <w:rPr>
          <w:rFonts w:eastAsiaTheme="minorHAnsi"/>
          <w:sz w:val="24"/>
          <w:szCs w:val="24"/>
          <w:lang w:eastAsia="ar-SA"/>
        </w:rPr>
        <w:t xml:space="preserve">uality Management </w:t>
      </w:r>
      <w:r w:rsidR="00B6705F" w:rsidRPr="005361F6">
        <w:rPr>
          <w:rFonts w:eastAsiaTheme="minorHAnsi"/>
          <w:sz w:val="24"/>
          <w:szCs w:val="24"/>
          <w:lang w:eastAsia="ar-SA"/>
        </w:rPr>
        <w:t>S</w:t>
      </w:r>
      <w:r w:rsidR="0041350C" w:rsidRPr="005361F6">
        <w:rPr>
          <w:rFonts w:eastAsiaTheme="minorHAnsi"/>
          <w:sz w:val="24"/>
          <w:szCs w:val="24"/>
          <w:lang w:eastAsia="ar-SA"/>
        </w:rPr>
        <w:t>ystem</w:t>
      </w:r>
      <w:r w:rsidR="00B6705F" w:rsidRPr="005361F6">
        <w:rPr>
          <w:rFonts w:eastAsiaTheme="minorHAnsi"/>
          <w:sz w:val="24"/>
          <w:szCs w:val="24"/>
          <w:lang w:eastAsia="ar-SA"/>
        </w:rPr>
        <w:t xml:space="preserve"> </w:t>
      </w:r>
      <w:r w:rsidR="0041350C" w:rsidRPr="005361F6">
        <w:rPr>
          <w:rFonts w:eastAsiaTheme="minorHAnsi"/>
          <w:sz w:val="24"/>
          <w:szCs w:val="24"/>
          <w:lang w:eastAsia="ar-SA"/>
        </w:rPr>
        <w:t xml:space="preserve">(QMS) </w:t>
      </w:r>
      <w:r w:rsidRPr="005361F6">
        <w:rPr>
          <w:rFonts w:eastAsiaTheme="minorHAnsi"/>
          <w:sz w:val="24"/>
          <w:szCs w:val="24"/>
          <w:lang w:eastAsia="ar-SA"/>
        </w:rPr>
        <w:t xml:space="preserve">to achieve the quality criteria for </w:t>
      </w:r>
      <w:r w:rsidR="00C11FBB" w:rsidRPr="005361F6">
        <w:rPr>
          <w:rFonts w:eastAsiaTheme="minorHAnsi"/>
          <w:sz w:val="24"/>
          <w:szCs w:val="24"/>
          <w:lang w:eastAsia="ar-SA"/>
        </w:rPr>
        <w:t xml:space="preserve">all technical activities performed by F4E </w:t>
      </w:r>
      <w:r w:rsidR="0041350C" w:rsidRPr="005361F6">
        <w:rPr>
          <w:rFonts w:eastAsiaTheme="minorHAnsi"/>
          <w:sz w:val="24"/>
          <w:szCs w:val="24"/>
          <w:lang w:eastAsia="ar-SA"/>
        </w:rPr>
        <w:t xml:space="preserve">in </w:t>
      </w:r>
      <w:r w:rsidR="00C11FBB" w:rsidRPr="005361F6">
        <w:rPr>
          <w:rFonts w:eastAsiaTheme="minorHAnsi"/>
          <w:sz w:val="24"/>
          <w:szCs w:val="24"/>
          <w:lang w:eastAsia="ar-SA"/>
        </w:rPr>
        <w:t xml:space="preserve">providing Europe’s contribution to the ITER project </w:t>
      </w:r>
      <w:r w:rsidRPr="005361F6">
        <w:rPr>
          <w:rFonts w:eastAsiaTheme="minorHAnsi"/>
          <w:sz w:val="24"/>
          <w:szCs w:val="24"/>
          <w:lang w:eastAsia="ar-SA"/>
        </w:rPr>
        <w:t>and</w:t>
      </w:r>
      <w:r w:rsidR="0041350C" w:rsidRPr="005361F6">
        <w:rPr>
          <w:rFonts w:eastAsiaTheme="minorHAnsi"/>
          <w:sz w:val="24"/>
          <w:szCs w:val="24"/>
          <w:lang w:eastAsia="ar-SA"/>
        </w:rPr>
        <w:t>,</w:t>
      </w:r>
      <w:r w:rsidRPr="005361F6">
        <w:rPr>
          <w:rFonts w:eastAsiaTheme="minorHAnsi"/>
          <w:sz w:val="24"/>
          <w:szCs w:val="24"/>
          <w:lang w:eastAsia="ar-SA"/>
        </w:rPr>
        <w:t xml:space="preserve"> in particular</w:t>
      </w:r>
      <w:r w:rsidR="0041350C" w:rsidRPr="005361F6">
        <w:rPr>
          <w:rFonts w:eastAsiaTheme="minorHAnsi"/>
          <w:sz w:val="24"/>
          <w:szCs w:val="24"/>
          <w:lang w:eastAsia="ar-SA"/>
        </w:rPr>
        <w:t>,</w:t>
      </w:r>
      <w:r w:rsidRPr="005361F6">
        <w:rPr>
          <w:rFonts w:eastAsiaTheme="minorHAnsi"/>
          <w:sz w:val="24"/>
          <w:szCs w:val="24"/>
          <w:lang w:eastAsia="ar-SA"/>
        </w:rPr>
        <w:t xml:space="preserve"> for safety relevant components and activities. </w:t>
      </w:r>
      <w:r w:rsidR="009222F4" w:rsidRPr="005361F6">
        <w:rPr>
          <w:rFonts w:eastAsiaTheme="minorHAnsi"/>
          <w:sz w:val="24"/>
          <w:szCs w:val="24"/>
          <w:lang w:eastAsia="ar-SA"/>
        </w:rPr>
        <w:t xml:space="preserve">And also the </w:t>
      </w:r>
      <w:r w:rsidR="00544B87" w:rsidRPr="005361F6">
        <w:rPr>
          <w:rFonts w:eastAsiaTheme="minorHAnsi"/>
          <w:sz w:val="24"/>
          <w:szCs w:val="24"/>
          <w:lang w:eastAsia="ar-SA"/>
        </w:rPr>
        <w:t xml:space="preserve">need to </w:t>
      </w:r>
      <w:r w:rsidR="006F0EFD" w:rsidRPr="005361F6">
        <w:rPr>
          <w:rFonts w:eastAsiaTheme="minorHAnsi"/>
          <w:sz w:val="24"/>
          <w:szCs w:val="24"/>
          <w:lang w:eastAsia="ar-SA"/>
        </w:rPr>
        <w:t>cascade</w:t>
      </w:r>
      <w:r w:rsidR="00544B87" w:rsidRPr="005361F6">
        <w:rPr>
          <w:rFonts w:eastAsiaTheme="minorHAnsi"/>
          <w:sz w:val="24"/>
          <w:szCs w:val="24"/>
          <w:lang w:eastAsia="ar-SA"/>
        </w:rPr>
        <w:t xml:space="preserve"> the requirements in </w:t>
      </w:r>
      <w:r w:rsidR="009222F4" w:rsidRPr="005361F6">
        <w:rPr>
          <w:rFonts w:eastAsiaTheme="minorHAnsi"/>
          <w:sz w:val="24"/>
          <w:szCs w:val="24"/>
          <w:lang w:eastAsia="ar-SA"/>
        </w:rPr>
        <w:t xml:space="preserve">a </w:t>
      </w:r>
      <w:r w:rsidR="00544B87" w:rsidRPr="005361F6">
        <w:rPr>
          <w:rFonts w:eastAsiaTheme="minorHAnsi"/>
          <w:sz w:val="24"/>
          <w:szCs w:val="24"/>
          <w:lang w:eastAsia="ar-SA"/>
        </w:rPr>
        <w:t xml:space="preserve">comprehensive </w:t>
      </w:r>
      <w:r w:rsidR="00581381" w:rsidRPr="005361F6">
        <w:rPr>
          <w:rFonts w:eastAsiaTheme="minorHAnsi"/>
          <w:sz w:val="24"/>
          <w:szCs w:val="24"/>
          <w:lang w:eastAsia="ar-SA"/>
        </w:rPr>
        <w:t xml:space="preserve">and appropriate </w:t>
      </w:r>
      <w:r w:rsidR="00544B87" w:rsidRPr="005361F6">
        <w:rPr>
          <w:rFonts w:eastAsiaTheme="minorHAnsi"/>
          <w:sz w:val="24"/>
          <w:szCs w:val="24"/>
          <w:lang w:eastAsia="ar-SA"/>
        </w:rPr>
        <w:t xml:space="preserve">way to the </w:t>
      </w:r>
      <w:r w:rsidR="009222F4" w:rsidRPr="005361F6">
        <w:rPr>
          <w:rFonts w:eastAsiaTheme="minorHAnsi"/>
          <w:sz w:val="24"/>
          <w:szCs w:val="24"/>
          <w:lang w:eastAsia="ar-SA"/>
        </w:rPr>
        <w:t xml:space="preserve">supply chain, composed of a </w:t>
      </w:r>
      <w:r w:rsidR="0041350C" w:rsidRPr="005361F6">
        <w:rPr>
          <w:rFonts w:eastAsiaTheme="minorHAnsi"/>
          <w:sz w:val="24"/>
          <w:szCs w:val="24"/>
          <w:lang w:eastAsia="ar-SA"/>
        </w:rPr>
        <w:t>broad</w:t>
      </w:r>
      <w:r w:rsidR="00544B87" w:rsidRPr="005361F6">
        <w:rPr>
          <w:rFonts w:eastAsiaTheme="minorHAnsi"/>
          <w:sz w:val="24"/>
          <w:szCs w:val="24"/>
          <w:lang w:eastAsia="ar-SA"/>
        </w:rPr>
        <w:t xml:space="preserve"> type of </w:t>
      </w:r>
      <w:r w:rsidR="00E44B20" w:rsidRPr="005361F6">
        <w:rPr>
          <w:rFonts w:eastAsiaTheme="minorHAnsi"/>
          <w:sz w:val="24"/>
          <w:szCs w:val="24"/>
          <w:lang w:eastAsia="ar-SA"/>
        </w:rPr>
        <w:t>stakeholders that</w:t>
      </w:r>
      <w:r w:rsidR="00544B87" w:rsidRPr="005361F6">
        <w:rPr>
          <w:rFonts w:eastAsiaTheme="minorHAnsi"/>
          <w:sz w:val="24"/>
          <w:szCs w:val="24"/>
          <w:lang w:eastAsia="ar-SA"/>
        </w:rPr>
        <w:t xml:space="preserve"> var</w:t>
      </w:r>
      <w:r w:rsidR="0041350C" w:rsidRPr="005361F6">
        <w:rPr>
          <w:rFonts w:eastAsiaTheme="minorHAnsi"/>
          <w:sz w:val="24"/>
          <w:szCs w:val="24"/>
          <w:lang w:eastAsia="ar-SA"/>
        </w:rPr>
        <w:t>y</w:t>
      </w:r>
      <w:r w:rsidR="00544B87" w:rsidRPr="005361F6">
        <w:rPr>
          <w:rFonts w:eastAsiaTheme="minorHAnsi"/>
          <w:sz w:val="24"/>
          <w:szCs w:val="24"/>
          <w:lang w:eastAsia="ar-SA"/>
        </w:rPr>
        <w:t xml:space="preserve"> from universities, </w:t>
      </w:r>
      <w:r w:rsidR="00E44B20" w:rsidRPr="005361F6">
        <w:rPr>
          <w:rFonts w:eastAsiaTheme="minorHAnsi"/>
          <w:sz w:val="24"/>
          <w:szCs w:val="24"/>
          <w:lang w:eastAsia="ar-SA"/>
        </w:rPr>
        <w:t>research institutes</w:t>
      </w:r>
      <w:r w:rsidR="003160DF" w:rsidRPr="005361F6">
        <w:rPr>
          <w:rFonts w:eastAsiaTheme="minorHAnsi"/>
          <w:sz w:val="24"/>
          <w:szCs w:val="24"/>
          <w:lang w:eastAsia="ar-SA"/>
        </w:rPr>
        <w:t xml:space="preserve"> to private companies.</w:t>
      </w:r>
    </w:p>
    <w:p w:rsidR="00544B87" w:rsidRPr="005361F6" w:rsidRDefault="00544B87" w:rsidP="00544B87">
      <w:pPr>
        <w:overflowPunct/>
        <w:autoSpaceDE/>
        <w:autoSpaceDN/>
        <w:adjustRightInd/>
        <w:spacing w:before="280" w:after="280"/>
        <w:jc w:val="both"/>
        <w:textAlignment w:val="auto"/>
        <w:rPr>
          <w:rFonts w:eastAsiaTheme="minorHAnsi"/>
          <w:sz w:val="24"/>
          <w:szCs w:val="24"/>
          <w:lang w:eastAsia="ar-SA"/>
        </w:rPr>
      </w:pPr>
      <w:r w:rsidRPr="005361F6">
        <w:rPr>
          <w:rFonts w:eastAsiaTheme="minorHAnsi"/>
          <w:sz w:val="24"/>
          <w:szCs w:val="24"/>
          <w:lang w:eastAsia="ar-SA"/>
        </w:rPr>
        <w:t>Also</w:t>
      </w:r>
      <w:r w:rsidR="0041350C" w:rsidRPr="005361F6">
        <w:rPr>
          <w:rFonts w:eastAsiaTheme="minorHAnsi"/>
          <w:sz w:val="24"/>
          <w:szCs w:val="24"/>
          <w:lang w:eastAsia="ar-SA"/>
        </w:rPr>
        <w:t>,</w:t>
      </w:r>
      <w:r w:rsidRPr="005361F6">
        <w:rPr>
          <w:rFonts w:eastAsiaTheme="minorHAnsi"/>
          <w:sz w:val="24"/>
          <w:szCs w:val="24"/>
          <w:lang w:eastAsia="ar-SA"/>
        </w:rPr>
        <w:t xml:space="preserve"> the b</w:t>
      </w:r>
      <w:r w:rsidR="0041350C" w:rsidRPr="005361F6">
        <w:rPr>
          <w:rFonts w:eastAsiaTheme="minorHAnsi"/>
          <w:sz w:val="24"/>
          <w:szCs w:val="24"/>
          <w:lang w:eastAsia="ar-SA"/>
        </w:rPr>
        <w:t>r</w:t>
      </w:r>
      <w:r w:rsidRPr="005361F6">
        <w:rPr>
          <w:rFonts w:eastAsiaTheme="minorHAnsi"/>
          <w:sz w:val="24"/>
          <w:szCs w:val="24"/>
          <w:lang w:eastAsia="ar-SA"/>
        </w:rPr>
        <w:t xml:space="preserve">oad range of </w:t>
      </w:r>
      <w:r w:rsidR="005F2196" w:rsidRPr="005361F6">
        <w:rPr>
          <w:rFonts w:eastAsiaTheme="minorHAnsi"/>
          <w:sz w:val="24"/>
          <w:szCs w:val="24"/>
          <w:lang w:eastAsia="ar-SA"/>
        </w:rPr>
        <w:t xml:space="preserve">Europe’s </w:t>
      </w:r>
      <w:r w:rsidRPr="005361F6">
        <w:rPr>
          <w:rFonts w:eastAsiaTheme="minorHAnsi"/>
          <w:sz w:val="24"/>
          <w:szCs w:val="24"/>
          <w:lang w:eastAsia="ar-SA"/>
        </w:rPr>
        <w:t xml:space="preserve">free issue </w:t>
      </w:r>
      <w:r w:rsidR="00E44B20" w:rsidRPr="005361F6">
        <w:rPr>
          <w:rFonts w:eastAsiaTheme="minorHAnsi"/>
          <w:sz w:val="24"/>
          <w:szCs w:val="24"/>
          <w:lang w:eastAsia="ar-SA"/>
        </w:rPr>
        <w:t>items</w:t>
      </w:r>
      <w:r w:rsidRPr="005361F6">
        <w:rPr>
          <w:rFonts w:eastAsiaTheme="minorHAnsi"/>
          <w:sz w:val="24"/>
          <w:szCs w:val="24"/>
          <w:lang w:eastAsia="ar-SA"/>
        </w:rPr>
        <w:t xml:space="preserve"> to deliver to ITER and their complexity </w:t>
      </w:r>
      <w:r w:rsidR="00E44B20" w:rsidRPr="005361F6">
        <w:rPr>
          <w:rFonts w:eastAsiaTheme="minorHAnsi"/>
          <w:sz w:val="24"/>
          <w:szCs w:val="24"/>
          <w:lang w:eastAsia="ar-SA"/>
        </w:rPr>
        <w:t>raised</w:t>
      </w:r>
      <w:r w:rsidRPr="005361F6">
        <w:rPr>
          <w:rFonts w:eastAsiaTheme="minorHAnsi"/>
          <w:sz w:val="24"/>
          <w:szCs w:val="24"/>
          <w:lang w:eastAsia="ar-SA"/>
        </w:rPr>
        <w:t xml:space="preserve"> the need to create a “formal approach” </w:t>
      </w:r>
      <w:r w:rsidR="005F2196" w:rsidRPr="005361F6">
        <w:rPr>
          <w:rFonts w:eastAsiaTheme="minorHAnsi"/>
          <w:sz w:val="24"/>
          <w:szCs w:val="24"/>
          <w:lang w:eastAsia="ar-SA"/>
        </w:rPr>
        <w:t>in order to</w:t>
      </w:r>
      <w:r w:rsidRPr="005361F6">
        <w:rPr>
          <w:rFonts w:eastAsiaTheme="minorHAnsi"/>
          <w:sz w:val="24"/>
          <w:szCs w:val="24"/>
          <w:lang w:eastAsia="ar-SA"/>
        </w:rPr>
        <w:t xml:space="preserve"> ensure that all the </w:t>
      </w:r>
      <w:r w:rsidR="00E44B20" w:rsidRPr="005361F6">
        <w:rPr>
          <w:rFonts w:eastAsiaTheme="minorHAnsi"/>
          <w:sz w:val="24"/>
          <w:szCs w:val="24"/>
          <w:lang w:eastAsia="ar-SA"/>
        </w:rPr>
        <w:t xml:space="preserve">management </w:t>
      </w:r>
      <w:r w:rsidRPr="005361F6">
        <w:rPr>
          <w:rFonts w:eastAsiaTheme="minorHAnsi"/>
          <w:sz w:val="24"/>
          <w:szCs w:val="24"/>
          <w:lang w:eastAsia="ar-SA"/>
        </w:rPr>
        <w:t xml:space="preserve">requirements are </w:t>
      </w:r>
      <w:r w:rsidR="00E44B20" w:rsidRPr="005361F6">
        <w:rPr>
          <w:rFonts w:eastAsiaTheme="minorHAnsi"/>
          <w:sz w:val="24"/>
          <w:szCs w:val="24"/>
          <w:lang w:eastAsia="ar-SA"/>
        </w:rPr>
        <w:t>identified</w:t>
      </w:r>
      <w:r w:rsidRPr="005361F6">
        <w:rPr>
          <w:rFonts w:eastAsiaTheme="minorHAnsi"/>
          <w:sz w:val="24"/>
          <w:szCs w:val="24"/>
          <w:lang w:eastAsia="ar-SA"/>
        </w:rPr>
        <w:t xml:space="preserve"> and </w:t>
      </w:r>
      <w:r w:rsidR="00E44B20" w:rsidRPr="005361F6">
        <w:rPr>
          <w:rFonts w:eastAsiaTheme="minorHAnsi"/>
          <w:sz w:val="24"/>
          <w:szCs w:val="24"/>
          <w:lang w:eastAsia="ar-SA"/>
        </w:rPr>
        <w:t>cascaded</w:t>
      </w:r>
      <w:r w:rsidRPr="005361F6">
        <w:rPr>
          <w:rFonts w:eastAsiaTheme="minorHAnsi"/>
          <w:sz w:val="24"/>
          <w:szCs w:val="24"/>
          <w:lang w:eastAsia="ar-SA"/>
        </w:rPr>
        <w:t xml:space="preserve"> to</w:t>
      </w:r>
      <w:r w:rsidR="00E44B20" w:rsidRPr="005361F6">
        <w:rPr>
          <w:rFonts w:eastAsiaTheme="minorHAnsi"/>
          <w:sz w:val="24"/>
          <w:szCs w:val="24"/>
          <w:lang w:eastAsia="ar-SA"/>
        </w:rPr>
        <w:t xml:space="preserve"> the stakeholders</w:t>
      </w:r>
      <w:r w:rsidRPr="005361F6">
        <w:rPr>
          <w:rFonts w:eastAsiaTheme="minorHAnsi"/>
          <w:sz w:val="24"/>
          <w:szCs w:val="24"/>
          <w:lang w:eastAsia="ar-SA"/>
        </w:rPr>
        <w:t xml:space="preserve"> in an </w:t>
      </w:r>
      <w:r w:rsidR="009222F4" w:rsidRPr="005361F6">
        <w:rPr>
          <w:rFonts w:eastAsiaTheme="minorHAnsi"/>
          <w:sz w:val="24"/>
          <w:szCs w:val="24"/>
          <w:lang w:eastAsia="ar-SA"/>
        </w:rPr>
        <w:t xml:space="preserve">adequate </w:t>
      </w:r>
      <w:r w:rsidRPr="005361F6">
        <w:rPr>
          <w:rFonts w:eastAsiaTheme="minorHAnsi"/>
          <w:sz w:val="24"/>
          <w:szCs w:val="24"/>
          <w:lang w:eastAsia="ar-SA"/>
        </w:rPr>
        <w:t xml:space="preserve">way </w:t>
      </w:r>
      <w:r w:rsidR="0041350C" w:rsidRPr="005361F6">
        <w:rPr>
          <w:rFonts w:eastAsiaTheme="minorHAnsi"/>
          <w:sz w:val="24"/>
          <w:szCs w:val="24"/>
          <w:lang w:eastAsia="ar-SA"/>
        </w:rPr>
        <w:t>for</w:t>
      </w:r>
      <w:r w:rsidRPr="005361F6">
        <w:rPr>
          <w:rFonts w:eastAsiaTheme="minorHAnsi"/>
          <w:sz w:val="24"/>
          <w:szCs w:val="24"/>
          <w:lang w:eastAsia="ar-SA"/>
        </w:rPr>
        <w:t xml:space="preserve"> the work to be develop</w:t>
      </w:r>
      <w:r w:rsidR="009222F4" w:rsidRPr="005361F6">
        <w:rPr>
          <w:rFonts w:eastAsiaTheme="minorHAnsi"/>
          <w:sz w:val="24"/>
          <w:szCs w:val="24"/>
          <w:lang w:eastAsia="ar-SA"/>
        </w:rPr>
        <w:t>ed</w:t>
      </w:r>
      <w:r w:rsidRPr="005361F6">
        <w:rPr>
          <w:rFonts w:eastAsiaTheme="minorHAnsi"/>
          <w:sz w:val="24"/>
          <w:szCs w:val="24"/>
          <w:lang w:eastAsia="ar-SA"/>
        </w:rPr>
        <w:t xml:space="preserve">. </w:t>
      </w:r>
    </w:p>
    <w:p w:rsidR="005361F6" w:rsidRDefault="00F211F9" w:rsidP="00C11FBB">
      <w:pPr>
        <w:overflowPunct/>
        <w:autoSpaceDE/>
        <w:autoSpaceDN/>
        <w:adjustRightInd/>
        <w:spacing w:before="280" w:after="280"/>
        <w:jc w:val="both"/>
        <w:textAlignment w:val="auto"/>
        <w:rPr>
          <w:rFonts w:eastAsiaTheme="minorHAnsi"/>
          <w:b/>
          <w:sz w:val="24"/>
          <w:szCs w:val="24"/>
          <w:lang w:eastAsia="ar-SA"/>
        </w:rPr>
      </w:pPr>
      <w:r w:rsidRPr="005361F6">
        <w:rPr>
          <w:rFonts w:eastAsiaTheme="minorHAnsi"/>
          <w:sz w:val="24"/>
          <w:szCs w:val="24"/>
          <w:lang w:eastAsia="ar-SA"/>
        </w:rPr>
        <w:t xml:space="preserve">Below </w:t>
      </w:r>
      <w:r w:rsidR="005F2196" w:rsidRPr="005361F6">
        <w:rPr>
          <w:rFonts w:eastAsiaTheme="minorHAnsi"/>
          <w:sz w:val="24"/>
          <w:szCs w:val="24"/>
          <w:lang w:eastAsia="ar-SA"/>
        </w:rPr>
        <w:t>are</w:t>
      </w:r>
      <w:r w:rsidRPr="005361F6">
        <w:rPr>
          <w:rFonts w:eastAsiaTheme="minorHAnsi"/>
          <w:sz w:val="24"/>
          <w:szCs w:val="24"/>
          <w:lang w:eastAsia="ar-SA"/>
        </w:rPr>
        <w:t xml:space="preserve"> resume</w:t>
      </w:r>
      <w:r w:rsidR="005F2196" w:rsidRPr="005361F6">
        <w:rPr>
          <w:rFonts w:eastAsiaTheme="minorHAnsi"/>
          <w:sz w:val="24"/>
          <w:szCs w:val="24"/>
          <w:lang w:eastAsia="ar-SA"/>
        </w:rPr>
        <w:t>d</w:t>
      </w:r>
      <w:r w:rsidRPr="005361F6">
        <w:rPr>
          <w:rFonts w:eastAsiaTheme="minorHAnsi"/>
          <w:sz w:val="24"/>
          <w:szCs w:val="24"/>
          <w:lang w:eastAsia="ar-SA"/>
        </w:rPr>
        <w:t xml:space="preserve"> the main steps implemented in the last fifteen years</w:t>
      </w:r>
      <w:r w:rsidR="005F2196" w:rsidRPr="005361F6">
        <w:rPr>
          <w:rFonts w:eastAsiaTheme="minorHAnsi"/>
          <w:sz w:val="24"/>
          <w:szCs w:val="24"/>
          <w:lang w:eastAsia="ar-SA"/>
        </w:rPr>
        <w:t>;</w:t>
      </w:r>
      <w:r w:rsidRPr="005361F6">
        <w:rPr>
          <w:sz w:val="24"/>
          <w:szCs w:val="24"/>
        </w:rPr>
        <w:t xml:space="preserve"> </w:t>
      </w:r>
      <w:r w:rsidR="005F2196" w:rsidRPr="005361F6">
        <w:rPr>
          <w:sz w:val="24"/>
          <w:szCs w:val="24"/>
        </w:rPr>
        <w:t>m</w:t>
      </w:r>
      <w:r w:rsidRPr="005361F6">
        <w:rPr>
          <w:sz w:val="24"/>
          <w:szCs w:val="24"/>
        </w:rPr>
        <w:t xml:space="preserve">ore information will be provided in the final document. </w:t>
      </w:r>
    </w:p>
    <w:p w:rsidR="00DC2CCF" w:rsidRDefault="00DC2CCF">
      <w:pPr>
        <w:overflowPunct/>
        <w:autoSpaceDE/>
        <w:autoSpaceDN/>
        <w:adjustRightInd/>
        <w:textAlignment w:val="auto"/>
        <w:rPr>
          <w:rFonts w:eastAsiaTheme="minorHAnsi"/>
          <w:b/>
          <w:sz w:val="24"/>
          <w:szCs w:val="24"/>
          <w:lang w:eastAsia="ar-SA"/>
        </w:rPr>
      </w:pPr>
      <w:r>
        <w:rPr>
          <w:rFonts w:eastAsiaTheme="minorHAnsi"/>
          <w:b/>
          <w:sz w:val="24"/>
          <w:szCs w:val="24"/>
          <w:lang w:eastAsia="ar-SA"/>
        </w:rPr>
        <w:br w:type="page"/>
      </w:r>
    </w:p>
    <w:p w:rsidR="00C11FBB" w:rsidRPr="005361F6" w:rsidRDefault="00C11FBB" w:rsidP="00C11FBB">
      <w:pPr>
        <w:overflowPunct/>
        <w:autoSpaceDE/>
        <w:autoSpaceDN/>
        <w:adjustRightInd/>
        <w:spacing w:before="280" w:after="280"/>
        <w:jc w:val="both"/>
        <w:textAlignment w:val="auto"/>
        <w:rPr>
          <w:rFonts w:eastAsiaTheme="minorHAnsi"/>
          <w:b/>
          <w:sz w:val="24"/>
          <w:szCs w:val="24"/>
          <w:lang w:eastAsia="ar-SA"/>
        </w:rPr>
      </w:pPr>
      <w:bookmarkStart w:id="0" w:name="_GoBack"/>
      <w:bookmarkEnd w:id="0"/>
      <w:r w:rsidRPr="005361F6">
        <w:rPr>
          <w:rFonts w:eastAsiaTheme="minorHAnsi"/>
          <w:b/>
          <w:sz w:val="24"/>
          <w:szCs w:val="24"/>
          <w:lang w:eastAsia="ar-SA"/>
        </w:rPr>
        <w:lastRenderedPageBreak/>
        <w:t>Work developed</w:t>
      </w:r>
    </w:p>
    <w:p w:rsidR="004D2444" w:rsidRPr="005361F6" w:rsidRDefault="004D2444" w:rsidP="004D2444">
      <w:pPr>
        <w:overflowPunct/>
        <w:autoSpaceDE/>
        <w:autoSpaceDN/>
        <w:adjustRightInd/>
        <w:spacing w:before="280" w:after="280"/>
        <w:jc w:val="both"/>
        <w:textAlignment w:val="auto"/>
        <w:rPr>
          <w:rFonts w:eastAsiaTheme="minorHAnsi"/>
          <w:sz w:val="24"/>
          <w:szCs w:val="24"/>
          <w:lang w:eastAsia="ar-SA"/>
        </w:rPr>
      </w:pPr>
      <w:r w:rsidRPr="005361F6">
        <w:rPr>
          <w:rFonts w:eastAsiaTheme="minorHAnsi"/>
          <w:sz w:val="24"/>
          <w:szCs w:val="24"/>
          <w:lang w:eastAsia="ar-SA"/>
        </w:rPr>
        <w:t xml:space="preserve">In </w:t>
      </w:r>
      <w:r w:rsidR="009222F4" w:rsidRPr="005361F6">
        <w:rPr>
          <w:rFonts w:eastAsiaTheme="minorHAnsi"/>
          <w:sz w:val="24"/>
          <w:szCs w:val="24"/>
          <w:lang w:eastAsia="ar-SA"/>
        </w:rPr>
        <w:t xml:space="preserve">2008 </w:t>
      </w:r>
      <w:r w:rsidRPr="005361F6">
        <w:rPr>
          <w:rFonts w:eastAsiaTheme="minorHAnsi"/>
          <w:sz w:val="24"/>
          <w:szCs w:val="24"/>
          <w:lang w:eastAsia="ar-SA"/>
        </w:rPr>
        <w:t>F4E develop</w:t>
      </w:r>
      <w:r w:rsidR="009222F4" w:rsidRPr="005361F6">
        <w:rPr>
          <w:rFonts w:eastAsiaTheme="minorHAnsi"/>
          <w:sz w:val="24"/>
          <w:szCs w:val="24"/>
          <w:lang w:eastAsia="ar-SA"/>
        </w:rPr>
        <w:t>ed</w:t>
      </w:r>
      <w:r w:rsidRPr="005361F6">
        <w:rPr>
          <w:rFonts w:eastAsiaTheme="minorHAnsi"/>
          <w:sz w:val="24"/>
          <w:szCs w:val="24"/>
          <w:lang w:eastAsia="ar-SA"/>
        </w:rPr>
        <w:t xml:space="preserve"> a Management and Quality Programme for ITER Project (EUDA QAP) </w:t>
      </w:r>
      <w:r w:rsidR="00D8594E" w:rsidRPr="005361F6">
        <w:rPr>
          <w:rFonts w:eastAsiaTheme="minorHAnsi"/>
          <w:sz w:val="24"/>
          <w:szCs w:val="24"/>
          <w:lang w:eastAsia="ar-SA"/>
        </w:rPr>
        <w:t>[1]</w:t>
      </w:r>
      <w:r w:rsidRPr="005361F6">
        <w:rPr>
          <w:rFonts w:eastAsiaTheme="minorHAnsi"/>
          <w:sz w:val="24"/>
          <w:szCs w:val="24"/>
          <w:lang w:eastAsia="ar-SA"/>
        </w:rPr>
        <w:t xml:space="preserve"> </w:t>
      </w:r>
      <w:r w:rsidR="005F2196" w:rsidRPr="005361F6">
        <w:rPr>
          <w:rFonts w:eastAsiaTheme="minorHAnsi"/>
          <w:sz w:val="24"/>
          <w:szCs w:val="24"/>
          <w:lang w:eastAsia="ar-SA"/>
        </w:rPr>
        <w:t>which</w:t>
      </w:r>
      <w:r w:rsidRPr="005361F6">
        <w:rPr>
          <w:rFonts w:eastAsiaTheme="minorHAnsi"/>
          <w:sz w:val="24"/>
          <w:szCs w:val="24"/>
          <w:lang w:eastAsia="ar-SA"/>
        </w:rPr>
        <w:t xml:space="preserve"> cover</w:t>
      </w:r>
      <w:r w:rsidR="009222F4" w:rsidRPr="005361F6">
        <w:rPr>
          <w:rFonts w:eastAsiaTheme="minorHAnsi"/>
          <w:sz w:val="24"/>
          <w:szCs w:val="24"/>
          <w:lang w:eastAsia="ar-SA"/>
        </w:rPr>
        <w:t>ed</w:t>
      </w:r>
      <w:r w:rsidRPr="005361F6">
        <w:rPr>
          <w:rFonts w:eastAsiaTheme="minorHAnsi"/>
          <w:sz w:val="24"/>
          <w:szCs w:val="24"/>
          <w:lang w:eastAsia="ar-SA"/>
        </w:rPr>
        <w:t xml:space="preserve"> the whole Management System and addresse</w:t>
      </w:r>
      <w:r w:rsidR="009222F4" w:rsidRPr="005361F6">
        <w:rPr>
          <w:rFonts w:eastAsiaTheme="minorHAnsi"/>
          <w:sz w:val="24"/>
          <w:szCs w:val="24"/>
          <w:lang w:eastAsia="ar-SA"/>
        </w:rPr>
        <w:t>d</w:t>
      </w:r>
      <w:r w:rsidRPr="005361F6">
        <w:rPr>
          <w:rFonts w:eastAsiaTheme="minorHAnsi"/>
          <w:sz w:val="24"/>
          <w:szCs w:val="24"/>
          <w:lang w:eastAsia="ar-SA"/>
        </w:rPr>
        <w:t xml:space="preserve"> the two control environments in which F4E operates - the ITER-wide Quality System</w:t>
      </w:r>
      <w:r w:rsidR="005F2196" w:rsidRPr="005361F6">
        <w:rPr>
          <w:rFonts w:eastAsiaTheme="minorHAnsi"/>
          <w:sz w:val="24"/>
          <w:szCs w:val="24"/>
          <w:lang w:eastAsia="ar-SA"/>
        </w:rPr>
        <w:t>,</w:t>
      </w:r>
      <w:r w:rsidRPr="005361F6">
        <w:rPr>
          <w:rFonts w:eastAsiaTheme="minorHAnsi"/>
          <w:sz w:val="24"/>
          <w:szCs w:val="24"/>
          <w:lang w:eastAsia="ar-SA"/>
        </w:rPr>
        <w:t xml:space="preserve"> which is intended to ensure the performance of ITER against the various technical requirements, including the nuclear safety requirements, and the E</w:t>
      </w:r>
      <w:r w:rsidR="009222F4" w:rsidRPr="005361F6">
        <w:rPr>
          <w:rFonts w:eastAsiaTheme="minorHAnsi"/>
          <w:sz w:val="24"/>
          <w:szCs w:val="24"/>
          <w:lang w:eastAsia="ar-SA"/>
        </w:rPr>
        <w:t xml:space="preserve">uropean </w:t>
      </w:r>
      <w:r w:rsidR="005F2196" w:rsidRPr="005361F6">
        <w:rPr>
          <w:rFonts w:eastAsiaTheme="minorHAnsi"/>
          <w:sz w:val="24"/>
          <w:szCs w:val="24"/>
          <w:lang w:eastAsia="ar-SA"/>
        </w:rPr>
        <w:t>Commission</w:t>
      </w:r>
      <w:r w:rsidRPr="005361F6">
        <w:rPr>
          <w:rFonts w:eastAsiaTheme="minorHAnsi"/>
          <w:sz w:val="24"/>
          <w:szCs w:val="24"/>
          <w:lang w:eastAsia="ar-SA"/>
        </w:rPr>
        <w:t xml:space="preserve"> Internal Control Framework.</w:t>
      </w:r>
    </w:p>
    <w:p w:rsidR="005361F6" w:rsidRPr="005361F6" w:rsidRDefault="005361F6" w:rsidP="005361F6">
      <w:pPr>
        <w:overflowPunct/>
        <w:autoSpaceDE/>
        <w:autoSpaceDN/>
        <w:adjustRightInd/>
        <w:spacing w:before="280" w:after="280"/>
        <w:jc w:val="both"/>
        <w:textAlignment w:val="auto"/>
        <w:rPr>
          <w:rFonts w:eastAsiaTheme="minorHAnsi"/>
          <w:sz w:val="24"/>
          <w:szCs w:val="24"/>
          <w:lang w:eastAsia="ar-SA"/>
        </w:rPr>
      </w:pPr>
      <w:r w:rsidRPr="005361F6">
        <w:rPr>
          <w:rFonts w:eastAsiaTheme="minorHAnsi"/>
          <w:sz w:val="24"/>
          <w:szCs w:val="24"/>
          <w:lang w:eastAsia="ar-SA"/>
        </w:rPr>
        <w:t>The F4E Integrated Management System (IMS) encompassing the Quality Management System is customer oriented, taking into account equally:</w:t>
      </w:r>
    </w:p>
    <w:p w:rsidR="005361F6" w:rsidRPr="005361F6" w:rsidRDefault="005361F6" w:rsidP="005361F6">
      <w:pPr>
        <w:overflowPunct/>
        <w:autoSpaceDE/>
        <w:autoSpaceDN/>
        <w:adjustRightInd/>
        <w:ind w:left="567"/>
        <w:jc w:val="both"/>
        <w:textAlignment w:val="auto"/>
        <w:rPr>
          <w:rFonts w:eastAsiaTheme="minorHAnsi"/>
          <w:sz w:val="24"/>
          <w:szCs w:val="24"/>
          <w:lang w:eastAsia="ar-SA"/>
        </w:rPr>
      </w:pPr>
      <w:r w:rsidRPr="005361F6">
        <w:rPr>
          <w:rFonts w:eastAsiaTheme="minorHAnsi"/>
          <w:sz w:val="24"/>
          <w:szCs w:val="24"/>
          <w:lang w:eastAsia="ar-SA"/>
        </w:rPr>
        <w:t>(</w:t>
      </w:r>
      <w:proofErr w:type="spellStart"/>
      <w:r w:rsidRPr="005361F6">
        <w:rPr>
          <w:rFonts w:eastAsiaTheme="minorHAnsi"/>
          <w:sz w:val="24"/>
          <w:szCs w:val="24"/>
          <w:lang w:eastAsia="ar-SA"/>
        </w:rPr>
        <w:t>i</w:t>
      </w:r>
      <w:proofErr w:type="spellEnd"/>
      <w:r w:rsidRPr="005361F6">
        <w:rPr>
          <w:rFonts w:eastAsiaTheme="minorHAnsi"/>
          <w:sz w:val="24"/>
          <w:szCs w:val="24"/>
          <w:lang w:eastAsia="ar-SA"/>
        </w:rPr>
        <w:t xml:space="preserve">) </w:t>
      </w:r>
      <w:proofErr w:type="gramStart"/>
      <w:r w:rsidRPr="005361F6">
        <w:rPr>
          <w:rFonts w:eastAsiaTheme="minorHAnsi"/>
          <w:sz w:val="24"/>
          <w:szCs w:val="24"/>
          <w:lang w:eastAsia="ar-SA"/>
        </w:rPr>
        <w:t>the</w:t>
      </w:r>
      <w:proofErr w:type="gramEnd"/>
      <w:r w:rsidRPr="005361F6">
        <w:rPr>
          <w:rFonts w:eastAsiaTheme="minorHAnsi"/>
          <w:sz w:val="24"/>
          <w:szCs w:val="24"/>
          <w:lang w:eastAsia="ar-SA"/>
        </w:rPr>
        <w:t xml:space="preserve"> requirement definitions;</w:t>
      </w:r>
    </w:p>
    <w:p w:rsidR="005361F6" w:rsidRPr="005361F6" w:rsidRDefault="005361F6" w:rsidP="005361F6">
      <w:pPr>
        <w:overflowPunct/>
        <w:autoSpaceDE/>
        <w:autoSpaceDN/>
        <w:adjustRightInd/>
        <w:ind w:left="567"/>
        <w:jc w:val="both"/>
        <w:textAlignment w:val="auto"/>
        <w:rPr>
          <w:rFonts w:eastAsiaTheme="minorHAnsi"/>
          <w:sz w:val="24"/>
          <w:szCs w:val="24"/>
          <w:lang w:eastAsia="ar-SA"/>
        </w:rPr>
      </w:pPr>
      <w:r w:rsidRPr="005361F6">
        <w:rPr>
          <w:rFonts w:eastAsiaTheme="minorHAnsi"/>
          <w:sz w:val="24"/>
          <w:szCs w:val="24"/>
          <w:lang w:eastAsia="ar-SA"/>
        </w:rPr>
        <w:t xml:space="preserve">(ii) </w:t>
      </w:r>
      <w:proofErr w:type="gramStart"/>
      <w:r w:rsidRPr="005361F6">
        <w:rPr>
          <w:rFonts w:eastAsiaTheme="minorHAnsi"/>
          <w:sz w:val="24"/>
          <w:szCs w:val="24"/>
          <w:lang w:eastAsia="ar-SA"/>
        </w:rPr>
        <w:t>the</w:t>
      </w:r>
      <w:proofErr w:type="gramEnd"/>
      <w:r w:rsidRPr="005361F6">
        <w:rPr>
          <w:rFonts w:eastAsiaTheme="minorHAnsi"/>
          <w:sz w:val="24"/>
          <w:szCs w:val="24"/>
          <w:lang w:eastAsia="ar-SA"/>
        </w:rPr>
        <w:t xml:space="preserve"> customer feedback;</w:t>
      </w:r>
    </w:p>
    <w:p w:rsidR="005361F6" w:rsidRPr="005361F6" w:rsidRDefault="005361F6" w:rsidP="005361F6">
      <w:pPr>
        <w:overflowPunct/>
        <w:autoSpaceDE/>
        <w:autoSpaceDN/>
        <w:adjustRightInd/>
        <w:ind w:left="567"/>
        <w:jc w:val="both"/>
        <w:textAlignment w:val="auto"/>
        <w:rPr>
          <w:rFonts w:eastAsiaTheme="minorHAnsi"/>
          <w:sz w:val="24"/>
          <w:szCs w:val="24"/>
          <w:lang w:eastAsia="ar-SA"/>
        </w:rPr>
      </w:pPr>
      <w:r w:rsidRPr="005361F6">
        <w:rPr>
          <w:rFonts w:eastAsiaTheme="minorHAnsi"/>
          <w:sz w:val="24"/>
          <w:szCs w:val="24"/>
          <w:lang w:eastAsia="ar-SA"/>
        </w:rPr>
        <w:t>(iii) F4E compliance with the requirements.</w:t>
      </w:r>
    </w:p>
    <w:p w:rsidR="005361F6" w:rsidRPr="005361F6" w:rsidRDefault="005361F6" w:rsidP="005361F6">
      <w:pPr>
        <w:overflowPunct/>
        <w:autoSpaceDE/>
        <w:autoSpaceDN/>
        <w:adjustRightInd/>
        <w:spacing w:before="280" w:after="280"/>
        <w:jc w:val="both"/>
        <w:textAlignment w:val="auto"/>
        <w:rPr>
          <w:rFonts w:eastAsiaTheme="minorHAnsi"/>
          <w:sz w:val="24"/>
          <w:szCs w:val="24"/>
          <w:lang w:eastAsia="ar-SA"/>
        </w:rPr>
      </w:pPr>
      <w:r w:rsidRPr="005361F6">
        <w:rPr>
          <w:rFonts w:eastAsiaTheme="minorHAnsi"/>
          <w:sz w:val="24"/>
          <w:szCs w:val="24"/>
          <w:lang w:eastAsia="ar-SA"/>
        </w:rPr>
        <w:t xml:space="preserve">Operationally, this system is implemented through the Quality Management System (as described in the F4E Management and Quality Programme [1]) that provides an effective and efficient method to perform the tasks, a perspective on the organisation and its risks. </w:t>
      </w:r>
    </w:p>
    <w:p w:rsidR="00DC2CCF" w:rsidRDefault="005F2196" w:rsidP="004D2444">
      <w:pPr>
        <w:overflowPunct/>
        <w:autoSpaceDE/>
        <w:autoSpaceDN/>
        <w:adjustRightInd/>
        <w:spacing w:before="280" w:after="280"/>
        <w:jc w:val="both"/>
        <w:textAlignment w:val="auto"/>
        <w:rPr>
          <w:rFonts w:eastAsiaTheme="minorHAnsi"/>
          <w:sz w:val="24"/>
          <w:szCs w:val="24"/>
          <w:lang w:eastAsia="ar-SA"/>
        </w:rPr>
      </w:pPr>
      <w:r w:rsidRPr="005361F6">
        <w:rPr>
          <w:rFonts w:eastAsiaTheme="minorHAnsi"/>
          <w:sz w:val="24"/>
          <w:szCs w:val="24"/>
          <w:lang w:eastAsia="ar-SA"/>
        </w:rPr>
        <w:t xml:space="preserve">The Management and Quality Programme provides the overall framework to establish, to execute, to evaluate and to continually improve the Quality Management System following the same approach as outlined in ISO 9001 </w:t>
      </w:r>
      <w:r w:rsidR="00D8594E" w:rsidRPr="005361F6">
        <w:rPr>
          <w:rFonts w:eastAsiaTheme="minorHAnsi"/>
          <w:sz w:val="24"/>
          <w:szCs w:val="24"/>
          <w:lang w:eastAsia="ar-SA"/>
        </w:rPr>
        <w:t>[3]</w:t>
      </w:r>
      <w:r w:rsidRPr="005361F6">
        <w:rPr>
          <w:rFonts w:eastAsiaTheme="minorHAnsi"/>
          <w:sz w:val="24"/>
          <w:szCs w:val="24"/>
          <w:lang w:eastAsia="ar-SA"/>
        </w:rPr>
        <w:t xml:space="preserve"> and in IAEA GSR Part 2 (Leadership and </w:t>
      </w:r>
      <w:r w:rsidR="00D8594E" w:rsidRPr="005361F6">
        <w:rPr>
          <w:rFonts w:eastAsiaTheme="minorHAnsi"/>
          <w:sz w:val="24"/>
          <w:szCs w:val="24"/>
          <w:lang w:eastAsia="ar-SA"/>
        </w:rPr>
        <w:t>Management for Safety, 2015) [4</w:t>
      </w:r>
      <w:r w:rsidRPr="005361F6">
        <w:rPr>
          <w:rFonts w:eastAsiaTheme="minorHAnsi"/>
          <w:sz w:val="24"/>
          <w:szCs w:val="24"/>
          <w:lang w:eastAsia="ar-SA"/>
        </w:rPr>
        <w:t>] in order to ensure alignment to the IO MQP and the quality of the in-kind items and services which relates to the business executed in F4E according to the ITER Agreement.</w:t>
      </w:r>
    </w:p>
    <w:p w:rsidR="004D2444" w:rsidRPr="005361F6" w:rsidRDefault="005F2196" w:rsidP="004D2444">
      <w:pPr>
        <w:overflowPunct/>
        <w:autoSpaceDE/>
        <w:autoSpaceDN/>
        <w:adjustRightInd/>
        <w:spacing w:before="280" w:after="280"/>
        <w:jc w:val="both"/>
        <w:textAlignment w:val="auto"/>
        <w:rPr>
          <w:rFonts w:eastAsiaTheme="minorHAnsi"/>
          <w:sz w:val="24"/>
          <w:szCs w:val="24"/>
          <w:lang w:eastAsia="ar-SA"/>
        </w:rPr>
      </w:pPr>
      <w:r w:rsidRPr="005361F6">
        <w:rPr>
          <w:rFonts w:eastAsiaTheme="minorHAnsi"/>
          <w:sz w:val="24"/>
          <w:szCs w:val="24"/>
          <w:lang w:eastAsia="ar-SA"/>
        </w:rPr>
        <w:t xml:space="preserve">F4E acts as an external provider to IO as per the French Nuclear Regulation </w:t>
      </w:r>
      <w:r w:rsidR="002C3868" w:rsidRPr="005361F6">
        <w:rPr>
          <w:rFonts w:eastAsiaTheme="minorHAnsi"/>
          <w:sz w:val="24"/>
          <w:szCs w:val="24"/>
          <w:lang w:eastAsia="ar-SA"/>
        </w:rPr>
        <w:t>[1]</w:t>
      </w:r>
      <w:r w:rsidRPr="005361F6">
        <w:rPr>
          <w:rFonts w:eastAsiaTheme="minorHAnsi"/>
          <w:sz w:val="24"/>
          <w:szCs w:val="24"/>
          <w:lang w:eastAsia="ar-SA"/>
        </w:rPr>
        <w:t>, and F4E’s Management and Quality Programme</w:t>
      </w:r>
      <w:r w:rsidR="004D2444" w:rsidRPr="005361F6">
        <w:rPr>
          <w:rFonts w:eastAsiaTheme="minorHAnsi"/>
          <w:sz w:val="24"/>
          <w:szCs w:val="24"/>
          <w:lang w:eastAsia="ar-SA"/>
        </w:rPr>
        <w:t xml:space="preserve"> describes and establishes the dedicated </w:t>
      </w:r>
      <w:r w:rsidRPr="005361F6">
        <w:rPr>
          <w:rFonts w:eastAsiaTheme="minorHAnsi"/>
          <w:sz w:val="24"/>
          <w:szCs w:val="24"/>
          <w:lang w:eastAsia="ar-SA"/>
        </w:rPr>
        <w:t>Quality Management System</w:t>
      </w:r>
      <w:r w:rsidR="004D2444" w:rsidRPr="005361F6">
        <w:rPr>
          <w:rFonts w:eastAsiaTheme="minorHAnsi"/>
          <w:sz w:val="24"/>
          <w:szCs w:val="24"/>
          <w:lang w:eastAsia="ar-SA"/>
        </w:rPr>
        <w:t xml:space="preserve"> to achieve</w:t>
      </w:r>
      <w:r w:rsidRPr="005361F6">
        <w:rPr>
          <w:rFonts w:eastAsiaTheme="minorHAnsi"/>
          <w:sz w:val="24"/>
          <w:szCs w:val="24"/>
          <w:lang w:eastAsia="ar-SA"/>
        </w:rPr>
        <w:t xml:space="preserve"> and comply with</w:t>
      </w:r>
      <w:r w:rsidR="004D2444" w:rsidRPr="005361F6">
        <w:rPr>
          <w:rFonts w:eastAsiaTheme="minorHAnsi"/>
          <w:sz w:val="24"/>
          <w:szCs w:val="24"/>
          <w:lang w:eastAsia="ar-SA"/>
        </w:rPr>
        <w:t xml:space="preserve"> the quality criteria for all technical activities performed by F4E </w:t>
      </w:r>
      <w:r w:rsidRPr="005361F6">
        <w:rPr>
          <w:rFonts w:eastAsiaTheme="minorHAnsi"/>
          <w:sz w:val="24"/>
          <w:szCs w:val="24"/>
          <w:lang w:eastAsia="ar-SA"/>
        </w:rPr>
        <w:t xml:space="preserve">in </w:t>
      </w:r>
      <w:r w:rsidR="004D2444" w:rsidRPr="005361F6">
        <w:rPr>
          <w:rFonts w:eastAsiaTheme="minorHAnsi"/>
          <w:sz w:val="24"/>
          <w:szCs w:val="24"/>
          <w:lang w:eastAsia="ar-SA"/>
        </w:rPr>
        <w:t xml:space="preserve">providing Europe’s contribution to the ITER </w:t>
      </w:r>
      <w:r w:rsidRPr="005361F6">
        <w:rPr>
          <w:rFonts w:eastAsiaTheme="minorHAnsi"/>
          <w:sz w:val="24"/>
          <w:szCs w:val="24"/>
          <w:lang w:eastAsia="ar-SA"/>
        </w:rPr>
        <w:t xml:space="preserve">Project </w:t>
      </w:r>
      <w:r w:rsidR="004D2444" w:rsidRPr="005361F6">
        <w:rPr>
          <w:rFonts w:eastAsiaTheme="minorHAnsi"/>
          <w:sz w:val="24"/>
          <w:szCs w:val="24"/>
          <w:lang w:eastAsia="ar-SA"/>
        </w:rPr>
        <w:t xml:space="preserve">and in particular for </w:t>
      </w:r>
      <w:r w:rsidRPr="005361F6">
        <w:rPr>
          <w:rFonts w:eastAsiaTheme="minorHAnsi"/>
          <w:sz w:val="24"/>
          <w:szCs w:val="24"/>
          <w:lang w:eastAsia="ar-SA"/>
        </w:rPr>
        <w:t xml:space="preserve">the </w:t>
      </w:r>
      <w:r w:rsidR="004D2444" w:rsidRPr="005361F6">
        <w:rPr>
          <w:rFonts w:eastAsiaTheme="minorHAnsi"/>
          <w:sz w:val="24"/>
          <w:szCs w:val="24"/>
          <w:lang w:eastAsia="ar-SA"/>
        </w:rPr>
        <w:t xml:space="preserve">safety relevant components and activities. </w:t>
      </w:r>
    </w:p>
    <w:p w:rsidR="005361F6" w:rsidRPr="005361F6" w:rsidRDefault="004D2444" w:rsidP="005361F6">
      <w:pPr>
        <w:overflowPunct/>
        <w:autoSpaceDE/>
        <w:autoSpaceDN/>
        <w:adjustRightInd/>
        <w:spacing w:before="280" w:after="280"/>
        <w:jc w:val="both"/>
        <w:textAlignment w:val="auto"/>
        <w:rPr>
          <w:rFonts w:eastAsiaTheme="minorHAnsi"/>
          <w:sz w:val="24"/>
          <w:szCs w:val="24"/>
          <w:lang w:eastAsia="ar-SA"/>
        </w:rPr>
      </w:pPr>
      <w:r w:rsidRPr="005361F6">
        <w:rPr>
          <w:rFonts w:eastAsiaTheme="minorHAnsi"/>
          <w:sz w:val="24"/>
          <w:szCs w:val="24"/>
          <w:lang w:eastAsia="ar-SA"/>
        </w:rPr>
        <w:t>The MQP</w:t>
      </w:r>
      <w:r w:rsidR="005F2196" w:rsidRPr="005361F6">
        <w:rPr>
          <w:rFonts w:eastAsiaTheme="minorHAnsi"/>
          <w:sz w:val="24"/>
          <w:szCs w:val="24"/>
          <w:lang w:eastAsia="ar-SA"/>
        </w:rPr>
        <w:t xml:space="preserve"> </w:t>
      </w:r>
      <w:r w:rsidRPr="005361F6">
        <w:rPr>
          <w:rFonts w:eastAsiaTheme="minorHAnsi"/>
          <w:sz w:val="24"/>
          <w:szCs w:val="24"/>
          <w:lang w:eastAsia="ar-SA"/>
        </w:rPr>
        <w:t xml:space="preserve">is reviewed periodically to ensure that is </w:t>
      </w:r>
      <w:r w:rsidR="005F2196" w:rsidRPr="005361F6">
        <w:rPr>
          <w:rFonts w:eastAsiaTheme="minorHAnsi"/>
          <w:sz w:val="24"/>
          <w:szCs w:val="24"/>
          <w:lang w:eastAsia="ar-SA"/>
        </w:rPr>
        <w:t>up-to-</w:t>
      </w:r>
      <w:r w:rsidRPr="005361F6">
        <w:rPr>
          <w:rFonts w:eastAsiaTheme="minorHAnsi"/>
          <w:sz w:val="24"/>
          <w:szCs w:val="24"/>
          <w:lang w:eastAsia="ar-SA"/>
        </w:rPr>
        <w:t>date</w:t>
      </w:r>
      <w:r w:rsidR="005361F6" w:rsidRPr="005361F6">
        <w:rPr>
          <w:rFonts w:eastAsiaTheme="minorHAnsi"/>
          <w:sz w:val="24"/>
          <w:szCs w:val="24"/>
          <w:lang w:eastAsia="ar-SA"/>
        </w:rPr>
        <w:t>, and</w:t>
      </w:r>
      <w:r w:rsidR="005361F6" w:rsidRPr="005361F6">
        <w:rPr>
          <w:rFonts w:eastAsiaTheme="minorHAnsi"/>
          <w:sz w:val="24"/>
          <w:szCs w:val="24"/>
          <w:lang w:eastAsia="ar-SA"/>
        </w:rPr>
        <w:t xml:space="preserve"> continually improve the way of working and to reinforce the F4E corporate culture towards the stakeholder’s expectations.</w:t>
      </w:r>
    </w:p>
    <w:p w:rsidR="00F15456" w:rsidRPr="005361F6" w:rsidRDefault="005361F6" w:rsidP="004D2444">
      <w:pPr>
        <w:overflowPunct/>
        <w:autoSpaceDE/>
        <w:autoSpaceDN/>
        <w:adjustRightInd/>
        <w:spacing w:before="280" w:after="280"/>
        <w:jc w:val="both"/>
        <w:textAlignment w:val="auto"/>
        <w:rPr>
          <w:rFonts w:eastAsiaTheme="minorHAnsi"/>
          <w:sz w:val="24"/>
          <w:szCs w:val="24"/>
          <w:lang w:eastAsia="ar-SA"/>
        </w:rPr>
      </w:pPr>
      <w:r w:rsidRPr="005361F6">
        <w:rPr>
          <w:rFonts w:eastAsiaTheme="minorHAnsi"/>
          <w:sz w:val="24"/>
          <w:szCs w:val="24"/>
          <w:lang w:eastAsia="ar-SA"/>
        </w:rPr>
        <w:t>T</w:t>
      </w:r>
      <w:r w:rsidR="004D2444" w:rsidRPr="005361F6">
        <w:rPr>
          <w:rFonts w:eastAsiaTheme="minorHAnsi"/>
          <w:sz w:val="24"/>
          <w:szCs w:val="24"/>
          <w:lang w:eastAsia="ar-SA"/>
        </w:rPr>
        <w:t xml:space="preserve">he version applicable at the moment v3.0 </w:t>
      </w:r>
      <w:r w:rsidR="009222F4" w:rsidRPr="005361F6">
        <w:rPr>
          <w:rFonts w:eastAsiaTheme="minorHAnsi"/>
          <w:sz w:val="24"/>
          <w:szCs w:val="24"/>
          <w:lang w:eastAsia="ar-SA"/>
        </w:rPr>
        <w:t>from</w:t>
      </w:r>
      <w:r w:rsidR="004D2444" w:rsidRPr="005361F6">
        <w:rPr>
          <w:rFonts w:eastAsiaTheme="minorHAnsi"/>
          <w:sz w:val="24"/>
          <w:szCs w:val="24"/>
          <w:lang w:eastAsia="ar-SA"/>
        </w:rPr>
        <w:t xml:space="preserve"> 11 December 2019. </w:t>
      </w:r>
    </w:p>
    <w:p w:rsidR="005361F6" w:rsidRPr="005361F6" w:rsidRDefault="005361F6" w:rsidP="004D2444">
      <w:pPr>
        <w:overflowPunct/>
        <w:autoSpaceDE/>
        <w:autoSpaceDN/>
        <w:adjustRightInd/>
        <w:spacing w:before="280" w:after="280"/>
        <w:jc w:val="both"/>
        <w:textAlignment w:val="auto"/>
        <w:rPr>
          <w:rFonts w:eastAsiaTheme="minorHAnsi"/>
          <w:sz w:val="24"/>
          <w:szCs w:val="24"/>
          <w:lang w:eastAsia="ar-SA"/>
        </w:rPr>
      </w:pPr>
    </w:p>
    <w:p w:rsidR="00DF52D3" w:rsidRPr="005361F6" w:rsidRDefault="00DF52D3" w:rsidP="004D2444">
      <w:pPr>
        <w:overflowPunct/>
        <w:autoSpaceDE/>
        <w:autoSpaceDN/>
        <w:adjustRightInd/>
        <w:spacing w:before="280" w:after="280"/>
        <w:jc w:val="both"/>
        <w:textAlignment w:val="auto"/>
        <w:rPr>
          <w:rFonts w:eastAsiaTheme="minorHAnsi"/>
          <w:sz w:val="24"/>
          <w:szCs w:val="24"/>
          <w:lang w:eastAsia="ar-SA"/>
        </w:rPr>
      </w:pPr>
    </w:p>
    <w:p w:rsidR="00C11FBB" w:rsidRPr="005361F6" w:rsidRDefault="000905CD" w:rsidP="00F15456">
      <w:pPr>
        <w:overflowPunct/>
        <w:jc w:val="center"/>
        <w:textAlignment w:val="auto"/>
        <w:rPr>
          <w:rFonts w:ascii="Arial-BoldMT" w:hAnsi="Arial-BoldMT" w:cs="Arial-BoldMT"/>
          <w:b/>
          <w:bCs/>
          <w:sz w:val="24"/>
          <w:szCs w:val="24"/>
          <w:lang w:eastAsia="en-GB"/>
        </w:rPr>
      </w:pPr>
      <w:r w:rsidRPr="005361F6">
        <w:rPr>
          <w:rFonts w:ascii="Arial-BoldMT" w:hAnsi="Arial-BoldMT" w:cs="Arial-BoldMT"/>
          <w:b/>
          <w:bCs/>
          <w:noProof/>
          <w:sz w:val="24"/>
          <w:szCs w:val="24"/>
          <w:lang w:val="en-IE" w:eastAsia="en-IE"/>
        </w:rPr>
        <w:lastRenderedPageBreak/>
        <w:drawing>
          <wp:inline distT="0" distB="0" distL="0" distR="0" wp14:anchorId="34C4F99F" wp14:editId="0FAF7FE8">
            <wp:extent cx="5434414" cy="3721100"/>
            <wp:effectExtent l="0" t="0" r="0" b="0"/>
            <wp:docPr id="1" name="Picture 1" descr="C:\Users\batisri\AppData\Local\Microsoft\Windows\INetCache\Content.Outlook\S5Y48DJM\ims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isri\AppData\Local\Microsoft\Windows\INetCache\Content.Outlook\S5Y48DJM\ims pictur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66844" cy="3743305"/>
                    </a:xfrm>
                    <a:prstGeom prst="rect">
                      <a:avLst/>
                    </a:prstGeom>
                    <a:noFill/>
                    <a:ln>
                      <a:noFill/>
                    </a:ln>
                  </pic:spPr>
                </pic:pic>
              </a:graphicData>
            </a:graphic>
          </wp:inline>
        </w:drawing>
      </w:r>
    </w:p>
    <w:p w:rsidR="003160DF" w:rsidRPr="005361F6" w:rsidRDefault="003160DF" w:rsidP="008961C4">
      <w:pPr>
        <w:overflowPunct/>
        <w:textAlignment w:val="auto"/>
        <w:rPr>
          <w:rFonts w:ascii="Arial-BoldMT" w:hAnsi="Arial-BoldMT" w:cs="Arial-BoldMT"/>
          <w:b/>
          <w:bCs/>
          <w:sz w:val="24"/>
          <w:szCs w:val="24"/>
          <w:lang w:eastAsia="en-GB"/>
        </w:rPr>
      </w:pPr>
    </w:p>
    <w:p w:rsidR="003160DF" w:rsidRPr="005361F6" w:rsidRDefault="003160DF" w:rsidP="003160DF">
      <w:pPr>
        <w:overflowPunct/>
        <w:jc w:val="center"/>
        <w:textAlignment w:val="auto"/>
        <w:rPr>
          <w:rFonts w:ascii="Arial-BoldMT" w:hAnsi="Arial-BoldMT" w:cs="Arial-BoldMT"/>
          <w:b/>
          <w:bCs/>
          <w:sz w:val="24"/>
          <w:szCs w:val="24"/>
          <w:lang w:eastAsia="en-GB"/>
        </w:rPr>
      </w:pPr>
      <w:r w:rsidRPr="005361F6">
        <w:rPr>
          <w:i/>
          <w:szCs w:val="22"/>
        </w:rPr>
        <w:t xml:space="preserve">FIG. </w:t>
      </w:r>
      <w:r w:rsidRPr="005361F6">
        <w:rPr>
          <w:bCs/>
          <w:i/>
          <w:szCs w:val="22"/>
        </w:rPr>
        <w:fldChar w:fldCharType="begin"/>
      </w:r>
      <w:r w:rsidRPr="005361F6">
        <w:rPr>
          <w:i/>
          <w:szCs w:val="22"/>
        </w:rPr>
        <w:instrText xml:space="preserve"> SEQ Figure \* ARABIC </w:instrText>
      </w:r>
      <w:r w:rsidRPr="005361F6">
        <w:rPr>
          <w:bCs/>
          <w:i/>
          <w:szCs w:val="22"/>
        </w:rPr>
        <w:fldChar w:fldCharType="separate"/>
      </w:r>
      <w:r w:rsidRPr="005361F6">
        <w:rPr>
          <w:i/>
          <w:szCs w:val="22"/>
        </w:rPr>
        <w:t>1</w:t>
      </w:r>
      <w:r w:rsidRPr="005361F6">
        <w:rPr>
          <w:bCs/>
          <w:i/>
          <w:szCs w:val="22"/>
        </w:rPr>
        <w:fldChar w:fldCharType="end"/>
      </w:r>
      <w:r w:rsidRPr="005361F6">
        <w:rPr>
          <w:i/>
          <w:szCs w:val="22"/>
        </w:rPr>
        <w:t>. F4E IMS and Quality Management System map</w:t>
      </w:r>
    </w:p>
    <w:p w:rsidR="004D2444" w:rsidRPr="005361F6" w:rsidRDefault="004D2444" w:rsidP="008961C4">
      <w:pPr>
        <w:overflowPunct/>
        <w:textAlignment w:val="auto"/>
        <w:rPr>
          <w:rFonts w:ascii="Arial-BoldMT" w:hAnsi="Arial-BoldMT" w:cs="Arial-BoldMT"/>
          <w:b/>
          <w:bCs/>
          <w:sz w:val="24"/>
          <w:szCs w:val="24"/>
          <w:lang w:eastAsia="en-GB"/>
        </w:rPr>
      </w:pPr>
    </w:p>
    <w:p w:rsidR="00F211F9" w:rsidRPr="005361F6" w:rsidRDefault="00F211F9" w:rsidP="002C3868">
      <w:pPr>
        <w:overflowPunct/>
        <w:jc w:val="both"/>
        <w:textAlignment w:val="auto"/>
        <w:rPr>
          <w:rFonts w:ascii="Arial-BoldMT" w:hAnsi="Arial-BoldMT" w:cs="Arial-BoldMT"/>
          <w:b/>
          <w:bCs/>
          <w:sz w:val="24"/>
          <w:szCs w:val="24"/>
          <w:lang w:eastAsia="en-GB"/>
        </w:rPr>
      </w:pPr>
    </w:p>
    <w:p w:rsidR="002C3868" w:rsidRPr="005361F6" w:rsidRDefault="00F211F9" w:rsidP="002C3868">
      <w:pPr>
        <w:overflowPunct/>
        <w:jc w:val="both"/>
        <w:textAlignment w:val="auto"/>
        <w:rPr>
          <w:rFonts w:eastAsiaTheme="minorHAnsi"/>
          <w:sz w:val="24"/>
          <w:szCs w:val="24"/>
          <w:lang w:eastAsia="ar-SA"/>
        </w:rPr>
      </w:pPr>
      <w:r w:rsidRPr="005361F6">
        <w:rPr>
          <w:rFonts w:eastAsiaTheme="minorHAnsi"/>
          <w:sz w:val="24"/>
          <w:szCs w:val="24"/>
          <w:lang w:eastAsia="ar-SA"/>
        </w:rPr>
        <w:t xml:space="preserve">One of the first steps </w:t>
      </w:r>
      <w:r w:rsidR="005F2196" w:rsidRPr="005361F6">
        <w:rPr>
          <w:rFonts w:eastAsiaTheme="minorHAnsi"/>
          <w:sz w:val="24"/>
          <w:szCs w:val="24"/>
          <w:lang w:eastAsia="ar-SA"/>
        </w:rPr>
        <w:t>i</w:t>
      </w:r>
      <w:r w:rsidR="009222F4" w:rsidRPr="005361F6">
        <w:rPr>
          <w:rFonts w:eastAsiaTheme="minorHAnsi"/>
          <w:sz w:val="24"/>
          <w:szCs w:val="24"/>
          <w:lang w:eastAsia="ar-SA"/>
        </w:rPr>
        <w:t xml:space="preserve">n the development of the MQP </w:t>
      </w:r>
      <w:r w:rsidRPr="005361F6">
        <w:rPr>
          <w:rFonts w:eastAsiaTheme="minorHAnsi"/>
          <w:sz w:val="24"/>
          <w:szCs w:val="24"/>
          <w:lang w:eastAsia="ar-SA"/>
        </w:rPr>
        <w:t xml:space="preserve">was the creation of </w:t>
      </w:r>
      <w:r w:rsidR="005F2196" w:rsidRPr="005361F6">
        <w:rPr>
          <w:rFonts w:eastAsiaTheme="minorHAnsi"/>
          <w:sz w:val="24"/>
          <w:szCs w:val="24"/>
          <w:lang w:eastAsia="ar-SA"/>
        </w:rPr>
        <w:t xml:space="preserve">a </w:t>
      </w:r>
      <w:r w:rsidRPr="005361F6">
        <w:rPr>
          <w:rFonts w:eastAsiaTheme="minorHAnsi"/>
          <w:sz w:val="24"/>
          <w:szCs w:val="24"/>
          <w:lang w:eastAsia="ar-SA"/>
        </w:rPr>
        <w:t xml:space="preserve">standard </w:t>
      </w:r>
      <w:r w:rsidR="005F2196" w:rsidRPr="005361F6">
        <w:rPr>
          <w:rFonts w:eastAsiaTheme="minorHAnsi"/>
          <w:sz w:val="24"/>
          <w:szCs w:val="24"/>
          <w:lang w:eastAsia="ar-SA"/>
        </w:rPr>
        <w:t xml:space="preserve">set of </w:t>
      </w:r>
      <w:r w:rsidRPr="005361F6">
        <w:rPr>
          <w:rFonts w:eastAsiaTheme="minorHAnsi"/>
          <w:sz w:val="24"/>
          <w:szCs w:val="24"/>
          <w:lang w:eastAsia="ar-SA"/>
        </w:rPr>
        <w:t xml:space="preserve">requirements </w:t>
      </w:r>
      <w:r w:rsidR="005F2196" w:rsidRPr="005361F6">
        <w:rPr>
          <w:rFonts w:eastAsiaTheme="minorHAnsi"/>
          <w:sz w:val="24"/>
          <w:szCs w:val="24"/>
          <w:lang w:eastAsia="ar-SA"/>
        </w:rPr>
        <w:t>for</w:t>
      </w:r>
      <w:r w:rsidRPr="005361F6">
        <w:rPr>
          <w:rFonts w:eastAsiaTheme="minorHAnsi"/>
          <w:sz w:val="24"/>
          <w:szCs w:val="24"/>
          <w:lang w:eastAsia="ar-SA"/>
        </w:rPr>
        <w:t xml:space="preserve"> supplier</w:t>
      </w:r>
      <w:r w:rsidR="009222F4" w:rsidRPr="005361F6">
        <w:rPr>
          <w:rFonts w:eastAsiaTheme="minorHAnsi"/>
          <w:sz w:val="24"/>
          <w:szCs w:val="24"/>
          <w:lang w:eastAsia="ar-SA"/>
        </w:rPr>
        <w:t>s</w:t>
      </w:r>
      <w:r w:rsidR="002C3868" w:rsidRPr="005361F6">
        <w:rPr>
          <w:rFonts w:eastAsiaTheme="minorHAnsi"/>
          <w:sz w:val="24"/>
          <w:szCs w:val="24"/>
          <w:lang w:eastAsia="ar-SA"/>
        </w:rPr>
        <w:t xml:space="preserve">. </w:t>
      </w:r>
    </w:p>
    <w:p w:rsidR="002C3868" w:rsidRPr="005361F6" w:rsidRDefault="002C3868" w:rsidP="002C3868">
      <w:pPr>
        <w:overflowPunct/>
        <w:jc w:val="both"/>
        <w:textAlignment w:val="auto"/>
        <w:rPr>
          <w:rFonts w:eastAsiaTheme="minorHAnsi"/>
          <w:sz w:val="24"/>
          <w:szCs w:val="24"/>
          <w:lang w:eastAsia="ar-SA"/>
        </w:rPr>
      </w:pPr>
    </w:p>
    <w:p w:rsidR="002C3868" w:rsidRPr="005361F6" w:rsidRDefault="002C3868" w:rsidP="002C3868">
      <w:pPr>
        <w:overflowPunct/>
        <w:jc w:val="both"/>
        <w:textAlignment w:val="auto"/>
        <w:rPr>
          <w:rFonts w:eastAsiaTheme="minorHAnsi"/>
          <w:sz w:val="24"/>
          <w:szCs w:val="24"/>
          <w:lang w:eastAsia="ar-SA"/>
        </w:rPr>
      </w:pPr>
      <w:r w:rsidRPr="005361F6">
        <w:rPr>
          <w:rFonts w:eastAsiaTheme="minorHAnsi"/>
          <w:sz w:val="24"/>
          <w:szCs w:val="24"/>
          <w:lang w:eastAsia="ar-SA"/>
        </w:rPr>
        <w:t xml:space="preserve">The first key document was the F4E-QA-115 Supplier Quality Requirements (later renamed to Project Management and Quality Requirements). </w:t>
      </w:r>
    </w:p>
    <w:p w:rsidR="002C3868" w:rsidRPr="005361F6" w:rsidRDefault="002C3868" w:rsidP="002C3868">
      <w:pPr>
        <w:overflowPunct/>
        <w:jc w:val="both"/>
        <w:textAlignment w:val="auto"/>
        <w:rPr>
          <w:rFonts w:eastAsiaTheme="minorHAnsi"/>
          <w:sz w:val="24"/>
          <w:szCs w:val="24"/>
          <w:lang w:eastAsia="ar-SA"/>
        </w:rPr>
      </w:pPr>
    </w:p>
    <w:p w:rsidR="002C3868" w:rsidRPr="005361F6" w:rsidRDefault="002C3868" w:rsidP="002C3868">
      <w:pPr>
        <w:overflowPunct/>
        <w:jc w:val="both"/>
        <w:textAlignment w:val="auto"/>
        <w:rPr>
          <w:rFonts w:eastAsiaTheme="minorHAnsi"/>
          <w:sz w:val="24"/>
          <w:szCs w:val="24"/>
          <w:lang w:eastAsia="ar-SA"/>
        </w:rPr>
      </w:pPr>
      <w:r w:rsidRPr="005361F6">
        <w:rPr>
          <w:rFonts w:eastAsiaTheme="minorHAnsi"/>
          <w:sz w:val="24"/>
          <w:szCs w:val="24"/>
          <w:lang w:eastAsia="ar-SA"/>
        </w:rPr>
        <w:t xml:space="preserve">The QA-115 was created as a definition of the standard quality requirements for the performance of the F4E contracts, and thus avoiding the need to re-write the quality requirements in each procurement process, ensuring a minimum requirements baseline for the supply chain. </w:t>
      </w:r>
    </w:p>
    <w:p w:rsidR="002C3868" w:rsidRPr="005361F6" w:rsidRDefault="002C3868" w:rsidP="002C3868">
      <w:pPr>
        <w:overflowPunct/>
        <w:textAlignment w:val="auto"/>
        <w:rPr>
          <w:rFonts w:eastAsiaTheme="minorHAnsi"/>
          <w:sz w:val="24"/>
          <w:szCs w:val="24"/>
          <w:lang w:eastAsia="ar-SA"/>
        </w:rPr>
      </w:pPr>
    </w:p>
    <w:p w:rsidR="002C3868" w:rsidRPr="005361F6" w:rsidRDefault="002C3868" w:rsidP="002C3868">
      <w:pPr>
        <w:overflowPunct/>
        <w:jc w:val="both"/>
        <w:textAlignment w:val="auto"/>
        <w:rPr>
          <w:rFonts w:eastAsiaTheme="minorHAnsi"/>
          <w:sz w:val="24"/>
          <w:szCs w:val="24"/>
          <w:lang w:eastAsia="ar-SA"/>
        </w:rPr>
      </w:pPr>
      <w:r w:rsidRPr="005361F6">
        <w:rPr>
          <w:rFonts w:eastAsiaTheme="minorHAnsi"/>
          <w:sz w:val="24"/>
          <w:szCs w:val="24"/>
          <w:lang w:eastAsia="ar-SA"/>
        </w:rPr>
        <w:t>The propagation of the Nuclear Safety requirements to the supply chain was achieved through F4E-QA-115 in its earlier versions, but in its latest version (v5.5) [5]  in an effort to have separate standards for key compliance matters, it relies on F4E-QA-113 (Supplier Nuclear Safety Management Requirements) [6] for the propagation of the Nuclear Safety requirements.</w:t>
      </w:r>
    </w:p>
    <w:p w:rsidR="002C3868" w:rsidRPr="005361F6" w:rsidRDefault="002C3868" w:rsidP="00F211F9">
      <w:pPr>
        <w:overflowPunct/>
        <w:textAlignment w:val="auto"/>
        <w:rPr>
          <w:rFonts w:eastAsiaTheme="minorHAnsi"/>
          <w:sz w:val="24"/>
          <w:szCs w:val="24"/>
          <w:lang w:eastAsia="ar-SA"/>
        </w:rPr>
      </w:pPr>
    </w:p>
    <w:p w:rsidR="0079263D" w:rsidRPr="005361F6" w:rsidRDefault="00990279" w:rsidP="00CA2860">
      <w:pPr>
        <w:overflowPunct/>
        <w:autoSpaceDE/>
        <w:autoSpaceDN/>
        <w:adjustRightInd/>
        <w:spacing w:before="280" w:after="280"/>
        <w:jc w:val="both"/>
        <w:textAlignment w:val="auto"/>
        <w:rPr>
          <w:rFonts w:eastAsiaTheme="minorHAnsi"/>
          <w:sz w:val="24"/>
          <w:szCs w:val="24"/>
          <w:lang w:eastAsia="ar-SA"/>
        </w:rPr>
      </w:pPr>
      <w:r w:rsidRPr="005361F6">
        <w:rPr>
          <w:rFonts w:eastAsiaTheme="minorHAnsi"/>
          <w:sz w:val="24"/>
          <w:szCs w:val="24"/>
          <w:lang w:eastAsia="ar-SA"/>
        </w:rPr>
        <w:t>For the correct identification</w:t>
      </w:r>
      <w:r w:rsidR="00581381" w:rsidRPr="005361F6">
        <w:rPr>
          <w:rFonts w:eastAsiaTheme="minorHAnsi"/>
          <w:sz w:val="24"/>
          <w:szCs w:val="24"/>
          <w:lang w:eastAsia="ar-SA"/>
        </w:rPr>
        <w:t xml:space="preserve"> and cascad</w:t>
      </w:r>
      <w:r w:rsidRPr="005361F6">
        <w:rPr>
          <w:rFonts w:eastAsiaTheme="minorHAnsi"/>
          <w:sz w:val="24"/>
          <w:szCs w:val="24"/>
          <w:lang w:eastAsia="ar-SA"/>
        </w:rPr>
        <w:t xml:space="preserve">ing of the requirements </w:t>
      </w:r>
      <w:r w:rsidR="00581381" w:rsidRPr="005361F6">
        <w:rPr>
          <w:rFonts w:eastAsiaTheme="minorHAnsi"/>
          <w:sz w:val="24"/>
          <w:szCs w:val="24"/>
          <w:lang w:eastAsia="ar-SA"/>
        </w:rPr>
        <w:t>through the supply chain, a grading approach was implement</w:t>
      </w:r>
      <w:r w:rsidR="007F4664" w:rsidRPr="005361F6">
        <w:rPr>
          <w:rFonts w:eastAsiaTheme="minorHAnsi"/>
          <w:sz w:val="24"/>
          <w:szCs w:val="24"/>
          <w:lang w:eastAsia="ar-SA"/>
        </w:rPr>
        <w:t>ed</w:t>
      </w:r>
      <w:r w:rsidR="00581381" w:rsidRPr="005361F6">
        <w:rPr>
          <w:rFonts w:eastAsiaTheme="minorHAnsi"/>
          <w:sz w:val="24"/>
          <w:szCs w:val="24"/>
          <w:lang w:eastAsia="ar-SA"/>
        </w:rPr>
        <w:t xml:space="preserve">. The </w:t>
      </w:r>
      <w:r w:rsidR="00F211F9" w:rsidRPr="005361F6">
        <w:rPr>
          <w:rFonts w:eastAsiaTheme="minorHAnsi"/>
          <w:sz w:val="24"/>
          <w:szCs w:val="24"/>
          <w:lang w:eastAsia="ar-SA"/>
        </w:rPr>
        <w:t xml:space="preserve">grading approach </w:t>
      </w:r>
      <w:r w:rsidR="000D7C85" w:rsidRPr="005361F6">
        <w:rPr>
          <w:rFonts w:eastAsiaTheme="minorHAnsi"/>
          <w:sz w:val="24"/>
          <w:szCs w:val="24"/>
          <w:lang w:eastAsia="ar-SA"/>
        </w:rPr>
        <w:t xml:space="preserve">is based in the Quality Class defined in the associated Procurement Arrangement (PA), </w:t>
      </w:r>
      <w:r w:rsidR="0079263D" w:rsidRPr="005361F6">
        <w:rPr>
          <w:rFonts w:eastAsiaTheme="minorHAnsi"/>
          <w:sz w:val="24"/>
          <w:szCs w:val="24"/>
          <w:lang w:eastAsia="ar-SA"/>
        </w:rPr>
        <w:t xml:space="preserve">and the Quality Class Determination and Implementation (QA-010) [7]. </w:t>
      </w:r>
    </w:p>
    <w:p w:rsidR="00AB7DB7" w:rsidRPr="005361F6" w:rsidRDefault="00581381" w:rsidP="00CA2860">
      <w:pPr>
        <w:overflowPunct/>
        <w:jc w:val="both"/>
        <w:textAlignment w:val="auto"/>
        <w:rPr>
          <w:rFonts w:eastAsiaTheme="minorHAnsi"/>
          <w:sz w:val="24"/>
          <w:szCs w:val="24"/>
          <w:lang w:eastAsia="ar-SA"/>
        </w:rPr>
      </w:pPr>
      <w:r w:rsidRPr="005361F6">
        <w:rPr>
          <w:rFonts w:eastAsiaTheme="minorHAnsi"/>
          <w:sz w:val="24"/>
          <w:szCs w:val="24"/>
          <w:lang w:eastAsia="ar-SA"/>
        </w:rPr>
        <w:t xml:space="preserve">The grading approach </w:t>
      </w:r>
      <w:r w:rsidR="00F211F9" w:rsidRPr="005361F6">
        <w:rPr>
          <w:rFonts w:eastAsiaTheme="minorHAnsi"/>
          <w:sz w:val="24"/>
          <w:szCs w:val="24"/>
          <w:lang w:eastAsia="ar-SA"/>
        </w:rPr>
        <w:t>allow</w:t>
      </w:r>
      <w:r w:rsidR="009222F4" w:rsidRPr="005361F6">
        <w:rPr>
          <w:rFonts w:eastAsiaTheme="minorHAnsi"/>
          <w:sz w:val="24"/>
          <w:szCs w:val="24"/>
          <w:lang w:eastAsia="ar-SA"/>
        </w:rPr>
        <w:t xml:space="preserve">s </w:t>
      </w:r>
      <w:r w:rsidR="00F211F9" w:rsidRPr="005361F6">
        <w:rPr>
          <w:rFonts w:eastAsiaTheme="minorHAnsi"/>
          <w:sz w:val="24"/>
          <w:szCs w:val="24"/>
          <w:lang w:eastAsia="ar-SA"/>
        </w:rPr>
        <w:t xml:space="preserve">to tailor the </w:t>
      </w:r>
      <w:r w:rsidR="009222F4" w:rsidRPr="005361F6">
        <w:rPr>
          <w:rFonts w:eastAsiaTheme="minorHAnsi"/>
          <w:sz w:val="24"/>
          <w:szCs w:val="24"/>
          <w:lang w:eastAsia="ar-SA"/>
        </w:rPr>
        <w:t>requirement</w:t>
      </w:r>
      <w:r w:rsidR="007F4664" w:rsidRPr="005361F6">
        <w:rPr>
          <w:rFonts w:eastAsiaTheme="minorHAnsi"/>
          <w:sz w:val="24"/>
          <w:szCs w:val="24"/>
          <w:lang w:eastAsia="ar-SA"/>
        </w:rPr>
        <w:t>s</w:t>
      </w:r>
      <w:r w:rsidR="009222F4" w:rsidRPr="005361F6">
        <w:rPr>
          <w:rFonts w:eastAsiaTheme="minorHAnsi"/>
          <w:sz w:val="24"/>
          <w:szCs w:val="24"/>
          <w:lang w:eastAsia="ar-SA"/>
        </w:rPr>
        <w:t xml:space="preserve"> </w:t>
      </w:r>
      <w:r w:rsidR="00F211F9" w:rsidRPr="005361F6">
        <w:rPr>
          <w:rFonts w:eastAsiaTheme="minorHAnsi"/>
          <w:sz w:val="24"/>
          <w:szCs w:val="24"/>
          <w:lang w:eastAsia="ar-SA"/>
        </w:rPr>
        <w:t xml:space="preserve">levels to be applied to </w:t>
      </w:r>
      <w:r w:rsidR="007F4664" w:rsidRPr="005361F6">
        <w:rPr>
          <w:rFonts w:eastAsiaTheme="minorHAnsi"/>
          <w:sz w:val="24"/>
          <w:szCs w:val="24"/>
          <w:lang w:eastAsia="ar-SA"/>
        </w:rPr>
        <w:t xml:space="preserve">the </w:t>
      </w:r>
      <w:r w:rsidR="00CA2860" w:rsidRPr="005361F6">
        <w:rPr>
          <w:rFonts w:eastAsiaTheme="minorHAnsi"/>
          <w:sz w:val="24"/>
          <w:szCs w:val="24"/>
          <w:lang w:eastAsia="ar-SA"/>
        </w:rPr>
        <w:t>items in line with their S</w:t>
      </w:r>
      <w:r w:rsidR="00F211F9" w:rsidRPr="005361F6">
        <w:rPr>
          <w:rFonts w:eastAsiaTheme="minorHAnsi"/>
          <w:sz w:val="24"/>
          <w:szCs w:val="24"/>
          <w:lang w:eastAsia="ar-SA"/>
        </w:rPr>
        <w:t>afety</w:t>
      </w:r>
      <w:r w:rsidR="00CA2860" w:rsidRPr="005361F6">
        <w:rPr>
          <w:rFonts w:eastAsiaTheme="minorHAnsi"/>
          <w:sz w:val="24"/>
          <w:szCs w:val="24"/>
          <w:lang w:eastAsia="ar-SA"/>
        </w:rPr>
        <w:t xml:space="preserve"> Class, Quality Class </w:t>
      </w:r>
      <w:r w:rsidR="00F211F9" w:rsidRPr="005361F6">
        <w:rPr>
          <w:rFonts w:eastAsiaTheme="minorHAnsi"/>
          <w:sz w:val="24"/>
          <w:szCs w:val="24"/>
          <w:lang w:eastAsia="ar-SA"/>
        </w:rPr>
        <w:t xml:space="preserve">and </w:t>
      </w:r>
      <w:r w:rsidR="0079263D" w:rsidRPr="005361F6">
        <w:rPr>
          <w:rFonts w:eastAsiaTheme="minorHAnsi"/>
          <w:sz w:val="24"/>
          <w:szCs w:val="24"/>
          <w:lang w:eastAsia="ar-SA"/>
        </w:rPr>
        <w:t>Failure Consequence Factors</w:t>
      </w:r>
      <w:r w:rsidR="00F211F9" w:rsidRPr="005361F6">
        <w:rPr>
          <w:rFonts w:eastAsiaTheme="minorHAnsi"/>
          <w:sz w:val="24"/>
          <w:szCs w:val="24"/>
          <w:lang w:eastAsia="ar-SA"/>
        </w:rPr>
        <w:t>.</w:t>
      </w:r>
      <w:r w:rsidR="0079263D" w:rsidRPr="005361F6">
        <w:rPr>
          <w:rFonts w:eastAsiaTheme="minorHAnsi"/>
          <w:sz w:val="24"/>
          <w:szCs w:val="24"/>
          <w:lang w:eastAsia="ar-SA"/>
        </w:rPr>
        <w:t xml:space="preserve"> </w:t>
      </w:r>
      <w:r w:rsidRPr="005361F6">
        <w:rPr>
          <w:rFonts w:eastAsiaTheme="minorHAnsi"/>
          <w:sz w:val="24"/>
          <w:szCs w:val="24"/>
          <w:lang w:eastAsia="ar-SA"/>
        </w:rPr>
        <w:t>Th</w:t>
      </w:r>
      <w:r w:rsidR="00B71D3E" w:rsidRPr="005361F6">
        <w:rPr>
          <w:rFonts w:eastAsiaTheme="minorHAnsi"/>
          <w:sz w:val="24"/>
          <w:szCs w:val="24"/>
          <w:lang w:eastAsia="ar-SA"/>
        </w:rPr>
        <w:t>e</w:t>
      </w:r>
      <w:r w:rsidRPr="005361F6">
        <w:rPr>
          <w:rFonts w:eastAsiaTheme="minorHAnsi"/>
          <w:sz w:val="24"/>
          <w:szCs w:val="24"/>
          <w:lang w:eastAsia="ar-SA"/>
        </w:rPr>
        <w:t xml:space="preserve"> </w:t>
      </w:r>
      <w:r w:rsidR="0079263D" w:rsidRPr="005361F6">
        <w:rPr>
          <w:rFonts w:eastAsiaTheme="minorHAnsi"/>
          <w:sz w:val="24"/>
          <w:szCs w:val="24"/>
          <w:lang w:eastAsia="ar-SA"/>
        </w:rPr>
        <w:t xml:space="preserve">identified </w:t>
      </w:r>
      <w:r w:rsidR="00990279" w:rsidRPr="005361F6">
        <w:rPr>
          <w:rFonts w:eastAsiaTheme="minorHAnsi"/>
          <w:sz w:val="24"/>
          <w:szCs w:val="24"/>
          <w:lang w:eastAsia="ar-SA"/>
        </w:rPr>
        <w:t>applicable</w:t>
      </w:r>
      <w:r w:rsidR="00B71D3E" w:rsidRPr="005361F6">
        <w:rPr>
          <w:rFonts w:eastAsiaTheme="minorHAnsi"/>
          <w:sz w:val="24"/>
          <w:szCs w:val="24"/>
          <w:lang w:eastAsia="ar-SA"/>
        </w:rPr>
        <w:t xml:space="preserve"> requirement</w:t>
      </w:r>
      <w:r w:rsidR="00990279" w:rsidRPr="005361F6">
        <w:rPr>
          <w:rFonts w:eastAsiaTheme="minorHAnsi"/>
          <w:sz w:val="24"/>
          <w:szCs w:val="24"/>
          <w:lang w:eastAsia="ar-SA"/>
        </w:rPr>
        <w:t>s</w:t>
      </w:r>
      <w:r w:rsidR="00B71D3E" w:rsidRPr="005361F6">
        <w:rPr>
          <w:rFonts w:eastAsiaTheme="minorHAnsi"/>
          <w:sz w:val="24"/>
          <w:szCs w:val="24"/>
          <w:lang w:eastAsia="ar-SA"/>
        </w:rPr>
        <w:t xml:space="preserve"> to a</w:t>
      </w:r>
      <w:r w:rsidR="007F4664" w:rsidRPr="005361F6">
        <w:rPr>
          <w:rFonts w:eastAsiaTheme="minorHAnsi"/>
          <w:sz w:val="24"/>
          <w:szCs w:val="24"/>
          <w:lang w:eastAsia="ar-SA"/>
        </w:rPr>
        <w:t xml:space="preserve"> given</w:t>
      </w:r>
      <w:r w:rsidR="00B71D3E" w:rsidRPr="005361F6">
        <w:rPr>
          <w:rFonts w:eastAsiaTheme="minorHAnsi"/>
          <w:sz w:val="24"/>
          <w:szCs w:val="24"/>
          <w:lang w:eastAsia="ar-SA"/>
        </w:rPr>
        <w:t xml:space="preserve"> item</w:t>
      </w:r>
      <w:r w:rsidR="00990279" w:rsidRPr="005361F6">
        <w:rPr>
          <w:rFonts w:eastAsiaTheme="minorHAnsi"/>
          <w:sz w:val="24"/>
          <w:szCs w:val="24"/>
          <w:lang w:eastAsia="ar-SA"/>
        </w:rPr>
        <w:t xml:space="preserve">, or supply, are identified in Annex A </w:t>
      </w:r>
      <w:r w:rsidR="00753375" w:rsidRPr="005361F6">
        <w:rPr>
          <w:rFonts w:eastAsiaTheme="minorHAnsi"/>
          <w:sz w:val="24"/>
          <w:szCs w:val="24"/>
          <w:lang w:eastAsia="ar-SA"/>
        </w:rPr>
        <w:t>of the contract.</w:t>
      </w:r>
    </w:p>
    <w:p w:rsidR="00AB7DB7" w:rsidRPr="005361F6" w:rsidRDefault="00AB7DB7" w:rsidP="00CA2860">
      <w:pPr>
        <w:overflowPunct/>
        <w:jc w:val="both"/>
        <w:textAlignment w:val="auto"/>
        <w:rPr>
          <w:rFonts w:eastAsiaTheme="minorHAnsi"/>
          <w:sz w:val="24"/>
          <w:szCs w:val="24"/>
          <w:lang w:eastAsia="ar-SA"/>
        </w:rPr>
      </w:pPr>
    </w:p>
    <w:p w:rsidR="00F15456" w:rsidRPr="005361F6" w:rsidRDefault="00753375" w:rsidP="00CA2860">
      <w:pPr>
        <w:overflowPunct/>
        <w:jc w:val="both"/>
        <w:textAlignment w:val="auto"/>
        <w:rPr>
          <w:rFonts w:eastAsiaTheme="minorHAnsi"/>
          <w:sz w:val="24"/>
          <w:szCs w:val="24"/>
          <w:lang w:eastAsia="ar-SA"/>
        </w:rPr>
      </w:pPr>
      <w:r w:rsidRPr="005361F6">
        <w:rPr>
          <w:rFonts w:eastAsiaTheme="minorHAnsi"/>
          <w:sz w:val="24"/>
          <w:szCs w:val="24"/>
          <w:lang w:eastAsia="ar-SA"/>
        </w:rPr>
        <w:t>Being set as basel</w:t>
      </w:r>
      <w:r w:rsidR="00F15456" w:rsidRPr="005361F6">
        <w:rPr>
          <w:rFonts w:eastAsiaTheme="minorHAnsi"/>
          <w:sz w:val="24"/>
          <w:szCs w:val="24"/>
          <w:lang w:eastAsia="ar-SA"/>
        </w:rPr>
        <w:t xml:space="preserve">ine for contract implementation, </w:t>
      </w:r>
      <w:r w:rsidRPr="005361F6">
        <w:rPr>
          <w:rFonts w:eastAsiaTheme="minorHAnsi"/>
          <w:sz w:val="24"/>
          <w:szCs w:val="24"/>
          <w:lang w:eastAsia="ar-SA"/>
        </w:rPr>
        <w:t xml:space="preserve">follow up of requirements and </w:t>
      </w:r>
      <w:r w:rsidR="00F15456" w:rsidRPr="005361F6">
        <w:rPr>
          <w:rFonts w:eastAsiaTheme="minorHAnsi"/>
          <w:sz w:val="24"/>
          <w:szCs w:val="24"/>
          <w:lang w:eastAsia="ar-SA"/>
        </w:rPr>
        <w:t xml:space="preserve">verification of the achieved compliance. </w:t>
      </w:r>
    </w:p>
    <w:p w:rsidR="00AB7DB7" w:rsidRPr="005361F6" w:rsidRDefault="00AB7DB7" w:rsidP="00AB7DB7">
      <w:pPr>
        <w:overflowPunct/>
        <w:autoSpaceDE/>
        <w:autoSpaceDN/>
        <w:adjustRightInd/>
        <w:spacing w:before="280" w:after="280"/>
        <w:jc w:val="both"/>
        <w:textAlignment w:val="auto"/>
        <w:rPr>
          <w:rFonts w:eastAsiaTheme="minorHAnsi"/>
          <w:b/>
          <w:sz w:val="24"/>
          <w:szCs w:val="24"/>
          <w:lang w:eastAsia="ar-SA"/>
        </w:rPr>
      </w:pPr>
      <w:r w:rsidRPr="005361F6">
        <w:rPr>
          <w:rFonts w:eastAsiaTheme="minorHAnsi"/>
          <w:b/>
          <w:sz w:val="24"/>
          <w:szCs w:val="24"/>
          <w:lang w:eastAsia="ar-SA"/>
        </w:rPr>
        <w:t>Conclusion</w:t>
      </w:r>
    </w:p>
    <w:p w:rsidR="00717BC8" w:rsidRPr="005361F6" w:rsidRDefault="00AB7DB7" w:rsidP="00F211F9">
      <w:pPr>
        <w:overflowPunct/>
        <w:textAlignment w:val="auto"/>
        <w:rPr>
          <w:rFonts w:eastAsiaTheme="minorHAnsi"/>
          <w:sz w:val="24"/>
          <w:szCs w:val="24"/>
          <w:lang w:eastAsia="ar-SA"/>
        </w:rPr>
      </w:pPr>
      <w:r w:rsidRPr="005361F6">
        <w:rPr>
          <w:rFonts w:eastAsiaTheme="minorHAnsi"/>
          <w:sz w:val="24"/>
          <w:szCs w:val="24"/>
          <w:lang w:eastAsia="ar-SA"/>
        </w:rPr>
        <w:t>F4E implemented Quality Management System that complies with the requirements set by ASN and ITER</w:t>
      </w:r>
      <w:r w:rsidR="0079263D" w:rsidRPr="005361F6">
        <w:rPr>
          <w:rFonts w:eastAsiaTheme="minorHAnsi"/>
          <w:sz w:val="24"/>
          <w:szCs w:val="24"/>
          <w:lang w:eastAsia="ar-SA"/>
        </w:rPr>
        <w:t xml:space="preserve">. </w:t>
      </w:r>
    </w:p>
    <w:p w:rsidR="00717BC8" w:rsidRPr="005361F6" w:rsidRDefault="00717BC8" w:rsidP="00F211F9">
      <w:pPr>
        <w:overflowPunct/>
        <w:textAlignment w:val="auto"/>
        <w:rPr>
          <w:rFonts w:eastAsiaTheme="minorHAnsi"/>
          <w:sz w:val="24"/>
          <w:szCs w:val="24"/>
          <w:lang w:eastAsia="ar-SA"/>
        </w:rPr>
      </w:pPr>
    </w:p>
    <w:p w:rsidR="00717BC8" w:rsidRPr="005361F6" w:rsidRDefault="0079263D" w:rsidP="00F211F9">
      <w:pPr>
        <w:overflowPunct/>
        <w:textAlignment w:val="auto"/>
        <w:rPr>
          <w:rFonts w:eastAsiaTheme="minorHAnsi"/>
          <w:sz w:val="24"/>
          <w:szCs w:val="24"/>
          <w:lang w:eastAsia="ar-SA"/>
        </w:rPr>
      </w:pPr>
      <w:r w:rsidRPr="005361F6">
        <w:rPr>
          <w:rFonts w:eastAsiaTheme="minorHAnsi"/>
          <w:sz w:val="24"/>
          <w:szCs w:val="24"/>
          <w:lang w:eastAsia="ar-SA"/>
        </w:rPr>
        <w:t xml:space="preserve">The Quality management system had a </w:t>
      </w:r>
      <w:r w:rsidR="00717BC8" w:rsidRPr="005361F6">
        <w:rPr>
          <w:rFonts w:eastAsiaTheme="minorHAnsi"/>
          <w:sz w:val="24"/>
          <w:szCs w:val="24"/>
          <w:lang w:eastAsia="ar-SA"/>
        </w:rPr>
        <w:t>natural development and regular updates in line with the need to better and more precise definition of applicable requirements</w:t>
      </w:r>
      <w:r w:rsidR="008C418C" w:rsidRPr="005361F6">
        <w:rPr>
          <w:rFonts w:eastAsiaTheme="minorHAnsi"/>
          <w:sz w:val="24"/>
          <w:szCs w:val="24"/>
          <w:lang w:eastAsia="ar-SA"/>
        </w:rPr>
        <w:t>.</w:t>
      </w:r>
    </w:p>
    <w:p w:rsidR="00717BC8" w:rsidRPr="005361F6" w:rsidRDefault="00717BC8" w:rsidP="00F211F9">
      <w:pPr>
        <w:overflowPunct/>
        <w:textAlignment w:val="auto"/>
        <w:rPr>
          <w:rFonts w:eastAsiaTheme="minorHAnsi"/>
          <w:sz w:val="24"/>
          <w:szCs w:val="24"/>
          <w:lang w:eastAsia="ar-SA"/>
        </w:rPr>
      </w:pPr>
    </w:p>
    <w:p w:rsidR="00AB7DB7" w:rsidRPr="005361F6" w:rsidRDefault="008C418C" w:rsidP="00F211F9">
      <w:pPr>
        <w:overflowPunct/>
        <w:textAlignment w:val="auto"/>
        <w:rPr>
          <w:rFonts w:eastAsiaTheme="minorHAnsi"/>
          <w:sz w:val="24"/>
          <w:szCs w:val="24"/>
          <w:lang w:eastAsia="ar-SA"/>
        </w:rPr>
      </w:pPr>
      <w:r w:rsidRPr="005361F6">
        <w:rPr>
          <w:rFonts w:eastAsiaTheme="minorHAnsi"/>
          <w:sz w:val="24"/>
          <w:szCs w:val="24"/>
          <w:lang w:eastAsia="ar-SA"/>
        </w:rPr>
        <w:t xml:space="preserve">F4E implemented Quality Management System provides </w:t>
      </w:r>
      <w:r w:rsidR="00AB7DB7" w:rsidRPr="005361F6">
        <w:rPr>
          <w:rFonts w:eastAsiaTheme="minorHAnsi"/>
          <w:sz w:val="24"/>
          <w:szCs w:val="24"/>
          <w:lang w:eastAsia="ar-SA"/>
        </w:rPr>
        <w:t>confidence that:</w:t>
      </w:r>
    </w:p>
    <w:p w:rsidR="00AB7DB7" w:rsidRPr="005361F6" w:rsidRDefault="00AB7DB7" w:rsidP="00F211F9">
      <w:pPr>
        <w:overflowPunct/>
        <w:textAlignment w:val="auto"/>
        <w:rPr>
          <w:rFonts w:eastAsiaTheme="minorHAnsi"/>
          <w:sz w:val="24"/>
          <w:szCs w:val="24"/>
          <w:lang w:eastAsia="ar-SA"/>
        </w:rPr>
      </w:pPr>
    </w:p>
    <w:p w:rsidR="00AB7DB7" w:rsidRPr="005361F6" w:rsidRDefault="00AB7DB7" w:rsidP="0079263D">
      <w:pPr>
        <w:pStyle w:val="ListParagraph"/>
        <w:numPr>
          <w:ilvl w:val="0"/>
          <w:numId w:val="37"/>
        </w:numPr>
        <w:overflowPunct/>
        <w:textAlignment w:val="auto"/>
        <w:rPr>
          <w:rFonts w:eastAsiaTheme="minorHAnsi"/>
          <w:sz w:val="24"/>
          <w:szCs w:val="24"/>
          <w:lang w:eastAsia="ar-SA"/>
        </w:rPr>
      </w:pPr>
      <w:r w:rsidRPr="005361F6">
        <w:rPr>
          <w:rFonts w:eastAsiaTheme="minorHAnsi"/>
          <w:sz w:val="24"/>
          <w:szCs w:val="24"/>
          <w:lang w:eastAsia="ar-SA"/>
        </w:rPr>
        <w:t xml:space="preserve">Requirements are </w:t>
      </w:r>
      <w:r w:rsidR="0079263D" w:rsidRPr="005361F6">
        <w:rPr>
          <w:rFonts w:eastAsiaTheme="minorHAnsi"/>
          <w:sz w:val="24"/>
          <w:szCs w:val="24"/>
          <w:lang w:eastAsia="ar-SA"/>
        </w:rPr>
        <w:t>properly</w:t>
      </w:r>
      <w:r w:rsidRPr="005361F6">
        <w:rPr>
          <w:rFonts w:eastAsiaTheme="minorHAnsi"/>
          <w:sz w:val="24"/>
          <w:szCs w:val="24"/>
          <w:lang w:eastAsia="ar-SA"/>
        </w:rPr>
        <w:t xml:space="preserve"> </w:t>
      </w:r>
      <w:r w:rsidR="0079263D" w:rsidRPr="005361F6">
        <w:rPr>
          <w:rFonts w:eastAsiaTheme="minorHAnsi"/>
          <w:sz w:val="24"/>
          <w:szCs w:val="24"/>
          <w:lang w:eastAsia="ar-SA"/>
        </w:rPr>
        <w:t>identified</w:t>
      </w:r>
      <w:r w:rsidRPr="005361F6">
        <w:rPr>
          <w:rFonts w:eastAsiaTheme="minorHAnsi"/>
          <w:sz w:val="24"/>
          <w:szCs w:val="24"/>
          <w:lang w:eastAsia="ar-SA"/>
        </w:rPr>
        <w:t xml:space="preserve"> </w:t>
      </w:r>
      <w:r w:rsidR="0079263D" w:rsidRPr="005361F6">
        <w:rPr>
          <w:rFonts w:eastAsiaTheme="minorHAnsi"/>
          <w:sz w:val="24"/>
          <w:szCs w:val="24"/>
          <w:lang w:eastAsia="ar-SA"/>
        </w:rPr>
        <w:t xml:space="preserve">based </w:t>
      </w:r>
      <w:r w:rsidR="00CA2860" w:rsidRPr="005361F6">
        <w:rPr>
          <w:rFonts w:eastAsiaTheme="minorHAnsi"/>
          <w:sz w:val="24"/>
          <w:szCs w:val="24"/>
          <w:lang w:eastAsia="ar-SA"/>
        </w:rPr>
        <w:t>on the Safety Class, Quality Class and Failure Consequence Factors.</w:t>
      </w:r>
    </w:p>
    <w:p w:rsidR="00AB7DB7" w:rsidRPr="005361F6" w:rsidRDefault="0079263D" w:rsidP="0079263D">
      <w:pPr>
        <w:pStyle w:val="ListParagraph"/>
        <w:numPr>
          <w:ilvl w:val="0"/>
          <w:numId w:val="37"/>
        </w:numPr>
        <w:overflowPunct/>
        <w:textAlignment w:val="auto"/>
        <w:rPr>
          <w:rFonts w:eastAsiaTheme="minorHAnsi"/>
          <w:sz w:val="24"/>
          <w:szCs w:val="24"/>
          <w:lang w:eastAsia="ar-SA"/>
        </w:rPr>
      </w:pPr>
      <w:r w:rsidRPr="005361F6">
        <w:rPr>
          <w:rFonts w:eastAsiaTheme="minorHAnsi"/>
          <w:sz w:val="24"/>
          <w:szCs w:val="24"/>
          <w:lang w:eastAsia="ar-SA"/>
        </w:rPr>
        <w:t xml:space="preserve">Nuclear Safety and Management </w:t>
      </w:r>
      <w:r w:rsidR="00AB7DB7" w:rsidRPr="005361F6">
        <w:rPr>
          <w:rFonts w:eastAsiaTheme="minorHAnsi"/>
          <w:sz w:val="24"/>
          <w:szCs w:val="24"/>
          <w:lang w:eastAsia="ar-SA"/>
        </w:rPr>
        <w:t xml:space="preserve">Requirements </w:t>
      </w:r>
      <w:r w:rsidRPr="005361F6">
        <w:rPr>
          <w:rFonts w:eastAsiaTheme="minorHAnsi"/>
          <w:sz w:val="24"/>
          <w:szCs w:val="24"/>
          <w:lang w:eastAsia="ar-SA"/>
        </w:rPr>
        <w:t>are</w:t>
      </w:r>
      <w:r w:rsidR="00AB7DB7" w:rsidRPr="005361F6">
        <w:rPr>
          <w:rFonts w:eastAsiaTheme="minorHAnsi"/>
          <w:sz w:val="24"/>
          <w:szCs w:val="24"/>
          <w:lang w:eastAsia="ar-SA"/>
        </w:rPr>
        <w:t xml:space="preserve"> </w:t>
      </w:r>
      <w:r w:rsidRPr="005361F6">
        <w:rPr>
          <w:rFonts w:eastAsiaTheme="minorHAnsi"/>
          <w:sz w:val="24"/>
          <w:szCs w:val="24"/>
          <w:lang w:eastAsia="ar-SA"/>
        </w:rPr>
        <w:t>properly</w:t>
      </w:r>
      <w:r w:rsidR="00AB7DB7" w:rsidRPr="005361F6">
        <w:rPr>
          <w:rFonts w:eastAsiaTheme="minorHAnsi"/>
          <w:sz w:val="24"/>
          <w:szCs w:val="24"/>
          <w:lang w:eastAsia="ar-SA"/>
        </w:rPr>
        <w:t xml:space="preserve"> </w:t>
      </w:r>
      <w:r w:rsidR="00CA2860" w:rsidRPr="005361F6">
        <w:rPr>
          <w:rFonts w:eastAsiaTheme="minorHAnsi"/>
          <w:sz w:val="24"/>
          <w:szCs w:val="24"/>
          <w:lang w:eastAsia="ar-SA"/>
        </w:rPr>
        <w:t xml:space="preserve">cascade to all supply chain. </w:t>
      </w:r>
    </w:p>
    <w:p w:rsidR="00990548" w:rsidRPr="005361F6" w:rsidRDefault="00990548" w:rsidP="0079263D">
      <w:pPr>
        <w:pStyle w:val="ListParagraph"/>
        <w:numPr>
          <w:ilvl w:val="0"/>
          <w:numId w:val="37"/>
        </w:numPr>
        <w:overflowPunct/>
        <w:textAlignment w:val="auto"/>
        <w:rPr>
          <w:rFonts w:eastAsiaTheme="minorHAnsi"/>
          <w:sz w:val="24"/>
          <w:szCs w:val="24"/>
          <w:lang w:eastAsia="ar-SA"/>
        </w:rPr>
      </w:pPr>
      <w:r w:rsidRPr="005361F6">
        <w:rPr>
          <w:rFonts w:eastAsiaTheme="minorHAnsi"/>
          <w:sz w:val="24"/>
          <w:szCs w:val="24"/>
          <w:lang w:eastAsia="ar-SA"/>
        </w:rPr>
        <w:t>Compliance is ensured through the supply chain</w:t>
      </w:r>
    </w:p>
    <w:p w:rsidR="00990548" w:rsidRPr="005361F6" w:rsidRDefault="00990548" w:rsidP="00046928">
      <w:pPr>
        <w:pStyle w:val="Otherunnumberedheadings"/>
        <w:spacing w:before="280" w:beforeAutospacing="0" w:after="280" w:afterAutospacing="0"/>
        <w:rPr>
          <w:rFonts w:ascii="Times New Roman" w:hAnsi="Times New Roman"/>
          <w:sz w:val="24"/>
          <w:szCs w:val="24"/>
        </w:rPr>
      </w:pPr>
    </w:p>
    <w:p w:rsidR="00604C59" w:rsidRPr="005361F6" w:rsidRDefault="00604C59" w:rsidP="00046928">
      <w:pPr>
        <w:pStyle w:val="Otherunnumberedheadings"/>
        <w:spacing w:before="280" w:beforeAutospacing="0" w:after="280" w:afterAutospacing="0"/>
        <w:rPr>
          <w:rFonts w:ascii="Times New Roman" w:hAnsi="Times New Roman"/>
          <w:sz w:val="24"/>
          <w:szCs w:val="24"/>
        </w:rPr>
      </w:pPr>
      <w:r w:rsidRPr="005361F6">
        <w:rPr>
          <w:rFonts w:ascii="Times New Roman" w:hAnsi="Times New Roman"/>
          <w:sz w:val="24"/>
          <w:szCs w:val="24"/>
        </w:rPr>
        <w:t>References</w:t>
      </w:r>
    </w:p>
    <w:p w:rsidR="00780E74" w:rsidRPr="005361F6" w:rsidRDefault="00780E74" w:rsidP="00D20376">
      <w:pPr>
        <w:numPr>
          <w:ilvl w:val="0"/>
          <w:numId w:val="38"/>
        </w:numPr>
        <w:overflowPunct/>
        <w:autoSpaceDE/>
        <w:autoSpaceDN/>
        <w:adjustRightInd/>
        <w:spacing w:after="160" w:line="259" w:lineRule="auto"/>
        <w:ind w:left="0" w:firstLine="0"/>
        <w:jc w:val="both"/>
        <w:textAlignment w:val="auto"/>
        <w:rPr>
          <w:rFonts w:eastAsiaTheme="minorHAnsi"/>
          <w:szCs w:val="22"/>
          <w:lang w:val="fr-FR"/>
        </w:rPr>
      </w:pPr>
      <w:r w:rsidRPr="005361F6">
        <w:rPr>
          <w:rFonts w:eastAsiaTheme="minorHAnsi"/>
          <w:szCs w:val="22"/>
          <w:lang w:val="fr-FR"/>
        </w:rPr>
        <w:t>P-01.18 Management and Quality Programme for ITER Project (F4E_</w:t>
      </w:r>
      <w:r w:rsidR="000D7C85" w:rsidRPr="005361F6">
        <w:rPr>
          <w:rFonts w:eastAsiaTheme="minorHAnsi"/>
          <w:szCs w:val="22"/>
          <w:lang w:val="fr-FR"/>
        </w:rPr>
        <w:t>D_</w:t>
      </w:r>
      <w:r w:rsidRPr="005361F6">
        <w:rPr>
          <w:rFonts w:eastAsiaTheme="minorHAnsi"/>
          <w:szCs w:val="22"/>
          <w:lang w:val="fr-FR"/>
        </w:rPr>
        <w:t>22MCBA_v3.0)</w:t>
      </w:r>
    </w:p>
    <w:p w:rsidR="00D8594E" w:rsidRPr="005361F6" w:rsidRDefault="00D8594E" w:rsidP="00D20376">
      <w:pPr>
        <w:numPr>
          <w:ilvl w:val="0"/>
          <w:numId w:val="38"/>
        </w:numPr>
        <w:overflowPunct/>
        <w:autoSpaceDE/>
        <w:autoSpaceDN/>
        <w:adjustRightInd/>
        <w:spacing w:after="160" w:line="259" w:lineRule="auto"/>
        <w:ind w:left="0" w:firstLine="0"/>
        <w:jc w:val="both"/>
        <w:textAlignment w:val="auto"/>
        <w:rPr>
          <w:rFonts w:eastAsiaTheme="minorHAnsi"/>
          <w:szCs w:val="22"/>
          <w:lang w:val="fr-FR"/>
        </w:rPr>
      </w:pPr>
      <w:r w:rsidRPr="005361F6">
        <w:rPr>
          <w:rFonts w:eastAsiaTheme="minorHAnsi"/>
          <w:szCs w:val="22"/>
          <w:lang w:val="fr-FR"/>
        </w:rPr>
        <w:t>République Française - Arrêté du 7 février 2012 fixant les règles générales relatives’ aux installations nucléaires de base</w:t>
      </w:r>
    </w:p>
    <w:p w:rsidR="00D8594E" w:rsidRPr="005361F6" w:rsidRDefault="00D8594E" w:rsidP="00D20376">
      <w:pPr>
        <w:numPr>
          <w:ilvl w:val="0"/>
          <w:numId w:val="38"/>
        </w:numPr>
        <w:overflowPunct/>
        <w:autoSpaceDE/>
        <w:autoSpaceDN/>
        <w:adjustRightInd/>
        <w:spacing w:after="160" w:line="259" w:lineRule="auto"/>
        <w:ind w:left="0" w:firstLine="0"/>
        <w:jc w:val="both"/>
        <w:textAlignment w:val="auto"/>
        <w:rPr>
          <w:rFonts w:eastAsiaTheme="minorHAnsi"/>
          <w:szCs w:val="22"/>
          <w:lang w:val="fr-FR"/>
        </w:rPr>
      </w:pPr>
      <w:r w:rsidRPr="005361F6">
        <w:rPr>
          <w:rFonts w:eastAsiaTheme="minorHAnsi"/>
          <w:szCs w:val="22"/>
          <w:lang w:val="fr-FR"/>
        </w:rPr>
        <w:t>ISO 9001:2015, Quality management systems — Requirements</w:t>
      </w:r>
    </w:p>
    <w:p w:rsidR="00D8594E" w:rsidRPr="005361F6" w:rsidRDefault="00D8594E" w:rsidP="00D20376">
      <w:pPr>
        <w:numPr>
          <w:ilvl w:val="0"/>
          <w:numId w:val="38"/>
        </w:numPr>
        <w:overflowPunct/>
        <w:autoSpaceDE/>
        <w:autoSpaceDN/>
        <w:adjustRightInd/>
        <w:spacing w:after="160" w:line="259" w:lineRule="auto"/>
        <w:ind w:left="0" w:firstLine="0"/>
        <w:jc w:val="both"/>
        <w:textAlignment w:val="auto"/>
        <w:rPr>
          <w:rFonts w:eastAsiaTheme="minorHAnsi"/>
          <w:szCs w:val="22"/>
          <w:lang w:val="fr-FR"/>
        </w:rPr>
      </w:pPr>
      <w:r w:rsidRPr="005361F6">
        <w:rPr>
          <w:rFonts w:eastAsiaTheme="minorHAnsi"/>
          <w:szCs w:val="22"/>
          <w:lang w:val="fr-FR"/>
        </w:rPr>
        <w:t>IAEA General Safety Requirements - GSR Part 2 - Leadership and Management for Safety (2015)</w:t>
      </w:r>
    </w:p>
    <w:p w:rsidR="002C3868" w:rsidRPr="005361F6" w:rsidRDefault="002C3868" w:rsidP="00D20376">
      <w:pPr>
        <w:numPr>
          <w:ilvl w:val="0"/>
          <w:numId w:val="38"/>
        </w:numPr>
        <w:overflowPunct/>
        <w:autoSpaceDE/>
        <w:autoSpaceDN/>
        <w:adjustRightInd/>
        <w:spacing w:after="160" w:line="259" w:lineRule="auto"/>
        <w:ind w:left="0" w:firstLine="0"/>
        <w:jc w:val="both"/>
        <w:textAlignment w:val="auto"/>
        <w:rPr>
          <w:rFonts w:eastAsiaTheme="minorHAnsi"/>
          <w:szCs w:val="22"/>
          <w:lang w:val="fr-FR"/>
        </w:rPr>
      </w:pPr>
      <w:r w:rsidRPr="005361F6">
        <w:rPr>
          <w:rFonts w:eastAsiaTheme="minorHAnsi"/>
          <w:szCs w:val="22"/>
          <w:lang w:val="fr-FR"/>
        </w:rPr>
        <w:t xml:space="preserve">F4E-QA-115 - Supplier Project Management and Quality Requirements </w:t>
      </w:r>
      <w:r w:rsidR="000D7C85" w:rsidRPr="005361F6">
        <w:rPr>
          <w:rFonts w:eastAsiaTheme="minorHAnsi"/>
          <w:szCs w:val="22"/>
          <w:lang w:val="fr-FR"/>
        </w:rPr>
        <w:t xml:space="preserve">(F4E_D_ 22F8BJ </w:t>
      </w:r>
      <w:r w:rsidRPr="005361F6">
        <w:rPr>
          <w:rFonts w:eastAsiaTheme="minorHAnsi"/>
          <w:szCs w:val="22"/>
          <w:lang w:val="fr-FR"/>
        </w:rPr>
        <w:t>v5.5</w:t>
      </w:r>
      <w:r w:rsidR="000D7C85" w:rsidRPr="005361F6">
        <w:rPr>
          <w:rFonts w:eastAsiaTheme="minorHAnsi"/>
          <w:szCs w:val="22"/>
          <w:lang w:val="fr-FR"/>
        </w:rPr>
        <w:t>)</w:t>
      </w:r>
    </w:p>
    <w:p w:rsidR="002C3868" w:rsidRPr="005361F6" w:rsidRDefault="002C3868" w:rsidP="00D20376">
      <w:pPr>
        <w:numPr>
          <w:ilvl w:val="0"/>
          <w:numId w:val="38"/>
        </w:numPr>
        <w:overflowPunct/>
        <w:autoSpaceDE/>
        <w:autoSpaceDN/>
        <w:adjustRightInd/>
        <w:spacing w:after="160" w:line="259" w:lineRule="auto"/>
        <w:ind w:left="0" w:firstLine="0"/>
        <w:jc w:val="both"/>
        <w:textAlignment w:val="auto"/>
        <w:rPr>
          <w:rFonts w:eastAsiaTheme="minorHAnsi"/>
          <w:szCs w:val="22"/>
          <w:lang w:val="fr-FR"/>
        </w:rPr>
      </w:pPr>
      <w:r w:rsidRPr="005361F6">
        <w:rPr>
          <w:rFonts w:eastAsiaTheme="minorHAnsi"/>
          <w:szCs w:val="22"/>
          <w:lang w:val="fr-FR"/>
        </w:rPr>
        <w:t>F4E-QA-113 ‘Supplier Nuclear Safety Management Requirements’, Supplier Standard, (F4E_D_22JRQY</w:t>
      </w:r>
      <w:r w:rsidR="000D7C85" w:rsidRPr="005361F6">
        <w:rPr>
          <w:rFonts w:eastAsiaTheme="minorHAnsi"/>
          <w:szCs w:val="22"/>
          <w:lang w:val="fr-FR"/>
        </w:rPr>
        <w:t xml:space="preserve"> v2.1)</w:t>
      </w:r>
      <w:r w:rsidRPr="005361F6">
        <w:rPr>
          <w:rFonts w:eastAsiaTheme="minorHAnsi"/>
          <w:szCs w:val="22"/>
          <w:lang w:val="fr-FR"/>
        </w:rPr>
        <w:t>)</w:t>
      </w:r>
    </w:p>
    <w:p w:rsidR="000D7C85" w:rsidRPr="005361F6" w:rsidRDefault="000D7C85" w:rsidP="00D20376">
      <w:pPr>
        <w:numPr>
          <w:ilvl w:val="0"/>
          <w:numId w:val="38"/>
        </w:numPr>
        <w:overflowPunct/>
        <w:autoSpaceDE/>
        <w:autoSpaceDN/>
        <w:adjustRightInd/>
        <w:spacing w:after="160" w:line="259" w:lineRule="auto"/>
        <w:ind w:left="0" w:firstLine="0"/>
        <w:jc w:val="both"/>
        <w:textAlignment w:val="auto"/>
        <w:rPr>
          <w:rFonts w:eastAsiaTheme="minorHAnsi"/>
          <w:szCs w:val="22"/>
          <w:lang w:val="fr-FR"/>
        </w:rPr>
      </w:pPr>
      <w:r w:rsidRPr="005361F6">
        <w:rPr>
          <w:rFonts w:eastAsiaTheme="minorHAnsi"/>
          <w:szCs w:val="22"/>
          <w:lang w:val="fr-FR"/>
        </w:rPr>
        <w:t xml:space="preserve">SOP-01.29 Quality Class Determination and Implementation (QA-010) (F4E_D_22MD99 V3.0) </w:t>
      </w:r>
    </w:p>
    <w:p w:rsidR="00D8594E" w:rsidRPr="005361F6" w:rsidRDefault="0008469B" w:rsidP="00D20376">
      <w:pPr>
        <w:numPr>
          <w:ilvl w:val="0"/>
          <w:numId w:val="38"/>
        </w:numPr>
        <w:overflowPunct/>
        <w:autoSpaceDE/>
        <w:autoSpaceDN/>
        <w:adjustRightInd/>
        <w:spacing w:after="160" w:line="259" w:lineRule="auto"/>
        <w:ind w:left="0" w:firstLine="0"/>
        <w:jc w:val="both"/>
        <w:textAlignment w:val="auto"/>
        <w:rPr>
          <w:rFonts w:eastAsiaTheme="minorHAnsi"/>
          <w:szCs w:val="22"/>
          <w:lang w:val="fr-FR"/>
        </w:rPr>
      </w:pPr>
      <w:hyperlink r:id="rId12" w:history="1">
        <w:r w:rsidR="000D7C85" w:rsidRPr="005361F6">
          <w:rPr>
            <w:rFonts w:eastAsiaTheme="minorHAnsi"/>
            <w:szCs w:val="22"/>
            <w:lang w:val="fr-FR"/>
          </w:rPr>
          <w:t>Quality Classification Determination (ITER_D_24VQES v5.2)</w:t>
        </w:r>
      </w:hyperlink>
    </w:p>
    <w:p w:rsidR="00D2042F" w:rsidRPr="005361F6" w:rsidRDefault="00D20376" w:rsidP="00D20376">
      <w:pPr>
        <w:numPr>
          <w:ilvl w:val="0"/>
          <w:numId w:val="38"/>
        </w:numPr>
        <w:overflowPunct/>
        <w:autoSpaceDE/>
        <w:autoSpaceDN/>
        <w:adjustRightInd/>
        <w:spacing w:after="160" w:line="259" w:lineRule="auto"/>
        <w:ind w:left="0" w:firstLine="0"/>
        <w:jc w:val="both"/>
        <w:textAlignment w:val="auto"/>
        <w:rPr>
          <w:rFonts w:eastAsiaTheme="minorHAnsi"/>
          <w:szCs w:val="22"/>
          <w:lang w:val="fr-FR"/>
        </w:rPr>
      </w:pPr>
      <w:r w:rsidRPr="005361F6">
        <w:rPr>
          <w:rFonts w:eastAsiaTheme="minorHAnsi"/>
          <w:szCs w:val="22"/>
          <w:lang w:val="fr-FR"/>
        </w:rPr>
        <w:t xml:space="preserve"> </w:t>
      </w:r>
      <w:r w:rsidR="00D2042F" w:rsidRPr="005361F6">
        <w:rPr>
          <w:rFonts w:eastAsiaTheme="minorHAnsi"/>
          <w:szCs w:val="22"/>
          <w:lang w:val="fr-FR"/>
        </w:rPr>
        <w:t xml:space="preserve">[3] INTERNATIONAL ATOMIC ENERGY AGENCY, The Management System for </w:t>
      </w:r>
      <w:proofErr w:type="spellStart"/>
      <w:r w:rsidR="00D2042F" w:rsidRPr="005361F6">
        <w:rPr>
          <w:rFonts w:eastAsiaTheme="minorHAnsi"/>
          <w:szCs w:val="22"/>
          <w:lang w:val="fr-FR"/>
        </w:rPr>
        <w:t>Nuclear</w:t>
      </w:r>
      <w:proofErr w:type="spellEnd"/>
      <w:r w:rsidR="00D2042F" w:rsidRPr="005361F6">
        <w:rPr>
          <w:rFonts w:eastAsiaTheme="minorHAnsi"/>
          <w:szCs w:val="22"/>
          <w:lang w:val="fr-FR"/>
        </w:rPr>
        <w:t xml:space="preserve"> Installations, </w:t>
      </w:r>
      <w:proofErr w:type="spellStart"/>
      <w:r w:rsidR="00D2042F" w:rsidRPr="005361F6">
        <w:rPr>
          <w:rFonts w:eastAsiaTheme="minorHAnsi"/>
          <w:szCs w:val="22"/>
          <w:lang w:val="fr-FR"/>
        </w:rPr>
        <w:t>Specific</w:t>
      </w:r>
      <w:proofErr w:type="spellEnd"/>
      <w:r w:rsidR="00D2042F" w:rsidRPr="005361F6">
        <w:rPr>
          <w:rFonts w:eastAsiaTheme="minorHAnsi"/>
          <w:szCs w:val="22"/>
          <w:lang w:val="fr-FR"/>
        </w:rPr>
        <w:t xml:space="preserve"> Safety Guides, 2009</w:t>
      </w:r>
    </w:p>
    <w:p w:rsidR="00D2042F" w:rsidRPr="005361F6" w:rsidRDefault="00D2042F" w:rsidP="00D20376">
      <w:pPr>
        <w:numPr>
          <w:ilvl w:val="0"/>
          <w:numId w:val="38"/>
        </w:numPr>
        <w:overflowPunct/>
        <w:autoSpaceDE/>
        <w:autoSpaceDN/>
        <w:adjustRightInd/>
        <w:spacing w:after="160" w:line="259" w:lineRule="auto"/>
        <w:ind w:left="0" w:firstLine="0"/>
        <w:jc w:val="both"/>
        <w:textAlignment w:val="auto"/>
        <w:rPr>
          <w:rFonts w:eastAsiaTheme="minorHAnsi"/>
          <w:szCs w:val="22"/>
          <w:lang w:val="fr-FR"/>
        </w:rPr>
      </w:pPr>
      <w:r w:rsidRPr="005361F6">
        <w:rPr>
          <w:rFonts w:eastAsiaTheme="minorHAnsi"/>
          <w:szCs w:val="22"/>
          <w:lang w:val="fr-FR"/>
        </w:rPr>
        <w:t xml:space="preserve">F4E-QA-013 Management of the Propagation of </w:t>
      </w:r>
      <w:proofErr w:type="spellStart"/>
      <w:r w:rsidRPr="005361F6">
        <w:rPr>
          <w:rFonts w:eastAsiaTheme="minorHAnsi"/>
          <w:szCs w:val="22"/>
          <w:lang w:val="fr-FR"/>
        </w:rPr>
        <w:t>Generic</w:t>
      </w:r>
      <w:proofErr w:type="spellEnd"/>
      <w:r w:rsidRPr="005361F6">
        <w:rPr>
          <w:rFonts w:eastAsiaTheme="minorHAnsi"/>
          <w:szCs w:val="22"/>
          <w:lang w:val="fr-FR"/>
        </w:rPr>
        <w:t xml:space="preserve"> Safety </w:t>
      </w:r>
      <w:proofErr w:type="spellStart"/>
      <w:r w:rsidRPr="005361F6">
        <w:rPr>
          <w:rFonts w:eastAsiaTheme="minorHAnsi"/>
          <w:szCs w:val="22"/>
          <w:lang w:val="fr-FR"/>
        </w:rPr>
        <w:t>Requirements</w:t>
      </w:r>
      <w:proofErr w:type="spellEnd"/>
      <w:r w:rsidRPr="005361F6">
        <w:rPr>
          <w:rFonts w:eastAsiaTheme="minorHAnsi"/>
          <w:szCs w:val="22"/>
          <w:lang w:val="fr-FR"/>
        </w:rPr>
        <w:t xml:space="preserve"> in the </w:t>
      </w:r>
      <w:proofErr w:type="spellStart"/>
      <w:r w:rsidRPr="005361F6">
        <w:rPr>
          <w:rFonts w:eastAsiaTheme="minorHAnsi"/>
          <w:szCs w:val="22"/>
          <w:lang w:val="fr-FR"/>
        </w:rPr>
        <w:t>Supply</w:t>
      </w:r>
      <w:proofErr w:type="spellEnd"/>
      <w:r w:rsidRPr="005361F6">
        <w:rPr>
          <w:rFonts w:eastAsiaTheme="minorHAnsi"/>
          <w:szCs w:val="22"/>
          <w:lang w:val="fr-FR"/>
        </w:rPr>
        <w:t xml:space="preserve"> Chain </w:t>
      </w:r>
      <w:r w:rsidR="00D20376" w:rsidRPr="005361F6">
        <w:rPr>
          <w:rFonts w:eastAsiaTheme="minorHAnsi"/>
          <w:szCs w:val="22"/>
          <w:lang w:val="fr-FR"/>
        </w:rPr>
        <w:t>(</w:t>
      </w:r>
      <w:r w:rsidRPr="005361F6">
        <w:rPr>
          <w:rFonts w:eastAsiaTheme="minorHAnsi"/>
          <w:szCs w:val="22"/>
          <w:lang w:val="fr-FR"/>
        </w:rPr>
        <w:t>F4E_D_23CA9U</w:t>
      </w:r>
      <w:r w:rsidR="00D20376" w:rsidRPr="005361F6">
        <w:rPr>
          <w:rFonts w:eastAsiaTheme="minorHAnsi"/>
          <w:szCs w:val="22"/>
          <w:lang w:val="fr-FR"/>
        </w:rPr>
        <w:t xml:space="preserve"> v4.5)</w:t>
      </w:r>
    </w:p>
    <w:p w:rsidR="008961C4" w:rsidRPr="00F06A09" w:rsidRDefault="00D8594E" w:rsidP="00AC7AF2">
      <w:pPr>
        <w:numPr>
          <w:ilvl w:val="0"/>
          <w:numId w:val="38"/>
        </w:numPr>
        <w:overflowPunct/>
        <w:autoSpaceDE/>
        <w:autoSpaceDN/>
        <w:adjustRightInd/>
        <w:spacing w:after="160" w:line="259" w:lineRule="auto"/>
        <w:ind w:left="0" w:firstLine="0"/>
        <w:jc w:val="both"/>
        <w:textAlignment w:val="auto"/>
        <w:rPr>
          <w:rFonts w:eastAsiaTheme="minorHAnsi"/>
          <w:szCs w:val="22"/>
        </w:rPr>
      </w:pPr>
      <w:r w:rsidRPr="00F06A09">
        <w:rPr>
          <w:rFonts w:eastAsiaTheme="minorHAnsi"/>
          <w:szCs w:val="22"/>
          <w:lang w:val="fr-FR"/>
        </w:rPr>
        <w:t xml:space="preserve">ITER Policy on Safety, Security and </w:t>
      </w:r>
      <w:proofErr w:type="spellStart"/>
      <w:r w:rsidRPr="00F06A09">
        <w:rPr>
          <w:rFonts w:eastAsiaTheme="minorHAnsi"/>
          <w:szCs w:val="22"/>
          <w:lang w:val="fr-FR"/>
        </w:rPr>
        <w:t>Environment</w:t>
      </w:r>
      <w:proofErr w:type="spellEnd"/>
      <w:r w:rsidRPr="00F06A09">
        <w:rPr>
          <w:rFonts w:eastAsiaTheme="minorHAnsi"/>
          <w:szCs w:val="22"/>
          <w:lang w:val="fr-FR"/>
        </w:rPr>
        <w:t xml:space="preserve"> Protection Management (ITER_D_43UJN7</w:t>
      </w:r>
      <w:r w:rsidR="00D20376" w:rsidRPr="00F06A09">
        <w:rPr>
          <w:rFonts w:eastAsiaTheme="minorHAnsi"/>
          <w:szCs w:val="22"/>
          <w:lang w:val="fr-FR"/>
        </w:rPr>
        <w:t xml:space="preserve"> V3.1</w:t>
      </w:r>
      <w:r w:rsidRPr="00F06A09">
        <w:rPr>
          <w:rFonts w:eastAsiaTheme="minorHAnsi"/>
          <w:szCs w:val="22"/>
          <w:lang w:val="fr-FR"/>
        </w:rPr>
        <w:t>)</w:t>
      </w:r>
    </w:p>
    <w:sectPr w:rsidR="008961C4" w:rsidRPr="00F06A09" w:rsidSect="0026525A">
      <w:footerReference w:type="even" r:id="rId13"/>
      <w:footerReference w:type="default" r:id="rId14"/>
      <w:headerReference w:type="first" r:id="rId15"/>
      <w:footerReference w:type="first" r:id="rId16"/>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69B" w:rsidRDefault="0008469B">
      <w:r>
        <w:separator/>
      </w:r>
    </w:p>
  </w:endnote>
  <w:endnote w:type="continuationSeparator" w:id="0">
    <w:p w:rsidR="0008469B" w:rsidRDefault="00084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E70" w:rsidRDefault="00E20E70">
    <w:pPr>
      <w:pStyle w:val="zyxClassification1"/>
    </w:pPr>
    <w:r>
      <w:fldChar w:fldCharType="begin"/>
    </w:r>
    <w:r>
      <w:instrText xml:space="preserve"> DOCPROPERTY "IaeaClassification"  \* MERGEFORMAT </w:instrText>
    </w:r>
    <w:r>
      <w:fldChar w:fldCharType="end"/>
    </w:r>
  </w:p>
  <w:p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E70" w:rsidRPr="00C95D35" w:rsidRDefault="00E20E70" w:rsidP="00C95D35">
    <w:pPr>
      <w:pStyle w:val="zyxClassification1"/>
    </w:pPr>
    <w:r>
      <w:fldChar w:fldCharType="begin"/>
    </w:r>
    <w:r>
      <w:instrText xml:space="preserve"> DOCPROPERTY "IaeaClassification"  \* MERGEFORMAT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trPr>
        <w:cantSplit/>
      </w:trPr>
      <w:tc>
        <w:tcPr>
          <w:tcW w:w="4644" w:type="dxa"/>
        </w:tcPr>
        <w:p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69B" w:rsidRDefault="0008469B">
      <w:r>
        <w:t>___________________________________________________________________________</w:t>
      </w:r>
    </w:p>
  </w:footnote>
  <w:footnote w:type="continuationSeparator" w:id="0">
    <w:p w:rsidR="0008469B" w:rsidRDefault="0008469B">
      <w:r>
        <w:t>___________________________________________________________________________</w:t>
      </w:r>
    </w:p>
  </w:footnote>
  <w:footnote w:type="continuationNotice" w:id="1">
    <w:p w:rsidR="0008469B" w:rsidRDefault="0008469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trPr>
        <w:cantSplit/>
        <w:trHeight w:val="716"/>
      </w:trPr>
      <w:tc>
        <w:tcPr>
          <w:tcW w:w="979" w:type="dxa"/>
          <w:vMerge w:val="restart"/>
        </w:tcPr>
        <w:p w:rsidR="00E20E70" w:rsidRDefault="00E20E70">
          <w:pPr>
            <w:spacing w:before="180"/>
            <w:ind w:left="17"/>
          </w:pPr>
        </w:p>
      </w:tc>
      <w:tc>
        <w:tcPr>
          <w:tcW w:w="3638" w:type="dxa"/>
          <w:vAlign w:val="bottom"/>
        </w:tcPr>
        <w:p w:rsidR="00E20E70" w:rsidRDefault="00E20E70">
          <w:pPr>
            <w:spacing w:after="20"/>
          </w:pPr>
        </w:p>
      </w:tc>
      <w:bookmarkStart w:id="1" w:name="DOC_bkmClassification1"/>
      <w:tc>
        <w:tcPr>
          <w:tcW w:w="5702" w:type="dxa"/>
          <w:vMerge w:val="restart"/>
          <w:tcMar>
            <w:right w:w="193" w:type="dxa"/>
          </w:tcMar>
        </w:tcPr>
        <w:p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rsidR="00E20E70" w:rsidRDefault="00E20E70">
          <w:pPr>
            <w:pStyle w:val="zyxConfid2Red"/>
          </w:pPr>
          <w:r>
            <w:fldChar w:fldCharType="begin"/>
          </w:r>
          <w:r>
            <w:instrText>DOCPROPERTY "IaeaClassification2"  \* MERGEFORMAT</w:instrText>
          </w:r>
          <w:r>
            <w:fldChar w:fldCharType="end"/>
          </w:r>
        </w:p>
      </w:tc>
    </w:tr>
    <w:tr w:rsidR="00E20E70">
      <w:trPr>
        <w:cantSplit/>
        <w:trHeight w:val="167"/>
      </w:trPr>
      <w:tc>
        <w:tcPr>
          <w:tcW w:w="979" w:type="dxa"/>
          <w:vMerge/>
        </w:tcPr>
        <w:p w:rsidR="00E20E70" w:rsidRDefault="00E20E70">
          <w:pPr>
            <w:spacing w:before="57"/>
          </w:pPr>
        </w:p>
      </w:tc>
      <w:tc>
        <w:tcPr>
          <w:tcW w:w="3638" w:type="dxa"/>
          <w:vAlign w:val="bottom"/>
        </w:tcPr>
        <w:p w:rsidR="00E20E70" w:rsidRDefault="00E20E70">
          <w:pPr>
            <w:pStyle w:val="Heading9"/>
            <w:spacing w:before="0" w:after="10"/>
          </w:pPr>
        </w:p>
      </w:tc>
      <w:tc>
        <w:tcPr>
          <w:tcW w:w="5702" w:type="dxa"/>
          <w:vMerge/>
          <w:vAlign w:val="bottom"/>
        </w:tcPr>
        <w:p w:rsidR="00E20E70" w:rsidRDefault="00E20E70">
          <w:pPr>
            <w:pStyle w:val="Heading9"/>
            <w:spacing w:before="0" w:after="10"/>
          </w:pPr>
        </w:p>
      </w:tc>
    </w:tr>
  </w:tbl>
  <w:p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1B6AD5A"/>
    <w:lvl w:ilvl="0">
      <w:numFmt w:val="decimal"/>
      <w:lvlText w:val="*"/>
      <w:lvlJc w:val="left"/>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C253DA"/>
    <w:multiLevelType w:val="hybridMultilevel"/>
    <w:tmpl w:val="38F805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E500CBB"/>
    <w:multiLevelType w:val="hybridMultilevel"/>
    <w:tmpl w:val="235007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F0723F"/>
    <w:multiLevelType w:val="hybridMultilevel"/>
    <w:tmpl w:val="27648410"/>
    <w:lvl w:ilvl="0" w:tplc="6F1CE6B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0"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0129E3"/>
    <w:multiLevelType w:val="hybridMultilevel"/>
    <w:tmpl w:val="7368FE14"/>
    <w:lvl w:ilvl="0" w:tplc="3BC0C53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3"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6"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2"/>
  </w:num>
  <w:num w:numId="2">
    <w:abstractNumId w:val="7"/>
  </w:num>
  <w:num w:numId="3">
    <w:abstractNumId w:val="15"/>
  </w:num>
  <w:num w:numId="4">
    <w:abstractNumId w:val="15"/>
  </w:num>
  <w:num w:numId="5">
    <w:abstractNumId w:val="15"/>
  </w:num>
  <w:num w:numId="6">
    <w:abstractNumId w:val="9"/>
  </w:num>
  <w:num w:numId="7">
    <w:abstractNumId w:val="13"/>
  </w:num>
  <w:num w:numId="8">
    <w:abstractNumId w:val="16"/>
  </w:num>
  <w:num w:numId="9">
    <w:abstractNumId w:val="2"/>
  </w:num>
  <w:num w:numId="10">
    <w:abstractNumId w:val="15"/>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5"/>
  </w:num>
  <w:num w:numId="12">
    <w:abstractNumId w:val="15"/>
  </w:num>
  <w:num w:numId="13">
    <w:abstractNumId w:val="15"/>
  </w:num>
  <w:num w:numId="14">
    <w:abstractNumId w:val="15"/>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5"/>
  </w:num>
  <w:num w:numId="16">
    <w:abstractNumId w:val="15"/>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3"/>
  </w:num>
  <w:num w:numId="21">
    <w:abstractNumId w:val="15"/>
  </w:num>
  <w:num w:numId="22">
    <w:abstractNumId w:val="4"/>
  </w:num>
  <w:num w:numId="23">
    <w:abstractNumId w:val="1"/>
  </w:num>
  <w:num w:numId="24">
    <w:abstractNumId w:val="14"/>
  </w:num>
  <w:num w:numId="25">
    <w:abstractNumId w:val="15"/>
  </w:num>
  <w:num w:numId="26">
    <w:abstractNumId w:val="15"/>
  </w:num>
  <w:num w:numId="27">
    <w:abstractNumId w:val="15"/>
  </w:num>
  <w:num w:numId="28">
    <w:abstractNumId w:val="15"/>
  </w:num>
  <w:num w:numId="29">
    <w:abstractNumId w:val="15"/>
  </w:num>
  <w:num w:numId="30">
    <w:abstractNumId w:val="10"/>
  </w:num>
  <w:num w:numId="31">
    <w:abstractNumId w:val="10"/>
  </w:num>
  <w:num w:numId="32">
    <w:abstractNumId w:val="15"/>
  </w:num>
  <w:num w:numId="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3"/>
  </w:num>
  <w:num w:numId="35">
    <w:abstractNumId w:val="6"/>
  </w:num>
  <w:num w:numId="36">
    <w:abstractNumId w:val="8"/>
  </w:num>
  <w:num w:numId="37">
    <w:abstractNumId w:val="5"/>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es-ES_tradnl" w:vendorID="64" w:dllVersion="131078" w:nlCheck="1" w:checkStyle="0"/>
  <w:activeWritingStyle w:appName="MSWord" w:lang="pt-PT" w:vendorID="64" w:dllVersion="131078" w:nlCheck="1" w:checkStyle="0"/>
  <w:activeWritingStyle w:appName="MSWord" w:lang="fr-FR"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1C41"/>
    <w:rsid w:val="000229AB"/>
    <w:rsid w:val="0002569A"/>
    <w:rsid w:val="000300A7"/>
    <w:rsid w:val="00037321"/>
    <w:rsid w:val="00046928"/>
    <w:rsid w:val="000552F9"/>
    <w:rsid w:val="00073700"/>
    <w:rsid w:val="0008469B"/>
    <w:rsid w:val="000905CD"/>
    <w:rsid w:val="000A0299"/>
    <w:rsid w:val="000C6874"/>
    <w:rsid w:val="000D7C85"/>
    <w:rsid w:val="000F0D20"/>
    <w:rsid w:val="000F7E94"/>
    <w:rsid w:val="00107F61"/>
    <w:rsid w:val="001119D6"/>
    <w:rsid w:val="0012117D"/>
    <w:rsid w:val="00126389"/>
    <w:rsid w:val="001308F2"/>
    <w:rsid w:val="001313E8"/>
    <w:rsid w:val="0019014D"/>
    <w:rsid w:val="00192928"/>
    <w:rsid w:val="001C58F5"/>
    <w:rsid w:val="001D5CEE"/>
    <w:rsid w:val="001F49FB"/>
    <w:rsid w:val="00204D7C"/>
    <w:rsid w:val="002071D9"/>
    <w:rsid w:val="00235900"/>
    <w:rsid w:val="00256822"/>
    <w:rsid w:val="0026525A"/>
    <w:rsid w:val="00265CBF"/>
    <w:rsid w:val="00274790"/>
    <w:rsid w:val="00285755"/>
    <w:rsid w:val="002A1F9C"/>
    <w:rsid w:val="002B29C2"/>
    <w:rsid w:val="002C3868"/>
    <w:rsid w:val="002C4208"/>
    <w:rsid w:val="00306628"/>
    <w:rsid w:val="003160DF"/>
    <w:rsid w:val="00352DE1"/>
    <w:rsid w:val="003728E6"/>
    <w:rsid w:val="003760DD"/>
    <w:rsid w:val="003B5E0E"/>
    <w:rsid w:val="003D255A"/>
    <w:rsid w:val="0041350C"/>
    <w:rsid w:val="00416949"/>
    <w:rsid w:val="00434009"/>
    <w:rsid w:val="004370D8"/>
    <w:rsid w:val="00446113"/>
    <w:rsid w:val="00472C43"/>
    <w:rsid w:val="00477B19"/>
    <w:rsid w:val="004910D8"/>
    <w:rsid w:val="004D2444"/>
    <w:rsid w:val="00507A53"/>
    <w:rsid w:val="005361F6"/>
    <w:rsid w:val="00537496"/>
    <w:rsid w:val="00544B87"/>
    <w:rsid w:val="00544ED3"/>
    <w:rsid w:val="00547F26"/>
    <w:rsid w:val="0057131A"/>
    <w:rsid w:val="00581381"/>
    <w:rsid w:val="0058477B"/>
    <w:rsid w:val="0058654F"/>
    <w:rsid w:val="00596ACA"/>
    <w:rsid w:val="005A3C72"/>
    <w:rsid w:val="005B7E6B"/>
    <w:rsid w:val="005C5D2D"/>
    <w:rsid w:val="005E39BC"/>
    <w:rsid w:val="005F00A0"/>
    <w:rsid w:val="005F2196"/>
    <w:rsid w:val="005F4AF8"/>
    <w:rsid w:val="006000B2"/>
    <w:rsid w:val="00604C59"/>
    <w:rsid w:val="00612CB0"/>
    <w:rsid w:val="006277F1"/>
    <w:rsid w:val="00647F33"/>
    <w:rsid w:val="00654B09"/>
    <w:rsid w:val="00662532"/>
    <w:rsid w:val="00675240"/>
    <w:rsid w:val="00684298"/>
    <w:rsid w:val="00690AB2"/>
    <w:rsid w:val="006B2274"/>
    <w:rsid w:val="006F0EFD"/>
    <w:rsid w:val="007113E8"/>
    <w:rsid w:val="00717BC8"/>
    <w:rsid w:val="00717C6F"/>
    <w:rsid w:val="007445DA"/>
    <w:rsid w:val="00753375"/>
    <w:rsid w:val="00765630"/>
    <w:rsid w:val="00780E74"/>
    <w:rsid w:val="00781895"/>
    <w:rsid w:val="00790E9A"/>
    <w:rsid w:val="00791AC6"/>
    <w:rsid w:val="0079263D"/>
    <w:rsid w:val="007B19CC"/>
    <w:rsid w:val="007B4FD1"/>
    <w:rsid w:val="007B57CF"/>
    <w:rsid w:val="007D0519"/>
    <w:rsid w:val="007F4664"/>
    <w:rsid w:val="007F5B1A"/>
    <w:rsid w:val="00800B84"/>
    <w:rsid w:val="00802381"/>
    <w:rsid w:val="00811D94"/>
    <w:rsid w:val="00815F3A"/>
    <w:rsid w:val="008250EB"/>
    <w:rsid w:val="008270D0"/>
    <w:rsid w:val="00827B38"/>
    <w:rsid w:val="0085046A"/>
    <w:rsid w:val="008601BE"/>
    <w:rsid w:val="00883848"/>
    <w:rsid w:val="008961C4"/>
    <w:rsid w:val="00897ED5"/>
    <w:rsid w:val="008B6BB9"/>
    <w:rsid w:val="008C3C89"/>
    <w:rsid w:val="008C418C"/>
    <w:rsid w:val="008F4C98"/>
    <w:rsid w:val="00911543"/>
    <w:rsid w:val="00914412"/>
    <w:rsid w:val="009222F4"/>
    <w:rsid w:val="009519C9"/>
    <w:rsid w:val="00974B8D"/>
    <w:rsid w:val="00990279"/>
    <w:rsid w:val="00990548"/>
    <w:rsid w:val="009D0B86"/>
    <w:rsid w:val="009D21F0"/>
    <w:rsid w:val="009E0D5B"/>
    <w:rsid w:val="009E1558"/>
    <w:rsid w:val="00A42898"/>
    <w:rsid w:val="00A964E3"/>
    <w:rsid w:val="00AB6ACE"/>
    <w:rsid w:val="00AB7DB7"/>
    <w:rsid w:val="00AC5A3A"/>
    <w:rsid w:val="00AD6BB4"/>
    <w:rsid w:val="00AE0AE2"/>
    <w:rsid w:val="00AE6705"/>
    <w:rsid w:val="00B1443F"/>
    <w:rsid w:val="00B54CDF"/>
    <w:rsid w:val="00B6705F"/>
    <w:rsid w:val="00B71D3E"/>
    <w:rsid w:val="00B808D8"/>
    <w:rsid w:val="00B82FA5"/>
    <w:rsid w:val="00B90025"/>
    <w:rsid w:val="00BC0D33"/>
    <w:rsid w:val="00BD1400"/>
    <w:rsid w:val="00BD196C"/>
    <w:rsid w:val="00BD605C"/>
    <w:rsid w:val="00BE2A76"/>
    <w:rsid w:val="00C11FBB"/>
    <w:rsid w:val="00C520EE"/>
    <w:rsid w:val="00C65E60"/>
    <w:rsid w:val="00C95D35"/>
    <w:rsid w:val="00CA2860"/>
    <w:rsid w:val="00CB0288"/>
    <w:rsid w:val="00CD7ABF"/>
    <w:rsid w:val="00CE5A52"/>
    <w:rsid w:val="00CF7AF3"/>
    <w:rsid w:val="00D20376"/>
    <w:rsid w:val="00D2042F"/>
    <w:rsid w:val="00D26ADA"/>
    <w:rsid w:val="00D35A78"/>
    <w:rsid w:val="00D555A1"/>
    <w:rsid w:val="00D64DC2"/>
    <w:rsid w:val="00D8594E"/>
    <w:rsid w:val="00DA46CA"/>
    <w:rsid w:val="00DC2CCF"/>
    <w:rsid w:val="00DD7304"/>
    <w:rsid w:val="00DE0A52"/>
    <w:rsid w:val="00DE5C99"/>
    <w:rsid w:val="00DE7061"/>
    <w:rsid w:val="00DF21EB"/>
    <w:rsid w:val="00DF3A79"/>
    <w:rsid w:val="00DF52D3"/>
    <w:rsid w:val="00E20E70"/>
    <w:rsid w:val="00E25B68"/>
    <w:rsid w:val="00E44B20"/>
    <w:rsid w:val="00E84003"/>
    <w:rsid w:val="00EB27CA"/>
    <w:rsid w:val="00EC10FC"/>
    <w:rsid w:val="00EE0041"/>
    <w:rsid w:val="00EE29B9"/>
    <w:rsid w:val="00EE30B2"/>
    <w:rsid w:val="00EF5DCA"/>
    <w:rsid w:val="00F004EE"/>
    <w:rsid w:val="00F041CD"/>
    <w:rsid w:val="00F06A09"/>
    <w:rsid w:val="00F15456"/>
    <w:rsid w:val="00F211F9"/>
    <w:rsid w:val="00F42E23"/>
    <w:rsid w:val="00F45EEE"/>
    <w:rsid w:val="00F51E9C"/>
    <w:rsid w:val="00F523CA"/>
    <w:rsid w:val="00F70F80"/>
    <w:rsid w:val="00F74A9D"/>
    <w:rsid w:val="00F81411"/>
    <w:rsid w:val="00F9590C"/>
    <w:rsid w:val="00FF38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F64DF9"/>
  <w15:docId w15:val="{1D5323B3-0188-4AAC-A100-D1474308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1">
    <w:lsdException w:name="Normal" w:locked="0"/>
    <w:lsdException w:name="heading 1" w:locked="0" w:uiPriority="0" w:qFormat="1"/>
    <w:lsdException w:name="heading 2" w:locked="0" w:uiPriority="0" w:qFormat="1"/>
    <w:lsdException w:name="heading 3" w:locked="0" w:semiHidden="1" w:uiPriority="4"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49"/>
    <w:rsid w:val="004D2444"/>
    <w:pPr>
      <w:overflowPunct w:val="0"/>
      <w:autoSpaceDE w:val="0"/>
      <w:autoSpaceDN w:val="0"/>
      <w:adjustRightInd w:val="0"/>
      <w:textAlignment w:val="baseline"/>
    </w:pPr>
    <w:rPr>
      <w:sz w:val="22"/>
      <w:lang w:eastAsia="en-US"/>
    </w:rPr>
  </w:style>
  <w:style w:type="paragraph" w:styleId="Heading1">
    <w:name w:val="heading 1"/>
    <w:aliases w:val="Paper title"/>
    <w:next w:val="Subtitle"/>
    <w:link w:val="Heading1Char"/>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link w:val="Heading2Char"/>
    <w:qFormat/>
    <w:rsid w:val="00EE0041"/>
    <w:pPr>
      <w:widowControl w:val="0"/>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character" w:customStyle="1" w:styleId="Heading1Char">
    <w:name w:val="Heading 1 Char"/>
    <w:aliases w:val="Paper title Char"/>
    <w:basedOn w:val="DefaultParagraphFont"/>
    <w:link w:val="Heading1"/>
    <w:rsid w:val="00477B19"/>
    <w:rPr>
      <w:rFonts w:ascii="Times New Roman Bold" w:hAnsi="Times New Roman Bold"/>
      <w:b/>
      <w:caps/>
      <w:sz w:val="24"/>
      <w:lang w:val="en-US" w:eastAsia="en-US"/>
    </w:rPr>
  </w:style>
  <w:style w:type="character" w:customStyle="1" w:styleId="Heading2Char">
    <w:name w:val="Heading 2 Char"/>
    <w:aliases w:val="1st level paper heading Char"/>
    <w:basedOn w:val="DefaultParagraphFont"/>
    <w:link w:val="Heading2"/>
    <w:rsid w:val="00011C41"/>
    <w:rPr>
      <w:caps/>
      <w:lang w:eastAsia="en-US"/>
    </w:rPr>
  </w:style>
  <w:style w:type="paragraph" w:styleId="ListParagraph">
    <w:name w:val="List Paragraph"/>
    <w:basedOn w:val="Normal"/>
    <w:uiPriority w:val="49"/>
    <w:locked/>
    <w:rsid w:val="00C11FBB"/>
    <w:pPr>
      <w:ind w:left="720"/>
      <w:contextualSpacing/>
    </w:pPr>
  </w:style>
  <w:style w:type="character" w:styleId="Hyperlink">
    <w:name w:val="Hyperlink"/>
    <w:basedOn w:val="DefaultParagraphFont"/>
    <w:uiPriority w:val="99"/>
    <w:semiHidden/>
    <w:unhideWhenUsed/>
    <w:locked/>
    <w:rsid w:val="000D7C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94239">
      <w:bodyDiv w:val="1"/>
      <w:marLeft w:val="0"/>
      <w:marRight w:val="0"/>
      <w:marTop w:val="0"/>
      <w:marBottom w:val="0"/>
      <w:divBdr>
        <w:top w:val="none" w:sz="0" w:space="0" w:color="auto"/>
        <w:left w:val="none" w:sz="0" w:space="0" w:color="auto"/>
        <w:bottom w:val="none" w:sz="0" w:space="0" w:color="auto"/>
        <w:right w:val="none" w:sz="0" w:space="0" w:color="auto"/>
      </w:divBdr>
    </w:div>
    <w:div w:id="474683142">
      <w:bodyDiv w:val="1"/>
      <w:marLeft w:val="0"/>
      <w:marRight w:val="0"/>
      <w:marTop w:val="0"/>
      <w:marBottom w:val="0"/>
      <w:divBdr>
        <w:top w:val="none" w:sz="0" w:space="0" w:color="auto"/>
        <w:left w:val="none" w:sz="0" w:space="0" w:color="auto"/>
        <w:bottom w:val="none" w:sz="0" w:space="0" w:color="auto"/>
        <w:right w:val="none" w:sz="0" w:space="0" w:color="auto"/>
      </w:divBdr>
    </w:div>
    <w:div w:id="974019751">
      <w:bodyDiv w:val="1"/>
      <w:marLeft w:val="0"/>
      <w:marRight w:val="0"/>
      <w:marTop w:val="0"/>
      <w:marBottom w:val="0"/>
      <w:divBdr>
        <w:top w:val="none" w:sz="0" w:space="0" w:color="auto"/>
        <w:left w:val="none" w:sz="0" w:space="0" w:color="auto"/>
        <w:bottom w:val="none" w:sz="0" w:space="0" w:color="auto"/>
        <w:right w:val="none" w:sz="0" w:space="0" w:color="auto"/>
      </w:divBdr>
    </w:div>
    <w:div w:id="123951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ser.iter.org/?uid=24VQES&amp;version=v5.2&amp;action=get_docum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104DD3E36ADA4B92EE7D9E39D8DAF8" ma:contentTypeVersion="2" ma:contentTypeDescription="Create a new document." ma:contentTypeScope="" ma:versionID="a4648eff60659d46ad5efc00a5bb5677">
  <xsd:schema xmlns:xsd="http://www.w3.org/2001/XMLSchema" xmlns:xs="http://www.w3.org/2001/XMLSchema" xmlns:p="http://schemas.microsoft.com/office/2006/metadata/properties" xmlns:ns2="5fab57e6-9ee8-46b6-b53f-50dcb88dcbfd" targetNamespace="http://schemas.microsoft.com/office/2006/metadata/properties" ma:root="true" ma:fieldsID="fb214c4c02a937ba04f4bca321e30c18" ns2:_="">
    <xsd:import namespace="5fab57e6-9ee8-46b6-b53f-50dcb88dcbf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b57e6-9ee8-46b6-b53f-50dcb88dcb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60472CCC-200B-45DB-BAFA-1F39767D8D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524336-44D2-4810-8AC5-ABFCEAFBE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b57e6-9ee8-46b6-b53f-50dcb88dc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8D096D-FB69-4394-B957-B7A66003514E}">
  <ds:schemaRefs>
    <ds:schemaRef ds:uri="http://schemas.microsoft.com/sharepoint/v3/contenttype/forms"/>
  </ds:schemaRefs>
</ds:datastoreItem>
</file>

<file path=customXml/itemProps4.xml><?xml version="1.0" encoding="utf-8"?>
<ds:datastoreItem xmlns:ds="http://schemas.openxmlformats.org/officeDocument/2006/customXml" ds:itemID="{999E113C-4740-460C-8F30-245532AE3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72</TotalTime>
  <Pages>4</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Extended Abtract</vt:lpstr>
    </vt:vector>
  </TitlesOfParts>
  <Company>IAEA</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Abtract</dc:title>
  <dc:creator>Chirayu.Batra@iaea.org</dc:creator>
  <cp:lastModifiedBy>Batista Rita (F4E)</cp:lastModifiedBy>
  <cp:revision>9</cp:revision>
  <cp:lastPrinted>2015-12-01T10:27:00Z</cp:lastPrinted>
  <dcterms:created xsi:type="dcterms:W3CDTF">2022-06-02T07:10:00Z</dcterms:created>
  <dcterms:modified xsi:type="dcterms:W3CDTF">2022-06-02T09:15:00Z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0x010100A3104DD3E36ADA4B92EE7D9E39D8DAF8</vt:lpwstr>
  </property>
</Properties>
</file>