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72CD" w:rsidRPr="00304941" w:rsidRDefault="00564B6E">
      <w:pPr>
        <w:rPr>
          <w:rFonts w:ascii="Times New Roman" w:hAnsi="Times New Roman" w:cs="Times New Roman"/>
          <w:b/>
          <w:lang w:val="en-GB"/>
        </w:rPr>
      </w:pPr>
      <w:r w:rsidRPr="00304941">
        <w:rPr>
          <w:rFonts w:ascii="Times New Roman" w:hAnsi="Times New Roman" w:cs="Times New Roman"/>
          <w:b/>
          <w:lang w:val="en-GB"/>
        </w:rPr>
        <w:t>MANAGEMENT OF NORM CONTAMINATED HYDROCARBON WASTES IN GABON</w:t>
      </w:r>
    </w:p>
    <w:p w:rsidR="008C72CD" w:rsidRPr="00304941" w:rsidRDefault="008C72CD">
      <w:pPr>
        <w:rPr>
          <w:rFonts w:ascii="Times New Roman" w:hAnsi="Times New Roman" w:cs="Times New Roman"/>
          <w:vertAlign w:val="superscript"/>
          <w:lang w:val="en-GB"/>
        </w:rPr>
      </w:pPr>
      <w:r w:rsidRPr="00304941">
        <w:rPr>
          <w:rFonts w:ascii="Times New Roman" w:hAnsi="Times New Roman" w:cs="Times New Roman"/>
          <w:lang w:val="en-GB"/>
        </w:rPr>
        <w:t>P. Ondo Meye</w:t>
      </w:r>
      <w:r w:rsidRPr="00304941">
        <w:rPr>
          <w:rFonts w:ascii="Times New Roman" w:hAnsi="Times New Roman" w:cs="Times New Roman"/>
          <w:vertAlign w:val="superscript"/>
          <w:lang w:val="en-GB"/>
        </w:rPr>
        <w:t>1</w:t>
      </w:r>
      <w:r w:rsidR="00661798" w:rsidRPr="00304941">
        <w:rPr>
          <w:rFonts w:ascii="Times New Roman" w:hAnsi="Times New Roman" w:cs="Times New Roman"/>
          <w:vertAlign w:val="superscript"/>
          <w:lang w:val="en-GB"/>
        </w:rPr>
        <w:t xml:space="preserve">, 2 </w:t>
      </w:r>
      <w:r w:rsidRPr="00304941">
        <w:rPr>
          <w:rFonts w:ascii="Times New Roman" w:hAnsi="Times New Roman" w:cs="Times New Roman"/>
          <w:vertAlign w:val="superscript"/>
          <w:lang w:val="en-GB"/>
        </w:rPr>
        <w:t>*</w:t>
      </w:r>
      <w:r w:rsidRPr="00304941">
        <w:rPr>
          <w:rFonts w:ascii="Times New Roman" w:hAnsi="Times New Roman" w:cs="Times New Roman"/>
          <w:lang w:val="en-GB"/>
        </w:rPr>
        <w:t>, C. Chaley</w:t>
      </w:r>
      <w:r w:rsidRPr="00304941">
        <w:rPr>
          <w:rFonts w:ascii="Times New Roman" w:hAnsi="Times New Roman" w:cs="Times New Roman"/>
          <w:vertAlign w:val="superscript"/>
          <w:lang w:val="en-GB"/>
        </w:rPr>
        <w:t>1</w:t>
      </w:r>
      <w:r w:rsidRPr="00304941">
        <w:rPr>
          <w:rFonts w:ascii="Times New Roman" w:hAnsi="Times New Roman" w:cs="Times New Roman"/>
          <w:lang w:val="en-GB"/>
        </w:rPr>
        <w:t>, M. F. Lekogo Edzougou</w:t>
      </w:r>
      <w:r w:rsidRPr="00304941">
        <w:rPr>
          <w:rFonts w:ascii="Times New Roman" w:hAnsi="Times New Roman" w:cs="Times New Roman"/>
          <w:vertAlign w:val="superscript"/>
          <w:lang w:val="en-GB"/>
        </w:rPr>
        <w:t>1</w:t>
      </w:r>
      <w:r w:rsidRPr="00304941">
        <w:rPr>
          <w:rFonts w:ascii="Times New Roman" w:hAnsi="Times New Roman" w:cs="Times New Roman"/>
          <w:lang w:val="en-GB"/>
        </w:rPr>
        <w:t>,</w:t>
      </w:r>
      <w:r w:rsidR="00564B6E" w:rsidRPr="00304941">
        <w:rPr>
          <w:rFonts w:ascii="Times New Roman" w:hAnsi="Times New Roman" w:cs="Times New Roman"/>
          <w:lang w:val="en-GB"/>
        </w:rPr>
        <w:t xml:space="preserve"> G. H. Ben-Bolie</w:t>
      </w:r>
      <w:r w:rsidR="00564B6E" w:rsidRPr="00304941">
        <w:rPr>
          <w:rFonts w:ascii="Times New Roman" w:hAnsi="Times New Roman" w:cs="Times New Roman"/>
          <w:vertAlign w:val="superscript"/>
          <w:lang w:val="en-GB"/>
        </w:rPr>
        <w:t>2</w:t>
      </w:r>
    </w:p>
    <w:p w:rsidR="00564B6E" w:rsidRPr="00304941" w:rsidRDefault="00564B6E" w:rsidP="00564B6E">
      <w:pPr>
        <w:rPr>
          <w:rFonts w:ascii="Times New Roman" w:hAnsi="Times New Roman" w:cs="Times New Roman"/>
        </w:rPr>
      </w:pPr>
      <w:r w:rsidRPr="00304941">
        <w:rPr>
          <w:rFonts w:ascii="Times New Roman" w:hAnsi="Times New Roman" w:cs="Times New Roman"/>
          <w:vertAlign w:val="superscript"/>
        </w:rPr>
        <w:t xml:space="preserve">1 </w:t>
      </w:r>
      <w:r w:rsidRPr="00304941">
        <w:rPr>
          <w:rFonts w:ascii="Times New Roman" w:hAnsi="Times New Roman" w:cs="Times New Roman"/>
        </w:rPr>
        <w:t>Direction Générale de la Radioprotection et de la Sûreté Nucléaire, Ministère de l’Énergie et des Ressources Hydrauliques, B.P. 1172, Libreville, Gabon.</w:t>
      </w:r>
    </w:p>
    <w:p w:rsidR="00564B6E" w:rsidRPr="00304941" w:rsidRDefault="00564B6E" w:rsidP="00564B6E">
      <w:pPr>
        <w:rPr>
          <w:rFonts w:ascii="Times New Roman" w:hAnsi="Times New Roman" w:cs="Times New Roman"/>
          <w:lang w:val="en-US"/>
        </w:rPr>
      </w:pPr>
      <w:r w:rsidRPr="00304941">
        <w:rPr>
          <w:rFonts w:ascii="Times New Roman" w:hAnsi="Times New Roman" w:cs="Times New Roman"/>
          <w:vertAlign w:val="superscript"/>
          <w:lang w:val="en-US"/>
        </w:rPr>
        <w:t xml:space="preserve">2 </w:t>
      </w:r>
      <w:r w:rsidRPr="00304941">
        <w:rPr>
          <w:rFonts w:ascii="Times New Roman" w:hAnsi="Times New Roman" w:cs="Times New Roman"/>
          <w:lang w:val="en-US"/>
        </w:rPr>
        <w:t>Laboratory of atomic, molecular and Nuclear Physics, Department of Physics, Faculty of Science, University of Yaounde I, P.O. Box10 812, Yaounde, Cameroon.</w:t>
      </w:r>
    </w:p>
    <w:p w:rsidR="008C72CD" w:rsidRDefault="00564B6E">
      <w:pPr>
        <w:rPr>
          <w:rFonts w:ascii="Times New Roman" w:hAnsi="Times New Roman" w:cs="Times New Roman"/>
          <w:lang w:val="en-US"/>
        </w:rPr>
      </w:pPr>
      <w:r w:rsidRPr="00304941">
        <w:rPr>
          <w:rFonts w:ascii="Times New Roman" w:hAnsi="Times New Roman" w:cs="Times New Roman"/>
          <w:vertAlign w:val="superscript"/>
          <w:lang w:val="en-US"/>
        </w:rPr>
        <w:t xml:space="preserve">* </w:t>
      </w:r>
      <w:r w:rsidRPr="00304941">
        <w:rPr>
          <w:rFonts w:ascii="Times New Roman" w:hAnsi="Times New Roman" w:cs="Times New Roman"/>
          <w:lang w:val="en-US"/>
        </w:rPr>
        <w:t xml:space="preserve">Corresponding author: </w:t>
      </w:r>
      <w:hyperlink r:id="rId7" w:history="1">
        <w:r w:rsidR="004D1FFE" w:rsidRPr="003A69DD">
          <w:rPr>
            <w:rStyle w:val="Lienhypertexte"/>
            <w:rFonts w:ascii="Times New Roman" w:hAnsi="Times New Roman" w:cs="Times New Roman"/>
            <w:lang w:val="en-US"/>
          </w:rPr>
          <w:t>p.ondomeye.dgrsn@gmail.com</w:t>
        </w:r>
      </w:hyperlink>
    </w:p>
    <w:p w:rsidR="004D1FFE" w:rsidRPr="00304941" w:rsidRDefault="004D1FFE" w:rsidP="004D1FFE">
      <w:pPr>
        <w:jc w:val="center"/>
        <w:rPr>
          <w:rFonts w:ascii="Times New Roman" w:hAnsi="Times New Roman" w:cs="Times New Roman"/>
          <w:lang w:val="en-US"/>
        </w:rPr>
      </w:pPr>
      <w:r>
        <w:rPr>
          <w:rFonts w:ascii="Times New Roman" w:hAnsi="Times New Roman" w:cs="Times New Roman"/>
          <w:lang w:val="en-US"/>
        </w:rPr>
        <w:t>Poster ID: P-S7-110</w:t>
      </w:r>
      <w:bookmarkStart w:id="0" w:name="_GoBack"/>
      <w:bookmarkEnd w:id="0"/>
    </w:p>
    <w:p w:rsidR="00152E86" w:rsidRPr="008627B9" w:rsidRDefault="0029156E">
      <w:pPr>
        <w:rPr>
          <w:rFonts w:ascii="Times New Roman" w:hAnsi="Times New Roman" w:cs="Times New Roman"/>
          <w:b/>
          <w:sz w:val="24"/>
          <w:szCs w:val="24"/>
          <w:lang w:val="en-GB"/>
        </w:rPr>
      </w:pPr>
      <w:r w:rsidRPr="008627B9">
        <w:rPr>
          <w:rFonts w:ascii="Times New Roman" w:hAnsi="Times New Roman" w:cs="Times New Roman"/>
          <w:b/>
          <w:sz w:val="24"/>
          <w:szCs w:val="24"/>
          <w:lang w:val="en-GB"/>
        </w:rPr>
        <w:t>ABSTRACT</w:t>
      </w:r>
    </w:p>
    <w:p w:rsidR="00372004" w:rsidRDefault="0029156E" w:rsidP="00A42E23">
      <w:pPr>
        <w:spacing w:after="36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In Gabon, the experience of the regulatory authority regarding radiological safety of </w:t>
      </w:r>
      <w:r w:rsidR="00372004">
        <w:rPr>
          <w:rFonts w:ascii="Times New Roman" w:hAnsi="Times New Roman" w:cs="Times New Roman"/>
          <w:sz w:val="24"/>
          <w:szCs w:val="24"/>
          <w:lang w:val="en-GB"/>
        </w:rPr>
        <w:t>Naturally O</w:t>
      </w:r>
      <w:r w:rsidR="00372004" w:rsidRPr="00372004">
        <w:rPr>
          <w:rFonts w:ascii="Times New Roman" w:hAnsi="Times New Roman" w:cs="Times New Roman"/>
          <w:sz w:val="24"/>
          <w:szCs w:val="24"/>
          <w:lang w:val="en-GB"/>
        </w:rPr>
        <w:t>ccur</w:t>
      </w:r>
      <w:r w:rsidR="00372004">
        <w:rPr>
          <w:rFonts w:ascii="Times New Roman" w:hAnsi="Times New Roman" w:cs="Times New Roman"/>
          <w:sz w:val="24"/>
          <w:szCs w:val="24"/>
          <w:lang w:val="en-GB"/>
        </w:rPr>
        <w:t>r</w:t>
      </w:r>
      <w:r w:rsidR="00372004" w:rsidRPr="00372004">
        <w:rPr>
          <w:rFonts w:ascii="Times New Roman" w:hAnsi="Times New Roman" w:cs="Times New Roman"/>
          <w:sz w:val="24"/>
          <w:szCs w:val="24"/>
          <w:lang w:val="en-GB"/>
        </w:rPr>
        <w:t>ing</w:t>
      </w:r>
      <w:r w:rsidR="00372004">
        <w:rPr>
          <w:rFonts w:ascii="Times New Roman" w:hAnsi="Times New Roman" w:cs="Times New Roman"/>
          <w:sz w:val="24"/>
          <w:szCs w:val="24"/>
          <w:lang w:val="en-GB"/>
        </w:rPr>
        <w:t xml:space="preserve"> Radioactive Material (NORM) </w:t>
      </w:r>
      <w:r>
        <w:rPr>
          <w:rFonts w:ascii="Times New Roman" w:hAnsi="Times New Roman" w:cs="Times New Roman"/>
          <w:sz w:val="24"/>
          <w:szCs w:val="24"/>
          <w:lang w:val="en-GB"/>
        </w:rPr>
        <w:t>is relatively new. I</w:t>
      </w:r>
      <w:r w:rsidR="00372004">
        <w:rPr>
          <w:rFonts w:ascii="Times New Roman" w:hAnsi="Times New Roman" w:cs="Times New Roman"/>
          <w:sz w:val="24"/>
          <w:szCs w:val="24"/>
          <w:lang w:val="en-GB"/>
        </w:rPr>
        <w:t xml:space="preserve">n </w:t>
      </w:r>
      <w:r>
        <w:rPr>
          <w:rFonts w:ascii="Times New Roman" w:hAnsi="Times New Roman" w:cs="Times New Roman"/>
          <w:sz w:val="24"/>
          <w:szCs w:val="24"/>
          <w:lang w:val="en-GB"/>
        </w:rPr>
        <w:t>the oil and</w:t>
      </w:r>
      <w:r w:rsidR="003204F7">
        <w:rPr>
          <w:rFonts w:ascii="Times New Roman" w:hAnsi="Times New Roman" w:cs="Times New Roman"/>
          <w:sz w:val="24"/>
          <w:szCs w:val="24"/>
          <w:lang w:val="en-GB"/>
        </w:rPr>
        <w:t xml:space="preserve"> gas</w:t>
      </w:r>
      <w:r>
        <w:rPr>
          <w:rFonts w:ascii="Times New Roman" w:hAnsi="Times New Roman" w:cs="Times New Roman"/>
          <w:sz w:val="24"/>
          <w:szCs w:val="24"/>
          <w:lang w:val="en-GB"/>
        </w:rPr>
        <w:t xml:space="preserve"> industry the NORM encountered</w:t>
      </w:r>
      <w:r w:rsidR="00015626">
        <w:rPr>
          <w:rFonts w:ascii="Times New Roman" w:hAnsi="Times New Roman" w:cs="Times New Roman"/>
          <w:sz w:val="24"/>
          <w:szCs w:val="24"/>
          <w:lang w:val="en-GB"/>
        </w:rPr>
        <w:t xml:space="preserve"> include scales and</w:t>
      </w:r>
      <w:r w:rsidR="00E95FF7">
        <w:rPr>
          <w:rFonts w:ascii="Times New Roman" w:hAnsi="Times New Roman" w:cs="Times New Roman"/>
          <w:sz w:val="24"/>
          <w:szCs w:val="24"/>
          <w:lang w:val="en-GB"/>
        </w:rPr>
        <w:t xml:space="preserve"> </w:t>
      </w:r>
      <w:r>
        <w:rPr>
          <w:rFonts w:ascii="Times New Roman" w:hAnsi="Times New Roman" w:cs="Times New Roman"/>
          <w:sz w:val="24"/>
          <w:szCs w:val="24"/>
          <w:lang w:val="en-GB"/>
        </w:rPr>
        <w:t>sludge</w:t>
      </w:r>
      <w:r w:rsidR="00015626">
        <w:rPr>
          <w:rFonts w:ascii="Times New Roman" w:hAnsi="Times New Roman" w:cs="Times New Roman"/>
          <w:sz w:val="24"/>
          <w:szCs w:val="24"/>
          <w:lang w:val="en-GB"/>
        </w:rPr>
        <w:t xml:space="preserve"> </w:t>
      </w:r>
      <w:r w:rsidR="003204F7">
        <w:rPr>
          <w:rFonts w:ascii="Times New Roman" w:hAnsi="Times New Roman" w:cs="Times New Roman"/>
          <w:sz w:val="24"/>
          <w:szCs w:val="24"/>
          <w:lang w:val="en-GB"/>
        </w:rPr>
        <w:t>formed in the inner surface o</w:t>
      </w:r>
      <w:r w:rsidR="00E95FF7">
        <w:rPr>
          <w:rFonts w:ascii="Times New Roman" w:hAnsi="Times New Roman" w:cs="Times New Roman"/>
          <w:sz w:val="24"/>
          <w:szCs w:val="24"/>
          <w:lang w:val="en-GB"/>
        </w:rPr>
        <w:t xml:space="preserve">f production equipment and pipelines. </w:t>
      </w:r>
      <w:r w:rsidR="00015626">
        <w:rPr>
          <w:rFonts w:ascii="Times New Roman" w:hAnsi="Times New Roman" w:cs="Times New Roman"/>
          <w:sz w:val="24"/>
          <w:szCs w:val="24"/>
          <w:lang w:val="en-GB"/>
        </w:rPr>
        <w:t>Contaminated soil with NORM as a result of uncontrolled disposal of production water may also be of concern.</w:t>
      </w:r>
      <w:r w:rsidR="00372004">
        <w:rPr>
          <w:rFonts w:ascii="Times New Roman" w:hAnsi="Times New Roman" w:cs="Times New Roman"/>
          <w:sz w:val="24"/>
          <w:szCs w:val="24"/>
          <w:lang w:val="en-GB"/>
        </w:rPr>
        <w:t xml:space="preserve"> </w:t>
      </w:r>
      <w:r w:rsidR="00015626">
        <w:rPr>
          <w:rFonts w:ascii="Times New Roman" w:hAnsi="Times New Roman" w:cs="Times New Roman"/>
          <w:sz w:val="24"/>
          <w:szCs w:val="24"/>
          <w:lang w:val="en-GB"/>
        </w:rPr>
        <w:t xml:space="preserve">The main radionuclides involved include Ra-226, Ra-228 and Pb-210. The present paper describes the </w:t>
      </w:r>
      <w:r w:rsidR="0067625F">
        <w:rPr>
          <w:rFonts w:ascii="Times New Roman" w:hAnsi="Times New Roman" w:cs="Times New Roman"/>
          <w:sz w:val="24"/>
          <w:szCs w:val="24"/>
          <w:lang w:val="en-GB"/>
        </w:rPr>
        <w:t>radiological safety measures put in place for the management of NORM contaminated hydrocarbon waste</w:t>
      </w:r>
      <w:r w:rsidR="0017697B">
        <w:rPr>
          <w:rFonts w:ascii="Times New Roman" w:hAnsi="Times New Roman" w:cs="Times New Roman"/>
          <w:sz w:val="24"/>
          <w:szCs w:val="24"/>
          <w:lang w:val="en-GB"/>
        </w:rPr>
        <w:t>s</w:t>
      </w:r>
      <w:r w:rsidR="0067625F">
        <w:rPr>
          <w:rFonts w:ascii="Times New Roman" w:hAnsi="Times New Roman" w:cs="Times New Roman"/>
          <w:sz w:val="24"/>
          <w:szCs w:val="24"/>
          <w:lang w:val="en-GB"/>
        </w:rPr>
        <w:t xml:space="preserve"> from a local o</w:t>
      </w:r>
      <w:r w:rsidR="00D31BB6">
        <w:rPr>
          <w:rFonts w:ascii="Times New Roman" w:hAnsi="Times New Roman" w:cs="Times New Roman"/>
          <w:sz w:val="24"/>
          <w:szCs w:val="24"/>
          <w:lang w:val="en-GB"/>
        </w:rPr>
        <w:t>il company</w:t>
      </w:r>
      <w:r w:rsidR="0067625F">
        <w:rPr>
          <w:rFonts w:ascii="Times New Roman" w:hAnsi="Times New Roman" w:cs="Times New Roman"/>
          <w:sz w:val="24"/>
          <w:szCs w:val="24"/>
          <w:lang w:val="en-GB"/>
        </w:rPr>
        <w:t xml:space="preserve">, from their </w:t>
      </w:r>
      <w:r w:rsidR="004947F0">
        <w:rPr>
          <w:rFonts w:ascii="Times New Roman" w:hAnsi="Times New Roman" w:cs="Times New Roman"/>
          <w:sz w:val="24"/>
          <w:szCs w:val="24"/>
          <w:lang w:val="en-GB"/>
        </w:rPr>
        <w:t xml:space="preserve">storage in authorized waste storage installations to their transport for their disposal in a dedicated centre in Europe. </w:t>
      </w:r>
    </w:p>
    <w:p w:rsidR="00643563" w:rsidRPr="00756E77" w:rsidRDefault="00643563" w:rsidP="0029156E">
      <w:pPr>
        <w:jc w:val="both"/>
        <w:rPr>
          <w:rFonts w:ascii="Times New Roman" w:hAnsi="Times New Roman" w:cs="Times New Roman"/>
          <w:b/>
          <w:sz w:val="24"/>
          <w:szCs w:val="24"/>
          <w:lang w:val="en-GB"/>
        </w:rPr>
      </w:pPr>
      <w:r w:rsidRPr="00756E77">
        <w:rPr>
          <w:rFonts w:ascii="Times New Roman" w:hAnsi="Times New Roman" w:cs="Times New Roman"/>
          <w:b/>
          <w:sz w:val="24"/>
          <w:szCs w:val="24"/>
          <w:lang w:val="en-GB"/>
        </w:rPr>
        <w:t>IINTRODUCTION</w:t>
      </w:r>
    </w:p>
    <w:p w:rsidR="00643563" w:rsidRDefault="00643563" w:rsidP="0029156E">
      <w:pPr>
        <w:jc w:val="both"/>
        <w:rPr>
          <w:rFonts w:ascii="Times New Roman" w:hAnsi="Times New Roman" w:cs="Times New Roman"/>
          <w:sz w:val="24"/>
          <w:szCs w:val="24"/>
          <w:lang w:val="en-GB"/>
        </w:rPr>
      </w:pPr>
      <w:r>
        <w:rPr>
          <w:rFonts w:ascii="Times New Roman" w:hAnsi="Times New Roman" w:cs="Times New Roman"/>
          <w:sz w:val="24"/>
          <w:szCs w:val="24"/>
          <w:lang w:val="en-GB"/>
        </w:rPr>
        <w:t>Gabon is an oil producing country since the 1960</w:t>
      </w:r>
      <w:r w:rsidR="008627B9">
        <w:rPr>
          <w:rFonts w:ascii="Times New Roman" w:hAnsi="Times New Roman" w:cs="Times New Roman"/>
          <w:sz w:val="24"/>
          <w:szCs w:val="24"/>
          <w:lang w:val="en-GB"/>
        </w:rPr>
        <w:t>s</w:t>
      </w:r>
      <w:r>
        <w:rPr>
          <w:rFonts w:ascii="Times New Roman" w:hAnsi="Times New Roman" w:cs="Times New Roman"/>
          <w:sz w:val="24"/>
          <w:szCs w:val="24"/>
          <w:lang w:val="en-GB"/>
        </w:rPr>
        <w:t>.</w:t>
      </w:r>
      <w:r w:rsidR="008627B9">
        <w:rPr>
          <w:rFonts w:ascii="Times New Roman" w:hAnsi="Times New Roman" w:cs="Times New Roman"/>
          <w:sz w:val="24"/>
          <w:szCs w:val="24"/>
          <w:lang w:val="en-GB"/>
        </w:rPr>
        <w:t xml:space="preserve"> The year 1956 is marked by the operation of the first oil fields of Ozouri and Pointe-Clairette. In 1973, the Grondin oil field production reaches 10 million tonnes per annum. In 1998, the peak oil production in the country was close to 350 000 </w:t>
      </w:r>
      <w:r w:rsidR="00673FD6">
        <w:rPr>
          <w:rFonts w:ascii="Times New Roman" w:hAnsi="Times New Roman" w:cs="Times New Roman"/>
          <w:sz w:val="24"/>
          <w:szCs w:val="24"/>
          <w:lang w:val="en-GB"/>
        </w:rPr>
        <w:t>barrels</w:t>
      </w:r>
      <w:r w:rsidR="008627B9">
        <w:rPr>
          <w:rFonts w:ascii="Times New Roman" w:hAnsi="Times New Roman" w:cs="Times New Roman"/>
          <w:sz w:val="24"/>
          <w:szCs w:val="24"/>
          <w:lang w:val="en-GB"/>
        </w:rPr>
        <w:t xml:space="preserve"> per day [1]. </w:t>
      </w:r>
      <w:r w:rsidR="00A85EC2">
        <w:rPr>
          <w:rFonts w:ascii="Times New Roman" w:hAnsi="Times New Roman" w:cs="Times New Roman"/>
          <w:sz w:val="24"/>
          <w:szCs w:val="24"/>
          <w:lang w:val="en-GB"/>
        </w:rPr>
        <w:t>This relatively large oil production throughout the years may have generated</w:t>
      </w:r>
      <w:r w:rsidR="00295138">
        <w:rPr>
          <w:rFonts w:ascii="Times New Roman" w:hAnsi="Times New Roman" w:cs="Times New Roman"/>
          <w:sz w:val="24"/>
          <w:szCs w:val="24"/>
          <w:lang w:val="en-GB"/>
        </w:rPr>
        <w:t xml:space="preserve"> significant amounts of</w:t>
      </w:r>
      <w:r w:rsidR="00047713">
        <w:rPr>
          <w:rFonts w:ascii="Times New Roman" w:hAnsi="Times New Roman" w:cs="Times New Roman"/>
          <w:sz w:val="24"/>
          <w:szCs w:val="24"/>
          <w:lang w:val="en-GB"/>
        </w:rPr>
        <w:t xml:space="preserve"> naturally occurring radioactive material (NORM) orig</w:t>
      </w:r>
      <w:r w:rsidR="00661798">
        <w:rPr>
          <w:rFonts w:ascii="Times New Roman" w:hAnsi="Times New Roman" w:cs="Times New Roman"/>
          <w:sz w:val="24"/>
          <w:szCs w:val="24"/>
          <w:lang w:val="en-GB"/>
        </w:rPr>
        <w:t>inating from the reservoir rock and</w:t>
      </w:r>
      <w:r w:rsidR="00047713">
        <w:rPr>
          <w:rFonts w:ascii="Times New Roman" w:hAnsi="Times New Roman" w:cs="Times New Roman"/>
          <w:sz w:val="24"/>
          <w:szCs w:val="24"/>
          <w:lang w:val="en-GB"/>
        </w:rPr>
        <w:t xml:space="preserve"> usually encountered during production, maintenance and decommissioning.</w:t>
      </w:r>
      <w:r w:rsidR="00673FD6">
        <w:rPr>
          <w:rFonts w:ascii="Times New Roman" w:hAnsi="Times New Roman" w:cs="Times New Roman"/>
          <w:sz w:val="24"/>
          <w:szCs w:val="24"/>
          <w:lang w:val="en-GB"/>
        </w:rPr>
        <w:t xml:space="preserve"> The presence of these NORM under the form of various solid and liquid wastes generally results in the need t</w:t>
      </w:r>
      <w:r w:rsidR="00B728DC">
        <w:rPr>
          <w:rFonts w:ascii="Times New Roman" w:hAnsi="Times New Roman" w:cs="Times New Roman"/>
          <w:sz w:val="24"/>
          <w:szCs w:val="24"/>
          <w:lang w:val="en-GB"/>
        </w:rPr>
        <w:t xml:space="preserve">o control occupational </w:t>
      </w:r>
      <w:r w:rsidR="00673FD6">
        <w:rPr>
          <w:rFonts w:ascii="Times New Roman" w:hAnsi="Times New Roman" w:cs="Times New Roman"/>
          <w:sz w:val="24"/>
          <w:szCs w:val="24"/>
          <w:lang w:val="en-GB"/>
        </w:rPr>
        <w:t>and public exposures.</w:t>
      </w:r>
      <w:r w:rsidR="00BE4508">
        <w:rPr>
          <w:rFonts w:ascii="Times New Roman" w:hAnsi="Times New Roman" w:cs="Times New Roman"/>
          <w:sz w:val="24"/>
          <w:szCs w:val="24"/>
          <w:lang w:val="en-GB"/>
        </w:rPr>
        <w:t xml:space="preserve"> In Gabon, various types of NORM waste, generated during oil and gas industry operations, have been identified (Figure 1):</w:t>
      </w:r>
    </w:p>
    <w:p w:rsidR="00BE4508" w:rsidRDefault="00BE4508" w:rsidP="00BE4508">
      <w:pPr>
        <w:pStyle w:val="Paragraphedeliste"/>
        <w:numPr>
          <w:ilvl w:val="0"/>
          <w:numId w:val="1"/>
        </w:numPr>
        <w:jc w:val="both"/>
        <w:rPr>
          <w:rFonts w:ascii="Times New Roman" w:hAnsi="Times New Roman" w:cs="Times New Roman"/>
          <w:sz w:val="24"/>
          <w:szCs w:val="24"/>
          <w:lang w:val="en-GB"/>
        </w:rPr>
      </w:pPr>
      <w:r>
        <w:rPr>
          <w:rFonts w:ascii="Times New Roman" w:hAnsi="Times New Roman" w:cs="Times New Roman"/>
          <w:sz w:val="24"/>
          <w:szCs w:val="24"/>
          <w:lang w:val="en-GB"/>
        </w:rPr>
        <w:t>Hard scale contaminated equipment, usually tubing;</w:t>
      </w:r>
    </w:p>
    <w:p w:rsidR="00BE4508" w:rsidRDefault="00BE4508" w:rsidP="00BE4508">
      <w:pPr>
        <w:pStyle w:val="Paragraphedeliste"/>
        <w:numPr>
          <w:ilvl w:val="0"/>
          <w:numId w:val="1"/>
        </w:numPr>
        <w:jc w:val="both"/>
        <w:rPr>
          <w:rFonts w:ascii="Times New Roman" w:hAnsi="Times New Roman" w:cs="Times New Roman"/>
          <w:sz w:val="24"/>
          <w:szCs w:val="24"/>
          <w:lang w:val="en-GB"/>
        </w:rPr>
      </w:pPr>
      <w:r>
        <w:rPr>
          <w:rFonts w:ascii="Times New Roman" w:hAnsi="Times New Roman" w:cs="Times New Roman"/>
          <w:sz w:val="24"/>
          <w:szCs w:val="24"/>
          <w:lang w:val="en-GB"/>
        </w:rPr>
        <w:t>Sludge waste</w:t>
      </w:r>
      <w:r w:rsidR="0068388D">
        <w:rPr>
          <w:rFonts w:ascii="Times New Roman" w:hAnsi="Times New Roman" w:cs="Times New Roman"/>
          <w:sz w:val="24"/>
          <w:szCs w:val="24"/>
          <w:lang w:val="en-GB"/>
        </w:rPr>
        <w:t xml:space="preserve"> resulting from</w:t>
      </w:r>
      <w:r w:rsidR="00323697">
        <w:rPr>
          <w:rFonts w:ascii="Times New Roman" w:hAnsi="Times New Roman" w:cs="Times New Roman"/>
          <w:sz w:val="24"/>
          <w:szCs w:val="24"/>
          <w:lang w:val="en-GB"/>
        </w:rPr>
        <w:t xml:space="preserve"> tank cleaning.</w:t>
      </w:r>
    </w:p>
    <w:p w:rsidR="00B176A6" w:rsidRDefault="00CE7A77" w:rsidP="00323697">
      <w:pPr>
        <w:jc w:val="both"/>
        <w:rPr>
          <w:rFonts w:ascii="Times New Roman" w:hAnsi="Times New Roman" w:cs="Times New Roman"/>
          <w:sz w:val="24"/>
          <w:szCs w:val="24"/>
          <w:lang w:val="en-GB"/>
        </w:rPr>
      </w:pPr>
      <w:r>
        <w:rPr>
          <w:rFonts w:ascii="Times New Roman" w:hAnsi="Times New Roman" w:cs="Times New Roman"/>
          <w:sz w:val="24"/>
          <w:szCs w:val="24"/>
          <w:lang w:val="en-GB"/>
        </w:rPr>
        <w:t>A local company is offering cleaning of con</w:t>
      </w:r>
      <w:r w:rsidR="00623654">
        <w:rPr>
          <w:rFonts w:ascii="Times New Roman" w:hAnsi="Times New Roman" w:cs="Times New Roman"/>
          <w:sz w:val="24"/>
          <w:szCs w:val="24"/>
          <w:lang w:val="en-GB"/>
        </w:rPr>
        <w:t xml:space="preserve">taminated tubing using </w:t>
      </w:r>
      <w:r w:rsidR="00E262B1">
        <w:rPr>
          <w:rFonts w:ascii="Times New Roman" w:hAnsi="Times New Roman" w:cs="Times New Roman"/>
          <w:sz w:val="24"/>
          <w:szCs w:val="24"/>
          <w:lang w:val="en-GB"/>
        </w:rPr>
        <w:t>u</w:t>
      </w:r>
      <w:r>
        <w:rPr>
          <w:rFonts w:ascii="Times New Roman" w:hAnsi="Times New Roman" w:cs="Times New Roman"/>
          <w:sz w:val="24"/>
          <w:szCs w:val="24"/>
          <w:lang w:val="en-GB"/>
        </w:rPr>
        <w:t>ltra</w:t>
      </w:r>
      <w:r w:rsidR="00E262B1">
        <w:rPr>
          <w:rFonts w:ascii="Times New Roman" w:hAnsi="Times New Roman" w:cs="Times New Roman"/>
          <w:sz w:val="24"/>
          <w:szCs w:val="24"/>
          <w:lang w:val="en-GB"/>
        </w:rPr>
        <w:t xml:space="preserve"> h</w:t>
      </w:r>
      <w:r>
        <w:rPr>
          <w:rFonts w:ascii="Times New Roman" w:hAnsi="Times New Roman" w:cs="Times New Roman"/>
          <w:sz w:val="24"/>
          <w:szCs w:val="24"/>
          <w:lang w:val="en-GB"/>
        </w:rPr>
        <w:t>igh</w:t>
      </w:r>
      <w:r w:rsidR="00E262B1">
        <w:rPr>
          <w:rFonts w:ascii="Times New Roman" w:hAnsi="Times New Roman" w:cs="Times New Roman"/>
          <w:sz w:val="24"/>
          <w:szCs w:val="24"/>
          <w:lang w:val="en-GB"/>
        </w:rPr>
        <w:t>-pressure water j</w:t>
      </w:r>
      <w:r w:rsidR="00623654">
        <w:rPr>
          <w:rFonts w:ascii="Times New Roman" w:hAnsi="Times New Roman" w:cs="Times New Roman"/>
          <w:sz w:val="24"/>
          <w:szCs w:val="24"/>
          <w:lang w:val="en-GB"/>
        </w:rPr>
        <w:t>etting</w:t>
      </w:r>
      <w:r w:rsidR="00E262B1">
        <w:rPr>
          <w:rFonts w:ascii="Times New Roman" w:hAnsi="Times New Roman" w:cs="Times New Roman"/>
          <w:sz w:val="24"/>
          <w:szCs w:val="24"/>
          <w:lang w:val="en-GB"/>
        </w:rPr>
        <w:t xml:space="preserve"> (Figure 2)</w:t>
      </w:r>
      <w:r w:rsidR="00623654">
        <w:rPr>
          <w:rFonts w:ascii="Times New Roman" w:hAnsi="Times New Roman" w:cs="Times New Roman"/>
          <w:sz w:val="24"/>
          <w:szCs w:val="24"/>
          <w:lang w:val="en-GB"/>
        </w:rPr>
        <w:t>. This will ultimately generate</w:t>
      </w:r>
      <w:r w:rsidR="000E30CC">
        <w:rPr>
          <w:rFonts w:ascii="Times New Roman" w:hAnsi="Times New Roman" w:cs="Times New Roman"/>
          <w:sz w:val="24"/>
          <w:szCs w:val="24"/>
          <w:lang w:val="en-GB"/>
        </w:rPr>
        <w:t xml:space="preserve"> hard scales and contaminated water</w:t>
      </w:r>
      <w:r w:rsidR="00E262B1">
        <w:rPr>
          <w:rFonts w:ascii="Times New Roman" w:hAnsi="Times New Roman" w:cs="Times New Roman"/>
          <w:sz w:val="24"/>
          <w:szCs w:val="24"/>
          <w:lang w:val="en-GB"/>
        </w:rPr>
        <w:t xml:space="preserve"> that will need to be properly stored in a controlled area.</w:t>
      </w:r>
    </w:p>
    <w:p w:rsidR="00B176A6" w:rsidRDefault="00B176A6" w:rsidP="00323697">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C50A6A">
        <w:rPr>
          <w:rFonts w:ascii="Times New Roman" w:hAnsi="Times New Roman" w:cs="Times New Roman"/>
          <w:sz w:val="24"/>
          <w:szCs w:val="24"/>
          <w:lang w:val="en-GB"/>
        </w:rPr>
        <w:t xml:space="preserve">NORM contaminated soil as a result of uncontrolled disposal of production water might also be a concern in the country. </w:t>
      </w:r>
    </w:p>
    <w:p w:rsidR="00B176A6" w:rsidRDefault="00B176A6" w:rsidP="00323697">
      <w:pPr>
        <w:jc w:val="both"/>
        <w:rPr>
          <w:rFonts w:ascii="Times New Roman" w:hAnsi="Times New Roman" w:cs="Times New Roman"/>
          <w:sz w:val="24"/>
          <w:szCs w:val="24"/>
          <w:lang w:val="en-GB"/>
        </w:rPr>
        <w:sectPr w:rsidR="00B176A6">
          <w:pgSz w:w="11906" w:h="16838"/>
          <w:pgMar w:top="1417" w:right="1417" w:bottom="1417" w:left="1417" w:header="708" w:footer="708" w:gutter="0"/>
          <w:cols w:space="708"/>
          <w:docGrid w:linePitch="360"/>
        </w:sectPr>
      </w:pPr>
    </w:p>
    <w:p w:rsidR="00B176A6" w:rsidRDefault="00B176A6" w:rsidP="00323697">
      <w:pPr>
        <w:jc w:val="both"/>
        <w:rPr>
          <w:rFonts w:ascii="Times New Roman" w:hAnsi="Times New Roman" w:cs="Times New Roman"/>
          <w:sz w:val="24"/>
          <w:szCs w:val="24"/>
          <w:lang w:val="en-GB"/>
        </w:rPr>
      </w:pPr>
    </w:p>
    <w:p w:rsidR="00B176A6" w:rsidRDefault="00321FA6" w:rsidP="00B176A6">
      <w:pPr>
        <w:jc w:val="center"/>
        <w:rPr>
          <w:rFonts w:ascii="Times New Roman" w:hAnsi="Times New Roman" w:cs="Times New Roman"/>
          <w:sz w:val="24"/>
          <w:szCs w:val="24"/>
          <w:lang w:val="en-GB"/>
        </w:rPr>
      </w:pPr>
      <w:r>
        <w:rPr>
          <w:rFonts w:ascii="Times New Roman" w:hAnsi="Times New Roman" w:cs="Times New Roman"/>
          <w:noProof/>
          <w:sz w:val="24"/>
          <w:szCs w:val="24"/>
        </w:rPr>
        <w:pict>
          <v:rect id="_x0000_s1028" style="position:absolute;left:0;text-align:left;margin-left:315pt;margin-top:286pt;width:25.1pt;height:25.1pt;z-index:251659264" filled="f" stroked="f">
            <v:textbox>
              <w:txbxContent>
                <w:p w:rsidR="00E57CF5" w:rsidRPr="00E57CF5" w:rsidRDefault="00E57CF5" w:rsidP="00E57CF5">
                  <w:pPr>
                    <w:rPr>
                      <w:rFonts w:ascii="Times New Roman" w:hAnsi="Times New Roman" w:cs="Times New Roman"/>
                      <w:b/>
                    </w:rPr>
                  </w:pPr>
                  <w:r>
                    <w:rPr>
                      <w:rFonts w:ascii="Times New Roman" w:hAnsi="Times New Roman" w:cs="Times New Roman"/>
                      <w:b/>
                    </w:rPr>
                    <w:t>b</w:t>
                  </w:r>
                  <w:r w:rsidRPr="00E57CF5">
                    <w:rPr>
                      <w:rFonts w:ascii="Times New Roman" w:hAnsi="Times New Roman" w:cs="Times New Roman"/>
                      <w:b/>
                    </w:rPr>
                    <w:t>)</w:t>
                  </w:r>
                </w:p>
              </w:txbxContent>
            </v:textbox>
          </v:rect>
        </w:pict>
      </w:r>
      <w:r>
        <w:rPr>
          <w:rFonts w:ascii="Times New Roman" w:hAnsi="Times New Roman" w:cs="Times New Roman"/>
          <w:noProof/>
          <w:sz w:val="24"/>
          <w:szCs w:val="24"/>
        </w:rPr>
        <w:pict>
          <v:rect id="_x0000_s1026" style="position:absolute;left:0;text-align:left;margin-left:65.7pt;margin-top:120pt;width:25.1pt;height:25.1pt;z-index:251658240" filled="f" stroked="f">
            <v:textbox style="mso-next-textbox:#_x0000_s1026">
              <w:txbxContent>
                <w:p w:rsidR="00E57CF5" w:rsidRPr="00E57CF5" w:rsidRDefault="00E57CF5">
                  <w:pPr>
                    <w:rPr>
                      <w:rFonts w:ascii="Times New Roman" w:hAnsi="Times New Roman" w:cs="Times New Roman"/>
                      <w:b/>
                    </w:rPr>
                  </w:pPr>
                  <w:r w:rsidRPr="00E57CF5">
                    <w:rPr>
                      <w:rFonts w:ascii="Times New Roman" w:hAnsi="Times New Roman" w:cs="Times New Roman"/>
                      <w:b/>
                    </w:rPr>
                    <w:t>a)</w:t>
                  </w:r>
                </w:p>
              </w:txbxContent>
            </v:textbox>
          </v:rect>
        </w:pict>
      </w:r>
      <w:r w:rsidR="0065430B">
        <w:rPr>
          <w:rFonts w:ascii="Times New Roman" w:hAnsi="Times New Roman" w:cs="Times New Roman"/>
          <w:noProof/>
          <w:sz w:val="24"/>
          <w:szCs w:val="24"/>
        </w:rPr>
        <w:drawing>
          <wp:inline distT="0" distB="0" distL="0" distR="0">
            <wp:extent cx="5157216" cy="185637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0053" cy="1864590"/>
                    </a:xfrm>
                    <a:prstGeom prst="rect">
                      <a:avLst/>
                    </a:prstGeom>
                    <a:noFill/>
                    <a:ln>
                      <a:noFill/>
                    </a:ln>
                  </pic:spPr>
                </pic:pic>
              </a:graphicData>
            </a:graphic>
          </wp:inline>
        </w:drawing>
      </w:r>
      <w:r w:rsidR="0065430B">
        <w:rPr>
          <w:rFonts w:ascii="Times New Roman" w:hAnsi="Times New Roman" w:cs="Times New Roman"/>
          <w:noProof/>
          <w:sz w:val="24"/>
          <w:szCs w:val="24"/>
        </w:rPr>
        <w:drawing>
          <wp:inline distT="0" distB="0" distL="0" distR="0" wp14:anchorId="7DA0487B" wp14:editId="0909A07B">
            <wp:extent cx="2415267" cy="185074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5141" cy="1858312"/>
                    </a:xfrm>
                    <a:prstGeom prst="rect">
                      <a:avLst/>
                    </a:prstGeom>
                    <a:noFill/>
                    <a:ln>
                      <a:noFill/>
                    </a:ln>
                  </pic:spPr>
                </pic:pic>
              </a:graphicData>
            </a:graphic>
          </wp:inline>
        </w:drawing>
      </w:r>
      <w:r w:rsidR="0065430B">
        <w:rPr>
          <w:rFonts w:ascii="Times New Roman" w:hAnsi="Times New Roman" w:cs="Times New Roman"/>
          <w:noProof/>
          <w:sz w:val="24"/>
          <w:szCs w:val="24"/>
        </w:rPr>
        <w:drawing>
          <wp:inline distT="0" distB="0" distL="0" distR="0">
            <wp:extent cx="3542207" cy="2031127"/>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2021" cy="2053956"/>
                    </a:xfrm>
                    <a:prstGeom prst="rect">
                      <a:avLst/>
                    </a:prstGeom>
                    <a:noFill/>
                    <a:ln>
                      <a:noFill/>
                    </a:ln>
                  </pic:spPr>
                </pic:pic>
              </a:graphicData>
            </a:graphic>
          </wp:inline>
        </w:drawing>
      </w:r>
      <w:r w:rsidR="00B176A6">
        <w:rPr>
          <w:rFonts w:ascii="Times New Roman" w:hAnsi="Times New Roman" w:cs="Times New Roman"/>
          <w:noProof/>
          <w:sz w:val="24"/>
          <w:szCs w:val="24"/>
        </w:rPr>
        <w:drawing>
          <wp:inline distT="0" distB="0" distL="0" distR="0" wp14:anchorId="37F816BD" wp14:editId="438D1BD0">
            <wp:extent cx="4016934" cy="202614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3103" cy="2049432"/>
                    </a:xfrm>
                    <a:prstGeom prst="rect">
                      <a:avLst/>
                    </a:prstGeom>
                    <a:noFill/>
                    <a:ln>
                      <a:noFill/>
                    </a:ln>
                  </pic:spPr>
                </pic:pic>
              </a:graphicData>
            </a:graphic>
          </wp:inline>
        </w:drawing>
      </w:r>
    </w:p>
    <w:p w:rsidR="00B176A6" w:rsidRDefault="00B176A6" w:rsidP="00B176A6">
      <w:pPr>
        <w:jc w:val="center"/>
        <w:rPr>
          <w:rFonts w:ascii="Times New Roman" w:hAnsi="Times New Roman" w:cs="Times New Roman"/>
          <w:sz w:val="24"/>
          <w:szCs w:val="24"/>
          <w:lang w:val="en-GB"/>
        </w:rPr>
      </w:pPr>
      <w:r>
        <w:rPr>
          <w:rFonts w:ascii="Times New Roman" w:hAnsi="Times New Roman" w:cs="Times New Roman"/>
          <w:sz w:val="24"/>
          <w:szCs w:val="24"/>
          <w:lang w:val="en-GB"/>
        </w:rPr>
        <w:t>Figure 1:  NORM Waste currently identified in the oil and gas industry in Gabon; a) hard scale contaminated equipment; b) sludge</w:t>
      </w:r>
      <w:r w:rsidR="00980EF5">
        <w:rPr>
          <w:rFonts w:ascii="Times New Roman" w:hAnsi="Times New Roman" w:cs="Times New Roman"/>
          <w:sz w:val="24"/>
          <w:szCs w:val="24"/>
          <w:lang w:val="en-GB"/>
        </w:rPr>
        <w:t xml:space="preserve"> temporarily stored in drum</w:t>
      </w:r>
      <w:r w:rsidR="00612149">
        <w:rPr>
          <w:rFonts w:ascii="Times New Roman" w:hAnsi="Times New Roman" w:cs="Times New Roman"/>
          <w:sz w:val="24"/>
          <w:szCs w:val="24"/>
          <w:lang w:val="en-GB"/>
        </w:rPr>
        <w:t>s or big-bags.</w:t>
      </w:r>
    </w:p>
    <w:p w:rsidR="00E57CF5" w:rsidRDefault="00E57CF5" w:rsidP="00B176A6">
      <w:pPr>
        <w:jc w:val="center"/>
        <w:rPr>
          <w:rFonts w:ascii="Times New Roman" w:hAnsi="Times New Roman" w:cs="Times New Roman"/>
          <w:sz w:val="24"/>
          <w:szCs w:val="24"/>
          <w:lang w:val="en-GB"/>
        </w:rPr>
        <w:sectPr w:rsidR="00E57CF5" w:rsidSect="00B176A6">
          <w:pgSz w:w="16838" w:h="11906" w:orient="landscape"/>
          <w:pgMar w:top="1417" w:right="1417" w:bottom="1417" w:left="1417" w:header="708" w:footer="708" w:gutter="0"/>
          <w:cols w:space="708"/>
          <w:docGrid w:linePitch="360"/>
        </w:sectPr>
      </w:pPr>
    </w:p>
    <w:p w:rsidR="0065430B" w:rsidRDefault="00F80F2C" w:rsidP="00B176A6">
      <w:pPr>
        <w:jc w:val="center"/>
        <w:rPr>
          <w:rFonts w:ascii="Times New Roman" w:hAnsi="Times New Roman" w:cs="Times New Roman"/>
          <w:sz w:val="24"/>
          <w:szCs w:val="24"/>
          <w:lang w:val="en-GB"/>
        </w:rPr>
      </w:pPr>
      <w:r>
        <w:rPr>
          <w:rFonts w:ascii="Times New Roman" w:hAnsi="Times New Roman" w:cs="Times New Roman"/>
          <w:noProof/>
          <w:sz w:val="24"/>
          <w:szCs w:val="24"/>
        </w:rPr>
        <w:lastRenderedPageBreak/>
        <w:drawing>
          <wp:inline distT="0" distB="0" distL="0" distR="0">
            <wp:extent cx="3053751" cy="23578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5878" cy="2382605"/>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extent cx="2646234" cy="237553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3310" cy="2381887"/>
                    </a:xfrm>
                    <a:prstGeom prst="rect">
                      <a:avLst/>
                    </a:prstGeom>
                    <a:noFill/>
                    <a:ln>
                      <a:noFill/>
                    </a:ln>
                  </pic:spPr>
                </pic:pic>
              </a:graphicData>
            </a:graphic>
          </wp:inline>
        </w:drawing>
      </w:r>
    </w:p>
    <w:p w:rsidR="00F80F2C" w:rsidRDefault="00F80F2C" w:rsidP="00B176A6">
      <w:pPr>
        <w:jc w:val="center"/>
        <w:rPr>
          <w:rFonts w:ascii="Times New Roman" w:hAnsi="Times New Roman" w:cs="Times New Roman"/>
          <w:sz w:val="24"/>
          <w:szCs w:val="24"/>
          <w:lang w:val="en-GB"/>
        </w:rPr>
      </w:pPr>
      <w:r>
        <w:rPr>
          <w:rFonts w:ascii="Times New Roman" w:hAnsi="Times New Roman" w:cs="Times New Roman"/>
          <w:sz w:val="24"/>
          <w:szCs w:val="24"/>
          <w:lang w:val="en-GB"/>
        </w:rPr>
        <w:t>Figure 2: A local company solution for cleaning NORM</w:t>
      </w:r>
      <w:r w:rsidRPr="00F80F2C">
        <w:rPr>
          <w:rFonts w:ascii="Times New Roman" w:hAnsi="Times New Roman" w:cs="Times New Roman"/>
          <w:sz w:val="24"/>
          <w:szCs w:val="24"/>
          <w:lang w:val="en-GB"/>
        </w:rPr>
        <w:t xml:space="preserve"> contaminated tubing using ultra high-pressure water jetting</w:t>
      </w:r>
    </w:p>
    <w:p w:rsidR="00513A9C" w:rsidRDefault="00513A9C" w:rsidP="00513A9C">
      <w:pPr>
        <w:jc w:val="both"/>
        <w:rPr>
          <w:rFonts w:ascii="Times New Roman" w:hAnsi="Times New Roman" w:cs="Times New Roman"/>
          <w:sz w:val="24"/>
          <w:szCs w:val="24"/>
          <w:lang w:val="en-GB"/>
        </w:rPr>
      </w:pPr>
      <w:r>
        <w:rPr>
          <w:rFonts w:ascii="Times New Roman" w:hAnsi="Times New Roman" w:cs="Times New Roman"/>
          <w:sz w:val="24"/>
          <w:szCs w:val="24"/>
          <w:lang w:val="en-GB"/>
        </w:rPr>
        <w:t>The General Directorate for Radiation Protection and Nuclear Safety</w:t>
      </w:r>
      <w:r w:rsidR="00F63D7A">
        <w:rPr>
          <w:rFonts w:ascii="Times New Roman" w:hAnsi="Times New Roman" w:cs="Times New Roman"/>
          <w:sz w:val="24"/>
          <w:szCs w:val="24"/>
          <w:lang w:val="en-GB"/>
        </w:rPr>
        <w:t xml:space="preserve"> (DGRSN)</w:t>
      </w:r>
      <w:r>
        <w:rPr>
          <w:rFonts w:ascii="Times New Roman" w:hAnsi="Times New Roman" w:cs="Times New Roman"/>
          <w:sz w:val="24"/>
          <w:szCs w:val="24"/>
          <w:lang w:val="en-GB"/>
        </w:rPr>
        <w:t>, the regulatory authority in Gabon, has initiated</w:t>
      </w:r>
      <w:r w:rsidR="00F63D7A">
        <w:rPr>
          <w:rFonts w:ascii="Times New Roman" w:hAnsi="Times New Roman" w:cs="Times New Roman"/>
          <w:sz w:val="24"/>
          <w:szCs w:val="24"/>
          <w:lang w:val="en-GB"/>
        </w:rPr>
        <w:t>, together with the</w:t>
      </w:r>
      <w:r w:rsidR="00557C78">
        <w:rPr>
          <w:rFonts w:ascii="Times New Roman" w:hAnsi="Times New Roman" w:cs="Times New Roman"/>
          <w:sz w:val="24"/>
          <w:szCs w:val="24"/>
          <w:lang w:val="en-GB"/>
        </w:rPr>
        <w:t xml:space="preserve"> other relevant ministerial</w:t>
      </w:r>
      <w:r w:rsidR="00F63D7A">
        <w:rPr>
          <w:rFonts w:ascii="Times New Roman" w:hAnsi="Times New Roman" w:cs="Times New Roman"/>
          <w:sz w:val="24"/>
          <w:szCs w:val="24"/>
          <w:lang w:val="en-GB"/>
        </w:rPr>
        <w:t xml:space="preserve"> departments </w:t>
      </w:r>
      <w:r w:rsidR="00557C78">
        <w:rPr>
          <w:rFonts w:ascii="Times New Roman" w:hAnsi="Times New Roman" w:cs="Times New Roman"/>
          <w:sz w:val="24"/>
          <w:szCs w:val="24"/>
          <w:lang w:val="en-GB"/>
        </w:rPr>
        <w:t xml:space="preserve">(those </w:t>
      </w:r>
      <w:r w:rsidR="00F63D7A">
        <w:rPr>
          <w:rFonts w:ascii="Times New Roman" w:hAnsi="Times New Roman" w:cs="Times New Roman"/>
          <w:sz w:val="24"/>
          <w:szCs w:val="24"/>
          <w:lang w:val="en-GB"/>
        </w:rPr>
        <w:t>in charge of oil and the environment</w:t>
      </w:r>
      <w:r w:rsidR="00557C78">
        <w:rPr>
          <w:rFonts w:ascii="Times New Roman" w:hAnsi="Times New Roman" w:cs="Times New Roman"/>
          <w:sz w:val="24"/>
          <w:szCs w:val="24"/>
          <w:lang w:val="en-GB"/>
        </w:rPr>
        <w:t>)</w:t>
      </w:r>
      <w:r w:rsidR="00F63D7A">
        <w:rPr>
          <w:rFonts w:ascii="Times New Roman" w:hAnsi="Times New Roman" w:cs="Times New Roman"/>
          <w:sz w:val="24"/>
          <w:szCs w:val="24"/>
          <w:lang w:val="en-GB"/>
        </w:rPr>
        <w:t xml:space="preserve">, </w:t>
      </w:r>
      <w:r>
        <w:rPr>
          <w:rFonts w:ascii="Times New Roman" w:hAnsi="Times New Roman" w:cs="Times New Roman"/>
          <w:sz w:val="24"/>
          <w:szCs w:val="24"/>
          <w:lang w:val="en-GB"/>
        </w:rPr>
        <w:t>a discussions with</w:t>
      </w:r>
      <w:r w:rsidR="00476683">
        <w:rPr>
          <w:rFonts w:ascii="Times New Roman" w:hAnsi="Times New Roman" w:cs="Times New Roman"/>
          <w:sz w:val="24"/>
          <w:szCs w:val="24"/>
          <w:lang w:val="en-GB"/>
        </w:rPr>
        <w:t xml:space="preserve"> oil and g</w:t>
      </w:r>
      <w:r w:rsidR="00443422">
        <w:rPr>
          <w:rFonts w:ascii="Times New Roman" w:hAnsi="Times New Roman" w:cs="Times New Roman"/>
          <w:sz w:val="24"/>
          <w:szCs w:val="24"/>
          <w:lang w:val="en-GB"/>
        </w:rPr>
        <w:t xml:space="preserve">as producers in order to find </w:t>
      </w:r>
      <w:r w:rsidR="00476683">
        <w:rPr>
          <w:rFonts w:ascii="Times New Roman" w:hAnsi="Times New Roman" w:cs="Times New Roman"/>
          <w:sz w:val="24"/>
          <w:szCs w:val="24"/>
          <w:lang w:val="en-GB"/>
        </w:rPr>
        <w:t>local solution</w:t>
      </w:r>
      <w:r w:rsidR="00443422">
        <w:rPr>
          <w:rFonts w:ascii="Times New Roman" w:hAnsi="Times New Roman" w:cs="Times New Roman"/>
          <w:sz w:val="24"/>
          <w:szCs w:val="24"/>
          <w:lang w:val="en-GB"/>
        </w:rPr>
        <w:t>s</w:t>
      </w:r>
      <w:r w:rsidR="00476683">
        <w:rPr>
          <w:rFonts w:ascii="Times New Roman" w:hAnsi="Times New Roman" w:cs="Times New Roman"/>
          <w:sz w:val="24"/>
          <w:szCs w:val="24"/>
          <w:lang w:val="en-GB"/>
        </w:rPr>
        <w:t xml:space="preserve"> for the management of NORM waste</w:t>
      </w:r>
      <w:r w:rsidR="00443422">
        <w:rPr>
          <w:rFonts w:ascii="Times New Roman" w:hAnsi="Times New Roman" w:cs="Times New Roman"/>
          <w:sz w:val="24"/>
          <w:szCs w:val="24"/>
          <w:lang w:val="en-GB"/>
        </w:rPr>
        <w:t>s</w:t>
      </w:r>
      <w:r w:rsidR="00476683">
        <w:rPr>
          <w:rFonts w:ascii="Times New Roman" w:hAnsi="Times New Roman" w:cs="Times New Roman"/>
          <w:sz w:val="24"/>
          <w:szCs w:val="24"/>
          <w:lang w:val="en-GB"/>
        </w:rPr>
        <w:t>. For now, these waste</w:t>
      </w:r>
      <w:r w:rsidR="00443422">
        <w:rPr>
          <w:rFonts w:ascii="Times New Roman" w:hAnsi="Times New Roman" w:cs="Times New Roman"/>
          <w:sz w:val="24"/>
          <w:szCs w:val="24"/>
          <w:lang w:val="en-GB"/>
        </w:rPr>
        <w:t>s</w:t>
      </w:r>
      <w:r w:rsidR="00476683">
        <w:rPr>
          <w:rFonts w:ascii="Times New Roman" w:hAnsi="Times New Roman" w:cs="Times New Roman"/>
          <w:sz w:val="24"/>
          <w:szCs w:val="24"/>
          <w:lang w:val="en-GB"/>
        </w:rPr>
        <w:t xml:space="preserve"> are stored at the operator’s premises or at a temporarily authorized waste operator.</w:t>
      </w:r>
      <w:r>
        <w:rPr>
          <w:rFonts w:ascii="Times New Roman" w:hAnsi="Times New Roman" w:cs="Times New Roman"/>
          <w:sz w:val="24"/>
          <w:szCs w:val="24"/>
          <w:lang w:val="en-GB"/>
        </w:rPr>
        <w:t xml:space="preserve"> </w:t>
      </w:r>
    </w:p>
    <w:p w:rsidR="00455C8C" w:rsidRDefault="00455C8C" w:rsidP="00432575">
      <w:pPr>
        <w:spacing w:after="240"/>
        <w:jc w:val="both"/>
        <w:rPr>
          <w:rFonts w:ascii="Times New Roman" w:hAnsi="Times New Roman" w:cs="Times New Roman"/>
          <w:sz w:val="24"/>
          <w:szCs w:val="24"/>
          <w:lang w:val="en-GB"/>
        </w:rPr>
      </w:pPr>
      <w:r w:rsidRPr="00455C8C">
        <w:rPr>
          <w:rFonts w:ascii="Times New Roman" w:hAnsi="Times New Roman" w:cs="Times New Roman"/>
          <w:sz w:val="24"/>
          <w:szCs w:val="24"/>
          <w:lang w:val="en-GB"/>
        </w:rPr>
        <w:t>The present paper</w:t>
      </w:r>
      <w:r>
        <w:rPr>
          <w:rFonts w:ascii="Times New Roman" w:hAnsi="Times New Roman" w:cs="Times New Roman"/>
          <w:sz w:val="24"/>
          <w:szCs w:val="24"/>
          <w:lang w:val="en-GB"/>
        </w:rPr>
        <w:t xml:space="preserve"> describes</w:t>
      </w:r>
      <w:r w:rsidRPr="00455C8C">
        <w:rPr>
          <w:rFonts w:ascii="Times New Roman" w:hAnsi="Times New Roman" w:cs="Times New Roman"/>
          <w:sz w:val="24"/>
          <w:szCs w:val="24"/>
          <w:lang w:val="en-GB"/>
        </w:rPr>
        <w:t xml:space="preserve"> the radiological safety measures put in place for the management of NORM contaminated hydrocarbon wastes from a local o</w:t>
      </w:r>
      <w:r w:rsidR="00CE0CF2">
        <w:rPr>
          <w:rFonts w:ascii="Times New Roman" w:hAnsi="Times New Roman" w:cs="Times New Roman"/>
          <w:sz w:val="24"/>
          <w:szCs w:val="24"/>
          <w:lang w:val="en-GB"/>
        </w:rPr>
        <w:t>il company</w:t>
      </w:r>
      <w:r w:rsidRPr="00455C8C">
        <w:rPr>
          <w:rFonts w:ascii="Times New Roman" w:hAnsi="Times New Roman" w:cs="Times New Roman"/>
          <w:sz w:val="24"/>
          <w:szCs w:val="24"/>
          <w:lang w:val="en-GB"/>
        </w:rPr>
        <w:t>, from their storage in</w:t>
      </w:r>
      <w:r>
        <w:rPr>
          <w:rFonts w:ascii="Times New Roman" w:hAnsi="Times New Roman" w:cs="Times New Roman"/>
          <w:sz w:val="24"/>
          <w:szCs w:val="24"/>
          <w:lang w:val="en-GB"/>
        </w:rPr>
        <w:t xml:space="preserve"> temporarily</w:t>
      </w:r>
      <w:r w:rsidRPr="00455C8C">
        <w:rPr>
          <w:rFonts w:ascii="Times New Roman" w:hAnsi="Times New Roman" w:cs="Times New Roman"/>
          <w:sz w:val="24"/>
          <w:szCs w:val="24"/>
          <w:lang w:val="en-GB"/>
        </w:rPr>
        <w:t xml:space="preserve"> authorized waste storage installations to their transport for their disposal in a </w:t>
      </w:r>
      <w:r>
        <w:rPr>
          <w:rFonts w:ascii="Times New Roman" w:hAnsi="Times New Roman" w:cs="Times New Roman"/>
          <w:sz w:val="24"/>
          <w:szCs w:val="24"/>
          <w:lang w:val="en-GB"/>
        </w:rPr>
        <w:t>dedicated centre in Europe. P</w:t>
      </w:r>
      <w:r w:rsidRPr="00455C8C">
        <w:rPr>
          <w:rFonts w:ascii="Times New Roman" w:hAnsi="Times New Roman" w:cs="Times New Roman"/>
          <w:sz w:val="24"/>
          <w:szCs w:val="24"/>
          <w:lang w:val="en-GB"/>
        </w:rPr>
        <w:t>articular</w:t>
      </w:r>
      <w:r>
        <w:rPr>
          <w:rFonts w:ascii="Times New Roman" w:hAnsi="Times New Roman" w:cs="Times New Roman"/>
          <w:sz w:val="24"/>
          <w:szCs w:val="24"/>
          <w:lang w:val="en-GB"/>
        </w:rPr>
        <w:t>ly</w:t>
      </w:r>
      <w:r w:rsidRPr="00455C8C">
        <w:rPr>
          <w:rFonts w:ascii="Times New Roman" w:hAnsi="Times New Roman" w:cs="Times New Roman"/>
          <w:sz w:val="24"/>
          <w:szCs w:val="24"/>
          <w:lang w:val="en-GB"/>
        </w:rPr>
        <w:t>, radiological assessment of the storage installations, workplace and individual monitoring are presented.</w:t>
      </w:r>
    </w:p>
    <w:p w:rsidR="00997B42" w:rsidRDefault="00A42E23" w:rsidP="00A42E23">
      <w:pPr>
        <w:spacing w:after="120"/>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I. </w:t>
      </w:r>
      <w:r w:rsidR="009021ED">
        <w:rPr>
          <w:rFonts w:ascii="Times New Roman" w:hAnsi="Times New Roman" w:cs="Times New Roman"/>
          <w:b/>
          <w:sz w:val="24"/>
          <w:szCs w:val="24"/>
          <w:lang w:val="en-GB"/>
        </w:rPr>
        <w:t xml:space="preserve">STAGE I: </w:t>
      </w:r>
      <w:r w:rsidR="00997B42" w:rsidRPr="006E21FC">
        <w:rPr>
          <w:rFonts w:ascii="Times New Roman" w:hAnsi="Times New Roman" w:cs="Times New Roman"/>
          <w:b/>
          <w:sz w:val="24"/>
          <w:szCs w:val="24"/>
          <w:lang w:val="en-GB"/>
        </w:rPr>
        <w:t>INITIAL SITUATION</w:t>
      </w:r>
    </w:p>
    <w:p w:rsidR="00A42E23" w:rsidRPr="006E21FC" w:rsidRDefault="00A42E23" w:rsidP="00513A9C">
      <w:pPr>
        <w:jc w:val="both"/>
        <w:rPr>
          <w:rFonts w:ascii="Times New Roman" w:hAnsi="Times New Roman" w:cs="Times New Roman"/>
          <w:b/>
          <w:sz w:val="24"/>
          <w:szCs w:val="24"/>
          <w:lang w:val="en-GB"/>
        </w:rPr>
      </w:pPr>
      <w:r>
        <w:rPr>
          <w:rFonts w:ascii="Times New Roman" w:hAnsi="Times New Roman" w:cs="Times New Roman"/>
          <w:b/>
          <w:sz w:val="24"/>
          <w:szCs w:val="24"/>
          <w:lang w:val="en-GB"/>
        </w:rPr>
        <w:t>I.1 The oil company</w:t>
      </w:r>
    </w:p>
    <w:p w:rsidR="00AE78EF" w:rsidRDefault="006E21FC" w:rsidP="00432575">
      <w:pPr>
        <w:spacing w:after="120"/>
        <w:jc w:val="both"/>
        <w:rPr>
          <w:rFonts w:ascii="Times New Roman" w:hAnsi="Times New Roman" w:cs="Times New Roman"/>
          <w:sz w:val="24"/>
          <w:szCs w:val="24"/>
          <w:lang w:val="en-GB"/>
        </w:rPr>
      </w:pPr>
      <w:r w:rsidRPr="006E21FC">
        <w:rPr>
          <w:rFonts w:ascii="Times New Roman" w:hAnsi="Times New Roman" w:cs="Times New Roman"/>
          <w:sz w:val="24"/>
          <w:szCs w:val="24"/>
          <w:lang w:val="en-GB"/>
        </w:rPr>
        <w:t>The</w:t>
      </w:r>
      <w:r w:rsidR="002976C9">
        <w:rPr>
          <w:rFonts w:ascii="Times New Roman" w:hAnsi="Times New Roman" w:cs="Times New Roman"/>
          <w:sz w:val="24"/>
          <w:szCs w:val="24"/>
          <w:lang w:val="en-GB"/>
        </w:rPr>
        <w:t xml:space="preserve"> oil production</w:t>
      </w:r>
      <w:r w:rsidRPr="006E21FC">
        <w:rPr>
          <w:rFonts w:ascii="Times New Roman" w:hAnsi="Times New Roman" w:cs="Times New Roman"/>
          <w:sz w:val="24"/>
          <w:szCs w:val="24"/>
          <w:lang w:val="en-GB"/>
        </w:rPr>
        <w:t xml:space="preserve"> activities of </w:t>
      </w:r>
      <w:r>
        <w:rPr>
          <w:rFonts w:ascii="Times New Roman" w:hAnsi="Times New Roman" w:cs="Times New Roman"/>
          <w:sz w:val="24"/>
          <w:szCs w:val="24"/>
          <w:lang w:val="en-GB"/>
        </w:rPr>
        <w:t>the</w:t>
      </w:r>
      <w:r w:rsidR="002976C9">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company in question </w:t>
      </w:r>
      <w:r w:rsidRPr="006E21FC">
        <w:rPr>
          <w:rFonts w:ascii="Times New Roman" w:hAnsi="Times New Roman" w:cs="Times New Roman"/>
          <w:sz w:val="24"/>
          <w:szCs w:val="24"/>
          <w:lang w:val="en-GB"/>
        </w:rPr>
        <w:t>have</w:t>
      </w:r>
      <w:r>
        <w:rPr>
          <w:rFonts w:ascii="Times New Roman" w:hAnsi="Times New Roman" w:cs="Times New Roman"/>
          <w:sz w:val="24"/>
          <w:szCs w:val="24"/>
          <w:lang w:val="en-GB"/>
        </w:rPr>
        <w:t xml:space="preserve"> mainly generated NORM contaminated sludge</w:t>
      </w:r>
      <w:r w:rsidR="00A3685C">
        <w:rPr>
          <w:rFonts w:ascii="Times New Roman" w:hAnsi="Times New Roman" w:cs="Times New Roman"/>
          <w:sz w:val="24"/>
          <w:szCs w:val="24"/>
          <w:lang w:val="en-GB"/>
        </w:rPr>
        <w:t>.</w:t>
      </w:r>
      <w:r w:rsidR="00852B7E">
        <w:rPr>
          <w:rFonts w:ascii="Times New Roman" w:hAnsi="Times New Roman" w:cs="Times New Roman"/>
          <w:sz w:val="24"/>
          <w:szCs w:val="24"/>
          <w:lang w:val="en-GB"/>
        </w:rPr>
        <w:t xml:space="preserve"> These NORM wastes result</w:t>
      </w:r>
      <w:r w:rsidR="000E2E12">
        <w:rPr>
          <w:rFonts w:ascii="Times New Roman" w:hAnsi="Times New Roman" w:cs="Times New Roman"/>
          <w:sz w:val="24"/>
          <w:szCs w:val="24"/>
          <w:lang w:val="en-GB"/>
        </w:rPr>
        <w:t>ed</w:t>
      </w:r>
      <w:r w:rsidR="00852B7E" w:rsidRPr="00852B7E">
        <w:rPr>
          <w:rFonts w:ascii="Times New Roman" w:hAnsi="Times New Roman" w:cs="Times New Roman"/>
          <w:sz w:val="24"/>
          <w:szCs w:val="24"/>
          <w:lang w:val="en-GB"/>
        </w:rPr>
        <w:t xml:space="preserve"> from the cleaning of the tanks of</w:t>
      </w:r>
      <w:r w:rsidR="00852B7E">
        <w:rPr>
          <w:rFonts w:ascii="Times New Roman" w:hAnsi="Times New Roman" w:cs="Times New Roman"/>
          <w:sz w:val="24"/>
          <w:szCs w:val="24"/>
          <w:lang w:val="en-GB"/>
        </w:rPr>
        <w:t xml:space="preserve"> a</w:t>
      </w:r>
      <w:r w:rsidR="00852B7E" w:rsidRPr="00852B7E">
        <w:rPr>
          <w:rFonts w:ascii="Times New Roman" w:hAnsi="Times New Roman" w:cs="Times New Roman"/>
          <w:sz w:val="24"/>
          <w:szCs w:val="24"/>
          <w:lang w:val="en-GB"/>
        </w:rPr>
        <w:t xml:space="preserve"> </w:t>
      </w:r>
      <w:r w:rsidR="00852B7E">
        <w:rPr>
          <w:rFonts w:ascii="Times New Roman" w:hAnsi="Times New Roman" w:cs="Times New Roman"/>
          <w:sz w:val="24"/>
          <w:szCs w:val="24"/>
          <w:lang w:val="en-GB"/>
        </w:rPr>
        <w:t>floating production storage and o</w:t>
      </w:r>
      <w:r w:rsidR="00852B7E" w:rsidRPr="00A5160D">
        <w:rPr>
          <w:rFonts w:ascii="Times New Roman" w:hAnsi="Times New Roman" w:cs="Times New Roman"/>
          <w:sz w:val="24"/>
          <w:szCs w:val="24"/>
          <w:lang w:val="en-GB"/>
        </w:rPr>
        <w:t>ffloading</w:t>
      </w:r>
      <w:r w:rsidR="00852B7E">
        <w:rPr>
          <w:rFonts w:ascii="Times New Roman" w:hAnsi="Times New Roman" w:cs="Times New Roman"/>
          <w:sz w:val="24"/>
          <w:szCs w:val="24"/>
          <w:lang w:val="en-GB"/>
        </w:rPr>
        <w:t xml:space="preserve"> (FPSO) </w:t>
      </w:r>
      <w:r w:rsidR="00852B7E" w:rsidRPr="00943779">
        <w:rPr>
          <w:rFonts w:ascii="Times New Roman" w:hAnsi="Times New Roman" w:cs="Times New Roman"/>
          <w:sz w:val="24"/>
          <w:szCs w:val="24"/>
          <w:lang w:val="en-GB"/>
        </w:rPr>
        <w:t>ship</w:t>
      </w:r>
      <w:r w:rsidR="00852B7E">
        <w:rPr>
          <w:rFonts w:ascii="Times New Roman" w:hAnsi="Times New Roman" w:cs="Times New Roman"/>
          <w:sz w:val="24"/>
          <w:szCs w:val="24"/>
          <w:lang w:val="en-GB"/>
        </w:rPr>
        <w:t xml:space="preserve"> </w:t>
      </w:r>
      <w:r w:rsidR="00852B7E" w:rsidRPr="00852B7E">
        <w:rPr>
          <w:rFonts w:ascii="Times New Roman" w:hAnsi="Times New Roman" w:cs="Times New Roman"/>
          <w:sz w:val="24"/>
          <w:szCs w:val="24"/>
          <w:lang w:val="en-GB"/>
        </w:rPr>
        <w:t>which operated for the</w:t>
      </w:r>
      <w:r w:rsidR="00852B7E">
        <w:rPr>
          <w:rFonts w:ascii="Times New Roman" w:hAnsi="Times New Roman" w:cs="Times New Roman"/>
          <w:sz w:val="24"/>
          <w:szCs w:val="24"/>
          <w:lang w:val="en-GB"/>
        </w:rPr>
        <w:t xml:space="preserve"> oil</w:t>
      </w:r>
      <w:r w:rsidR="00852B7E" w:rsidRPr="00852B7E">
        <w:rPr>
          <w:rFonts w:ascii="Times New Roman" w:hAnsi="Times New Roman" w:cs="Times New Roman"/>
          <w:sz w:val="24"/>
          <w:szCs w:val="24"/>
          <w:lang w:val="en-GB"/>
        </w:rPr>
        <w:t xml:space="preserve"> </w:t>
      </w:r>
      <w:r w:rsidR="00852B7E">
        <w:rPr>
          <w:rFonts w:ascii="Times New Roman" w:hAnsi="Times New Roman" w:cs="Times New Roman"/>
          <w:sz w:val="24"/>
          <w:szCs w:val="24"/>
          <w:lang w:val="en-GB"/>
        </w:rPr>
        <w:t xml:space="preserve">company </w:t>
      </w:r>
      <w:r w:rsidR="00852B7E" w:rsidRPr="00852B7E">
        <w:rPr>
          <w:rFonts w:ascii="Times New Roman" w:hAnsi="Times New Roman" w:cs="Times New Roman"/>
          <w:sz w:val="24"/>
          <w:szCs w:val="24"/>
          <w:lang w:val="en-GB"/>
        </w:rPr>
        <w:t>in Port-Gentil, Gabon.</w:t>
      </w:r>
      <w:r w:rsidR="00A3685C">
        <w:rPr>
          <w:rFonts w:ascii="Times New Roman" w:hAnsi="Times New Roman" w:cs="Times New Roman"/>
          <w:sz w:val="24"/>
          <w:szCs w:val="24"/>
          <w:lang w:val="en-GB"/>
        </w:rPr>
        <w:t xml:space="preserve"> On March 2019, t</w:t>
      </w:r>
      <w:r w:rsidR="00852B7E">
        <w:rPr>
          <w:rFonts w:ascii="Times New Roman" w:hAnsi="Times New Roman" w:cs="Times New Roman"/>
          <w:sz w:val="24"/>
          <w:szCs w:val="24"/>
          <w:lang w:val="en-GB"/>
        </w:rPr>
        <w:t>hese wastes</w:t>
      </w:r>
      <w:r w:rsidR="007023AC">
        <w:rPr>
          <w:rFonts w:ascii="Times New Roman" w:hAnsi="Times New Roman" w:cs="Times New Roman"/>
          <w:sz w:val="24"/>
          <w:szCs w:val="24"/>
          <w:lang w:val="en-GB"/>
        </w:rPr>
        <w:t xml:space="preserve"> were</w:t>
      </w:r>
      <w:r w:rsidRPr="006E21FC">
        <w:rPr>
          <w:rFonts w:ascii="Times New Roman" w:hAnsi="Times New Roman" w:cs="Times New Roman"/>
          <w:sz w:val="24"/>
          <w:szCs w:val="24"/>
          <w:lang w:val="en-GB"/>
        </w:rPr>
        <w:t xml:space="preserve"> stored</w:t>
      </w:r>
      <w:r w:rsidRPr="006E21FC">
        <w:rPr>
          <w:lang w:val="en-US"/>
        </w:rPr>
        <w:t xml:space="preserve"> </w:t>
      </w:r>
      <w:r w:rsidRPr="006E21FC">
        <w:rPr>
          <w:rFonts w:ascii="Times New Roman" w:hAnsi="Times New Roman" w:cs="Times New Roman"/>
          <w:sz w:val="24"/>
          <w:szCs w:val="24"/>
          <w:lang w:val="en-GB"/>
        </w:rPr>
        <w:t>i</w:t>
      </w:r>
      <w:r>
        <w:rPr>
          <w:rFonts w:ascii="Times New Roman" w:hAnsi="Times New Roman" w:cs="Times New Roman"/>
          <w:sz w:val="24"/>
          <w:szCs w:val="24"/>
          <w:lang w:val="en-GB"/>
        </w:rPr>
        <w:t xml:space="preserve">n approximately 700 </w:t>
      </w:r>
      <w:r w:rsidR="00E9634A">
        <w:rPr>
          <w:rFonts w:ascii="Times New Roman" w:hAnsi="Times New Roman" w:cs="Times New Roman"/>
          <w:sz w:val="24"/>
          <w:szCs w:val="24"/>
          <w:lang w:val="en-GB"/>
        </w:rPr>
        <w:t>Flexible Intermediate Bulk Container (FIBC</w:t>
      </w:r>
      <w:r w:rsidR="00CE0CF2">
        <w:rPr>
          <w:rFonts w:ascii="Times New Roman" w:hAnsi="Times New Roman" w:cs="Times New Roman"/>
          <w:sz w:val="24"/>
          <w:szCs w:val="24"/>
          <w:lang w:val="en-GB"/>
        </w:rPr>
        <w:t>) bags</w:t>
      </w:r>
      <w:r w:rsidR="00E9634A">
        <w:rPr>
          <w:rFonts w:ascii="Times New Roman" w:hAnsi="Times New Roman" w:cs="Times New Roman"/>
          <w:sz w:val="24"/>
          <w:szCs w:val="24"/>
          <w:lang w:val="en-GB"/>
        </w:rPr>
        <w:t xml:space="preserve"> </w:t>
      </w:r>
      <w:r w:rsidR="00CE0CF2">
        <w:rPr>
          <w:rFonts w:ascii="Times New Roman" w:hAnsi="Times New Roman" w:cs="Times New Roman"/>
          <w:sz w:val="24"/>
          <w:szCs w:val="24"/>
          <w:lang w:val="en-GB"/>
        </w:rPr>
        <w:t>(</w:t>
      </w:r>
      <w:r w:rsidR="00E9634A">
        <w:rPr>
          <w:rFonts w:ascii="Times New Roman" w:hAnsi="Times New Roman" w:cs="Times New Roman"/>
          <w:sz w:val="24"/>
          <w:szCs w:val="24"/>
          <w:lang w:val="en-GB"/>
        </w:rPr>
        <w:t xml:space="preserve">commonly termed </w:t>
      </w:r>
      <w:r>
        <w:rPr>
          <w:rFonts w:ascii="Times New Roman" w:hAnsi="Times New Roman" w:cs="Times New Roman"/>
          <w:sz w:val="24"/>
          <w:szCs w:val="24"/>
          <w:lang w:val="en-GB"/>
        </w:rPr>
        <w:t>big bags</w:t>
      </w:r>
      <w:r w:rsidR="00E9634A">
        <w:rPr>
          <w:rFonts w:ascii="Times New Roman" w:hAnsi="Times New Roman" w:cs="Times New Roman"/>
          <w:sz w:val="24"/>
          <w:szCs w:val="24"/>
          <w:lang w:val="en-GB"/>
        </w:rPr>
        <w:t>)</w:t>
      </w:r>
      <w:r w:rsidRPr="006E21FC">
        <w:rPr>
          <w:rFonts w:ascii="Times New Roman" w:hAnsi="Times New Roman" w:cs="Times New Roman"/>
          <w:sz w:val="24"/>
          <w:szCs w:val="24"/>
          <w:lang w:val="en-GB"/>
        </w:rPr>
        <w:t xml:space="preserve"> on the site of</w:t>
      </w:r>
      <w:r>
        <w:rPr>
          <w:rFonts w:ascii="Times New Roman" w:hAnsi="Times New Roman" w:cs="Times New Roman"/>
          <w:sz w:val="24"/>
          <w:szCs w:val="24"/>
          <w:lang w:val="en-GB"/>
        </w:rPr>
        <w:t xml:space="preserve"> a</w:t>
      </w:r>
      <w:r w:rsidRPr="006E21FC">
        <w:rPr>
          <w:rFonts w:ascii="Times New Roman" w:hAnsi="Times New Roman" w:cs="Times New Roman"/>
          <w:sz w:val="24"/>
          <w:szCs w:val="24"/>
          <w:lang w:val="en-GB"/>
        </w:rPr>
        <w:t xml:space="preserve"> </w:t>
      </w:r>
      <w:r>
        <w:rPr>
          <w:rFonts w:ascii="Times New Roman" w:hAnsi="Times New Roman" w:cs="Times New Roman"/>
          <w:sz w:val="24"/>
          <w:szCs w:val="24"/>
          <w:lang w:val="en-GB"/>
        </w:rPr>
        <w:t>waste treatment cent</w:t>
      </w:r>
      <w:r w:rsidRPr="006E21FC">
        <w:rPr>
          <w:rFonts w:ascii="Times New Roman" w:hAnsi="Times New Roman" w:cs="Times New Roman"/>
          <w:sz w:val="24"/>
          <w:szCs w:val="24"/>
          <w:lang w:val="en-GB"/>
        </w:rPr>
        <w:t>r</w:t>
      </w:r>
      <w:r>
        <w:rPr>
          <w:rFonts w:ascii="Times New Roman" w:hAnsi="Times New Roman" w:cs="Times New Roman"/>
          <w:sz w:val="24"/>
          <w:szCs w:val="24"/>
          <w:lang w:val="en-GB"/>
        </w:rPr>
        <w:t>e located in the city of Port-Gentil.</w:t>
      </w:r>
      <w:r w:rsidRPr="006E21FC">
        <w:rPr>
          <w:rFonts w:ascii="Times New Roman" w:hAnsi="Times New Roman" w:cs="Times New Roman"/>
          <w:sz w:val="24"/>
          <w:szCs w:val="24"/>
          <w:lang w:val="en-GB"/>
        </w:rPr>
        <w:t xml:space="preserve"> </w:t>
      </w:r>
      <w:r>
        <w:rPr>
          <w:rFonts w:ascii="Times New Roman" w:hAnsi="Times New Roman" w:cs="Times New Roman"/>
          <w:sz w:val="24"/>
          <w:szCs w:val="24"/>
          <w:lang w:val="en-GB"/>
        </w:rPr>
        <w:t>These wastes,</w:t>
      </w:r>
      <w:r w:rsidR="00852B7E">
        <w:rPr>
          <w:rFonts w:ascii="Times New Roman" w:hAnsi="Times New Roman" w:cs="Times New Roman"/>
          <w:sz w:val="24"/>
          <w:szCs w:val="24"/>
          <w:lang w:val="en-GB"/>
        </w:rPr>
        <w:t xml:space="preserve"> </w:t>
      </w:r>
      <w:r>
        <w:rPr>
          <w:rFonts w:ascii="Times New Roman" w:hAnsi="Times New Roman" w:cs="Times New Roman"/>
          <w:sz w:val="24"/>
          <w:szCs w:val="24"/>
          <w:lang w:val="en-GB"/>
        </w:rPr>
        <w:t>not properly</w:t>
      </w:r>
      <w:r w:rsidRPr="006E21FC">
        <w:rPr>
          <w:rFonts w:ascii="Times New Roman" w:hAnsi="Times New Roman" w:cs="Times New Roman"/>
          <w:sz w:val="24"/>
          <w:szCs w:val="24"/>
          <w:lang w:val="en-GB"/>
        </w:rPr>
        <w:t xml:space="preserve"> co</w:t>
      </w:r>
      <w:r w:rsidR="00BE403A">
        <w:rPr>
          <w:rFonts w:ascii="Times New Roman" w:hAnsi="Times New Roman" w:cs="Times New Roman"/>
          <w:sz w:val="24"/>
          <w:szCs w:val="24"/>
          <w:lang w:val="en-GB"/>
        </w:rPr>
        <w:t xml:space="preserve">nditioned, not </w:t>
      </w:r>
      <w:r w:rsidR="007023AC">
        <w:rPr>
          <w:rFonts w:ascii="Times New Roman" w:hAnsi="Times New Roman" w:cs="Times New Roman"/>
          <w:sz w:val="24"/>
          <w:szCs w:val="24"/>
          <w:lang w:val="en-GB"/>
        </w:rPr>
        <w:t>stabilized in their container,</w:t>
      </w:r>
      <w:r w:rsidR="00852B7E">
        <w:rPr>
          <w:rFonts w:ascii="Times New Roman" w:hAnsi="Times New Roman" w:cs="Times New Roman"/>
          <w:sz w:val="24"/>
          <w:szCs w:val="24"/>
          <w:lang w:val="en-GB"/>
        </w:rPr>
        <w:t xml:space="preserve"> and</w:t>
      </w:r>
      <w:r w:rsidR="00852B7E" w:rsidRPr="00852B7E">
        <w:rPr>
          <w:lang w:val="en-US"/>
        </w:rPr>
        <w:t xml:space="preserve"> </w:t>
      </w:r>
      <w:r w:rsidR="00852B7E" w:rsidRPr="00852B7E">
        <w:rPr>
          <w:rFonts w:ascii="Times New Roman" w:hAnsi="Times New Roman" w:cs="Times New Roman"/>
          <w:sz w:val="24"/>
          <w:szCs w:val="24"/>
          <w:lang w:val="en-GB"/>
        </w:rPr>
        <w:t>representing ap</w:t>
      </w:r>
      <w:r w:rsidR="00852B7E">
        <w:rPr>
          <w:rFonts w:ascii="Times New Roman" w:hAnsi="Times New Roman" w:cs="Times New Roman"/>
          <w:sz w:val="24"/>
          <w:szCs w:val="24"/>
          <w:lang w:val="en-GB"/>
        </w:rPr>
        <w:t>proximately</w:t>
      </w:r>
      <w:r w:rsidR="00CE0CF2">
        <w:rPr>
          <w:rFonts w:ascii="Times New Roman" w:hAnsi="Times New Roman" w:cs="Times New Roman"/>
          <w:sz w:val="24"/>
          <w:szCs w:val="24"/>
          <w:lang w:val="en-GB"/>
        </w:rPr>
        <w:t xml:space="preserve"> 740 tonnes and a volume of 623</w:t>
      </w:r>
      <w:r w:rsidR="00852B7E">
        <w:rPr>
          <w:rFonts w:ascii="Times New Roman" w:hAnsi="Times New Roman" w:cs="Times New Roman"/>
          <w:sz w:val="24"/>
          <w:szCs w:val="24"/>
          <w:lang w:val="en-GB"/>
        </w:rPr>
        <w:t>m</w:t>
      </w:r>
      <w:r w:rsidR="00852B7E">
        <w:rPr>
          <w:rFonts w:ascii="Times New Roman" w:hAnsi="Times New Roman" w:cs="Times New Roman"/>
          <w:sz w:val="24"/>
          <w:szCs w:val="24"/>
          <w:vertAlign w:val="superscript"/>
          <w:lang w:val="en-GB"/>
        </w:rPr>
        <w:t>3</w:t>
      </w:r>
      <w:r w:rsidR="00852B7E">
        <w:rPr>
          <w:rFonts w:ascii="Times New Roman" w:hAnsi="Times New Roman" w:cs="Times New Roman"/>
          <w:sz w:val="24"/>
          <w:szCs w:val="24"/>
          <w:lang w:val="en-GB"/>
        </w:rPr>
        <w:t xml:space="preserve">, </w:t>
      </w:r>
      <w:r w:rsidR="007023AC">
        <w:rPr>
          <w:rFonts w:ascii="Times New Roman" w:hAnsi="Times New Roman" w:cs="Times New Roman"/>
          <w:sz w:val="24"/>
          <w:szCs w:val="24"/>
          <w:lang w:val="en-GB"/>
        </w:rPr>
        <w:t>we</w:t>
      </w:r>
      <w:r w:rsidR="00BE403A">
        <w:rPr>
          <w:rFonts w:ascii="Times New Roman" w:hAnsi="Times New Roman" w:cs="Times New Roman"/>
          <w:sz w:val="24"/>
          <w:szCs w:val="24"/>
          <w:lang w:val="en-GB"/>
        </w:rPr>
        <w:t>re placed on a mound already containing</w:t>
      </w:r>
      <w:r w:rsidRPr="006E21FC">
        <w:rPr>
          <w:rFonts w:ascii="Times New Roman" w:hAnsi="Times New Roman" w:cs="Times New Roman"/>
          <w:sz w:val="24"/>
          <w:szCs w:val="24"/>
          <w:lang w:val="en-GB"/>
        </w:rPr>
        <w:t xml:space="preserve"> hydrocarbons and plastic</w:t>
      </w:r>
      <w:r w:rsidR="00BE403A">
        <w:rPr>
          <w:rFonts w:ascii="Times New Roman" w:hAnsi="Times New Roman" w:cs="Times New Roman"/>
          <w:sz w:val="24"/>
          <w:szCs w:val="24"/>
          <w:lang w:val="en-GB"/>
        </w:rPr>
        <w:t xml:space="preserve"> waste, without proper management</w:t>
      </w:r>
      <w:r w:rsidRPr="006E21FC">
        <w:rPr>
          <w:rFonts w:ascii="Times New Roman" w:hAnsi="Times New Roman" w:cs="Times New Roman"/>
          <w:sz w:val="24"/>
          <w:szCs w:val="24"/>
          <w:lang w:val="en-GB"/>
        </w:rPr>
        <w:t xml:space="preserve"> of the space</w:t>
      </w:r>
      <w:r w:rsidR="00A27CEF">
        <w:rPr>
          <w:rFonts w:ascii="Times New Roman" w:hAnsi="Times New Roman" w:cs="Times New Roman"/>
          <w:sz w:val="24"/>
          <w:szCs w:val="24"/>
          <w:lang w:val="en-GB"/>
        </w:rPr>
        <w:t xml:space="preserve"> (Figure 3)</w:t>
      </w:r>
      <w:r w:rsidRPr="006E21FC">
        <w:rPr>
          <w:rFonts w:ascii="Times New Roman" w:hAnsi="Times New Roman" w:cs="Times New Roman"/>
          <w:sz w:val="24"/>
          <w:szCs w:val="24"/>
          <w:lang w:val="en-GB"/>
        </w:rPr>
        <w:t>.</w:t>
      </w:r>
    </w:p>
    <w:p w:rsidR="00772574" w:rsidRPr="002976C9" w:rsidRDefault="00772574" w:rsidP="00513A9C">
      <w:pPr>
        <w:jc w:val="both"/>
        <w:rPr>
          <w:rFonts w:ascii="Times New Roman" w:hAnsi="Times New Roman" w:cs="Times New Roman"/>
          <w:b/>
          <w:sz w:val="24"/>
          <w:szCs w:val="24"/>
          <w:lang w:val="en-GB"/>
        </w:rPr>
      </w:pPr>
      <w:r w:rsidRPr="002976C9">
        <w:rPr>
          <w:rFonts w:ascii="Times New Roman" w:hAnsi="Times New Roman" w:cs="Times New Roman"/>
          <w:b/>
          <w:sz w:val="24"/>
          <w:szCs w:val="24"/>
          <w:lang w:val="en-GB"/>
        </w:rPr>
        <w:t>I.2 The waste treatment centre</w:t>
      </w:r>
    </w:p>
    <w:p w:rsidR="00772574" w:rsidRDefault="00506050" w:rsidP="00513A9C">
      <w:pPr>
        <w:jc w:val="both"/>
        <w:rPr>
          <w:rFonts w:ascii="Times New Roman" w:hAnsi="Times New Roman" w:cs="Times New Roman"/>
          <w:sz w:val="24"/>
          <w:szCs w:val="24"/>
          <w:lang w:val="en-GB"/>
        </w:rPr>
      </w:pPr>
      <w:r w:rsidRPr="00506050">
        <w:rPr>
          <w:rFonts w:ascii="Times New Roman" w:hAnsi="Times New Roman" w:cs="Times New Roman"/>
          <w:sz w:val="24"/>
          <w:szCs w:val="24"/>
          <w:lang w:val="en-GB"/>
        </w:rPr>
        <w:t>The</w:t>
      </w:r>
      <w:r>
        <w:rPr>
          <w:rFonts w:ascii="Times New Roman" w:hAnsi="Times New Roman" w:cs="Times New Roman"/>
          <w:sz w:val="24"/>
          <w:szCs w:val="24"/>
          <w:lang w:val="en-GB"/>
        </w:rPr>
        <w:t xml:space="preserve"> waste treatment centre were</w:t>
      </w:r>
      <w:r w:rsidRPr="00506050">
        <w:rPr>
          <w:rFonts w:ascii="Times New Roman" w:hAnsi="Times New Roman" w:cs="Times New Roman"/>
          <w:sz w:val="24"/>
          <w:szCs w:val="24"/>
          <w:lang w:val="en-GB"/>
        </w:rPr>
        <w:t xml:space="preserve"> established since 2009 in Port-Gentil. Th</w:t>
      </w:r>
      <w:r>
        <w:rPr>
          <w:rFonts w:ascii="Times New Roman" w:hAnsi="Times New Roman" w:cs="Times New Roman"/>
          <w:sz w:val="24"/>
          <w:szCs w:val="24"/>
          <w:lang w:val="en-GB"/>
        </w:rPr>
        <w:t>is</w:t>
      </w:r>
      <w:r w:rsidRPr="00506050">
        <w:rPr>
          <w:rFonts w:ascii="Times New Roman" w:hAnsi="Times New Roman" w:cs="Times New Roman"/>
          <w:sz w:val="24"/>
          <w:szCs w:val="24"/>
          <w:lang w:val="en-GB"/>
        </w:rPr>
        <w:t xml:space="preserve"> company h</w:t>
      </w:r>
      <w:r>
        <w:rPr>
          <w:rFonts w:ascii="Times New Roman" w:hAnsi="Times New Roman" w:cs="Times New Roman"/>
          <w:sz w:val="24"/>
          <w:szCs w:val="24"/>
          <w:lang w:val="en-GB"/>
        </w:rPr>
        <w:t>as an industrial treatment cent</w:t>
      </w:r>
      <w:r w:rsidRPr="00506050">
        <w:rPr>
          <w:rFonts w:ascii="Times New Roman" w:hAnsi="Times New Roman" w:cs="Times New Roman"/>
          <w:sz w:val="24"/>
          <w:szCs w:val="24"/>
          <w:lang w:val="en-GB"/>
        </w:rPr>
        <w:t>r</w:t>
      </w:r>
      <w:r>
        <w:rPr>
          <w:rFonts w:ascii="Times New Roman" w:hAnsi="Times New Roman" w:cs="Times New Roman"/>
          <w:sz w:val="24"/>
          <w:szCs w:val="24"/>
          <w:lang w:val="en-GB"/>
        </w:rPr>
        <w:t>e</w:t>
      </w:r>
      <w:r w:rsidRPr="00506050">
        <w:rPr>
          <w:rFonts w:ascii="Times New Roman" w:hAnsi="Times New Roman" w:cs="Times New Roman"/>
          <w:sz w:val="24"/>
          <w:szCs w:val="24"/>
          <w:lang w:val="en-GB"/>
        </w:rPr>
        <w:t xml:space="preserve"> for waste from oil and oil-related activities. </w:t>
      </w:r>
      <w:r w:rsidR="009021ED">
        <w:rPr>
          <w:rFonts w:ascii="Times New Roman" w:hAnsi="Times New Roman" w:cs="Times New Roman"/>
          <w:sz w:val="24"/>
          <w:szCs w:val="24"/>
          <w:lang w:val="en-GB"/>
        </w:rPr>
        <w:t>The oil company</w:t>
      </w:r>
      <w:r w:rsidR="002976C9" w:rsidRPr="002976C9">
        <w:rPr>
          <w:rFonts w:ascii="Times New Roman" w:hAnsi="Times New Roman" w:cs="Times New Roman"/>
          <w:sz w:val="24"/>
          <w:szCs w:val="24"/>
          <w:lang w:val="en-GB"/>
        </w:rPr>
        <w:t xml:space="preserve"> </w:t>
      </w:r>
      <w:r w:rsidR="002976C9" w:rsidRPr="002976C9">
        <w:rPr>
          <w:rFonts w:ascii="Times New Roman" w:hAnsi="Times New Roman" w:cs="Times New Roman"/>
          <w:sz w:val="24"/>
          <w:szCs w:val="24"/>
          <w:lang w:val="en-GB"/>
        </w:rPr>
        <w:lastRenderedPageBreak/>
        <w:t>contacted the DGRSN for assistance regarding the transport of</w:t>
      </w:r>
      <w:r w:rsidR="009021ED">
        <w:rPr>
          <w:rFonts w:ascii="Times New Roman" w:hAnsi="Times New Roman" w:cs="Times New Roman"/>
          <w:sz w:val="24"/>
          <w:szCs w:val="24"/>
          <w:lang w:val="en-GB"/>
        </w:rPr>
        <w:t xml:space="preserve"> the</w:t>
      </w:r>
      <w:r w:rsidR="002976C9" w:rsidRPr="002976C9">
        <w:rPr>
          <w:rFonts w:ascii="Times New Roman" w:hAnsi="Times New Roman" w:cs="Times New Roman"/>
          <w:sz w:val="24"/>
          <w:szCs w:val="24"/>
          <w:lang w:val="en-GB"/>
        </w:rPr>
        <w:t xml:space="preserve"> NORM waste generated by its activities to the s</w:t>
      </w:r>
      <w:r w:rsidR="009021ED">
        <w:rPr>
          <w:rFonts w:ascii="Times New Roman" w:hAnsi="Times New Roman" w:cs="Times New Roman"/>
          <w:sz w:val="24"/>
          <w:szCs w:val="24"/>
          <w:lang w:val="en-GB"/>
        </w:rPr>
        <w:t>ite of</w:t>
      </w:r>
      <w:r w:rsidR="00C46E4C">
        <w:rPr>
          <w:rFonts w:ascii="Times New Roman" w:hAnsi="Times New Roman" w:cs="Times New Roman"/>
          <w:sz w:val="24"/>
          <w:szCs w:val="24"/>
          <w:lang w:val="en-GB"/>
        </w:rPr>
        <w:t xml:space="preserve"> the</w:t>
      </w:r>
      <w:r w:rsidR="002976C9">
        <w:rPr>
          <w:rFonts w:ascii="Times New Roman" w:hAnsi="Times New Roman" w:cs="Times New Roman"/>
          <w:sz w:val="24"/>
          <w:szCs w:val="24"/>
          <w:lang w:val="en-GB"/>
        </w:rPr>
        <w:t xml:space="preserve"> waste treatment centre</w:t>
      </w:r>
      <w:r w:rsidR="002976C9" w:rsidRPr="002976C9">
        <w:rPr>
          <w:rFonts w:ascii="Times New Roman" w:hAnsi="Times New Roman" w:cs="Times New Roman"/>
          <w:sz w:val="24"/>
          <w:szCs w:val="24"/>
          <w:lang w:val="en-GB"/>
        </w:rPr>
        <w:t>.</w:t>
      </w:r>
      <w:r w:rsidR="00943779" w:rsidRPr="00943779">
        <w:rPr>
          <w:lang w:val="en-US"/>
        </w:rPr>
        <w:t xml:space="preserve"> </w:t>
      </w:r>
      <w:r w:rsidR="00943779" w:rsidRPr="00943779">
        <w:rPr>
          <w:rFonts w:ascii="Times New Roman" w:hAnsi="Times New Roman" w:cs="Times New Roman"/>
          <w:sz w:val="24"/>
          <w:szCs w:val="24"/>
          <w:lang w:val="en-GB"/>
        </w:rPr>
        <w:t>To respond to the urgency of the preva</w:t>
      </w:r>
      <w:r w:rsidR="000E2E12">
        <w:rPr>
          <w:rFonts w:ascii="Times New Roman" w:hAnsi="Times New Roman" w:cs="Times New Roman"/>
          <w:sz w:val="24"/>
          <w:szCs w:val="24"/>
          <w:lang w:val="en-GB"/>
        </w:rPr>
        <w:t xml:space="preserve">iling situation (release of the FPSO </w:t>
      </w:r>
      <w:r w:rsidR="00943779" w:rsidRPr="00943779">
        <w:rPr>
          <w:rFonts w:ascii="Times New Roman" w:hAnsi="Times New Roman" w:cs="Times New Roman"/>
          <w:sz w:val="24"/>
          <w:szCs w:val="24"/>
          <w:lang w:val="en-GB"/>
        </w:rPr>
        <w:t xml:space="preserve">ship containing the waste, decongestion of the premises of the transport company where this waste was stored), the waste treatment centre agreed to receive the said waste although the prescriptions contained in its authorization </w:t>
      </w:r>
      <w:r w:rsidR="000553B7" w:rsidRPr="000553B7">
        <w:rPr>
          <w:rFonts w:ascii="Times New Roman" w:hAnsi="Times New Roman" w:cs="Times New Roman"/>
          <w:sz w:val="24"/>
          <w:szCs w:val="24"/>
          <w:lang w:val="en-GB"/>
        </w:rPr>
        <w:t>prohibited it because of its radioactive nature.</w:t>
      </w:r>
      <w:r w:rsidR="00850292">
        <w:rPr>
          <w:rFonts w:ascii="Times New Roman" w:hAnsi="Times New Roman" w:cs="Times New Roman"/>
          <w:sz w:val="24"/>
          <w:szCs w:val="24"/>
          <w:lang w:val="en-GB"/>
        </w:rPr>
        <w:t xml:space="preserve"> </w:t>
      </w:r>
      <w:r w:rsidR="00850292" w:rsidRPr="00850292">
        <w:rPr>
          <w:rFonts w:ascii="Times New Roman" w:hAnsi="Times New Roman" w:cs="Times New Roman"/>
          <w:sz w:val="24"/>
          <w:szCs w:val="24"/>
          <w:lang w:val="en-GB"/>
        </w:rPr>
        <w:t>It should be noted that</w:t>
      </w:r>
      <w:r w:rsidR="00850292">
        <w:rPr>
          <w:rFonts w:ascii="Times New Roman" w:hAnsi="Times New Roman" w:cs="Times New Roman"/>
          <w:sz w:val="24"/>
          <w:szCs w:val="24"/>
          <w:lang w:val="en-GB"/>
        </w:rPr>
        <w:t xml:space="preserve"> the criteria for receiving </w:t>
      </w:r>
      <w:r w:rsidR="00850292" w:rsidRPr="00850292">
        <w:rPr>
          <w:rFonts w:ascii="Times New Roman" w:hAnsi="Times New Roman" w:cs="Times New Roman"/>
          <w:sz w:val="24"/>
          <w:szCs w:val="24"/>
          <w:lang w:val="en-GB"/>
        </w:rPr>
        <w:t>the</w:t>
      </w:r>
      <w:r w:rsidR="00850292">
        <w:rPr>
          <w:rFonts w:ascii="Times New Roman" w:hAnsi="Times New Roman" w:cs="Times New Roman"/>
          <w:sz w:val="24"/>
          <w:szCs w:val="24"/>
          <w:lang w:val="en-GB"/>
        </w:rPr>
        <w:t xml:space="preserve"> NORM</w:t>
      </w:r>
      <w:r w:rsidR="00987414">
        <w:rPr>
          <w:rFonts w:ascii="Times New Roman" w:hAnsi="Times New Roman" w:cs="Times New Roman"/>
          <w:sz w:val="24"/>
          <w:szCs w:val="24"/>
          <w:lang w:val="en-GB"/>
        </w:rPr>
        <w:t xml:space="preserve"> packages </w:t>
      </w:r>
      <w:r w:rsidR="00850292" w:rsidRPr="00850292">
        <w:rPr>
          <w:rFonts w:ascii="Times New Roman" w:hAnsi="Times New Roman" w:cs="Times New Roman"/>
          <w:sz w:val="24"/>
          <w:szCs w:val="24"/>
          <w:lang w:val="en-GB"/>
        </w:rPr>
        <w:t>at the</w:t>
      </w:r>
      <w:r w:rsidR="00987414">
        <w:rPr>
          <w:rFonts w:ascii="Times New Roman" w:hAnsi="Times New Roman" w:cs="Times New Roman"/>
          <w:sz w:val="24"/>
          <w:szCs w:val="24"/>
          <w:lang w:val="en-GB"/>
        </w:rPr>
        <w:t xml:space="preserve"> waste centre</w:t>
      </w:r>
      <w:r w:rsidR="00850292" w:rsidRPr="00850292">
        <w:rPr>
          <w:rFonts w:ascii="Times New Roman" w:hAnsi="Times New Roman" w:cs="Times New Roman"/>
          <w:sz w:val="24"/>
          <w:szCs w:val="24"/>
          <w:lang w:val="en-GB"/>
        </w:rPr>
        <w:t xml:space="preserve"> entrance</w:t>
      </w:r>
      <w:r w:rsidR="00987414">
        <w:rPr>
          <w:rFonts w:ascii="Times New Roman" w:hAnsi="Times New Roman" w:cs="Times New Roman"/>
          <w:sz w:val="24"/>
          <w:szCs w:val="24"/>
          <w:lang w:val="en-GB"/>
        </w:rPr>
        <w:t xml:space="preserve"> was that, </w:t>
      </w:r>
      <w:r w:rsidR="00987414" w:rsidRPr="00987414">
        <w:rPr>
          <w:rFonts w:ascii="Times New Roman" w:hAnsi="Times New Roman" w:cs="Times New Roman"/>
          <w:sz w:val="24"/>
          <w:szCs w:val="24"/>
          <w:lang w:val="en-GB"/>
        </w:rPr>
        <w:t>at any point on the outer surface of a package, the dose rate does not exceed 5 µSv/h.</w:t>
      </w:r>
      <w:r w:rsidR="00B1357C">
        <w:rPr>
          <w:rFonts w:ascii="Times New Roman" w:hAnsi="Times New Roman" w:cs="Times New Roman"/>
          <w:sz w:val="24"/>
          <w:szCs w:val="24"/>
          <w:lang w:val="en-GB"/>
        </w:rPr>
        <w:t xml:space="preserve"> T</w:t>
      </w:r>
      <w:r w:rsidR="00EC4529">
        <w:rPr>
          <w:rFonts w:ascii="Times New Roman" w:hAnsi="Times New Roman" w:cs="Times New Roman"/>
          <w:sz w:val="24"/>
          <w:szCs w:val="24"/>
          <w:lang w:val="en-GB"/>
        </w:rPr>
        <w:t>herefore, t</w:t>
      </w:r>
      <w:r w:rsidR="00820752">
        <w:rPr>
          <w:rFonts w:ascii="Times New Roman" w:hAnsi="Times New Roman" w:cs="Times New Roman"/>
          <w:sz w:val="24"/>
          <w:szCs w:val="24"/>
          <w:lang w:val="en-GB"/>
        </w:rPr>
        <w:t>hese packages were classifi</w:t>
      </w:r>
      <w:r w:rsidR="00B1357C">
        <w:rPr>
          <w:rFonts w:ascii="Times New Roman" w:hAnsi="Times New Roman" w:cs="Times New Roman"/>
          <w:sz w:val="24"/>
          <w:szCs w:val="24"/>
          <w:lang w:val="en-GB"/>
        </w:rPr>
        <w:t>e</w:t>
      </w:r>
      <w:r w:rsidR="009270E0">
        <w:rPr>
          <w:rFonts w:ascii="Times New Roman" w:hAnsi="Times New Roman" w:cs="Times New Roman"/>
          <w:sz w:val="24"/>
          <w:szCs w:val="24"/>
          <w:lang w:val="en-GB"/>
        </w:rPr>
        <w:t>d</w:t>
      </w:r>
      <w:r w:rsidR="00B1357C">
        <w:rPr>
          <w:rFonts w:ascii="Times New Roman" w:hAnsi="Times New Roman" w:cs="Times New Roman"/>
          <w:sz w:val="24"/>
          <w:szCs w:val="24"/>
          <w:lang w:val="en-GB"/>
        </w:rPr>
        <w:t xml:space="preserve"> as</w:t>
      </w:r>
      <w:r w:rsidR="009270E0">
        <w:rPr>
          <w:rFonts w:ascii="Times New Roman" w:hAnsi="Times New Roman" w:cs="Times New Roman"/>
          <w:sz w:val="24"/>
          <w:szCs w:val="24"/>
          <w:lang w:val="en-GB"/>
        </w:rPr>
        <w:t xml:space="preserve"> excepted </w:t>
      </w:r>
      <w:r w:rsidR="00820752">
        <w:rPr>
          <w:rFonts w:ascii="Times New Roman" w:hAnsi="Times New Roman" w:cs="Times New Roman"/>
          <w:sz w:val="24"/>
          <w:szCs w:val="24"/>
          <w:lang w:val="en-GB"/>
        </w:rPr>
        <w:t xml:space="preserve">packages (UN code 2910) </w:t>
      </w:r>
      <w:r w:rsidR="00E215D4">
        <w:rPr>
          <w:rFonts w:ascii="Times New Roman" w:hAnsi="Times New Roman" w:cs="Times New Roman"/>
          <w:sz w:val="24"/>
          <w:szCs w:val="24"/>
          <w:lang w:val="en-GB"/>
        </w:rPr>
        <w:t>[2</w:t>
      </w:r>
      <w:r w:rsidR="00B1357C">
        <w:rPr>
          <w:rFonts w:ascii="Times New Roman" w:hAnsi="Times New Roman" w:cs="Times New Roman"/>
          <w:sz w:val="24"/>
          <w:szCs w:val="24"/>
          <w:lang w:val="en-GB"/>
        </w:rPr>
        <w:t>].</w:t>
      </w:r>
    </w:p>
    <w:p w:rsidR="006C2663" w:rsidRDefault="006C2663" w:rsidP="006C2663">
      <w:pPr>
        <w:jc w:val="center"/>
        <w:rPr>
          <w:rFonts w:ascii="Times New Roman" w:hAnsi="Times New Roman" w:cs="Times New Roman"/>
          <w:sz w:val="24"/>
          <w:szCs w:val="24"/>
          <w:lang w:val="en-GB"/>
        </w:rPr>
      </w:pPr>
      <w:r w:rsidRPr="00832A2D">
        <w:rPr>
          <w:noProof/>
        </w:rPr>
        <w:drawing>
          <wp:inline distT="0" distB="0" distL="0" distR="0" wp14:anchorId="53784FA7" wp14:editId="4994AD82">
            <wp:extent cx="2820838" cy="2225040"/>
            <wp:effectExtent l="0" t="0" r="0" b="3810"/>
            <wp:docPr id="9" name="Image 9" descr="E:\IEG CNRI\IMG_1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EG CNRI\IMG_147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3254" cy="2242721"/>
                    </a:xfrm>
                    <a:prstGeom prst="rect">
                      <a:avLst/>
                    </a:prstGeom>
                    <a:noFill/>
                    <a:ln>
                      <a:noFill/>
                    </a:ln>
                  </pic:spPr>
                </pic:pic>
              </a:graphicData>
            </a:graphic>
          </wp:inline>
        </w:drawing>
      </w:r>
      <w:r w:rsidRPr="00810351">
        <w:rPr>
          <w:noProof/>
        </w:rPr>
        <w:drawing>
          <wp:inline distT="0" distB="0" distL="0" distR="0" wp14:anchorId="7DE8637F" wp14:editId="573DF6DF">
            <wp:extent cx="2696075" cy="2233618"/>
            <wp:effectExtent l="0" t="0" r="9525" b="0"/>
            <wp:docPr id="10" name="Image 10" descr="E:\IEG CNRI\IMG_1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EG CNRI\IMG_148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6669" cy="2267249"/>
                    </a:xfrm>
                    <a:prstGeom prst="rect">
                      <a:avLst/>
                    </a:prstGeom>
                    <a:noFill/>
                    <a:ln>
                      <a:noFill/>
                    </a:ln>
                  </pic:spPr>
                </pic:pic>
              </a:graphicData>
            </a:graphic>
          </wp:inline>
        </w:drawing>
      </w:r>
    </w:p>
    <w:p w:rsidR="006C2663" w:rsidRDefault="006C2663" w:rsidP="006C2663">
      <w:pPr>
        <w:jc w:val="center"/>
        <w:rPr>
          <w:rFonts w:ascii="Times New Roman" w:hAnsi="Times New Roman" w:cs="Times New Roman"/>
          <w:sz w:val="24"/>
          <w:szCs w:val="24"/>
          <w:lang w:val="en-GB"/>
        </w:rPr>
      </w:pPr>
      <w:r>
        <w:rPr>
          <w:rFonts w:ascii="Times New Roman" w:hAnsi="Times New Roman" w:cs="Times New Roman"/>
          <w:sz w:val="24"/>
          <w:szCs w:val="24"/>
          <w:lang w:val="en-GB"/>
        </w:rPr>
        <w:t>Figure 3:</w:t>
      </w:r>
      <w:r w:rsidR="007023AC" w:rsidRPr="007023AC">
        <w:rPr>
          <w:lang w:val="en-US"/>
        </w:rPr>
        <w:t xml:space="preserve"> </w:t>
      </w:r>
      <w:r w:rsidR="007023AC">
        <w:rPr>
          <w:rFonts w:ascii="Times New Roman" w:hAnsi="Times New Roman" w:cs="Times New Roman"/>
          <w:sz w:val="24"/>
          <w:szCs w:val="24"/>
          <w:lang w:val="en-GB"/>
        </w:rPr>
        <w:t>G</w:t>
      </w:r>
      <w:r w:rsidR="007023AC" w:rsidRPr="007023AC">
        <w:rPr>
          <w:rFonts w:ascii="Times New Roman" w:hAnsi="Times New Roman" w:cs="Times New Roman"/>
          <w:sz w:val="24"/>
          <w:szCs w:val="24"/>
          <w:lang w:val="en-GB"/>
        </w:rPr>
        <w:t>ener</w:t>
      </w:r>
      <w:r w:rsidR="00B11390">
        <w:rPr>
          <w:rFonts w:ascii="Times New Roman" w:hAnsi="Times New Roman" w:cs="Times New Roman"/>
          <w:sz w:val="24"/>
          <w:szCs w:val="24"/>
          <w:lang w:val="en-GB"/>
        </w:rPr>
        <w:t xml:space="preserve">ated NORM </w:t>
      </w:r>
      <w:r w:rsidR="00402ADA">
        <w:rPr>
          <w:rFonts w:ascii="Times New Roman" w:hAnsi="Times New Roman" w:cs="Times New Roman"/>
          <w:sz w:val="24"/>
          <w:szCs w:val="24"/>
          <w:lang w:val="en-GB"/>
        </w:rPr>
        <w:t>sludge t</w:t>
      </w:r>
      <w:r w:rsidR="007023AC" w:rsidRPr="007023AC">
        <w:rPr>
          <w:rFonts w:ascii="Times New Roman" w:hAnsi="Times New Roman" w:cs="Times New Roman"/>
          <w:sz w:val="24"/>
          <w:szCs w:val="24"/>
          <w:lang w:val="en-GB"/>
        </w:rPr>
        <w:t>h</w:t>
      </w:r>
      <w:r w:rsidR="00402ADA">
        <w:rPr>
          <w:rFonts w:ascii="Times New Roman" w:hAnsi="Times New Roman" w:cs="Times New Roman"/>
          <w:sz w:val="24"/>
          <w:szCs w:val="24"/>
          <w:lang w:val="en-GB"/>
        </w:rPr>
        <w:t xml:space="preserve">at were stored in </w:t>
      </w:r>
      <w:r w:rsidR="00517D6A">
        <w:rPr>
          <w:rFonts w:ascii="Times New Roman" w:hAnsi="Times New Roman" w:cs="Times New Roman"/>
          <w:sz w:val="24"/>
          <w:szCs w:val="24"/>
          <w:lang w:val="en-GB"/>
        </w:rPr>
        <w:t>FIBC</w:t>
      </w:r>
      <w:r w:rsidR="00DC4234">
        <w:rPr>
          <w:rFonts w:ascii="Times New Roman" w:hAnsi="Times New Roman" w:cs="Times New Roman"/>
          <w:sz w:val="24"/>
          <w:szCs w:val="24"/>
          <w:lang w:val="en-GB"/>
        </w:rPr>
        <w:t xml:space="preserve"> bag</w:t>
      </w:r>
      <w:r w:rsidR="007023AC" w:rsidRPr="007023AC">
        <w:rPr>
          <w:rFonts w:ascii="Times New Roman" w:hAnsi="Times New Roman" w:cs="Times New Roman"/>
          <w:sz w:val="24"/>
          <w:szCs w:val="24"/>
          <w:lang w:val="en-GB"/>
        </w:rPr>
        <w:t>s on the sit</w:t>
      </w:r>
      <w:r w:rsidR="00DC4234">
        <w:rPr>
          <w:rFonts w:ascii="Times New Roman" w:hAnsi="Times New Roman" w:cs="Times New Roman"/>
          <w:sz w:val="24"/>
          <w:szCs w:val="24"/>
          <w:lang w:val="en-GB"/>
        </w:rPr>
        <w:t>e of the</w:t>
      </w:r>
      <w:r w:rsidR="00402ADA">
        <w:rPr>
          <w:rFonts w:ascii="Times New Roman" w:hAnsi="Times New Roman" w:cs="Times New Roman"/>
          <w:sz w:val="24"/>
          <w:szCs w:val="24"/>
          <w:lang w:val="en-GB"/>
        </w:rPr>
        <w:t xml:space="preserve"> waste treatment centre</w:t>
      </w:r>
      <w:r w:rsidR="007023AC" w:rsidRPr="007023AC">
        <w:rPr>
          <w:rFonts w:ascii="Times New Roman" w:hAnsi="Times New Roman" w:cs="Times New Roman"/>
          <w:sz w:val="24"/>
          <w:szCs w:val="24"/>
          <w:lang w:val="en-GB"/>
        </w:rPr>
        <w:t>.</w:t>
      </w:r>
    </w:p>
    <w:p w:rsidR="00A27CEF" w:rsidRDefault="009435A8" w:rsidP="00513A9C">
      <w:pPr>
        <w:jc w:val="both"/>
        <w:rPr>
          <w:rFonts w:ascii="Times New Roman" w:hAnsi="Times New Roman" w:cs="Times New Roman"/>
          <w:sz w:val="24"/>
          <w:szCs w:val="24"/>
          <w:lang w:val="en-GB"/>
        </w:rPr>
      </w:pPr>
      <w:r>
        <w:rPr>
          <w:rFonts w:ascii="Times New Roman" w:hAnsi="Times New Roman" w:cs="Times New Roman"/>
          <w:sz w:val="24"/>
          <w:szCs w:val="24"/>
          <w:lang w:val="en-GB"/>
        </w:rPr>
        <w:t>The DGRSN pointed out that the</w:t>
      </w:r>
      <w:r w:rsidR="007B4EDC" w:rsidRPr="007B4EDC">
        <w:rPr>
          <w:rFonts w:ascii="Times New Roman" w:hAnsi="Times New Roman" w:cs="Times New Roman"/>
          <w:sz w:val="24"/>
          <w:szCs w:val="24"/>
          <w:lang w:val="en-GB"/>
        </w:rPr>
        <w:t>s</w:t>
      </w:r>
      <w:r>
        <w:rPr>
          <w:rFonts w:ascii="Times New Roman" w:hAnsi="Times New Roman" w:cs="Times New Roman"/>
          <w:sz w:val="24"/>
          <w:szCs w:val="24"/>
          <w:lang w:val="en-GB"/>
        </w:rPr>
        <w:t>e</w:t>
      </w:r>
      <w:r w:rsidR="007B4EDC" w:rsidRPr="007B4EDC">
        <w:rPr>
          <w:rFonts w:ascii="Times New Roman" w:hAnsi="Times New Roman" w:cs="Times New Roman"/>
          <w:sz w:val="24"/>
          <w:szCs w:val="24"/>
          <w:lang w:val="en-GB"/>
        </w:rPr>
        <w:t xml:space="preserve"> waste</w:t>
      </w:r>
      <w:r>
        <w:rPr>
          <w:rFonts w:ascii="Times New Roman" w:hAnsi="Times New Roman" w:cs="Times New Roman"/>
          <w:sz w:val="24"/>
          <w:szCs w:val="24"/>
          <w:lang w:val="en-GB"/>
        </w:rPr>
        <w:t>s</w:t>
      </w:r>
      <w:r w:rsidR="007B4EDC" w:rsidRPr="007B4EDC">
        <w:rPr>
          <w:rFonts w:ascii="Times New Roman" w:hAnsi="Times New Roman" w:cs="Times New Roman"/>
          <w:sz w:val="24"/>
          <w:szCs w:val="24"/>
          <w:lang w:val="en-GB"/>
        </w:rPr>
        <w:t xml:space="preserve"> w</w:t>
      </w:r>
      <w:r>
        <w:rPr>
          <w:rFonts w:ascii="Times New Roman" w:hAnsi="Times New Roman" w:cs="Times New Roman"/>
          <w:sz w:val="24"/>
          <w:szCs w:val="24"/>
          <w:lang w:val="en-GB"/>
        </w:rPr>
        <w:t>ere</w:t>
      </w:r>
      <w:r w:rsidR="007B4EDC" w:rsidRPr="007B4EDC">
        <w:rPr>
          <w:rFonts w:ascii="Times New Roman" w:hAnsi="Times New Roman" w:cs="Times New Roman"/>
          <w:sz w:val="24"/>
          <w:szCs w:val="24"/>
          <w:lang w:val="en-GB"/>
        </w:rPr>
        <w:t xml:space="preserve"> stor</w:t>
      </w:r>
      <w:r>
        <w:rPr>
          <w:rFonts w:ascii="Times New Roman" w:hAnsi="Times New Roman" w:cs="Times New Roman"/>
          <w:sz w:val="24"/>
          <w:szCs w:val="24"/>
          <w:lang w:val="en-GB"/>
        </w:rPr>
        <w:t>ed in this waste treatment cent</w:t>
      </w:r>
      <w:r w:rsidR="007B4EDC" w:rsidRPr="007B4EDC">
        <w:rPr>
          <w:rFonts w:ascii="Times New Roman" w:hAnsi="Times New Roman" w:cs="Times New Roman"/>
          <w:sz w:val="24"/>
          <w:szCs w:val="24"/>
          <w:lang w:val="en-GB"/>
        </w:rPr>
        <w:t>r</w:t>
      </w:r>
      <w:r>
        <w:rPr>
          <w:rFonts w:ascii="Times New Roman" w:hAnsi="Times New Roman" w:cs="Times New Roman"/>
          <w:sz w:val="24"/>
          <w:szCs w:val="24"/>
          <w:lang w:val="en-GB"/>
        </w:rPr>
        <w:t>e</w:t>
      </w:r>
      <w:r w:rsidR="007B4EDC" w:rsidRPr="007B4EDC">
        <w:rPr>
          <w:rFonts w:ascii="Times New Roman" w:hAnsi="Times New Roman" w:cs="Times New Roman"/>
          <w:sz w:val="24"/>
          <w:szCs w:val="24"/>
          <w:lang w:val="en-GB"/>
        </w:rPr>
        <w:t xml:space="preserve"> on an exceptional basis and that</w:t>
      </w:r>
      <w:r>
        <w:rPr>
          <w:rFonts w:ascii="Times New Roman" w:hAnsi="Times New Roman" w:cs="Times New Roman"/>
          <w:sz w:val="24"/>
          <w:szCs w:val="24"/>
          <w:lang w:val="en-GB"/>
        </w:rPr>
        <w:t xml:space="preserve"> their incineration </w:t>
      </w:r>
      <w:r w:rsidR="007B4EDC" w:rsidRPr="007B4EDC">
        <w:rPr>
          <w:rFonts w:ascii="Times New Roman" w:hAnsi="Times New Roman" w:cs="Times New Roman"/>
          <w:sz w:val="24"/>
          <w:szCs w:val="24"/>
          <w:lang w:val="en-GB"/>
        </w:rPr>
        <w:t>on this site was not authorized. The principle that the producer of the waste</w:t>
      </w:r>
      <w:r>
        <w:rPr>
          <w:rFonts w:ascii="Times New Roman" w:hAnsi="Times New Roman" w:cs="Times New Roman"/>
          <w:sz w:val="24"/>
          <w:szCs w:val="24"/>
          <w:lang w:val="en-GB"/>
        </w:rPr>
        <w:t>s</w:t>
      </w:r>
      <w:r w:rsidR="007B4EDC" w:rsidRPr="007B4EDC">
        <w:rPr>
          <w:rFonts w:ascii="Times New Roman" w:hAnsi="Times New Roman" w:cs="Times New Roman"/>
          <w:sz w:val="24"/>
          <w:szCs w:val="24"/>
          <w:lang w:val="en-GB"/>
        </w:rPr>
        <w:t>, the oil company in this very specific case, is p</w:t>
      </w:r>
      <w:r>
        <w:rPr>
          <w:rFonts w:ascii="Times New Roman" w:hAnsi="Times New Roman" w:cs="Times New Roman"/>
          <w:sz w:val="24"/>
          <w:szCs w:val="24"/>
          <w:lang w:val="en-GB"/>
        </w:rPr>
        <w:t>rimarily responsible until they are disposed</w:t>
      </w:r>
      <w:r w:rsidR="007B4EDC" w:rsidRPr="007B4EDC">
        <w:rPr>
          <w:rFonts w:ascii="Times New Roman" w:hAnsi="Times New Roman" w:cs="Times New Roman"/>
          <w:sz w:val="24"/>
          <w:szCs w:val="24"/>
          <w:lang w:val="en-GB"/>
        </w:rPr>
        <w:t xml:space="preserve"> </w:t>
      </w:r>
      <w:r w:rsidR="003D160D">
        <w:rPr>
          <w:rFonts w:ascii="Times New Roman" w:hAnsi="Times New Roman" w:cs="Times New Roman"/>
          <w:sz w:val="24"/>
          <w:szCs w:val="24"/>
          <w:lang w:val="en-GB"/>
        </w:rPr>
        <w:t>was applied</w:t>
      </w:r>
      <w:r w:rsidR="00B146ED">
        <w:rPr>
          <w:rFonts w:ascii="Times New Roman" w:hAnsi="Times New Roman" w:cs="Times New Roman"/>
          <w:sz w:val="24"/>
          <w:szCs w:val="24"/>
          <w:lang w:val="en-GB"/>
        </w:rPr>
        <w:t xml:space="preserve"> [3</w:t>
      </w:r>
      <w:r w:rsidR="00E62079">
        <w:rPr>
          <w:rFonts w:ascii="Times New Roman" w:hAnsi="Times New Roman" w:cs="Times New Roman"/>
          <w:sz w:val="24"/>
          <w:szCs w:val="24"/>
          <w:lang w:val="en-GB"/>
        </w:rPr>
        <w:t xml:space="preserve">, </w:t>
      </w:r>
      <w:r w:rsidR="00B146ED">
        <w:rPr>
          <w:rFonts w:ascii="Times New Roman" w:hAnsi="Times New Roman" w:cs="Times New Roman"/>
          <w:sz w:val="24"/>
          <w:szCs w:val="24"/>
          <w:lang w:val="en-GB"/>
        </w:rPr>
        <w:t>4</w:t>
      </w:r>
      <w:r>
        <w:rPr>
          <w:rFonts w:ascii="Times New Roman" w:hAnsi="Times New Roman" w:cs="Times New Roman"/>
          <w:sz w:val="24"/>
          <w:szCs w:val="24"/>
          <w:lang w:val="en-GB"/>
        </w:rPr>
        <w:t>]</w:t>
      </w:r>
      <w:r w:rsidR="007B4EDC" w:rsidRPr="007B4EDC">
        <w:rPr>
          <w:rFonts w:ascii="Times New Roman" w:hAnsi="Times New Roman" w:cs="Times New Roman"/>
          <w:sz w:val="24"/>
          <w:szCs w:val="24"/>
          <w:lang w:val="en-GB"/>
        </w:rPr>
        <w:t>.</w:t>
      </w:r>
    </w:p>
    <w:p w:rsidR="007077E1" w:rsidRDefault="00F76C42" w:rsidP="00513A9C">
      <w:pPr>
        <w:jc w:val="both"/>
        <w:rPr>
          <w:rFonts w:ascii="Times New Roman" w:hAnsi="Times New Roman" w:cs="Times New Roman"/>
          <w:sz w:val="24"/>
          <w:szCs w:val="24"/>
          <w:lang w:val="en-GB"/>
        </w:rPr>
      </w:pPr>
      <w:r>
        <w:rPr>
          <w:rFonts w:ascii="Times New Roman" w:hAnsi="Times New Roman" w:cs="Times New Roman"/>
          <w:sz w:val="24"/>
          <w:szCs w:val="24"/>
          <w:lang w:val="en-GB"/>
        </w:rPr>
        <w:t>Field visits were conduct</w:t>
      </w:r>
      <w:r w:rsidRPr="00F76C42">
        <w:rPr>
          <w:rFonts w:ascii="Times New Roman" w:hAnsi="Times New Roman" w:cs="Times New Roman"/>
          <w:sz w:val="24"/>
          <w:szCs w:val="24"/>
          <w:lang w:val="en-GB"/>
        </w:rPr>
        <w:t>ed</w:t>
      </w:r>
      <w:r>
        <w:rPr>
          <w:rFonts w:ascii="Times New Roman" w:hAnsi="Times New Roman" w:cs="Times New Roman"/>
          <w:sz w:val="24"/>
          <w:szCs w:val="24"/>
          <w:lang w:val="en-GB"/>
        </w:rPr>
        <w:t xml:space="preserve"> </w:t>
      </w:r>
      <w:r w:rsidRPr="00F76C42">
        <w:rPr>
          <w:rFonts w:ascii="Times New Roman" w:hAnsi="Times New Roman" w:cs="Times New Roman"/>
          <w:sz w:val="24"/>
          <w:szCs w:val="24"/>
          <w:lang w:val="en-GB"/>
        </w:rPr>
        <w:t>and dose rate mea</w:t>
      </w:r>
      <w:r>
        <w:rPr>
          <w:rFonts w:ascii="Times New Roman" w:hAnsi="Times New Roman" w:cs="Times New Roman"/>
          <w:sz w:val="24"/>
          <w:szCs w:val="24"/>
          <w:lang w:val="en-GB"/>
        </w:rPr>
        <w:t>surements were carried out throughout the facility</w:t>
      </w:r>
      <w:r w:rsidRPr="00F76C42">
        <w:rPr>
          <w:rFonts w:ascii="Times New Roman" w:hAnsi="Times New Roman" w:cs="Times New Roman"/>
          <w:sz w:val="24"/>
          <w:szCs w:val="24"/>
          <w:lang w:val="en-GB"/>
        </w:rPr>
        <w:t xml:space="preserve">. </w:t>
      </w:r>
      <w:r w:rsidR="005B5393">
        <w:rPr>
          <w:rFonts w:ascii="Times New Roman" w:hAnsi="Times New Roman" w:cs="Times New Roman"/>
          <w:sz w:val="24"/>
          <w:szCs w:val="24"/>
          <w:lang w:val="en-GB"/>
        </w:rPr>
        <w:t>The featur</w:t>
      </w:r>
      <w:r w:rsidR="006956EF">
        <w:rPr>
          <w:rFonts w:ascii="Times New Roman" w:hAnsi="Times New Roman" w:cs="Times New Roman"/>
          <w:sz w:val="24"/>
          <w:szCs w:val="24"/>
          <w:lang w:val="en-GB"/>
        </w:rPr>
        <w:t>es of the radiation equipment</w:t>
      </w:r>
      <w:r w:rsidR="005B5393">
        <w:rPr>
          <w:rFonts w:ascii="Times New Roman" w:hAnsi="Times New Roman" w:cs="Times New Roman"/>
          <w:sz w:val="24"/>
          <w:szCs w:val="24"/>
          <w:lang w:val="en-GB"/>
        </w:rPr>
        <w:t xml:space="preserve"> used and t</w:t>
      </w:r>
      <w:r w:rsidRPr="00F76C42">
        <w:rPr>
          <w:rFonts w:ascii="Times New Roman" w:hAnsi="Times New Roman" w:cs="Times New Roman"/>
          <w:sz w:val="24"/>
          <w:szCs w:val="24"/>
          <w:lang w:val="en-GB"/>
        </w:rPr>
        <w:t xml:space="preserve">he </w:t>
      </w:r>
      <w:r w:rsidR="005B5393">
        <w:rPr>
          <w:rFonts w:ascii="Times New Roman" w:hAnsi="Times New Roman" w:cs="Times New Roman"/>
          <w:sz w:val="24"/>
          <w:szCs w:val="24"/>
          <w:lang w:val="en-GB"/>
        </w:rPr>
        <w:t xml:space="preserve">measurement </w:t>
      </w:r>
      <w:r w:rsidRPr="00F76C42">
        <w:rPr>
          <w:rFonts w:ascii="Times New Roman" w:hAnsi="Times New Roman" w:cs="Times New Roman"/>
          <w:sz w:val="24"/>
          <w:szCs w:val="24"/>
          <w:lang w:val="en-GB"/>
        </w:rPr>
        <w:t>results are given in Table</w:t>
      </w:r>
      <w:r w:rsidR="005B5393">
        <w:rPr>
          <w:rFonts w:ascii="Times New Roman" w:hAnsi="Times New Roman" w:cs="Times New Roman"/>
          <w:sz w:val="24"/>
          <w:szCs w:val="24"/>
          <w:lang w:val="en-GB"/>
        </w:rPr>
        <w:t>s</w:t>
      </w:r>
      <w:r w:rsidRPr="00F76C42">
        <w:rPr>
          <w:rFonts w:ascii="Times New Roman" w:hAnsi="Times New Roman" w:cs="Times New Roman"/>
          <w:sz w:val="24"/>
          <w:szCs w:val="24"/>
          <w:lang w:val="en-GB"/>
        </w:rPr>
        <w:t xml:space="preserve"> 1</w:t>
      </w:r>
      <w:r w:rsidR="005B5393">
        <w:rPr>
          <w:rFonts w:ascii="Times New Roman" w:hAnsi="Times New Roman" w:cs="Times New Roman"/>
          <w:sz w:val="24"/>
          <w:szCs w:val="24"/>
          <w:lang w:val="en-GB"/>
        </w:rPr>
        <w:t xml:space="preserve"> and 2, respectively</w:t>
      </w:r>
      <w:r w:rsidRPr="00F76C42">
        <w:rPr>
          <w:rFonts w:ascii="Times New Roman" w:hAnsi="Times New Roman" w:cs="Times New Roman"/>
          <w:sz w:val="24"/>
          <w:szCs w:val="24"/>
          <w:lang w:val="en-GB"/>
        </w:rPr>
        <w:t>.</w:t>
      </w:r>
    </w:p>
    <w:p w:rsidR="00410BBB" w:rsidRDefault="00410BBB" w:rsidP="003A40E7">
      <w:pPr>
        <w:spacing w:after="0"/>
        <w:jc w:val="both"/>
        <w:rPr>
          <w:rFonts w:ascii="Times New Roman" w:hAnsi="Times New Roman" w:cs="Times New Roman"/>
          <w:sz w:val="24"/>
          <w:szCs w:val="24"/>
          <w:lang w:val="en-GB"/>
        </w:rPr>
      </w:pPr>
      <w:r>
        <w:rPr>
          <w:rFonts w:ascii="Times New Roman" w:hAnsi="Times New Roman" w:cs="Times New Roman"/>
          <w:sz w:val="24"/>
          <w:szCs w:val="24"/>
          <w:lang w:val="en-GB"/>
        </w:rPr>
        <w:t>Table 1:</w:t>
      </w:r>
      <w:r w:rsidR="003A40E7">
        <w:rPr>
          <w:rFonts w:ascii="Times New Roman" w:hAnsi="Times New Roman" w:cs="Times New Roman"/>
          <w:sz w:val="24"/>
          <w:szCs w:val="24"/>
          <w:lang w:val="en-GB"/>
        </w:rPr>
        <w:t xml:space="preserve"> F</w:t>
      </w:r>
      <w:r w:rsidR="003A40E7" w:rsidRPr="003A40E7">
        <w:rPr>
          <w:rFonts w:ascii="Times New Roman" w:hAnsi="Times New Roman" w:cs="Times New Roman"/>
          <w:sz w:val="24"/>
          <w:szCs w:val="24"/>
          <w:lang w:val="en-GB"/>
        </w:rPr>
        <w:t>eatur</w:t>
      </w:r>
      <w:r w:rsidR="006956EF">
        <w:rPr>
          <w:rFonts w:ascii="Times New Roman" w:hAnsi="Times New Roman" w:cs="Times New Roman"/>
          <w:sz w:val="24"/>
          <w:szCs w:val="24"/>
          <w:lang w:val="en-GB"/>
        </w:rPr>
        <w:t>es of the radiation equipment</w:t>
      </w:r>
      <w:r w:rsidR="003A40E7" w:rsidRPr="003A40E7">
        <w:rPr>
          <w:rFonts w:ascii="Times New Roman" w:hAnsi="Times New Roman" w:cs="Times New Roman"/>
          <w:sz w:val="24"/>
          <w:szCs w:val="24"/>
          <w:lang w:val="en-GB"/>
        </w:rPr>
        <w:t xml:space="preserve"> used</w:t>
      </w:r>
      <w:r w:rsidR="003A40E7">
        <w:rPr>
          <w:rFonts w:ascii="Times New Roman" w:hAnsi="Times New Roman" w:cs="Times New Roman"/>
          <w:sz w:val="24"/>
          <w:szCs w:val="24"/>
          <w:lang w:val="en-GB"/>
        </w:rPr>
        <w:t xml:space="preserve"> during the field visits.</w:t>
      </w:r>
    </w:p>
    <w:tbl>
      <w:tblPr>
        <w:tblStyle w:val="Tableausimple2"/>
        <w:tblW w:w="0" w:type="auto"/>
        <w:tblLook w:val="0620" w:firstRow="1" w:lastRow="0" w:firstColumn="0" w:lastColumn="0" w:noHBand="1" w:noVBand="1"/>
      </w:tblPr>
      <w:tblGrid>
        <w:gridCol w:w="1526"/>
        <w:gridCol w:w="1417"/>
        <w:gridCol w:w="1190"/>
        <w:gridCol w:w="1362"/>
        <w:gridCol w:w="2126"/>
        <w:gridCol w:w="1667"/>
      </w:tblGrid>
      <w:tr w:rsidR="00410BBB" w:rsidRPr="00432575" w:rsidTr="006956EF">
        <w:trPr>
          <w:cnfStyle w:val="100000000000" w:firstRow="1" w:lastRow="0" w:firstColumn="0" w:lastColumn="0" w:oddVBand="0" w:evenVBand="0" w:oddHBand="0" w:evenHBand="0" w:firstRowFirstColumn="0" w:firstRowLastColumn="0" w:lastRowFirstColumn="0" w:lastRowLastColumn="0"/>
        </w:trPr>
        <w:tc>
          <w:tcPr>
            <w:tcW w:w="1526" w:type="dxa"/>
            <w:tcBorders>
              <w:top w:val="double" w:sz="6" w:space="0" w:color="auto"/>
              <w:bottom w:val="double" w:sz="6" w:space="0" w:color="auto"/>
            </w:tcBorders>
          </w:tcPr>
          <w:p w:rsidR="00432575" w:rsidRPr="00432575" w:rsidRDefault="00432575" w:rsidP="00432575">
            <w:pPr>
              <w:jc w:val="center"/>
              <w:rPr>
                <w:rFonts w:ascii="Times New Roman" w:eastAsiaTheme="minorHAnsi" w:hAnsi="Times New Roman" w:cs="Times New Roman"/>
                <w:b w:val="0"/>
                <w:sz w:val="20"/>
                <w:szCs w:val="20"/>
                <w:lang w:val="en-GB" w:eastAsia="en-US"/>
              </w:rPr>
            </w:pPr>
            <w:r w:rsidRPr="00432575">
              <w:rPr>
                <w:rFonts w:ascii="Times New Roman" w:eastAsiaTheme="minorHAnsi" w:hAnsi="Times New Roman" w:cs="Times New Roman"/>
                <w:b w:val="0"/>
                <w:sz w:val="20"/>
                <w:szCs w:val="20"/>
                <w:lang w:val="en-GB" w:eastAsia="en-US"/>
              </w:rPr>
              <w:t>Type</w:t>
            </w:r>
          </w:p>
        </w:tc>
        <w:tc>
          <w:tcPr>
            <w:tcW w:w="1417" w:type="dxa"/>
            <w:tcBorders>
              <w:top w:val="double" w:sz="6" w:space="0" w:color="auto"/>
              <w:bottom w:val="double" w:sz="6" w:space="0" w:color="auto"/>
            </w:tcBorders>
          </w:tcPr>
          <w:p w:rsidR="00432575" w:rsidRPr="00432575" w:rsidRDefault="00410BBB" w:rsidP="00432575">
            <w:pPr>
              <w:jc w:val="center"/>
              <w:rPr>
                <w:rFonts w:ascii="Times New Roman" w:eastAsiaTheme="minorHAnsi" w:hAnsi="Times New Roman" w:cs="Times New Roman"/>
                <w:b w:val="0"/>
                <w:sz w:val="20"/>
                <w:szCs w:val="20"/>
                <w:lang w:val="en-GB" w:eastAsia="en-US"/>
              </w:rPr>
            </w:pPr>
            <w:r w:rsidRPr="00410BBB">
              <w:rPr>
                <w:rFonts w:ascii="Times New Roman" w:hAnsi="Times New Roman" w:cs="Times New Roman"/>
                <w:b w:val="0"/>
                <w:sz w:val="20"/>
                <w:szCs w:val="20"/>
                <w:lang w:val="en-GB"/>
              </w:rPr>
              <w:t>Brand</w:t>
            </w:r>
          </w:p>
        </w:tc>
        <w:tc>
          <w:tcPr>
            <w:tcW w:w="1190" w:type="dxa"/>
            <w:tcBorders>
              <w:top w:val="double" w:sz="6" w:space="0" w:color="auto"/>
              <w:bottom w:val="double" w:sz="6" w:space="0" w:color="auto"/>
            </w:tcBorders>
          </w:tcPr>
          <w:p w:rsidR="00432575" w:rsidRPr="00432575" w:rsidRDefault="00410BBB" w:rsidP="00432575">
            <w:pPr>
              <w:jc w:val="center"/>
              <w:rPr>
                <w:rFonts w:ascii="Times New Roman" w:eastAsiaTheme="minorHAnsi" w:hAnsi="Times New Roman" w:cs="Times New Roman"/>
                <w:b w:val="0"/>
                <w:sz w:val="20"/>
                <w:szCs w:val="20"/>
                <w:lang w:val="en-GB" w:eastAsia="en-US"/>
              </w:rPr>
            </w:pPr>
            <w:r w:rsidRPr="00410BBB">
              <w:rPr>
                <w:rFonts w:ascii="Times New Roman" w:hAnsi="Times New Roman" w:cs="Times New Roman"/>
                <w:b w:val="0"/>
                <w:sz w:val="20"/>
                <w:szCs w:val="20"/>
                <w:lang w:val="en-GB"/>
              </w:rPr>
              <w:t>Model</w:t>
            </w:r>
          </w:p>
        </w:tc>
        <w:tc>
          <w:tcPr>
            <w:tcW w:w="1362" w:type="dxa"/>
            <w:tcBorders>
              <w:top w:val="double" w:sz="6" w:space="0" w:color="auto"/>
              <w:bottom w:val="double" w:sz="6" w:space="0" w:color="auto"/>
            </w:tcBorders>
          </w:tcPr>
          <w:p w:rsidR="00432575" w:rsidRPr="00432575" w:rsidRDefault="00410BBB" w:rsidP="00432575">
            <w:pPr>
              <w:jc w:val="center"/>
              <w:rPr>
                <w:rFonts w:ascii="Times New Roman" w:eastAsiaTheme="minorHAnsi" w:hAnsi="Times New Roman" w:cs="Times New Roman"/>
                <w:b w:val="0"/>
                <w:sz w:val="20"/>
                <w:szCs w:val="20"/>
                <w:lang w:val="en-GB" w:eastAsia="en-US"/>
              </w:rPr>
            </w:pPr>
            <w:r w:rsidRPr="00410BBB">
              <w:rPr>
                <w:rFonts w:ascii="Times New Roman" w:hAnsi="Times New Roman" w:cs="Times New Roman"/>
                <w:b w:val="0"/>
                <w:sz w:val="20"/>
                <w:szCs w:val="20"/>
                <w:lang w:val="en-GB"/>
              </w:rPr>
              <w:t>D</w:t>
            </w:r>
            <w:r w:rsidR="00432575" w:rsidRPr="00432575">
              <w:rPr>
                <w:rFonts w:ascii="Times New Roman" w:eastAsiaTheme="minorHAnsi" w:hAnsi="Times New Roman" w:cs="Times New Roman"/>
                <w:b w:val="0"/>
                <w:sz w:val="20"/>
                <w:szCs w:val="20"/>
                <w:lang w:val="en-GB" w:eastAsia="en-US"/>
              </w:rPr>
              <w:t>ate</w:t>
            </w:r>
            <w:r w:rsidRPr="00410BBB">
              <w:rPr>
                <w:rFonts w:ascii="Times New Roman" w:hAnsi="Times New Roman" w:cs="Times New Roman"/>
                <w:b w:val="0"/>
                <w:sz w:val="20"/>
                <w:szCs w:val="20"/>
                <w:lang w:val="en-GB"/>
              </w:rPr>
              <w:t xml:space="preserve"> of last calibration </w:t>
            </w:r>
          </w:p>
        </w:tc>
        <w:tc>
          <w:tcPr>
            <w:tcW w:w="2126" w:type="dxa"/>
            <w:tcBorders>
              <w:top w:val="double" w:sz="6" w:space="0" w:color="auto"/>
              <w:bottom w:val="double" w:sz="6" w:space="0" w:color="auto"/>
            </w:tcBorders>
          </w:tcPr>
          <w:p w:rsidR="00432575" w:rsidRPr="00432575" w:rsidRDefault="00410BBB" w:rsidP="00432575">
            <w:pPr>
              <w:jc w:val="center"/>
              <w:rPr>
                <w:rFonts w:ascii="Times New Roman" w:eastAsiaTheme="minorHAnsi" w:hAnsi="Times New Roman" w:cs="Times New Roman"/>
                <w:b w:val="0"/>
                <w:sz w:val="20"/>
                <w:szCs w:val="20"/>
                <w:lang w:val="en-GB" w:eastAsia="en-US"/>
              </w:rPr>
            </w:pPr>
            <w:r w:rsidRPr="00410BBB">
              <w:rPr>
                <w:rFonts w:ascii="Times New Roman" w:hAnsi="Times New Roman" w:cs="Times New Roman"/>
                <w:b w:val="0"/>
                <w:sz w:val="20"/>
                <w:szCs w:val="20"/>
                <w:lang w:val="en-GB"/>
              </w:rPr>
              <w:t>D</w:t>
            </w:r>
            <w:r w:rsidR="00432575" w:rsidRPr="00432575">
              <w:rPr>
                <w:rFonts w:ascii="Times New Roman" w:eastAsiaTheme="minorHAnsi" w:hAnsi="Times New Roman" w:cs="Times New Roman"/>
                <w:b w:val="0"/>
                <w:sz w:val="20"/>
                <w:szCs w:val="20"/>
                <w:lang w:val="en-GB" w:eastAsia="en-US"/>
              </w:rPr>
              <w:t>ose</w:t>
            </w:r>
            <w:r w:rsidRPr="00410BBB">
              <w:rPr>
                <w:rFonts w:ascii="Times New Roman" w:hAnsi="Times New Roman" w:cs="Times New Roman"/>
                <w:b w:val="0"/>
                <w:sz w:val="20"/>
                <w:szCs w:val="20"/>
                <w:lang w:val="en-GB"/>
              </w:rPr>
              <w:t xml:space="preserve"> rate range</w:t>
            </w:r>
          </w:p>
        </w:tc>
        <w:tc>
          <w:tcPr>
            <w:tcW w:w="1667" w:type="dxa"/>
            <w:tcBorders>
              <w:top w:val="double" w:sz="6" w:space="0" w:color="auto"/>
              <w:bottom w:val="double" w:sz="6" w:space="0" w:color="auto"/>
            </w:tcBorders>
          </w:tcPr>
          <w:p w:rsidR="00432575" w:rsidRPr="00432575" w:rsidRDefault="00410BBB" w:rsidP="00410BBB">
            <w:pPr>
              <w:jc w:val="center"/>
              <w:rPr>
                <w:rFonts w:ascii="Times New Roman" w:eastAsiaTheme="minorHAnsi" w:hAnsi="Times New Roman" w:cs="Times New Roman"/>
                <w:b w:val="0"/>
                <w:sz w:val="20"/>
                <w:szCs w:val="20"/>
                <w:lang w:val="en-GB" w:eastAsia="en-US"/>
              </w:rPr>
            </w:pPr>
            <w:r w:rsidRPr="00410BBB">
              <w:rPr>
                <w:rFonts w:ascii="Times New Roman" w:hAnsi="Times New Roman" w:cs="Times New Roman"/>
                <w:b w:val="0"/>
                <w:sz w:val="20"/>
                <w:szCs w:val="20"/>
                <w:lang w:val="en-GB"/>
              </w:rPr>
              <w:t>E</w:t>
            </w:r>
            <w:r w:rsidR="00432575" w:rsidRPr="00432575">
              <w:rPr>
                <w:rFonts w:ascii="Times New Roman" w:eastAsiaTheme="minorHAnsi" w:hAnsi="Times New Roman" w:cs="Times New Roman"/>
                <w:b w:val="0"/>
                <w:sz w:val="20"/>
                <w:szCs w:val="20"/>
                <w:lang w:val="en-GB" w:eastAsia="en-US"/>
              </w:rPr>
              <w:t>nerg</w:t>
            </w:r>
            <w:r w:rsidRPr="00410BBB">
              <w:rPr>
                <w:rFonts w:ascii="Times New Roman" w:hAnsi="Times New Roman" w:cs="Times New Roman"/>
                <w:b w:val="0"/>
                <w:sz w:val="20"/>
                <w:szCs w:val="20"/>
                <w:lang w:val="en-GB"/>
              </w:rPr>
              <w:t>y range</w:t>
            </w:r>
          </w:p>
        </w:tc>
      </w:tr>
      <w:tr w:rsidR="00410BBB" w:rsidRPr="00432575" w:rsidTr="006956EF">
        <w:tc>
          <w:tcPr>
            <w:tcW w:w="1526" w:type="dxa"/>
            <w:tcBorders>
              <w:top w:val="double" w:sz="6" w:space="0" w:color="auto"/>
              <w:bottom w:val="nil"/>
            </w:tcBorders>
            <w:vAlign w:val="center"/>
          </w:tcPr>
          <w:p w:rsidR="00432575" w:rsidRPr="00432575" w:rsidRDefault="00410BBB" w:rsidP="006956EF">
            <w:pPr>
              <w:jc w:val="center"/>
              <w:rPr>
                <w:rFonts w:ascii="Times New Roman" w:eastAsiaTheme="minorHAnsi" w:hAnsi="Times New Roman" w:cs="Times New Roman"/>
                <w:sz w:val="20"/>
                <w:szCs w:val="20"/>
                <w:lang w:val="en-GB" w:eastAsia="en-US"/>
              </w:rPr>
            </w:pPr>
            <w:r w:rsidRPr="00410BBB">
              <w:rPr>
                <w:rFonts w:ascii="Times New Roman" w:hAnsi="Times New Roman" w:cs="Times New Roman"/>
                <w:sz w:val="20"/>
                <w:szCs w:val="20"/>
                <w:lang w:val="en-GB"/>
              </w:rPr>
              <w:t>Portable spectrometer</w:t>
            </w:r>
          </w:p>
        </w:tc>
        <w:tc>
          <w:tcPr>
            <w:tcW w:w="1417" w:type="dxa"/>
            <w:tcBorders>
              <w:top w:val="double" w:sz="6" w:space="0" w:color="auto"/>
              <w:bottom w:val="nil"/>
            </w:tcBorders>
            <w:vAlign w:val="center"/>
          </w:tcPr>
          <w:p w:rsidR="00432575" w:rsidRPr="00432575" w:rsidRDefault="00432575" w:rsidP="006956EF">
            <w:pPr>
              <w:jc w:val="center"/>
              <w:rPr>
                <w:rFonts w:ascii="Times New Roman" w:eastAsiaTheme="minorHAnsi" w:hAnsi="Times New Roman" w:cs="Times New Roman"/>
                <w:sz w:val="20"/>
                <w:szCs w:val="20"/>
                <w:lang w:val="en-GB" w:eastAsia="en-US"/>
              </w:rPr>
            </w:pPr>
            <w:r w:rsidRPr="00432575">
              <w:rPr>
                <w:rFonts w:ascii="Times New Roman" w:eastAsiaTheme="minorHAnsi" w:hAnsi="Times New Roman" w:cs="Times New Roman"/>
                <w:sz w:val="20"/>
                <w:szCs w:val="20"/>
                <w:lang w:val="en-GB" w:eastAsia="en-US"/>
              </w:rPr>
              <w:t>ATOMTEX</w:t>
            </w:r>
          </w:p>
        </w:tc>
        <w:tc>
          <w:tcPr>
            <w:tcW w:w="1190" w:type="dxa"/>
            <w:tcBorders>
              <w:top w:val="double" w:sz="6" w:space="0" w:color="auto"/>
              <w:bottom w:val="nil"/>
            </w:tcBorders>
            <w:vAlign w:val="center"/>
          </w:tcPr>
          <w:p w:rsidR="00432575" w:rsidRPr="00432575" w:rsidRDefault="00432575" w:rsidP="006956EF">
            <w:pPr>
              <w:jc w:val="center"/>
              <w:rPr>
                <w:rFonts w:ascii="Times New Roman" w:eastAsiaTheme="minorHAnsi" w:hAnsi="Times New Roman" w:cs="Times New Roman"/>
                <w:sz w:val="20"/>
                <w:szCs w:val="20"/>
                <w:lang w:val="en-GB" w:eastAsia="en-US"/>
              </w:rPr>
            </w:pPr>
            <w:r w:rsidRPr="00432575">
              <w:rPr>
                <w:rFonts w:ascii="Times New Roman" w:eastAsiaTheme="minorHAnsi" w:hAnsi="Times New Roman" w:cs="Times New Roman"/>
                <w:sz w:val="20"/>
                <w:szCs w:val="20"/>
                <w:lang w:val="en-GB" w:eastAsia="en-US"/>
              </w:rPr>
              <w:t>AT6102A</w:t>
            </w:r>
          </w:p>
        </w:tc>
        <w:tc>
          <w:tcPr>
            <w:tcW w:w="1362" w:type="dxa"/>
            <w:tcBorders>
              <w:top w:val="double" w:sz="6" w:space="0" w:color="auto"/>
              <w:bottom w:val="nil"/>
            </w:tcBorders>
            <w:vAlign w:val="center"/>
          </w:tcPr>
          <w:p w:rsidR="00432575" w:rsidRPr="00432575" w:rsidRDefault="00432575" w:rsidP="006956EF">
            <w:pPr>
              <w:jc w:val="center"/>
              <w:rPr>
                <w:rFonts w:ascii="Times New Roman" w:eastAsiaTheme="minorHAnsi" w:hAnsi="Times New Roman" w:cs="Times New Roman"/>
                <w:sz w:val="20"/>
                <w:szCs w:val="20"/>
                <w:lang w:val="en-GB" w:eastAsia="en-US"/>
              </w:rPr>
            </w:pPr>
            <w:r w:rsidRPr="00432575">
              <w:rPr>
                <w:rFonts w:ascii="Times New Roman" w:eastAsiaTheme="minorHAnsi" w:hAnsi="Times New Roman" w:cs="Times New Roman"/>
                <w:sz w:val="20"/>
                <w:szCs w:val="20"/>
                <w:lang w:val="en-GB" w:eastAsia="en-US"/>
              </w:rPr>
              <w:t>15/01/2019</w:t>
            </w:r>
          </w:p>
        </w:tc>
        <w:tc>
          <w:tcPr>
            <w:tcW w:w="2126" w:type="dxa"/>
            <w:tcBorders>
              <w:top w:val="double" w:sz="6" w:space="0" w:color="auto"/>
              <w:bottom w:val="nil"/>
            </w:tcBorders>
            <w:vAlign w:val="center"/>
          </w:tcPr>
          <w:p w:rsidR="00432575" w:rsidRPr="00432575" w:rsidRDefault="00432575" w:rsidP="006956EF">
            <w:pPr>
              <w:jc w:val="center"/>
              <w:rPr>
                <w:rFonts w:ascii="Times New Roman" w:eastAsiaTheme="minorHAnsi" w:hAnsi="Times New Roman" w:cs="Times New Roman"/>
                <w:sz w:val="20"/>
                <w:szCs w:val="20"/>
                <w:lang w:val="en-GB" w:eastAsia="en-US"/>
              </w:rPr>
            </w:pPr>
            <w:r w:rsidRPr="00432575">
              <w:rPr>
                <w:rFonts w:ascii="Times New Roman" w:eastAsiaTheme="minorHAnsi" w:hAnsi="Times New Roman" w:cs="Times New Roman"/>
                <w:sz w:val="20"/>
                <w:szCs w:val="20"/>
                <w:lang w:val="en-GB" w:eastAsia="en-US"/>
              </w:rPr>
              <w:t>0.01µSv/h-100 mSv/h</w:t>
            </w:r>
          </w:p>
        </w:tc>
        <w:tc>
          <w:tcPr>
            <w:tcW w:w="1667" w:type="dxa"/>
            <w:tcBorders>
              <w:top w:val="double" w:sz="6" w:space="0" w:color="auto"/>
              <w:bottom w:val="nil"/>
            </w:tcBorders>
            <w:vAlign w:val="center"/>
          </w:tcPr>
          <w:p w:rsidR="00432575" w:rsidRPr="00432575" w:rsidRDefault="00432575" w:rsidP="006956EF">
            <w:pPr>
              <w:jc w:val="center"/>
              <w:rPr>
                <w:rFonts w:ascii="Times New Roman" w:eastAsiaTheme="minorHAnsi" w:hAnsi="Times New Roman" w:cs="Times New Roman"/>
                <w:sz w:val="20"/>
                <w:szCs w:val="20"/>
                <w:lang w:val="en-GB" w:eastAsia="en-US"/>
              </w:rPr>
            </w:pPr>
            <w:r w:rsidRPr="00432575">
              <w:rPr>
                <w:rFonts w:ascii="Times New Roman" w:eastAsiaTheme="minorHAnsi" w:hAnsi="Times New Roman" w:cs="Times New Roman"/>
                <w:sz w:val="20"/>
                <w:szCs w:val="20"/>
                <w:lang w:val="en-GB" w:eastAsia="en-US"/>
              </w:rPr>
              <w:t>50-3000 keV</w:t>
            </w:r>
          </w:p>
        </w:tc>
      </w:tr>
      <w:tr w:rsidR="006E36FC" w:rsidRPr="00432575" w:rsidTr="006956EF">
        <w:tc>
          <w:tcPr>
            <w:tcW w:w="1526" w:type="dxa"/>
            <w:tcBorders>
              <w:top w:val="nil"/>
              <w:bottom w:val="double" w:sz="6" w:space="0" w:color="auto"/>
            </w:tcBorders>
            <w:vAlign w:val="center"/>
          </w:tcPr>
          <w:p w:rsidR="006E36FC" w:rsidRPr="00AF28CB" w:rsidRDefault="006956EF" w:rsidP="006956EF">
            <w:pPr>
              <w:jc w:val="center"/>
              <w:rPr>
                <w:rFonts w:ascii="Times New Roman" w:hAnsi="Times New Roman" w:cs="Times New Roman"/>
                <w:sz w:val="20"/>
                <w:szCs w:val="20"/>
                <w:lang w:val="en-GB"/>
              </w:rPr>
            </w:pPr>
            <w:r w:rsidRPr="00AF28CB">
              <w:rPr>
                <w:rFonts w:ascii="Times New Roman" w:hAnsi="Times New Roman" w:cs="Times New Roman"/>
                <w:sz w:val="20"/>
                <w:szCs w:val="20"/>
                <w:lang w:val="en-GB"/>
              </w:rPr>
              <w:t>Survey meter</w:t>
            </w:r>
          </w:p>
        </w:tc>
        <w:tc>
          <w:tcPr>
            <w:tcW w:w="1417" w:type="dxa"/>
            <w:tcBorders>
              <w:top w:val="nil"/>
              <w:bottom w:val="double" w:sz="6" w:space="0" w:color="auto"/>
            </w:tcBorders>
            <w:vAlign w:val="center"/>
          </w:tcPr>
          <w:p w:rsidR="006E36FC" w:rsidRPr="00AF28CB" w:rsidRDefault="006E36FC" w:rsidP="006956EF">
            <w:pPr>
              <w:jc w:val="center"/>
              <w:rPr>
                <w:rFonts w:ascii="Times New Roman" w:hAnsi="Times New Roman" w:cs="Times New Roman"/>
                <w:sz w:val="20"/>
                <w:szCs w:val="20"/>
                <w:lang w:val="en-GB"/>
              </w:rPr>
            </w:pPr>
            <w:r w:rsidRPr="00AF28CB">
              <w:rPr>
                <w:rFonts w:ascii="Times New Roman" w:hAnsi="Times New Roman" w:cs="Times New Roman"/>
                <w:sz w:val="20"/>
                <w:szCs w:val="20"/>
                <w:lang w:val="en-GB"/>
              </w:rPr>
              <w:t>RadEye</w:t>
            </w:r>
          </w:p>
        </w:tc>
        <w:tc>
          <w:tcPr>
            <w:tcW w:w="1190" w:type="dxa"/>
            <w:tcBorders>
              <w:top w:val="nil"/>
              <w:bottom w:val="double" w:sz="6" w:space="0" w:color="auto"/>
            </w:tcBorders>
            <w:vAlign w:val="center"/>
          </w:tcPr>
          <w:p w:rsidR="006E36FC" w:rsidRPr="00AF28CB" w:rsidRDefault="006E36FC" w:rsidP="006956EF">
            <w:pPr>
              <w:jc w:val="center"/>
              <w:rPr>
                <w:rFonts w:ascii="Times New Roman" w:hAnsi="Times New Roman" w:cs="Times New Roman"/>
                <w:sz w:val="20"/>
                <w:szCs w:val="20"/>
                <w:lang w:val="en-GB"/>
              </w:rPr>
            </w:pPr>
            <w:r w:rsidRPr="00AF28CB">
              <w:rPr>
                <w:rFonts w:ascii="Times New Roman" w:hAnsi="Times New Roman" w:cs="Times New Roman"/>
                <w:sz w:val="20"/>
                <w:szCs w:val="20"/>
                <w:lang w:val="en-GB"/>
              </w:rPr>
              <w:t>PRD</w:t>
            </w:r>
          </w:p>
        </w:tc>
        <w:tc>
          <w:tcPr>
            <w:tcW w:w="1362" w:type="dxa"/>
            <w:tcBorders>
              <w:top w:val="nil"/>
              <w:bottom w:val="double" w:sz="6" w:space="0" w:color="auto"/>
            </w:tcBorders>
            <w:vAlign w:val="center"/>
          </w:tcPr>
          <w:p w:rsidR="006E36FC" w:rsidRPr="00AF28CB" w:rsidRDefault="006956EF" w:rsidP="006956EF">
            <w:pPr>
              <w:jc w:val="center"/>
              <w:rPr>
                <w:rFonts w:ascii="Times New Roman" w:hAnsi="Times New Roman" w:cs="Times New Roman"/>
                <w:sz w:val="20"/>
                <w:szCs w:val="20"/>
                <w:lang w:val="en-GB"/>
              </w:rPr>
            </w:pPr>
            <w:r w:rsidRPr="00AF28CB">
              <w:rPr>
                <w:rFonts w:ascii="Times New Roman" w:hAnsi="Times New Roman" w:cs="Times New Roman"/>
                <w:sz w:val="20"/>
                <w:szCs w:val="20"/>
                <w:lang w:val="en-GB"/>
              </w:rPr>
              <w:t>15/01/20</w:t>
            </w:r>
            <w:r w:rsidR="006E36FC" w:rsidRPr="00AF28CB">
              <w:rPr>
                <w:rFonts w:ascii="Times New Roman" w:hAnsi="Times New Roman" w:cs="Times New Roman"/>
                <w:sz w:val="20"/>
                <w:szCs w:val="20"/>
                <w:lang w:val="en-GB"/>
              </w:rPr>
              <w:t>1</w:t>
            </w:r>
            <w:r w:rsidRPr="00AF28CB">
              <w:rPr>
                <w:rFonts w:ascii="Times New Roman" w:hAnsi="Times New Roman" w:cs="Times New Roman"/>
                <w:sz w:val="20"/>
                <w:szCs w:val="20"/>
                <w:lang w:val="en-GB"/>
              </w:rPr>
              <w:t>9</w:t>
            </w:r>
          </w:p>
        </w:tc>
        <w:tc>
          <w:tcPr>
            <w:tcW w:w="2126" w:type="dxa"/>
            <w:tcBorders>
              <w:top w:val="nil"/>
              <w:bottom w:val="double" w:sz="6" w:space="0" w:color="auto"/>
            </w:tcBorders>
            <w:vAlign w:val="center"/>
          </w:tcPr>
          <w:p w:rsidR="006E36FC" w:rsidRPr="00AF28CB" w:rsidRDefault="006E36FC" w:rsidP="006956EF">
            <w:pPr>
              <w:jc w:val="center"/>
              <w:rPr>
                <w:rFonts w:ascii="Times New Roman" w:hAnsi="Times New Roman" w:cs="Times New Roman"/>
                <w:sz w:val="20"/>
                <w:szCs w:val="20"/>
                <w:lang w:val="en-GB"/>
              </w:rPr>
            </w:pPr>
            <w:r w:rsidRPr="00AF28CB">
              <w:rPr>
                <w:rFonts w:ascii="Times New Roman" w:hAnsi="Times New Roman" w:cs="Times New Roman"/>
                <w:sz w:val="20"/>
                <w:szCs w:val="20"/>
                <w:lang w:val="en-GB"/>
              </w:rPr>
              <w:t>≤ 250 µSv/h</w:t>
            </w:r>
          </w:p>
        </w:tc>
        <w:tc>
          <w:tcPr>
            <w:tcW w:w="1667" w:type="dxa"/>
            <w:tcBorders>
              <w:top w:val="nil"/>
              <w:bottom w:val="double" w:sz="6" w:space="0" w:color="auto"/>
            </w:tcBorders>
            <w:vAlign w:val="center"/>
          </w:tcPr>
          <w:p w:rsidR="006956EF" w:rsidRPr="00AF28CB" w:rsidRDefault="006956EF" w:rsidP="006956EF">
            <w:pPr>
              <w:jc w:val="center"/>
              <w:rPr>
                <w:rFonts w:ascii="Times New Roman" w:hAnsi="Times New Roman" w:cs="Times New Roman"/>
                <w:sz w:val="20"/>
                <w:szCs w:val="20"/>
                <w:lang w:val="en-GB"/>
              </w:rPr>
            </w:pPr>
          </w:p>
          <w:p w:rsidR="006E36FC" w:rsidRPr="00AF28CB" w:rsidRDefault="006E36FC" w:rsidP="006956EF">
            <w:pPr>
              <w:jc w:val="center"/>
              <w:rPr>
                <w:rFonts w:ascii="Times New Roman" w:hAnsi="Times New Roman" w:cs="Times New Roman"/>
                <w:sz w:val="20"/>
                <w:szCs w:val="20"/>
                <w:lang w:val="en-GB"/>
              </w:rPr>
            </w:pPr>
            <w:r w:rsidRPr="00AF28CB">
              <w:rPr>
                <w:rFonts w:ascii="Times New Roman" w:hAnsi="Times New Roman" w:cs="Times New Roman"/>
                <w:sz w:val="20"/>
                <w:szCs w:val="20"/>
                <w:lang w:val="en-GB"/>
              </w:rPr>
              <w:t>60 keV-1.3 MeV</w:t>
            </w:r>
          </w:p>
          <w:p w:rsidR="006956EF" w:rsidRPr="00AF28CB" w:rsidRDefault="006956EF" w:rsidP="006956EF">
            <w:pPr>
              <w:jc w:val="center"/>
              <w:rPr>
                <w:rFonts w:ascii="Times New Roman" w:hAnsi="Times New Roman" w:cs="Times New Roman"/>
                <w:sz w:val="20"/>
                <w:szCs w:val="20"/>
                <w:lang w:val="en-GB"/>
              </w:rPr>
            </w:pPr>
          </w:p>
        </w:tc>
      </w:tr>
    </w:tbl>
    <w:p w:rsidR="00432575" w:rsidRDefault="00432575" w:rsidP="00E2770E">
      <w:pPr>
        <w:spacing w:after="0"/>
        <w:jc w:val="center"/>
        <w:rPr>
          <w:rFonts w:ascii="Times New Roman" w:hAnsi="Times New Roman" w:cs="Times New Roman"/>
          <w:sz w:val="24"/>
          <w:szCs w:val="24"/>
          <w:lang w:val="en-GB"/>
        </w:rPr>
      </w:pPr>
    </w:p>
    <w:p w:rsidR="009E5DB6" w:rsidRPr="00161910" w:rsidRDefault="009E5DB6" w:rsidP="009E5DB6">
      <w:pPr>
        <w:jc w:val="both"/>
        <w:rPr>
          <w:rFonts w:ascii="Times New Roman" w:hAnsi="Times New Roman" w:cs="Times New Roman"/>
          <w:sz w:val="24"/>
          <w:szCs w:val="24"/>
          <w:lang w:val="en-GB"/>
        </w:rPr>
      </w:pPr>
      <w:r w:rsidRPr="00161910">
        <w:rPr>
          <w:rFonts w:ascii="Times New Roman" w:hAnsi="Times New Roman" w:cs="Times New Roman"/>
          <w:sz w:val="24"/>
          <w:szCs w:val="24"/>
          <w:lang w:val="en-GB"/>
        </w:rPr>
        <w:t>The field visits revealed the following:</w:t>
      </w:r>
    </w:p>
    <w:p w:rsidR="009E5DB6" w:rsidRDefault="009E5DB6" w:rsidP="009E5DB6">
      <w:pPr>
        <w:pStyle w:val="Paragraphedeliste"/>
        <w:numPr>
          <w:ilvl w:val="0"/>
          <w:numId w:val="2"/>
        </w:numPr>
        <w:jc w:val="both"/>
        <w:rPr>
          <w:rFonts w:ascii="Times New Roman" w:hAnsi="Times New Roman" w:cs="Times New Roman"/>
          <w:sz w:val="24"/>
          <w:szCs w:val="24"/>
          <w:lang w:val="en-GB"/>
        </w:rPr>
      </w:pPr>
      <w:r>
        <w:rPr>
          <w:rFonts w:ascii="Times New Roman" w:hAnsi="Times New Roman" w:cs="Times New Roman"/>
          <w:sz w:val="24"/>
          <w:szCs w:val="24"/>
          <w:lang w:val="en-GB"/>
        </w:rPr>
        <w:t>R</w:t>
      </w:r>
      <w:r w:rsidR="00CD7F4F">
        <w:rPr>
          <w:rFonts w:ascii="Times New Roman" w:hAnsi="Times New Roman" w:cs="Times New Roman"/>
          <w:sz w:val="24"/>
          <w:szCs w:val="24"/>
          <w:lang w:val="en-GB"/>
        </w:rPr>
        <w:t>adioactive materials had</w:t>
      </w:r>
      <w:r w:rsidRPr="00161910">
        <w:rPr>
          <w:rFonts w:ascii="Times New Roman" w:hAnsi="Times New Roman" w:cs="Times New Roman"/>
          <w:sz w:val="24"/>
          <w:szCs w:val="24"/>
          <w:lang w:val="en-GB"/>
        </w:rPr>
        <w:t xml:space="preserve"> al</w:t>
      </w:r>
      <w:r>
        <w:rPr>
          <w:rFonts w:ascii="Times New Roman" w:hAnsi="Times New Roman" w:cs="Times New Roman"/>
          <w:sz w:val="24"/>
          <w:szCs w:val="24"/>
          <w:lang w:val="en-GB"/>
        </w:rPr>
        <w:t>ready been received in the cent</w:t>
      </w:r>
      <w:r w:rsidRPr="00161910">
        <w:rPr>
          <w:rFonts w:ascii="Times New Roman" w:hAnsi="Times New Roman" w:cs="Times New Roman"/>
          <w:sz w:val="24"/>
          <w:szCs w:val="24"/>
          <w:lang w:val="en-GB"/>
        </w:rPr>
        <w:t>r</w:t>
      </w:r>
      <w:r>
        <w:rPr>
          <w:rFonts w:ascii="Times New Roman" w:hAnsi="Times New Roman" w:cs="Times New Roman"/>
          <w:sz w:val="24"/>
          <w:szCs w:val="24"/>
          <w:lang w:val="en-GB"/>
        </w:rPr>
        <w:t>e</w:t>
      </w:r>
      <w:r w:rsidR="00CD7F4F">
        <w:rPr>
          <w:rFonts w:ascii="Times New Roman" w:hAnsi="Times New Roman" w:cs="Times New Roman"/>
          <w:sz w:val="24"/>
          <w:szCs w:val="24"/>
          <w:lang w:val="en-GB"/>
        </w:rPr>
        <w:t xml:space="preserve"> as </w:t>
      </w:r>
      <w:r w:rsidRPr="00161910">
        <w:rPr>
          <w:rFonts w:ascii="Times New Roman" w:hAnsi="Times New Roman" w:cs="Times New Roman"/>
          <w:sz w:val="24"/>
          <w:szCs w:val="24"/>
          <w:lang w:val="en-GB"/>
        </w:rPr>
        <w:t>the presence of radioactivity was detected in various places;</w:t>
      </w:r>
    </w:p>
    <w:p w:rsidR="009E5DB6" w:rsidRPr="009E5DB6" w:rsidRDefault="009E5DB6" w:rsidP="009E5DB6">
      <w:pPr>
        <w:pStyle w:val="Paragraphedeliste"/>
        <w:numPr>
          <w:ilvl w:val="0"/>
          <w:numId w:val="2"/>
        </w:numPr>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T</w:t>
      </w:r>
      <w:r w:rsidRPr="00ED687D">
        <w:rPr>
          <w:rFonts w:ascii="Times New Roman" w:hAnsi="Times New Roman" w:cs="Times New Roman"/>
          <w:sz w:val="24"/>
          <w:szCs w:val="24"/>
          <w:lang w:val="en-GB"/>
        </w:rPr>
        <w:t>he dose rates recorded were not attributable solely to the presence of the oil company's waste</w:t>
      </w:r>
      <w:r>
        <w:rPr>
          <w:rFonts w:ascii="Times New Roman" w:hAnsi="Times New Roman" w:cs="Times New Roman"/>
          <w:sz w:val="24"/>
          <w:szCs w:val="24"/>
          <w:lang w:val="en-GB"/>
        </w:rPr>
        <w:t>s</w:t>
      </w:r>
      <w:r w:rsidRPr="00ED687D">
        <w:rPr>
          <w:rFonts w:ascii="Times New Roman" w:hAnsi="Times New Roman" w:cs="Times New Roman"/>
          <w:sz w:val="24"/>
          <w:szCs w:val="24"/>
          <w:lang w:val="en-GB"/>
        </w:rPr>
        <w:t>;</w:t>
      </w:r>
    </w:p>
    <w:p w:rsidR="00991689" w:rsidRDefault="00991689" w:rsidP="00991689">
      <w:pPr>
        <w:pStyle w:val="Paragraphedeliste"/>
        <w:numPr>
          <w:ilvl w:val="0"/>
          <w:numId w:val="2"/>
        </w:numPr>
        <w:jc w:val="both"/>
        <w:rPr>
          <w:rFonts w:ascii="Times New Roman" w:hAnsi="Times New Roman" w:cs="Times New Roman"/>
          <w:sz w:val="24"/>
          <w:szCs w:val="24"/>
          <w:lang w:val="en-GB"/>
        </w:rPr>
      </w:pPr>
      <w:r w:rsidRPr="00991689">
        <w:rPr>
          <w:rFonts w:ascii="Times New Roman" w:hAnsi="Times New Roman" w:cs="Times New Roman"/>
          <w:sz w:val="24"/>
          <w:szCs w:val="24"/>
          <w:lang w:val="en-GB"/>
        </w:rPr>
        <w:t>The biotopes impacted by the presence of radioactive materials on the sit</w:t>
      </w:r>
      <w:r w:rsidR="00CD7F4F">
        <w:rPr>
          <w:rFonts w:ascii="Times New Roman" w:hAnsi="Times New Roman" w:cs="Times New Roman"/>
          <w:sz w:val="24"/>
          <w:szCs w:val="24"/>
          <w:lang w:val="en-GB"/>
        </w:rPr>
        <w:t xml:space="preserve">e were: the soil, </w:t>
      </w:r>
      <w:r w:rsidR="00CD7F4F" w:rsidRPr="00CD7F4F">
        <w:rPr>
          <w:rFonts w:ascii="Times New Roman" w:hAnsi="Times New Roman" w:cs="Times New Roman"/>
          <w:sz w:val="24"/>
          <w:szCs w:val="24"/>
          <w:lang w:val="en-US"/>
        </w:rPr>
        <w:t>water bodies</w:t>
      </w:r>
      <w:r w:rsidRPr="00991689">
        <w:rPr>
          <w:rFonts w:ascii="Times New Roman" w:hAnsi="Times New Roman" w:cs="Times New Roman"/>
          <w:sz w:val="24"/>
          <w:szCs w:val="24"/>
          <w:lang w:val="en-GB"/>
        </w:rPr>
        <w:t xml:space="preserve"> near the settling basins and around</w:t>
      </w:r>
      <w:r w:rsidR="00CD7F4F">
        <w:rPr>
          <w:rFonts w:ascii="Times New Roman" w:hAnsi="Times New Roman" w:cs="Times New Roman"/>
          <w:sz w:val="24"/>
          <w:szCs w:val="24"/>
          <w:lang w:val="en-GB"/>
        </w:rPr>
        <w:t xml:space="preserve"> the perimeter of the site, </w:t>
      </w:r>
      <w:r w:rsidRPr="00991689">
        <w:rPr>
          <w:rFonts w:ascii="Times New Roman" w:hAnsi="Times New Roman" w:cs="Times New Roman"/>
          <w:sz w:val="24"/>
          <w:szCs w:val="24"/>
          <w:lang w:val="en-GB"/>
        </w:rPr>
        <w:t>cas</w:t>
      </w:r>
      <w:r>
        <w:rPr>
          <w:rFonts w:ascii="Times New Roman" w:hAnsi="Times New Roman" w:cs="Times New Roman"/>
          <w:sz w:val="24"/>
          <w:szCs w:val="24"/>
          <w:lang w:val="en-GB"/>
        </w:rPr>
        <w:t>sava plants grown near the site;</w:t>
      </w:r>
    </w:p>
    <w:p w:rsidR="00991689" w:rsidRDefault="00991689" w:rsidP="00991689">
      <w:pPr>
        <w:pStyle w:val="Paragraphedeliste"/>
        <w:numPr>
          <w:ilvl w:val="0"/>
          <w:numId w:val="2"/>
        </w:num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w:t>
      </w:r>
      <w:r w:rsidR="0033782E">
        <w:rPr>
          <w:rFonts w:ascii="Times New Roman" w:hAnsi="Times New Roman" w:cs="Times New Roman"/>
          <w:sz w:val="24"/>
          <w:szCs w:val="24"/>
          <w:lang w:val="en-GB"/>
        </w:rPr>
        <w:t>FIBC</w:t>
      </w:r>
      <w:r w:rsidR="00CD7F4F">
        <w:rPr>
          <w:rFonts w:ascii="Times New Roman" w:hAnsi="Times New Roman" w:cs="Times New Roman"/>
          <w:sz w:val="24"/>
          <w:szCs w:val="24"/>
          <w:lang w:val="en-GB"/>
        </w:rPr>
        <w:t xml:space="preserve"> bag</w:t>
      </w:r>
      <w:r w:rsidR="0033782E">
        <w:rPr>
          <w:rFonts w:ascii="Times New Roman" w:hAnsi="Times New Roman" w:cs="Times New Roman"/>
          <w:sz w:val="24"/>
          <w:szCs w:val="24"/>
          <w:lang w:val="en-GB"/>
        </w:rPr>
        <w:t>s</w:t>
      </w:r>
      <w:r w:rsidRPr="00991689">
        <w:rPr>
          <w:rFonts w:ascii="Times New Roman" w:hAnsi="Times New Roman" w:cs="Times New Roman"/>
          <w:sz w:val="24"/>
          <w:szCs w:val="24"/>
          <w:lang w:val="en-GB"/>
        </w:rPr>
        <w:t xml:space="preserve"> containing the </w:t>
      </w:r>
      <w:r>
        <w:rPr>
          <w:rFonts w:ascii="Times New Roman" w:hAnsi="Times New Roman" w:cs="Times New Roman"/>
          <w:sz w:val="24"/>
          <w:szCs w:val="24"/>
          <w:lang w:val="en-GB"/>
        </w:rPr>
        <w:t xml:space="preserve">NORM </w:t>
      </w:r>
      <w:r w:rsidRPr="00991689">
        <w:rPr>
          <w:rFonts w:ascii="Times New Roman" w:hAnsi="Times New Roman" w:cs="Times New Roman"/>
          <w:sz w:val="24"/>
          <w:szCs w:val="24"/>
          <w:lang w:val="en-GB"/>
        </w:rPr>
        <w:t>waste</w:t>
      </w:r>
      <w:r w:rsidR="00CD7F4F">
        <w:rPr>
          <w:rFonts w:ascii="Times New Roman" w:hAnsi="Times New Roman" w:cs="Times New Roman"/>
          <w:sz w:val="24"/>
          <w:szCs w:val="24"/>
          <w:lang w:val="en-GB"/>
        </w:rPr>
        <w:t>s</w:t>
      </w:r>
      <w:r w:rsidRPr="00991689">
        <w:rPr>
          <w:rFonts w:ascii="Times New Roman" w:hAnsi="Times New Roman" w:cs="Times New Roman"/>
          <w:sz w:val="24"/>
          <w:szCs w:val="24"/>
          <w:lang w:val="en-GB"/>
        </w:rPr>
        <w:t xml:space="preserve"> from the oil company</w:t>
      </w:r>
      <w:r w:rsidR="003373B2">
        <w:rPr>
          <w:rFonts w:ascii="Times New Roman" w:hAnsi="Times New Roman" w:cs="Times New Roman"/>
          <w:sz w:val="24"/>
          <w:szCs w:val="24"/>
          <w:lang w:val="en-GB"/>
        </w:rPr>
        <w:t xml:space="preserve"> were deposited pell-mell above</w:t>
      </w:r>
      <w:r>
        <w:rPr>
          <w:rFonts w:ascii="Times New Roman" w:hAnsi="Times New Roman" w:cs="Times New Roman"/>
          <w:sz w:val="24"/>
          <w:szCs w:val="24"/>
          <w:lang w:val="en-GB"/>
        </w:rPr>
        <w:t xml:space="preserve"> a mound that</w:t>
      </w:r>
      <w:r w:rsidRPr="00991689">
        <w:rPr>
          <w:rFonts w:ascii="Times New Roman" w:hAnsi="Times New Roman" w:cs="Times New Roman"/>
          <w:sz w:val="24"/>
          <w:szCs w:val="24"/>
          <w:lang w:val="en-GB"/>
        </w:rPr>
        <w:t xml:space="preserve"> already contained other waste of various kinds</w:t>
      </w:r>
      <w:r w:rsidR="00A5160D">
        <w:rPr>
          <w:rFonts w:ascii="Times New Roman" w:hAnsi="Times New Roman" w:cs="Times New Roman"/>
          <w:sz w:val="24"/>
          <w:szCs w:val="24"/>
          <w:lang w:val="en-GB"/>
        </w:rPr>
        <w:t xml:space="preserve"> (Figure 3)</w:t>
      </w:r>
      <w:r w:rsidRPr="00991689">
        <w:rPr>
          <w:rFonts w:ascii="Times New Roman" w:hAnsi="Times New Roman" w:cs="Times New Roman"/>
          <w:sz w:val="24"/>
          <w:szCs w:val="24"/>
          <w:lang w:val="en-GB"/>
        </w:rPr>
        <w:t>;</w:t>
      </w:r>
    </w:p>
    <w:p w:rsidR="0053737A" w:rsidRDefault="0053737A" w:rsidP="0053737A">
      <w:pPr>
        <w:pStyle w:val="Paragraphedeliste"/>
        <w:numPr>
          <w:ilvl w:val="0"/>
          <w:numId w:val="2"/>
        </w:numPr>
        <w:jc w:val="both"/>
        <w:rPr>
          <w:rFonts w:ascii="Times New Roman" w:hAnsi="Times New Roman" w:cs="Times New Roman"/>
          <w:sz w:val="24"/>
          <w:szCs w:val="24"/>
          <w:lang w:val="en-GB"/>
        </w:rPr>
      </w:pPr>
      <w:r w:rsidRPr="0053737A">
        <w:rPr>
          <w:rFonts w:ascii="Times New Roman" w:hAnsi="Times New Roman" w:cs="Times New Roman"/>
          <w:sz w:val="24"/>
          <w:szCs w:val="24"/>
          <w:lang w:val="en-GB"/>
        </w:rPr>
        <w:t>NORM wastes received from the oil company were not stabilized in their container (risk of dispersion of radioelements, migration of radioactivity);</w:t>
      </w:r>
    </w:p>
    <w:p w:rsidR="00D55153" w:rsidRDefault="00D55153" w:rsidP="00D55153">
      <w:pPr>
        <w:pStyle w:val="Paragraphedeliste"/>
        <w:numPr>
          <w:ilvl w:val="0"/>
          <w:numId w:val="2"/>
        </w:numPr>
        <w:jc w:val="both"/>
        <w:rPr>
          <w:rFonts w:ascii="Times New Roman" w:hAnsi="Times New Roman" w:cs="Times New Roman"/>
          <w:sz w:val="24"/>
          <w:szCs w:val="24"/>
          <w:lang w:val="en-GB"/>
        </w:rPr>
      </w:pPr>
      <w:r>
        <w:rPr>
          <w:rFonts w:ascii="Times New Roman" w:hAnsi="Times New Roman" w:cs="Times New Roman"/>
          <w:sz w:val="24"/>
          <w:szCs w:val="24"/>
          <w:lang w:val="en-GB"/>
        </w:rPr>
        <w:t>The area around the mound</w:t>
      </w:r>
      <w:r w:rsidRPr="00D55153">
        <w:rPr>
          <w:rFonts w:ascii="Times New Roman" w:hAnsi="Times New Roman" w:cs="Times New Roman"/>
          <w:sz w:val="24"/>
          <w:szCs w:val="24"/>
          <w:lang w:val="en-GB"/>
        </w:rPr>
        <w:t xml:space="preserve"> was now to be considered a supervised area to which </w:t>
      </w:r>
      <w:r>
        <w:rPr>
          <w:rFonts w:ascii="Times New Roman" w:hAnsi="Times New Roman" w:cs="Times New Roman"/>
          <w:sz w:val="24"/>
          <w:szCs w:val="24"/>
          <w:lang w:val="en-GB"/>
        </w:rPr>
        <w:t xml:space="preserve">the </w:t>
      </w:r>
      <w:r w:rsidRPr="00D55153">
        <w:rPr>
          <w:rFonts w:ascii="Times New Roman" w:hAnsi="Times New Roman" w:cs="Times New Roman"/>
          <w:sz w:val="24"/>
          <w:szCs w:val="24"/>
          <w:lang w:val="en-GB"/>
        </w:rPr>
        <w:t>access was to be regulated;</w:t>
      </w:r>
    </w:p>
    <w:p w:rsidR="00D70DCF" w:rsidRDefault="00D70DCF" w:rsidP="00D70DCF">
      <w:pPr>
        <w:pStyle w:val="Paragraphedeliste"/>
        <w:numPr>
          <w:ilvl w:val="0"/>
          <w:numId w:val="2"/>
        </w:numPr>
        <w:jc w:val="both"/>
        <w:rPr>
          <w:rFonts w:ascii="Times New Roman" w:hAnsi="Times New Roman" w:cs="Times New Roman"/>
          <w:sz w:val="24"/>
          <w:szCs w:val="24"/>
          <w:lang w:val="en-GB"/>
        </w:rPr>
      </w:pPr>
      <w:r w:rsidRPr="00D70DCF">
        <w:rPr>
          <w:rFonts w:ascii="Times New Roman" w:hAnsi="Times New Roman" w:cs="Times New Roman"/>
          <w:sz w:val="24"/>
          <w:szCs w:val="24"/>
          <w:lang w:val="en-GB"/>
        </w:rPr>
        <w:t>The radioactivity observed a</w:t>
      </w:r>
      <w:r>
        <w:rPr>
          <w:rFonts w:ascii="Times New Roman" w:hAnsi="Times New Roman" w:cs="Times New Roman"/>
          <w:sz w:val="24"/>
          <w:szCs w:val="24"/>
          <w:lang w:val="en-GB"/>
        </w:rPr>
        <w:t>t the level of the incinerator wa</w:t>
      </w:r>
      <w:r w:rsidRPr="00D70DCF">
        <w:rPr>
          <w:rFonts w:ascii="Times New Roman" w:hAnsi="Times New Roman" w:cs="Times New Roman"/>
          <w:sz w:val="24"/>
          <w:szCs w:val="24"/>
          <w:lang w:val="en-GB"/>
        </w:rPr>
        <w:t>s explained by the fact that an attempt to incinerate radioactive materials h</w:t>
      </w:r>
      <w:r>
        <w:rPr>
          <w:rFonts w:ascii="Times New Roman" w:hAnsi="Times New Roman" w:cs="Times New Roman"/>
          <w:sz w:val="24"/>
          <w:szCs w:val="24"/>
          <w:lang w:val="en-GB"/>
        </w:rPr>
        <w:t>as already taken place at the</w:t>
      </w:r>
      <w:r w:rsidRPr="00D70DCF">
        <w:rPr>
          <w:rFonts w:ascii="Times New Roman" w:hAnsi="Times New Roman" w:cs="Times New Roman"/>
          <w:sz w:val="24"/>
          <w:szCs w:val="24"/>
          <w:lang w:val="en-GB"/>
        </w:rPr>
        <w:t xml:space="preserve"> site;</w:t>
      </w:r>
    </w:p>
    <w:p w:rsidR="009E5DB6" w:rsidRPr="009E5DB6" w:rsidRDefault="00C1012E" w:rsidP="009E5DB6">
      <w:pPr>
        <w:pStyle w:val="Paragraphedeliste"/>
        <w:numPr>
          <w:ilvl w:val="0"/>
          <w:numId w:val="2"/>
        </w:numPr>
        <w:jc w:val="both"/>
        <w:rPr>
          <w:rFonts w:ascii="Times New Roman" w:hAnsi="Times New Roman" w:cs="Times New Roman"/>
          <w:sz w:val="24"/>
          <w:szCs w:val="24"/>
          <w:lang w:val="en-GB"/>
        </w:rPr>
      </w:pPr>
      <w:r w:rsidRPr="00C1012E">
        <w:rPr>
          <w:rFonts w:ascii="Times New Roman" w:hAnsi="Times New Roman" w:cs="Times New Roman"/>
          <w:sz w:val="24"/>
          <w:szCs w:val="24"/>
          <w:lang w:val="en-GB"/>
        </w:rPr>
        <w:t>W</w:t>
      </w:r>
      <w:r w:rsidR="00854725" w:rsidRPr="00C1012E">
        <w:rPr>
          <w:rFonts w:ascii="Times New Roman" w:hAnsi="Times New Roman" w:cs="Times New Roman"/>
          <w:sz w:val="24"/>
          <w:szCs w:val="24"/>
          <w:lang w:val="en-GB"/>
        </w:rPr>
        <w:t>ithin another oil company’s yard in the centre, the presence of NORM contaminated</w:t>
      </w:r>
      <w:r w:rsidRPr="00C1012E">
        <w:rPr>
          <w:rFonts w:ascii="Times New Roman" w:hAnsi="Times New Roman" w:cs="Times New Roman"/>
          <w:sz w:val="24"/>
          <w:szCs w:val="24"/>
          <w:lang w:val="en-GB"/>
        </w:rPr>
        <w:t xml:space="preserve"> pipes was observed. They were</w:t>
      </w:r>
      <w:r w:rsidR="00854725" w:rsidRPr="00C1012E">
        <w:rPr>
          <w:rFonts w:ascii="Times New Roman" w:hAnsi="Times New Roman" w:cs="Times New Roman"/>
          <w:sz w:val="24"/>
          <w:szCs w:val="24"/>
          <w:lang w:val="en-GB"/>
        </w:rPr>
        <w:t xml:space="preserve"> stored without </w:t>
      </w:r>
      <w:r w:rsidRPr="00C1012E">
        <w:rPr>
          <w:rFonts w:ascii="Times New Roman" w:hAnsi="Times New Roman" w:cs="Times New Roman"/>
          <w:sz w:val="24"/>
          <w:szCs w:val="24"/>
          <w:lang w:val="en-GB"/>
        </w:rPr>
        <w:t xml:space="preserve">demarcating the boundary of the </w:t>
      </w:r>
      <w:r w:rsidR="00023F91">
        <w:rPr>
          <w:rFonts w:ascii="Times New Roman" w:hAnsi="Times New Roman" w:cs="Times New Roman"/>
          <w:sz w:val="24"/>
          <w:szCs w:val="24"/>
          <w:lang w:val="en-GB"/>
        </w:rPr>
        <w:t>area; two FIBC</w:t>
      </w:r>
      <w:r w:rsidR="00CD7F4F">
        <w:rPr>
          <w:rFonts w:ascii="Times New Roman" w:hAnsi="Times New Roman" w:cs="Times New Roman"/>
          <w:sz w:val="24"/>
          <w:szCs w:val="24"/>
          <w:lang w:val="en-GB"/>
        </w:rPr>
        <w:t xml:space="preserve"> bag</w:t>
      </w:r>
      <w:r w:rsidRPr="00C1012E">
        <w:rPr>
          <w:rFonts w:ascii="Times New Roman" w:hAnsi="Times New Roman" w:cs="Times New Roman"/>
          <w:sz w:val="24"/>
          <w:szCs w:val="24"/>
          <w:lang w:val="en-GB"/>
        </w:rPr>
        <w:t>s</w:t>
      </w:r>
      <w:r w:rsidR="00854725" w:rsidRPr="00C1012E">
        <w:rPr>
          <w:rFonts w:ascii="Times New Roman" w:hAnsi="Times New Roman" w:cs="Times New Roman"/>
          <w:sz w:val="24"/>
          <w:szCs w:val="24"/>
          <w:lang w:val="en-GB"/>
        </w:rPr>
        <w:t xml:space="preserve"> </w:t>
      </w:r>
      <w:r w:rsidRPr="00C1012E">
        <w:rPr>
          <w:rFonts w:ascii="Times New Roman" w:hAnsi="Times New Roman" w:cs="Times New Roman"/>
          <w:sz w:val="24"/>
          <w:szCs w:val="24"/>
          <w:lang w:val="en-GB"/>
        </w:rPr>
        <w:t>containing NORM wastes were also observed</w:t>
      </w:r>
      <w:r w:rsidR="00854725" w:rsidRPr="00C1012E">
        <w:rPr>
          <w:rFonts w:ascii="Times New Roman" w:hAnsi="Times New Roman" w:cs="Times New Roman"/>
          <w:sz w:val="24"/>
          <w:szCs w:val="24"/>
          <w:lang w:val="en-GB"/>
        </w:rPr>
        <w:t>;</w:t>
      </w:r>
      <w:r w:rsidR="008113F0" w:rsidRPr="008113F0">
        <w:rPr>
          <w:lang w:val="en-US"/>
        </w:rPr>
        <w:t xml:space="preserve"> </w:t>
      </w:r>
      <w:r w:rsidR="008113F0">
        <w:rPr>
          <w:rFonts w:ascii="Times New Roman" w:hAnsi="Times New Roman" w:cs="Times New Roman"/>
          <w:sz w:val="24"/>
          <w:szCs w:val="24"/>
          <w:lang w:val="en-GB"/>
        </w:rPr>
        <w:t>t</w:t>
      </w:r>
      <w:r w:rsidR="008113F0" w:rsidRPr="008113F0">
        <w:rPr>
          <w:rFonts w:ascii="Times New Roman" w:hAnsi="Times New Roman" w:cs="Times New Roman"/>
          <w:sz w:val="24"/>
          <w:szCs w:val="24"/>
          <w:lang w:val="en-GB"/>
        </w:rPr>
        <w:t>he area with the highest level of radioactivity of the en</w:t>
      </w:r>
      <w:r w:rsidR="008113F0">
        <w:rPr>
          <w:rFonts w:ascii="Times New Roman" w:hAnsi="Times New Roman" w:cs="Times New Roman"/>
          <w:sz w:val="24"/>
          <w:szCs w:val="24"/>
          <w:lang w:val="en-GB"/>
        </w:rPr>
        <w:t>tire site was located within this yard</w:t>
      </w:r>
      <w:r w:rsidR="008113F0" w:rsidRPr="008113F0">
        <w:rPr>
          <w:rFonts w:ascii="Times New Roman" w:hAnsi="Times New Roman" w:cs="Times New Roman"/>
          <w:sz w:val="24"/>
          <w:szCs w:val="24"/>
          <w:lang w:val="en-GB"/>
        </w:rPr>
        <w:t>.</w:t>
      </w:r>
    </w:p>
    <w:p w:rsidR="009E5DB6" w:rsidRPr="00B176A6" w:rsidRDefault="009E5DB6" w:rsidP="009E5DB6">
      <w:pPr>
        <w:spacing w:after="0"/>
        <w:jc w:val="both"/>
        <w:rPr>
          <w:rFonts w:ascii="Times New Roman" w:hAnsi="Times New Roman" w:cs="Times New Roman"/>
          <w:sz w:val="24"/>
          <w:szCs w:val="24"/>
          <w:lang w:val="en-GB"/>
        </w:rPr>
      </w:pPr>
      <w:r>
        <w:rPr>
          <w:rFonts w:ascii="Times New Roman" w:hAnsi="Times New Roman" w:cs="Times New Roman"/>
          <w:sz w:val="24"/>
          <w:szCs w:val="24"/>
          <w:lang w:val="en-GB"/>
        </w:rPr>
        <w:t>Table 2: R</w:t>
      </w:r>
      <w:r w:rsidRPr="00F76C42">
        <w:rPr>
          <w:rFonts w:ascii="Times New Roman" w:hAnsi="Times New Roman" w:cs="Times New Roman"/>
          <w:sz w:val="24"/>
          <w:szCs w:val="24"/>
          <w:lang w:val="en-GB"/>
        </w:rPr>
        <w:t>esults</w:t>
      </w:r>
      <w:r>
        <w:rPr>
          <w:rFonts w:ascii="Times New Roman" w:hAnsi="Times New Roman" w:cs="Times New Roman"/>
          <w:sz w:val="24"/>
          <w:szCs w:val="24"/>
          <w:lang w:val="en-GB"/>
        </w:rPr>
        <w:t xml:space="preserve"> of dose rate measurements carried out during the field visits.</w:t>
      </w:r>
    </w:p>
    <w:tbl>
      <w:tblPr>
        <w:tblStyle w:val="Tableausimple2"/>
        <w:tblW w:w="9288" w:type="dxa"/>
        <w:tblLook w:val="06A0" w:firstRow="1" w:lastRow="0" w:firstColumn="1" w:lastColumn="0" w:noHBand="1" w:noVBand="1"/>
      </w:tblPr>
      <w:tblGrid>
        <w:gridCol w:w="4349"/>
        <w:gridCol w:w="2501"/>
        <w:gridCol w:w="2438"/>
      </w:tblGrid>
      <w:tr w:rsidR="009E5DB6" w:rsidRPr="00CD648E" w:rsidTr="007F2F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9" w:type="dxa"/>
            <w:tcBorders>
              <w:top w:val="double" w:sz="6" w:space="0" w:color="auto"/>
              <w:bottom w:val="double" w:sz="6" w:space="0" w:color="auto"/>
            </w:tcBorders>
          </w:tcPr>
          <w:p w:rsidR="009E5DB6" w:rsidRPr="00F11718" w:rsidRDefault="009E5DB6" w:rsidP="007F2FA4">
            <w:pPr>
              <w:tabs>
                <w:tab w:val="left" w:pos="5665"/>
              </w:tabs>
              <w:jc w:val="center"/>
              <w:rPr>
                <w:rFonts w:ascii="Times New Roman" w:eastAsiaTheme="minorHAnsi" w:hAnsi="Times New Roman" w:cs="Times New Roman"/>
                <w:b w:val="0"/>
                <w:sz w:val="24"/>
                <w:szCs w:val="24"/>
                <w:lang w:val="en-GB" w:eastAsia="en-US"/>
              </w:rPr>
            </w:pPr>
            <w:r w:rsidRPr="00F11718">
              <w:rPr>
                <w:rFonts w:ascii="Times New Roman" w:hAnsi="Times New Roman" w:cs="Times New Roman"/>
                <w:b w:val="0"/>
                <w:sz w:val="24"/>
                <w:szCs w:val="24"/>
                <w:lang w:val="en-GB"/>
              </w:rPr>
              <w:t>M</w:t>
            </w:r>
            <w:r w:rsidRPr="00F11718">
              <w:rPr>
                <w:rFonts w:ascii="Times New Roman" w:eastAsiaTheme="minorHAnsi" w:hAnsi="Times New Roman" w:cs="Times New Roman"/>
                <w:b w:val="0"/>
                <w:sz w:val="24"/>
                <w:szCs w:val="24"/>
                <w:lang w:val="en-GB" w:eastAsia="en-US"/>
              </w:rPr>
              <w:t>e</w:t>
            </w:r>
            <w:r w:rsidRPr="00F11718">
              <w:rPr>
                <w:rFonts w:ascii="Times New Roman" w:hAnsi="Times New Roman" w:cs="Times New Roman"/>
                <w:b w:val="0"/>
                <w:sz w:val="24"/>
                <w:szCs w:val="24"/>
                <w:lang w:val="en-GB"/>
              </w:rPr>
              <w:t>a</w:t>
            </w:r>
            <w:r w:rsidRPr="00F11718">
              <w:rPr>
                <w:rFonts w:ascii="Times New Roman" w:eastAsiaTheme="minorHAnsi" w:hAnsi="Times New Roman" w:cs="Times New Roman"/>
                <w:b w:val="0"/>
                <w:sz w:val="24"/>
                <w:szCs w:val="24"/>
                <w:lang w:val="en-GB" w:eastAsia="en-US"/>
              </w:rPr>
              <w:t>sure</w:t>
            </w:r>
            <w:r>
              <w:rPr>
                <w:rFonts w:ascii="Times New Roman" w:hAnsi="Times New Roman" w:cs="Times New Roman"/>
                <w:b w:val="0"/>
                <w:sz w:val="24"/>
                <w:szCs w:val="24"/>
                <w:lang w:val="en-GB"/>
              </w:rPr>
              <w:t>ment p</w:t>
            </w:r>
            <w:r w:rsidRPr="00F11718">
              <w:rPr>
                <w:rFonts w:ascii="Times New Roman" w:hAnsi="Times New Roman" w:cs="Times New Roman"/>
                <w:b w:val="0"/>
                <w:sz w:val="24"/>
                <w:szCs w:val="24"/>
                <w:lang w:val="en-GB"/>
              </w:rPr>
              <w:t>oint</w:t>
            </w:r>
          </w:p>
        </w:tc>
        <w:tc>
          <w:tcPr>
            <w:tcW w:w="2501" w:type="dxa"/>
            <w:tcBorders>
              <w:top w:val="double" w:sz="6" w:space="0" w:color="auto"/>
              <w:bottom w:val="double" w:sz="6" w:space="0" w:color="auto"/>
            </w:tcBorders>
          </w:tcPr>
          <w:p w:rsidR="009E5DB6" w:rsidRPr="00F11718" w:rsidRDefault="009E5DB6" w:rsidP="007F2FA4">
            <w:pPr>
              <w:tabs>
                <w:tab w:val="left" w:pos="5665"/>
              </w:tabs>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cs="Times New Roman"/>
                <w:b w:val="0"/>
                <w:sz w:val="24"/>
                <w:szCs w:val="24"/>
                <w:lang w:eastAsia="en-US"/>
              </w:rPr>
            </w:pPr>
            <w:r w:rsidRPr="00F11718">
              <w:rPr>
                <w:rFonts w:ascii="Times New Roman" w:hAnsi="Times New Roman" w:cs="Times New Roman"/>
                <w:b w:val="0"/>
                <w:sz w:val="24"/>
                <w:szCs w:val="24"/>
              </w:rPr>
              <w:t>Dose rate (</w:t>
            </w:r>
            <w:r w:rsidRPr="00F11718">
              <w:rPr>
                <w:rFonts w:ascii="Times New Roman" w:eastAsiaTheme="minorHAnsi" w:hAnsi="Times New Roman" w:cs="Times New Roman"/>
                <w:b w:val="0"/>
                <w:sz w:val="24"/>
                <w:szCs w:val="24"/>
                <w:lang w:eastAsia="en-US"/>
              </w:rPr>
              <w:t>µS/h</w:t>
            </w:r>
            <w:r w:rsidRPr="00F11718">
              <w:rPr>
                <w:rFonts w:ascii="Times New Roman" w:hAnsi="Times New Roman" w:cs="Times New Roman"/>
                <w:b w:val="0"/>
                <w:sz w:val="24"/>
                <w:szCs w:val="24"/>
              </w:rPr>
              <w:t>)</w:t>
            </w:r>
          </w:p>
        </w:tc>
        <w:tc>
          <w:tcPr>
            <w:tcW w:w="2438" w:type="dxa"/>
            <w:tcBorders>
              <w:top w:val="double" w:sz="6" w:space="0" w:color="auto"/>
              <w:bottom w:val="double" w:sz="6" w:space="0" w:color="auto"/>
            </w:tcBorders>
          </w:tcPr>
          <w:p w:rsidR="009E5DB6" w:rsidRPr="00F11718" w:rsidRDefault="009E5DB6" w:rsidP="007F2FA4">
            <w:pPr>
              <w:tabs>
                <w:tab w:val="left" w:pos="5665"/>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11718">
              <w:rPr>
                <w:rFonts w:ascii="Times New Roman" w:hAnsi="Times New Roman" w:cs="Times New Roman"/>
                <w:b w:val="0"/>
                <w:sz w:val="24"/>
                <w:szCs w:val="24"/>
              </w:rPr>
              <w:t>Range (µSv/h)</w:t>
            </w:r>
          </w:p>
        </w:tc>
      </w:tr>
      <w:tr w:rsidR="009E5DB6" w:rsidRPr="00CD648E" w:rsidTr="007F2FA4">
        <w:tc>
          <w:tcPr>
            <w:cnfStyle w:val="001000000000" w:firstRow="0" w:lastRow="0" w:firstColumn="1" w:lastColumn="0" w:oddVBand="0" w:evenVBand="0" w:oddHBand="0" w:evenHBand="0" w:firstRowFirstColumn="0" w:firstRowLastColumn="0" w:lastRowFirstColumn="0" w:lastRowLastColumn="0"/>
            <w:tcW w:w="4349" w:type="dxa"/>
            <w:tcBorders>
              <w:top w:val="double" w:sz="6" w:space="0" w:color="auto"/>
            </w:tcBorders>
          </w:tcPr>
          <w:p w:rsidR="009E5DB6" w:rsidRPr="00F11718" w:rsidRDefault="009E5DB6" w:rsidP="007F2FA4">
            <w:pPr>
              <w:tabs>
                <w:tab w:val="left" w:pos="5665"/>
              </w:tabs>
              <w:jc w:val="center"/>
              <w:rPr>
                <w:rFonts w:ascii="Times New Roman" w:eastAsiaTheme="minorHAnsi" w:hAnsi="Times New Roman" w:cs="Times New Roman"/>
                <w:b w:val="0"/>
                <w:color w:val="FF0000"/>
                <w:sz w:val="24"/>
                <w:szCs w:val="24"/>
                <w:lang w:val="en-GB" w:eastAsia="en-US"/>
              </w:rPr>
            </w:pPr>
            <w:r w:rsidRPr="00F11718">
              <w:rPr>
                <w:rFonts w:ascii="Times New Roman" w:hAnsi="Times New Roman" w:cs="Times New Roman"/>
                <w:b w:val="0"/>
                <w:sz w:val="24"/>
                <w:szCs w:val="24"/>
                <w:lang w:val="en-GB"/>
              </w:rPr>
              <w:t>Entry of the facility</w:t>
            </w:r>
          </w:p>
        </w:tc>
        <w:tc>
          <w:tcPr>
            <w:tcW w:w="2501" w:type="dxa"/>
            <w:tcBorders>
              <w:top w:val="double" w:sz="6" w:space="0" w:color="auto"/>
            </w:tcBorders>
          </w:tcPr>
          <w:p w:rsidR="009E5DB6" w:rsidRPr="00CD648E" w:rsidRDefault="009E5DB6" w:rsidP="007F2FA4">
            <w:pPr>
              <w:tabs>
                <w:tab w:val="left" w:pos="5665"/>
              </w:tabs>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color w:val="FF0000"/>
                <w:sz w:val="24"/>
                <w:szCs w:val="24"/>
                <w:lang w:eastAsia="en-US"/>
              </w:rPr>
            </w:pPr>
            <w:r>
              <w:rPr>
                <w:rFonts w:ascii="Times New Roman" w:hAnsi="Times New Roman" w:cs="Times New Roman"/>
                <w:sz w:val="24"/>
                <w:szCs w:val="24"/>
              </w:rPr>
              <w:t>0.03 ± 0.02</w:t>
            </w:r>
          </w:p>
        </w:tc>
        <w:tc>
          <w:tcPr>
            <w:tcW w:w="2438" w:type="dxa"/>
            <w:tcBorders>
              <w:top w:val="double" w:sz="6" w:space="0" w:color="auto"/>
            </w:tcBorders>
          </w:tcPr>
          <w:p w:rsidR="009E5DB6" w:rsidRDefault="009E5DB6" w:rsidP="007F2FA4">
            <w:pPr>
              <w:tabs>
                <w:tab w:val="left" w:pos="56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0.02 – 0.05</w:t>
            </w:r>
          </w:p>
        </w:tc>
      </w:tr>
      <w:tr w:rsidR="009E5DB6" w:rsidRPr="00526377" w:rsidTr="007F2FA4">
        <w:tc>
          <w:tcPr>
            <w:cnfStyle w:val="001000000000" w:firstRow="0" w:lastRow="0" w:firstColumn="1" w:lastColumn="0" w:oddVBand="0" w:evenVBand="0" w:oddHBand="0" w:evenHBand="0" w:firstRowFirstColumn="0" w:firstRowLastColumn="0" w:lastRowFirstColumn="0" w:lastRowLastColumn="0"/>
            <w:tcW w:w="4349" w:type="dxa"/>
          </w:tcPr>
          <w:p w:rsidR="009E5DB6" w:rsidRPr="00F11718" w:rsidRDefault="009E5DB6" w:rsidP="007F2FA4">
            <w:pPr>
              <w:tabs>
                <w:tab w:val="left" w:pos="5665"/>
              </w:tabs>
              <w:jc w:val="center"/>
              <w:rPr>
                <w:rFonts w:ascii="Times New Roman" w:eastAsiaTheme="minorHAnsi" w:hAnsi="Times New Roman" w:cs="Times New Roman"/>
                <w:b w:val="0"/>
                <w:sz w:val="24"/>
                <w:szCs w:val="24"/>
                <w:lang w:val="en-GB" w:eastAsia="en-US"/>
              </w:rPr>
            </w:pPr>
            <w:r>
              <w:rPr>
                <w:rFonts w:ascii="Times New Roman" w:hAnsi="Times New Roman" w:cs="Times New Roman"/>
                <w:b w:val="0"/>
                <w:sz w:val="24"/>
                <w:szCs w:val="24"/>
                <w:lang w:val="en-GB"/>
              </w:rPr>
              <w:t>S</w:t>
            </w:r>
            <w:r w:rsidRPr="00991689">
              <w:rPr>
                <w:rFonts w:ascii="Times New Roman" w:hAnsi="Times New Roman" w:cs="Times New Roman"/>
                <w:b w:val="0"/>
                <w:sz w:val="24"/>
                <w:szCs w:val="24"/>
                <w:lang w:val="en-GB"/>
              </w:rPr>
              <w:t>ettling</w:t>
            </w:r>
            <w:r>
              <w:rPr>
                <w:rFonts w:ascii="Times New Roman" w:hAnsi="Times New Roman" w:cs="Times New Roman"/>
                <w:b w:val="0"/>
                <w:sz w:val="24"/>
                <w:szCs w:val="24"/>
                <w:lang w:val="en-GB"/>
              </w:rPr>
              <w:t xml:space="preserve"> b</w:t>
            </w:r>
            <w:r w:rsidRPr="00F11718">
              <w:rPr>
                <w:rFonts w:ascii="Times New Roman" w:hAnsi="Times New Roman" w:cs="Times New Roman"/>
                <w:b w:val="0"/>
                <w:sz w:val="24"/>
                <w:szCs w:val="24"/>
                <w:lang w:val="en-GB"/>
              </w:rPr>
              <w:t>asin No. 1</w:t>
            </w:r>
          </w:p>
        </w:tc>
        <w:tc>
          <w:tcPr>
            <w:tcW w:w="2501" w:type="dxa"/>
          </w:tcPr>
          <w:p w:rsidR="009E5DB6" w:rsidRPr="00526377" w:rsidRDefault="009E5DB6" w:rsidP="007F2FA4">
            <w:pPr>
              <w:tabs>
                <w:tab w:val="left" w:pos="5665"/>
              </w:tabs>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eastAsia="en-US"/>
              </w:rPr>
            </w:pPr>
            <w:r>
              <w:rPr>
                <w:rFonts w:ascii="Times New Roman" w:hAnsi="Times New Roman" w:cs="Times New Roman"/>
                <w:sz w:val="24"/>
                <w:szCs w:val="24"/>
              </w:rPr>
              <w:t>0.04 ± 0.02</w:t>
            </w:r>
          </w:p>
        </w:tc>
        <w:tc>
          <w:tcPr>
            <w:tcW w:w="2438" w:type="dxa"/>
          </w:tcPr>
          <w:p w:rsidR="009E5DB6" w:rsidRDefault="009E5DB6" w:rsidP="007F2FA4">
            <w:pPr>
              <w:tabs>
                <w:tab w:val="left" w:pos="56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0.03 – 0.07</w:t>
            </w:r>
          </w:p>
        </w:tc>
      </w:tr>
      <w:tr w:rsidR="009E5DB6" w:rsidRPr="00CD648E" w:rsidTr="007F2FA4">
        <w:tc>
          <w:tcPr>
            <w:cnfStyle w:val="001000000000" w:firstRow="0" w:lastRow="0" w:firstColumn="1" w:lastColumn="0" w:oddVBand="0" w:evenVBand="0" w:oddHBand="0" w:evenHBand="0" w:firstRowFirstColumn="0" w:firstRowLastColumn="0" w:lastRowFirstColumn="0" w:lastRowLastColumn="0"/>
            <w:tcW w:w="4349" w:type="dxa"/>
          </w:tcPr>
          <w:p w:rsidR="009E5DB6" w:rsidRPr="00F11718" w:rsidRDefault="009E5DB6" w:rsidP="007F2FA4">
            <w:pPr>
              <w:tabs>
                <w:tab w:val="left" w:pos="5665"/>
              </w:tabs>
              <w:jc w:val="center"/>
              <w:rPr>
                <w:rFonts w:ascii="Times New Roman" w:eastAsiaTheme="minorHAnsi" w:hAnsi="Times New Roman" w:cs="Times New Roman"/>
                <w:b w:val="0"/>
                <w:sz w:val="24"/>
                <w:szCs w:val="24"/>
                <w:lang w:val="en-GB" w:eastAsia="en-US"/>
              </w:rPr>
            </w:pPr>
            <w:r w:rsidRPr="00991689">
              <w:rPr>
                <w:rFonts w:ascii="Times New Roman" w:hAnsi="Times New Roman" w:cs="Times New Roman"/>
                <w:b w:val="0"/>
                <w:sz w:val="24"/>
                <w:szCs w:val="24"/>
                <w:lang w:val="en-GB"/>
              </w:rPr>
              <w:t>Settling basin</w:t>
            </w:r>
            <w:r w:rsidRPr="00F11718">
              <w:rPr>
                <w:rFonts w:ascii="Times New Roman" w:hAnsi="Times New Roman" w:cs="Times New Roman"/>
                <w:b w:val="0"/>
                <w:sz w:val="24"/>
                <w:szCs w:val="24"/>
                <w:lang w:val="en-GB"/>
              </w:rPr>
              <w:t xml:space="preserve"> No. 2</w:t>
            </w:r>
          </w:p>
        </w:tc>
        <w:tc>
          <w:tcPr>
            <w:tcW w:w="2501" w:type="dxa"/>
          </w:tcPr>
          <w:p w:rsidR="009E5DB6" w:rsidRPr="00CD648E" w:rsidRDefault="009E5DB6" w:rsidP="007F2FA4">
            <w:pPr>
              <w:tabs>
                <w:tab w:val="left" w:pos="5665"/>
              </w:tabs>
              <w:jc w:val="cente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cs="Times New Roman"/>
                <w:sz w:val="24"/>
                <w:szCs w:val="24"/>
                <w:lang w:eastAsia="en-US"/>
              </w:rPr>
            </w:pPr>
            <w:r>
              <w:rPr>
                <w:rFonts w:ascii="Times New Roman" w:hAnsi="Times New Roman" w:cs="Times New Roman"/>
                <w:sz w:val="24"/>
                <w:szCs w:val="24"/>
              </w:rPr>
              <w:t>0.</w:t>
            </w:r>
            <w:r w:rsidRPr="00CD648E">
              <w:rPr>
                <w:rFonts w:ascii="Times New Roman" w:eastAsiaTheme="minorHAnsi" w:hAnsi="Times New Roman" w:cs="Times New Roman"/>
                <w:sz w:val="24"/>
                <w:szCs w:val="24"/>
                <w:lang w:eastAsia="en-US"/>
              </w:rPr>
              <w:t>17</w:t>
            </w:r>
            <w:r>
              <w:rPr>
                <w:rFonts w:ascii="Times New Roman" w:hAnsi="Times New Roman" w:cs="Times New Roman"/>
                <w:sz w:val="24"/>
                <w:szCs w:val="24"/>
              </w:rPr>
              <w:t xml:space="preserve"> ± 0.18</w:t>
            </w:r>
          </w:p>
        </w:tc>
        <w:tc>
          <w:tcPr>
            <w:tcW w:w="2438" w:type="dxa"/>
          </w:tcPr>
          <w:p w:rsidR="009E5DB6" w:rsidRDefault="009E5DB6" w:rsidP="007F2FA4">
            <w:pPr>
              <w:tabs>
                <w:tab w:val="left" w:pos="56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0.05 – 0.44</w:t>
            </w:r>
          </w:p>
        </w:tc>
      </w:tr>
      <w:tr w:rsidR="009E5DB6" w:rsidRPr="00AF28CB" w:rsidTr="007F2FA4">
        <w:tc>
          <w:tcPr>
            <w:cnfStyle w:val="001000000000" w:firstRow="0" w:lastRow="0" w:firstColumn="1" w:lastColumn="0" w:oddVBand="0" w:evenVBand="0" w:oddHBand="0" w:evenHBand="0" w:firstRowFirstColumn="0" w:firstRowLastColumn="0" w:lastRowFirstColumn="0" w:lastRowLastColumn="0"/>
            <w:tcW w:w="4349" w:type="dxa"/>
          </w:tcPr>
          <w:p w:rsidR="009E5DB6" w:rsidRPr="00F11718" w:rsidRDefault="009E5DB6" w:rsidP="007F2FA4">
            <w:pPr>
              <w:tabs>
                <w:tab w:val="left" w:pos="5665"/>
              </w:tabs>
              <w:jc w:val="center"/>
              <w:rPr>
                <w:rFonts w:ascii="Times New Roman" w:hAnsi="Times New Roman" w:cs="Times New Roman"/>
                <w:b w:val="0"/>
                <w:sz w:val="24"/>
                <w:szCs w:val="24"/>
                <w:lang w:val="en-GB"/>
              </w:rPr>
            </w:pPr>
            <w:r w:rsidRPr="00991689">
              <w:rPr>
                <w:rFonts w:ascii="Times New Roman" w:hAnsi="Times New Roman" w:cs="Times New Roman"/>
                <w:b w:val="0"/>
                <w:sz w:val="24"/>
                <w:szCs w:val="24"/>
                <w:lang w:val="en-GB"/>
              </w:rPr>
              <w:t>Settling basin</w:t>
            </w:r>
            <w:r w:rsidRPr="00F11718">
              <w:rPr>
                <w:rFonts w:ascii="Times New Roman" w:hAnsi="Times New Roman" w:cs="Times New Roman"/>
                <w:b w:val="0"/>
                <w:sz w:val="24"/>
                <w:szCs w:val="24"/>
                <w:lang w:val="en-GB"/>
              </w:rPr>
              <w:t xml:space="preserve"> No. 3</w:t>
            </w:r>
          </w:p>
        </w:tc>
        <w:tc>
          <w:tcPr>
            <w:tcW w:w="2501" w:type="dxa"/>
          </w:tcPr>
          <w:p w:rsidR="009E5DB6" w:rsidRPr="00AF28CB" w:rsidRDefault="009E5DB6" w:rsidP="007F2FA4">
            <w:pPr>
              <w:tabs>
                <w:tab w:val="left" w:pos="56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0.07 ± 0.04</w:t>
            </w:r>
          </w:p>
        </w:tc>
        <w:tc>
          <w:tcPr>
            <w:tcW w:w="2438" w:type="dxa"/>
          </w:tcPr>
          <w:p w:rsidR="009E5DB6" w:rsidRPr="00AF28CB" w:rsidRDefault="009E5DB6" w:rsidP="007F2FA4">
            <w:pPr>
              <w:tabs>
                <w:tab w:val="left" w:pos="56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0.03 – 0.13</w:t>
            </w:r>
          </w:p>
        </w:tc>
      </w:tr>
      <w:tr w:rsidR="009E5DB6" w:rsidRPr="00AF28CB" w:rsidTr="007F2FA4">
        <w:tc>
          <w:tcPr>
            <w:cnfStyle w:val="001000000000" w:firstRow="0" w:lastRow="0" w:firstColumn="1" w:lastColumn="0" w:oddVBand="0" w:evenVBand="0" w:oddHBand="0" w:evenHBand="0" w:firstRowFirstColumn="0" w:firstRowLastColumn="0" w:lastRowFirstColumn="0" w:lastRowLastColumn="0"/>
            <w:tcW w:w="4349" w:type="dxa"/>
          </w:tcPr>
          <w:p w:rsidR="009E5DB6" w:rsidRPr="00F11718" w:rsidRDefault="009E5DB6" w:rsidP="007F2FA4">
            <w:pPr>
              <w:tabs>
                <w:tab w:val="left" w:pos="5665"/>
              </w:tabs>
              <w:jc w:val="center"/>
              <w:rPr>
                <w:rFonts w:ascii="Times New Roman" w:hAnsi="Times New Roman" w:cs="Times New Roman"/>
                <w:b w:val="0"/>
                <w:sz w:val="24"/>
                <w:szCs w:val="24"/>
                <w:lang w:val="en-GB"/>
              </w:rPr>
            </w:pPr>
            <w:r w:rsidRPr="00991689">
              <w:rPr>
                <w:rFonts w:ascii="Times New Roman" w:hAnsi="Times New Roman" w:cs="Times New Roman"/>
                <w:b w:val="0"/>
                <w:sz w:val="24"/>
                <w:szCs w:val="24"/>
                <w:lang w:val="en-GB"/>
              </w:rPr>
              <w:t>Settling basin</w:t>
            </w:r>
            <w:r w:rsidRPr="00F11718">
              <w:rPr>
                <w:rFonts w:ascii="Times New Roman" w:hAnsi="Times New Roman" w:cs="Times New Roman"/>
                <w:b w:val="0"/>
                <w:sz w:val="24"/>
                <w:szCs w:val="24"/>
                <w:lang w:val="en-GB"/>
              </w:rPr>
              <w:t xml:space="preserve"> No. 4</w:t>
            </w:r>
          </w:p>
        </w:tc>
        <w:tc>
          <w:tcPr>
            <w:tcW w:w="2501" w:type="dxa"/>
          </w:tcPr>
          <w:p w:rsidR="009E5DB6" w:rsidRDefault="009E5DB6" w:rsidP="007F2FA4">
            <w:pPr>
              <w:tabs>
                <w:tab w:val="left" w:pos="56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0.06 ± 0.01</w:t>
            </w:r>
          </w:p>
        </w:tc>
        <w:tc>
          <w:tcPr>
            <w:tcW w:w="2438" w:type="dxa"/>
          </w:tcPr>
          <w:p w:rsidR="009E5DB6" w:rsidRDefault="009E5DB6" w:rsidP="007F2FA4">
            <w:pPr>
              <w:tabs>
                <w:tab w:val="left" w:pos="56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0.05 – 0.06</w:t>
            </w:r>
          </w:p>
        </w:tc>
      </w:tr>
      <w:tr w:rsidR="009E5DB6" w:rsidRPr="00AF28CB" w:rsidTr="007F2FA4">
        <w:tc>
          <w:tcPr>
            <w:cnfStyle w:val="001000000000" w:firstRow="0" w:lastRow="0" w:firstColumn="1" w:lastColumn="0" w:oddVBand="0" w:evenVBand="0" w:oddHBand="0" w:evenHBand="0" w:firstRowFirstColumn="0" w:firstRowLastColumn="0" w:lastRowFirstColumn="0" w:lastRowLastColumn="0"/>
            <w:tcW w:w="4349" w:type="dxa"/>
          </w:tcPr>
          <w:p w:rsidR="009E5DB6" w:rsidRPr="00F11718" w:rsidRDefault="009E5DB6" w:rsidP="007F2FA4">
            <w:pPr>
              <w:tabs>
                <w:tab w:val="left" w:pos="5665"/>
              </w:tabs>
              <w:jc w:val="center"/>
              <w:rPr>
                <w:rFonts w:ascii="Times New Roman" w:hAnsi="Times New Roman" w:cs="Times New Roman"/>
                <w:b w:val="0"/>
                <w:sz w:val="24"/>
                <w:szCs w:val="24"/>
                <w:lang w:val="en-GB"/>
              </w:rPr>
            </w:pPr>
            <w:r w:rsidRPr="00F11718">
              <w:rPr>
                <w:rFonts w:ascii="Times New Roman" w:hAnsi="Times New Roman" w:cs="Times New Roman"/>
                <w:b w:val="0"/>
                <w:sz w:val="24"/>
                <w:szCs w:val="24"/>
                <w:lang w:val="en-GB"/>
              </w:rPr>
              <w:t>Mound above which the wastes of the oil company were deposited</w:t>
            </w:r>
          </w:p>
        </w:tc>
        <w:tc>
          <w:tcPr>
            <w:tcW w:w="2501" w:type="dxa"/>
          </w:tcPr>
          <w:p w:rsidR="009E5DB6" w:rsidRDefault="009E5DB6" w:rsidP="007F2FA4">
            <w:pPr>
              <w:tabs>
                <w:tab w:val="left" w:pos="56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0.36 ± 0.35</w:t>
            </w:r>
          </w:p>
        </w:tc>
        <w:tc>
          <w:tcPr>
            <w:tcW w:w="2438" w:type="dxa"/>
          </w:tcPr>
          <w:p w:rsidR="009E5DB6" w:rsidRDefault="009E5DB6" w:rsidP="007F2FA4">
            <w:pPr>
              <w:tabs>
                <w:tab w:val="left" w:pos="56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0.14 – 0.88</w:t>
            </w:r>
          </w:p>
        </w:tc>
      </w:tr>
      <w:tr w:rsidR="009E5DB6" w:rsidRPr="00AF28CB" w:rsidTr="007F2FA4">
        <w:tc>
          <w:tcPr>
            <w:cnfStyle w:val="001000000000" w:firstRow="0" w:lastRow="0" w:firstColumn="1" w:lastColumn="0" w:oddVBand="0" w:evenVBand="0" w:oddHBand="0" w:evenHBand="0" w:firstRowFirstColumn="0" w:firstRowLastColumn="0" w:lastRowFirstColumn="0" w:lastRowLastColumn="0"/>
            <w:tcW w:w="4349" w:type="dxa"/>
          </w:tcPr>
          <w:p w:rsidR="009E5DB6" w:rsidRPr="00F11718" w:rsidRDefault="009E5DB6" w:rsidP="007F2FA4">
            <w:pPr>
              <w:tabs>
                <w:tab w:val="left" w:pos="5665"/>
              </w:tabs>
              <w:jc w:val="center"/>
              <w:rPr>
                <w:rFonts w:ascii="Times New Roman" w:hAnsi="Times New Roman" w:cs="Times New Roman"/>
                <w:b w:val="0"/>
                <w:sz w:val="24"/>
                <w:szCs w:val="24"/>
                <w:lang w:val="en-GB"/>
              </w:rPr>
            </w:pPr>
            <w:r w:rsidRPr="00F11718">
              <w:rPr>
                <w:rFonts w:ascii="Times New Roman" w:hAnsi="Times New Roman" w:cs="Times New Roman"/>
                <w:b w:val="0"/>
                <w:sz w:val="24"/>
                <w:szCs w:val="24"/>
                <w:lang w:val="en-GB"/>
              </w:rPr>
              <w:t>Waste storage yard of another oil company</w:t>
            </w:r>
          </w:p>
        </w:tc>
        <w:tc>
          <w:tcPr>
            <w:tcW w:w="2501" w:type="dxa"/>
          </w:tcPr>
          <w:p w:rsidR="009E5DB6" w:rsidRDefault="009E5DB6" w:rsidP="007F2FA4">
            <w:pPr>
              <w:tabs>
                <w:tab w:val="left" w:pos="56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1.13 ± 2.15</w:t>
            </w:r>
          </w:p>
        </w:tc>
        <w:tc>
          <w:tcPr>
            <w:tcW w:w="2438" w:type="dxa"/>
          </w:tcPr>
          <w:p w:rsidR="009E5DB6" w:rsidRDefault="009E5DB6" w:rsidP="007F2FA4">
            <w:pPr>
              <w:tabs>
                <w:tab w:val="left" w:pos="56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0.1 – 5.5</w:t>
            </w:r>
          </w:p>
        </w:tc>
      </w:tr>
      <w:tr w:rsidR="009E5DB6" w:rsidRPr="00AF28CB" w:rsidTr="007F2FA4">
        <w:tc>
          <w:tcPr>
            <w:cnfStyle w:val="001000000000" w:firstRow="0" w:lastRow="0" w:firstColumn="1" w:lastColumn="0" w:oddVBand="0" w:evenVBand="0" w:oddHBand="0" w:evenHBand="0" w:firstRowFirstColumn="0" w:firstRowLastColumn="0" w:lastRowFirstColumn="0" w:lastRowLastColumn="0"/>
            <w:tcW w:w="4349" w:type="dxa"/>
            <w:tcBorders>
              <w:bottom w:val="double" w:sz="6" w:space="0" w:color="auto"/>
            </w:tcBorders>
          </w:tcPr>
          <w:p w:rsidR="009E5DB6" w:rsidRPr="00F11718" w:rsidRDefault="009E5DB6" w:rsidP="007F2FA4">
            <w:pPr>
              <w:tabs>
                <w:tab w:val="left" w:pos="5665"/>
              </w:tabs>
              <w:jc w:val="center"/>
              <w:rPr>
                <w:rFonts w:ascii="Times New Roman" w:hAnsi="Times New Roman" w:cs="Times New Roman"/>
                <w:b w:val="0"/>
                <w:sz w:val="24"/>
                <w:szCs w:val="24"/>
                <w:lang w:val="en-GB"/>
              </w:rPr>
            </w:pPr>
            <w:r w:rsidRPr="00F11718">
              <w:rPr>
                <w:rFonts w:ascii="Times New Roman" w:hAnsi="Times New Roman" w:cs="Times New Roman"/>
                <w:b w:val="0"/>
                <w:sz w:val="24"/>
                <w:szCs w:val="24"/>
                <w:lang w:val="en-GB"/>
              </w:rPr>
              <w:t>Around the incinerator</w:t>
            </w:r>
          </w:p>
        </w:tc>
        <w:tc>
          <w:tcPr>
            <w:tcW w:w="2501" w:type="dxa"/>
            <w:tcBorders>
              <w:bottom w:val="double" w:sz="6" w:space="0" w:color="auto"/>
            </w:tcBorders>
          </w:tcPr>
          <w:p w:rsidR="009E5DB6" w:rsidRDefault="009E5DB6" w:rsidP="007F2FA4">
            <w:pPr>
              <w:tabs>
                <w:tab w:val="left" w:pos="56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0.13 ± 0.09</w:t>
            </w:r>
          </w:p>
        </w:tc>
        <w:tc>
          <w:tcPr>
            <w:tcW w:w="2438" w:type="dxa"/>
            <w:tcBorders>
              <w:bottom w:val="double" w:sz="6" w:space="0" w:color="auto"/>
            </w:tcBorders>
          </w:tcPr>
          <w:p w:rsidR="009E5DB6" w:rsidRDefault="009E5DB6" w:rsidP="007F2FA4">
            <w:pPr>
              <w:tabs>
                <w:tab w:val="left" w:pos="5665"/>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Pr>
                <w:rFonts w:ascii="Times New Roman" w:hAnsi="Times New Roman" w:cs="Times New Roman"/>
                <w:sz w:val="24"/>
                <w:szCs w:val="24"/>
                <w:lang w:val="en-US"/>
              </w:rPr>
              <w:t>0.05 – 0.22</w:t>
            </w:r>
          </w:p>
        </w:tc>
      </w:tr>
    </w:tbl>
    <w:p w:rsidR="009E5DB6" w:rsidRPr="009E5DB6" w:rsidRDefault="009E5DB6" w:rsidP="00640D12">
      <w:pPr>
        <w:spacing w:after="0"/>
        <w:jc w:val="center"/>
        <w:rPr>
          <w:rFonts w:ascii="Times New Roman" w:hAnsi="Times New Roman" w:cs="Times New Roman"/>
          <w:sz w:val="24"/>
          <w:szCs w:val="24"/>
          <w:lang w:val="en-GB"/>
        </w:rPr>
      </w:pPr>
    </w:p>
    <w:p w:rsidR="009A28E9" w:rsidRDefault="009A28E9" w:rsidP="009A28E9">
      <w:pPr>
        <w:jc w:val="both"/>
        <w:rPr>
          <w:rFonts w:ascii="Times New Roman" w:hAnsi="Times New Roman" w:cs="Times New Roman"/>
          <w:sz w:val="24"/>
          <w:szCs w:val="24"/>
          <w:lang w:val="en-GB"/>
        </w:rPr>
      </w:pPr>
      <w:r w:rsidRPr="009A28E9">
        <w:rPr>
          <w:rFonts w:ascii="Times New Roman" w:hAnsi="Times New Roman" w:cs="Times New Roman"/>
          <w:sz w:val="24"/>
          <w:szCs w:val="24"/>
          <w:lang w:val="en-GB"/>
        </w:rPr>
        <w:t>The following prescriptions were issued:</w:t>
      </w:r>
    </w:p>
    <w:p w:rsidR="009A28E9" w:rsidRDefault="002532C1" w:rsidP="002532C1">
      <w:pPr>
        <w:pStyle w:val="Paragraphedeliste"/>
        <w:numPr>
          <w:ilvl w:val="0"/>
          <w:numId w:val="3"/>
        </w:num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Build, on the </w:t>
      </w:r>
      <w:r w:rsidRPr="002532C1">
        <w:rPr>
          <w:rFonts w:ascii="Times New Roman" w:hAnsi="Times New Roman" w:cs="Times New Roman"/>
          <w:sz w:val="24"/>
          <w:szCs w:val="24"/>
          <w:lang w:val="en-GB"/>
        </w:rPr>
        <w:t>site</w:t>
      </w:r>
      <w:r>
        <w:rPr>
          <w:rFonts w:ascii="Times New Roman" w:hAnsi="Times New Roman" w:cs="Times New Roman"/>
          <w:sz w:val="24"/>
          <w:szCs w:val="24"/>
          <w:lang w:val="en-GB"/>
        </w:rPr>
        <w:t xml:space="preserve"> of the waste treatment centre</w:t>
      </w:r>
      <w:r w:rsidRPr="002532C1">
        <w:rPr>
          <w:rFonts w:ascii="Times New Roman" w:hAnsi="Times New Roman" w:cs="Times New Roman"/>
          <w:sz w:val="24"/>
          <w:szCs w:val="24"/>
          <w:lang w:val="en-GB"/>
        </w:rPr>
        <w:t xml:space="preserve">, in an environment whose dose rates should be </w:t>
      </w:r>
      <w:r w:rsidR="003D5BA8">
        <w:rPr>
          <w:rFonts w:ascii="Times New Roman" w:hAnsi="Times New Roman" w:cs="Times New Roman"/>
          <w:sz w:val="24"/>
          <w:szCs w:val="24"/>
          <w:lang w:val="en-GB"/>
        </w:rPr>
        <w:t>of the order of background radiation</w:t>
      </w:r>
      <w:r w:rsidRPr="002532C1">
        <w:rPr>
          <w:rFonts w:ascii="Times New Roman" w:hAnsi="Times New Roman" w:cs="Times New Roman"/>
          <w:sz w:val="24"/>
          <w:szCs w:val="24"/>
          <w:lang w:val="en-GB"/>
        </w:rPr>
        <w:t>, an area dedicated to the</w:t>
      </w:r>
      <w:r w:rsidR="007637BA">
        <w:rPr>
          <w:rFonts w:ascii="Times New Roman" w:hAnsi="Times New Roman" w:cs="Times New Roman"/>
          <w:sz w:val="24"/>
          <w:szCs w:val="24"/>
          <w:lang w:val="en-GB"/>
        </w:rPr>
        <w:t xml:space="preserve"> adequate</w:t>
      </w:r>
      <w:r w:rsidRPr="002532C1">
        <w:rPr>
          <w:rFonts w:ascii="Times New Roman" w:hAnsi="Times New Roman" w:cs="Times New Roman"/>
          <w:sz w:val="24"/>
          <w:szCs w:val="24"/>
          <w:lang w:val="en-GB"/>
        </w:rPr>
        <w:t xml:space="preserve"> storage of the a</w:t>
      </w:r>
      <w:r w:rsidR="003D5BA8">
        <w:rPr>
          <w:rFonts w:ascii="Times New Roman" w:hAnsi="Times New Roman" w:cs="Times New Roman"/>
          <w:sz w:val="24"/>
          <w:szCs w:val="24"/>
          <w:lang w:val="en-GB"/>
        </w:rPr>
        <w:t>bove-mentioned NORM</w:t>
      </w:r>
      <w:r w:rsidRPr="002532C1">
        <w:rPr>
          <w:rFonts w:ascii="Times New Roman" w:hAnsi="Times New Roman" w:cs="Times New Roman"/>
          <w:sz w:val="24"/>
          <w:szCs w:val="24"/>
          <w:lang w:val="en-GB"/>
        </w:rPr>
        <w:t xml:space="preserve"> waste</w:t>
      </w:r>
      <w:r w:rsidR="00137F75">
        <w:rPr>
          <w:rFonts w:ascii="Times New Roman" w:hAnsi="Times New Roman" w:cs="Times New Roman"/>
          <w:sz w:val="24"/>
          <w:szCs w:val="24"/>
          <w:lang w:val="en-GB"/>
        </w:rPr>
        <w:t>s</w:t>
      </w:r>
      <w:r w:rsidRPr="002532C1">
        <w:rPr>
          <w:rFonts w:ascii="Times New Roman" w:hAnsi="Times New Roman" w:cs="Times New Roman"/>
          <w:sz w:val="24"/>
          <w:szCs w:val="24"/>
          <w:lang w:val="en-GB"/>
        </w:rPr>
        <w:t>; the built structure must meet radiological safety conditions</w:t>
      </w:r>
      <w:r w:rsidR="00B146ED">
        <w:rPr>
          <w:rFonts w:ascii="Times New Roman" w:hAnsi="Times New Roman" w:cs="Times New Roman"/>
          <w:sz w:val="24"/>
          <w:szCs w:val="24"/>
          <w:lang w:val="en-GB"/>
        </w:rPr>
        <w:t xml:space="preserve"> [5</w:t>
      </w:r>
      <w:r w:rsidR="00EA6988">
        <w:rPr>
          <w:rFonts w:ascii="Times New Roman" w:hAnsi="Times New Roman" w:cs="Times New Roman"/>
          <w:sz w:val="24"/>
          <w:szCs w:val="24"/>
          <w:lang w:val="en-GB"/>
        </w:rPr>
        <w:t>]</w:t>
      </w:r>
      <w:r w:rsidRPr="002532C1">
        <w:rPr>
          <w:rFonts w:ascii="Times New Roman" w:hAnsi="Times New Roman" w:cs="Times New Roman"/>
          <w:sz w:val="24"/>
          <w:szCs w:val="24"/>
          <w:lang w:val="en-GB"/>
        </w:rPr>
        <w:t>;</w:t>
      </w:r>
    </w:p>
    <w:p w:rsidR="003D5BA8" w:rsidRDefault="00375FD4" w:rsidP="003D5BA8">
      <w:pPr>
        <w:pStyle w:val="Paragraphedeliste"/>
        <w:numPr>
          <w:ilvl w:val="0"/>
          <w:numId w:val="3"/>
        </w:numPr>
        <w:jc w:val="both"/>
        <w:rPr>
          <w:rFonts w:ascii="Times New Roman" w:hAnsi="Times New Roman" w:cs="Times New Roman"/>
          <w:sz w:val="24"/>
          <w:szCs w:val="24"/>
          <w:lang w:val="en-US"/>
        </w:rPr>
      </w:pPr>
      <w:r w:rsidRPr="003D5BA8">
        <w:rPr>
          <w:rFonts w:ascii="Times New Roman" w:hAnsi="Times New Roman" w:cs="Times New Roman"/>
          <w:sz w:val="24"/>
          <w:szCs w:val="24"/>
          <w:lang w:val="en-US"/>
        </w:rPr>
        <w:t>Reconditioning</w:t>
      </w:r>
      <w:r w:rsidR="003D5BA8" w:rsidRPr="003D5BA8">
        <w:rPr>
          <w:rFonts w:ascii="Times New Roman" w:hAnsi="Times New Roman" w:cs="Times New Roman"/>
          <w:sz w:val="24"/>
          <w:szCs w:val="24"/>
          <w:lang w:val="en-US"/>
        </w:rPr>
        <w:t xml:space="preserve"> of the said NORM waste</w:t>
      </w:r>
      <w:r w:rsidR="00137F75">
        <w:rPr>
          <w:rFonts w:ascii="Times New Roman" w:hAnsi="Times New Roman" w:cs="Times New Roman"/>
          <w:sz w:val="24"/>
          <w:szCs w:val="24"/>
          <w:lang w:val="en-US"/>
        </w:rPr>
        <w:t>s</w:t>
      </w:r>
      <w:r w:rsidR="003D5BA8" w:rsidRPr="003D5BA8">
        <w:rPr>
          <w:rFonts w:ascii="Times New Roman" w:hAnsi="Times New Roman" w:cs="Times New Roman"/>
          <w:sz w:val="24"/>
          <w:szCs w:val="24"/>
          <w:lang w:val="en-US"/>
        </w:rPr>
        <w:t xml:space="preserve"> in compliance with good practices in this area</w:t>
      </w:r>
      <w:r w:rsidR="00B146ED">
        <w:rPr>
          <w:rFonts w:ascii="Times New Roman" w:hAnsi="Times New Roman" w:cs="Times New Roman"/>
          <w:sz w:val="24"/>
          <w:szCs w:val="24"/>
          <w:lang w:val="en-US"/>
        </w:rPr>
        <w:t xml:space="preserve"> [5</w:t>
      </w:r>
      <w:r w:rsidR="00583505">
        <w:rPr>
          <w:rFonts w:ascii="Times New Roman" w:hAnsi="Times New Roman" w:cs="Times New Roman"/>
          <w:sz w:val="24"/>
          <w:szCs w:val="24"/>
          <w:lang w:val="en-US"/>
        </w:rPr>
        <w:t>]</w:t>
      </w:r>
      <w:r w:rsidR="003D5BA8" w:rsidRPr="003D5BA8">
        <w:rPr>
          <w:rFonts w:ascii="Times New Roman" w:hAnsi="Times New Roman" w:cs="Times New Roman"/>
          <w:sz w:val="24"/>
          <w:szCs w:val="24"/>
          <w:lang w:val="en-US"/>
        </w:rPr>
        <w:t>;</w:t>
      </w:r>
    </w:p>
    <w:p w:rsidR="003D5BA8" w:rsidRPr="00F96B02" w:rsidRDefault="00F96B02" w:rsidP="00375FD4">
      <w:pPr>
        <w:pStyle w:val="Paragraphedeliste"/>
        <w:numPr>
          <w:ilvl w:val="0"/>
          <w:numId w:val="3"/>
        </w:numPr>
        <w:jc w:val="both"/>
        <w:rPr>
          <w:rFonts w:ascii="Times New Roman" w:hAnsi="Times New Roman" w:cs="Times New Roman"/>
          <w:sz w:val="24"/>
          <w:szCs w:val="24"/>
          <w:lang w:val="en-GB"/>
        </w:rPr>
      </w:pPr>
      <w:r>
        <w:rPr>
          <w:rFonts w:ascii="Times New Roman" w:hAnsi="Times New Roman" w:cs="Times New Roman"/>
          <w:sz w:val="24"/>
          <w:szCs w:val="24"/>
          <w:lang w:val="en-GB"/>
        </w:rPr>
        <w:t>Perform dosimetry</w:t>
      </w:r>
      <w:r w:rsidR="00375FD4" w:rsidRPr="00F96B02">
        <w:rPr>
          <w:rFonts w:ascii="Times New Roman" w:hAnsi="Times New Roman" w:cs="Times New Roman"/>
          <w:sz w:val="24"/>
          <w:szCs w:val="24"/>
          <w:lang w:val="en-GB"/>
        </w:rPr>
        <w:t xml:space="preserve"> monitoring of the storage area</w:t>
      </w:r>
      <w:r w:rsidR="00B146ED">
        <w:rPr>
          <w:rFonts w:ascii="Times New Roman" w:hAnsi="Times New Roman" w:cs="Times New Roman"/>
          <w:sz w:val="24"/>
          <w:szCs w:val="24"/>
          <w:lang w:val="en-GB"/>
        </w:rPr>
        <w:t xml:space="preserve"> [3</w:t>
      </w:r>
      <w:r w:rsidR="00EA6988">
        <w:rPr>
          <w:rFonts w:ascii="Times New Roman" w:hAnsi="Times New Roman" w:cs="Times New Roman"/>
          <w:sz w:val="24"/>
          <w:szCs w:val="24"/>
          <w:lang w:val="en-GB"/>
        </w:rPr>
        <w:t>-</w:t>
      </w:r>
      <w:r w:rsidR="00B146ED">
        <w:rPr>
          <w:rFonts w:ascii="Times New Roman" w:hAnsi="Times New Roman" w:cs="Times New Roman"/>
          <w:sz w:val="24"/>
          <w:szCs w:val="24"/>
          <w:lang w:val="en-GB"/>
        </w:rPr>
        <w:t>6</w:t>
      </w:r>
      <w:r w:rsidR="006B43D3">
        <w:rPr>
          <w:rFonts w:ascii="Times New Roman" w:hAnsi="Times New Roman" w:cs="Times New Roman"/>
          <w:sz w:val="24"/>
          <w:szCs w:val="24"/>
          <w:lang w:val="en-GB"/>
        </w:rPr>
        <w:t>]</w:t>
      </w:r>
      <w:r w:rsidR="00375FD4" w:rsidRPr="00F96B02">
        <w:rPr>
          <w:rFonts w:ascii="Times New Roman" w:hAnsi="Times New Roman" w:cs="Times New Roman"/>
          <w:sz w:val="24"/>
          <w:szCs w:val="24"/>
          <w:lang w:val="en-GB"/>
        </w:rPr>
        <w:t>;</w:t>
      </w:r>
    </w:p>
    <w:p w:rsidR="0017332A" w:rsidRDefault="00F96B02" w:rsidP="00F96B02">
      <w:pPr>
        <w:pStyle w:val="Paragraphedeliste"/>
        <w:numPr>
          <w:ilvl w:val="0"/>
          <w:numId w:val="3"/>
        </w:numPr>
        <w:jc w:val="both"/>
        <w:rPr>
          <w:rFonts w:ascii="Times New Roman" w:hAnsi="Times New Roman" w:cs="Times New Roman"/>
          <w:sz w:val="24"/>
          <w:szCs w:val="24"/>
          <w:lang w:val="en-GB"/>
        </w:rPr>
      </w:pPr>
      <w:r w:rsidRPr="00F96B02">
        <w:rPr>
          <w:rFonts w:ascii="Times New Roman" w:hAnsi="Times New Roman" w:cs="Times New Roman"/>
          <w:sz w:val="24"/>
          <w:szCs w:val="24"/>
          <w:lang w:val="en-GB"/>
        </w:rPr>
        <w:t xml:space="preserve">The workers assigned to the various tasks must benefit from individual dosimetry monitoring and must undergo training on </w:t>
      </w:r>
      <w:r w:rsidR="0017332A">
        <w:rPr>
          <w:rFonts w:ascii="Times New Roman" w:hAnsi="Times New Roman" w:cs="Times New Roman"/>
          <w:sz w:val="24"/>
          <w:szCs w:val="24"/>
          <w:lang w:val="en-GB"/>
        </w:rPr>
        <w:t>the radiological risks involved</w:t>
      </w:r>
      <w:r w:rsidR="00B146ED">
        <w:rPr>
          <w:rFonts w:ascii="Times New Roman" w:hAnsi="Times New Roman" w:cs="Times New Roman"/>
          <w:sz w:val="24"/>
          <w:szCs w:val="24"/>
          <w:lang w:val="en-GB"/>
        </w:rPr>
        <w:t xml:space="preserve"> [3</w:t>
      </w:r>
      <w:r w:rsidR="00EA6988">
        <w:rPr>
          <w:rFonts w:ascii="Times New Roman" w:hAnsi="Times New Roman" w:cs="Times New Roman"/>
          <w:sz w:val="24"/>
          <w:szCs w:val="24"/>
          <w:lang w:val="en-GB"/>
        </w:rPr>
        <w:t>-</w:t>
      </w:r>
      <w:r w:rsidR="00B146ED">
        <w:rPr>
          <w:rFonts w:ascii="Times New Roman" w:hAnsi="Times New Roman" w:cs="Times New Roman"/>
          <w:sz w:val="24"/>
          <w:szCs w:val="24"/>
          <w:lang w:val="en-GB"/>
        </w:rPr>
        <w:t>6</w:t>
      </w:r>
      <w:r w:rsidR="005B0F40">
        <w:rPr>
          <w:rFonts w:ascii="Times New Roman" w:hAnsi="Times New Roman" w:cs="Times New Roman"/>
          <w:sz w:val="24"/>
          <w:szCs w:val="24"/>
          <w:lang w:val="en-GB"/>
        </w:rPr>
        <w:t>]</w:t>
      </w:r>
      <w:r w:rsidR="0017332A">
        <w:rPr>
          <w:rFonts w:ascii="Times New Roman" w:hAnsi="Times New Roman" w:cs="Times New Roman"/>
          <w:sz w:val="24"/>
          <w:szCs w:val="24"/>
          <w:lang w:val="en-GB"/>
        </w:rPr>
        <w:t>;</w:t>
      </w:r>
    </w:p>
    <w:p w:rsidR="00F96B02" w:rsidRDefault="00F96B02" w:rsidP="0017332A">
      <w:pPr>
        <w:pStyle w:val="Paragraphedeliste"/>
        <w:numPr>
          <w:ilvl w:val="0"/>
          <w:numId w:val="3"/>
        </w:num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17332A" w:rsidRPr="0017332A">
        <w:rPr>
          <w:rFonts w:ascii="Times New Roman" w:hAnsi="Times New Roman" w:cs="Times New Roman"/>
          <w:sz w:val="24"/>
          <w:szCs w:val="24"/>
          <w:lang w:val="en-GB"/>
        </w:rPr>
        <w:t xml:space="preserve">The </w:t>
      </w:r>
      <w:r w:rsidR="0017332A">
        <w:rPr>
          <w:rFonts w:ascii="Times New Roman" w:hAnsi="Times New Roman" w:cs="Times New Roman"/>
          <w:sz w:val="24"/>
          <w:szCs w:val="24"/>
          <w:lang w:val="en-GB"/>
        </w:rPr>
        <w:t>personal protective equipment to be</w:t>
      </w:r>
      <w:r w:rsidR="0017332A" w:rsidRPr="0017332A">
        <w:rPr>
          <w:rFonts w:ascii="Times New Roman" w:hAnsi="Times New Roman" w:cs="Times New Roman"/>
          <w:sz w:val="24"/>
          <w:szCs w:val="24"/>
          <w:lang w:val="en-GB"/>
        </w:rPr>
        <w:t xml:space="preserve"> used must b</w:t>
      </w:r>
      <w:r w:rsidR="00E62079">
        <w:rPr>
          <w:rFonts w:ascii="Times New Roman" w:hAnsi="Times New Roman" w:cs="Times New Roman"/>
          <w:sz w:val="24"/>
          <w:szCs w:val="24"/>
          <w:lang w:val="en-GB"/>
        </w:rPr>
        <w:t>e adapted to the risks incurred</w:t>
      </w:r>
      <w:r w:rsidR="00B146ED">
        <w:rPr>
          <w:rFonts w:ascii="Times New Roman" w:hAnsi="Times New Roman" w:cs="Times New Roman"/>
          <w:sz w:val="24"/>
          <w:szCs w:val="24"/>
          <w:lang w:val="en-GB"/>
        </w:rPr>
        <w:t xml:space="preserve"> [3</w:t>
      </w:r>
      <w:r w:rsidR="00EA6988">
        <w:rPr>
          <w:rFonts w:ascii="Times New Roman" w:hAnsi="Times New Roman" w:cs="Times New Roman"/>
          <w:sz w:val="24"/>
          <w:szCs w:val="24"/>
          <w:lang w:val="en-GB"/>
        </w:rPr>
        <w:t>-</w:t>
      </w:r>
      <w:r w:rsidR="00B146ED">
        <w:rPr>
          <w:rFonts w:ascii="Times New Roman" w:hAnsi="Times New Roman" w:cs="Times New Roman"/>
          <w:sz w:val="24"/>
          <w:szCs w:val="24"/>
          <w:lang w:val="en-GB"/>
        </w:rPr>
        <w:t>6</w:t>
      </w:r>
      <w:r w:rsidR="00A10B7D">
        <w:rPr>
          <w:rFonts w:ascii="Times New Roman" w:hAnsi="Times New Roman" w:cs="Times New Roman"/>
          <w:sz w:val="24"/>
          <w:szCs w:val="24"/>
          <w:lang w:val="en-GB"/>
        </w:rPr>
        <w:t>]</w:t>
      </w:r>
      <w:r w:rsidR="00E62079">
        <w:rPr>
          <w:rFonts w:ascii="Times New Roman" w:hAnsi="Times New Roman" w:cs="Times New Roman"/>
          <w:sz w:val="24"/>
          <w:szCs w:val="24"/>
          <w:lang w:val="en-GB"/>
        </w:rPr>
        <w:t>;</w:t>
      </w:r>
    </w:p>
    <w:p w:rsidR="00E62079" w:rsidRDefault="00E62079" w:rsidP="00E62079">
      <w:pPr>
        <w:pStyle w:val="Paragraphedeliste"/>
        <w:numPr>
          <w:ilvl w:val="0"/>
          <w:numId w:val="3"/>
        </w:numPr>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S</w:t>
      </w:r>
      <w:r w:rsidRPr="00E62079">
        <w:rPr>
          <w:rFonts w:ascii="Times New Roman" w:hAnsi="Times New Roman" w:cs="Times New Roman"/>
          <w:sz w:val="24"/>
          <w:szCs w:val="24"/>
          <w:lang w:val="en-GB"/>
        </w:rPr>
        <w:t>tore the NORM contam</w:t>
      </w:r>
      <w:r w:rsidR="00640D12">
        <w:rPr>
          <w:rFonts w:ascii="Times New Roman" w:hAnsi="Times New Roman" w:cs="Times New Roman"/>
          <w:sz w:val="24"/>
          <w:szCs w:val="24"/>
          <w:lang w:val="en-GB"/>
        </w:rPr>
        <w:t>inated pipes and the two FIBC</w:t>
      </w:r>
      <w:r w:rsidR="00137F75">
        <w:rPr>
          <w:rFonts w:ascii="Times New Roman" w:hAnsi="Times New Roman" w:cs="Times New Roman"/>
          <w:sz w:val="24"/>
          <w:szCs w:val="24"/>
          <w:lang w:val="en-GB"/>
        </w:rPr>
        <w:t xml:space="preserve"> bag</w:t>
      </w:r>
      <w:r w:rsidRPr="00E62079">
        <w:rPr>
          <w:rFonts w:ascii="Times New Roman" w:hAnsi="Times New Roman" w:cs="Times New Roman"/>
          <w:sz w:val="24"/>
          <w:szCs w:val="24"/>
          <w:lang w:val="en-GB"/>
        </w:rPr>
        <w:t>s, found in the yard dedicated to another oil compan</w:t>
      </w:r>
      <w:r w:rsidR="00137F75">
        <w:rPr>
          <w:rFonts w:ascii="Times New Roman" w:hAnsi="Times New Roman" w:cs="Times New Roman"/>
          <w:sz w:val="24"/>
          <w:szCs w:val="24"/>
          <w:lang w:val="en-GB"/>
        </w:rPr>
        <w:t xml:space="preserve">y, using appropriate delineation </w:t>
      </w:r>
      <w:r w:rsidRPr="00E62079">
        <w:rPr>
          <w:rFonts w:ascii="Times New Roman" w:hAnsi="Times New Roman" w:cs="Times New Roman"/>
          <w:sz w:val="24"/>
          <w:szCs w:val="24"/>
          <w:lang w:val="en-GB"/>
        </w:rPr>
        <w:t>of</w:t>
      </w:r>
      <w:r w:rsidR="00137F75">
        <w:rPr>
          <w:rFonts w:ascii="Times New Roman" w:hAnsi="Times New Roman" w:cs="Times New Roman"/>
          <w:sz w:val="24"/>
          <w:szCs w:val="24"/>
          <w:lang w:val="en-GB"/>
        </w:rPr>
        <w:t xml:space="preserve"> areas </w:t>
      </w:r>
      <w:r w:rsidRPr="00E62079">
        <w:rPr>
          <w:rFonts w:ascii="Times New Roman" w:hAnsi="Times New Roman" w:cs="Times New Roman"/>
          <w:sz w:val="24"/>
          <w:szCs w:val="24"/>
          <w:lang w:val="en-GB"/>
        </w:rPr>
        <w:t>and warning sign</w:t>
      </w:r>
      <w:r>
        <w:rPr>
          <w:rFonts w:ascii="Times New Roman" w:hAnsi="Times New Roman" w:cs="Times New Roman"/>
          <w:sz w:val="24"/>
          <w:szCs w:val="24"/>
          <w:lang w:val="en-GB"/>
        </w:rPr>
        <w:t>s</w:t>
      </w:r>
      <w:r w:rsidR="00B146ED">
        <w:rPr>
          <w:rFonts w:ascii="Times New Roman" w:hAnsi="Times New Roman" w:cs="Times New Roman"/>
          <w:sz w:val="24"/>
          <w:szCs w:val="24"/>
          <w:lang w:val="en-GB"/>
        </w:rPr>
        <w:t xml:space="preserve"> [5</w:t>
      </w:r>
      <w:r w:rsidR="00EA6988">
        <w:rPr>
          <w:rFonts w:ascii="Times New Roman" w:hAnsi="Times New Roman" w:cs="Times New Roman"/>
          <w:sz w:val="24"/>
          <w:szCs w:val="24"/>
          <w:lang w:val="en-GB"/>
        </w:rPr>
        <w:t>]</w:t>
      </w:r>
      <w:r>
        <w:rPr>
          <w:rFonts w:ascii="Times New Roman" w:hAnsi="Times New Roman" w:cs="Times New Roman"/>
          <w:sz w:val="24"/>
          <w:szCs w:val="24"/>
          <w:lang w:val="en-GB"/>
        </w:rPr>
        <w:t>.</w:t>
      </w:r>
    </w:p>
    <w:p w:rsidR="009E5DB6" w:rsidRDefault="009E5DB6" w:rsidP="009E5DB6">
      <w:pPr>
        <w:jc w:val="both"/>
        <w:rPr>
          <w:rFonts w:ascii="Times New Roman" w:hAnsi="Times New Roman" w:cs="Times New Roman"/>
          <w:b/>
          <w:sz w:val="24"/>
          <w:szCs w:val="24"/>
          <w:lang w:val="en-GB"/>
        </w:rPr>
      </w:pPr>
      <w:r w:rsidRPr="007637BA">
        <w:rPr>
          <w:rFonts w:ascii="Times New Roman" w:hAnsi="Times New Roman" w:cs="Times New Roman"/>
          <w:b/>
          <w:sz w:val="24"/>
          <w:szCs w:val="24"/>
          <w:lang w:val="en-GB"/>
        </w:rPr>
        <w:t>II. STAGE II: TRANSFER</w:t>
      </w:r>
      <w:r w:rsidR="007637BA">
        <w:rPr>
          <w:rFonts w:ascii="Times New Roman" w:hAnsi="Times New Roman" w:cs="Times New Roman"/>
          <w:b/>
          <w:sz w:val="24"/>
          <w:szCs w:val="24"/>
          <w:lang w:val="en-GB"/>
        </w:rPr>
        <w:t xml:space="preserve"> </w:t>
      </w:r>
      <w:r w:rsidR="007637BA" w:rsidRPr="007637BA">
        <w:rPr>
          <w:rFonts w:ascii="Times New Roman" w:hAnsi="Times New Roman" w:cs="Times New Roman"/>
          <w:b/>
          <w:sz w:val="24"/>
          <w:szCs w:val="24"/>
          <w:lang w:val="en-GB"/>
        </w:rPr>
        <w:t>TO ANOTHER STORAGE AREA</w:t>
      </w:r>
    </w:p>
    <w:p w:rsidR="002E4A84" w:rsidRDefault="002923C6" w:rsidP="009E5DB6">
      <w:pPr>
        <w:jc w:val="both"/>
        <w:rPr>
          <w:rFonts w:ascii="Times New Roman" w:hAnsi="Times New Roman" w:cs="Times New Roman"/>
          <w:b/>
          <w:sz w:val="24"/>
          <w:szCs w:val="24"/>
          <w:lang w:val="en-GB"/>
        </w:rPr>
      </w:pPr>
      <w:r>
        <w:rPr>
          <w:rFonts w:ascii="Times New Roman" w:hAnsi="Times New Roman" w:cs="Times New Roman"/>
          <w:b/>
          <w:sz w:val="24"/>
          <w:szCs w:val="24"/>
          <w:lang w:val="en-GB"/>
        </w:rPr>
        <w:t>II.1</w:t>
      </w:r>
      <w:r w:rsidR="002E4A84">
        <w:rPr>
          <w:rFonts w:ascii="Times New Roman" w:hAnsi="Times New Roman" w:cs="Times New Roman"/>
          <w:b/>
          <w:sz w:val="24"/>
          <w:szCs w:val="24"/>
          <w:lang w:val="en-GB"/>
        </w:rPr>
        <w:t xml:space="preserve"> Prior radiological assessment</w:t>
      </w:r>
    </w:p>
    <w:p w:rsidR="00E4588D" w:rsidRDefault="00A260B3" w:rsidP="0000277A">
      <w:pPr>
        <w:spacing w:after="360"/>
        <w:jc w:val="both"/>
        <w:rPr>
          <w:rFonts w:ascii="Times New Roman" w:hAnsi="Times New Roman" w:cs="Times New Roman"/>
          <w:sz w:val="24"/>
          <w:szCs w:val="24"/>
          <w:lang w:val="en-GB"/>
        </w:rPr>
      </w:pPr>
      <w:r>
        <w:rPr>
          <w:rFonts w:ascii="Times New Roman" w:hAnsi="Times New Roman" w:cs="Times New Roman"/>
          <w:sz w:val="24"/>
          <w:szCs w:val="24"/>
          <w:lang w:val="en-GB"/>
        </w:rPr>
        <w:t>The waste treatment cent</w:t>
      </w:r>
      <w:r w:rsidRPr="00A260B3">
        <w:rPr>
          <w:rFonts w:ascii="Times New Roman" w:hAnsi="Times New Roman" w:cs="Times New Roman"/>
          <w:sz w:val="24"/>
          <w:szCs w:val="24"/>
          <w:lang w:val="en-GB"/>
        </w:rPr>
        <w:t>r</w:t>
      </w:r>
      <w:r>
        <w:rPr>
          <w:rFonts w:ascii="Times New Roman" w:hAnsi="Times New Roman" w:cs="Times New Roman"/>
          <w:sz w:val="24"/>
          <w:szCs w:val="24"/>
          <w:lang w:val="en-GB"/>
        </w:rPr>
        <w:t>e</w:t>
      </w:r>
      <w:r w:rsidRPr="00A260B3">
        <w:rPr>
          <w:rFonts w:ascii="Times New Roman" w:hAnsi="Times New Roman" w:cs="Times New Roman"/>
          <w:sz w:val="24"/>
          <w:szCs w:val="24"/>
          <w:lang w:val="en-GB"/>
        </w:rPr>
        <w:t xml:space="preserve"> designated th</w:t>
      </w:r>
      <w:r>
        <w:rPr>
          <w:rFonts w:ascii="Times New Roman" w:hAnsi="Times New Roman" w:cs="Times New Roman"/>
          <w:sz w:val="24"/>
          <w:szCs w:val="24"/>
          <w:lang w:val="en-GB"/>
        </w:rPr>
        <w:t>e new storage area in agreement</w:t>
      </w:r>
      <w:r w:rsidRPr="00A260B3">
        <w:rPr>
          <w:rFonts w:ascii="Times New Roman" w:hAnsi="Times New Roman" w:cs="Times New Roman"/>
          <w:sz w:val="24"/>
          <w:szCs w:val="24"/>
          <w:lang w:val="en-GB"/>
        </w:rPr>
        <w:t xml:space="preserve"> with the</w:t>
      </w:r>
      <w:r>
        <w:rPr>
          <w:rFonts w:ascii="Times New Roman" w:hAnsi="Times New Roman" w:cs="Times New Roman"/>
          <w:sz w:val="24"/>
          <w:szCs w:val="24"/>
          <w:lang w:val="en-GB"/>
        </w:rPr>
        <w:t xml:space="preserve"> DGRSN recommendations</w:t>
      </w:r>
      <w:r w:rsidRPr="00A260B3">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A260B3">
        <w:rPr>
          <w:rFonts w:ascii="Times New Roman" w:hAnsi="Times New Roman" w:cs="Times New Roman"/>
          <w:sz w:val="24"/>
          <w:szCs w:val="24"/>
          <w:lang w:val="en-GB"/>
        </w:rPr>
        <w:t>At the centre's request, the DG</w:t>
      </w:r>
      <w:r w:rsidR="000C40D5">
        <w:rPr>
          <w:rFonts w:ascii="Times New Roman" w:hAnsi="Times New Roman" w:cs="Times New Roman"/>
          <w:sz w:val="24"/>
          <w:szCs w:val="24"/>
          <w:lang w:val="en-GB"/>
        </w:rPr>
        <w:t xml:space="preserve">RSN carried out a </w:t>
      </w:r>
      <w:r w:rsidR="00CC1517">
        <w:rPr>
          <w:rFonts w:ascii="Times New Roman" w:hAnsi="Times New Roman" w:cs="Times New Roman"/>
          <w:sz w:val="24"/>
          <w:szCs w:val="24"/>
          <w:lang w:val="en-GB"/>
        </w:rPr>
        <w:t>prior radiological</w:t>
      </w:r>
      <w:r w:rsidRPr="00A260B3">
        <w:rPr>
          <w:rFonts w:ascii="Times New Roman" w:hAnsi="Times New Roman" w:cs="Times New Roman"/>
          <w:sz w:val="24"/>
          <w:szCs w:val="24"/>
          <w:lang w:val="en-GB"/>
        </w:rPr>
        <w:t xml:space="preserve"> assessment, consisting mainly in measuring gamma dose rates in the designated area.</w:t>
      </w:r>
      <w:r w:rsidR="00502263">
        <w:rPr>
          <w:rFonts w:ascii="Times New Roman" w:hAnsi="Times New Roman" w:cs="Times New Roman"/>
          <w:sz w:val="24"/>
          <w:szCs w:val="24"/>
          <w:lang w:val="en-GB"/>
        </w:rPr>
        <w:t xml:space="preserve"> The radiation equipment used are those given in Table 1. </w:t>
      </w:r>
      <w:r w:rsidR="008C1874" w:rsidRPr="008C1874">
        <w:rPr>
          <w:rFonts w:ascii="Times New Roman" w:hAnsi="Times New Roman" w:cs="Times New Roman"/>
          <w:sz w:val="24"/>
          <w:szCs w:val="24"/>
          <w:lang w:val="en-GB"/>
        </w:rPr>
        <w:t>The dose rates were measured by grid over an area of approximately 50m × 40m. For each square of 5m × 5</w:t>
      </w:r>
      <w:r w:rsidR="008C1874">
        <w:rPr>
          <w:rFonts w:ascii="Times New Roman" w:hAnsi="Times New Roman" w:cs="Times New Roman"/>
          <w:sz w:val="24"/>
          <w:szCs w:val="24"/>
          <w:lang w:val="en-GB"/>
        </w:rPr>
        <w:t>m area, the measurement was carried out</w:t>
      </w:r>
      <w:r w:rsidR="008C1874" w:rsidRPr="008C1874">
        <w:rPr>
          <w:rFonts w:ascii="Times New Roman" w:hAnsi="Times New Roman" w:cs="Times New Roman"/>
          <w:sz w:val="24"/>
          <w:szCs w:val="24"/>
          <w:lang w:val="en-GB"/>
        </w:rPr>
        <w:t xml:space="preserve"> at the intersection of the diagonals</w:t>
      </w:r>
      <w:r w:rsidR="008C1874">
        <w:rPr>
          <w:rFonts w:ascii="Times New Roman" w:hAnsi="Times New Roman" w:cs="Times New Roman"/>
          <w:sz w:val="24"/>
          <w:szCs w:val="24"/>
          <w:lang w:val="en-GB"/>
        </w:rPr>
        <w:t xml:space="preserve"> (Figure 4)</w:t>
      </w:r>
      <w:r w:rsidR="008C1874" w:rsidRPr="008C1874">
        <w:rPr>
          <w:rFonts w:ascii="Times New Roman" w:hAnsi="Times New Roman" w:cs="Times New Roman"/>
          <w:sz w:val="24"/>
          <w:szCs w:val="24"/>
          <w:lang w:val="en-GB"/>
        </w:rPr>
        <w:t>.</w:t>
      </w:r>
    </w:p>
    <w:p w:rsidR="008C1874" w:rsidRDefault="008C1874" w:rsidP="008C1874">
      <w:pPr>
        <w:jc w:val="center"/>
        <w:rPr>
          <w:rFonts w:ascii="Times New Roman" w:hAnsi="Times New Roman" w:cs="Times New Roman"/>
          <w:sz w:val="24"/>
          <w:szCs w:val="24"/>
          <w:lang w:val="en-GB"/>
        </w:rPr>
      </w:pPr>
      <w:r>
        <w:rPr>
          <w:rFonts w:ascii="Times New Roman" w:hAnsi="Times New Roman" w:cs="Times New Roman"/>
          <w:b/>
          <w:noProof/>
          <w:sz w:val="20"/>
          <w:szCs w:val="20"/>
        </w:rPr>
        <w:drawing>
          <wp:inline distT="0" distB="0" distL="0" distR="0" wp14:anchorId="0F746689" wp14:editId="7F8E4B57">
            <wp:extent cx="4004018" cy="25920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4018" cy="2592000"/>
                    </a:xfrm>
                    <a:prstGeom prst="rect">
                      <a:avLst/>
                    </a:prstGeom>
                    <a:noFill/>
                    <a:ln>
                      <a:noFill/>
                    </a:ln>
                  </pic:spPr>
                </pic:pic>
              </a:graphicData>
            </a:graphic>
          </wp:inline>
        </w:drawing>
      </w:r>
    </w:p>
    <w:p w:rsidR="008C1874" w:rsidRDefault="008C1874" w:rsidP="008C1874">
      <w:pPr>
        <w:spacing w:after="0"/>
        <w:jc w:val="center"/>
        <w:rPr>
          <w:rFonts w:ascii="Times New Roman" w:eastAsiaTheme="minorHAnsi" w:hAnsi="Times New Roman" w:cs="Times New Roman"/>
          <w:sz w:val="24"/>
          <w:szCs w:val="24"/>
          <w:lang w:val="en-US" w:eastAsia="en-US"/>
        </w:rPr>
      </w:pPr>
      <w:r w:rsidRPr="00CC1517">
        <w:rPr>
          <w:rFonts w:ascii="Times New Roman" w:hAnsi="Times New Roman" w:cs="Times New Roman"/>
          <w:sz w:val="24"/>
          <w:szCs w:val="24"/>
          <w:lang w:val="en-US"/>
        </w:rPr>
        <w:t xml:space="preserve">Figure 4: </w:t>
      </w:r>
      <w:r w:rsidR="00CC1517" w:rsidRPr="00CC1517">
        <w:rPr>
          <w:rFonts w:ascii="Times New Roman" w:eastAsiaTheme="minorHAnsi" w:hAnsi="Times New Roman" w:cs="Times New Roman"/>
          <w:sz w:val="24"/>
          <w:szCs w:val="24"/>
          <w:lang w:val="en-US" w:eastAsia="en-US"/>
        </w:rPr>
        <w:t>Image of the gridded surface (mesh area 5m × 5m).</w:t>
      </w:r>
    </w:p>
    <w:p w:rsidR="0000277A" w:rsidRPr="00CC1517" w:rsidRDefault="0000277A" w:rsidP="008C1874">
      <w:pPr>
        <w:spacing w:after="0"/>
        <w:jc w:val="center"/>
        <w:rPr>
          <w:rFonts w:ascii="Times New Roman" w:eastAsiaTheme="minorHAnsi" w:hAnsi="Times New Roman" w:cs="Times New Roman"/>
          <w:sz w:val="24"/>
          <w:szCs w:val="24"/>
          <w:lang w:val="en-US" w:eastAsia="en-US"/>
        </w:rPr>
      </w:pPr>
    </w:p>
    <w:p w:rsidR="008C1874" w:rsidRDefault="0000277A" w:rsidP="00CC1517">
      <w:pPr>
        <w:spacing w:after="0"/>
        <w:rPr>
          <w:rFonts w:ascii="Times New Roman" w:hAnsi="Times New Roman" w:cs="Times New Roman"/>
          <w:sz w:val="24"/>
          <w:szCs w:val="24"/>
          <w:lang w:val="en-US"/>
        </w:rPr>
      </w:pPr>
      <w:r w:rsidRPr="0000277A">
        <w:rPr>
          <w:rFonts w:ascii="Times New Roman" w:hAnsi="Times New Roman" w:cs="Times New Roman"/>
          <w:sz w:val="24"/>
          <w:szCs w:val="24"/>
          <w:lang w:val="en-US"/>
        </w:rPr>
        <w:t>The mean value ± standard deviation of the dose rates measured was 0.018 ± 0</w:t>
      </w:r>
      <w:r>
        <w:rPr>
          <w:rFonts w:ascii="Times New Roman" w:hAnsi="Times New Roman" w:cs="Times New Roman"/>
          <w:sz w:val="24"/>
          <w:szCs w:val="24"/>
          <w:lang w:val="en-US"/>
        </w:rPr>
        <w:t>.001 µSv/h. This value indicated</w:t>
      </w:r>
      <w:r w:rsidRPr="0000277A">
        <w:rPr>
          <w:rFonts w:ascii="Times New Roman" w:hAnsi="Times New Roman" w:cs="Times New Roman"/>
          <w:sz w:val="24"/>
          <w:szCs w:val="24"/>
          <w:lang w:val="en-US"/>
        </w:rPr>
        <w:t xml:space="preserve"> a relatively low</w:t>
      </w:r>
      <w:r>
        <w:rPr>
          <w:rFonts w:ascii="Times New Roman" w:hAnsi="Times New Roman" w:cs="Times New Roman"/>
          <w:sz w:val="24"/>
          <w:szCs w:val="24"/>
          <w:lang w:val="en-US"/>
        </w:rPr>
        <w:t xml:space="preserve"> natural background radiation</w:t>
      </w:r>
      <w:r w:rsidRPr="0000277A">
        <w:rPr>
          <w:rFonts w:ascii="Times New Roman" w:hAnsi="Times New Roman" w:cs="Times New Roman"/>
          <w:sz w:val="24"/>
          <w:szCs w:val="24"/>
          <w:lang w:val="en-US"/>
        </w:rPr>
        <w:t xml:space="preserve"> level and, consequ</w:t>
      </w:r>
      <w:r>
        <w:rPr>
          <w:rFonts w:ascii="Times New Roman" w:hAnsi="Times New Roman" w:cs="Times New Roman"/>
          <w:sz w:val="24"/>
          <w:szCs w:val="24"/>
          <w:lang w:val="en-US"/>
        </w:rPr>
        <w:t>ently, that the site assessed was</w:t>
      </w:r>
      <w:r w:rsidRPr="0000277A">
        <w:rPr>
          <w:rFonts w:ascii="Times New Roman" w:hAnsi="Times New Roman" w:cs="Times New Roman"/>
          <w:sz w:val="24"/>
          <w:szCs w:val="24"/>
          <w:lang w:val="en-US"/>
        </w:rPr>
        <w:t xml:space="preserve"> not subject to radioactive contamination.</w:t>
      </w:r>
    </w:p>
    <w:p w:rsidR="0000277A" w:rsidRPr="00CC1517" w:rsidRDefault="0000277A" w:rsidP="00CC1517">
      <w:pPr>
        <w:spacing w:after="0"/>
        <w:rPr>
          <w:rFonts w:ascii="Times New Roman" w:hAnsi="Times New Roman" w:cs="Times New Roman"/>
          <w:sz w:val="24"/>
          <w:szCs w:val="24"/>
          <w:lang w:val="en-US"/>
        </w:rPr>
      </w:pPr>
    </w:p>
    <w:p w:rsidR="007637BA" w:rsidRDefault="002923C6" w:rsidP="009E5DB6">
      <w:pPr>
        <w:jc w:val="both"/>
        <w:rPr>
          <w:rFonts w:ascii="Times New Roman" w:hAnsi="Times New Roman" w:cs="Times New Roman"/>
          <w:b/>
          <w:sz w:val="24"/>
          <w:szCs w:val="24"/>
          <w:lang w:val="en-GB"/>
        </w:rPr>
      </w:pPr>
      <w:r>
        <w:rPr>
          <w:rFonts w:ascii="Times New Roman" w:hAnsi="Times New Roman" w:cs="Times New Roman"/>
          <w:b/>
          <w:sz w:val="24"/>
          <w:szCs w:val="24"/>
          <w:lang w:val="en-GB"/>
        </w:rPr>
        <w:t>II.2</w:t>
      </w:r>
      <w:r w:rsidR="00CB0D79">
        <w:rPr>
          <w:rFonts w:ascii="Times New Roman" w:hAnsi="Times New Roman" w:cs="Times New Roman"/>
          <w:b/>
          <w:sz w:val="24"/>
          <w:szCs w:val="24"/>
          <w:lang w:val="en-GB"/>
        </w:rPr>
        <w:t xml:space="preserve"> Transfer</w:t>
      </w:r>
      <w:r w:rsidR="007637BA">
        <w:rPr>
          <w:rFonts w:ascii="Times New Roman" w:hAnsi="Times New Roman" w:cs="Times New Roman"/>
          <w:b/>
          <w:sz w:val="24"/>
          <w:szCs w:val="24"/>
          <w:lang w:val="en-GB"/>
        </w:rPr>
        <w:t xml:space="preserve"> of the NORM wastes</w:t>
      </w:r>
    </w:p>
    <w:p w:rsidR="00E9634A" w:rsidRDefault="00B752CC" w:rsidP="009E5DB6">
      <w:pPr>
        <w:jc w:val="both"/>
        <w:rPr>
          <w:rFonts w:ascii="Times New Roman" w:hAnsi="Times New Roman" w:cs="Times New Roman"/>
          <w:sz w:val="24"/>
          <w:szCs w:val="24"/>
          <w:lang w:val="en-GB"/>
        </w:rPr>
      </w:pPr>
      <w:r w:rsidRPr="00B752CC">
        <w:rPr>
          <w:rFonts w:ascii="Times New Roman" w:hAnsi="Times New Roman" w:cs="Times New Roman"/>
          <w:sz w:val="24"/>
          <w:szCs w:val="24"/>
          <w:lang w:val="en-GB"/>
        </w:rPr>
        <w:t>To c</w:t>
      </w:r>
      <w:r w:rsidR="000C40D5">
        <w:rPr>
          <w:rFonts w:ascii="Times New Roman" w:hAnsi="Times New Roman" w:cs="Times New Roman"/>
          <w:sz w:val="24"/>
          <w:szCs w:val="24"/>
          <w:lang w:val="en-GB"/>
        </w:rPr>
        <w:t>omply with the first prescription</w:t>
      </w:r>
      <w:r w:rsidRPr="00B752CC">
        <w:rPr>
          <w:rFonts w:ascii="Times New Roman" w:hAnsi="Times New Roman" w:cs="Times New Roman"/>
          <w:sz w:val="24"/>
          <w:szCs w:val="24"/>
          <w:lang w:val="en-GB"/>
        </w:rPr>
        <w:t xml:space="preserve"> mentioned above, a local operator was entrusted with the task of reconditioning the waste</w:t>
      </w:r>
      <w:r w:rsidR="00E9634A">
        <w:rPr>
          <w:rFonts w:ascii="Times New Roman" w:hAnsi="Times New Roman" w:cs="Times New Roman"/>
          <w:sz w:val="24"/>
          <w:szCs w:val="24"/>
          <w:lang w:val="en-GB"/>
        </w:rPr>
        <w:t>s and moving them</w:t>
      </w:r>
      <w:r w:rsidRPr="00B752CC">
        <w:rPr>
          <w:rFonts w:ascii="Times New Roman" w:hAnsi="Times New Roman" w:cs="Times New Roman"/>
          <w:sz w:val="24"/>
          <w:szCs w:val="24"/>
          <w:lang w:val="en-GB"/>
        </w:rPr>
        <w:t xml:space="preserve"> to the new storage area</w:t>
      </w:r>
      <w:r w:rsidR="004F5D96">
        <w:rPr>
          <w:rFonts w:ascii="Times New Roman" w:hAnsi="Times New Roman" w:cs="Times New Roman"/>
          <w:sz w:val="24"/>
          <w:szCs w:val="24"/>
          <w:lang w:val="en-GB"/>
        </w:rPr>
        <w:t>.</w:t>
      </w:r>
    </w:p>
    <w:p w:rsidR="00E85698" w:rsidRDefault="00E85698" w:rsidP="009E5DB6">
      <w:pPr>
        <w:jc w:val="both"/>
        <w:rPr>
          <w:rFonts w:ascii="Times New Roman" w:hAnsi="Times New Roman" w:cs="Times New Roman"/>
          <w:sz w:val="24"/>
          <w:szCs w:val="24"/>
          <w:lang w:val="en-GB"/>
        </w:rPr>
      </w:pPr>
      <w:r w:rsidRPr="00E85698">
        <w:rPr>
          <w:rFonts w:ascii="Times New Roman" w:hAnsi="Times New Roman" w:cs="Times New Roman"/>
          <w:sz w:val="24"/>
          <w:szCs w:val="24"/>
          <w:lang w:val="en-GB"/>
        </w:rPr>
        <w:t xml:space="preserve">The </w:t>
      </w:r>
      <w:r>
        <w:rPr>
          <w:rFonts w:ascii="Times New Roman" w:hAnsi="Times New Roman" w:cs="Times New Roman"/>
          <w:sz w:val="24"/>
          <w:szCs w:val="24"/>
          <w:lang w:val="en-GB"/>
        </w:rPr>
        <w:t xml:space="preserve">NORM </w:t>
      </w:r>
      <w:r w:rsidRPr="00E85698">
        <w:rPr>
          <w:rFonts w:ascii="Times New Roman" w:hAnsi="Times New Roman" w:cs="Times New Roman"/>
          <w:sz w:val="24"/>
          <w:szCs w:val="24"/>
          <w:lang w:val="en-GB"/>
        </w:rPr>
        <w:t>waste</w:t>
      </w:r>
      <w:r>
        <w:rPr>
          <w:rFonts w:ascii="Times New Roman" w:hAnsi="Times New Roman" w:cs="Times New Roman"/>
          <w:sz w:val="24"/>
          <w:szCs w:val="24"/>
          <w:lang w:val="en-GB"/>
        </w:rPr>
        <w:t>s were</w:t>
      </w:r>
      <w:r w:rsidRPr="00E85698">
        <w:rPr>
          <w:rFonts w:ascii="Times New Roman" w:hAnsi="Times New Roman" w:cs="Times New Roman"/>
          <w:sz w:val="24"/>
          <w:szCs w:val="24"/>
          <w:lang w:val="en-GB"/>
        </w:rPr>
        <w:t xml:space="preserve"> first packaged in </w:t>
      </w:r>
      <w:r w:rsidR="00D27F37">
        <w:rPr>
          <w:rFonts w:ascii="Times New Roman" w:hAnsi="Times New Roman" w:cs="Times New Roman"/>
          <w:sz w:val="24"/>
          <w:szCs w:val="24"/>
          <w:lang w:val="en-GB"/>
        </w:rPr>
        <w:t xml:space="preserve">UN-certified big </w:t>
      </w:r>
      <w:r w:rsidR="00D27F37" w:rsidRPr="00D27F37">
        <w:rPr>
          <w:rFonts w:ascii="Times New Roman" w:hAnsi="Times New Roman" w:cs="Times New Roman"/>
          <w:sz w:val="24"/>
          <w:szCs w:val="24"/>
          <w:lang w:val="en-GB"/>
        </w:rPr>
        <w:t xml:space="preserve">bag type packaging with 4 lifting points </w:t>
      </w:r>
      <w:r w:rsidRPr="00E85698">
        <w:rPr>
          <w:rFonts w:ascii="Times New Roman" w:hAnsi="Times New Roman" w:cs="Times New Roman"/>
          <w:sz w:val="24"/>
          <w:szCs w:val="24"/>
          <w:lang w:val="en-GB"/>
        </w:rPr>
        <w:t>with a capacity of 1</w:t>
      </w:r>
      <w:r>
        <w:rPr>
          <w:rFonts w:ascii="Times New Roman" w:hAnsi="Times New Roman" w:cs="Times New Roman"/>
          <w:sz w:val="24"/>
          <w:szCs w:val="24"/>
          <w:lang w:val="en-GB"/>
        </w:rPr>
        <w:t>m</w:t>
      </w:r>
      <w:r w:rsidRPr="00E85698">
        <w:rPr>
          <w:rFonts w:ascii="Times New Roman" w:hAnsi="Times New Roman" w:cs="Times New Roman"/>
          <w:sz w:val="24"/>
          <w:szCs w:val="24"/>
          <w:vertAlign w:val="superscript"/>
          <w:lang w:val="en-GB"/>
        </w:rPr>
        <w:t>3</w:t>
      </w:r>
      <w:r>
        <w:rPr>
          <w:rFonts w:ascii="Times New Roman" w:hAnsi="Times New Roman" w:cs="Times New Roman"/>
          <w:sz w:val="24"/>
          <w:szCs w:val="24"/>
          <w:lang w:val="en-GB"/>
        </w:rPr>
        <w:t xml:space="preserve">, tested according to </w:t>
      </w:r>
      <w:r w:rsidRPr="00E85698">
        <w:rPr>
          <w:rFonts w:ascii="Times New Roman" w:hAnsi="Times New Roman" w:cs="Times New Roman"/>
          <w:sz w:val="24"/>
          <w:szCs w:val="24"/>
          <w:lang w:val="en-GB"/>
        </w:rPr>
        <w:t>ISO 21898:2005 standard</w:t>
      </w:r>
      <w:r w:rsidR="000C40D5">
        <w:rPr>
          <w:rFonts w:ascii="Times New Roman" w:hAnsi="Times New Roman" w:cs="Times New Roman"/>
          <w:sz w:val="24"/>
          <w:szCs w:val="24"/>
          <w:lang w:val="en-GB"/>
        </w:rPr>
        <w:t xml:space="preserve"> [xx]</w:t>
      </w:r>
      <w:r w:rsidRPr="00E85698">
        <w:rPr>
          <w:rFonts w:ascii="Times New Roman" w:hAnsi="Times New Roman" w:cs="Times New Roman"/>
          <w:sz w:val="24"/>
          <w:szCs w:val="24"/>
          <w:lang w:val="en-GB"/>
        </w:rPr>
        <w:t>. They also have waterproof double envelo</w:t>
      </w:r>
      <w:r w:rsidR="00D27F37">
        <w:rPr>
          <w:rFonts w:ascii="Times New Roman" w:hAnsi="Times New Roman" w:cs="Times New Roman"/>
          <w:sz w:val="24"/>
          <w:szCs w:val="24"/>
          <w:lang w:val="en-GB"/>
        </w:rPr>
        <w:t>pes. However, during the field</w:t>
      </w:r>
      <w:r w:rsidRPr="00E85698">
        <w:rPr>
          <w:rFonts w:ascii="Times New Roman" w:hAnsi="Times New Roman" w:cs="Times New Roman"/>
          <w:sz w:val="24"/>
          <w:szCs w:val="24"/>
          <w:lang w:val="en-GB"/>
        </w:rPr>
        <w:t xml:space="preserve"> visit</w:t>
      </w:r>
      <w:r w:rsidR="00CD4417">
        <w:rPr>
          <w:rFonts w:ascii="Times New Roman" w:hAnsi="Times New Roman" w:cs="Times New Roman"/>
          <w:sz w:val="24"/>
          <w:szCs w:val="24"/>
          <w:lang w:val="en-GB"/>
        </w:rPr>
        <w:t>s</w:t>
      </w:r>
      <w:r w:rsidRPr="00E85698">
        <w:rPr>
          <w:rFonts w:ascii="Times New Roman" w:hAnsi="Times New Roman" w:cs="Times New Roman"/>
          <w:sz w:val="24"/>
          <w:szCs w:val="24"/>
          <w:lang w:val="en-GB"/>
        </w:rPr>
        <w:t>, it was noted</w:t>
      </w:r>
      <w:r w:rsidR="00D27F37">
        <w:rPr>
          <w:rFonts w:ascii="Times New Roman" w:hAnsi="Times New Roman" w:cs="Times New Roman"/>
          <w:sz w:val="24"/>
          <w:szCs w:val="24"/>
          <w:lang w:val="en-GB"/>
        </w:rPr>
        <w:t xml:space="preserve"> that the containment of some</w:t>
      </w:r>
      <w:r w:rsidRPr="00E85698">
        <w:rPr>
          <w:rFonts w:ascii="Times New Roman" w:hAnsi="Times New Roman" w:cs="Times New Roman"/>
          <w:sz w:val="24"/>
          <w:szCs w:val="24"/>
          <w:lang w:val="en-GB"/>
        </w:rPr>
        <w:t xml:space="preserve"> big bags was broken.</w:t>
      </w:r>
      <w:r w:rsidR="00042DAD" w:rsidRPr="00042DAD">
        <w:rPr>
          <w:lang w:val="en-US"/>
        </w:rPr>
        <w:t xml:space="preserve"> </w:t>
      </w:r>
      <w:r w:rsidR="00042DAD" w:rsidRPr="00042DAD">
        <w:rPr>
          <w:rFonts w:ascii="Times New Roman" w:hAnsi="Times New Roman" w:cs="Times New Roman"/>
          <w:sz w:val="24"/>
          <w:szCs w:val="24"/>
          <w:lang w:val="en-GB"/>
        </w:rPr>
        <w:t xml:space="preserve">In order to move the </w:t>
      </w:r>
      <w:r w:rsidR="000C40D5">
        <w:rPr>
          <w:rFonts w:ascii="Times New Roman" w:hAnsi="Times New Roman" w:cs="Times New Roman"/>
          <w:sz w:val="24"/>
          <w:szCs w:val="24"/>
          <w:lang w:val="en-GB"/>
        </w:rPr>
        <w:t>waste from the initial zone to the</w:t>
      </w:r>
      <w:r w:rsidR="00042DAD" w:rsidRPr="00042DAD">
        <w:rPr>
          <w:rFonts w:ascii="Times New Roman" w:hAnsi="Times New Roman" w:cs="Times New Roman"/>
          <w:sz w:val="24"/>
          <w:szCs w:val="24"/>
          <w:lang w:val="en-GB"/>
        </w:rPr>
        <w:t xml:space="preserve"> new storage zone, it had been proposed to create 5 sealed cells beforehand, the purpose of which was to reduce the following potential risks:</w:t>
      </w:r>
    </w:p>
    <w:p w:rsidR="00042DAD" w:rsidRDefault="00042DAD" w:rsidP="00042DAD">
      <w:pPr>
        <w:pStyle w:val="Paragraphedeliste"/>
        <w:numPr>
          <w:ilvl w:val="0"/>
          <w:numId w:val="4"/>
        </w:numPr>
        <w:jc w:val="both"/>
        <w:rPr>
          <w:rFonts w:ascii="Times New Roman" w:hAnsi="Times New Roman" w:cs="Times New Roman"/>
          <w:sz w:val="24"/>
          <w:szCs w:val="24"/>
          <w:lang w:val="en-GB"/>
        </w:rPr>
      </w:pPr>
      <w:r w:rsidRPr="00042DAD">
        <w:rPr>
          <w:rFonts w:ascii="Times New Roman" w:hAnsi="Times New Roman" w:cs="Times New Roman"/>
          <w:sz w:val="24"/>
          <w:szCs w:val="24"/>
          <w:lang w:val="en-GB"/>
        </w:rPr>
        <w:lastRenderedPageBreak/>
        <w:t>Pollution and contamination of soil, water and air inside and near the site</w:t>
      </w:r>
      <w:r>
        <w:rPr>
          <w:rFonts w:ascii="Times New Roman" w:hAnsi="Times New Roman" w:cs="Times New Roman"/>
          <w:sz w:val="24"/>
          <w:szCs w:val="24"/>
          <w:lang w:val="en-GB"/>
        </w:rPr>
        <w:t>;</w:t>
      </w:r>
    </w:p>
    <w:p w:rsidR="00042DAD" w:rsidRDefault="00042DAD" w:rsidP="00042DAD">
      <w:pPr>
        <w:pStyle w:val="Paragraphedeliste"/>
        <w:numPr>
          <w:ilvl w:val="0"/>
          <w:numId w:val="4"/>
        </w:numPr>
        <w:jc w:val="both"/>
        <w:rPr>
          <w:rFonts w:ascii="Times New Roman" w:hAnsi="Times New Roman" w:cs="Times New Roman"/>
          <w:sz w:val="24"/>
          <w:szCs w:val="24"/>
          <w:lang w:val="en-GB"/>
        </w:rPr>
      </w:pPr>
      <w:r w:rsidRPr="00042DAD">
        <w:rPr>
          <w:rFonts w:ascii="Times New Roman" w:hAnsi="Times New Roman" w:cs="Times New Roman"/>
          <w:sz w:val="24"/>
          <w:szCs w:val="24"/>
          <w:lang w:val="en-GB"/>
        </w:rPr>
        <w:t xml:space="preserve"> Transfer of radioactivity in the environment</w:t>
      </w:r>
      <w:r>
        <w:rPr>
          <w:rFonts w:ascii="Times New Roman" w:hAnsi="Times New Roman" w:cs="Times New Roman"/>
          <w:sz w:val="24"/>
          <w:szCs w:val="24"/>
          <w:lang w:val="en-GB"/>
        </w:rPr>
        <w:t>.</w:t>
      </w:r>
    </w:p>
    <w:p w:rsidR="005C0BEE" w:rsidRPr="005C0BEE" w:rsidRDefault="0037523A" w:rsidP="005C0BEE">
      <w:pPr>
        <w:jc w:val="both"/>
        <w:rPr>
          <w:rFonts w:ascii="Times New Roman" w:hAnsi="Times New Roman" w:cs="Times New Roman"/>
          <w:sz w:val="24"/>
          <w:szCs w:val="24"/>
          <w:lang w:val="en-GB"/>
        </w:rPr>
      </w:pPr>
      <w:r>
        <w:rPr>
          <w:rFonts w:ascii="Times New Roman" w:hAnsi="Times New Roman" w:cs="Times New Roman"/>
          <w:sz w:val="24"/>
          <w:szCs w:val="24"/>
          <w:lang w:val="en-GB"/>
        </w:rPr>
        <w:t>T</w:t>
      </w:r>
      <w:r w:rsidRPr="0037523A">
        <w:rPr>
          <w:rFonts w:ascii="Times New Roman" w:hAnsi="Times New Roman" w:cs="Times New Roman"/>
          <w:sz w:val="24"/>
          <w:szCs w:val="24"/>
          <w:lang w:val="en-GB"/>
        </w:rPr>
        <w:t>he local operator was in charge of carrying out the construction of these cells.</w:t>
      </w:r>
      <w:r w:rsidR="005C0BEE" w:rsidRPr="005C0BEE">
        <w:rPr>
          <w:lang w:val="en-US"/>
        </w:rPr>
        <w:t xml:space="preserve"> </w:t>
      </w:r>
      <w:r w:rsidR="005C0BEE" w:rsidRPr="005C0BEE">
        <w:rPr>
          <w:rFonts w:ascii="Times New Roman" w:hAnsi="Times New Roman" w:cs="Times New Roman"/>
          <w:sz w:val="24"/>
          <w:szCs w:val="24"/>
          <w:lang w:val="en-GB"/>
        </w:rPr>
        <w:t xml:space="preserve">Two types of cell have been built to </w:t>
      </w:r>
      <w:r w:rsidR="005E2A4A" w:rsidRPr="005C0BEE">
        <w:rPr>
          <w:rFonts w:ascii="Times New Roman" w:hAnsi="Times New Roman" w:cs="Times New Roman"/>
          <w:sz w:val="24"/>
          <w:szCs w:val="24"/>
          <w:lang w:val="en-GB"/>
        </w:rPr>
        <w:t>fulfil</w:t>
      </w:r>
      <w:r w:rsidR="005C0BEE" w:rsidRPr="005C0BEE">
        <w:rPr>
          <w:rFonts w:ascii="Times New Roman" w:hAnsi="Times New Roman" w:cs="Times New Roman"/>
          <w:sz w:val="24"/>
          <w:szCs w:val="24"/>
          <w:lang w:val="en-GB"/>
        </w:rPr>
        <w:t xml:space="preserve"> two functions</w:t>
      </w:r>
      <w:r w:rsidR="000147C7">
        <w:rPr>
          <w:rFonts w:ascii="Times New Roman" w:hAnsi="Times New Roman" w:cs="Times New Roman"/>
          <w:sz w:val="24"/>
          <w:szCs w:val="24"/>
          <w:lang w:val="en-GB"/>
        </w:rPr>
        <w:t xml:space="preserve"> (Figure 5)</w:t>
      </w:r>
      <w:r w:rsidR="005C0BEE" w:rsidRPr="005C0BEE">
        <w:rPr>
          <w:rFonts w:ascii="Times New Roman" w:hAnsi="Times New Roman" w:cs="Times New Roman"/>
          <w:sz w:val="24"/>
          <w:szCs w:val="24"/>
          <w:lang w:val="en-GB"/>
        </w:rPr>
        <w:t>:</w:t>
      </w:r>
    </w:p>
    <w:p w:rsidR="006F5B05" w:rsidRDefault="005C0BEE" w:rsidP="005C0BEE">
      <w:pPr>
        <w:pStyle w:val="Paragraphedeliste"/>
        <w:numPr>
          <w:ilvl w:val="0"/>
          <w:numId w:val="5"/>
        </w:numPr>
        <w:jc w:val="both"/>
        <w:rPr>
          <w:rFonts w:ascii="Times New Roman" w:hAnsi="Times New Roman" w:cs="Times New Roman"/>
          <w:sz w:val="24"/>
          <w:szCs w:val="24"/>
          <w:lang w:val="en-GB"/>
        </w:rPr>
      </w:pPr>
      <w:r w:rsidRPr="005C0BEE">
        <w:rPr>
          <w:rFonts w:ascii="Times New Roman" w:hAnsi="Times New Roman" w:cs="Times New Roman"/>
          <w:sz w:val="24"/>
          <w:szCs w:val="24"/>
          <w:lang w:val="en-GB"/>
        </w:rPr>
        <w:t xml:space="preserve">1 </w:t>
      </w:r>
      <w:r>
        <w:rPr>
          <w:rFonts w:ascii="Times New Roman" w:hAnsi="Times New Roman" w:cs="Times New Roman"/>
          <w:sz w:val="24"/>
          <w:szCs w:val="24"/>
          <w:lang w:val="en-GB"/>
        </w:rPr>
        <w:t>10m × 10m ×</w:t>
      </w:r>
      <w:r w:rsidRPr="005C0BEE">
        <w:rPr>
          <w:rFonts w:ascii="Times New Roman" w:hAnsi="Times New Roman" w:cs="Times New Roman"/>
          <w:sz w:val="24"/>
          <w:szCs w:val="24"/>
          <w:lang w:val="en-GB"/>
        </w:rPr>
        <w:t xml:space="preserve"> 0.2m volume conditioning cell. It was intended to repackage old FIBC</w:t>
      </w:r>
      <w:r w:rsidR="000147C7">
        <w:rPr>
          <w:rFonts w:ascii="Times New Roman" w:hAnsi="Times New Roman" w:cs="Times New Roman"/>
          <w:sz w:val="24"/>
          <w:szCs w:val="24"/>
          <w:lang w:val="en-GB"/>
        </w:rPr>
        <w:t xml:space="preserve"> bag</w:t>
      </w:r>
      <w:r w:rsidRPr="005C0BEE">
        <w:rPr>
          <w:rFonts w:ascii="Times New Roman" w:hAnsi="Times New Roman" w:cs="Times New Roman"/>
          <w:sz w:val="24"/>
          <w:szCs w:val="24"/>
          <w:lang w:val="en-GB"/>
        </w:rPr>
        <w:t>s into new larger ones;</w:t>
      </w:r>
    </w:p>
    <w:p w:rsidR="00F84132" w:rsidRDefault="005C0BEE" w:rsidP="006F5B05">
      <w:pPr>
        <w:pStyle w:val="Paragraphedeliste"/>
        <w:numPr>
          <w:ilvl w:val="0"/>
          <w:numId w:val="5"/>
        </w:numPr>
        <w:jc w:val="both"/>
        <w:rPr>
          <w:rFonts w:ascii="Times New Roman" w:hAnsi="Times New Roman" w:cs="Times New Roman"/>
          <w:sz w:val="24"/>
          <w:szCs w:val="24"/>
          <w:lang w:val="en-GB"/>
        </w:rPr>
      </w:pPr>
      <w:r w:rsidRPr="006F5B05">
        <w:rPr>
          <w:rFonts w:ascii="Times New Roman" w:hAnsi="Times New Roman" w:cs="Times New Roman"/>
          <w:sz w:val="24"/>
          <w:szCs w:val="24"/>
          <w:lang w:val="en-GB"/>
        </w:rPr>
        <w:t xml:space="preserve">4 </w:t>
      </w:r>
      <w:r w:rsidR="006F5B05">
        <w:rPr>
          <w:rFonts w:ascii="Times New Roman" w:hAnsi="Times New Roman" w:cs="Times New Roman"/>
          <w:sz w:val="24"/>
          <w:szCs w:val="24"/>
          <w:lang w:val="en-GB"/>
        </w:rPr>
        <w:t>5m × 10m ×</w:t>
      </w:r>
      <w:r w:rsidR="006F5B05" w:rsidRPr="006F5B05">
        <w:rPr>
          <w:rFonts w:ascii="Times New Roman" w:hAnsi="Times New Roman" w:cs="Times New Roman"/>
          <w:sz w:val="24"/>
          <w:szCs w:val="24"/>
          <w:lang w:val="en-GB"/>
        </w:rPr>
        <w:t xml:space="preserve"> 0.2m </w:t>
      </w:r>
      <w:r w:rsidR="006F5B05">
        <w:rPr>
          <w:rFonts w:ascii="Times New Roman" w:hAnsi="Times New Roman" w:cs="Times New Roman"/>
          <w:sz w:val="24"/>
          <w:szCs w:val="24"/>
          <w:lang w:val="en-GB"/>
        </w:rPr>
        <w:t>volume storage cells. Their</w:t>
      </w:r>
      <w:r w:rsidRPr="006F5B05">
        <w:rPr>
          <w:rFonts w:ascii="Times New Roman" w:hAnsi="Times New Roman" w:cs="Times New Roman"/>
          <w:sz w:val="24"/>
          <w:szCs w:val="24"/>
          <w:lang w:val="en-GB"/>
        </w:rPr>
        <w:t xml:space="preserve"> purpose was to store reconditioned FIBC</w:t>
      </w:r>
      <w:r w:rsidR="000147C7">
        <w:rPr>
          <w:rFonts w:ascii="Times New Roman" w:hAnsi="Times New Roman" w:cs="Times New Roman"/>
          <w:sz w:val="24"/>
          <w:szCs w:val="24"/>
          <w:lang w:val="en-GB"/>
        </w:rPr>
        <w:t xml:space="preserve"> bag</w:t>
      </w:r>
      <w:r w:rsidRPr="006F5B05">
        <w:rPr>
          <w:rFonts w:ascii="Times New Roman" w:hAnsi="Times New Roman" w:cs="Times New Roman"/>
          <w:sz w:val="24"/>
          <w:szCs w:val="24"/>
          <w:lang w:val="en-GB"/>
        </w:rPr>
        <w:t xml:space="preserve">s pending the delivery of </w:t>
      </w:r>
      <w:r w:rsidR="006F5B05">
        <w:rPr>
          <w:rFonts w:ascii="Times New Roman" w:hAnsi="Times New Roman" w:cs="Times New Roman"/>
          <w:sz w:val="24"/>
          <w:szCs w:val="24"/>
          <w:lang w:val="en-GB"/>
        </w:rPr>
        <w:t>40-foot</w:t>
      </w:r>
      <w:r w:rsidR="00594DEB">
        <w:rPr>
          <w:rFonts w:ascii="Times New Roman" w:hAnsi="Times New Roman" w:cs="Times New Roman"/>
          <w:sz w:val="24"/>
          <w:szCs w:val="24"/>
          <w:lang w:val="en-GB"/>
        </w:rPr>
        <w:t xml:space="preserve"> and 20-foot</w:t>
      </w:r>
      <w:r w:rsidR="006F5B05">
        <w:rPr>
          <w:rFonts w:ascii="Times New Roman" w:hAnsi="Times New Roman" w:cs="Times New Roman"/>
          <w:sz w:val="24"/>
          <w:szCs w:val="24"/>
          <w:lang w:val="en-GB"/>
        </w:rPr>
        <w:t xml:space="preserve"> containers (volume: 12m × </w:t>
      </w:r>
      <w:r w:rsidRPr="006F5B05">
        <w:rPr>
          <w:rFonts w:ascii="Times New Roman" w:hAnsi="Times New Roman" w:cs="Times New Roman"/>
          <w:sz w:val="24"/>
          <w:szCs w:val="24"/>
          <w:lang w:val="en-GB"/>
        </w:rPr>
        <w:t>2.44m</w:t>
      </w:r>
      <w:r w:rsidR="006F5B05">
        <w:rPr>
          <w:rFonts w:ascii="Times New Roman" w:hAnsi="Times New Roman" w:cs="Times New Roman"/>
          <w:sz w:val="24"/>
          <w:szCs w:val="24"/>
          <w:lang w:val="en-GB"/>
        </w:rPr>
        <w:t xml:space="preserve"> × </w:t>
      </w:r>
      <w:r w:rsidRPr="006F5B05">
        <w:rPr>
          <w:rFonts w:ascii="Times New Roman" w:hAnsi="Times New Roman" w:cs="Times New Roman"/>
          <w:sz w:val="24"/>
          <w:szCs w:val="24"/>
          <w:lang w:val="en-GB"/>
        </w:rPr>
        <w:t>2.59m</w:t>
      </w:r>
      <w:r w:rsidR="006F5B05">
        <w:rPr>
          <w:rFonts w:ascii="Times New Roman" w:hAnsi="Times New Roman" w:cs="Times New Roman"/>
          <w:sz w:val="24"/>
          <w:szCs w:val="24"/>
          <w:lang w:val="en-GB"/>
        </w:rPr>
        <w:t xml:space="preserve"> </w:t>
      </w:r>
      <w:r w:rsidR="005E2A4A" w:rsidRPr="006F5B05">
        <w:rPr>
          <w:rFonts w:ascii="Times New Roman" w:hAnsi="Times New Roman" w:cs="Times New Roman"/>
          <w:sz w:val="24"/>
          <w:szCs w:val="24"/>
          <w:lang w:val="en-GB"/>
        </w:rPr>
        <w:t>=</w:t>
      </w:r>
      <w:r w:rsidR="005E2A4A">
        <w:rPr>
          <w:rFonts w:ascii="Times New Roman" w:hAnsi="Times New Roman" w:cs="Times New Roman"/>
          <w:sz w:val="24"/>
          <w:szCs w:val="24"/>
          <w:lang w:val="en-GB"/>
        </w:rPr>
        <w:t xml:space="preserve"> </w:t>
      </w:r>
      <w:r w:rsidR="005E2A4A" w:rsidRPr="006F5B05">
        <w:rPr>
          <w:rFonts w:ascii="Times New Roman" w:hAnsi="Times New Roman" w:cs="Times New Roman"/>
          <w:sz w:val="24"/>
          <w:szCs w:val="24"/>
          <w:lang w:val="en-GB"/>
        </w:rPr>
        <w:t>65</w:t>
      </w:r>
      <w:r w:rsidRPr="006F5B05">
        <w:rPr>
          <w:rFonts w:ascii="Times New Roman" w:hAnsi="Times New Roman" w:cs="Times New Roman"/>
          <w:sz w:val="24"/>
          <w:szCs w:val="24"/>
          <w:lang w:val="en-GB"/>
        </w:rPr>
        <w:t xml:space="preserve"> m</w:t>
      </w:r>
      <w:r w:rsidRPr="005E2A4A">
        <w:rPr>
          <w:rFonts w:ascii="Times New Roman" w:hAnsi="Times New Roman" w:cs="Times New Roman"/>
          <w:sz w:val="24"/>
          <w:szCs w:val="24"/>
          <w:vertAlign w:val="superscript"/>
          <w:lang w:val="en-GB"/>
        </w:rPr>
        <w:t>3</w:t>
      </w:r>
      <w:r w:rsidR="00231B62">
        <w:rPr>
          <w:rFonts w:ascii="Times New Roman" w:hAnsi="Times New Roman" w:cs="Times New Roman"/>
          <w:sz w:val="24"/>
          <w:szCs w:val="24"/>
          <w:vertAlign w:val="superscript"/>
          <w:lang w:val="en-GB"/>
        </w:rPr>
        <w:t xml:space="preserve"> </w:t>
      </w:r>
      <w:r w:rsidR="00231B62">
        <w:rPr>
          <w:rFonts w:ascii="Times New Roman" w:hAnsi="Times New Roman" w:cs="Times New Roman"/>
          <w:sz w:val="24"/>
          <w:szCs w:val="24"/>
          <w:lang w:val="en-GB"/>
        </w:rPr>
        <w:t>and 6.10m × 2.44m × 2.59m, respectively</w:t>
      </w:r>
      <w:r w:rsidRPr="006F5B05">
        <w:rPr>
          <w:rFonts w:ascii="Times New Roman" w:hAnsi="Times New Roman" w:cs="Times New Roman"/>
          <w:sz w:val="24"/>
          <w:szCs w:val="24"/>
          <w:lang w:val="en-GB"/>
        </w:rPr>
        <w:t>) in which they were ultimately to be stored</w:t>
      </w:r>
      <w:r w:rsidR="006F5B05">
        <w:rPr>
          <w:rFonts w:ascii="Times New Roman" w:hAnsi="Times New Roman" w:cs="Times New Roman"/>
          <w:sz w:val="24"/>
          <w:szCs w:val="24"/>
          <w:lang w:val="en-GB"/>
        </w:rPr>
        <w:t xml:space="preserve"> before </w:t>
      </w:r>
      <w:r w:rsidR="006F5B05" w:rsidRPr="006F5B05">
        <w:rPr>
          <w:rFonts w:ascii="Times New Roman" w:hAnsi="Times New Roman" w:cs="Times New Roman"/>
          <w:sz w:val="24"/>
          <w:szCs w:val="24"/>
          <w:lang w:val="en-GB"/>
        </w:rPr>
        <w:t>their shipment abroad.</w:t>
      </w:r>
    </w:p>
    <w:p w:rsidR="000A2735" w:rsidRDefault="000A2735" w:rsidP="000A2735">
      <w:pPr>
        <w:jc w:val="both"/>
        <w:rPr>
          <w:rFonts w:ascii="Times New Roman" w:hAnsi="Times New Roman" w:cs="Times New Roman"/>
          <w:sz w:val="24"/>
          <w:szCs w:val="24"/>
          <w:lang w:val="en-GB"/>
        </w:rPr>
      </w:pPr>
      <w:r w:rsidRPr="000A2735">
        <w:rPr>
          <w:rFonts w:ascii="Times New Roman" w:hAnsi="Times New Roman" w:cs="Times New Roman"/>
          <w:sz w:val="24"/>
          <w:szCs w:val="24"/>
          <w:lang w:val="en-GB"/>
        </w:rPr>
        <w:t>Waterproofing of the ground and the inner basin was ensured by</w:t>
      </w:r>
      <w:r w:rsidR="004F5D96">
        <w:rPr>
          <w:rFonts w:ascii="Times New Roman" w:hAnsi="Times New Roman" w:cs="Times New Roman"/>
          <w:sz w:val="24"/>
          <w:szCs w:val="24"/>
          <w:lang w:val="en-GB"/>
        </w:rPr>
        <w:t xml:space="preserve"> the use of a</w:t>
      </w:r>
      <w:r w:rsidRPr="000A2735">
        <w:rPr>
          <w:rFonts w:ascii="Times New Roman" w:hAnsi="Times New Roman" w:cs="Times New Roman"/>
          <w:sz w:val="24"/>
          <w:szCs w:val="24"/>
          <w:lang w:val="en-GB"/>
        </w:rPr>
        <w:t xml:space="preserve"> 1mm High Density Poly Ethylene (HDPE) membrane.</w:t>
      </w:r>
      <w:r w:rsidR="00043FC0" w:rsidRPr="00043FC0">
        <w:rPr>
          <w:lang w:val="en-US"/>
        </w:rPr>
        <w:t xml:space="preserve"> </w:t>
      </w:r>
      <w:r w:rsidR="00043FC0" w:rsidRPr="00043FC0">
        <w:rPr>
          <w:rFonts w:ascii="Times New Roman" w:hAnsi="Times New Roman" w:cs="Times New Roman"/>
          <w:sz w:val="24"/>
          <w:szCs w:val="24"/>
          <w:lang w:val="en-GB"/>
        </w:rPr>
        <w:t>To avoid any infiltration of water during rainfall, a HDPE membrane cover was used for each cell. The cover was placed on the cells in such a way to create an upper dome to avoid the stagnation of rainwater.</w:t>
      </w:r>
      <w:r w:rsidR="008D5691" w:rsidRPr="008D5691">
        <w:rPr>
          <w:lang w:val="en-US"/>
        </w:rPr>
        <w:t xml:space="preserve"> </w:t>
      </w:r>
      <w:r w:rsidR="008D5691" w:rsidRPr="008D5691">
        <w:rPr>
          <w:rFonts w:ascii="Times New Roman" w:hAnsi="Times New Roman" w:cs="Times New Roman"/>
          <w:sz w:val="24"/>
          <w:szCs w:val="24"/>
          <w:lang w:val="en-GB"/>
        </w:rPr>
        <w:t>Delineation of the sup</w:t>
      </w:r>
      <w:r w:rsidR="004F5D96">
        <w:rPr>
          <w:rFonts w:ascii="Times New Roman" w:hAnsi="Times New Roman" w:cs="Times New Roman"/>
          <w:sz w:val="24"/>
          <w:szCs w:val="24"/>
          <w:lang w:val="en-GB"/>
        </w:rPr>
        <w:t xml:space="preserve">ervised area and placement of </w:t>
      </w:r>
      <w:r w:rsidR="008D5691" w:rsidRPr="008D5691">
        <w:rPr>
          <w:rFonts w:ascii="Times New Roman" w:hAnsi="Times New Roman" w:cs="Times New Roman"/>
          <w:sz w:val="24"/>
          <w:szCs w:val="24"/>
          <w:lang w:val="en-GB"/>
        </w:rPr>
        <w:t>radiological warning signs were carried out to restrict access to non-authorized persons.</w:t>
      </w:r>
      <w:r w:rsidR="00ED595D" w:rsidRPr="00ED595D">
        <w:rPr>
          <w:lang w:val="en-US"/>
        </w:rPr>
        <w:t xml:space="preserve"> </w:t>
      </w:r>
      <w:r w:rsidR="00ED595D" w:rsidRPr="00ED595D">
        <w:rPr>
          <w:rFonts w:ascii="Times New Roman" w:hAnsi="Times New Roman" w:cs="Times New Roman"/>
          <w:sz w:val="24"/>
          <w:szCs w:val="24"/>
          <w:lang w:val="en-GB"/>
        </w:rPr>
        <w:t>The temporary installation has occupied an area of 2250m²:</w:t>
      </w:r>
    </w:p>
    <w:p w:rsidR="00416A2D" w:rsidRDefault="00540649" w:rsidP="00540649">
      <w:pPr>
        <w:spacing w:after="0"/>
        <w:jc w:val="center"/>
        <w:rPr>
          <w:rFonts w:ascii="Times New Roman" w:hAnsi="Times New Roman" w:cs="Times New Roman"/>
          <w:sz w:val="24"/>
          <w:szCs w:val="24"/>
          <w:lang w:val="en-GB"/>
        </w:rPr>
      </w:pPr>
      <w:r>
        <w:rPr>
          <w:rFonts w:ascii="Times New Roman" w:hAnsi="Times New Roman" w:cs="Times New Roman"/>
          <w:noProof/>
          <w:sz w:val="24"/>
          <w:szCs w:val="24"/>
        </w:rPr>
        <w:drawing>
          <wp:inline distT="0" distB="0" distL="0" distR="0">
            <wp:extent cx="5749925" cy="174815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9925" cy="1748155"/>
                    </a:xfrm>
                    <a:prstGeom prst="rect">
                      <a:avLst/>
                    </a:prstGeom>
                    <a:noFill/>
                    <a:ln>
                      <a:noFill/>
                    </a:ln>
                  </pic:spPr>
                </pic:pic>
              </a:graphicData>
            </a:graphic>
          </wp:inline>
        </w:drawing>
      </w:r>
    </w:p>
    <w:p w:rsidR="000147C7" w:rsidRDefault="000147C7" w:rsidP="00416A2D">
      <w:pPr>
        <w:jc w:val="center"/>
        <w:rPr>
          <w:rFonts w:ascii="Times New Roman" w:hAnsi="Times New Roman" w:cs="Times New Roman"/>
          <w:sz w:val="24"/>
          <w:szCs w:val="24"/>
          <w:lang w:val="en-GB"/>
        </w:rPr>
      </w:pPr>
      <w:r>
        <w:rPr>
          <w:rFonts w:ascii="Times New Roman" w:hAnsi="Times New Roman" w:cs="Times New Roman"/>
          <w:sz w:val="24"/>
          <w:szCs w:val="24"/>
          <w:lang w:val="en-GB"/>
        </w:rPr>
        <w:t>Figure 5: Repackaging of FIBC bags and temporary storage pending delivery of 40-ft</w:t>
      </w:r>
      <w:r w:rsidR="00A67DC1">
        <w:rPr>
          <w:rFonts w:ascii="Times New Roman" w:hAnsi="Times New Roman" w:cs="Times New Roman"/>
          <w:sz w:val="24"/>
          <w:szCs w:val="24"/>
          <w:lang w:val="en-GB"/>
        </w:rPr>
        <w:t xml:space="preserve"> and 20-ft</w:t>
      </w:r>
      <w:r>
        <w:rPr>
          <w:rFonts w:ascii="Times New Roman" w:hAnsi="Times New Roman" w:cs="Times New Roman"/>
          <w:sz w:val="24"/>
          <w:szCs w:val="24"/>
          <w:lang w:val="en-GB"/>
        </w:rPr>
        <w:t xml:space="preserve"> containers.</w:t>
      </w:r>
    </w:p>
    <w:p w:rsidR="00B6266C" w:rsidRDefault="00B6266C" w:rsidP="00B6266C">
      <w:pPr>
        <w:jc w:val="both"/>
        <w:rPr>
          <w:rFonts w:ascii="Times New Roman" w:hAnsi="Times New Roman" w:cs="Times New Roman"/>
          <w:b/>
          <w:sz w:val="24"/>
          <w:szCs w:val="24"/>
          <w:lang w:val="en-GB"/>
        </w:rPr>
      </w:pPr>
      <w:r w:rsidRPr="007637BA">
        <w:rPr>
          <w:rFonts w:ascii="Times New Roman" w:hAnsi="Times New Roman" w:cs="Times New Roman"/>
          <w:b/>
          <w:sz w:val="24"/>
          <w:szCs w:val="24"/>
          <w:lang w:val="en-GB"/>
        </w:rPr>
        <w:t>II</w:t>
      </w:r>
      <w:r>
        <w:rPr>
          <w:rFonts w:ascii="Times New Roman" w:hAnsi="Times New Roman" w:cs="Times New Roman"/>
          <w:b/>
          <w:sz w:val="24"/>
          <w:szCs w:val="24"/>
          <w:lang w:val="en-GB"/>
        </w:rPr>
        <w:t xml:space="preserve">I. STAGE III: SHIPMENT OF THE NORM WASTE FOR FINAL DISPOSAL </w:t>
      </w:r>
    </w:p>
    <w:p w:rsidR="00765879" w:rsidRDefault="00765879" w:rsidP="00B6266C">
      <w:pPr>
        <w:jc w:val="both"/>
        <w:rPr>
          <w:rFonts w:ascii="Times New Roman" w:hAnsi="Times New Roman" w:cs="Times New Roman"/>
          <w:b/>
          <w:sz w:val="24"/>
          <w:szCs w:val="24"/>
          <w:lang w:val="en-GB"/>
        </w:rPr>
      </w:pPr>
      <w:r>
        <w:rPr>
          <w:rFonts w:ascii="Times New Roman" w:hAnsi="Times New Roman" w:cs="Times New Roman"/>
          <w:b/>
          <w:sz w:val="24"/>
          <w:szCs w:val="24"/>
          <w:lang w:val="en-GB"/>
        </w:rPr>
        <w:t>III.1 Transfer to a local storage centre</w:t>
      </w:r>
    </w:p>
    <w:p w:rsidR="00B6266C" w:rsidRDefault="00B6266C" w:rsidP="00B6266C">
      <w:pPr>
        <w:jc w:val="both"/>
        <w:rPr>
          <w:rFonts w:ascii="Times New Roman" w:hAnsi="Times New Roman" w:cs="Times New Roman"/>
          <w:sz w:val="24"/>
          <w:szCs w:val="24"/>
          <w:lang w:val="en-GB"/>
        </w:rPr>
      </w:pPr>
      <w:r>
        <w:rPr>
          <w:rFonts w:ascii="Times New Roman" w:hAnsi="Times New Roman" w:cs="Times New Roman"/>
          <w:sz w:val="24"/>
          <w:szCs w:val="24"/>
          <w:lang w:val="en-GB"/>
        </w:rPr>
        <w:t>The oil company finally decided to move the NORM waste stored in 40-ft</w:t>
      </w:r>
      <w:r w:rsidR="00C27EEB">
        <w:rPr>
          <w:rFonts w:ascii="Times New Roman" w:hAnsi="Times New Roman" w:cs="Times New Roman"/>
          <w:sz w:val="24"/>
          <w:szCs w:val="24"/>
          <w:lang w:val="en-GB"/>
        </w:rPr>
        <w:t xml:space="preserve"> and 20-ft containers from</w:t>
      </w:r>
      <w:r>
        <w:rPr>
          <w:rFonts w:ascii="Times New Roman" w:hAnsi="Times New Roman" w:cs="Times New Roman"/>
          <w:sz w:val="24"/>
          <w:szCs w:val="24"/>
          <w:lang w:val="en-GB"/>
        </w:rPr>
        <w:t xml:space="preserve"> the w</w:t>
      </w:r>
      <w:r w:rsidR="00F87AAB">
        <w:rPr>
          <w:rFonts w:ascii="Times New Roman" w:hAnsi="Times New Roman" w:cs="Times New Roman"/>
          <w:sz w:val="24"/>
          <w:szCs w:val="24"/>
          <w:lang w:val="en-GB"/>
        </w:rPr>
        <w:t>aste treatment centre to a local storage centre. After the containers were moved, a final radiological assessment was carried out in</w:t>
      </w:r>
      <w:r w:rsidR="00765879">
        <w:rPr>
          <w:rFonts w:ascii="Times New Roman" w:hAnsi="Times New Roman" w:cs="Times New Roman"/>
          <w:sz w:val="24"/>
          <w:szCs w:val="24"/>
          <w:lang w:val="en-GB"/>
        </w:rPr>
        <w:t xml:space="preserve"> the</w:t>
      </w:r>
      <w:r w:rsidR="00F87AAB">
        <w:rPr>
          <w:rFonts w:ascii="Times New Roman" w:hAnsi="Times New Roman" w:cs="Times New Roman"/>
          <w:sz w:val="24"/>
          <w:szCs w:val="24"/>
          <w:lang w:val="en-GB"/>
        </w:rPr>
        <w:t xml:space="preserve"> area where they were stored</w:t>
      </w:r>
      <w:r w:rsidR="00B9397A">
        <w:rPr>
          <w:rFonts w:ascii="Times New Roman" w:hAnsi="Times New Roman" w:cs="Times New Roman"/>
          <w:sz w:val="24"/>
          <w:szCs w:val="24"/>
          <w:lang w:val="en-GB"/>
        </w:rPr>
        <w:t>. Gamma dose rate measurements showed that there was</w:t>
      </w:r>
      <w:r w:rsidR="00765879">
        <w:rPr>
          <w:rFonts w:ascii="Times New Roman" w:hAnsi="Times New Roman" w:cs="Times New Roman"/>
          <w:sz w:val="24"/>
          <w:szCs w:val="24"/>
          <w:lang w:val="en-GB"/>
        </w:rPr>
        <w:t xml:space="preserve"> no radioactive</w:t>
      </w:r>
      <w:r w:rsidR="00B9397A">
        <w:rPr>
          <w:rFonts w:ascii="Times New Roman" w:hAnsi="Times New Roman" w:cs="Times New Roman"/>
          <w:sz w:val="24"/>
          <w:szCs w:val="24"/>
          <w:lang w:val="en-GB"/>
        </w:rPr>
        <w:t xml:space="preserve"> contamination in this area.</w:t>
      </w:r>
      <w:r w:rsidR="00C27EEB" w:rsidRPr="00C27EEB">
        <w:rPr>
          <w:rFonts w:ascii="Times New Roman" w:hAnsi="Times New Roman" w:cs="Times New Roman"/>
          <w:sz w:val="24"/>
          <w:szCs w:val="24"/>
          <w:lang w:val="en-GB"/>
        </w:rPr>
        <w:t xml:space="preserve"> </w:t>
      </w:r>
      <w:r w:rsidR="00765879">
        <w:rPr>
          <w:rFonts w:ascii="Times New Roman" w:hAnsi="Times New Roman" w:cs="Times New Roman"/>
          <w:sz w:val="24"/>
          <w:szCs w:val="24"/>
          <w:lang w:val="en-GB"/>
        </w:rPr>
        <w:t>Also, b</w:t>
      </w:r>
      <w:r w:rsidR="00C27EEB">
        <w:rPr>
          <w:rFonts w:ascii="Times New Roman" w:hAnsi="Times New Roman" w:cs="Times New Roman"/>
          <w:sz w:val="24"/>
          <w:szCs w:val="24"/>
          <w:lang w:val="en-GB"/>
        </w:rPr>
        <w:t>efore moving the containers to the new storage centre, an initial radiological assessment was carried. The dose rates measured was compatible with natural background radiation levels.</w:t>
      </w:r>
    </w:p>
    <w:p w:rsidR="00226831" w:rsidRDefault="00226831" w:rsidP="00B6266C">
      <w:pPr>
        <w:jc w:val="both"/>
        <w:rPr>
          <w:rFonts w:ascii="Times New Roman" w:hAnsi="Times New Roman" w:cs="Times New Roman"/>
          <w:b/>
          <w:sz w:val="24"/>
          <w:szCs w:val="24"/>
          <w:lang w:val="en-GB"/>
        </w:rPr>
      </w:pPr>
    </w:p>
    <w:p w:rsidR="00226831" w:rsidRDefault="00226831" w:rsidP="00B6266C">
      <w:pPr>
        <w:jc w:val="both"/>
        <w:rPr>
          <w:rFonts w:ascii="Times New Roman" w:hAnsi="Times New Roman" w:cs="Times New Roman"/>
          <w:b/>
          <w:sz w:val="24"/>
          <w:szCs w:val="24"/>
          <w:lang w:val="en-GB"/>
        </w:rPr>
      </w:pPr>
    </w:p>
    <w:p w:rsidR="008E2CC6" w:rsidRDefault="006803FA" w:rsidP="00F43909">
      <w:pPr>
        <w:spacing w:after="120"/>
        <w:jc w:val="both"/>
        <w:rPr>
          <w:rFonts w:ascii="Times New Roman" w:hAnsi="Times New Roman" w:cs="Times New Roman"/>
          <w:b/>
          <w:sz w:val="24"/>
          <w:szCs w:val="24"/>
          <w:lang w:val="en-GB"/>
        </w:rPr>
      </w:pPr>
      <w:r w:rsidRPr="00D92C62">
        <w:rPr>
          <w:rFonts w:ascii="Times New Roman" w:hAnsi="Times New Roman" w:cs="Times New Roman"/>
          <w:b/>
          <w:sz w:val="24"/>
          <w:szCs w:val="24"/>
          <w:lang w:val="en-GB"/>
        </w:rPr>
        <w:lastRenderedPageBreak/>
        <w:t>III.2 C</w:t>
      </w:r>
      <w:r w:rsidR="008E2CC6" w:rsidRPr="00D92C62">
        <w:rPr>
          <w:rFonts w:ascii="Times New Roman" w:hAnsi="Times New Roman" w:cs="Times New Roman"/>
          <w:b/>
          <w:sz w:val="24"/>
          <w:szCs w:val="24"/>
          <w:lang w:val="en-GB"/>
        </w:rPr>
        <w:t>lassification</w:t>
      </w:r>
      <w:r w:rsidRPr="00D92C62">
        <w:rPr>
          <w:rFonts w:ascii="Times New Roman" w:hAnsi="Times New Roman" w:cs="Times New Roman"/>
          <w:b/>
          <w:sz w:val="24"/>
          <w:szCs w:val="24"/>
          <w:lang w:val="en-GB"/>
        </w:rPr>
        <w:t xml:space="preserve"> of packages</w:t>
      </w:r>
    </w:p>
    <w:p w:rsidR="00E0009E" w:rsidRDefault="00E0009E" w:rsidP="00F43909">
      <w:pPr>
        <w:spacing w:after="120"/>
        <w:jc w:val="both"/>
        <w:rPr>
          <w:rFonts w:ascii="Times New Roman" w:hAnsi="Times New Roman" w:cs="Times New Roman"/>
          <w:sz w:val="24"/>
          <w:szCs w:val="24"/>
          <w:lang w:val="en-GB"/>
        </w:rPr>
      </w:pPr>
      <w:r>
        <w:rPr>
          <w:rFonts w:ascii="Times New Roman" w:hAnsi="Times New Roman" w:cs="Times New Roman"/>
          <w:sz w:val="24"/>
          <w:szCs w:val="24"/>
          <w:lang w:val="en-GB"/>
        </w:rPr>
        <w:t>It was essential to c</w:t>
      </w:r>
      <w:r w:rsidRPr="00E0009E">
        <w:rPr>
          <w:rFonts w:ascii="Times New Roman" w:hAnsi="Times New Roman" w:cs="Times New Roman"/>
          <w:sz w:val="24"/>
          <w:szCs w:val="24"/>
          <w:lang w:val="en-GB"/>
        </w:rPr>
        <w:t>haracteriz</w:t>
      </w:r>
      <w:r>
        <w:rPr>
          <w:rFonts w:ascii="Times New Roman" w:hAnsi="Times New Roman" w:cs="Times New Roman"/>
          <w:sz w:val="24"/>
          <w:szCs w:val="24"/>
          <w:lang w:val="en-GB"/>
        </w:rPr>
        <w:t>e</w:t>
      </w:r>
      <w:r w:rsidRPr="00E0009E">
        <w:rPr>
          <w:rFonts w:ascii="Times New Roman" w:hAnsi="Times New Roman" w:cs="Times New Roman"/>
          <w:sz w:val="24"/>
          <w:szCs w:val="24"/>
          <w:lang w:val="en-GB"/>
        </w:rPr>
        <w:t xml:space="preserve"> the NORM waste</w:t>
      </w:r>
      <w:r w:rsidR="00F91A95">
        <w:rPr>
          <w:rFonts w:ascii="Times New Roman" w:hAnsi="Times New Roman" w:cs="Times New Roman"/>
          <w:sz w:val="24"/>
          <w:szCs w:val="24"/>
          <w:lang w:val="en-GB"/>
        </w:rPr>
        <w:t xml:space="preserve"> in order to classify</w:t>
      </w:r>
      <w:r>
        <w:rPr>
          <w:rFonts w:ascii="Times New Roman" w:hAnsi="Times New Roman" w:cs="Times New Roman"/>
          <w:sz w:val="24"/>
          <w:szCs w:val="24"/>
          <w:lang w:val="en-GB"/>
        </w:rPr>
        <w:t xml:space="preserve"> the packages to be shipped according to IAEA regulations for tr</w:t>
      </w:r>
      <w:r w:rsidR="00F91A95">
        <w:rPr>
          <w:rFonts w:ascii="Times New Roman" w:hAnsi="Times New Roman" w:cs="Times New Roman"/>
          <w:sz w:val="24"/>
          <w:szCs w:val="24"/>
          <w:lang w:val="en-GB"/>
        </w:rPr>
        <w:t xml:space="preserve">ansport of radioactive material </w:t>
      </w:r>
      <w:r>
        <w:rPr>
          <w:rFonts w:ascii="Times New Roman" w:hAnsi="Times New Roman" w:cs="Times New Roman"/>
          <w:sz w:val="24"/>
          <w:szCs w:val="24"/>
          <w:lang w:val="en-GB"/>
        </w:rPr>
        <w:t>[</w:t>
      </w:r>
      <w:r w:rsidR="00F91A95">
        <w:rPr>
          <w:rFonts w:ascii="Times New Roman" w:hAnsi="Times New Roman" w:cs="Times New Roman"/>
          <w:sz w:val="24"/>
          <w:szCs w:val="24"/>
          <w:lang w:val="en-GB"/>
        </w:rPr>
        <w:t>2</w:t>
      </w:r>
      <w:r>
        <w:rPr>
          <w:rFonts w:ascii="Times New Roman" w:hAnsi="Times New Roman" w:cs="Times New Roman"/>
          <w:sz w:val="24"/>
          <w:szCs w:val="24"/>
          <w:lang w:val="en-GB"/>
        </w:rPr>
        <w:t>]. The characterization</w:t>
      </w:r>
      <w:r w:rsidRPr="00E0009E">
        <w:rPr>
          <w:rFonts w:ascii="Times New Roman" w:hAnsi="Times New Roman" w:cs="Times New Roman"/>
          <w:sz w:val="24"/>
          <w:szCs w:val="24"/>
          <w:lang w:val="en-GB"/>
        </w:rPr>
        <w:t xml:space="preserve"> revealed that</w:t>
      </w:r>
      <w:r>
        <w:rPr>
          <w:rFonts w:ascii="Times New Roman" w:hAnsi="Times New Roman" w:cs="Times New Roman"/>
          <w:sz w:val="24"/>
          <w:szCs w:val="24"/>
          <w:lang w:val="en-GB"/>
        </w:rPr>
        <w:t xml:space="preserve"> the waste contained mainly two radionuclides: </w:t>
      </w:r>
      <w:r>
        <w:rPr>
          <w:rFonts w:ascii="Times New Roman" w:hAnsi="Times New Roman" w:cs="Times New Roman"/>
          <w:sz w:val="24"/>
          <w:szCs w:val="24"/>
          <w:vertAlign w:val="superscript"/>
          <w:lang w:val="en-GB"/>
        </w:rPr>
        <w:t>226</w:t>
      </w:r>
      <w:r>
        <w:rPr>
          <w:rFonts w:ascii="Times New Roman" w:hAnsi="Times New Roman" w:cs="Times New Roman"/>
          <w:sz w:val="24"/>
          <w:szCs w:val="24"/>
          <w:lang w:val="en-GB"/>
        </w:rPr>
        <w:t xml:space="preserve">Ra and </w:t>
      </w:r>
      <w:r>
        <w:rPr>
          <w:rFonts w:ascii="Times New Roman" w:hAnsi="Times New Roman" w:cs="Times New Roman"/>
          <w:sz w:val="24"/>
          <w:szCs w:val="24"/>
          <w:vertAlign w:val="superscript"/>
          <w:lang w:val="en-GB"/>
        </w:rPr>
        <w:t>228</w:t>
      </w:r>
      <w:r>
        <w:rPr>
          <w:rFonts w:ascii="Times New Roman" w:hAnsi="Times New Roman" w:cs="Times New Roman"/>
          <w:sz w:val="24"/>
          <w:szCs w:val="24"/>
          <w:lang w:val="en-GB"/>
        </w:rPr>
        <w:t>Ra</w:t>
      </w:r>
      <w:r w:rsidR="008D580E">
        <w:rPr>
          <w:rFonts w:ascii="Times New Roman" w:hAnsi="Times New Roman" w:cs="Times New Roman"/>
          <w:sz w:val="24"/>
          <w:szCs w:val="24"/>
          <w:lang w:val="en-GB"/>
        </w:rPr>
        <w:t xml:space="preserve"> (Table 3)</w:t>
      </w:r>
      <w:r w:rsidR="00226831">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226831">
        <w:rPr>
          <w:rFonts w:ascii="Times New Roman" w:hAnsi="Times New Roman" w:cs="Times New Roman"/>
          <w:sz w:val="24"/>
          <w:szCs w:val="24"/>
          <w:lang w:val="en-GB"/>
        </w:rPr>
        <w:t>The requirements that were taken into account to classify the NORM waste packages were the following:</w:t>
      </w:r>
    </w:p>
    <w:p w:rsidR="009133C0" w:rsidRPr="002E31EA" w:rsidRDefault="0062065F" w:rsidP="00D232CC">
      <w:pPr>
        <w:spacing w:after="0"/>
        <w:jc w:val="both"/>
        <w:rPr>
          <w:rFonts w:ascii="Times New Roman" w:hAnsi="Times New Roman" w:cs="Times New Roman"/>
          <w:sz w:val="24"/>
          <w:szCs w:val="24"/>
          <w:lang w:val="en-GB"/>
        </w:rPr>
      </w:pPr>
      <w:r w:rsidRPr="002E31EA">
        <w:rPr>
          <w:rFonts w:ascii="Times New Roman" w:hAnsi="Times New Roman" w:cs="Times New Roman"/>
          <w:sz w:val="24"/>
          <w:szCs w:val="24"/>
          <w:lang w:val="en-GB"/>
        </w:rPr>
        <w:t>The radioactive</w:t>
      </w:r>
      <w:r w:rsidR="009133C0" w:rsidRPr="002E31EA">
        <w:rPr>
          <w:rFonts w:ascii="Times New Roman" w:hAnsi="Times New Roman" w:cs="Times New Roman"/>
          <w:sz w:val="24"/>
          <w:szCs w:val="24"/>
          <w:lang w:val="en-GB"/>
        </w:rPr>
        <w:t xml:space="preserve"> material may be classified as low specific activity material of group I (</w:t>
      </w:r>
      <w:r w:rsidR="009133C0" w:rsidRPr="002E31EA">
        <w:rPr>
          <w:rFonts w:ascii="Times New Roman" w:hAnsi="Times New Roman" w:cs="Times New Roman"/>
          <w:i/>
          <w:sz w:val="24"/>
          <w:szCs w:val="24"/>
          <w:lang w:val="en-GB"/>
        </w:rPr>
        <w:t>LSA-I</w:t>
      </w:r>
      <w:r w:rsidR="009133C0" w:rsidRPr="002E31EA">
        <w:rPr>
          <w:rFonts w:ascii="Times New Roman" w:hAnsi="Times New Roman" w:cs="Times New Roman"/>
          <w:sz w:val="24"/>
          <w:szCs w:val="24"/>
          <w:lang w:val="en-GB"/>
        </w:rPr>
        <w:t>) if</w:t>
      </w:r>
    </w:p>
    <w:p w:rsidR="0062065F" w:rsidRDefault="00335861" w:rsidP="009133C0">
      <w:pPr>
        <w:pStyle w:val="Paragraphedeliste"/>
        <w:numPr>
          <w:ilvl w:val="1"/>
          <w:numId w:val="6"/>
        </w:numPr>
        <w:jc w:val="both"/>
        <w:rPr>
          <w:rFonts w:ascii="Times New Roman" w:hAnsi="Times New Roman" w:cs="Times New Roman"/>
          <w:sz w:val="24"/>
          <w:szCs w:val="24"/>
          <w:lang w:val="en-GB"/>
        </w:rPr>
      </w:pPr>
      <w:r>
        <w:rPr>
          <w:rFonts w:ascii="Times New Roman" w:hAnsi="Times New Roman" w:cs="Times New Roman"/>
          <w:sz w:val="24"/>
          <w:szCs w:val="24"/>
          <w:lang w:val="en-GB"/>
        </w:rPr>
        <w:t>T</w:t>
      </w:r>
      <w:r w:rsidR="009133C0">
        <w:rPr>
          <w:rFonts w:ascii="Times New Roman" w:hAnsi="Times New Roman" w:cs="Times New Roman"/>
          <w:sz w:val="24"/>
          <w:szCs w:val="24"/>
          <w:lang w:val="en-GB"/>
        </w:rPr>
        <w:t xml:space="preserve">he value of </w:t>
      </w:r>
      <w:r w:rsidR="009133C0" w:rsidRPr="009133C0">
        <w:rPr>
          <w:rFonts w:ascii="Times New Roman" w:hAnsi="Times New Roman" w:cs="Times New Roman"/>
          <w:i/>
          <w:sz w:val="24"/>
          <w:szCs w:val="24"/>
          <w:lang w:val="en-GB"/>
        </w:rPr>
        <w:t>A</w:t>
      </w:r>
      <w:r w:rsidR="009133C0" w:rsidRPr="009133C0">
        <w:rPr>
          <w:rFonts w:ascii="Times New Roman" w:hAnsi="Times New Roman" w:cs="Times New Roman"/>
          <w:i/>
          <w:sz w:val="24"/>
          <w:szCs w:val="24"/>
          <w:vertAlign w:val="subscript"/>
          <w:lang w:val="en-GB"/>
        </w:rPr>
        <w:t>2</w:t>
      </w:r>
      <w:r w:rsidR="009133C0">
        <w:rPr>
          <w:rFonts w:ascii="Times New Roman" w:hAnsi="Times New Roman" w:cs="Times New Roman"/>
          <w:sz w:val="24"/>
          <w:szCs w:val="24"/>
          <w:lang w:val="en-GB"/>
        </w:rPr>
        <w:t xml:space="preserve"> given in [2] is unlimited;</w:t>
      </w:r>
    </w:p>
    <w:p w:rsidR="009133C0" w:rsidRDefault="00335861" w:rsidP="00F43909">
      <w:pPr>
        <w:pStyle w:val="Paragraphedeliste"/>
        <w:numPr>
          <w:ilvl w:val="1"/>
          <w:numId w:val="6"/>
        </w:numPr>
        <w:spacing w:after="1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w:t>
      </w:r>
      <w:r w:rsidRPr="00335861">
        <w:rPr>
          <w:rFonts w:ascii="Times New Roman" w:hAnsi="Times New Roman" w:cs="Times New Roman"/>
          <w:sz w:val="24"/>
          <w:szCs w:val="24"/>
          <w:lang w:val="en-GB"/>
        </w:rPr>
        <w:t xml:space="preserve">radioactive material in which the activity is distributed throughout and the estimated average specific activity does not exceed 30 times the values for the activity concentration specified in </w:t>
      </w:r>
      <w:r>
        <w:rPr>
          <w:rFonts w:ascii="Times New Roman" w:hAnsi="Times New Roman" w:cs="Times New Roman"/>
          <w:sz w:val="24"/>
          <w:szCs w:val="24"/>
          <w:lang w:val="en-GB"/>
        </w:rPr>
        <w:t>[2]</w:t>
      </w:r>
      <w:r w:rsidRPr="00335861">
        <w:rPr>
          <w:rFonts w:ascii="Times New Roman" w:hAnsi="Times New Roman" w:cs="Times New Roman"/>
          <w:sz w:val="24"/>
          <w:szCs w:val="24"/>
          <w:lang w:val="en-GB"/>
        </w:rPr>
        <w:t>.</w:t>
      </w:r>
    </w:p>
    <w:p w:rsidR="009A3E3D" w:rsidRDefault="00D34050" w:rsidP="00F43909">
      <w:pPr>
        <w:spacing w:after="120"/>
        <w:jc w:val="both"/>
        <w:rPr>
          <w:rFonts w:ascii="Times New Roman" w:hAnsi="Times New Roman" w:cs="Times New Roman"/>
          <w:sz w:val="24"/>
          <w:szCs w:val="24"/>
          <w:lang w:val="en-GB"/>
        </w:rPr>
      </w:pPr>
      <w:r>
        <w:rPr>
          <w:rFonts w:ascii="Times New Roman" w:hAnsi="Times New Roman" w:cs="Times New Roman"/>
          <w:sz w:val="24"/>
          <w:szCs w:val="24"/>
          <w:lang w:val="en-GB"/>
        </w:rPr>
        <w:t>As it was considered that in the NORM</w:t>
      </w:r>
      <w:r w:rsidR="00EA5738">
        <w:rPr>
          <w:rFonts w:ascii="Times New Roman" w:hAnsi="Times New Roman" w:cs="Times New Roman"/>
          <w:sz w:val="24"/>
          <w:szCs w:val="24"/>
          <w:lang w:val="en-GB"/>
        </w:rPr>
        <w:t xml:space="preserve"> sludge involved</w:t>
      </w:r>
      <w:r>
        <w:rPr>
          <w:rFonts w:ascii="Times New Roman" w:hAnsi="Times New Roman" w:cs="Times New Roman"/>
          <w:sz w:val="24"/>
          <w:szCs w:val="24"/>
          <w:lang w:val="en-GB"/>
        </w:rPr>
        <w:t xml:space="preserve"> the radionuclides from the uranium and thorium decay chains were in secular equilibrium, values of </w:t>
      </w:r>
      <w:r w:rsidRPr="007E374E">
        <w:rPr>
          <w:rFonts w:ascii="Times New Roman" w:hAnsi="Times New Roman" w:cs="Times New Roman"/>
          <w:i/>
          <w:sz w:val="24"/>
          <w:szCs w:val="24"/>
          <w:lang w:val="en-GB"/>
        </w:rPr>
        <w:t>A</w:t>
      </w:r>
      <w:r w:rsidRPr="007E374E">
        <w:rPr>
          <w:rFonts w:ascii="Times New Roman" w:hAnsi="Times New Roman" w:cs="Times New Roman"/>
          <w:i/>
          <w:sz w:val="24"/>
          <w:szCs w:val="24"/>
          <w:vertAlign w:val="subscript"/>
          <w:lang w:val="en-GB"/>
        </w:rPr>
        <w:t>2</w:t>
      </w:r>
      <w:r>
        <w:rPr>
          <w:rFonts w:ascii="Times New Roman" w:hAnsi="Times New Roman" w:cs="Times New Roman"/>
          <w:sz w:val="24"/>
          <w:szCs w:val="24"/>
          <w:lang w:val="en-GB"/>
        </w:rPr>
        <w:t xml:space="preserve"> for U (natural) and Th (nat</w:t>
      </w:r>
      <w:r w:rsidR="007E374E">
        <w:rPr>
          <w:rFonts w:ascii="Times New Roman" w:hAnsi="Times New Roman" w:cs="Times New Roman"/>
          <w:sz w:val="24"/>
          <w:szCs w:val="24"/>
          <w:lang w:val="en-GB"/>
        </w:rPr>
        <w:t>ural</w:t>
      </w:r>
      <w:r>
        <w:rPr>
          <w:rFonts w:ascii="Times New Roman" w:hAnsi="Times New Roman" w:cs="Times New Roman"/>
          <w:sz w:val="24"/>
          <w:szCs w:val="24"/>
          <w:lang w:val="en-GB"/>
        </w:rPr>
        <w:t>) were used [2].</w:t>
      </w:r>
      <w:r w:rsidR="007E374E">
        <w:rPr>
          <w:rFonts w:ascii="Times New Roman" w:hAnsi="Times New Roman" w:cs="Times New Roman"/>
          <w:sz w:val="24"/>
          <w:szCs w:val="24"/>
          <w:lang w:val="en-GB"/>
        </w:rPr>
        <w:t xml:space="preserve"> Since these values are unlimited, the packages containing the NORM wastes (45 40-ft containers and 1 20-ft container) were classified as </w:t>
      </w:r>
      <w:r w:rsidR="007E374E" w:rsidRPr="007E374E">
        <w:rPr>
          <w:rFonts w:ascii="Times New Roman" w:hAnsi="Times New Roman" w:cs="Times New Roman"/>
          <w:i/>
          <w:sz w:val="24"/>
          <w:szCs w:val="24"/>
          <w:lang w:val="en-GB"/>
        </w:rPr>
        <w:t>LSA-I</w:t>
      </w:r>
      <w:r w:rsidR="007E374E">
        <w:rPr>
          <w:rFonts w:ascii="Times New Roman" w:hAnsi="Times New Roman" w:cs="Times New Roman"/>
          <w:sz w:val="24"/>
          <w:szCs w:val="24"/>
          <w:lang w:val="en-GB"/>
        </w:rPr>
        <w:t>.</w:t>
      </w:r>
    </w:p>
    <w:p w:rsidR="00EA5738" w:rsidRDefault="00EA5738" w:rsidP="009A3E3D">
      <w:pPr>
        <w:jc w:val="both"/>
        <w:rPr>
          <w:rFonts w:ascii="Times New Roman" w:hAnsi="Times New Roman" w:cs="Times New Roman"/>
          <w:sz w:val="24"/>
          <w:szCs w:val="24"/>
          <w:lang w:val="en-GB"/>
        </w:rPr>
      </w:pPr>
      <w:r>
        <w:rPr>
          <w:rFonts w:ascii="Times New Roman" w:hAnsi="Times New Roman" w:cs="Times New Roman"/>
          <w:sz w:val="24"/>
          <w:szCs w:val="24"/>
          <w:lang w:val="en-GB"/>
        </w:rPr>
        <w:t>As shown in Table 3, the</w:t>
      </w:r>
      <w:r w:rsidR="000A0347">
        <w:rPr>
          <w:rFonts w:ascii="Times New Roman" w:hAnsi="Times New Roman" w:cs="Times New Roman"/>
          <w:sz w:val="24"/>
          <w:szCs w:val="24"/>
          <w:lang w:val="en-GB"/>
        </w:rPr>
        <w:t xml:space="preserve"> </w:t>
      </w:r>
      <w:r w:rsidR="000634FA">
        <w:rPr>
          <w:rFonts w:ascii="Times New Roman" w:hAnsi="Times New Roman" w:cs="Times New Roman"/>
          <w:sz w:val="24"/>
          <w:szCs w:val="24"/>
          <w:lang w:val="en-GB"/>
        </w:rPr>
        <w:t>activity</w:t>
      </w:r>
      <w:r w:rsidR="000A0347">
        <w:rPr>
          <w:rFonts w:ascii="Times New Roman" w:hAnsi="Times New Roman" w:cs="Times New Roman"/>
          <w:sz w:val="24"/>
          <w:szCs w:val="24"/>
          <w:lang w:val="en-GB"/>
        </w:rPr>
        <w:t xml:space="preserve"> concentrations derived from the measured activities</w:t>
      </w:r>
      <w:r>
        <w:rPr>
          <w:rFonts w:ascii="Times New Roman" w:hAnsi="Times New Roman" w:cs="Times New Roman"/>
          <w:sz w:val="24"/>
          <w:szCs w:val="24"/>
          <w:lang w:val="en-GB"/>
        </w:rPr>
        <w:t xml:space="preserve"> of </w:t>
      </w:r>
      <w:r>
        <w:rPr>
          <w:rFonts w:ascii="Times New Roman" w:hAnsi="Times New Roman" w:cs="Times New Roman"/>
          <w:sz w:val="24"/>
          <w:szCs w:val="24"/>
          <w:vertAlign w:val="superscript"/>
          <w:lang w:val="en-GB"/>
        </w:rPr>
        <w:t>226</w:t>
      </w:r>
      <w:r>
        <w:rPr>
          <w:rFonts w:ascii="Times New Roman" w:hAnsi="Times New Roman" w:cs="Times New Roman"/>
          <w:sz w:val="24"/>
          <w:szCs w:val="24"/>
          <w:lang w:val="en-GB"/>
        </w:rPr>
        <w:t xml:space="preserve">Ra + </w:t>
      </w:r>
      <w:r>
        <w:rPr>
          <w:rFonts w:ascii="Times New Roman" w:hAnsi="Times New Roman" w:cs="Times New Roman"/>
          <w:sz w:val="24"/>
          <w:szCs w:val="24"/>
          <w:vertAlign w:val="superscript"/>
          <w:lang w:val="en-GB"/>
        </w:rPr>
        <w:t>228</w:t>
      </w:r>
      <w:r>
        <w:rPr>
          <w:rFonts w:ascii="Times New Roman" w:hAnsi="Times New Roman" w:cs="Times New Roman"/>
          <w:sz w:val="24"/>
          <w:szCs w:val="24"/>
          <w:lang w:val="en-GB"/>
        </w:rPr>
        <w:t>Ra</w:t>
      </w:r>
      <w:r w:rsidR="000A0347">
        <w:rPr>
          <w:rFonts w:ascii="Times New Roman" w:hAnsi="Times New Roman" w:cs="Times New Roman"/>
          <w:sz w:val="24"/>
          <w:szCs w:val="24"/>
          <w:lang w:val="en-GB"/>
        </w:rPr>
        <w:t xml:space="preserve"> and gross weight of the NORM packages are significantly lower than 30 times 10 Bq/g, the value specified in [2] for </w:t>
      </w:r>
      <w:r w:rsidR="000A0347">
        <w:rPr>
          <w:rFonts w:ascii="Times New Roman" w:hAnsi="Times New Roman" w:cs="Times New Roman"/>
          <w:sz w:val="24"/>
          <w:szCs w:val="24"/>
          <w:vertAlign w:val="superscript"/>
          <w:lang w:val="en-GB"/>
        </w:rPr>
        <w:t>226</w:t>
      </w:r>
      <w:r w:rsidR="000A0347">
        <w:rPr>
          <w:rFonts w:ascii="Times New Roman" w:hAnsi="Times New Roman" w:cs="Times New Roman"/>
          <w:sz w:val="24"/>
          <w:szCs w:val="24"/>
          <w:lang w:val="en-GB"/>
        </w:rPr>
        <w:t xml:space="preserve">Ra and </w:t>
      </w:r>
      <w:r w:rsidR="000A0347">
        <w:rPr>
          <w:rFonts w:ascii="Times New Roman" w:hAnsi="Times New Roman" w:cs="Times New Roman"/>
          <w:sz w:val="24"/>
          <w:szCs w:val="24"/>
          <w:vertAlign w:val="superscript"/>
          <w:lang w:val="en-GB"/>
        </w:rPr>
        <w:t>228</w:t>
      </w:r>
      <w:r w:rsidR="000A0347">
        <w:rPr>
          <w:rFonts w:ascii="Times New Roman" w:hAnsi="Times New Roman" w:cs="Times New Roman"/>
          <w:sz w:val="24"/>
          <w:szCs w:val="24"/>
          <w:lang w:val="en-GB"/>
        </w:rPr>
        <w:t xml:space="preserve">Ra. Hence the classification of the packages as </w:t>
      </w:r>
      <w:r w:rsidR="000A0347" w:rsidRPr="000A0347">
        <w:rPr>
          <w:rFonts w:ascii="Times New Roman" w:hAnsi="Times New Roman" w:cs="Times New Roman"/>
          <w:i/>
          <w:sz w:val="24"/>
          <w:szCs w:val="24"/>
          <w:lang w:val="en-GB"/>
        </w:rPr>
        <w:t>LSA-I</w:t>
      </w:r>
      <w:r w:rsidR="000A0347">
        <w:rPr>
          <w:rFonts w:ascii="Times New Roman" w:hAnsi="Times New Roman" w:cs="Times New Roman"/>
          <w:sz w:val="24"/>
          <w:szCs w:val="24"/>
          <w:lang w:val="en-GB"/>
        </w:rPr>
        <w:t>.</w:t>
      </w:r>
    </w:p>
    <w:p w:rsidR="0090375D" w:rsidRDefault="0090375D" w:rsidP="0090375D">
      <w:pPr>
        <w:spacing w:after="0"/>
        <w:jc w:val="both"/>
        <w:rPr>
          <w:rFonts w:ascii="Times New Roman" w:hAnsi="Times New Roman" w:cs="Times New Roman"/>
          <w:sz w:val="24"/>
          <w:szCs w:val="24"/>
          <w:lang w:val="en-GB"/>
        </w:rPr>
      </w:pPr>
      <w:r>
        <w:rPr>
          <w:rFonts w:ascii="Times New Roman" w:hAnsi="Times New Roman" w:cs="Times New Roman"/>
          <w:sz w:val="24"/>
          <w:szCs w:val="24"/>
          <w:lang w:val="en-GB"/>
        </w:rPr>
        <w:t>Table 3: Results from the characterization of the NORM waste involved.</w:t>
      </w:r>
    </w:p>
    <w:tbl>
      <w:tblPr>
        <w:tblStyle w:val="Tableausimple2"/>
        <w:tblW w:w="10125" w:type="dxa"/>
        <w:jc w:val="center"/>
        <w:tblLayout w:type="fixed"/>
        <w:tblLook w:val="04A0" w:firstRow="1" w:lastRow="0" w:firstColumn="1" w:lastColumn="0" w:noHBand="0" w:noVBand="1"/>
      </w:tblPr>
      <w:tblGrid>
        <w:gridCol w:w="1587"/>
        <w:gridCol w:w="1559"/>
        <w:gridCol w:w="1958"/>
        <w:gridCol w:w="1604"/>
        <w:gridCol w:w="1663"/>
        <w:gridCol w:w="1754"/>
      </w:tblGrid>
      <w:tr w:rsidR="000634FA" w:rsidTr="000A03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7" w:type="dxa"/>
            <w:tcBorders>
              <w:top w:val="double" w:sz="4" w:space="0" w:color="auto"/>
              <w:bottom w:val="double" w:sz="4" w:space="0" w:color="auto"/>
            </w:tcBorders>
            <w:vAlign w:val="center"/>
          </w:tcPr>
          <w:p w:rsidR="00331A56" w:rsidRPr="000634FA" w:rsidRDefault="00331A56" w:rsidP="000634FA">
            <w:pPr>
              <w:jc w:val="center"/>
              <w:rPr>
                <w:rFonts w:ascii="Times New Roman" w:hAnsi="Times New Roman" w:cs="Times New Roman"/>
                <w:b w:val="0"/>
                <w:sz w:val="24"/>
                <w:szCs w:val="24"/>
                <w:lang w:val="en-GB"/>
              </w:rPr>
            </w:pPr>
            <w:r w:rsidRPr="000634FA">
              <w:rPr>
                <w:rFonts w:ascii="Times New Roman" w:hAnsi="Times New Roman" w:cs="Times New Roman"/>
                <w:b w:val="0"/>
                <w:sz w:val="24"/>
                <w:szCs w:val="24"/>
                <w:lang w:val="en-GB"/>
              </w:rPr>
              <w:t>Radionuclide</w:t>
            </w:r>
          </w:p>
        </w:tc>
        <w:tc>
          <w:tcPr>
            <w:tcW w:w="1559" w:type="dxa"/>
            <w:tcBorders>
              <w:top w:val="double" w:sz="4" w:space="0" w:color="auto"/>
              <w:bottom w:val="double" w:sz="4" w:space="0" w:color="auto"/>
            </w:tcBorders>
            <w:vAlign w:val="center"/>
          </w:tcPr>
          <w:p w:rsidR="00331A56" w:rsidRPr="000634FA" w:rsidRDefault="00331A56" w:rsidP="000634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n-GB"/>
              </w:rPr>
            </w:pPr>
            <w:r w:rsidRPr="000634FA">
              <w:rPr>
                <w:rFonts w:ascii="Times New Roman" w:hAnsi="Times New Roman" w:cs="Times New Roman"/>
                <w:b w:val="0"/>
                <w:sz w:val="24"/>
                <w:szCs w:val="24"/>
                <w:lang w:val="en-GB"/>
              </w:rPr>
              <w:t>Activity (MBq)</w:t>
            </w:r>
          </w:p>
        </w:tc>
        <w:tc>
          <w:tcPr>
            <w:tcW w:w="1958" w:type="dxa"/>
            <w:tcBorders>
              <w:top w:val="double" w:sz="4" w:space="0" w:color="auto"/>
              <w:bottom w:val="double" w:sz="4" w:space="0" w:color="auto"/>
            </w:tcBorders>
            <w:vAlign w:val="center"/>
          </w:tcPr>
          <w:p w:rsidR="00331A56" w:rsidRPr="000634FA" w:rsidRDefault="00331A56" w:rsidP="000634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n-GB"/>
              </w:rPr>
            </w:pPr>
            <w:r w:rsidRPr="000634FA">
              <w:rPr>
                <w:rFonts w:ascii="Times New Roman" w:hAnsi="Times New Roman" w:cs="Times New Roman"/>
                <w:b w:val="0"/>
                <w:sz w:val="24"/>
                <w:szCs w:val="24"/>
                <w:lang w:val="en-GB"/>
              </w:rPr>
              <w:t>Gross weight</w:t>
            </w:r>
          </w:p>
          <w:p w:rsidR="00331A56" w:rsidRPr="000634FA" w:rsidRDefault="00331A56" w:rsidP="000634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n-GB"/>
              </w:rPr>
            </w:pPr>
            <w:r w:rsidRPr="000634FA">
              <w:rPr>
                <w:rFonts w:ascii="Times New Roman" w:hAnsi="Times New Roman" w:cs="Times New Roman"/>
                <w:b w:val="0"/>
                <w:sz w:val="24"/>
                <w:szCs w:val="24"/>
                <w:lang w:val="en-GB"/>
              </w:rPr>
              <w:t>(kg)</w:t>
            </w:r>
          </w:p>
        </w:tc>
        <w:tc>
          <w:tcPr>
            <w:tcW w:w="1604" w:type="dxa"/>
            <w:tcBorders>
              <w:top w:val="double" w:sz="4" w:space="0" w:color="auto"/>
              <w:bottom w:val="double" w:sz="4" w:space="0" w:color="auto"/>
            </w:tcBorders>
            <w:vAlign w:val="center"/>
          </w:tcPr>
          <w:p w:rsidR="00331A56" w:rsidRPr="000634FA" w:rsidRDefault="00331A56" w:rsidP="000634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n-GB"/>
              </w:rPr>
            </w:pPr>
            <w:r w:rsidRPr="000634FA">
              <w:rPr>
                <w:rFonts w:ascii="Times New Roman" w:hAnsi="Times New Roman" w:cs="Times New Roman"/>
                <w:b w:val="0"/>
                <w:sz w:val="24"/>
                <w:szCs w:val="24"/>
                <w:lang w:val="en-GB"/>
              </w:rPr>
              <w:t>Concentration (Bq/g)</w:t>
            </w:r>
          </w:p>
        </w:tc>
        <w:tc>
          <w:tcPr>
            <w:tcW w:w="1663" w:type="dxa"/>
            <w:tcBorders>
              <w:top w:val="double" w:sz="4" w:space="0" w:color="auto"/>
              <w:bottom w:val="double" w:sz="4" w:space="0" w:color="auto"/>
            </w:tcBorders>
            <w:vAlign w:val="center"/>
          </w:tcPr>
          <w:p w:rsidR="00331A56" w:rsidRPr="000634FA" w:rsidRDefault="00331A56" w:rsidP="000634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n-GB"/>
              </w:rPr>
            </w:pPr>
            <w:r w:rsidRPr="000634FA">
              <w:rPr>
                <w:rFonts w:ascii="Times New Roman" w:hAnsi="Times New Roman" w:cs="Times New Roman"/>
                <w:b w:val="0"/>
                <w:sz w:val="24"/>
                <w:szCs w:val="24"/>
                <w:lang w:val="en-GB"/>
              </w:rPr>
              <w:t>Minimum concentration (Bq/g)</w:t>
            </w:r>
          </w:p>
        </w:tc>
        <w:tc>
          <w:tcPr>
            <w:tcW w:w="1754" w:type="dxa"/>
            <w:tcBorders>
              <w:top w:val="double" w:sz="4" w:space="0" w:color="auto"/>
              <w:bottom w:val="double" w:sz="4" w:space="0" w:color="auto"/>
            </w:tcBorders>
            <w:vAlign w:val="center"/>
          </w:tcPr>
          <w:p w:rsidR="00331A56" w:rsidRPr="000634FA" w:rsidRDefault="00331A56" w:rsidP="000634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n-GB"/>
              </w:rPr>
            </w:pPr>
            <w:r w:rsidRPr="000634FA">
              <w:rPr>
                <w:rFonts w:ascii="Times New Roman" w:hAnsi="Times New Roman" w:cs="Times New Roman"/>
                <w:b w:val="0"/>
                <w:sz w:val="24"/>
                <w:szCs w:val="24"/>
                <w:lang w:val="en-GB"/>
              </w:rPr>
              <w:t>Maximum concentration (Bq/g)</w:t>
            </w:r>
          </w:p>
        </w:tc>
      </w:tr>
      <w:tr w:rsidR="000634FA" w:rsidTr="000A03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87" w:type="dxa"/>
            <w:tcBorders>
              <w:top w:val="double" w:sz="4" w:space="0" w:color="auto"/>
              <w:bottom w:val="double" w:sz="4" w:space="0" w:color="auto"/>
            </w:tcBorders>
          </w:tcPr>
          <w:p w:rsidR="00331A56" w:rsidRPr="000634FA" w:rsidRDefault="00331A56" w:rsidP="004E3C4C">
            <w:pPr>
              <w:jc w:val="center"/>
              <w:rPr>
                <w:rFonts w:ascii="Times New Roman" w:hAnsi="Times New Roman" w:cs="Times New Roman"/>
                <w:b w:val="0"/>
                <w:sz w:val="24"/>
                <w:szCs w:val="24"/>
                <w:lang w:val="en-GB"/>
              </w:rPr>
            </w:pPr>
            <w:r w:rsidRPr="000634FA">
              <w:rPr>
                <w:rFonts w:ascii="Times New Roman" w:hAnsi="Times New Roman" w:cs="Times New Roman"/>
                <w:b w:val="0"/>
                <w:sz w:val="24"/>
                <w:szCs w:val="24"/>
                <w:vertAlign w:val="superscript"/>
                <w:lang w:val="en-GB"/>
              </w:rPr>
              <w:t>226</w:t>
            </w:r>
            <w:r w:rsidRPr="000634FA">
              <w:rPr>
                <w:rFonts w:ascii="Times New Roman" w:hAnsi="Times New Roman" w:cs="Times New Roman"/>
                <w:b w:val="0"/>
                <w:sz w:val="24"/>
                <w:szCs w:val="24"/>
                <w:lang w:val="en-GB"/>
              </w:rPr>
              <w:t xml:space="preserve">Ra + </w:t>
            </w:r>
            <w:r w:rsidRPr="000634FA">
              <w:rPr>
                <w:rFonts w:ascii="Times New Roman" w:hAnsi="Times New Roman" w:cs="Times New Roman"/>
                <w:b w:val="0"/>
                <w:sz w:val="24"/>
                <w:szCs w:val="24"/>
                <w:vertAlign w:val="superscript"/>
                <w:lang w:val="en-GB"/>
              </w:rPr>
              <w:t>228</w:t>
            </w:r>
            <w:r w:rsidRPr="000634FA">
              <w:rPr>
                <w:rFonts w:ascii="Times New Roman" w:hAnsi="Times New Roman" w:cs="Times New Roman"/>
                <w:b w:val="0"/>
                <w:sz w:val="24"/>
                <w:szCs w:val="24"/>
                <w:lang w:val="en-GB"/>
              </w:rPr>
              <w:t>Ra</w:t>
            </w:r>
          </w:p>
        </w:tc>
        <w:tc>
          <w:tcPr>
            <w:tcW w:w="1559" w:type="dxa"/>
            <w:tcBorders>
              <w:top w:val="double" w:sz="4" w:space="0" w:color="auto"/>
              <w:bottom w:val="double" w:sz="4" w:space="0" w:color="auto"/>
            </w:tcBorders>
          </w:tcPr>
          <w:p w:rsidR="00331A56" w:rsidRPr="000634FA" w:rsidRDefault="00331A56" w:rsidP="004E3C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0634FA">
              <w:rPr>
                <w:rFonts w:ascii="Times New Roman" w:hAnsi="Times New Roman" w:cs="Times New Roman"/>
                <w:sz w:val="24"/>
                <w:szCs w:val="24"/>
                <w:lang w:val="en-GB"/>
              </w:rPr>
              <w:t>112.7 ± 62.8</w:t>
            </w:r>
          </w:p>
        </w:tc>
        <w:tc>
          <w:tcPr>
            <w:tcW w:w="1958" w:type="dxa"/>
            <w:tcBorders>
              <w:top w:val="double" w:sz="4" w:space="0" w:color="auto"/>
              <w:bottom w:val="double" w:sz="4" w:space="0" w:color="auto"/>
            </w:tcBorders>
          </w:tcPr>
          <w:p w:rsidR="00331A56" w:rsidRPr="000634FA" w:rsidRDefault="00331A56" w:rsidP="004E3C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0634FA">
              <w:rPr>
                <w:rFonts w:ascii="Times New Roman" w:hAnsi="Times New Roman" w:cs="Times New Roman"/>
                <w:sz w:val="24"/>
                <w:szCs w:val="24"/>
                <w:lang w:val="en-GB"/>
              </w:rPr>
              <w:t>18317.8 ± 1972.0</w:t>
            </w:r>
          </w:p>
        </w:tc>
        <w:tc>
          <w:tcPr>
            <w:tcW w:w="1604" w:type="dxa"/>
            <w:tcBorders>
              <w:top w:val="double" w:sz="4" w:space="0" w:color="auto"/>
              <w:bottom w:val="double" w:sz="4" w:space="0" w:color="auto"/>
            </w:tcBorders>
          </w:tcPr>
          <w:p w:rsidR="00331A56" w:rsidRPr="000634FA" w:rsidRDefault="00331A56" w:rsidP="004E3C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0634FA">
              <w:rPr>
                <w:rFonts w:ascii="Times New Roman" w:hAnsi="Times New Roman" w:cs="Times New Roman"/>
                <w:sz w:val="24"/>
                <w:szCs w:val="24"/>
                <w:lang w:val="en-GB"/>
              </w:rPr>
              <w:t>6.2 ± 3.2</w:t>
            </w:r>
          </w:p>
        </w:tc>
        <w:tc>
          <w:tcPr>
            <w:tcW w:w="1663" w:type="dxa"/>
            <w:tcBorders>
              <w:top w:val="double" w:sz="4" w:space="0" w:color="auto"/>
              <w:bottom w:val="double" w:sz="4" w:space="0" w:color="auto"/>
            </w:tcBorders>
          </w:tcPr>
          <w:p w:rsidR="00331A56" w:rsidRPr="000634FA" w:rsidRDefault="00331A56" w:rsidP="004E3C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0634FA">
              <w:rPr>
                <w:rFonts w:ascii="Times New Roman" w:hAnsi="Times New Roman" w:cs="Times New Roman"/>
                <w:sz w:val="24"/>
                <w:szCs w:val="24"/>
                <w:lang w:val="en-GB"/>
              </w:rPr>
              <w:t>2.6</w:t>
            </w:r>
          </w:p>
        </w:tc>
        <w:tc>
          <w:tcPr>
            <w:tcW w:w="1754" w:type="dxa"/>
            <w:tcBorders>
              <w:top w:val="double" w:sz="4" w:space="0" w:color="auto"/>
              <w:bottom w:val="double" w:sz="4" w:space="0" w:color="auto"/>
            </w:tcBorders>
          </w:tcPr>
          <w:p w:rsidR="00331A56" w:rsidRPr="000634FA" w:rsidRDefault="00331A56" w:rsidP="004E3C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GB"/>
              </w:rPr>
            </w:pPr>
            <w:r w:rsidRPr="000634FA">
              <w:rPr>
                <w:rFonts w:ascii="Times New Roman" w:hAnsi="Times New Roman" w:cs="Times New Roman"/>
                <w:sz w:val="24"/>
                <w:szCs w:val="24"/>
                <w:lang w:val="en-GB"/>
              </w:rPr>
              <w:t>18.8</w:t>
            </w:r>
          </w:p>
        </w:tc>
      </w:tr>
    </w:tbl>
    <w:p w:rsidR="004E3C4C" w:rsidRPr="00EA5738" w:rsidRDefault="004E3C4C" w:rsidP="00F43909">
      <w:pPr>
        <w:spacing w:after="0"/>
        <w:jc w:val="center"/>
        <w:rPr>
          <w:rFonts w:ascii="Times New Roman" w:hAnsi="Times New Roman" w:cs="Times New Roman"/>
          <w:sz w:val="24"/>
          <w:szCs w:val="24"/>
          <w:lang w:val="en-GB"/>
        </w:rPr>
      </w:pPr>
    </w:p>
    <w:p w:rsidR="0075205E" w:rsidRDefault="0075205E" w:rsidP="00F43909">
      <w:pPr>
        <w:spacing w:after="120"/>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III.3 </w:t>
      </w:r>
      <w:r w:rsidR="004D5D21">
        <w:rPr>
          <w:rFonts w:ascii="Times New Roman" w:hAnsi="Times New Roman" w:cs="Times New Roman"/>
          <w:b/>
          <w:sz w:val="24"/>
          <w:szCs w:val="24"/>
          <w:lang w:val="en-GB"/>
        </w:rPr>
        <w:t>Shipment</w:t>
      </w:r>
      <w:r>
        <w:rPr>
          <w:rFonts w:ascii="Times New Roman" w:hAnsi="Times New Roman" w:cs="Times New Roman"/>
          <w:b/>
          <w:sz w:val="24"/>
          <w:szCs w:val="24"/>
          <w:lang w:val="en-GB"/>
        </w:rPr>
        <w:t xml:space="preserve"> of the packages</w:t>
      </w:r>
    </w:p>
    <w:p w:rsidR="00F43909" w:rsidRDefault="004D5D21" w:rsidP="00F43909">
      <w:pPr>
        <w:spacing w:after="240"/>
        <w:jc w:val="both"/>
        <w:rPr>
          <w:rFonts w:ascii="Times New Roman" w:hAnsi="Times New Roman" w:cs="Times New Roman"/>
          <w:sz w:val="24"/>
          <w:szCs w:val="24"/>
          <w:lang w:val="en-GB"/>
        </w:rPr>
      </w:pPr>
      <w:r w:rsidRPr="004D5D21">
        <w:rPr>
          <w:rFonts w:ascii="Times New Roman" w:hAnsi="Times New Roman" w:cs="Times New Roman"/>
          <w:sz w:val="24"/>
          <w:szCs w:val="24"/>
          <w:lang w:val="en-GB"/>
        </w:rPr>
        <w:t xml:space="preserve">Due to the covid-19 pandemic, the shipment of </w:t>
      </w:r>
      <w:r w:rsidR="00D232CC">
        <w:rPr>
          <w:rFonts w:ascii="Times New Roman" w:hAnsi="Times New Roman" w:cs="Times New Roman"/>
          <w:sz w:val="24"/>
          <w:szCs w:val="24"/>
          <w:lang w:val="en-GB"/>
        </w:rPr>
        <w:t>the NORM waste was considerably</w:t>
      </w:r>
      <w:r w:rsidRPr="004D5D21">
        <w:rPr>
          <w:rFonts w:ascii="Times New Roman" w:hAnsi="Times New Roman" w:cs="Times New Roman"/>
          <w:sz w:val="24"/>
          <w:szCs w:val="24"/>
          <w:lang w:val="en-GB"/>
        </w:rPr>
        <w:t xml:space="preserve"> delayed</w:t>
      </w:r>
      <w:r>
        <w:rPr>
          <w:rFonts w:ascii="Times New Roman" w:hAnsi="Times New Roman" w:cs="Times New Roman"/>
          <w:sz w:val="24"/>
          <w:szCs w:val="24"/>
          <w:lang w:val="en-GB"/>
        </w:rPr>
        <w:t>.</w:t>
      </w:r>
      <w:r w:rsidR="00D232CC">
        <w:rPr>
          <w:rFonts w:ascii="Times New Roman" w:hAnsi="Times New Roman" w:cs="Times New Roman"/>
          <w:sz w:val="24"/>
          <w:szCs w:val="24"/>
          <w:lang w:val="en-GB"/>
        </w:rPr>
        <w:t xml:space="preserve"> T</w:t>
      </w:r>
      <w:r w:rsidR="00D232CC" w:rsidRPr="00D232CC">
        <w:rPr>
          <w:rFonts w:ascii="Times New Roman" w:hAnsi="Times New Roman" w:cs="Times New Roman"/>
          <w:sz w:val="24"/>
          <w:szCs w:val="24"/>
          <w:lang w:val="en-GB"/>
        </w:rPr>
        <w:t>he administrations concerned, including the DGRSN, were invited to attend the sealing of the containe</w:t>
      </w:r>
      <w:r w:rsidR="00D232CC">
        <w:rPr>
          <w:rFonts w:ascii="Times New Roman" w:hAnsi="Times New Roman" w:cs="Times New Roman"/>
          <w:sz w:val="24"/>
          <w:szCs w:val="24"/>
          <w:lang w:val="en-GB"/>
        </w:rPr>
        <w:t xml:space="preserve">rs which took place on July 26, </w:t>
      </w:r>
      <w:r w:rsidR="00D232CC" w:rsidRPr="00D232CC">
        <w:rPr>
          <w:rFonts w:ascii="Times New Roman" w:hAnsi="Times New Roman" w:cs="Times New Roman"/>
          <w:sz w:val="24"/>
          <w:szCs w:val="24"/>
          <w:lang w:val="en-GB"/>
        </w:rPr>
        <w:t>2021, in Port-Gentil.</w:t>
      </w:r>
    </w:p>
    <w:p w:rsidR="00F91686" w:rsidRDefault="00F43909" w:rsidP="00F43909">
      <w:pPr>
        <w:spacing w:after="1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F91686">
        <w:rPr>
          <w:noProof/>
        </w:rPr>
        <w:drawing>
          <wp:inline distT="0" distB="0" distL="0" distR="0" wp14:anchorId="1321BD91" wp14:editId="107226BD">
            <wp:extent cx="2545690" cy="168167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0361" cy="1697972"/>
                    </a:xfrm>
                    <a:prstGeom prst="rect">
                      <a:avLst/>
                    </a:prstGeom>
                    <a:noFill/>
                    <a:ln>
                      <a:noFill/>
                    </a:ln>
                  </pic:spPr>
                </pic:pic>
              </a:graphicData>
            </a:graphic>
          </wp:inline>
        </w:drawing>
      </w:r>
      <w:r w:rsidR="00F91686">
        <w:rPr>
          <w:noProof/>
        </w:rPr>
        <w:drawing>
          <wp:inline distT="0" distB="0" distL="0" distR="0" wp14:anchorId="569464A6" wp14:editId="15E61B55">
            <wp:extent cx="2610332" cy="1698444"/>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3624" cy="1726613"/>
                    </a:xfrm>
                    <a:prstGeom prst="rect">
                      <a:avLst/>
                    </a:prstGeom>
                    <a:noFill/>
                    <a:ln>
                      <a:noFill/>
                    </a:ln>
                  </pic:spPr>
                </pic:pic>
              </a:graphicData>
            </a:graphic>
          </wp:inline>
        </w:drawing>
      </w:r>
    </w:p>
    <w:p w:rsidR="00F43909" w:rsidRDefault="00F43909" w:rsidP="00F43909">
      <w:pPr>
        <w:spacing w:after="360"/>
        <w:jc w:val="center"/>
        <w:rPr>
          <w:rFonts w:ascii="Times New Roman" w:hAnsi="Times New Roman" w:cs="Times New Roman"/>
          <w:sz w:val="24"/>
          <w:szCs w:val="24"/>
          <w:lang w:val="en-GB"/>
        </w:rPr>
      </w:pPr>
      <w:r>
        <w:rPr>
          <w:rFonts w:ascii="Times New Roman" w:hAnsi="Times New Roman" w:cs="Times New Roman"/>
          <w:sz w:val="24"/>
          <w:szCs w:val="24"/>
          <w:lang w:val="en-GB"/>
        </w:rPr>
        <w:t>Figure 6: Sealing of containers before their shipment.</w:t>
      </w:r>
    </w:p>
    <w:p w:rsidR="003A250B" w:rsidRDefault="003A250B" w:rsidP="00FF76EC">
      <w:pPr>
        <w:spacing w:after="120"/>
        <w:jc w:val="both"/>
        <w:rPr>
          <w:rFonts w:ascii="Times New Roman" w:hAnsi="Times New Roman" w:cs="Times New Roman"/>
          <w:sz w:val="24"/>
          <w:szCs w:val="24"/>
          <w:lang w:val="en-GB"/>
        </w:rPr>
      </w:pPr>
      <w:r w:rsidRPr="003A250B">
        <w:rPr>
          <w:rFonts w:ascii="Times New Roman" w:hAnsi="Times New Roman" w:cs="Times New Roman"/>
          <w:sz w:val="24"/>
          <w:szCs w:val="24"/>
          <w:lang w:val="en-GB"/>
        </w:rPr>
        <w:lastRenderedPageBreak/>
        <w:t>From the discussions with the oil company and the review of the documents submitted, the DGRSN noted the following points:</w:t>
      </w:r>
    </w:p>
    <w:p w:rsidR="00FF76EC" w:rsidRDefault="00FF76EC" w:rsidP="00FF76EC">
      <w:pPr>
        <w:pStyle w:val="Paragraphedeliste"/>
        <w:numPr>
          <w:ilvl w:val="0"/>
          <w:numId w:val="7"/>
        </w:numPr>
        <w:spacing w:after="360"/>
        <w:jc w:val="both"/>
        <w:rPr>
          <w:rFonts w:ascii="Times New Roman" w:hAnsi="Times New Roman" w:cs="Times New Roman"/>
          <w:sz w:val="24"/>
          <w:szCs w:val="24"/>
          <w:lang w:val="en-GB"/>
        </w:rPr>
      </w:pPr>
      <w:r w:rsidRPr="00FF76EC">
        <w:rPr>
          <w:rFonts w:ascii="Times New Roman" w:hAnsi="Times New Roman" w:cs="Times New Roman"/>
          <w:sz w:val="24"/>
          <w:szCs w:val="24"/>
          <w:lang w:val="en-GB"/>
        </w:rPr>
        <w:t xml:space="preserve">The consent of the Gabonese authorities for the shipment of the </w:t>
      </w:r>
      <w:r>
        <w:rPr>
          <w:rFonts w:ascii="Times New Roman" w:hAnsi="Times New Roman" w:cs="Times New Roman"/>
          <w:sz w:val="24"/>
          <w:szCs w:val="24"/>
          <w:lang w:val="en-GB"/>
        </w:rPr>
        <w:t xml:space="preserve">NORM </w:t>
      </w:r>
      <w:r w:rsidRPr="00FF76EC">
        <w:rPr>
          <w:rFonts w:ascii="Times New Roman" w:hAnsi="Times New Roman" w:cs="Times New Roman"/>
          <w:sz w:val="24"/>
          <w:szCs w:val="24"/>
          <w:lang w:val="en-GB"/>
        </w:rPr>
        <w:t>waste</w:t>
      </w:r>
      <w:r>
        <w:rPr>
          <w:rFonts w:ascii="Times New Roman" w:hAnsi="Times New Roman" w:cs="Times New Roman"/>
          <w:sz w:val="24"/>
          <w:szCs w:val="24"/>
          <w:lang w:val="en-GB"/>
        </w:rPr>
        <w:t xml:space="preserve"> abroad was given;</w:t>
      </w:r>
    </w:p>
    <w:p w:rsidR="00156307" w:rsidRDefault="00156307" w:rsidP="00156307">
      <w:pPr>
        <w:pStyle w:val="Paragraphedeliste"/>
        <w:numPr>
          <w:ilvl w:val="0"/>
          <w:numId w:val="7"/>
        </w:numPr>
        <w:spacing w:after="360"/>
        <w:jc w:val="both"/>
        <w:rPr>
          <w:rFonts w:ascii="Times New Roman" w:hAnsi="Times New Roman" w:cs="Times New Roman"/>
          <w:sz w:val="24"/>
          <w:szCs w:val="24"/>
          <w:lang w:val="en-GB"/>
        </w:rPr>
      </w:pPr>
      <w:r w:rsidRPr="00156307">
        <w:rPr>
          <w:rFonts w:ascii="Times New Roman" w:hAnsi="Times New Roman" w:cs="Times New Roman"/>
          <w:sz w:val="24"/>
          <w:szCs w:val="24"/>
          <w:lang w:val="en-GB"/>
        </w:rPr>
        <w:t xml:space="preserve">The </w:t>
      </w:r>
      <w:r>
        <w:rPr>
          <w:rFonts w:ascii="Times New Roman" w:hAnsi="Times New Roman" w:cs="Times New Roman"/>
          <w:sz w:val="24"/>
          <w:szCs w:val="24"/>
          <w:lang w:val="en-GB"/>
        </w:rPr>
        <w:t>NORM waste was</w:t>
      </w:r>
      <w:r w:rsidRPr="00156307">
        <w:rPr>
          <w:rFonts w:ascii="Times New Roman" w:hAnsi="Times New Roman" w:cs="Times New Roman"/>
          <w:sz w:val="24"/>
          <w:szCs w:val="24"/>
          <w:lang w:val="en-GB"/>
        </w:rPr>
        <w:t xml:space="preserve"> clas</w:t>
      </w:r>
      <w:r>
        <w:rPr>
          <w:rFonts w:ascii="Times New Roman" w:hAnsi="Times New Roman" w:cs="Times New Roman"/>
          <w:sz w:val="24"/>
          <w:szCs w:val="24"/>
          <w:lang w:val="en-GB"/>
        </w:rPr>
        <w:t xml:space="preserve">sified as </w:t>
      </w:r>
      <w:r w:rsidRPr="00156307">
        <w:rPr>
          <w:rFonts w:ascii="Times New Roman" w:hAnsi="Times New Roman" w:cs="Times New Roman"/>
          <w:i/>
          <w:sz w:val="24"/>
          <w:szCs w:val="24"/>
          <w:lang w:val="en-GB"/>
        </w:rPr>
        <w:t>LSA-I</w:t>
      </w:r>
      <w:r w:rsidRPr="00156307">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Pr="00156307">
        <w:rPr>
          <w:rFonts w:ascii="Times New Roman" w:hAnsi="Times New Roman" w:cs="Times New Roman"/>
          <w:sz w:val="24"/>
          <w:szCs w:val="24"/>
          <w:lang w:val="en-GB"/>
        </w:rPr>
        <w:t>UN 2912</w:t>
      </w:r>
      <w:r>
        <w:rPr>
          <w:rFonts w:ascii="Times New Roman" w:hAnsi="Times New Roman" w:cs="Times New Roman"/>
          <w:sz w:val="24"/>
          <w:szCs w:val="24"/>
          <w:lang w:val="en-GB"/>
        </w:rPr>
        <w:t>)</w:t>
      </w:r>
      <w:r w:rsidR="00776032">
        <w:rPr>
          <w:rFonts w:ascii="Times New Roman" w:hAnsi="Times New Roman" w:cs="Times New Roman"/>
          <w:sz w:val="24"/>
          <w:szCs w:val="24"/>
          <w:lang w:val="en-GB"/>
        </w:rPr>
        <w:t>, the consignee therefore recognized</w:t>
      </w:r>
      <w:r w:rsidRPr="00156307">
        <w:rPr>
          <w:rFonts w:ascii="Times New Roman" w:hAnsi="Times New Roman" w:cs="Times New Roman"/>
          <w:sz w:val="24"/>
          <w:szCs w:val="24"/>
          <w:lang w:val="en-GB"/>
        </w:rPr>
        <w:t xml:space="preserve"> the radiological nature of the packages;</w:t>
      </w:r>
    </w:p>
    <w:p w:rsidR="00776032" w:rsidRDefault="00776032" w:rsidP="00776032">
      <w:pPr>
        <w:pStyle w:val="Paragraphedeliste"/>
        <w:numPr>
          <w:ilvl w:val="0"/>
          <w:numId w:val="7"/>
        </w:numPr>
        <w:spacing w:after="36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destination country </w:t>
      </w:r>
      <w:r w:rsidRPr="00776032">
        <w:rPr>
          <w:rFonts w:ascii="Times New Roman" w:hAnsi="Times New Roman" w:cs="Times New Roman"/>
          <w:sz w:val="24"/>
          <w:szCs w:val="24"/>
          <w:lang w:val="en-GB"/>
        </w:rPr>
        <w:t>provided the oil company with the documents relating to the shipment;</w:t>
      </w:r>
    </w:p>
    <w:p w:rsidR="00776032" w:rsidRDefault="00776032" w:rsidP="00776032">
      <w:pPr>
        <w:pStyle w:val="Paragraphedeliste"/>
        <w:numPr>
          <w:ilvl w:val="0"/>
          <w:numId w:val="7"/>
        </w:numPr>
        <w:spacing w:after="360"/>
        <w:jc w:val="both"/>
        <w:rPr>
          <w:rFonts w:ascii="Times New Roman" w:hAnsi="Times New Roman" w:cs="Times New Roman"/>
          <w:sz w:val="24"/>
          <w:szCs w:val="24"/>
          <w:lang w:val="en-GB"/>
        </w:rPr>
      </w:pPr>
      <w:r w:rsidRPr="00776032">
        <w:rPr>
          <w:rFonts w:ascii="Times New Roman" w:hAnsi="Times New Roman" w:cs="Times New Roman"/>
          <w:sz w:val="24"/>
          <w:szCs w:val="24"/>
          <w:lang w:val="en-GB"/>
        </w:rPr>
        <w:t>The waste was intended to be treate</w:t>
      </w:r>
      <w:r>
        <w:rPr>
          <w:rFonts w:ascii="Times New Roman" w:hAnsi="Times New Roman" w:cs="Times New Roman"/>
          <w:sz w:val="24"/>
          <w:szCs w:val="24"/>
          <w:lang w:val="en-GB"/>
        </w:rPr>
        <w:t>d in three different cent</w:t>
      </w:r>
      <w:r w:rsidRPr="00776032">
        <w:rPr>
          <w:rFonts w:ascii="Times New Roman" w:hAnsi="Times New Roman" w:cs="Times New Roman"/>
          <w:sz w:val="24"/>
          <w:szCs w:val="24"/>
          <w:lang w:val="en-GB"/>
        </w:rPr>
        <w:t>r</w:t>
      </w:r>
      <w:r>
        <w:rPr>
          <w:rFonts w:ascii="Times New Roman" w:hAnsi="Times New Roman" w:cs="Times New Roman"/>
          <w:sz w:val="24"/>
          <w:szCs w:val="24"/>
          <w:lang w:val="en-GB"/>
        </w:rPr>
        <w:t>es (two landfill cent</w:t>
      </w:r>
      <w:r w:rsidRPr="00776032">
        <w:rPr>
          <w:rFonts w:ascii="Times New Roman" w:hAnsi="Times New Roman" w:cs="Times New Roman"/>
          <w:sz w:val="24"/>
          <w:szCs w:val="24"/>
          <w:lang w:val="en-GB"/>
        </w:rPr>
        <w:t>r</w:t>
      </w:r>
      <w:r>
        <w:rPr>
          <w:rFonts w:ascii="Times New Roman" w:hAnsi="Times New Roman" w:cs="Times New Roman"/>
          <w:sz w:val="24"/>
          <w:szCs w:val="24"/>
          <w:lang w:val="en-GB"/>
        </w:rPr>
        <w:t>e and one incineration cent</w:t>
      </w:r>
      <w:r w:rsidRPr="00776032">
        <w:rPr>
          <w:rFonts w:ascii="Times New Roman" w:hAnsi="Times New Roman" w:cs="Times New Roman"/>
          <w:sz w:val="24"/>
          <w:szCs w:val="24"/>
          <w:lang w:val="en-GB"/>
        </w:rPr>
        <w:t>r</w:t>
      </w:r>
      <w:r>
        <w:rPr>
          <w:rFonts w:ascii="Times New Roman" w:hAnsi="Times New Roman" w:cs="Times New Roman"/>
          <w:sz w:val="24"/>
          <w:szCs w:val="24"/>
          <w:lang w:val="en-GB"/>
        </w:rPr>
        <w:t>e</w:t>
      </w:r>
      <w:r w:rsidRPr="00776032">
        <w:rPr>
          <w:rFonts w:ascii="Times New Roman" w:hAnsi="Times New Roman" w:cs="Times New Roman"/>
          <w:sz w:val="24"/>
          <w:szCs w:val="24"/>
          <w:lang w:val="en-GB"/>
        </w:rPr>
        <w:t>);</w:t>
      </w:r>
    </w:p>
    <w:p w:rsidR="00CC6B98" w:rsidRPr="00CC6B98" w:rsidRDefault="00CC6B98" w:rsidP="00CC6B98">
      <w:pPr>
        <w:spacing w:after="120"/>
        <w:jc w:val="both"/>
        <w:rPr>
          <w:rFonts w:ascii="Times New Roman" w:hAnsi="Times New Roman" w:cs="Times New Roman"/>
          <w:b/>
          <w:sz w:val="24"/>
          <w:szCs w:val="24"/>
          <w:lang w:val="en-GB"/>
        </w:rPr>
      </w:pPr>
      <w:r w:rsidRPr="00CC6B98">
        <w:rPr>
          <w:rFonts w:ascii="Times New Roman" w:hAnsi="Times New Roman" w:cs="Times New Roman"/>
          <w:b/>
          <w:sz w:val="24"/>
          <w:szCs w:val="24"/>
          <w:lang w:val="en-GB"/>
        </w:rPr>
        <w:t>CONCLUSION</w:t>
      </w:r>
    </w:p>
    <w:p w:rsidR="00191D1D" w:rsidRDefault="00CC6B98" w:rsidP="00373840">
      <w:pPr>
        <w:spacing w:after="360"/>
        <w:jc w:val="both"/>
        <w:rPr>
          <w:rFonts w:ascii="Times New Roman" w:hAnsi="Times New Roman" w:cs="Times New Roman"/>
          <w:sz w:val="24"/>
          <w:szCs w:val="24"/>
          <w:lang w:val="en-GB"/>
        </w:rPr>
      </w:pPr>
      <w:r w:rsidRPr="00CC6B98">
        <w:rPr>
          <w:rFonts w:ascii="Times New Roman" w:hAnsi="Times New Roman" w:cs="Times New Roman"/>
          <w:sz w:val="24"/>
          <w:szCs w:val="24"/>
          <w:lang w:val="en-GB"/>
        </w:rPr>
        <w:t>The objective of this paper was to describe the radiological safety measures put in p</w:t>
      </w:r>
      <w:r>
        <w:rPr>
          <w:rFonts w:ascii="Times New Roman" w:hAnsi="Times New Roman" w:cs="Times New Roman"/>
          <w:sz w:val="24"/>
          <w:szCs w:val="24"/>
          <w:lang w:val="en-GB"/>
        </w:rPr>
        <w:t>lace for the management of the NORM wastes produced by</w:t>
      </w:r>
      <w:r w:rsidRPr="00CC6B98">
        <w:rPr>
          <w:rFonts w:ascii="Times New Roman" w:hAnsi="Times New Roman" w:cs="Times New Roman"/>
          <w:sz w:val="24"/>
          <w:szCs w:val="24"/>
          <w:lang w:val="en-GB"/>
        </w:rPr>
        <w:t xml:space="preserve"> a local oil company.</w:t>
      </w:r>
      <w:r w:rsidRPr="00CC6B98">
        <w:rPr>
          <w:lang w:val="en-US"/>
        </w:rPr>
        <w:t xml:space="preserve"> </w:t>
      </w:r>
      <w:r w:rsidRPr="00CC6B98">
        <w:rPr>
          <w:rFonts w:ascii="Times New Roman" w:hAnsi="Times New Roman" w:cs="Times New Roman"/>
          <w:sz w:val="24"/>
          <w:szCs w:val="24"/>
          <w:lang w:val="en-GB"/>
        </w:rPr>
        <w:t>This is a successful example of NORM wastes management in the oil and gas industry, from their generation to their disposal overseas</w:t>
      </w:r>
      <w:r w:rsidR="00373840">
        <w:rPr>
          <w:rFonts w:ascii="Times New Roman" w:hAnsi="Times New Roman" w:cs="Times New Roman"/>
          <w:sz w:val="24"/>
          <w:szCs w:val="24"/>
          <w:lang w:val="en-GB"/>
        </w:rPr>
        <w:t xml:space="preserve">. The other oil companies may follow this example although a sustainable national strategy for NORM waste disposal might be a more suitable solution.  </w:t>
      </w:r>
      <w:r w:rsidR="0005684C">
        <w:rPr>
          <w:rFonts w:ascii="Times New Roman" w:hAnsi="Times New Roman" w:cs="Times New Roman"/>
          <w:sz w:val="24"/>
          <w:szCs w:val="24"/>
          <w:lang w:val="en-GB"/>
        </w:rPr>
        <w:t xml:space="preserve">                </w:t>
      </w:r>
    </w:p>
    <w:p w:rsidR="00392345" w:rsidRPr="00AF28CB" w:rsidRDefault="00392345" w:rsidP="0029156E">
      <w:pPr>
        <w:jc w:val="both"/>
        <w:rPr>
          <w:rFonts w:ascii="Times New Roman" w:hAnsi="Times New Roman" w:cs="Times New Roman"/>
          <w:b/>
          <w:sz w:val="24"/>
          <w:szCs w:val="24"/>
          <w:lang w:val="en-US"/>
        </w:rPr>
      </w:pPr>
      <w:r w:rsidRPr="00AF28CB">
        <w:rPr>
          <w:rFonts w:ascii="Times New Roman" w:hAnsi="Times New Roman" w:cs="Times New Roman"/>
          <w:b/>
          <w:sz w:val="24"/>
          <w:szCs w:val="24"/>
          <w:lang w:val="en-US"/>
        </w:rPr>
        <w:t>REFERENCES</w:t>
      </w:r>
    </w:p>
    <w:p w:rsidR="00392345" w:rsidRDefault="00392345" w:rsidP="0029156E">
      <w:pPr>
        <w:jc w:val="both"/>
        <w:rPr>
          <w:rFonts w:ascii="Times New Roman" w:hAnsi="Times New Roman" w:cs="Times New Roman"/>
          <w:sz w:val="24"/>
          <w:szCs w:val="24"/>
          <w:lang w:val="en-GB"/>
        </w:rPr>
      </w:pPr>
      <w:r w:rsidRPr="00AF28CB">
        <w:rPr>
          <w:rFonts w:ascii="Times New Roman" w:hAnsi="Times New Roman" w:cs="Times New Roman"/>
          <w:sz w:val="24"/>
          <w:szCs w:val="24"/>
          <w:lang w:val="en-US"/>
        </w:rPr>
        <w:t xml:space="preserve">[1] </w:t>
      </w:r>
      <w:r w:rsidR="007278B9" w:rsidRPr="00AF28CB">
        <w:rPr>
          <w:rFonts w:ascii="Times New Roman" w:hAnsi="Times New Roman" w:cs="Times New Roman"/>
          <w:sz w:val="24"/>
          <w:szCs w:val="24"/>
          <w:lang w:val="en-US"/>
        </w:rPr>
        <w:t>Africa Energy. Gabon: Invest in the Ene</w:t>
      </w:r>
      <w:r w:rsidR="007278B9">
        <w:rPr>
          <w:rFonts w:ascii="Times New Roman" w:hAnsi="Times New Roman" w:cs="Times New Roman"/>
          <w:sz w:val="24"/>
          <w:szCs w:val="24"/>
          <w:lang w:val="en-GB"/>
        </w:rPr>
        <w:t>rgy Sector of Gabon. Africa Energy Series. Gabon Special Report 2020.</w:t>
      </w:r>
    </w:p>
    <w:p w:rsidR="00E215D4" w:rsidRPr="00E215D4" w:rsidRDefault="00E215D4" w:rsidP="00E215D4">
      <w:pPr>
        <w:tabs>
          <w:tab w:val="left" w:pos="2235"/>
        </w:tabs>
        <w:spacing w:line="360" w:lineRule="auto"/>
        <w:jc w:val="both"/>
        <w:rPr>
          <w:rFonts w:ascii="Times New Roman" w:hAnsi="Times New Roman"/>
          <w:color w:val="000000"/>
          <w:sz w:val="24"/>
          <w:szCs w:val="24"/>
        </w:rPr>
      </w:pPr>
      <w:r>
        <w:rPr>
          <w:rFonts w:ascii="Times New Roman" w:hAnsi="Times New Roman"/>
          <w:color w:val="000000"/>
          <w:sz w:val="24"/>
          <w:szCs w:val="24"/>
          <w:lang w:val="en-GB"/>
        </w:rPr>
        <w:t>[2]</w:t>
      </w:r>
      <w:r w:rsidRPr="00E215D4">
        <w:rPr>
          <w:rFonts w:ascii="Times New Roman" w:hAnsi="Times New Roman"/>
          <w:color w:val="000000"/>
          <w:sz w:val="24"/>
          <w:szCs w:val="24"/>
          <w:lang w:val="en-GB"/>
        </w:rPr>
        <w:t xml:space="preserve"> </w:t>
      </w:r>
      <w:r>
        <w:rPr>
          <w:rFonts w:ascii="Times New Roman" w:hAnsi="Times New Roman"/>
          <w:color w:val="000000"/>
          <w:sz w:val="24"/>
          <w:szCs w:val="24"/>
          <w:lang w:val="en-GB"/>
        </w:rPr>
        <w:t xml:space="preserve">International Atomic Energy Agency. Regulations for the Safe Transport of Radioactive Material. </w:t>
      </w:r>
      <w:r w:rsidRPr="00E215D4">
        <w:rPr>
          <w:rFonts w:ascii="Times New Roman" w:hAnsi="Times New Roman"/>
          <w:color w:val="000000"/>
          <w:sz w:val="24"/>
          <w:szCs w:val="24"/>
        </w:rPr>
        <w:t>IAEA Specific Safety Requirements No. SSR-6 (Rev. 1). IAEA (2018).</w:t>
      </w:r>
    </w:p>
    <w:p w:rsidR="00E62079" w:rsidRPr="00E62079" w:rsidRDefault="00B146ED" w:rsidP="0029156E">
      <w:pPr>
        <w:jc w:val="both"/>
        <w:rPr>
          <w:rFonts w:ascii="Times New Roman" w:hAnsi="Times New Roman" w:cs="Times New Roman"/>
          <w:sz w:val="24"/>
          <w:szCs w:val="24"/>
        </w:rPr>
      </w:pPr>
      <w:r>
        <w:rPr>
          <w:rFonts w:ascii="Times New Roman" w:hAnsi="Times New Roman" w:cs="Times New Roman"/>
          <w:sz w:val="24"/>
          <w:szCs w:val="24"/>
        </w:rPr>
        <w:t>[3</w:t>
      </w:r>
      <w:r w:rsidR="00E62079" w:rsidRPr="00E62079">
        <w:rPr>
          <w:rFonts w:ascii="Times New Roman" w:hAnsi="Times New Roman" w:cs="Times New Roman"/>
          <w:sz w:val="24"/>
          <w:szCs w:val="24"/>
        </w:rPr>
        <w:t>] Décret No. 000361/PR/MMEPRH du 6 mai 2005</w:t>
      </w:r>
      <w:r w:rsidR="00E62079">
        <w:rPr>
          <w:rFonts w:ascii="Times New Roman" w:hAnsi="Times New Roman" w:cs="Times New Roman"/>
          <w:sz w:val="24"/>
          <w:szCs w:val="24"/>
        </w:rPr>
        <w:t>, fixant les principes généraux de prévention et de protection</w:t>
      </w:r>
      <w:r w:rsidR="006B43D3">
        <w:rPr>
          <w:rFonts w:ascii="Times New Roman" w:hAnsi="Times New Roman" w:cs="Times New Roman"/>
          <w:sz w:val="24"/>
          <w:szCs w:val="24"/>
        </w:rPr>
        <w:t xml:space="preserve"> des travailleurs, des patients, du public et de l’environnement contre les rayonnements ionisants.</w:t>
      </w:r>
    </w:p>
    <w:p w:rsidR="00267A57" w:rsidRDefault="00B146ED" w:rsidP="00267A57">
      <w:pPr>
        <w:tabs>
          <w:tab w:val="left" w:pos="2235"/>
        </w:tabs>
        <w:spacing w:line="360" w:lineRule="auto"/>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[4</w:t>
      </w:r>
      <w:r w:rsidR="003D160D">
        <w:rPr>
          <w:rFonts w:ascii="Times New Roman" w:hAnsi="Times New Roman" w:cs="Times New Roman"/>
          <w:color w:val="000000" w:themeColor="text1"/>
          <w:sz w:val="24"/>
          <w:szCs w:val="24"/>
          <w:lang w:val="en-GB"/>
        </w:rPr>
        <w:t xml:space="preserve">] </w:t>
      </w:r>
      <w:r w:rsidR="003D160D" w:rsidRPr="00955825">
        <w:rPr>
          <w:rFonts w:ascii="Times New Roman" w:hAnsi="Times New Roman" w:cs="Times New Roman"/>
          <w:color w:val="000000" w:themeColor="text1"/>
          <w:sz w:val="24"/>
          <w:szCs w:val="24"/>
          <w:lang w:val="en-US"/>
        </w:rPr>
        <w:t xml:space="preserve">International Atomic Energy Agency. </w:t>
      </w:r>
      <w:r w:rsidR="003D160D">
        <w:rPr>
          <w:rFonts w:ascii="Times New Roman" w:hAnsi="Times New Roman" w:cs="Times New Roman"/>
          <w:color w:val="000000" w:themeColor="text1"/>
          <w:sz w:val="24"/>
          <w:szCs w:val="24"/>
          <w:lang w:val="en-US"/>
        </w:rPr>
        <w:t>Radiation Protection and Safety of Radiation Sources: International Basic Safety standards.</w:t>
      </w:r>
      <w:r w:rsidR="003D160D">
        <w:rPr>
          <w:rFonts w:ascii="Times New Roman" w:hAnsi="Times New Roman" w:cs="Times New Roman"/>
          <w:color w:val="000000" w:themeColor="text1"/>
          <w:sz w:val="24"/>
          <w:szCs w:val="24"/>
          <w:lang w:val="en-GB"/>
        </w:rPr>
        <w:t xml:space="preserve"> </w:t>
      </w:r>
      <w:r w:rsidR="003D160D" w:rsidRPr="005214BE">
        <w:rPr>
          <w:rFonts w:ascii="Times New Roman" w:hAnsi="Times New Roman" w:cs="Times New Roman"/>
          <w:color w:val="000000" w:themeColor="text1"/>
          <w:sz w:val="24"/>
          <w:szCs w:val="24"/>
          <w:lang w:val="en-GB"/>
        </w:rPr>
        <w:t xml:space="preserve">IAEA Safety Standards </w:t>
      </w:r>
      <w:r w:rsidR="003D160D">
        <w:rPr>
          <w:rFonts w:ascii="Times New Roman" w:hAnsi="Times New Roman" w:cs="Times New Roman"/>
          <w:color w:val="000000" w:themeColor="text1"/>
          <w:sz w:val="24"/>
          <w:szCs w:val="24"/>
          <w:lang w:val="en-GB"/>
        </w:rPr>
        <w:t>No. GSR Part 3. IAEA (2014).</w:t>
      </w:r>
    </w:p>
    <w:p w:rsidR="00EA6988" w:rsidRDefault="00B146ED" w:rsidP="00267A57">
      <w:pPr>
        <w:tabs>
          <w:tab w:val="left" w:pos="2235"/>
        </w:tabs>
        <w:spacing w:line="360" w:lineRule="auto"/>
        <w:jc w:val="both"/>
        <w:rPr>
          <w:rFonts w:ascii="Times New Roman" w:hAnsi="Times New Roman" w:cs="Times New Roman"/>
          <w:color w:val="000000" w:themeColor="text1"/>
          <w:sz w:val="24"/>
          <w:szCs w:val="24"/>
          <w:lang w:val="en-GB"/>
        </w:rPr>
      </w:pPr>
      <w:r>
        <w:rPr>
          <w:rFonts w:ascii="Times New Roman" w:hAnsi="Times New Roman"/>
          <w:color w:val="000000"/>
          <w:sz w:val="24"/>
          <w:szCs w:val="24"/>
          <w:lang w:val="en-GB"/>
        </w:rPr>
        <w:t>[5</w:t>
      </w:r>
      <w:r w:rsidR="00EA6988">
        <w:rPr>
          <w:rFonts w:ascii="Times New Roman" w:hAnsi="Times New Roman"/>
          <w:color w:val="000000"/>
          <w:sz w:val="24"/>
          <w:szCs w:val="24"/>
          <w:lang w:val="en-GB"/>
        </w:rPr>
        <w:t xml:space="preserve">] International Atomic Energy Agency. Radiation Protection and the Management of Radioactive Waste in the Oil and Gas Industry. IAEA Safety Reports Series No. 34. IAEA (2003). </w:t>
      </w:r>
    </w:p>
    <w:p w:rsidR="00267A57" w:rsidRDefault="00B146ED" w:rsidP="00267A57">
      <w:pPr>
        <w:tabs>
          <w:tab w:val="left" w:pos="2235"/>
        </w:tabs>
        <w:spacing w:line="360" w:lineRule="auto"/>
        <w:jc w:val="both"/>
        <w:rPr>
          <w:rFonts w:ascii="Times New Roman" w:hAnsi="Times New Roman"/>
          <w:color w:val="000000"/>
          <w:sz w:val="24"/>
          <w:szCs w:val="24"/>
          <w:lang w:val="en-GB"/>
        </w:rPr>
      </w:pPr>
      <w:r>
        <w:rPr>
          <w:rFonts w:ascii="Times New Roman" w:hAnsi="Times New Roman" w:cs="Times New Roman"/>
          <w:sz w:val="24"/>
          <w:szCs w:val="24"/>
          <w:lang w:val="en-US"/>
        </w:rPr>
        <w:t>[6</w:t>
      </w:r>
      <w:r w:rsidR="00267A57">
        <w:rPr>
          <w:rFonts w:ascii="Times New Roman" w:hAnsi="Times New Roman" w:cs="Times New Roman"/>
          <w:sz w:val="24"/>
          <w:szCs w:val="24"/>
          <w:lang w:val="en-US"/>
        </w:rPr>
        <w:t xml:space="preserve">] </w:t>
      </w:r>
      <w:r w:rsidR="00267A57">
        <w:rPr>
          <w:rFonts w:ascii="Times New Roman" w:hAnsi="Times New Roman"/>
          <w:color w:val="000000"/>
          <w:sz w:val="24"/>
          <w:szCs w:val="24"/>
          <w:lang w:val="en-GB"/>
        </w:rPr>
        <w:t xml:space="preserve">International Atomic Energy Agency. </w:t>
      </w:r>
      <w:r w:rsidR="00267A57" w:rsidRPr="00DD5B30">
        <w:rPr>
          <w:rFonts w:ascii="Times New Roman" w:hAnsi="Times New Roman"/>
          <w:color w:val="000000"/>
          <w:sz w:val="24"/>
          <w:szCs w:val="24"/>
          <w:lang w:val="en-GB"/>
        </w:rPr>
        <w:t>Occupational Radiation Protection</w:t>
      </w:r>
      <w:r w:rsidR="00267A57">
        <w:rPr>
          <w:rFonts w:ascii="Times New Roman" w:hAnsi="Times New Roman"/>
          <w:color w:val="000000"/>
          <w:sz w:val="24"/>
          <w:szCs w:val="24"/>
          <w:lang w:val="en-GB"/>
        </w:rPr>
        <w:t>. IAEA Safety standards series No. GSG-7. IAEA (2018).</w:t>
      </w:r>
    </w:p>
    <w:p w:rsidR="003D160D" w:rsidRPr="00372004" w:rsidRDefault="003D160D" w:rsidP="0029156E">
      <w:pPr>
        <w:jc w:val="both"/>
        <w:rPr>
          <w:rFonts w:ascii="Times New Roman" w:hAnsi="Times New Roman" w:cs="Times New Roman"/>
          <w:sz w:val="24"/>
          <w:szCs w:val="24"/>
          <w:lang w:val="en-GB"/>
        </w:rPr>
      </w:pPr>
    </w:p>
    <w:sectPr w:rsidR="003D160D" w:rsidRPr="0037200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1FA6" w:rsidRDefault="00321FA6" w:rsidP="00547013">
      <w:pPr>
        <w:spacing w:after="0" w:line="240" w:lineRule="auto"/>
      </w:pPr>
      <w:r>
        <w:separator/>
      </w:r>
    </w:p>
  </w:endnote>
  <w:endnote w:type="continuationSeparator" w:id="0">
    <w:p w:rsidR="00321FA6" w:rsidRDefault="00321FA6" w:rsidP="005470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1FA6" w:rsidRDefault="00321FA6" w:rsidP="00547013">
      <w:pPr>
        <w:spacing w:after="0" w:line="240" w:lineRule="auto"/>
      </w:pPr>
      <w:r>
        <w:separator/>
      </w:r>
    </w:p>
  </w:footnote>
  <w:footnote w:type="continuationSeparator" w:id="0">
    <w:p w:rsidR="00321FA6" w:rsidRDefault="00321FA6" w:rsidP="005470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79563F"/>
    <w:multiLevelType w:val="hybridMultilevel"/>
    <w:tmpl w:val="55946D4E"/>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4C61AC3"/>
    <w:multiLevelType w:val="hybridMultilevel"/>
    <w:tmpl w:val="CC80CE24"/>
    <w:lvl w:ilvl="0" w:tplc="A920E4A6">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AA154B9"/>
    <w:multiLevelType w:val="hybridMultilevel"/>
    <w:tmpl w:val="F478658C"/>
    <w:lvl w:ilvl="0" w:tplc="A920E4A6">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11943AF"/>
    <w:multiLevelType w:val="hybridMultilevel"/>
    <w:tmpl w:val="C3E81408"/>
    <w:lvl w:ilvl="0" w:tplc="A920E4A6">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49E58BF"/>
    <w:multiLevelType w:val="hybridMultilevel"/>
    <w:tmpl w:val="C1068FD0"/>
    <w:lvl w:ilvl="0" w:tplc="A920E4A6">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1AF3EB4"/>
    <w:multiLevelType w:val="hybridMultilevel"/>
    <w:tmpl w:val="78C20E9C"/>
    <w:lvl w:ilvl="0" w:tplc="A920E4A6">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0873DFC"/>
    <w:multiLevelType w:val="hybridMultilevel"/>
    <w:tmpl w:val="697C4002"/>
    <w:lvl w:ilvl="0" w:tplc="A920E4A6">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1"/>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72004"/>
    <w:rsid w:val="0000277A"/>
    <w:rsid w:val="000147C7"/>
    <w:rsid w:val="00015626"/>
    <w:rsid w:val="00023F91"/>
    <w:rsid w:val="00042DAD"/>
    <w:rsid w:val="00043FC0"/>
    <w:rsid w:val="00047713"/>
    <w:rsid w:val="000553B7"/>
    <w:rsid w:val="0005684C"/>
    <w:rsid w:val="000634FA"/>
    <w:rsid w:val="00070498"/>
    <w:rsid w:val="00084E6D"/>
    <w:rsid w:val="000A0347"/>
    <w:rsid w:val="000A2735"/>
    <w:rsid w:val="000B08BA"/>
    <w:rsid w:val="000B2BF9"/>
    <w:rsid w:val="000C40D5"/>
    <w:rsid w:val="000C5230"/>
    <w:rsid w:val="000E2E12"/>
    <w:rsid w:val="000E30CC"/>
    <w:rsid w:val="000E3A37"/>
    <w:rsid w:val="00102964"/>
    <w:rsid w:val="00104C68"/>
    <w:rsid w:val="00137F75"/>
    <w:rsid w:val="00152E86"/>
    <w:rsid w:val="00156307"/>
    <w:rsid w:val="0016124E"/>
    <w:rsid w:val="00161910"/>
    <w:rsid w:val="0017332A"/>
    <w:rsid w:val="0017697B"/>
    <w:rsid w:val="00191D1D"/>
    <w:rsid w:val="001A6ABB"/>
    <w:rsid w:val="001C1318"/>
    <w:rsid w:val="001D0B49"/>
    <w:rsid w:val="001F776B"/>
    <w:rsid w:val="00202CF9"/>
    <w:rsid w:val="00226831"/>
    <w:rsid w:val="00231B62"/>
    <w:rsid w:val="00250D38"/>
    <w:rsid w:val="002532C1"/>
    <w:rsid w:val="002545FB"/>
    <w:rsid w:val="00267A57"/>
    <w:rsid w:val="00284916"/>
    <w:rsid w:val="0029156E"/>
    <w:rsid w:val="002923C6"/>
    <w:rsid w:val="00295138"/>
    <w:rsid w:val="002976C9"/>
    <w:rsid w:val="002E31EA"/>
    <w:rsid w:val="002E4A84"/>
    <w:rsid w:val="00304941"/>
    <w:rsid w:val="003204F7"/>
    <w:rsid w:val="00321FA6"/>
    <w:rsid w:val="00323697"/>
    <w:rsid w:val="00331A56"/>
    <w:rsid w:val="00335861"/>
    <w:rsid w:val="003373B2"/>
    <w:rsid w:val="0033782E"/>
    <w:rsid w:val="00372004"/>
    <w:rsid w:val="00373840"/>
    <w:rsid w:val="0037523A"/>
    <w:rsid w:val="00375FD4"/>
    <w:rsid w:val="00392345"/>
    <w:rsid w:val="003A250B"/>
    <w:rsid w:val="003A40E7"/>
    <w:rsid w:val="003D160D"/>
    <w:rsid w:val="003D1658"/>
    <w:rsid w:val="003D5BA8"/>
    <w:rsid w:val="003F60C1"/>
    <w:rsid w:val="00402ADA"/>
    <w:rsid w:val="00410BBB"/>
    <w:rsid w:val="00416A2D"/>
    <w:rsid w:val="00432575"/>
    <w:rsid w:val="00443422"/>
    <w:rsid w:val="00455C8C"/>
    <w:rsid w:val="00476683"/>
    <w:rsid w:val="00481EA7"/>
    <w:rsid w:val="004947F0"/>
    <w:rsid w:val="004D128F"/>
    <w:rsid w:val="004D1FFE"/>
    <w:rsid w:val="004D3E3D"/>
    <w:rsid w:val="004D5D21"/>
    <w:rsid w:val="004E3C4C"/>
    <w:rsid w:val="004F5D96"/>
    <w:rsid w:val="00502263"/>
    <w:rsid w:val="00506050"/>
    <w:rsid w:val="00513A9C"/>
    <w:rsid w:val="00517D6A"/>
    <w:rsid w:val="00526377"/>
    <w:rsid w:val="0053737A"/>
    <w:rsid w:val="00540649"/>
    <w:rsid w:val="00547013"/>
    <w:rsid w:val="00557C78"/>
    <w:rsid w:val="00564B6E"/>
    <w:rsid w:val="00583505"/>
    <w:rsid w:val="00594DEB"/>
    <w:rsid w:val="005B0F40"/>
    <w:rsid w:val="005B5393"/>
    <w:rsid w:val="005C0BEE"/>
    <w:rsid w:val="005E2A4A"/>
    <w:rsid w:val="00612149"/>
    <w:rsid w:val="0062065F"/>
    <w:rsid w:val="00623654"/>
    <w:rsid w:val="00640D12"/>
    <w:rsid w:val="00643563"/>
    <w:rsid w:val="0065430B"/>
    <w:rsid w:val="00656B77"/>
    <w:rsid w:val="00661798"/>
    <w:rsid w:val="00673FD6"/>
    <w:rsid w:val="0067625F"/>
    <w:rsid w:val="00677BBB"/>
    <w:rsid w:val="006803FA"/>
    <w:rsid w:val="0068388D"/>
    <w:rsid w:val="006956EF"/>
    <w:rsid w:val="006B43D3"/>
    <w:rsid w:val="006C2663"/>
    <w:rsid w:val="006E21FC"/>
    <w:rsid w:val="006E36FC"/>
    <w:rsid w:val="006F5B05"/>
    <w:rsid w:val="007023AC"/>
    <w:rsid w:val="007077E1"/>
    <w:rsid w:val="0071151C"/>
    <w:rsid w:val="007278B9"/>
    <w:rsid w:val="00737271"/>
    <w:rsid w:val="0075205E"/>
    <w:rsid w:val="00756E77"/>
    <w:rsid w:val="007637BA"/>
    <w:rsid w:val="00765879"/>
    <w:rsid w:val="00772574"/>
    <w:rsid w:val="00776032"/>
    <w:rsid w:val="007B4EDC"/>
    <w:rsid w:val="007B7D9D"/>
    <w:rsid w:val="007C21B0"/>
    <w:rsid w:val="007C5823"/>
    <w:rsid w:val="007E374E"/>
    <w:rsid w:val="007E4696"/>
    <w:rsid w:val="00806B15"/>
    <w:rsid w:val="008113F0"/>
    <w:rsid w:val="00820752"/>
    <w:rsid w:val="00850292"/>
    <w:rsid w:val="00852B7E"/>
    <w:rsid w:val="00854725"/>
    <w:rsid w:val="008627B9"/>
    <w:rsid w:val="008A0D1E"/>
    <w:rsid w:val="008B150E"/>
    <w:rsid w:val="008C0348"/>
    <w:rsid w:val="008C1874"/>
    <w:rsid w:val="008C72CD"/>
    <w:rsid w:val="008D5691"/>
    <w:rsid w:val="008D580E"/>
    <w:rsid w:val="008E2CC6"/>
    <w:rsid w:val="009021ED"/>
    <w:rsid w:val="0090375D"/>
    <w:rsid w:val="009133C0"/>
    <w:rsid w:val="00920752"/>
    <w:rsid w:val="00923672"/>
    <w:rsid w:val="009270E0"/>
    <w:rsid w:val="009411D3"/>
    <w:rsid w:val="009435A8"/>
    <w:rsid w:val="00943779"/>
    <w:rsid w:val="009537FC"/>
    <w:rsid w:val="009561EE"/>
    <w:rsid w:val="00980EF5"/>
    <w:rsid w:val="00987414"/>
    <w:rsid w:val="00991689"/>
    <w:rsid w:val="00997B42"/>
    <w:rsid w:val="009A28E9"/>
    <w:rsid w:val="009A3E3D"/>
    <w:rsid w:val="009D101C"/>
    <w:rsid w:val="009E5DB6"/>
    <w:rsid w:val="009F0B63"/>
    <w:rsid w:val="00A10876"/>
    <w:rsid w:val="00A10B7D"/>
    <w:rsid w:val="00A201A4"/>
    <w:rsid w:val="00A260B3"/>
    <w:rsid w:val="00A27CEF"/>
    <w:rsid w:val="00A3685C"/>
    <w:rsid w:val="00A42E23"/>
    <w:rsid w:val="00A5160D"/>
    <w:rsid w:val="00A67DC1"/>
    <w:rsid w:val="00A74CE6"/>
    <w:rsid w:val="00A85EC2"/>
    <w:rsid w:val="00AB4FFE"/>
    <w:rsid w:val="00AC1BED"/>
    <w:rsid w:val="00AE78EF"/>
    <w:rsid w:val="00AF28CB"/>
    <w:rsid w:val="00B11390"/>
    <w:rsid w:val="00B1357C"/>
    <w:rsid w:val="00B146ED"/>
    <w:rsid w:val="00B176A6"/>
    <w:rsid w:val="00B33ADD"/>
    <w:rsid w:val="00B6266C"/>
    <w:rsid w:val="00B728DC"/>
    <w:rsid w:val="00B752CC"/>
    <w:rsid w:val="00B9397A"/>
    <w:rsid w:val="00BC1707"/>
    <w:rsid w:val="00BE403A"/>
    <w:rsid w:val="00BE4508"/>
    <w:rsid w:val="00C1012E"/>
    <w:rsid w:val="00C27EEB"/>
    <w:rsid w:val="00C46E4C"/>
    <w:rsid w:val="00C50A6A"/>
    <w:rsid w:val="00CB0D79"/>
    <w:rsid w:val="00CC1517"/>
    <w:rsid w:val="00CC6B98"/>
    <w:rsid w:val="00CD4417"/>
    <w:rsid w:val="00CD648E"/>
    <w:rsid w:val="00CD7F4F"/>
    <w:rsid w:val="00CE0CF2"/>
    <w:rsid w:val="00CE7A77"/>
    <w:rsid w:val="00D04258"/>
    <w:rsid w:val="00D232CC"/>
    <w:rsid w:val="00D27F37"/>
    <w:rsid w:val="00D31BB6"/>
    <w:rsid w:val="00D34050"/>
    <w:rsid w:val="00D55153"/>
    <w:rsid w:val="00D70DCF"/>
    <w:rsid w:val="00D92C62"/>
    <w:rsid w:val="00DC4234"/>
    <w:rsid w:val="00DC575A"/>
    <w:rsid w:val="00E0009E"/>
    <w:rsid w:val="00E215D4"/>
    <w:rsid w:val="00E23462"/>
    <w:rsid w:val="00E262B1"/>
    <w:rsid w:val="00E2770E"/>
    <w:rsid w:val="00E4588D"/>
    <w:rsid w:val="00E57CF5"/>
    <w:rsid w:val="00E62079"/>
    <w:rsid w:val="00E85698"/>
    <w:rsid w:val="00E95FF7"/>
    <w:rsid w:val="00E9634A"/>
    <w:rsid w:val="00EA5738"/>
    <w:rsid w:val="00EA6988"/>
    <w:rsid w:val="00EC4529"/>
    <w:rsid w:val="00ED595D"/>
    <w:rsid w:val="00ED687D"/>
    <w:rsid w:val="00EF39FC"/>
    <w:rsid w:val="00F11718"/>
    <w:rsid w:val="00F43909"/>
    <w:rsid w:val="00F63D7A"/>
    <w:rsid w:val="00F76C42"/>
    <w:rsid w:val="00F80F2C"/>
    <w:rsid w:val="00F84132"/>
    <w:rsid w:val="00F87AAB"/>
    <w:rsid w:val="00F91686"/>
    <w:rsid w:val="00F91A95"/>
    <w:rsid w:val="00F96B02"/>
    <w:rsid w:val="00FE6E93"/>
    <w:rsid w:val="00FF70E5"/>
    <w:rsid w:val="00FF76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73AA04D9-962F-400E-B571-04F76E567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64B6E"/>
    <w:pPr>
      <w:ind w:left="720"/>
      <w:contextualSpacing/>
    </w:pPr>
  </w:style>
  <w:style w:type="table" w:styleId="Grilledutableau">
    <w:name w:val="Table Grid"/>
    <w:basedOn w:val="TableauNormal"/>
    <w:uiPriority w:val="59"/>
    <w:rsid w:val="00432575"/>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ausimple2">
    <w:name w:val="Plain Table 2"/>
    <w:basedOn w:val="TableauNormal"/>
    <w:uiPriority w:val="42"/>
    <w:rsid w:val="00410BB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En-tte">
    <w:name w:val="header"/>
    <w:basedOn w:val="Normal"/>
    <w:link w:val="En-tteCar"/>
    <w:uiPriority w:val="99"/>
    <w:unhideWhenUsed/>
    <w:rsid w:val="00547013"/>
    <w:pPr>
      <w:tabs>
        <w:tab w:val="center" w:pos="4536"/>
        <w:tab w:val="right" w:pos="9072"/>
      </w:tabs>
      <w:spacing w:after="0" w:line="240" w:lineRule="auto"/>
    </w:pPr>
  </w:style>
  <w:style w:type="character" w:customStyle="1" w:styleId="En-tteCar">
    <w:name w:val="En-tête Car"/>
    <w:basedOn w:val="Policepardfaut"/>
    <w:link w:val="En-tte"/>
    <w:uiPriority w:val="99"/>
    <w:rsid w:val="00547013"/>
  </w:style>
  <w:style w:type="paragraph" w:styleId="Pieddepage">
    <w:name w:val="footer"/>
    <w:basedOn w:val="Normal"/>
    <w:link w:val="PieddepageCar"/>
    <w:uiPriority w:val="99"/>
    <w:unhideWhenUsed/>
    <w:rsid w:val="0054701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47013"/>
  </w:style>
  <w:style w:type="character" w:styleId="Lienhypertexte">
    <w:name w:val="Hyperlink"/>
    <w:basedOn w:val="Policepardfaut"/>
    <w:uiPriority w:val="99"/>
    <w:unhideWhenUsed/>
    <w:rsid w:val="004D1F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p.ondomeye.dgrsn@gmail.co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9030</TotalTime>
  <Pages>9</Pages>
  <Words>2616</Words>
  <Characters>14389</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HORACE</dc:creator>
  <cp:keywords/>
  <dc:description/>
  <cp:lastModifiedBy>Compte Microsoft</cp:lastModifiedBy>
  <cp:revision>162</cp:revision>
  <dcterms:created xsi:type="dcterms:W3CDTF">2022-02-15T14:05:00Z</dcterms:created>
  <dcterms:modified xsi:type="dcterms:W3CDTF">2022-08-08T20:03:00Z</dcterms:modified>
</cp:coreProperties>
</file>