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B4F39" w14:textId="714C4B71" w:rsidR="00A255C0" w:rsidRDefault="00A255C0"/>
    <w:p w14:paraId="6C43A93D" w14:textId="01C474D4" w:rsidR="00A255C0" w:rsidRPr="00A255C0" w:rsidRDefault="00A255C0" w:rsidP="00A255C0">
      <w:pPr>
        <w:widowControl w:val="0"/>
        <w:autoSpaceDE w:val="0"/>
        <w:autoSpaceDN w:val="0"/>
        <w:spacing w:after="0" w:line="240" w:lineRule="auto"/>
        <w:ind w:left="120"/>
        <w:rPr>
          <w:rFonts w:ascii="Gill Sans MT" w:eastAsia="Cambria" w:hAnsi="Cambria" w:cs="Cambria"/>
          <w:b/>
          <w:sz w:val="18"/>
          <w:szCs w:val="18"/>
          <w:lang w:val="en-US"/>
        </w:rPr>
      </w:pPr>
      <w:r w:rsidRPr="00A255C0">
        <w:rPr>
          <w:rFonts w:ascii="Gill Sans MT" w:eastAsia="Cambria" w:hAnsi="Cambria" w:cs="Cambria"/>
          <w:sz w:val="18"/>
          <w:szCs w:val="18"/>
          <w:lang w:val="en-US"/>
        </w:rPr>
        <w:t>Abstract ID</w:t>
      </w:r>
      <w:r>
        <w:rPr>
          <w:rFonts w:ascii="Gill Sans MT" w:eastAsia="Cambria" w:hAnsi="Cambria" w:cs="Cambria"/>
          <w:sz w:val="18"/>
          <w:szCs w:val="18"/>
          <w:lang w:val="en-US"/>
        </w:rPr>
        <w:t xml:space="preserve">: </w:t>
      </w:r>
      <w:r w:rsidRPr="00A255C0">
        <w:rPr>
          <w:rFonts w:ascii="Gill Sans MT" w:eastAsia="Cambria" w:hAnsi="Cambria" w:cs="Cambria"/>
          <w:b/>
          <w:bCs/>
          <w:sz w:val="18"/>
          <w:szCs w:val="18"/>
          <w:lang w:val="en-US"/>
        </w:rPr>
        <w:t>***</w:t>
      </w:r>
    </w:p>
    <w:p w14:paraId="16F72531" w14:textId="0E16F2A6" w:rsidR="00A255C0" w:rsidRDefault="00A255C0"/>
    <w:p w14:paraId="21677BFC" w14:textId="1A0C366F" w:rsidR="00A255C0" w:rsidRDefault="00A255C0"/>
    <w:p w14:paraId="61910987" w14:textId="64958A53" w:rsidR="00A255C0" w:rsidRPr="00E7594F" w:rsidRDefault="00E7594F" w:rsidP="00A255C0">
      <w:pPr>
        <w:jc w:val="center"/>
        <w:rPr>
          <w:rFonts w:ascii="Gill Sans MT" w:eastAsia="Gill Sans MT" w:hAnsi="Gill Sans MT" w:cs="Gill Sans MT"/>
          <w:b/>
          <w:bCs/>
          <w:sz w:val="34"/>
          <w:szCs w:val="34"/>
        </w:rPr>
      </w:pPr>
      <w:r w:rsidRPr="00E7594F">
        <w:rPr>
          <w:rFonts w:ascii="Gill Sans MT" w:eastAsia="Gill Sans MT" w:hAnsi="Gill Sans MT" w:cs="Gill Sans MT"/>
          <w:b/>
          <w:bCs/>
          <w:sz w:val="34"/>
          <w:szCs w:val="34"/>
        </w:rPr>
        <w:t>Optimizing Maintenance of Handheld Detection Equipment for Front Line Officers in Ghana: A Systems Engineering Perspective</w:t>
      </w:r>
    </w:p>
    <w:p w14:paraId="6B425444" w14:textId="6AA79F06" w:rsidR="00A255C0" w:rsidRDefault="00A255C0" w:rsidP="00A255C0">
      <w:pPr>
        <w:jc w:val="center"/>
        <w:rPr>
          <w:rFonts w:ascii="Gill Sans MT" w:eastAsia="Gill Sans MT" w:hAnsi="Gill Sans MT" w:cs="Gill Sans MT"/>
          <w:b/>
          <w:bCs/>
          <w:sz w:val="34"/>
          <w:szCs w:val="34"/>
          <w:lang w:val="en-US"/>
        </w:rPr>
      </w:pPr>
    </w:p>
    <w:p w14:paraId="53BBFEEA" w14:textId="77777777" w:rsidR="00A255C0" w:rsidRPr="00A255C0" w:rsidRDefault="00A255C0" w:rsidP="00A255C0">
      <w:pPr>
        <w:widowControl w:val="0"/>
        <w:autoSpaceDE w:val="0"/>
        <w:autoSpaceDN w:val="0"/>
        <w:spacing w:before="91" w:after="0" w:line="240" w:lineRule="auto"/>
        <w:ind w:left="125"/>
        <w:outlineLvl w:val="0"/>
        <w:rPr>
          <w:rFonts w:ascii="Palatino Linotype" w:eastAsia="Gill Sans MT" w:hAnsi="Gill Sans MT" w:cs="Gill Sans MT"/>
          <w:b/>
          <w:bCs/>
          <w:sz w:val="24"/>
          <w:szCs w:val="24"/>
          <w:lang w:val="en-US"/>
        </w:rPr>
      </w:pPr>
      <w:r w:rsidRPr="00A255C0">
        <w:rPr>
          <w:rFonts w:ascii="Palatino Linotype" w:eastAsia="Gill Sans MT" w:hAnsi="Gill Sans MT" w:cs="Gill Sans MT"/>
          <w:b/>
          <w:bCs/>
          <w:sz w:val="24"/>
          <w:szCs w:val="24"/>
          <w:lang w:val="en-US"/>
        </w:rPr>
        <w:t>Content</w:t>
      </w:r>
    </w:p>
    <w:p w14:paraId="391DB7FB" w14:textId="02A1EFFE" w:rsidR="00A255C0" w:rsidRPr="00E7594F" w:rsidRDefault="00E7594F" w:rsidP="00A255C0">
      <w:pPr>
        <w:widowControl w:val="0"/>
        <w:autoSpaceDE w:val="0"/>
        <w:autoSpaceDN w:val="0"/>
        <w:spacing w:before="116" w:after="0" w:line="271" w:lineRule="auto"/>
        <w:ind w:left="325" w:right="272"/>
        <w:jc w:val="both"/>
        <w:rPr>
          <w:rFonts w:ascii="Cambria" w:eastAsia="Cambria" w:hAnsi="Cambria" w:cs="Cambria"/>
          <w:sz w:val="18"/>
          <w:szCs w:val="18"/>
        </w:rPr>
      </w:pPr>
      <w:r w:rsidRPr="00E7594F">
        <w:rPr>
          <w:rFonts w:ascii="Cambria" w:eastAsia="Cambria" w:hAnsi="Cambria" w:cs="Cambria"/>
          <w:sz w:val="18"/>
          <w:szCs w:val="18"/>
        </w:rPr>
        <w:t>Front Line Officers in Ghana use handheld nuclear security detection equipment as a secondary detection strategy, though X-ray scanners are the primary equipment used to inspect cargo shipments at the country's borders and ports of entry and exit. However, due to the extensive work shift conditions, some officers have found it quite challenging to maintain these equipment effectively. These handheld equipment help tremendously with detection; nevertheless, if they have functionality defects, they can lead to inadequate detection. In response to an ongoing IAEA Coordinated Research Project on Advancing Maintenance, Repair, and Calibration of Radiation Detection Equipment, the Nuclear Regulatory Authority’s nuclear security team, propose using a systems engineering approach to guide the optimization process of maintaining these handheld security detection equipment used by FLOs at the country’s borders. This technical measure is considered essential to enhance Ghana’s nuclear security practices pertaining to equipment maintenance and improve the nuclear security regime.</w:t>
      </w:r>
    </w:p>
    <w:p w14:paraId="17BA22A1" w14:textId="5ACF3E72" w:rsidR="00A255C0" w:rsidRDefault="00A255C0" w:rsidP="00A255C0">
      <w:pPr>
        <w:widowControl w:val="0"/>
        <w:autoSpaceDE w:val="0"/>
        <w:autoSpaceDN w:val="0"/>
        <w:spacing w:before="116" w:after="0" w:line="271" w:lineRule="auto"/>
        <w:ind w:left="325" w:right="272"/>
        <w:jc w:val="both"/>
        <w:rPr>
          <w:rFonts w:ascii="Cambria" w:eastAsia="Cambria" w:hAnsi="Cambria" w:cs="Cambria"/>
          <w:sz w:val="18"/>
          <w:szCs w:val="18"/>
          <w:lang w:val="en-US"/>
        </w:rPr>
      </w:pPr>
    </w:p>
    <w:p w14:paraId="5B9B91F3" w14:textId="77777777" w:rsidR="00A255C0" w:rsidRDefault="00A255C0" w:rsidP="00A255C0">
      <w:pPr>
        <w:widowControl w:val="0"/>
        <w:autoSpaceDE w:val="0"/>
        <w:autoSpaceDN w:val="0"/>
        <w:spacing w:before="116" w:after="0" w:line="271" w:lineRule="auto"/>
        <w:ind w:left="325" w:right="272"/>
        <w:jc w:val="both"/>
        <w:rPr>
          <w:rFonts w:ascii="Cambria" w:eastAsia="Cambria" w:hAnsi="Cambria" w:cs="Cambria"/>
          <w:sz w:val="18"/>
          <w:szCs w:val="18"/>
          <w:lang w:val="en-US"/>
        </w:rPr>
      </w:pPr>
    </w:p>
    <w:p w14:paraId="57D7FA97" w14:textId="77777777" w:rsidR="00A255C0" w:rsidRPr="00A255C0" w:rsidRDefault="00A255C0" w:rsidP="00A255C0">
      <w:pPr>
        <w:widowControl w:val="0"/>
        <w:autoSpaceDE w:val="0"/>
        <w:autoSpaceDN w:val="0"/>
        <w:spacing w:after="0" w:line="240" w:lineRule="auto"/>
        <w:ind w:left="125"/>
        <w:outlineLvl w:val="0"/>
        <w:rPr>
          <w:rFonts w:ascii="Palatino Linotype" w:eastAsia="Gill Sans MT" w:hAnsi="Gill Sans MT" w:cs="Gill Sans MT"/>
          <w:b/>
          <w:bCs/>
          <w:sz w:val="24"/>
          <w:szCs w:val="24"/>
          <w:lang w:val="en-US"/>
        </w:rPr>
      </w:pPr>
      <w:r w:rsidRPr="00A255C0">
        <w:rPr>
          <w:rFonts w:ascii="Palatino Linotype" w:eastAsia="Gill Sans MT" w:hAnsi="Gill Sans MT" w:cs="Gill Sans MT"/>
          <w:b/>
          <w:bCs/>
          <w:sz w:val="24"/>
          <w:szCs w:val="24"/>
          <w:lang w:val="en-US"/>
        </w:rPr>
        <w:t>State</w:t>
      </w:r>
    </w:p>
    <w:p w14:paraId="13B560B4" w14:textId="7D46BC34" w:rsidR="00A255C0" w:rsidRPr="00A255C0" w:rsidRDefault="00E7594F" w:rsidP="00A255C0">
      <w:pPr>
        <w:widowControl w:val="0"/>
        <w:autoSpaceDE w:val="0"/>
        <w:autoSpaceDN w:val="0"/>
        <w:spacing w:before="116" w:after="0" w:line="240" w:lineRule="auto"/>
        <w:ind w:left="325"/>
        <w:rPr>
          <w:rFonts w:ascii="Cambria" w:eastAsia="Cambria" w:hAnsi="Cambria" w:cs="Cambria"/>
          <w:sz w:val="18"/>
          <w:szCs w:val="18"/>
          <w:lang w:val="en-US"/>
        </w:rPr>
      </w:pPr>
      <w:r>
        <w:rPr>
          <w:rFonts w:ascii="Cambria" w:eastAsia="Cambria" w:hAnsi="Cambria" w:cs="Cambria"/>
          <w:sz w:val="18"/>
          <w:szCs w:val="18"/>
          <w:lang w:val="en-US"/>
        </w:rPr>
        <w:t>Ghana</w:t>
      </w:r>
    </w:p>
    <w:p w14:paraId="304B97CF" w14:textId="77777777" w:rsidR="00A255C0" w:rsidRPr="00A255C0" w:rsidRDefault="00A255C0" w:rsidP="00A255C0">
      <w:pPr>
        <w:widowControl w:val="0"/>
        <w:autoSpaceDE w:val="0"/>
        <w:autoSpaceDN w:val="0"/>
        <w:spacing w:before="2" w:after="0" w:line="240" w:lineRule="auto"/>
        <w:rPr>
          <w:rFonts w:ascii="Cambria" w:eastAsia="Cambria" w:hAnsi="Cambria" w:cs="Cambria"/>
          <w:sz w:val="31"/>
          <w:szCs w:val="18"/>
          <w:lang w:val="en-US"/>
        </w:rPr>
      </w:pPr>
    </w:p>
    <w:p w14:paraId="5F0B9F70" w14:textId="77777777" w:rsidR="00A255C0" w:rsidRPr="00A255C0" w:rsidRDefault="00A255C0" w:rsidP="00A255C0">
      <w:pPr>
        <w:widowControl w:val="0"/>
        <w:autoSpaceDE w:val="0"/>
        <w:autoSpaceDN w:val="0"/>
        <w:spacing w:after="0" w:line="240" w:lineRule="auto"/>
        <w:ind w:left="125"/>
        <w:outlineLvl w:val="0"/>
        <w:rPr>
          <w:rFonts w:ascii="Palatino Linotype" w:eastAsia="Gill Sans MT" w:hAnsi="Gill Sans MT" w:cs="Gill Sans MT"/>
          <w:b/>
          <w:bCs/>
          <w:sz w:val="24"/>
          <w:szCs w:val="24"/>
          <w:lang w:val="en-US"/>
        </w:rPr>
      </w:pPr>
      <w:r w:rsidRPr="00A255C0">
        <w:rPr>
          <w:rFonts w:ascii="Palatino Linotype" w:eastAsia="Gill Sans MT" w:hAnsi="Gill Sans MT" w:cs="Gill Sans MT"/>
          <w:b/>
          <w:bCs/>
          <w:sz w:val="24"/>
          <w:szCs w:val="24"/>
          <w:lang w:val="en-US"/>
        </w:rPr>
        <w:t>Gender</w:t>
      </w:r>
    </w:p>
    <w:p w14:paraId="5BF07137" w14:textId="5B0C091C" w:rsidR="00A255C0" w:rsidRPr="00A255C0" w:rsidRDefault="00A255C0" w:rsidP="00A255C0">
      <w:pPr>
        <w:widowControl w:val="0"/>
        <w:autoSpaceDE w:val="0"/>
        <w:autoSpaceDN w:val="0"/>
        <w:spacing w:before="116" w:after="0" w:line="240" w:lineRule="auto"/>
        <w:ind w:left="325"/>
        <w:rPr>
          <w:rFonts w:ascii="Cambria" w:eastAsia="Cambria" w:hAnsi="Cambria" w:cs="Cambria"/>
          <w:sz w:val="18"/>
          <w:szCs w:val="18"/>
          <w:lang w:val="en-US"/>
        </w:rPr>
      </w:pPr>
      <w:r w:rsidRPr="00E7594F">
        <w:rPr>
          <w:rFonts w:ascii="Cambria" w:eastAsia="Cambria" w:hAnsi="Cambria" w:cs="Cambria"/>
          <w:sz w:val="18"/>
          <w:szCs w:val="18"/>
          <w:u w:val="single"/>
          <w:lang w:val="en-US"/>
        </w:rPr>
        <w:t>Male</w:t>
      </w:r>
      <w:r>
        <w:rPr>
          <w:rFonts w:ascii="Cambria" w:eastAsia="Cambria" w:hAnsi="Cambria" w:cs="Cambria"/>
          <w:sz w:val="18"/>
          <w:szCs w:val="18"/>
          <w:lang w:val="en-US"/>
        </w:rPr>
        <w:t>/Female</w:t>
      </w:r>
    </w:p>
    <w:p w14:paraId="3234298B" w14:textId="77777777" w:rsidR="00A255C0" w:rsidRPr="00A255C0" w:rsidRDefault="00A255C0" w:rsidP="00A255C0">
      <w:pPr>
        <w:widowControl w:val="0"/>
        <w:autoSpaceDE w:val="0"/>
        <w:autoSpaceDN w:val="0"/>
        <w:spacing w:after="0" w:line="240" w:lineRule="auto"/>
        <w:rPr>
          <w:rFonts w:ascii="Cambria" w:eastAsia="Cambria" w:hAnsi="Cambria" w:cs="Cambria"/>
          <w:sz w:val="24"/>
          <w:szCs w:val="18"/>
          <w:lang w:val="en-US"/>
        </w:rPr>
      </w:pPr>
    </w:p>
    <w:p w14:paraId="162A75D1" w14:textId="77777777" w:rsidR="00A255C0" w:rsidRPr="00A255C0" w:rsidRDefault="00A255C0" w:rsidP="00A255C0">
      <w:pPr>
        <w:widowControl w:val="0"/>
        <w:autoSpaceDE w:val="0"/>
        <w:autoSpaceDN w:val="0"/>
        <w:spacing w:after="0" w:line="240" w:lineRule="auto"/>
        <w:rPr>
          <w:rFonts w:ascii="Cambria" w:eastAsia="Cambria" w:hAnsi="Cambria" w:cs="Cambria"/>
          <w:sz w:val="24"/>
          <w:szCs w:val="18"/>
          <w:lang w:val="en-US"/>
        </w:rPr>
      </w:pPr>
    </w:p>
    <w:p w14:paraId="75F68EDE" w14:textId="28B34706" w:rsidR="00A255C0" w:rsidRPr="00A255C0" w:rsidRDefault="00A255C0" w:rsidP="00A255C0">
      <w:pPr>
        <w:widowControl w:val="0"/>
        <w:autoSpaceDE w:val="0"/>
        <w:autoSpaceDN w:val="0"/>
        <w:spacing w:before="143" w:after="0" w:line="240" w:lineRule="auto"/>
        <w:ind w:left="125"/>
        <w:rPr>
          <w:rFonts w:ascii="Cambria" w:eastAsia="Cambria" w:hAnsi="Cambria" w:cs="Cambria"/>
          <w:sz w:val="18"/>
          <w:lang w:val="en-US"/>
        </w:rPr>
      </w:pPr>
      <w:r w:rsidRPr="00A255C0">
        <w:rPr>
          <w:rFonts w:ascii="Palatino Linotype" w:eastAsia="Cambria" w:hAnsi="Cambria" w:cs="Cambria"/>
          <w:b/>
          <w:sz w:val="20"/>
          <w:lang w:val="en-US"/>
        </w:rPr>
        <w:t xml:space="preserve">Primary author(s): </w:t>
      </w:r>
      <w:r w:rsidR="00E7594F">
        <w:rPr>
          <w:rFonts w:ascii="Cambria" w:eastAsia="Cambria" w:hAnsi="Cambria" w:cs="Cambria"/>
          <w:sz w:val="18"/>
          <w:lang w:val="en-US"/>
        </w:rPr>
        <w:t xml:space="preserve">GYAN, Philip </w:t>
      </w:r>
      <w:proofErr w:type="spellStart"/>
      <w:r w:rsidR="00E7594F">
        <w:rPr>
          <w:rFonts w:ascii="Cambria" w:eastAsia="Cambria" w:hAnsi="Cambria" w:cs="Cambria"/>
          <w:sz w:val="18"/>
          <w:lang w:val="en-US"/>
        </w:rPr>
        <w:t>Kweku</w:t>
      </w:r>
      <w:proofErr w:type="spellEnd"/>
      <w:r w:rsidR="004F26D9">
        <w:rPr>
          <w:rFonts w:ascii="Cambria" w:eastAsia="Cambria" w:hAnsi="Cambria" w:cs="Cambria"/>
          <w:sz w:val="18"/>
          <w:lang w:val="en-US"/>
        </w:rPr>
        <w:t>;</w:t>
      </w:r>
      <w:r w:rsidR="004F26D9" w:rsidRPr="004F26D9">
        <w:t xml:space="preserve"> </w:t>
      </w:r>
      <w:r w:rsidR="004F26D9" w:rsidRPr="004F26D9">
        <w:rPr>
          <w:rFonts w:ascii="Cambria" w:eastAsia="Cambria" w:hAnsi="Cambria" w:cs="Cambria"/>
          <w:sz w:val="18"/>
          <w:lang w:val="en-US"/>
        </w:rPr>
        <w:t xml:space="preserve">MENSAH, Ann </w:t>
      </w:r>
      <w:proofErr w:type="spellStart"/>
      <w:r w:rsidR="004F26D9" w:rsidRPr="004F26D9">
        <w:rPr>
          <w:rFonts w:ascii="Cambria" w:eastAsia="Cambria" w:hAnsi="Cambria" w:cs="Cambria"/>
          <w:sz w:val="18"/>
          <w:lang w:val="en-US"/>
        </w:rPr>
        <w:t>Etornam</w:t>
      </w:r>
      <w:proofErr w:type="spellEnd"/>
      <w:r w:rsidR="004F26D9" w:rsidRPr="004F26D9">
        <w:rPr>
          <w:rFonts w:ascii="Cambria" w:eastAsia="Cambria" w:hAnsi="Cambria" w:cs="Cambria"/>
          <w:sz w:val="18"/>
          <w:lang w:val="en-US"/>
        </w:rPr>
        <w:t xml:space="preserve">; APPIAH, Kwame; ASIEDU, </w:t>
      </w:r>
      <w:proofErr w:type="spellStart"/>
      <w:r w:rsidR="004F26D9" w:rsidRPr="004F26D9">
        <w:rPr>
          <w:rFonts w:ascii="Cambria" w:eastAsia="Cambria" w:hAnsi="Cambria" w:cs="Cambria"/>
          <w:sz w:val="18"/>
          <w:lang w:val="en-US"/>
        </w:rPr>
        <w:t>Godfred</w:t>
      </w:r>
      <w:proofErr w:type="spellEnd"/>
      <w:r w:rsidR="004F26D9" w:rsidRPr="004F26D9">
        <w:rPr>
          <w:rFonts w:ascii="Cambria" w:eastAsia="Cambria" w:hAnsi="Cambria" w:cs="Cambria"/>
          <w:sz w:val="18"/>
          <w:lang w:val="en-US"/>
        </w:rPr>
        <w:t>; ADU, Simon</w:t>
      </w:r>
    </w:p>
    <w:p w14:paraId="0ED3C07B" w14:textId="639EEFD2" w:rsidR="00A255C0" w:rsidRPr="00A255C0" w:rsidRDefault="00A255C0" w:rsidP="00A255C0">
      <w:pPr>
        <w:widowControl w:val="0"/>
        <w:autoSpaceDE w:val="0"/>
        <w:autoSpaceDN w:val="0"/>
        <w:spacing w:before="89" w:after="0" w:line="247" w:lineRule="auto"/>
        <w:ind w:left="125"/>
        <w:rPr>
          <w:rFonts w:ascii="Cambria" w:eastAsia="Cambria" w:hAnsi="Cambria" w:cs="Cambria"/>
          <w:sz w:val="18"/>
          <w:szCs w:val="18"/>
          <w:lang w:val="en-US"/>
        </w:rPr>
      </w:pPr>
      <w:r w:rsidRPr="00A255C0">
        <w:rPr>
          <w:rFonts w:ascii="Palatino Linotype" w:eastAsia="Cambria" w:hAnsi="Cambria" w:cs="Cambria"/>
          <w:b/>
          <w:sz w:val="20"/>
          <w:szCs w:val="18"/>
          <w:lang w:val="en-US"/>
        </w:rPr>
        <w:t>Co-author(s)</w:t>
      </w:r>
      <w:r>
        <w:rPr>
          <w:rFonts w:ascii="Palatino Linotype" w:eastAsia="Cambria" w:hAnsi="Cambria" w:cs="Cambria"/>
          <w:b/>
          <w:sz w:val="20"/>
          <w:szCs w:val="18"/>
          <w:lang w:val="en-US"/>
        </w:rPr>
        <w:t xml:space="preserve">: </w:t>
      </w:r>
      <w:r w:rsidR="004F26D9">
        <w:rPr>
          <w:rFonts w:ascii="Cambria" w:eastAsia="Cambria" w:hAnsi="Cambria" w:cs="Cambria"/>
          <w:sz w:val="18"/>
          <w:lang w:val="en-US"/>
        </w:rPr>
        <w:t>N/A</w:t>
      </w:r>
    </w:p>
    <w:p w14:paraId="6C8BDC76" w14:textId="00315255" w:rsidR="00A255C0" w:rsidRPr="00A255C0" w:rsidRDefault="00A255C0" w:rsidP="00A255C0">
      <w:pPr>
        <w:widowControl w:val="0"/>
        <w:autoSpaceDE w:val="0"/>
        <w:autoSpaceDN w:val="0"/>
        <w:spacing w:before="103" w:after="0" w:line="240" w:lineRule="auto"/>
        <w:ind w:left="125"/>
        <w:rPr>
          <w:rFonts w:ascii="Cambria" w:eastAsia="Cambria" w:hAnsi="Cambria" w:cs="Cambria"/>
          <w:sz w:val="18"/>
          <w:lang w:val="en-US"/>
        </w:rPr>
      </w:pPr>
      <w:r w:rsidRPr="00A255C0">
        <w:rPr>
          <w:rFonts w:ascii="Palatino Linotype" w:eastAsia="Cambria" w:hAnsi="Cambria" w:cs="Cambria"/>
          <w:b/>
          <w:sz w:val="20"/>
          <w:lang w:val="en-US"/>
        </w:rPr>
        <w:t xml:space="preserve">Presenter(s): </w:t>
      </w:r>
      <w:r w:rsidR="00E7594F">
        <w:rPr>
          <w:rFonts w:ascii="Cambria" w:eastAsia="Cambria" w:hAnsi="Cambria" w:cs="Cambria"/>
          <w:sz w:val="18"/>
          <w:lang w:val="en-US"/>
        </w:rPr>
        <w:t xml:space="preserve">GYAN, Philip </w:t>
      </w:r>
      <w:proofErr w:type="spellStart"/>
      <w:r w:rsidR="00E7594F">
        <w:rPr>
          <w:rFonts w:ascii="Cambria" w:eastAsia="Cambria" w:hAnsi="Cambria" w:cs="Cambria"/>
          <w:sz w:val="18"/>
          <w:lang w:val="en-US"/>
        </w:rPr>
        <w:t>Kweku</w:t>
      </w:r>
      <w:proofErr w:type="spellEnd"/>
    </w:p>
    <w:p w14:paraId="4C959A65" w14:textId="2BFF265A" w:rsidR="00A255C0" w:rsidRPr="00A255C0" w:rsidRDefault="00A255C0" w:rsidP="00A255C0">
      <w:pPr>
        <w:widowControl w:val="0"/>
        <w:autoSpaceDE w:val="0"/>
        <w:autoSpaceDN w:val="0"/>
        <w:spacing w:before="88" w:after="0" w:line="240" w:lineRule="auto"/>
        <w:ind w:left="119"/>
        <w:rPr>
          <w:rFonts w:ascii="Cambria" w:eastAsia="Cambria" w:hAnsi="Cambria" w:cs="Cambria"/>
          <w:sz w:val="20"/>
          <w:lang w:val="en-US"/>
        </w:rPr>
      </w:pPr>
      <w:r w:rsidRPr="00A255C0">
        <w:rPr>
          <w:rFonts w:ascii="Palatino Linotype" w:eastAsia="Cambria" w:hAnsi="Cambria" w:cs="Cambria"/>
          <w:b/>
          <w:sz w:val="20"/>
          <w:lang w:val="en-US"/>
        </w:rPr>
        <w:t xml:space="preserve">Track Classification: </w:t>
      </w:r>
      <w:r w:rsidR="00393911">
        <w:rPr>
          <w:rFonts w:ascii="Cambria" w:eastAsia="Cambria" w:hAnsi="Cambria" w:cs="Cambria"/>
          <w:sz w:val="20"/>
          <w:lang w:val="en-US"/>
        </w:rPr>
        <w:t>(Sustainability and effectiveness of safety and security systems and measures, including emerging technologies</w:t>
      </w:r>
      <w:bookmarkStart w:id="0" w:name="_GoBack"/>
      <w:bookmarkEnd w:id="0"/>
      <w:r>
        <w:rPr>
          <w:rFonts w:ascii="Cambria" w:eastAsia="Cambria" w:hAnsi="Cambria" w:cs="Cambria"/>
          <w:sz w:val="20"/>
          <w:lang w:val="en-US"/>
        </w:rPr>
        <w:t>)</w:t>
      </w:r>
    </w:p>
    <w:p w14:paraId="2250F487" w14:textId="348CF9E6" w:rsidR="00A255C0" w:rsidRPr="00A255C0" w:rsidRDefault="00A255C0" w:rsidP="00A255C0">
      <w:pPr>
        <w:widowControl w:val="0"/>
        <w:autoSpaceDE w:val="0"/>
        <w:autoSpaceDN w:val="0"/>
        <w:spacing w:before="89" w:after="0" w:line="240" w:lineRule="auto"/>
        <w:ind w:left="125"/>
        <w:rPr>
          <w:rFonts w:ascii="Cambria" w:eastAsia="Cambria" w:hAnsi="Cambria" w:cs="Cambria"/>
          <w:sz w:val="20"/>
          <w:lang w:val="en-US"/>
        </w:rPr>
      </w:pPr>
      <w:r w:rsidRPr="00A255C0">
        <w:rPr>
          <w:rFonts w:ascii="Palatino Linotype" w:eastAsia="Cambria" w:hAnsi="Cambria" w:cs="Cambria"/>
          <w:b/>
          <w:sz w:val="20"/>
          <w:lang w:val="en-US"/>
        </w:rPr>
        <w:t>Contribution Type:</w:t>
      </w:r>
      <w:r>
        <w:rPr>
          <w:rFonts w:ascii="Palatino Linotype" w:eastAsia="Cambria" w:hAnsi="Cambria" w:cs="Cambria"/>
          <w:b/>
          <w:sz w:val="20"/>
          <w:lang w:val="en-US"/>
        </w:rPr>
        <w:t xml:space="preserve"> </w:t>
      </w:r>
      <w:r w:rsidRPr="00A255C0">
        <w:rPr>
          <w:rFonts w:ascii="Palatino Linotype" w:eastAsia="Cambria" w:hAnsi="Cambria" w:cs="Cambria"/>
          <w:bCs/>
          <w:sz w:val="20"/>
          <w:lang w:val="en-US"/>
        </w:rPr>
        <w:t>Oral Presentation</w:t>
      </w:r>
      <w:r w:rsidRPr="00A255C0">
        <w:rPr>
          <w:rFonts w:ascii="Palatino Linotype" w:eastAsia="Cambria" w:hAnsi="Cambria" w:cs="Cambria"/>
          <w:b/>
          <w:sz w:val="20"/>
          <w:lang w:val="en-US"/>
        </w:rPr>
        <w:t>/</w:t>
      </w:r>
      <w:r w:rsidRPr="00E7594F">
        <w:rPr>
          <w:rFonts w:ascii="Cambria" w:eastAsia="Cambria" w:hAnsi="Cambria" w:cs="Cambria"/>
          <w:sz w:val="20"/>
          <w:u w:val="single"/>
          <w:lang w:val="en-US"/>
        </w:rPr>
        <w:t>Poster</w:t>
      </w:r>
    </w:p>
    <w:p w14:paraId="16C19EBC" w14:textId="3A683180" w:rsidR="00A255C0" w:rsidRPr="00A255C0" w:rsidRDefault="00A255C0" w:rsidP="00A255C0">
      <w:pPr>
        <w:widowControl w:val="0"/>
        <w:autoSpaceDE w:val="0"/>
        <w:autoSpaceDN w:val="0"/>
        <w:spacing w:before="89" w:after="0" w:line="240" w:lineRule="auto"/>
        <w:ind w:left="125"/>
        <w:rPr>
          <w:rFonts w:ascii="Palatino Linotype" w:eastAsia="Cambria" w:hAnsi="Cambria" w:cs="Cambria"/>
          <w:b/>
          <w:sz w:val="20"/>
          <w:lang w:val="en-US"/>
        </w:rPr>
      </w:pPr>
      <w:r w:rsidRPr="00A255C0">
        <w:rPr>
          <w:rFonts w:ascii="Cambria" w:eastAsia="Cambria" w:hAnsi="Cambria" w:cs="Cambria"/>
          <w:sz w:val="20"/>
          <w:lang w:val="en-US"/>
        </w:rPr>
        <w:t xml:space="preserve">Submitted by </w:t>
      </w:r>
      <w:r w:rsidR="00E7594F">
        <w:rPr>
          <w:rFonts w:ascii="Palatino Linotype" w:eastAsia="Cambria" w:hAnsi="Cambria" w:cs="Cambria"/>
          <w:b/>
          <w:sz w:val="20"/>
          <w:lang w:val="en-US"/>
        </w:rPr>
        <w:t xml:space="preserve">GYAN, Philip </w:t>
      </w:r>
      <w:proofErr w:type="spellStart"/>
      <w:r w:rsidR="00E7594F">
        <w:rPr>
          <w:rFonts w:ascii="Palatino Linotype" w:eastAsia="Cambria" w:hAnsi="Cambria" w:cs="Cambria"/>
          <w:b/>
          <w:sz w:val="20"/>
          <w:lang w:val="en-US"/>
        </w:rPr>
        <w:t>Kweku</w:t>
      </w:r>
      <w:proofErr w:type="spellEnd"/>
      <w:r w:rsidRPr="00A255C0">
        <w:rPr>
          <w:rFonts w:ascii="Palatino Linotype" w:eastAsia="Cambria" w:hAnsi="Cambria" w:cs="Cambria"/>
          <w:b/>
          <w:sz w:val="20"/>
          <w:lang w:val="en-US"/>
        </w:rPr>
        <w:t xml:space="preserve"> </w:t>
      </w:r>
      <w:r w:rsidRPr="00A255C0">
        <w:rPr>
          <w:rFonts w:ascii="Cambria" w:eastAsia="Cambria" w:hAnsi="Cambria" w:cs="Cambria"/>
          <w:sz w:val="20"/>
          <w:lang w:val="en-US"/>
        </w:rPr>
        <w:t xml:space="preserve">on </w:t>
      </w:r>
      <w:r w:rsidR="00E7594F">
        <w:rPr>
          <w:rFonts w:ascii="Palatino Linotype" w:eastAsia="Cambria" w:hAnsi="Cambria" w:cs="Cambria"/>
          <w:b/>
          <w:sz w:val="20"/>
          <w:lang w:val="en-US"/>
        </w:rPr>
        <w:t>8th September</w:t>
      </w:r>
      <w:r>
        <w:rPr>
          <w:rFonts w:ascii="Palatino Linotype" w:eastAsia="Cambria" w:hAnsi="Cambria" w:cs="Cambria"/>
          <w:b/>
          <w:sz w:val="20"/>
          <w:lang w:val="en-US"/>
        </w:rPr>
        <w:t xml:space="preserve"> 2021</w:t>
      </w:r>
    </w:p>
    <w:p w14:paraId="4C6E16FD" w14:textId="77777777" w:rsidR="00A255C0" w:rsidRPr="00A255C0" w:rsidRDefault="00A255C0" w:rsidP="00A255C0">
      <w:pPr>
        <w:widowControl w:val="0"/>
        <w:autoSpaceDE w:val="0"/>
        <w:autoSpaceDN w:val="0"/>
        <w:spacing w:before="116" w:after="0" w:line="271" w:lineRule="auto"/>
        <w:ind w:left="325" w:right="272"/>
        <w:jc w:val="both"/>
        <w:rPr>
          <w:rFonts w:ascii="Cambria" w:eastAsia="Cambria" w:hAnsi="Cambria" w:cs="Cambria"/>
          <w:sz w:val="18"/>
          <w:szCs w:val="18"/>
          <w:lang w:val="en-US"/>
        </w:rPr>
      </w:pPr>
    </w:p>
    <w:p w14:paraId="3B8C9FCB" w14:textId="77777777" w:rsidR="00A255C0" w:rsidRPr="00A255C0" w:rsidRDefault="00A255C0" w:rsidP="00A255C0">
      <w:pPr>
        <w:jc w:val="center"/>
        <w:rPr>
          <w:lang w:val="en-US"/>
        </w:rPr>
      </w:pPr>
    </w:p>
    <w:sectPr w:rsidR="00A255C0" w:rsidRPr="00A255C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55A2E" w14:textId="77777777" w:rsidR="003B772D" w:rsidRDefault="003B772D" w:rsidP="00A255C0">
      <w:pPr>
        <w:spacing w:after="0" w:line="240" w:lineRule="auto"/>
      </w:pPr>
      <w:r>
        <w:separator/>
      </w:r>
    </w:p>
  </w:endnote>
  <w:endnote w:type="continuationSeparator" w:id="0">
    <w:p w14:paraId="050CBF01" w14:textId="77777777" w:rsidR="003B772D" w:rsidRDefault="003B772D" w:rsidP="00A25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0395E" w14:textId="77777777" w:rsidR="003B772D" w:rsidRDefault="003B772D" w:rsidP="00A255C0">
      <w:pPr>
        <w:spacing w:after="0" w:line="240" w:lineRule="auto"/>
      </w:pPr>
      <w:r>
        <w:separator/>
      </w:r>
    </w:p>
  </w:footnote>
  <w:footnote w:type="continuationSeparator" w:id="0">
    <w:p w14:paraId="01312845" w14:textId="77777777" w:rsidR="003B772D" w:rsidRDefault="003B772D" w:rsidP="00A25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C80B5" w14:textId="71D51430" w:rsidR="00A255C0" w:rsidRPr="0005181F" w:rsidRDefault="0005181F" w:rsidP="0005181F">
    <w:pPr>
      <w:pStyle w:val="Header"/>
      <w:jc w:val="center"/>
    </w:pPr>
    <w:r w:rsidRPr="0005181F">
      <w:rPr>
        <w:rFonts w:ascii="Gill Sans MT" w:hAnsi="Gill Sans MT"/>
        <w:b/>
        <w:bCs/>
        <w:color w:val="7F7F7F"/>
        <w:sz w:val="24"/>
        <w:szCs w:val="24"/>
      </w:rPr>
      <w:t>International Conference on the Safety and Security of Radioactive Sources: Accomplishments and Future Endeavours</w:t>
    </w:r>
    <w:r>
      <w:rPr>
        <w:rFonts w:ascii="Gill Sans MT" w:hAnsi="Gill Sans MT"/>
        <w:b/>
        <w:bCs/>
        <w:color w:val="7F7F7F"/>
        <w:sz w:val="24"/>
        <w:szCs w:val="24"/>
      </w:rPr>
      <w:t xml:space="preserve"> (CN-295)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5C0"/>
    <w:rsid w:val="0005181F"/>
    <w:rsid w:val="00393911"/>
    <w:rsid w:val="003B772D"/>
    <w:rsid w:val="004F26D9"/>
    <w:rsid w:val="00793466"/>
    <w:rsid w:val="00992218"/>
    <w:rsid w:val="009B2DD6"/>
    <w:rsid w:val="00A255C0"/>
    <w:rsid w:val="00E7594F"/>
    <w:rsid w:val="00FC1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4478C"/>
  <w15:chartTrackingRefBased/>
  <w15:docId w15:val="{E5CD8E98-CBA9-4BC2-A525-E1C84262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5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5C0"/>
  </w:style>
  <w:style w:type="paragraph" w:styleId="Footer">
    <w:name w:val="footer"/>
    <w:basedOn w:val="Normal"/>
    <w:link w:val="FooterChar"/>
    <w:uiPriority w:val="99"/>
    <w:unhideWhenUsed/>
    <w:rsid w:val="00A255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DANAHER, Tom</dc:creator>
  <cp:keywords/>
  <dc:description/>
  <cp:lastModifiedBy>PHILS BEACON</cp:lastModifiedBy>
  <cp:revision>6</cp:revision>
  <dcterms:created xsi:type="dcterms:W3CDTF">2021-05-04T11:48:00Z</dcterms:created>
  <dcterms:modified xsi:type="dcterms:W3CDTF">2021-09-08T04:49:00Z</dcterms:modified>
</cp:coreProperties>
</file>