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CAA93" w14:textId="2FAB7A6F" w:rsidR="00C87900" w:rsidRPr="00F81411" w:rsidRDefault="00C87900" w:rsidP="00C87900">
      <w:pPr>
        <w:pStyle w:val="Heading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32"/>
          <w:lang w:val="en-GB"/>
        </w:rPr>
      </w:pPr>
      <w:r>
        <w:rPr>
          <w:rFonts w:ascii="Times New Roman" w:hAnsi="Times New Roman"/>
          <w:szCs w:val="24"/>
        </w:rPr>
        <w:t>Open world learning: a new paradigm for disruption prediction</w:t>
      </w:r>
      <w:r w:rsidRPr="00F81411">
        <w:rPr>
          <w:rFonts w:ascii="Times New Roman" w:hAnsi="Times New Roman"/>
          <w:bCs/>
          <w:noProof/>
          <w:szCs w:val="32"/>
          <w:lang w:val="en-GB"/>
        </w:rPr>
        <w:t xml:space="preserve"> </w:t>
      </w:r>
    </w:p>
    <w:p w14:paraId="1960D6E0" w14:textId="1338CCB8" w:rsidR="00E20E70" w:rsidRPr="00F81411" w:rsidRDefault="00E20E70" w:rsidP="00A964E3">
      <w:pPr>
        <w:pStyle w:val="Heading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32"/>
          <w:lang w:val="en-GB"/>
        </w:rPr>
      </w:pPr>
    </w:p>
    <w:p w14:paraId="15E7C421" w14:textId="77777777" w:rsidR="00802381" w:rsidRPr="00F81411" w:rsidRDefault="00802381" w:rsidP="00477B19">
      <w:pPr>
        <w:pStyle w:val="Authornameandaffiliation"/>
        <w:jc w:val="both"/>
        <w:rPr>
          <w:lang w:val="en-GB"/>
        </w:rPr>
      </w:pPr>
    </w:p>
    <w:p w14:paraId="775BDA0F" w14:textId="27652949" w:rsidR="003B5E0E" w:rsidRPr="00F81411" w:rsidRDefault="000A1991" w:rsidP="00477B19">
      <w:pPr>
        <w:pStyle w:val="Authornameandaffiliation"/>
        <w:ind w:left="0"/>
        <w:jc w:val="both"/>
        <w:rPr>
          <w:lang w:val="en-GB"/>
        </w:rPr>
      </w:pPr>
      <w:r>
        <w:rPr>
          <w:lang w:val="en-GB"/>
        </w:rPr>
        <w:t>Michela Gelfusa</w:t>
      </w:r>
    </w:p>
    <w:p w14:paraId="19C97ADF" w14:textId="77777777" w:rsidR="00FF386F" w:rsidRPr="00F81411" w:rsidRDefault="00FF386F" w:rsidP="00477B19">
      <w:pPr>
        <w:pStyle w:val="Authornameandaffiliation"/>
        <w:ind w:left="0"/>
        <w:jc w:val="both"/>
        <w:rPr>
          <w:lang w:val="en-GB"/>
        </w:rPr>
      </w:pPr>
      <w:r w:rsidRPr="00F81411">
        <w:rPr>
          <w:lang w:val="en-GB"/>
        </w:rPr>
        <w:t>Organization</w:t>
      </w:r>
    </w:p>
    <w:p w14:paraId="617B7595" w14:textId="77777777" w:rsidR="00FF386F" w:rsidRPr="00F81411" w:rsidRDefault="00FF386F" w:rsidP="00477B19">
      <w:pPr>
        <w:pStyle w:val="Authornameandaffiliation"/>
        <w:ind w:left="0"/>
        <w:jc w:val="both"/>
        <w:rPr>
          <w:lang w:val="en-GB"/>
        </w:rPr>
      </w:pPr>
      <w:r w:rsidRPr="00F81411">
        <w:rPr>
          <w:lang w:val="en-GB"/>
        </w:rPr>
        <w:t>Town/City, Country</w:t>
      </w:r>
    </w:p>
    <w:p w14:paraId="585AB449" w14:textId="77777777" w:rsidR="00FF386F" w:rsidRPr="00F81411" w:rsidRDefault="00FF386F" w:rsidP="00477B19">
      <w:pPr>
        <w:pStyle w:val="Authornameandaffiliation"/>
        <w:ind w:left="0"/>
        <w:jc w:val="both"/>
        <w:rPr>
          <w:lang w:val="en-GB"/>
        </w:rPr>
      </w:pPr>
      <w:r w:rsidRPr="00F81411">
        <w:rPr>
          <w:lang w:val="en-GB"/>
        </w:rPr>
        <w:t>Email: address@correspondingauthor.com</w:t>
      </w:r>
    </w:p>
    <w:p w14:paraId="2AC34896" w14:textId="77777777" w:rsidR="00FF386F" w:rsidRPr="00F81411" w:rsidRDefault="00FF386F" w:rsidP="00477B19">
      <w:pPr>
        <w:pStyle w:val="Authornameandaffiliation"/>
        <w:jc w:val="both"/>
        <w:rPr>
          <w:lang w:val="en-GB"/>
        </w:rPr>
      </w:pPr>
    </w:p>
    <w:p w14:paraId="20C463D5" w14:textId="581FE673" w:rsidR="00FF386F" w:rsidRPr="00F81411" w:rsidRDefault="000A1991" w:rsidP="00477B19">
      <w:pPr>
        <w:pStyle w:val="Authornameandaffiliation"/>
        <w:ind w:left="0"/>
        <w:jc w:val="both"/>
        <w:rPr>
          <w:lang w:val="en-GB"/>
        </w:rPr>
      </w:pPr>
      <w:r>
        <w:rPr>
          <w:lang w:val="en-GB"/>
        </w:rPr>
        <w:t>Riccardo Rossi</w:t>
      </w:r>
    </w:p>
    <w:p w14:paraId="2936A4D8" w14:textId="77777777" w:rsidR="00FF386F" w:rsidRPr="00F81411" w:rsidRDefault="008270D0" w:rsidP="00477B19">
      <w:pPr>
        <w:pStyle w:val="Authornameandaffiliation"/>
        <w:ind w:left="0"/>
        <w:jc w:val="both"/>
        <w:rPr>
          <w:lang w:val="en-GB"/>
        </w:rPr>
      </w:pPr>
      <w:r w:rsidRPr="00F81411">
        <w:rPr>
          <w:lang w:val="en-GB"/>
        </w:rPr>
        <w:t>Other-</w:t>
      </w:r>
      <w:r w:rsidR="00FF386F" w:rsidRPr="00F81411">
        <w:rPr>
          <w:lang w:val="en-GB"/>
        </w:rPr>
        <w:t>Organization</w:t>
      </w:r>
    </w:p>
    <w:p w14:paraId="305EAA5E" w14:textId="77777777" w:rsidR="00FF386F" w:rsidRPr="00F81411" w:rsidRDefault="00FF386F" w:rsidP="00477B19">
      <w:pPr>
        <w:pStyle w:val="Authornameandaffiliation"/>
        <w:ind w:left="0"/>
        <w:jc w:val="both"/>
        <w:rPr>
          <w:lang w:val="en-GB"/>
        </w:rPr>
      </w:pPr>
      <w:r w:rsidRPr="00F81411">
        <w:rPr>
          <w:lang w:val="en-GB"/>
        </w:rPr>
        <w:t>Town/City, Country</w:t>
      </w:r>
    </w:p>
    <w:p w14:paraId="3ABA9EF5" w14:textId="77777777" w:rsidR="00FF386F" w:rsidRDefault="00FF386F" w:rsidP="00477B19">
      <w:pPr>
        <w:pStyle w:val="Authornameandaffiliation"/>
        <w:jc w:val="both"/>
        <w:rPr>
          <w:lang w:val="en-GB"/>
        </w:rPr>
      </w:pPr>
    </w:p>
    <w:p w14:paraId="7B6C3B67" w14:textId="0A798DBE" w:rsidR="000A1991" w:rsidRPr="00F81411" w:rsidRDefault="000A1991" w:rsidP="000A1991">
      <w:pPr>
        <w:pStyle w:val="Authornameandaffiliation"/>
        <w:ind w:left="0"/>
        <w:jc w:val="both"/>
        <w:rPr>
          <w:lang w:val="en-GB"/>
        </w:rPr>
      </w:pPr>
      <w:r>
        <w:rPr>
          <w:lang w:val="en-GB"/>
        </w:rPr>
        <w:t>Jesus Vega</w:t>
      </w:r>
    </w:p>
    <w:p w14:paraId="022FCA8B" w14:textId="77777777" w:rsidR="000A1991" w:rsidRPr="00F81411" w:rsidRDefault="000A1991" w:rsidP="000A1991">
      <w:pPr>
        <w:pStyle w:val="Authornameandaffiliation"/>
        <w:ind w:left="0"/>
        <w:jc w:val="both"/>
        <w:rPr>
          <w:lang w:val="en-GB"/>
        </w:rPr>
      </w:pPr>
      <w:r w:rsidRPr="00F81411">
        <w:rPr>
          <w:lang w:val="en-GB"/>
        </w:rPr>
        <w:t>Other-Organization</w:t>
      </w:r>
    </w:p>
    <w:p w14:paraId="7E79EE2A" w14:textId="77777777" w:rsidR="000A1991" w:rsidRPr="00F81411" w:rsidRDefault="000A1991" w:rsidP="000A1991">
      <w:pPr>
        <w:pStyle w:val="Authornameandaffiliation"/>
        <w:ind w:left="0"/>
        <w:jc w:val="both"/>
        <w:rPr>
          <w:lang w:val="en-GB"/>
        </w:rPr>
      </w:pPr>
      <w:r w:rsidRPr="00F81411">
        <w:rPr>
          <w:lang w:val="en-GB"/>
        </w:rPr>
        <w:t>Town/City, Country</w:t>
      </w:r>
    </w:p>
    <w:p w14:paraId="4EEE89FB" w14:textId="77777777" w:rsidR="000A1991" w:rsidRDefault="000A1991" w:rsidP="00477B19">
      <w:pPr>
        <w:pStyle w:val="Authornameandaffiliation"/>
        <w:jc w:val="both"/>
        <w:rPr>
          <w:lang w:val="en-GB"/>
        </w:rPr>
      </w:pPr>
    </w:p>
    <w:p w14:paraId="3D1A88B6" w14:textId="024E8AED" w:rsidR="000A1991" w:rsidRPr="00F81411" w:rsidRDefault="000A1991" w:rsidP="000A1991">
      <w:pPr>
        <w:pStyle w:val="Authornameandaffiliation"/>
        <w:ind w:left="0"/>
        <w:jc w:val="both"/>
        <w:rPr>
          <w:lang w:val="en-GB"/>
        </w:rPr>
      </w:pPr>
      <w:r>
        <w:rPr>
          <w:lang w:val="en-GB"/>
        </w:rPr>
        <w:t>Andrea Murari</w:t>
      </w:r>
    </w:p>
    <w:p w14:paraId="3DFB7646" w14:textId="77777777" w:rsidR="000A1991" w:rsidRPr="00F81411" w:rsidRDefault="000A1991" w:rsidP="000A1991">
      <w:pPr>
        <w:pStyle w:val="Authornameandaffiliation"/>
        <w:ind w:left="0"/>
        <w:jc w:val="both"/>
        <w:rPr>
          <w:lang w:val="en-GB"/>
        </w:rPr>
      </w:pPr>
      <w:r w:rsidRPr="00F81411">
        <w:rPr>
          <w:lang w:val="en-GB"/>
        </w:rPr>
        <w:t>Other-Organization</w:t>
      </w:r>
    </w:p>
    <w:p w14:paraId="72F53232" w14:textId="77777777" w:rsidR="000A1991" w:rsidRPr="00F81411" w:rsidRDefault="000A1991" w:rsidP="000A1991">
      <w:pPr>
        <w:pStyle w:val="Authornameandaffiliation"/>
        <w:ind w:left="0"/>
        <w:jc w:val="both"/>
        <w:rPr>
          <w:lang w:val="en-GB"/>
        </w:rPr>
      </w:pPr>
      <w:r w:rsidRPr="00F81411">
        <w:rPr>
          <w:lang w:val="en-GB"/>
        </w:rPr>
        <w:t>Town/City, Country</w:t>
      </w:r>
    </w:p>
    <w:p w14:paraId="30304936" w14:textId="77777777" w:rsidR="000A1991" w:rsidRDefault="000A1991" w:rsidP="00477B19">
      <w:pPr>
        <w:pStyle w:val="Authornameandaffiliation"/>
        <w:jc w:val="both"/>
        <w:rPr>
          <w:lang w:val="en-GB"/>
        </w:rPr>
      </w:pPr>
    </w:p>
    <w:p w14:paraId="743F57DC" w14:textId="77777777" w:rsidR="000A1991" w:rsidRPr="00F81411" w:rsidRDefault="000A1991" w:rsidP="00477B19">
      <w:pPr>
        <w:pStyle w:val="Authornameandaffiliation"/>
        <w:jc w:val="both"/>
        <w:rPr>
          <w:lang w:val="en-GB"/>
        </w:rPr>
      </w:pPr>
    </w:p>
    <w:p w14:paraId="2470E96F" w14:textId="77777777" w:rsidR="00647F33" w:rsidRPr="00F81411" w:rsidRDefault="00647F33" w:rsidP="00477B19">
      <w:pPr>
        <w:suppressAutoHyphens/>
        <w:overflowPunct/>
        <w:autoSpaceDE/>
        <w:autoSpaceDN/>
        <w:adjustRightInd/>
        <w:spacing w:after="260"/>
        <w:jc w:val="both"/>
        <w:textAlignment w:val="auto"/>
        <w:rPr>
          <w:rFonts w:eastAsiaTheme="minorHAnsi"/>
          <w:b/>
          <w:sz w:val="20"/>
          <w:lang w:eastAsia="ar-SA"/>
        </w:rPr>
      </w:pPr>
      <w:r w:rsidRPr="00F81411">
        <w:rPr>
          <w:rFonts w:eastAsiaTheme="minorHAnsi"/>
          <w:b/>
          <w:sz w:val="20"/>
          <w:lang w:eastAsia="ar-SA"/>
        </w:rPr>
        <w:t>Abstract</w:t>
      </w:r>
    </w:p>
    <w:p w14:paraId="1AB8054B" w14:textId="16F4D53A" w:rsidR="00477B19" w:rsidRPr="00F81411" w:rsidRDefault="00C87900" w:rsidP="00446113">
      <w:pPr>
        <w:suppressAutoHyphens/>
        <w:overflowPunct/>
        <w:autoSpaceDE/>
        <w:autoSpaceDN/>
        <w:adjustRightInd/>
        <w:spacing w:after="240"/>
        <w:ind w:firstLine="567"/>
        <w:jc w:val="both"/>
        <w:textAlignment w:val="auto"/>
        <w:rPr>
          <w:rFonts w:eastAsiaTheme="minorHAnsi"/>
          <w:sz w:val="18"/>
          <w:szCs w:val="18"/>
          <w:lang w:eastAsia="ar-SA"/>
        </w:rPr>
      </w:pPr>
      <w:r>
        <w:rPr>
          <w:rFonts w:eastAsiaTheme="minorHAnsi"/>
          <w:sz w:val="18"/>
          <w:szCs w:val="18"/>
          <w:lang w:eastAsia="ar-SA"/>
        </w:rPr>
        <w:t>Disruption predictors based on traditional machine learning have been very successful in present day devices but have shown some fundamental limitations in the perspective of the next generation of Tokomaks, such as I</w:t>
      </w:r>
      <w:r w:rsidR="00601893">
        <w:rPr>
          <w:rFonts w:eastAsiaTheme="minorHAnsi"/>
          <w:sz w:val="18"/>
          <w:szCs w:val="18"/>
          <w:lang w:eastAsia="ar-SA"/>
        </w:rPr>
        <w:t>T</w:t>
      </w:r>
      <w:bookmarkStart w:id="0" w:name="_GoBack"/>
      <w:bookmarkEnd w:id="0"/>
      <w:r>
        <w:rPr>
          <w:rFonts w:eastAsiaTheme="minorHAnsi"/>
          <w:sz w:val="18"/>
          <w:szCs w:val="18"/>
          <w:lang w:eastAsia="ar-SA"/>
        </w:rPr>
        <w:t>ER and DEMO. In particular, even the most performing require an unrealistic number of examples to learn, tend to become obsolete very quickly and cannot easily</w:t>
      </w:r>
      <w:r w:rsidR="00FA5A31">
        <w:rPr>
          <w:rFonts w:eastAsiaTheme="minorHAnsi"/>
          <w:sz w:val="18"/>
          <w:szCs w:val="18"/>
          <w:lang w:eastAsia="ar-SA"/>
        </w:rPr>
        <w:t xml:space="preserve"> cope </w:t>
      </w:r>
      <w:r w:rsidR="00067069">
        <w:rPr>
          <w:rFonts w:eastAsiaTheme="minorHAnsi"/>
          <w:sz w:val="18"/>
          <w:szCs w:val="18"/>
          <w:lang w:eastAsia="ar-SA"/>
        </w:rPr>
        <w:t xml:space="preserve">with </w:t>
      </w:r>
      <w:r w:rsidR="00FA5A31">
        <w:rPr>
          <w:rFonts w:eastAsiaTheme="minorHAnsi"/>
          <w:sz w:val="18"/>
          <w:szCs w:val="18"/>
          <w:lang w:eastAsia="ar-SA"/>
        </w:rPr>
        <w:t>new problems</w:t>
      </w:r>
      <w:r>
        <w:rPr>
          <w:rFonts w:eastAsiaTheme="minorHAnsi"/>
          <w:sz w:val="18"/>
          <w:szCs w:val="18"/>
          <w:lang w:eastAsia="ar-SA"/>
        </w:rPr>
        <w:t xml:space="preserve">. These drawbacks can all be traced back to the type of training adopted: </w:t>
      </w:r>
      <w:r w:rsidRPr="00067069">
        <w:rPr>
          <w:rFonts w:eastAsiaTheme="minorHAnsi"/>
          <w:i/>
          <w:sz w:val="18"/>
          <w:szCs w:val="18"/>
          <w:lang w:eastAsia="ar-SA"/>
        </w:rPr>
        <w:t>closed world training</w:t>
      </w:r>
      <w:r>
        <w:rPr>
          <w:rFonts w:eastAsiaTheme="minorHAnsi"/>
          <w:sz w:val="18"/>
          <w:szCs w:val="18"/>
          <w:lang w:eastAsia="ar-SA"/>
        </w:rPr>
        <w:t xml:space="preserve">. In the contribution, it is </w:t>
      </w:r>
      <w:r w:rsidR="00FA5A31">
        <w:rPr>
          <w:rFonts w:eastAsiaTheme="minorHAnsi"/>
          <w:sz w:val="18"/>
          <w:szCs w:val="18"/>
          <w:lang w:eastAsia="ar-SA"/>
        </w:rPr>
        <w:t>shown</w:t>
      </w:r>
      <w:r>
        <w:rPr>
          <w:rFonts w:eastAsiaTheme="minorHAnsi"/>
          <w:sz w:val="18"/>
          <w:szCs w:val="18"/>
          <w:lang w:eastAsia="ar-SA"/>
        </w:rPr>
        <w:t xml:space="preserve"> how the new approach of </w:t>
      </w:r>
      <w:r w:rsidRPr="00067069">
        <w:rPr>
          <w:rFonts w:eastAsiaTheme="minorHAnsi"/>
          <w:i/>
          <w:sz w:val="18"/>
          <w:szCs w:val="18"/>
          <w:lang w:eastAsia="ar-SA"/>
        </w:rPr>
        <w:t>open world training</w:t>
      </w:r>
      <w:r>
        <w:rPr>
          <w:rFonts w:eastAsiaTheme="minorHAnsi"/>
          <w:sz w:val="18"/>
          <w:szCs w:val="18"/>
          <w:lang w:eastAsia="ar-SA"/>
        </w:rPr>
        <w:t xml:space="preserve"> can solve or</w:t>
      </w:r>
      <w:r w:rsidR="00FA5A31">
        <w:rPr>
          <w:rFonts w:eastAsiaTheme="minorHAnsi"/>
          <w:sz w:val="18"/>
          <w:szCs w:val="18"/>
          <w:lang w:eastAsia="ar-SA"/>
        </w:rPr>
        <w:t xml:space="preserve"> </w:t>
      </w:r>
      <w:r>
        <w:rPr>
          <w:rFonts w:eastAsiaTheme="minorHAnsi"/>
          <w:sz w:val="18"/>
          <w:szCs w:val="18"/>
          <w:lang w:eastAsia="ar-SA"/>
        </w:rPr>
        <w:t xml:space="preserve">at </w:t>
      </w:r>
      <w:r w:rsidR="00FA5A31">
        <w:rPr>
          <w:rFonts w:eastAsiaTheme="minorHAnsi"/>
          <w:sz w:val="18"/>
          <w:szCs w:val="18"/>
          <w:lang w:eastAsia="ar-SA"/>
        </w:rPr>
        <w:t>least</w:t>
      </w:r>
      <w:r>
        <w:rPr>
          <w:rFonts w:eastAsiaTheme="minorHAnsi"/>
          <w:sz w:val="18"/>
          <w:szCs w:val="18"/>
          <w:lang w:eastAsia="ar-SA"/>
        </w:rPr>
        <w:t xml:space="preserve"> </w:t>
      </w:r>
      <w:r w:rsidR="00FA5A31">
        <w:rPr>
          <w:rFonts w:eastAsiaTheme="minorHAnsi"/>
          <w:sz w:val="18"/>
          <w:szCs w:val="18"/>
          <w:lang w:eastAsia="ar-SA"/>
        </w:rPr>
        <w:t>significantly</w:t>
      </w:r>
      <w:r>
        <w:rPr>
          <w:rFonts w:eastAsiaTheme="minorHAnsi"/>
          <w:sz w:val="18"/>
          <w:szCs w:val="18"/>
          <w:lang w:eastAsia="ar-SA"/>
        </w:rPr>
        <w:t xml:space="preserve"> </w:t>
      </w:r>
      <w:r w:rsidR="00FA5A31">
        <w:rPr>
          <w:rFonts w:eastAsiaTheme="minorHAnsi"/>
          <w:sz w:val="18"/>
          <w:szCs w:val="18"/>
          <w:lang w:eastAsia="ar-SA"/>
        </w:rPr>
        <w:t>alleviate</w:t>
      </w:r>
      <w:r>
        <w:rPr>
          <w:rFonts w:eastAsiaTheme="minorHAnsi"/>
          <w:sz w:val="18"/>
          <w:szCs w:val="18"/>
          <w:lang w:eastAsia="ar-SA"/>
        </w:rPr>
        <w:t xml:space="preserve"> </w:t>
      </w:r>
      <w:r w:rsidR="00FA5A31">
        <w:rPr>
          <w:rFonts w:eastAsiaTheme="minorHAnsi"/>
          <w:sz w:val="18"/>
          <w:szCs w:val="18"/>
          <w:lang w:eastAsia="ar-SA"/>
        </w:rPr>
        <w:t xml:space="preserve">the aforementioned issues. Adaptive techniques, based on ensembles of classifiers, allow following the changes in the experimental programmes and the evolution in the nature of the disruptions. Exploiting unsupervised clustering, </w:t>
      </w:r>
      <w:r w:rsidR="00067069">
        <w:rPr>
          <w:rFonts w:eastAsiaTheme="minorHAnsi"/>
          <w:sz w:val="18"/>
          <w:szCs w:val="18"/>
          <w:lang w:eastAsia="ar-SA"/>
        </w:rPr>
        <w:t>new predictors</w:t>
      </w:r>
      <w:r w:rsidR="00FA5A31">
        <w:rPr>
          <w:rFonts w:eastAsiaTheme="minorHAnsi"/>
          <w:sz w:val="18"/>
          <w:szCs w:val="18"/>
          <w:lang w:eastAsia="ar-SA"/>
        </w:rPr>
        <w:t xml:space="preserve"> can autonomously detect the need for the definition of new disruption types, not yet seen in the past. All the solution</w:t>
      </w:r>
      <w:r w:rsidR="00067069">
        <w:rPr>
          <w:rFonts w:eastAsiaTheme="minorHAnsi"/>
          <w:sz w:val="18"/>
          <w:szCs w:val="18"/>
          <w:lang w:eastAsia="ar-SA"/>
        </w:rPr>
        <w:t>s</w:t>
      </w:r>
      <w:r w:rsidR="00FA5A31">
        <w:rPr>
          <w:rFonts w:eastAsiaTheme="minorHAnsi"/>
          <w:sz w:val="18"/>
          <w:szCs w:val="18"/>
          <w:lang w:eastAsia="ar-SA"/>
        </w:rPr>
        <w:t xml:space="preserve"> </w:t>
      </w:r>
      <w:r w:rsidR="00067069">
        <w:rPr>
          <w:rFonts w:eastAsiaTheme="minorHAnsi"/>
          <w:sz w:val="18"/>
          <w:szCs w:val="18"/>
          <w:lang w:eastAsia="ar-SA"/>
        </w:rPr>
        <w:t xml:space="preserve">can be </w:t>
      </w:r>
      <w:r w:rsidR="00FA5A31">
        <w:rPr>
          <w:rFonts w:eastAsiaTheme="minorHAnsi"/>
          <w:sz w:val="18"/>
          <w:szCs w:val="18"/>
          <w:lang w:eastAsia="ar-SA"/>
        </w:rPr>
        <w:t xml:space="preserve">implemented </w:t>
      </w:r>
      <w:r w:rsidR="00FA5A31" w:rsidRPr="00FA5A31">
        <w:rPr>
          <w:rFonts w:eastAsiaTheme="minorHAnsi"/>
          <w:i/>
          <w:sz w:val="18"/>
          <w:szCs w:val="18"/>
          <w:lang w:eastAsia="ar-SA"/>
        </w:rPr>
        <w:t>from scratch</w:t>
      </w:r>
      <w:r w:rsidR="00FA5A31">
        <w:rPr>
          <w:rFonts w:eastAsiaTheme="minorHAnsi"/>
          <w:sz w:val="18"/>
          <w:szCs w:val="18"/>
          <w:lang w:eastAsia="ar-SA"/>
        </w:rPr>
        <w:t xml:space="preserve">, meaning that the predictors can start operating with just one example of disruptive and one of safe discharge. The proposed </w:t>
      </w:r>
      <w:r w:rsidR="00067069">
        <w:rPr>
          <w:rFonts w:eastAsiaTheme="minorHAnsi"/>
          <w:sz w:val="18"/>
          <w:szCs w:val="18"/>
          <w:lang w:eastAsia="ar-SA"/>
        </w:rPr>
        <w:t>techniques</w:t>
      </w:r>
      <w:r w:rsidR="00FA5A31">
        <w:rPr>
          <w:rFonts w:eastAsiaTheme="minorHAnsi"/>
          <w:sz w:val="18"/>
          <w:szCs w:val="18"/>
          <w:lang w:eastAsia="ar-SA"/>
        </w:rPr>
        <w:t xml:space="preserve"> would obviously be particularly</w:t>
      </w:r>
      <w:r w:rsidR="00067069">
        <w:rPr>
          <w:rFonts w:eastAsiaTheme="minorHAnsi"/>
          <w:sz w:val="18"/>
          <w:szCs w:val="18"/>
          <w:lang w:eastAsia="ar-SA"/>
        </w:rPr>
        <w:t xml:space="preserve"> valuable </w:t>
      </w:r>
      <w:r w:rsidR="00FA5A31">
        <w:rPr>
          <w:rFonts w:eastAsiaTheme="minorHAnsi"/>
          <w:sz w:val="18"/>
          <w:szCs w:val="18"/>
          <w:lang w:eastAsia="ar-SA"/>
        </w:rPr>
        <w:t xml:space="preserve">at </w:t>
      </w:r>
      <w:r w:rsidR="00067069">
        <w:rPr>
          <w:rFonts w:eastAsiaTheme="minorHAnsi"/>
          <w:sz w:val="18"/>
          <w:szCs w:val="18"/>
          <w:lang w:eastAsia="ar-SA"/>
        </w:rPr>
        <w:t>t</w:t>
      </w:r>
      <w:r w:rsidR="00FA5A31">
        <w:rPr>
          <w:rFonts w:eastAsiaTheme="minorHAnsi"/>
          <w:sz w:val="18"/>
          <w:szCs w:val="18"/>
          <w:lang w:eastAsia="ar-SA"/>
        </w:rPr>
        <w:t>he beginn</w:t>
      </w:r>
      <w:r w:rsidR="00067069">
        <w:rPr>
          <w:rFonts w:eastAsiaTheme="minorHAnsi"/>
          <w:sz w:val="18"/>
          <w:szCs w:val="18"/>
          <w:lang w:eastAsia="ar-SA"/>
        </w:rPr>
        <w:t>in</w:t>
      </w:r>
      <w:r w:rsidR="00FA5A31">
        <w:rPr>
          <w:rFonts w:eastAsiaTheme="minorHAnsi"/>
          <w:sz w:val="18"/>
          <w:szCs w:val="18"/>
          <w:lang w:eastAsia="ar-SA"/>
        </w:rPr>
        <w:t xml:space="preserve">g of the operation of new </w:t>
      </w:r>
      <w:r w:rsidR="00067069">
        <w:rPr>
          <w:rFonts w:eastAsiaTheme="minorHAnsi"/>
          <w:sz w:val="18"/>
          <w:szCs w:val="18"/>
          <w:lang w:eastAsia="ar-SA"/>
        </w:rPr>
        <w:t>devices</w:t>
      </w:r>
      <w:r w:rsidR="00FA5A31">
        <w:rPr>
          <w:rFonts w:eastAsiaTheme="minorHAnsi"/>
          <w:sz w:val="18"/>
          <w:szCs w:val="18"/>
          <w:lang w:eastAsia="ar-SA"/>
        </w:rPr>
        <w:t xml:space="preserve">, when </w:t>
      </w:r>
      <w:r w:rsidR="00067069">
        <w:rPr>
          <w:rFonts w:eastAsiaTheme="minorHAnsi"/>
          <w:sz w:val="18"/>
          <w:szCs w:val="18"/>
          <w:lang w:eastAsia="ar-SA"/>
        </w:rPr>
        <w:t xml:space="preserve">experience is limited and not many example are available. </w:t>
      </w:r>
    </w:p>
    <w:p w14:paraId="46F8EE45" w14:textId="77777777" w:rsidR="00F45EEE" w:rsidRPr="00F81411" w:rsidRDefault="00F45EEE" w:rsidP="00537496">
      <w:pPr>
        <w:pStyle w:val="BodyText"/>
        <w:ind w:firstLine="0"/>
        <w:jc w:val="left"/>
      </w:pPr>
    </w:p>
    <w:sectPr w:rsidR="00F45EEE" w:rsidRPr="00F81411" w:rsidSect="0026525A">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FD870" w14:textId="77777777" w:rsidR="009F4C28" w:rsidRDefault="009F4C28">
      <w:r>
        <w:separator/>
      </w:r>
    </w:p>
  </w:endnote>
  <w:endnote w:type="continuationSeparator" w:id="0">
    <w:p w14:paraId="0544F9F3" w14:textId="77777777" w:rsidR="009F4C28" w:rsidRDefault="009F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1EB42" w14:textId="77777777" w:rsidR="00E20E70" w:rsidRDefault="00E20E70">
    <w:pPr>
      <w:pStyle w:val="zyxClassification1"/>
    </w:pPr>
    <w:r>
      <w:fldChar w:fldCharType="begin"/>
    </w:r>
    <w:r>
      <w:instrText xml:space="preserve"> DOCPROPERTY "IaeaClassification"  \* MERGEFORMAT </w:instrText>
    </w:r>
    <w:r>
      <w:fldChar w:fldCharType="end"/>
    </w:r>
  </w:p>
  <w:p w14:paraId="17CAE9B8"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D608A" w14:textId="77777777" w:rsidR="00E20E70" w:rsidRDefault="00E20E70">
    <w:pPr>
      <w:pStyle w:val="zyxClassification1"/>
    </w:pPr>
    <w:r>
      <w:fldChar w:fldCharType="begin"/>
    </w:r>
    <w:r>
      <w:instrText xml:space="preserve"> DOCPROPERTY "IaeaClassification"  \* MERGEFORMAT </w:instrText>
    </w:r>
    <w:r>
      <w:fldChar w:fldCharType="end"/>
    </w:r>
  </w:p>
  <w:p w14:paraId="3E9D6965" w14:textId="77777777"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601893">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1BF769E" w14:textId="77777777">
      <w:trPr>
        <w:cantSplit/>
      </w:trPr>
      <w:tc>
        <w:tcPr>
          <w:tcW w:w="4644" w:type="dxa"/>
        </w:tcPr>
        <w:p w14:paraId="6881DD8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591C0744"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234F8E47"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3E11F3B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39365BA6"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1A3E8" w14:textId="77777777" w:rsidR="009F4C28" w:rsidRDefault="009F4C28">
      <w:r>
        <w:t>___________________________________________________________________________</w:t>
      </w:r>
    </w:p>
  </w:footnote>
  <w:footnote w:type="continuationSeparator" w:id="0">
    <w:p w14:paraId="2DB6E563" w14:textId="77777777" w:rsidR="009F4C28" w:rsidRDefault="009F4C28">
      <w:r>
        <w:t>___________________________________________________________________________</w:t>
      </w:r>
    </w:p>
  </w:footnote>
  <w:footnote w:type="continuationNotice" w:id="1">
    <w:p w14:paraId="520B081E" w14:textId="77777777" w:rsidR="009F4C28" w:rsidRDefault="009F4C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1BEAF" w14:textId="77777777" w:rsidR="00CF7AF3" w:rsidRDefault="00CF7AF3" w:rsidP="00CF7AF3">
    <w:pPr>
      <w:pStyle w:val="Runninghead"/>
    </w:pPr>
    <w:r>
      <w:tab/>
      <w:t>IAEA-CN-123/45</w:t>
    </w:r>
  </w:p>
  <w:p w14:paraId="73FCEC27" w14:textId="77777777"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48FC974B"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1D44ED4B"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06525" w14:textId="77777777" w:rsidR="00E20E70" w:rsidRDefault="00537496" w:rsidP="00B82FA5">
    <w:pPr>
      <w:pStyle w:val="Runninghead"/>
    </w:pPr>
    <w:r>
      <w:t>AUTHOR</w:t>
    </w:r>
    <w:r w:rsidR="00AC5A3A">
      <w:t xml:space="preserve"> and OTHER-AUTHOR</w:t>
    </w:r>
  </w:p>
  <w:p w14:paraId="02B51922" w14:textId="77777777" w:rsidR="00037321" w:rsidRPr="009E1558" w:rsidRDefault="00B82FA5" w:rsidP="00037321">
    <w:pPr>
      <w:jc w:val="center"/>
      <w:rPr>
        <w:color w:val="BFBFBF" w:themeColor="background1" w:themeShade="BF"/>
        <w:sz w:val="16"/>
        <w:szCs w:val="16"/>
      </w:rPr>
    </w:pPr>
    <w:r>
      <w:rPr>
        <w:color w:val="BFBFBF" w:themeColor="background1" w:themeShade="BF"/>
        <w:sz w:val="16"/>
        <w:szCs w:val="16"/>
      </w:rPr>
      <w:t>[</w:t>
    </w:r>
    <w:r w:rsidR="00037321" w:rsidRPr="009E1558">
      <w:rPr>
        <w:color w:val="BFBFBF" w:themeColor="background1" w:themeShade="BF"/>
        <w:sz w:val="16"/>
        <w:szCs w:val="16"/>
      </w:rPr>
      <w:t>Left hand page running head is author’s name in Times New Roman 8 p</w:t>
    </w:r>
    <w:r w:rsidR="009E1558">
      <w:rPr>
        <w:color w:val="BFBFBF" w:themeColor="background1" w:themeShade="BF"/>
        <w:sz w:val="16"/>
        <w:szCs w:val="16"/>
      </w:rPr>
      <w:t>oin</w:t>
    </w:r>
    <w:r w:rsidR="00037321" w:rsidRPr="009E1558">
      <w:rPr>
        <w:color w:val="BFBFBF" w:themeColor="background1" w:themeShade="BF"/>
        <w:sz w:val="16"/>
        <w:szCs w:val="16"/>
      </w:rPr>
      <w:t>t bold capitals</w:t>
    </w:r>
    <w:r w:rsidR="009E1558" w:rsidRPr="009E1558">
      <w:rPr>
        <w:color w:val="BFBFBF" w:themeColor="background1" w:themeShade="BF"/>
        <w:sz w:val="16"/>
        <w:szCs w:val="16"/>
      </w:rPr>
      <w:t>, centred</w:t>
    </w:r>
    <w:r w:rsidR="00CF7AF3">
      <w:rPr>
        <w:color w:val="BFBFBF" w:themeColor="background1" w:themeShade="BF"/>
        <w:sz w:val="16"/>
        <w:szCs w:val="16"/>
      </w:rPr>
      <w:t>.</w:t>
    </w:r>
    <w:r w:rsidR="00AC5A3A">
      <w:rPr>
        <w:color w:val="BFBFBF" w:themeColor="background1" w:themeShade="BF"/>
        <w:sz w:val="16"/>
        <w:szCs w:val="16"/>
      </w:rPr>
      <w:t xml:space="preserve"> F</w:t>
    </w:r>
    <w:r w:rsidR="00037321" w:rsidRPr="009E1558">
      <w:rPr>
        <w:color w:val="BFBFBF" w:themeColor="background1" w:themeShade="BF"/>
        <w:sz w:val="16"/>
        <w:szCs w:val="16"/>
      </w:rPr>
      <w:t xml:space="preserve">or more </w:t>
    </w:r>
    <w:r w:rsidR="00AC5A3A">
      <w:rPr>
        <w:color w:val="BFBFBF" w:themeColor="background1" w:themeShade="BF"/>
        <w:sz w:val="16"/>
        <w:szCs w:val="16"/>
      </w:rPr>
      <w:t xml:space="preserve">than two </w:t>
    </w:r>
    <w:r w:rsidR="00037321" w:rsidRPr="009E1558">
      <w:rPr>
        <w:color w:val="BFBFBF" w:themeColor="background1" w:themeShade="BF"/>
        <w:sz w:val="16"/>
        <w:szCs w:val="16"/>
      </w:rPr>
      <w:t>authors</w:t>
    </w:r>
    <w:r w:rsidR="00AC5A3A">
      <w:rPr>
        <w:color w:val="BFBFBF" w:themeColor="background1" w:themeShade="BF"/>
        <w:sz w:val="16"/>
        <w:szCs w:val="16"/>
      </w:rPr>
      <w:t>,</w:t>
    </w:r>
    <w:r w:rsidR="00037321" w:rsidRPr="009E1558">
      <w:rPr>
        <w:color w:val="BFBFBF" w:themeColor="background1" w:themeShade="BF"/>
        <w:sz w:val="16"/>
        <w:szCs w:val="16"/>
      </w:rPr>
      <w:t xml:space="preserve"> write </w:t>
    </w:r>
    <w:r w:rsidR="00537496">
      <w:rPr>
        <w:b/>
        <w:color w:val="BFBFBF" w:themeColor="background1" w:themeShade="BF"/>
        <w:sz w:val="16"/>
        <w:szCs w:val="16"/>
      </w:rPr>
      <w:t>AUTHOR</w:t>
    </w:r>
    <w:r w:rsidR="00037321"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093C27F" w14:textId="77777777">
      <w:trPr>
        <w:cantSplit/>
        <w:trHeight w:val="716"/>
      </w:trPr>
      <w:tc>
        <w:tcPr>
          <w:tcW w:w="979" w:type="dxa"/>
          <w:vMerge w:val="restart"/>
        </w:tcPr>
        <w:p w14:paraId="542EE04D" w14:textId="77777777" w:rsidR="00E20E70" w:rsidRDefault="00E20E70">
          <w:pPr>
            <w:spacing w:before="180"/>
            <w:ind w:left="17"/>
          </w:pPr>
        </w:p>
      </w:tc>
      <w:tc>
        <w:tcPr>
          <w:tcW w:w="3638" w:type="dxa"/>
          <w:vAlign w:val="bottom"/>
        </w:tcPr>
        <w:p w14:paraId="255FBF51" w14:textId="77777777" w:rsidR="00E20E70" w:rsidRDefault="00E20E70">
          <w:pPr>
            <w:spacing w:after="20"/>
          </w:pPr>
        </w:p>
      </w:tc>
      <w:bookmarkStart w:id="1" w:name="DOC_bkmClassification1"/>
      <w:tc>
        <w:tcPr>
          <w:tcW w:w="5702" w:type="dxa"/>
          <w:vMerge w:val="restart"/>
          <w:tcMar>
            <w:right w:w="193" w:type="dxa"/>
          </w:tcMar>
        </w:tcPr>
        <w:p w14:paraId="653B5BFE"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314509BF" w14:textId="77777777" w:rsidR="00E20E70" w:rsidRDefault="00E20E70">
          <w:pPr>
            <w:pStyle w:val="zyxConfid2Red"/>
          </w:pPr>
          <w:r>
            <w:fldChar w:fldCharType="begin"/>
          </w:r>
          <w:r>
            <w:instrText>DOCPROPERTY "IaeaClassification2"  \* MERGEFORMAT</w:instrText>
          </w:r>
          <w:r>
            <w:fldChar w:fldCharType="end"/>
          </w:r>
        </w:p>
      </w:tc>
    </w:tr>
    <w:tr w:rsidR="00E20E70" w14:paraId="1891A5D4" w14:textId="77777777">
      <w:trPr>
        <w:cantSplit/>
        <w:trHeight w:val="167"/>
      </w:trPr>
      <w:tc>
        <w:tcPr>
          <w:tcW w:w="979" w:type="dxa"/>
          <w:vMerge/>
        </w:tcPr>
        <w:p w14:paraId="7F99615E" w14:textId="77777777" w:rsidR="00E20E70" w:rsidRDefault="00E20E70">
          <w:pPr>
            <w:spacing w:before="57"/>
          </w:pPr>
        </w:p>
      </w:tc>
      <w:tc>
        <w:tcPr>
          <w:tcW w:w="3638" w:type="dxa"/>
          <w:vAlign w:val="bottom"/>
        </w:tcPr>
        <w:p w14:paraId="3A394E2E" w14:textId="77777777" w:rsidR="00E20E70" w:rsidRDefault="00E20E70">
          <w:pPr>
            <w:pStyle w:val="Heading9"/>
            <w:spacing w:before="0" w:after="10"/>
          </w:pPr>
        </w:p>
      </w:tc>
      <w:tc>
        <w:tcPr>
          <w:tcW w:w="5702" w:type="dxa"/>
          <w:vMerge/>
          <w:vAlign w:val="bottom"/>
        </w:tcPr>
        <w:p w14:paraId="43791E71" w14:textId="77777777" w:rsidR="00E20E70" w:rsidRDefault="00E20E70">
          <w:pPr>
            <w:pStyle w:val="Heading9"/>
            <w:spacing w:before="0" w:after="10"/>
          </w:pPr>
        </w:p>
      </w:tc>
    </w:tr>
  </w:tbl>
  <w:p w14:paraId="26936226" w14:textId="77777777"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1B6AD5A"/>
    <w:lvl w:ilvl="0">
      <w:numFmt w:val="decimal"/>
      <w:lvlText w:val="*"/>
      <w:lvlJc w:val="left"/>
    </w:lvl>
  </w:abstractNum>
  <w:abstractNum w:abstractNumId="1">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1"/>
  </w:num>
  <w:num w:numId="4">
    <w:abstractNumId w:val="11"/>
  </w:num>
  <w:num w:numId="5">
    <w:abstractNumId w:val="11"/>
  </w:num>
  <w:num w:numId="6">
    <w:abstractNumId w:val="6"/>
  </w:num>
  <w:num w:numId="7">
    <w:abstractNumId w:val="9"/>
  </w:num>
  <w:num w:numId="8">
    <w:abstractNumId w:val="12"/>
  </w:num>
  <w:num w:numId="9">
    <w:abstractNumId w:val="2"/>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1"/>
  </w:num>
  <w:num w:numId="22">
    <w:abstractNumId w:val="4"/>
  </w:num>
  <w:num w:numId="23">
    <w:abstractNumId w:val="1"/>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300A7"/>
    <w:rsid w:val="00037321"/>
    <w:rsid w:val="00067069"/>
    <w:rsid w:val="000A0299"/>
    <w:rsid w:val="000A1991"/>
    <w:rsid w:val="000F7E94"/>
    <w:rsid w:val="001119D6"/>
    <w:rsid w:val="0012117D"/>
    <w:rsid w:val="001308F2"/>
    <w:rsid w:val="001313E8"/>
    <w:rsid w:val="001C58F5"/>
    <w:rsid w:val="001D5CEE"/>
    <w:rsid w:val="001F49FB"/>
    <w:rsid w:val="002071D9"/>
    <w:rsid w:val="00256822"/>
    <w:rsid w:val="0026525A"/>
    <w:rsid w:val="00274790"/>
    <w:rsid w:val="00285755"/>
    <w:rsid w:val="002A1F9C"/>
    <w:rsid w:val="002B29C2"/>
    <w:rsid w:val="002C4208"/>
    <w:rsid w:val="00352DE1"/>
    <w:rsid w:val="003728E6"/>
    <w:rsid w:val="003B48A3"/>
    <w:rsid w:val="003B5E0E"/>
    <w:rsid w:val="003D255A"/>
    <w:rsid w:val="00416949"/>
    <w:rsid w:val="004370D8"/>
    <w:rsid w:val="00446113"/>
    <w:rsid w:val="00472C43"/>
    <w:rsid w:val="00477B19"/>
    <w:rsid w:val="00501E0A"/>
    <w:rsid w:val="00523D68"/>
    <w:rsid w:val="00537496"/>
    <w:rsid w:val="00544ED3"/>
    <w:rsid w:val="0058477B"/>
    <w:rsid w:val="0058654F"/>
    <w:rsid w:val="00596ACA"/>
    <w:rsid w:val="005E39BC"/>
    <w:rsid w:val="005F00A0"/>
    <w:rsid w:val="006000B2"/>
    <w:rsid w:val="00601893"/>
    <w:rsid w:val="00627351"/>
    <w:rsid w:val="00647F33"/>
    <w:rsid w:val="00662532"/>
    <w:rsid w:val="0067349A"/>
    <w:rsid w:val="006B2274"/>
    <w:rsid w:val="00717C6F"/>
    <w:rsid w:val="007445DA"/>
    <w:rsid w:val="00765630"/>
    <w:rsid w:val="007B4FD1"/>
    <w:rsid w:val="00802381"/>
    <w:rsid w:val="008270D0"/>
    <w:rsid w:val="00883848"/>
    <w:rsid w:val="00897ED5"/>
    <w:rsid w:val="008B6BB9"/>
    <w:rsid w:val="008C0B50"/>
    <w:rsid w:val="008C3C89"/>
    <w:rsid w:val="008F4C98"/>
    <w:rsid w:val="00911543"/>
    <w:rsid w:val="009519C9"/>
    <w:rsid w:val="009D0B86"/>
    <w:rsid w:val="009E0D5B"/>
    <w:rsid w:val="009E1558"/>
    <w:rsid w:val="009F4C28"/>
    <w:rsid w:val="00A42898"/>
    <w:rsid w:val="00A964E3"/>
    <w:rsid w:val="00AB6ACE"/>
    <w:rsid w:val="00AC5A3A"/>
    <w:rsid w:val="00AE0AE2"/>
    <w:rsid w:val="00B1443F"/>
    <w:rsid w:val="00B82FA5"/>
    <w:rsid w:val="00BD1400"/>
    <w:rsid w:val="00BD196C"/>
    <w:rsid w:val="00BD605C"/>
    <w:rsid w:val="00BE2A76"/>
    <w:rsid w:val="00C65E60"/>
    <w:rsid w:val="00C87900"/>
    <w:rsid w:val="00CE5A52"/>
    <w:rsid w:val="00CF7AF3"/>
    <w:rsid w:val="00D26ADA"/>
    <w:rsid w:val="00D35A78"/>
    <w:rsid w:val="00D555A1"/>
    <w:rsid w:val="00D64DC2"/>
    <w:rsid w:val="00DA46CA"/>
    <w:rsid w:val="00DF21EB"/>
    <w:rsid w:val="00E20E70"/>
    <w:rsid w:val="00E25B68"/>
    <w:rsid w:val="00E84003"/>
    <w:rsid w:val="00EC10FC"/>
    <w:rsid w:val="00EE0041"/>
    <w:rsid w:val="00EE29B9"/>
    <w:rsid w:val="00F004EE"/>
    <w:rsid w:val="00F42E23"/>
    <w:rsid w:val="00F45EEE"/>
    <w:rsid w:val="00F51E9C"/>
    <w:rsid w:val="00F523CA"/>
    <w:rsid w:val="00F70F80"/>
    <w:rsid w:val="00F74A9D"/>
    <w:rsid w:val="00F81411"/>
    <w:rsid w:val="00FA5A31"/>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86DE4"/>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qFormat/>
    <w:rsid w:val="00EE0041"/>
    <w:pPr>
      <w:widowControl w:val="0"/>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Heading1Char">
    <w:name w:val="Heading 1 Char"/>
    <w:aliases w:val="Paper title Char"/>
    <w:basedOn w:val="DefaultParagraphFont"/>
    <w:link w:val="Heading1"/>
    <w:rsid w:val="00477B19"/>
    <w:rPr>
      <w:rFonts w:ascii="Times New Roman Bold" w:hAnsi="Times New Roman Bold"/>
      <w:b/>
      <w:caps/>
      <w:sz w:val="24"/>
      <w:lang w:val="en-US" w:eastAsia="en-US"/>
    </w:rPr>
  </w:style>
  <w:style w:type="character" w:customStyle="1" w:styleId="Heading2Char">
    <w:name w:val="Heading 2 Char"/>
    <w:aliases w:val="1st level paper heading Char"/>
    <w:basedOn w:val="DefaultParagraphFont"/>
    <w:link w:val="Heading2"/>
    <w:rsid w:val="00011C41"/>
    <w:rPr>
      <w:cap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7106D3F3-A690-4256-A05D-73078FCA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TotalTime>
  <Pages>1</Pages>
  <Words>243</Words>
  <Characters>1387</Characters>
  <Application>Microsoft Office Word</Application>
  <DocSecurity>0</DocSecurity>
  <Lines>11</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IAEA</vt:lpstr>
      <vt:lpstr>IAEA</vt:lpstr>
    </vt:vector>
  </TitlesOfParts>
  <Company>IAEA</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Utente Windows</cp:lastModifiedBy>
  <cp:revision>2</cp:revision>
  <cp:lastPrinted>2015-12-01T10:27:00Z</cp:lastPrinted>
  <dcterms:created xsi:type="dcterms:W3CDTF">2021-08-15T11:19:00Z</dcterms:created>
  <dcterms:modified xsi:type="dcterms:W3CDTF">2021-08-15T11:19:00Z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