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30" w:rsidRDefault="00F91101">
      <w:pPr>
        <w:pStyle w:val="Titre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szCs w:val="24"/>
          <w:lang w:val="en-GB"/>
        </w:rPr>
      </w:pPr>
      <w:r>
        <w:rPr>
          <w:rFonts w:ascii="Times New Roman" w:hAnsi="Times New Roman"/>
          <w:bCs/>
          <w:szCs w:val="24"/>
          <w:lang w:val="en-GB"/>
        </w:rPr>
        <w:t>MFEM-MGIS-MFRONT, a HPC mini-application targeting nonlinear thermo-mechanical simulations of nuclear fuels at mesoscale</w:t>
      </w:r>
    </w:p>
    <w:p w:rsidR="00FC5A30" w:rsidRDefault="00FC5A30">
      <w:pPr>
        <w:pStyle w:val="Authornameandaffiliation"/>
        <w:ind w:left="0"/>
        <w:jc w:val="both"/>
        <w:rPr>
          <w:sz w:val="24"/>
          <w:szCs w:val="24"/>
          <w:lang w:val="en-GB"/>
        </w:rPr>
      </w:pPr>
    </w:p>
    <w:p w:rsidR="00FC5A30" w:rsidRPr="002D010D" w:rsidRDefault="00F91101">
      <w:pPr>
        <w:pStyle w:val="Authornameandaffiliation"/>
        <w:ind w:left="0"/>
        <w:rPr>
          <w:sz w:val="24"/>
          <w:szCs w:val="24"/>
          <w:vertAlign w:val="superscript"/>
          <w:lang w:val="fr-FR"/>
        </w:rPr>
      </w:pPr>
      <w:r w:rsidRPr="002D010D">
        <w:rPr>
          <w:sz w:val="24"/>
          <w:szCs w:val="24"/>
          <w:lang w:val="fr-FR"/>
        </w:rPr>
        <w:t>G. LATU</w:t>
      </w:r>
      <w:r w:rsidRPr="002D010D">
        <w:rPr>
          <w:sz w:val="24"/>
          <w:szCs w:val="24"/>
          <w:vertAlign w:val="superscript"/>
          <w:lang w:val="fr-FR"/>
        </w:rPr>
        <w:t>1</w:t>
      </w:r>
      <w:r w:rsidRPr="002D010D">
        <w:rPr>
          <w:sz w:val="24"/>
          <w:szCs w:val="24"/>
          <w:lang w:val="fr-FR"/>
        </w:rPr>
        <w:t>, T HELFER</w:t>
      </w:r>
      <w:r w:rsidRPr="002D010D">
        <w:rPr>
          <w:sz w:val="24"/>
          <w:szCs w:val="24"/>
          <w:vertAlign w:val="superscript"/>
          <w:lang w:val="fr-FR"/>
        </w:rPr>
        <w:t>1</w:t>
      </w:r>
      <w:r w:rsidRPr="002D010D">
        <w:rPr>
          <w:sz w:val="24"/>
          <w:szCs w:val="24"/>
          <w:lang w:val="fr-FR"/>
        </w:rPr>
        <w:t>, S. BERNAUD</w:t>
      </w:r>
      <w:r w:rsidRPr="002D010D">
        <w:rPr>
          <w:sz w:val="24"/>
          <w:szCs w:val="24"/>
          <w:vertAlign w:val="superscript"/>
          <w:lang w:val="fr-FR"/>
        </w:rPr>
        <w:t>1</w:t>
      </w:r>
      <w:r w:rsidRPr="002D010D">
        <w:rPr>
          <w:sz w:val="24"/>
          <w:szCs w:val="24"/>
          <w:lang w:val="fr-FR"/>
        </w:rPr>
        <w:t>, G. FOLZAN</w:t>
      </w:r>
      <w:r w:rsidRPr="002D010D">
        <w:rPr>
          <w:sz w:val="24"/>
          <w:szCs w:val="24"/>
          <w:vertAlign w:val="superscript"/>
          <w:lang w:val="fr-FR"/>
        </w:rPr>
        <w:t>2</w:t>
      </w:r>
    </w:p>
    <w:p w:rsidR="00FC5A30" w:rsidRPr="002D010D" w:rsidRDefault="00FC5A30">
      <w:pPr>
        <w:pStyle w:val="Authornameandaffiliation"/>
        <w:ind w:left="0"/>
        <w:rPr>
          <w:sz w:val="24"/>
          <w:szCs w:val="24"/>
          <w:lang w:val="fr-FR"/>
        </w:rPr>
      </w:pPr>
    </w:p>
    <w:p w:rsidR="00FC5A30" w:rsidRDefault="00F91101">
      <w:pPr>
        <w:pStyle w:val="Authornameandaffiliation"/>
        <w:ind w:left="0"/>
        <w:jc w:val="both"/>
        <w:rPr>
          <w:sz w:val="24"/>
          <w:szCs w:val="24"/>
          <w:lang w:val="fr-FR"/>
        </w:rPr>
      </w:pPr>
      <w:r>
        <w:rPr>
          <w:sz w:val="24"/>
          <w:szCs w:val="24"/>
          <w:vertAlign w:val="superscript"/>
          <w:lang w:val="fr-FR"/>
        </w:rPr>
        <w:t>1</w:t>
      </w:r>
      <w:r>
        <w:rPr>
          <w:sz w:val="24"/>
          <w:szCs w:val="24"/>
          <w:lang w:val="fr-FR"/>
        </w:rPr>
        <w:t>CEA DES/IRESNE/DEC/SESC/LSC, St-Paul-Lez-Durance, France</w:t>
      </w:r>
    </w:p>
    <w:p w:rsidR="00FC5A30" w:rsidRDefault="00F91101">
      <w:pPr>
        <w:pStyle w:val="Authornameandaffiliation"/>
        <w:ind w:left="0"/>
        <w:jc w:val="both"/>
        <w:rPr>
          <w:sz w:val="24"/>
          <w:szCs w:val="24"/>
        </w:rPr>
      </w:pPr>
      <w:r>
        <w:rPr>
          <w:sz w:val="24"/>
          <w:szCs w:val="24"/>
          <w:vertAlign w:val="superscript"/>
        </w:rPr>
        <w:t>2</w:t>
      </w:r>
      <w:r>
        <w:rPr>
          <w:sz w:val="24"/>
          <w:szCs w:val="24"/>
        </w:rPr>
        <w:t>CEA DES/ISAS/DM2S/SEMT/LM2S</w:t>
      </w:r>
      <w:r>
        <w:rPr>
          <w:sz w:val="24"/>
          <w:szCs w:val="24"/>
        </w:rPr>
        <w:t>, Gif sur Yvette, France</w:t>
      </w:r>
    </w:p>
    <w:p w:rsidR="00FC5A30" w:rsidRDefault="00FC5A30">
      <w:pPr>
        <w:pStyle w:val="Authornameandaffiliation"/>
        <w:ind w:left="0"/>
        <w:jc w:val="both"/>
        <w:rPr>
          <w:sz w:val="24"/>
          <w:szCs w:val="24"/>
          <w:lang w:val="en-GB"/>
        </w:rPr>
      </w:pPr>
    </w:p>
    <w:p w:rsidR="00FC5A30" w:rsidRDefault="00F91101">
      <w:pPr>
        <w:pStyle w:val="Authornameandaffiliation"/>
        <w:ind w:left="0"/>
        <w:jc w:val="both"/>
        <w:rPr>
          <w:sz w:val="24"/>
          <w:szCs w:val="24"/>
        </w:rPr>
      </w:pPr>
      <w:r>
        <w:rPr>
          <w:sz w:val="24"/>
          <w:szCs w:val="24"/>
        </w:rPr>
        <w:t>Email contact of corresponding author: guillaume.latu@cea.fr</w:t>
      </w:r>
    </w:p>
    <w:p w:rsidR="00FC5A30" w:rsidRDefault="00FC5A30">
      <w:pPr>
        <w:pStyle w:val="Authornameandaffiliation"/>
        <w:ind w:left="0"/>
        <w:jc w:val="both"/>
        <w:rPr>
          <w:sz w:val="24"/>
          <w:szCs w:val="24"/>
          <w:lang w:val="en-GB"/>
        </w:rPr>
      </w:pPr>
    </w:p>
    <w:p w:rsidR="00FC5A30" w:rsidRDefault="00FC5A30">
      <w:pPr>
        <w:pStyle w:val="Authornameandaffiliation"/>
        <w:ind w:left="0"/>
        <w:jc w:val="both"/>
        <w:rPr>
          <w:sz w:val="24"/>
          <w:szCs w:val="24"/>
          <w:lang w:val="en-GB"/>
        </w:rPr>
      </w:pPr>
    </w:p>
    <w:p w:rsidR="00FC5A30" w:rsidRDefault="00F91101">
      <w:pPr>
        <w:pStyle w:val="Sous-titre"/>
        <w:rPr>
          <w:rFonts w:eastAsia="Calibri"/>
          <w:lang w:eastAsia="ar-SA"/>
        </w:rPr>
      </w:pPr>
      <w:r>
        <w:rPr>
          <w:rFonts w:eastAsia="Calibri"/>
          <w:lang w:eastAsia="ar-SA"/>
        </w:rPr>
        <w:t>Objectives of MFEM-MGIS-MFRONT mini-application</w:t>
      </w:r>
    </w:p>
    <w:p w:rsidR="00FC5A30" w:rsidRDefault="00F91101">
      <w:pPr>
        <w:pStyle w:val="Corpsdetexte"/>
        <w:rPr>
          <w:rFonts w:eastAsia="Calibri"/>
          <w:sz w:val="24"/>
          <w:szCs w:val="24"/>
          <w:lang w:eastAsia="ar-SA"/>
        </w:rPr>
      </w:pPr>
      <w:r>
        <w:rPr>
          <w:rFonts w:eastAsia="Calibri"/>
          <w:sz w:val="24"/>
          <w:szCs w:val="24"/>
          <w:lang w:eastAsia="ar-SA"/>
        </w:rPr>
        <w:t>The MFEM-MGIS-MFRONT mini-application (abbreviated version MMM), aims at efficiently use supercomputers in the field of</w:t>
      </w:r>
      <w:r>
        <w:rPr>
          <w:rFonts w:eastAsia="Calibri"/>
          <w:sz w:val="24"/>
          <w:szCs w:val="24"/>
          <w:lang w:eastAsia="ar-SA"/>
        </w:rPr>
        <w:t xml:space="preserve"> implicit nonlinear </w:t>
      </w:r>
      <w:proofErr w:type="spellStart"/>
      <w:r>
        <w:rPr>
          <w:rFonts w:eastAsia="Calibri"/>
          <w:sz w:val="24"/>
          <w:szCs w:val="24"/>
          <w:lang w:eastAsia="ar-SA"/>
        </w:rPr>
        <w:t>thermomechanics</w:t>
      </w:r>
      <w:proofErr w:type="spellEnd"/>
      <w:r>
        <w:rPr>
          <w:rFonts w:eastAsia="Calibri"/>
          <w:sz w:val="24"/>
          <w:szCs w:val="24"/>
          <w:lang w:eastAsia="ar-SA"/>
        </w:rPr>
        <w:t>. This open-source library is based on several components as prerequisites. The first component, MFEM [1</w:t>
      </w:r>
      <w:proofErr w:type="gramStart"/>
      <w:r>
        <w:rPr>
          <w:rFonts w:eastAsia="Calibri"/>
          <w:sz w:val="24"/>
          <w:szCs w:val="24"/>
          <w:lang w:eastAsia="ar-SA"/>
        </w:rPr>
        <w:t>,6</w:t>
      </w:r>
      <w:proofErr w:type="gramEnd"/>
      <w:r>
        <w:rPr>
          <w:rFonts w:eastAsia="Calibri"/>
          <w:sz w:val="24"/>
          <w:szCs w:val="24"/>
          <w:lang w:eastAsia="ar-SA"/>
        </w:rPr>
        <w:t xml:space="preserve">], is a finite element library designed for current supercomputers but also for the upcoming </w:t>
      </w:r>
      <w:proofErr w:type="spellStart"/>
      <w:r>
        <w:rPr>
          <w:rFonts w:eastAsia="Calibri"/>
          <w:sz w:val="24"/>
          <w:szCs w:val="24"/>
          <w:lang w:eastAsia="ar-SA"/>
        </w:rPr>
        <w:t>exascale</w:t>
      </w:r>
      <w:proofErr w:type="spellEnd"/>
      <w:r>
        <w:rPr>
          <w:rFonts w:eastAsia="Calibri"/>
          <w:sz w:val="24"/>
          <w:szCs w:val="24"/>
          <w:lang w:eastAsia="ar-SA"/>
        </w:rPr>
        <w:t xml:space="preserve"> supercomputer</w:t>
      </w:r>
      <w:r>
        <w:rPr>
          <w:rFonts w:eastAsia="Calibri"/>
          <w:sz w:val="24"/>
          <w:szCs w:val="24"/>
          <w:lang w:eastAsia="ar-SA"/>
        </w:rPr>
        <w:t>s. It provides many useful features for carrying out realistic simulations: support for curvilinear meshes, high order approximation spaces and different families of finite elements, interfaces to several types of parallel solvers (including matrix-free on</w:t>
      </w:r>
      <w:r>
        <w:rPr>
          <w:rFonts w:eastAsia="Calibri"/>
          <w:sz w:val="24"/>
          <w:szCs w:val="24"/>
          <w:lang w:eastAsia="ar-SA"/>
        </w:rPr>
        <w:t xml:space="preserve">es), preconditioners, and native support for adaptive non-conforming mesh refinement (AMR). </w:t>
      </w:r>
    </w:p>
    <w:p w:rsidR="00FC5A30" w:rsidRDefault="00F91101">
      <w:pPr>
        <w:pStyle w:val="Corpsdetexte"/>
        <w:rPr>
          <w:rFonts w:eastAsia="Calibri"/>
          <w:sz w:val="24"/>
          <w:szCs w:val="24"/>
          <w:lang w:eastAsia="ar-SA"/>
        </w:rPr>
      </w:pPr>
      <w:r>
        <w:rPr>
          <w:rFonts w:eastAsia="Calibri"/>
          <w:sz w:val="24"/>
          <w:szCs w:val="24"/>
          <w:lang w:eastAsia="ar-SA"/>
        </w:rPr>
        <w:t xml:space="preserve">Originating from the applied mathematics and parallel computing communities, MFEM </w:t>
      </w:r>
      <w:proofErr w:type="gramStart"/>
      <w:r>
        <w:rPr>
          <w:rFonts w:eastAsia="Calibri"/>
          <w:sz w:val="24"/>
          <w:szCs w:val="24"/>
          <w:lang w:eastAsia="ar-SA"/>
        </w:rPr>
        <w:t>offers</w:t>
      </w:r>
      <w:proofErr w:type="gramEnd"/>
      <w:r>
        <w:rPr>
          <w:rFonts w:eastAsia="Calibri"/>
          <w:sz w:val="24"/>
          <w:szCs w:val="24"/>
          <w:lang w:eastAsia="ar-SA"/>
        </w:rPr>
        <w:t xml:space="preserve"> both performance and a large panel of advanced mathematical features. In p</w:t>
      </w:r>
      <w:r>
        <w:rPr>
          <w:rFonts w:eastAsia="Calibri"/>
          <w:sz w:val="24"/>
          <w:szCs w:val="24"/>
          <w:lang w:eastAsia="ar-SA"/>
        </w:rPr>
        <w:t>articular, one can easily switch from one linear solver to another (direct or iterative), which is essential for the targeted application: microstructure and mesoscale</w:t>
      </w:r>
      <w:r>
        <w:rPr>
          <w:sz w:val="24"/>
        </w:rPr>
        <w:t xml:space="preserve"> modelling for nuclear fuel</w:t>
      </w:r>
      <w:r>
        <w:rPr>
          <w:rFonts w:eastAsia="Calibri"/>
          <w:sz w:val="24"/>
          <w:szCs w:val="24"/>
          <w:lang w:eastAsia="ar-SA"/>
        </w:rPr>
        <w:t xml:space="preserve">. However, applications to solid mechanics in MFEM are mostly </w:t>
      </w:r>
      <w:r>
        <w:rPr>
          <w:rFonts w:eastAsia="Calibri"/>
          <w:sz w:val="24"/>
          <w:szCs w:val="24"/>
          <w:lang w:eastAsia="ar-SA"/>
        </w:rPr>
        <w:t xml:space="preserve">limited to simple constitutive equations such as elasticity and </w:t>
      </w:r>
      <w:proofErr w:type="spellStart"/>
      <w:r>
        <w:rPr>
          <w:rFonts w:eastAsia="Calibri"/>
          <w:sz w:val="24"/>
          <w:szCs w:val="24"/>
          <w:lang w:eastAsia="ar-SA"/>
        </w:rPr>
        <w:t>hyperelasticity</w:t>
      </w:r>
      <w:proofErr w:type="spellEnd"/>
      <w:r>
        <w:rPr>
          <w:rFonts w:eastAsia="Calibri"/>
          <w:sz w:val="24"/>
          <w:szCs w:val="24"/>
          <w:lang w:eastAsia="ar-SA"/>
        </w:rPr>
        <w:t xml:space="preserve">, which is insufficient. </w:t>
      </w:r>
    </w:p>
    <w:p w:rsidR="00FC5A30" w:rsidRDefault="00F91101">
      <w:pPr>
        <w:pStyle w:val="Corpsdetexte"/>
        <w:rPr>
          <w:rFonts w:eastAsia="Calibri"/>
          <w:sz w:val="24"/>
          <w:szCs w:val="24"/>
          <w:lang w:eastAsia="ar-SA"/>
        </w:rPr>
      </w:pPr>
      <w:r>
        <w:rPr>
          <w:rFonts w:eastAsia="Calibri"/>
          <w:sz w:val="24"/>
          <w:szCs w:val="24"/>
          <w:lang w:eastAsia="ar-SA"/>
        </w:rPr>
        <w:t xml:space="preserve">The aim of the MMM project is to combine MFEM with the </w:t>
      </w:r>
      <w:proofErr w:type="spellStart"/>
      <w:r>
        <w:rPr>
          <w:rFonts w:eastAsia="Calibri"/>
          <w:sz w:val="24"/>
          <w:szCs w:val="24"/>
          <w:lang w:eastAsia="ar-SA"/>
        </w:rPr>
        <w:t>MFrontGenericInterfaceSupport</w:t>
      </w:r>
      <w:proofErr w:type="spellEnd"/>
      <w:r>
        <w:rPr>
          <w:rFonts w:eastAsia="Calibri"/>
          <w:sz w:val="24"/>
          <w:szCs w:val="24"/>
          <w:lang w:eastAsia="ar-SA"/>
        </w:rPr>
        <w:t xml:space="preserve"> (MGIS) project [4,8], an open-source C++ library that provides con</w:t>
      </w:r>
      <w:r>
        <w:rPr>
          <w:rFonts w:eastAsia="Calibri"/>
          <w:sz w:val="24"/>
          <w:szCs w:val="24"/>
          <w:lang w:eastAsia="ar-SA"/>
        </w:rPr>
        <w:t xml:space="preserve">venient data structures to support arbitrarily complex nonlinear constitutive equations generated by the open-source </w:t>
      </w:r>
      <w:proofErr w:type="spellStart"/>
      <w:r>
        <w:rPr>
          <w:rFonts w:eastAsia="Calibri"/>
          <w:sz w:val="24"/>
          <w:szCs w:val="24"/>
          <w:lang w:eastAsia="ar-SA"/>
        </w:rPr>
        <w:t>MFront</w:t>
      </w:r>
      <w:proofErr w:type="spellEnd"/>
      <w:r>
        <w:rPr>
          <w:rFonts w:eastAsia="Calibri"/>
          <w:sz w:val="24"/>
          <w:szCs w:val="24"/>
          <w:lang w:eastAsia="ar-SA"/>
        </w:rPr>
        <w:t xml:space="preserve"> code generator [2,5]. This library handles all the kinds of behaviour supported by </w:t>
      </w:r>
      <w:proofErr w:type="spellStart"/>
      <w:r>
        <w:rPr>
          <w:rFonts w:eastAsia="Calibri"/>
          <w:sz w:val="24"/>
          <w:szCs w:val="24"/>
          <w:lang w:eastAsia="ar-SA"/>
        </w:rPr>
        <w:t>MFront</w:t>
      </w:r>
      <w:proofErr w:type="spellEnd"/>
      <w:r>
        <w:rPr>
          <w:rFonts w:eastAsia="Calibri"/>
          <w:sz w:val="24"/>
          <w:szCs w:val="24"/>
          <w:lang w:eastAsia="ar-SA"/>
        </w:rPr>
        <w:t>. In the field of nonlinear mechanics, this</w:t>
      </w:r>
      <w:r>
        <w:rPr>
          <w:rFonts w:eastAsia="Calibri"/>
          <w:sz w:val="24"/>
          <w:szCs w:val="24"/>
          <w:lang w:eastAsia="ar-SA"/>
        </w:rPr>
        <w:t xml:space="preserve"> encompasses arbitrary complex behaviours that can describe damage, plasticity, </w:t>
      </w:r>
      <w:proofErr w:type="spellStart"/>
      <w:r>
        <w:rPr>
          <w:rFonts w:eastAsia="Calibri"/>
          <w:sz w:val="24"/>
          <w:szCs w:val="24"/>
          <w:lang w:eastAsia="ar-SA"/>
        </w:rPr>
        <w:t>viscoplasticity</w:t>
      </w:r>
      <w:proofErr w:type="spellEnd"/>
      <w:r>
        <w:rPr>
          <w:rFonts w:eastAsia="Calibri"/>
          <w:sz w:val="24"/>
          <w:szCs w:val="24"/>
          <w:lang w:eastAsia="ar-SA"/>
        </w:rPr>
        <w:t xml:space="preserve">, phase change in small and finite strain analyses. Generalised behaviours such as strongly coupled thermomechanical behaviours, </w:t>
      </w:r>
      <w:proofErr w:type="spellStart"/>
      <w:r>
        <w:rPr>
          <w:rFonts w:eastAsia="Calibri"/>
          <w:sz w:val="24"/>
          <w:szCs w:val="24"/>
          <w:lang w:eastAsia="ar-SA"/>
        </w:rPr>
        <w:t>variational</w:t>
      </w:r>
      <w:proofErr w:type="spellEnd"/>
      <w:r>
        <w:rPr>
          <w:rFonts w:eastAsia="Calibri"/>
          <w:sz w:val="24"/>
          <w:szCs w:val="24"/>
          <w:lang w:eastAsia="ar-SA"/>
        </w:rPr>
        <w:t xml:space="preserve"> approaches to fractu</w:t>
      </w:r>
      <w:r>
        <w:rPr>
          <w:rFonts w:eastAsia="Calibri"/>
          <w:sz w:val="24"/>
          <w:szCs w:val="24"/>
          <w:lang w:eastAsia="ar-SA"/>
        </w:rPr>
        <w:t xml:space="preserve">re, </w:t>
      </w:r>
      <w:proofErr w:type="spellStart"/>
      <w:proofErr w:type="gramStart"/>
      <w:r>
        <w:rPr>
          <w:rFonts w:eastAsia="Calibri"/>
          <w:sz w:val="24"/>
          <w:szCs w:val="24"/>
          <w:lang w:eastAsia="ar-SA"/>
        </w:rPr>
        <w:t>Cosserat</w:t>
      </w:r>
      <w:proofErr w:type="spellEnd"/>
      <w:proofErr w:type="gramEnd"/>
      <w:r>
        <w:rPr>
          <w:rFonts w:eastAsia="Calibri"/>
          <w:sz w:val="24"/>
          <w:szCs w:val="24"/>
          <w:lang w:eastAsia="ar-SA"/>
        </w:rPr>
        <w:t xml:space="preserve"> media are supported by MGIS and will be considered in future versions of MMM.</w:t>
      </w:r>
    </w:p>
    <w:p w:rsidR="00FC5A30" w:rsidRDefault="00F91101">
      <w:pPr>
        <w:pStyle w:val="Corpsdetexte"/>
        <w:rPr>
          <w:rFonts w:eastAsia="Calibri"/>
          <w:sz w:val="24"/>
          <w:szCs w:val="24"/>
          <w:lang w:eastAsia="ar-SA"/>
        </w:rPr>
      </w:pPr>
      <w:r>
        <w:rPr>
          <w:rFonts w:eastAsia="Calibri"/>
          <w:sz w:val="24"/>
          <w:szCs w:val="24"/>
          <w:lang w:eastAsia="ar-SA"/>
        </w:rPr>
        <w:t xml:space="preserve">Thanks to the coupling with MGIS and </w:t>
      </w:r>
      <w:proofErr w:type="spellStart"/>
      <w:r>
        <w:rPr>
          <w:rFonts w:eastAsia="Calibri"/>
          <w:sz w:val="24"/>
          <w:szCs w:val="24"/>
          <w:lang w:eastAsia="ar-SA"/>
        </w:rPr>
        <w:t>MFront</w:t>
      </w:r>
      <w:proofErr w:type="spellEnd"/>
      <w:r>
        <w:rPr>
          <w:rFonts w:eastAsia="Calibri"/>
          <w:sz w:val="24"/>
          <w:szCs w:val="24"/>
          <w:lang w:eastAsia="ar-SA"/>
        </w:rPr>
        <w:t xml:space="preserve"> and specific developments made, MMM has added the following mechanical features compared to pure MFEM approach:</w:t>
      </w:r>
    </w:p>
    <w:p w:rsidR="00FC5A30" w:rsidRDefault="00F91101">
      <w:pPr>
        <w:pStyle w:val="Corpsdetexte"/>
        <w:rPr>
          <w:rFonts w:eastAsia="Calibri"/>
          <w:sz w:val="24"/>
          <w:szCs w:val="24"/>
          <w:lang w:eastAsia="ar-SA"/>
        </w:rPr>
      </w:pPr>
      <w:r>
        <w:rPr>
          <w:rFonts w:eastAsia="Calibri"/>
          <w:sz w:val="24"/>
          <w:szCs w:val="24"/>
          <w:lang w:eastAsia="ar-SA"/>
        </w:rPr>
        <w:t>–</w:t>
      </w:r>
      <w:r>
        <w:rPr>
          <w:rFonts w:eastAsia="Calibri"/>
          <w:sz w:val="24"/>
          <w:szCs w:val="24"/>
          <w:lang w:eastAsia="ar-SA"/>
        </w:rPr>
        <w:tab/>
        <w:t>Ability</w:t>
      </w:r>
      <w:r>
        <w:rPr>
          <w:rFonts w:eastAsia="Calibri"/>
          <w:sz w:val="24"/>
          <w:szCs w:val="24"/>
          <w:lang w:eastAsia="ar-SA"/>
        </w:rPr>
        <w:t xml:space="preserve"> to handle several materials which distinct constitutive equations.</w:t>
      </w:r>
    </w:p>
    <w:p w:rsidR="00FC5A30" w:rsidRDefault="00F91101">
      <w:pPr>
        <w:pStyle w:val="Corpsdetexte"/>
        <w:rPr>
          <w:rFonts w:eastAsia="Calibri"/>
          <w:sz w:val="24"/>
          <w:szCs w:val="24"/>
          <w:lang w:eastAsia="ar-SA"/>
        </w:rPr>
      </w:pPr>
      <w:r>
        <w:rPr>
          <w:rFonts w:eastAsia="Calibri"/>
          <w:sz w:val="24"/>
          <w:szCs w:val="24"/>
          <w:lang w:eastAsia="ar-SA"/>
        </w:rPr>
        <w:t>–</w:t>
      </w:r>
      <w:r>
        <w:rPr>
          <w:rFonts w:eastAsia="Calibri"/>
          <w:sz w:val="24"/>
          <w:szCs w:val="24"/>
          <w:lang w:eastAsia="ar-SA"/>
        </w:rPr>
        <w:tab/>
        <w:t>Support for internal state variables (defined at quadrature points).</w:t>
      </w:r>
    </w:p>
    <w:p w:rsidR="00FC5A30" w:rsidRDefault="00F91101">
      <w:pPr>
        <w:pStyle w:val="Corpsdetexte"/>
        <w:rPr>
          <w:rFonts w:eastAsia="Calibri"/>
          <w:sz w:val="24"/>
          <w:szCs w:val="24"/>
          <w:lang w:eastAsia="ar-SA"/>
        </w:rPr>
      </w:pPr>
      <w:r>
        <w:rPr>
          <w:rFonts w:eastAsia="Calibri"/>
          <w:sz w:val="24"/>
          <w:szCs w:val="24"/>
          <w:lang w:eastAsia="ar-SA"/>
        </w:rPr>
        <w:t>–</w:t>
      </w:r>
      <w:r>
        <w:rPr>
          <w:rFonts w:eastAsia="Calibri"/>
          <w:sz w:val="24"/>
          <w:szCs w:val="24"/>
          <w:lang w:eastAsia="ar-SA"/>
        </w:rPr>
        <w:tab/>
        <w:t>Support for complex boundary conditions specific to nonlinear mechanics.</w:t>
      </w:r>
    </w:p>
    <w:p w:rsidR="00FC5A30" w:rsidRDefault="00F91101">
      <w:pPr>
        <w:pStyle w:val="Corpsdetexte"/>
        <w:rPr>
          <w:rFonts w:eastAsia="Calibri"/>
          <w:sz w:val="24"/>
          <w:szCs w:val="24"/>
          <w:lang w:eastAsia="ar-SA"/>
        </w:rPr>
      </w:pPr>
      <w:r>
        <w:rPr>
          <w:rFonts w:eastAsia="Calibri"/>
          <w:sz w:val="24"/>
          <w:szCs w:val="24"/>
          <w:lang w:eastAsia="ar-SA"/>
        </w:rPr>
        <w:t>–</w:t>
      </w:r>
      <w:r>
        <w:rPr>
          <w:rFonts w:eastAsia="Calibri"/>
          <w:sz w:val="24"/>
          <w:szCs w:val="24"/>
          <w:lang w:eastAsia="ar-SA"/>
        </w:rPr>
        <w:tab/>
        <w:t xml:space="preserve">Support for post-processing specific to </w:t>
      </w:r>
      <w:r>
        <w:rPr>
          <w:rFonts w:eastAsia="Calibri"/>
          <w:sz w:val="24"/>
          <w:szCs w:val="24"/>
          <w:lang w:eastAsia="ar-SA"/>
        </w:rPr>
        <w:t>nonlinear mechanics.</w:t>
      </w:r>
    </w:p>
    <w:p w:rsidR="00FC5A30" w:rsidRDefault="00F91101">
      <w:pPr>
        <w:pStyle w:val="Corpsdetexte"/>
        <w:rPr>
          <w:rFonts w:eastAsia="Calibri"/>
          <w:sz w:val="24"/>
          <w:szCs w:val="24"/>
          <w:lang w:eastAsia="ar-SA"/>
        </w:rPr>
      </w:pPr>
      <w:r>
        <w:rPr>
          <w:rFonts w:eastAsia="Calibri"/>
          <w:sz w:val="24"/>
          <w:szCs w:val="24"/>
          <w:lang w:eastAsia="ar-SA"/>
        </w:rPr>
        <w:t>–</w:t>
      </w:r>
      <w:r>
        <w:rPr>
          <w:rFonts w:eastAsia="Calibri"/>
          <w:sz w:val="24"/>
          <w:szCs w:val="24"/>
          <w:lang w:eastAsia="ar-SA"/>
        </w:rPr>
        <w:tab/>
        <w:t xml:space="preserve">Integration with the Salomé platform, support of the MED mesh [12] file format on input and export of results in the same format on output. </w:t>
      </w:r>
    </w:p>
    <w:p w:rsidR="00FC5A30" w:rsidRDefault="00F91101">
      <w:pPr>
        <w:pStyle w:val="Corpsdetexte"/>
        <w:rPr>
          <w:rFonts w:eastAsia="Calibri"/>
          <w:sz w:val="24"/>
          <w:szCs w:val="24"/>
          <w:lang w:eastAsia="ar-SA"/>
        </w:rPr>
      </w:pPr>
      <w:r>
        <w:rPr>
          <w:rFonts w:eastAsia="Calibri"/>
          <w:sz w:val="24"/>
          <w:szCs w:val="24"/>
          <w:lang w:eastAsia="ar-SA"/>
        </w:rPr>
        <w:t>The implementation of high order meshes or finite elements is easy. The library tackles some</w:t>
      </w:r>
      <w:r>
        <w:rPr>
          <w:rFonts w:eastAsia="Calibri"/>
          <w:sz w:val="24"/>
          <w:szCs w:val="24"/>
          <w:lang w:eastAsia="ar-SA"/>
        </w:rPr>
        <w:t xml:space="preserve"> peculiarities of nonlinear mechanics. In particular, the support of complex constitutive laws and the management of advanced boundary conditions. </w:t>
      </w:r>
    </w:p>
    <w:p w:rsidR="00FC5A30" w:rsidRDefault="00F91101">
      <w:pPr>
        <w:pStyle w:val="Corpsdetexte"/>
        <w:rPr>
          <w:rFonts w:eastAsia="Calibri"/>
          <w:sz w:val="24"/>
          <w:szCs w:val="24"/>
          <w:lang w:eastAsia="ar-SA"/>
        </w:rPr>
      </w:pPr>
      <w:r>
        <w:rPr>
          <w:rFonts w:eastAsia="Calibri"/>
          <w:sz w:val="24"/>
          <w:szCs w:val="24"/>
          <w:lang w:eastAsia="ar-SA"/>
        </w:rPr>
        <w:lastRenderedPageBreak/>
        <w:t>The MMM library [7] is written in C++-17 language and provides</w:t>
      </w:r>
      <w:r>
        <w:rPr>
          <w:rFonts w:eastAsia="Calibri"/>
          <w:sz w:val="24"/>
          <w:szCs w:val="24"/>
          <w:lang w:eastAsia="ar-SA"/>
        </w:rPr>
        <w:t xml:space="preserve"> a very high level of abstraction based on a very declarative text-based Application Programming Interface. In the future, python bindings will be also considered to improve the user experience.</w:t>
      </w:r>
    </w:p>
    <w:p w:rsidR="00FC5A30" w:rsidRDefault="00FC5A30">
      <w:pPr>
        <w:pStyle w:val="Sous-titre"/>
        <w:rPr>
          <w:rFonts w:eastAsia="Calibri"/>
          <w:lang w:eastAsia="ar-SA"/>
        </w:rPr>
      </w:pPr>
    </w:p>
    <w:p w:rsidR="00FC5A30" w:rsidRDefault="00F91101">
      <w:pPr>
        <w:pStyle w:val="Sous-titre"/>
        <w:rPr>
          <w:rFonts w:eastAsia="Calibri"/>
          <w:lang w:eastAsia="ar-SA"/>
        </w:rPr>
      </w:pPr>
      <w:r>
        <w:rPr>
          <w:rFonts w:eastAsia="Calibri"/>
          <w:lang w:eastAsia="ar-SA"/>
        </w:rPr>
        <w:t>Motivations for an open-source framework</w:t>
      </w:r>
    </w:p>
    <w:p w:rsidR="00FC5A30" w:rsidRDefault="00F91101">
      <w:pPr>
        <w:pStyle w:val="Corpsdetexte"/>
        <w:rPr>
          <w:rFonts w:eastAsia="Calibri"/>
          <w:sz w:val="24"/>
          <w:lang w:eastAsia="ar-SA"/>
        </w:rPr>
      </w:pPr>
      <w:r>
        <w:rPr>
          <w:rFonts w:eastAsia="Calibri"/>
          <w:sz w:val="24"/>
          <w:lang w:eastAsia="ar-SA"/>
        </w:rPr>
        <w:t xml:space="preserve">The mini-app takes full advantage of an open-source software (OSS) stack. It benefits from the increasing maturity of many communities and tools working together. Thus, within MFEM, one has many available choices to set the linear solver, such as: </w:t>
      </w:r>
      <w:proofErr w:type="spellStart"/>
      <w:r>
        <w:rPr>
          <w:rFonts w:eastAsia="Calibri"/>
          <w:sz w:val="24"/>
          <w:lang w:eastAsia="ar-SA"/>
        </w:rPr>
        <w:t>Hypre</w:t>
      </w:r>
      <w:proofErr w:type="spellEnd"/>
      <w:r>
        <w:rPr>
          <w:rFonts w:eastAsia="Calibri"/>
          <w:sz w:val="24"/>
          <w:lang w:eastAsia="ar-SA"/>
        </w:rPr>
        <w:t xml:space="preserve">, </w:t>
      </w:r>
      <w:proofErr w:type="spellStart"/>
      <w:r>
        <w:rPr>
          <w:rFonts w:eastAsia="Calibri"/>
          <w:sz w:val="24"/>
          <w:lang w:eastAsia="ar-SA"/>
        </w:rPr>
        <w:t>P</w:t>
      </w:r>
      <w:r>
        <w:rPr>
          <w:rFonts w:eastAsia="Calibri"/>
          <w:sz w:val="24"/>
          <w:lang w:eastAsia="ar-SA"/>
        </w:rPr>
        <w:t>ETSc</w:t>
      </w:r>
      <w:proofErr w:type="spellEnd"/>
      <w:r>
        <w:rPr>
          <w:rFonts w:eastAsia="Calibri"/>
          <w:sz w:val="24"/>
          <w:lang w:eastAsia="ar-SA"/>
        </w:rPr>
        <w:t xml:space="preserve">, MUMPS, </w:t>
      </w:r>
      <w:proofErr w:type="spellStart"/>
      <w:r>
        <w:rPr>
          <w:rFonts w:eastAsia="Calibri"/>
          <w:sz w:val="24"/>
          <w:lang w:eastAsia="ar-SA"/>
        </w:rPr>
        <w:t>SuperLU</w:t>
      </w:r>
      <w:proofErr w:type="spellEnd"/>
      <w:r>
        <w:rPr>
          <w:rFonts w:eastAsia="Calibri"/>
          <w:sz w:val="24"/>
          <w:lang w:eastAsia="ar-SA"/>
        </w:rPr>
        <w:t>, UMFPACK or other ones. Likewise, several preconditioners, partitioning libraries, or input mesh formats can be activated and used. Combinations are highly configurable and almost all external libraries are switchable. To handle the nu</w:t>
      </w:r>
      <w:r>
        <w:rPr>
          <w:rFonts w:eastAsia="Calibri"/>
          <w:sz w:val="24"/>
          <w:lang w:eastAsia="ar-SA"/>
        </w:rPr>
        <w:t xml:space="preserve">merous accessible combinations, </w:t>
      </w:r>
      <w:proofErr w:type="spellStart"/>
      <w:r>
        <w:rPr>
          <w:rFonts w:eastAsia="Calibri"/>
          <w:sz w:val="24"/>
          <w:lang w:eastAsia="ar-SA"/>
        </w:rPr>
        <w:t>Spack</w:t>
      </w:r>
      <w:proofErr w:type="spellEnd"/>
      <w:r>
        <w:rPr>
          <w:rFonts w:eastAsia="Calibri"/>
          <w:sz w:val="24"/>
          <w:lang w:eastAsia="ar-SA"/>
        </w:rPr>
        <w:t xml:space="preserve"> is really a cornerstone. This package manager simplifies building, installing, customizing, and sharing HPC software stacks. It provides a simple way for installing packages with cumbersome structures and lots of depen</w:t>
      </w:r>
      <w:r>
        <w:rPr>
          <w:rFonts w:eastAsia="Calibri"/>
          <w:sz w:val="24"/>
          <w:lang w:eastAsia="ar-SA"/>
        </w:rPr>
        <w:t xml:space="preserve">dencies. </w:t>
      </w:r>
      <w:proofErr w:type="spellStart"/>
      <w:r>
        <w:rPr>
          <w:rFonts w:eastAsia="Calibri"/>
          <w:sz w:val="24"/>
          <w:lang w:eastAsia="ar-SA"/>
        </w:rPr>
        <w:t>Spack</w:t>
      </w:r>
      <w:proofErr w:type="spellEnd"/>
      <w:r>
        <w:rPr>
          <w:rFonts w:eastAsia="Calibri"/>
          <w:sz w:val="24"/>
          <w:lang w:eastAsia="ar-SA"/>
        </w:rPr>
        <w:t xml:space="preserve"> is an open-source package manager developed and maintained by community of HPC developers. Our setup that combines OSS allows for a fast and cheap access to advanced features embedded in the underlying libraries. At the beginning of MMM mini</w:t>
      </w:r>
      <w:r>
        <w:rPr>
          <w:rFonts w:eastAsia="Calibri"/>
          <w:sz w:val="24"/>
          <w:lang w:eastAsia="ar-SA"/>
        </w:rPr>
        <w:t xml:space="preserve">-app, a preliminary study considering several potential finite element libraries leads us to the conclusion that choosing the right open-source stack was a key point. For example, to achieve both performance and keep low maintenance/development costs, one </w:t>
      </w:r>
      <w:r>
        <w:rPr>
          <w:rFonts w:eastAsia="Calibri"/>
          <w:sz w:val="24"/>
          <w:lang w:eastAsia="ar-SA"/>
        </w:rPr>
        <w:t>should ensure that components of the software stack can connect well with each other, and offer a high degree of controllability. One must also looks at the maturity of each library and the quality of technical support proposed. The responsiveness of the s</w:t>
      </w:r>
      <w:r>
        <w:rPr>
          <w:rFonts w:eastAsia="Calibri"/>
          <w:sz w:val="24"/>
          <w:lang w:eastAsia="ar-SA"/>
        </w:rPr>
        <w:t>upport is important and is often related to the size of the community behind each software. Coding practices, documentation and expected durability of the libraries have also to be considered. Then, pondering all these points in our analysis, assessing the</w:t>
      </w:r>
      <w:r>
        <w:rPr>
          <w:rFonts w:eastAsia="Calibri"/>
          <w:sz w:val="24"/>
          <w:lang w:eastAsia="ar-SA"/>
        </w:rPr>
        <w:t xml:space="preserve"> risks and in estimating the potential gains, we chose the most suitable software stack serving our purpose. </w:t>
      </w:r>
    </w:p>
    <w:p w:rsidR="00FC5A30" w:rsidRDefault="00F91101">
      <w:pPr>
        <w:pStyle w:val="Corpsdetexte"/>
        <w:rPr>
          <w:rFonts w:eastAsia="Calibri"/>
          <w:sz w:val="24"/>
          <w:lang w:eastAsia="ar-SA"/>
        </w:rPr>
      </w:pPr>
      <w:r>
        <w:rPr>
          <w:rFonts w:eastAsia="Calibri"/>
          <w:sz w:val="24"/>
          <w:lang w:eastAsia="ar-SA"/>
        </w:rPr>
        <w:t>Compared to closed source development that we might have considered, OSS brings regular bug fixing, peer review of code by many developers, a comm</w:t>
      </w:r>
      <w:r>
        <w:rPr>
          <w:rFonts w:eastAsia="Calibri"/>
          <w:sz w:val="24"/>
          <w:lang w:eastAsia="ar-SA"/>
        </w:rPr>
        <w:t xml:space="preserve">unity that tests and improves the software frequently. The proposed services such as error reporting, bug tracker, forum for user requests and offered support help a lot for speeding up the development process and shortening maintenance actions. </w:t>
      </w:r>
    </w:p>
    <w:p w:rsidR="00FC5A30" w:rsidRDefault="00F91101">
      <w:pPr>
        <w:pStyle w:val="Corpsdetexte"/>
        <w:rPr>
          <w:rFonts w:eastAsia="Calibri"/>
          <w:sz w:val="24"/>
          <w:lang w:eastAsia="ar-SA"/>
        </w:rPr>
      </w:pPr>
      <w:r>
        <w:rPr>
          <w:rFonts w:eastAsia="Calibri"/>
          <w:sz w:val="24"/>
          <w:lang w:eastAsia="ar-SA"/>
        </w:rPr>
        <w:t>High-perf</w:t>
      </w:r>
      <w:r>
        <w:rPr>
          <w:rFonts w:eastAsia="Calibri"/>
          <w:sz w:val="24"/>
          <w:lang w:eastAsia="ar-SA"/>
        </w:rPr>
        <w:t>ormance simulations suffer from difficulties for ensuring exact numerical reproducibility. Numerical results that are not reproducible make it difficult to assess the methods and novelties a given software produces. In addition to that, the available publi</w:t>
      </w:r>
      <w:r>
        <w:rPr>
          <w:rFonts w:eastAsia="Calibri"/>
          <w:sz w:val="24"/>
          <w:lang w:eastAsia="ar-SA"/>
        </w:rPr>
        <w:t>cations typically lack the level of detail that is required to reproduce simulations. Also, with prototype realizations often remaining private, other people are unable to track the code. Then, one should find ways to improve this issue. Several reasons ex</w:t>
      </w:r>
      <w:r>
        <w:rPr>
          <w:rFonts w:eastAsia="Calibri"/>
          <w:sz w:val="24"/>
          <w:lang w:eastAsia="ar-SA"/>
        </w:rPr>
        <w:t>plains why reproducibility is difficult: floating-point arithmetic peculiarities, non-determinism of parallel calculations, complex software stacks, closed source software. The two first points are well beyond the scope of this contribution. However, the l</w:t>
      </w:r>
      <w:r>
        <w:rPr>
          <w:rFonts w:eastAsia="Calibri"/>
          <w:sz w:val="24"/>
          <w:lang w:eastAsia="ar-SA"/>
        </w:rPr>
        <w:t>ast two points can be partially solved with open-source solutions. Hence, assembling software, connecting tools together into pipelines, and specifying parameters can be handled. Existing tools can automate a series of processes. For MMM, we choose to rely</w:t>
      </w:r>
      <w:r>
        <w:rPr>
          <w:rFonts w:eastAsia="Calibri"/>
          <w:sz w:val="24"/>
          <w:lang w:eastAsia="ar-SA"/>
        </w:rPr>
        <w:t xml:space="preserve"> on </w:t>
      </w:r>
      <w:proofErr w:type="spellStart"/>
      <w:r>
        <w:rPr>
          <w:rFonts w:eastAsia="Calibri"/>
          <w:sz w:val="24"/>
          <w:lang w:eastAsia="ar-SA"/>
        </w:rPr>
        <w:t>Spack</w:t>
      </w:r>
      <w:proofErr w:type="spellEnd"/>
      <w:r>
        <w:rPr>
          <w:rFonts w:eastAsia="Calibri"/>
          <w:sz w:val="24"/>
          <w:lang w:eastAsia="ar-SA"/>
        </w:rPr>
        <w:t xml:space="preserve"> to completely organize and setup the versions of the different libraries composing the stack. Furthermore, the </w:t>
      </w:r>
      <w:proofErr w:type="spellStart"/>
      <w:r>
        <w:rPr>
          <w:rFonts w:eastAsia="Calibri"/>
          <w:sz w:val="24"/>
          <w:lang w:eastAsia="ar-SA"/>
        </w:rPr>
        <w:t>CMake</w:t>
      </w:r>
      <w:proofErr w:type="spellEnd"/>
      <w:r>
        <w:rPr>
          <w:rFonts w:eastAsia="Calibri"/>
          <w:sz w:val="24"/>
          <w:lang w:eastAsia="ar-SA"/>
        </w:rPr>
        <w:t xml:space="preserve"> tool helped us to achieve reproducible builds across multiple computers and systems. A set of reference solutions has also been d</w:t>
      </w:r>
      <w:r>
        <w:rPr>
          <w:rFonts w:eastAsia="Calibri"/>
          <w:sz w:val="24"/>
          <w:lang w:eastAsia="ar-SA"/>
        </w:rPr>
        <w:t xml:space="preserve">esigned. Then, we can check on any new target machine if MMM gives correct results using </w:t>
      </w:r>
      <w:proofErr w:type="spellStart"/>
      <w:r>
        <w:rPr>
          <w:rFonts w:eastAsia="Calibri"/>
          <w:sz w:val="24"/>
          <w:lang w:eastAsia="ar-SA"/>
        </w:rPr>
        <w:t>Spack</w:t>
      </w:r>
      <w:proofErr w:type="spellEnd"/>
      <w:r>
        <w:rPr>
          <w:rFonts w:eastAsia="Calibri"/>
          <w:sz w:val="24"/>
          <w:lang w:eastAsia="ar-SA"/>
        </w:rPr>
        <w:t xml:space="preserve"> and </w:t>
      </w:r>
      <w:proofErr w:type="spellStart"/>
      <w:r>
        <w:rPr>
          <w:rFonts w:eastAsia="Calibri"/>
          <w:sz w:val="24"/>
          <w:lang w:eastAsia="ar-SA"/>
        </w:rPr>
        <w:t>CMake</w:t>
      </w:r>
      <w:proofErr w:type="spellEnd"/>
      <w:r>
        <w:rPr>
          <w:rFonts w:eastAsia="Calibri"/>
          <w:sz w:val="24"/>
          <w:lang w:eastAsia="ar-SA"/>
        </w:rPr>
        <w:t>. Verification through defined standard examples ensure quite fast deployment, these examples also serve as documentation for users of the code. It is a</w:t>
      </w:r>
      <w:r>
        <w:rPr>
          <w:rFonts w:eastAsia="Calibri"/>
          <w:sz w:val="24"/>
          <w:lang w:eastAsia="ar-SA"/>
        </w:rPr>
        <w:t xml:space="preserve">lso foreseen that we </w:t>
      </w:r>
      <w:r>
        <w:rPr>
          <w:rFonts w:eastAsia="Calibri"/>
          <w:sz w:val="24"/>
          <w:lang w:eastAsia="ar-SA"/>
        </w:rPr>
        <w:lastRenderedPageBreak/>
        <w:t>supplement the current strategy with a continuous integration platform to further improve the robustness of the mini-app.</w:t>
      </w:r>
    </w:p>
    <w:p w:rsidR="00FC5A30" w:rsidRDefault="00F91101">
      <w:pPr>
        <w:pStyle w:val="Corpsdetexte"/>
        <w:rPr>
          <w:rFonts w:eastAsia="Calibri"/>
          <w:sz w:val="24"/>
          <w:lang w:eastAsia="ar-SA"/>
        </w:rPr>
      </w:pPr>
      <w:r>
        <w:rPr>
          <w:rFonts w:eastAsia="Calibri"/>
          <w:sz w:val="24"/>
          <w:lang w:eastAsia="ar-SA"/>
        </w:rPr>
        <w:t>Open-source approach enable transparency, accessibility, and replicability among contributors of a single code. M</w:t>
      </w:r>
      <w:r>
        <w:rPr>
          <w:rFonts w:eastAsia="Calibri"/>
          <w:sz w:val="24"/>
          <w:lang w:eastAsia="ar-SA"/>
        </w:rPr>
        <w:t>odelling effort can include participants with different domain expertise. This diversity of contributions really helps building up software that combine state-of-the-art numerical methods.  Our goal is to establish international collaborations with privile</w:t>
      </w:r>
      <w:r>
        <w:rPr>
          <w:rFonts w:eastAsia="Calibri"/>
          <w:sz w:val="24"/>
          <w:lang w:eastAsia="ar-SA"/>
        </w:rPr>
        <w:t xml:space="preserve">ged partners and with academics around MMM. In this context, open-source approach is fostering a greater adoption of the software product. We also expect that this solution can favour external contributions and promote collaborations focusing on grain and </w:t>
      </w:r>
      <w:proofErr w:type="spellStart"/>
      <w:r>
        <w:rPr>
          <w:rFonts w:eastAsia="Calibri"/>
          <w:sz w:val="24"/>
          <w:lang w:eastAsia="ar-SA"/>
        </w:rPr>
        <w:t>subgrain</w:t>
      </w:r>
      <w:proofErr w:type="spellEnd"/>
      <w:r>
        <w:rPr>
          <w:rFonts w:eastAsia="Calibri"/>
          <w:sz w:val="24"/>
          <w:lang w:eastAsia="ar-SA"/>
        </w:rPr>
        <w:t>-resolved microstructure for nuclear fuel modelling.</w:t>
      </w:r>
    </w:p>
    <w:p w:rsidR="00FC5A30" w:rsidRDefault="00FC5A30">
      <w:pPr>
        <w:pStyle w:val="Corpsdetexte"/>
        <w:rPr>
          <w:rFonts w:eastAsia="Calibri"/>
          <w:sz w:val="24"/>
          <w:lang w:eastAsia="ar-SA"/>
        </w:rPr>
      </w:pPr>
    </w:p>
    <w:p w:rsidR="00FC5A30" w:rsidRDefault="00F91101">
      <w:pPr>
        <w:pStyle w:val="Sous-titre"/>
        <w:rPr>
          <w:rFonts w:eastAsia="Calibri"/>
          <w:lang w:eastAsia="ar-SA"/>
        </w:rPr>
      </w:pPr>
      <w:r>
        <w:rPr>
          <w:rFonts w:eastAsia="Calibri"/>
          <w:lang w:eastAsia="ar-SA"/>
        </w:rPr>
        <w:t>Numerical results</w:t>
      </w:r>
    </w:p>
    <w:p w:rsidR="00FC5A30" w:rsidRDefault="00F91101">
      <w:pPr>
        <w:pStyle w:val="Corpsdetexte"/>
        <w:rPr>
          <w:rFonts w:eastAsia="Calibri"/>
          <w:sz w:val="24"/>
          <w:szCs w:val="24"/>
          <w:lang w:val="en-AU" w:eastAsia="ar-SA"/>
        </w:rPr>
      </w:pPr>
      <w:r>
        <w:rPr>
          <w:rFonts w:eastAsia="Calibri"/>
          <w:sz w:val="24"/>
          <w:szCs w:val="24"/>
          <w:lang w:val="en-AU" w:eastAsia="ar-SA"/>
        </w:rPr>
        <w:t xml:space="preserve">Installation and deployment on desktop or large computers is based on the </w:t>
      </w:r>
      <w:proofErr w:type="spellStart"/>
      <w:r>
        <w:rPr>
          <w:rFonts w:eastAsia="Calibri"/>
          <w:sz w:val="24"/>
          <w:szCs w:val="24"/>
          <w:lang w:val="en-AU" w:eastAsia="ar-SA"/>
        </w:rPr>
        <w:t>Spack</w:t>
      </w:r>
      <w:proofErr w:type="spellEnd"/>
      <w:r>
        <w:rPr>
          <w:rFonts w:eastAsia="Calibri"/>
          <w:sz w:val="24"/>
          <w:szCs w:val="24"/>
          <w:lang w:val="en-AU" w:eastAsia="ar-SA"/>
        </w:rPr>
        <w:t xml:space="preserve"> package manager [10]. With MMM, we were able to carry out a multi-material elastic modelling on </w:t>
      </w:r>
      <w:r>
        <w:rPr>
          <w:rFonts w:eastAsia="Calibri"/>
          <w:sz w:val="24"/>
          <w:szCs w:val="24"/>
          <w:lang w:val="en-AU" w:eastAsia="ar-SA"/>
        </w:rPr>
        <w:t xml:space="preserve">computing clusters. Scalability performance is good on a few thousands of CPU cores. Despite the very high level of abstraction and the </w:t>
      </w:r>
      <w:proofErr w:type="spellStart"/>
      <w:r>
        <w:rPr>
          <w:rFonts w:eastAsia="Calibri"/>
          <w:sz w:val="24"/>
          <w:szCs w:val="24"/>
          <w:lang w:val="en-AU" w:eastAsia="ar-SA"/>
        </w:rPr>
        <w:t>genericness</w:t>
      </w:r>
      <w:proofErr w:type="spellEnd"/>
      <w:r>
        <w:rPr>
          <w:rFonts w:eastAsia="Calibri"/>
          <w:sz w:val="24"/>
          <w:szCs w:val="24"/>
          <w:lang w:val="en-AU" w:eastAsia="ar-SA"/>
        </w:rPr>
        <w:t xml:space="preserve"> of MMM (multi-material and arbitrary behaviours), the overhead appears reasonably limited, roughly 30% compa</w:t>
      </w:r>
      <w:r>
        <w:rPr>
          <w:rFonts w:eastAsia="Calibri"/>
          <w:sz w:val="24"/>
          <w:szCs w:val="24"/>
          <w:lang w:val="en-AU" w:eastAsia="ar-SA"/>
        </w:rPr>
        <w:t>red to a pure MFEM version which provides very optimised and specialised kernels (this was tested on an elastic setting with 2 materials). The presentation will show some of the current capabilities of the software.</w:t>
      </w:r>
    </w:p>
    <w:p w:rsidR="00FC5A30" w:rsidRDefault="00FC5A30">
      <w:pPr>
        <w:pStyle w:val="Corpsdetexte"/>
        <w:rPr>
          <w:rFonts w:eastAsia="Calibri"/>
          <w:sz w:val="24"/>
          <w:szCs w:val="24"/>
          <w:lang w:val="en-AU" w:eastAsia="ar-SA"/>
        </w:rPr>
      </w:pPr>
    </w:p>
    <w:p w:rsidR="00FC5A30" w:rsidRDefault="00F91101">
      <w:pPr>
        <w:jc w:val="center"/>
        <w:rPr>
          <w:rFonts w:eastAsia="Calibri"/>
          <w:sz w:val="24"/>
          <w:szCs w:val="24"/>
          <w:lang w:val="en-AU" w:eastAsia="ar-SA"/>
        </w:rPr>
      </w:pPr>
      <w:r>
        <w:rPr>
          <w:rFonts w:eastAsia="Calibri"/>
          <w:noProof/>
          <w:sz w:val="24"/>
          <w:szCs w:val="24"/>
          <w:lang w:val="fr-FR" w:eastAsia="fr-FR"/>
        </w:rPr>
        <mc:AlternateContent>
          <mc:Choice Requires="wpg">
            <w:drawing>
              <wp:inline distT="0" distB="0" distL="0" distR="0">
                <wp:extent cx="3395194" cy="190690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h544.jpg"/>
                        <pic:cNvPicPr>
                          <a:picLocks noChangeAspect="1"/>
                        </pic:cNvPicPr>
                      </pic:nvPicPr>
                      <pic:blipFill>
                        <a:blip r:embed="rId8"/>
                        <a:stretch/>
                      </pic:blipFill>
                      <pic:spPr bwMode="auto">
                        <a:xfrm>
                          <a:off x="0" y="0"/>
                          <a:ext cx="3405617" cy="191275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67.3pt;height:150.2pt;" stroked="false">
                <v:path textboxrect="0,0,0,0"/>
                <v:imagedata r:id="rId14" o:title=""/>
              </v:shape>
            </w:pict>
          </mc:Fallback>
        </mc:AlternateContent>
      </w:r>
    </w:p>
    <w:p w:rsidR="00FC5A30" w:rsidRDefault="00F91101">
      <w:pPr>
        <w:pStyle w:val="Lgende"/>
        <w:spacing w:before="240" w:after="480"/>
        <w:jc w:val="center"/>
        <w:rPr>
          <w:i/>
          <w:sz w:val="22"/>
          <w:szCs w:val="22"/>
          <w:lang w:val="en-GB"/>
        </w:rPr>
      </w:pPr>
      <w:r>
        <w:rPr>
          <w:bCs w:val="0"/>
          <w:i/>
          <w:sz w:val="22"/>
          <w:szCs w:val="22"/>
          <w:lang w:val="en-GB"/>
        </w:rPr>
        <w:t xml:space="preserve">FIG. </w:t>
      </w:r>
      <w:r>
        <w:rPr>
          <w:bCs w:val="0"/>
          <w:i/>
          <w:sz w:val="22"/>
          <w:szCs w:val="22"/>
          <w:lang w:val="en-GB"/>
        </w:rPr>
        <w:fldChar w:fldCharType="begin"/>
      </w:r>
      <w:r>
        <w:rPr>
          <w:bCs w:val="0"/>
          <w:i/>
          <w:sz w:val="22"/>
          <w:szCs w:val="22"/>
          <w:lang w:val="en-GB"/>
        </w:rPr>
        <w:instrText xml:space="preserve"> SEQ Figure \* ARABIC </w:instrText>
      </w:r>
      <w:r>
        <w:rPr>
          <w:bCs w:val="0"/>
          <w:i/>
          <w:sz w:val="22"/>
          <w:szCs w:val="22"/>
          <w:lang w:val="en-GB"/>
        </w:rPr>
        <w:fldChar w:fldCharType="separate"/>
      </w:r>
      <w:r>
        <w:rPr>
          <w:bCs w:val="0"/>
          <w:i/>
          <w:sz w:val="22"/>
          <w:szCs w:val="22"/>
          <w:lang w:val="en-GB"/>
        </w:rPr>
        <w:t>1</w:t>
      </w:r>
      <w:r>
        <w:rPr>
          <w:bCs w:val="0"/>
          <w:i/>
          <w:sz w:val="22"/>
          <w:szCs w:val="22"/>
          <w:lang w:val="en-GB"/>
        </w:rPr>
        <w:fldChar w:fldCharType="end"/>
      </w:r>
      <w:r>
        <w:rPr>
          <w:bCs w:val="0"/>
          <w:i/>
          <w:sz w:val="22"/>
          <w:szCs w:val="22"/>
          <w:lang w:val="en-GB"/>
        </w:rPr>
        <w:t>. Peri</w:t>
      </w:r>
      <w:r>
        <w:rPr>
          <w:bCs w:val="0"/>
          <w:i/>
          <w:sz w:val="22"/>
          <w:szCs w:val="22"/>
          <w:lang w:val="en-GB"/>
        </w:rPr>
        <w:t xml:space="preserve">odic mesh generated by the GMSH </w:t>
      </w:r>
      <w:proofErr w:type="spellStart"/>
      <w:r>
        <w:rPr>
          <w:bCs w:val="0"/>
          <w:i/>
          <w:sz w:val="22"/>
          <w:szCs w:val="22"/>
          <w:lang w:val="en-GB"/>
        </w:rPr>
        <w:t>mesher</w:t>
      </w:r>
      <w:proofErr w:type="spellEnd"/>
      <w:r>
        <w:rPr>
          <w:bCs w:val="0"/>
          <w:i/>
          <w:sz w:val="22"/>
          <w:szCs w:val="22"/>
          <w:lang w:val="en-GB"/>
        </w:rPr>
        <w:t>, model of 544 inclusions (</w:t>
      </w:r>
      <w:proofErr w:type="spellStart"/>
      <w:r>
        <w:rPr>
          <w:bCs w:val="0"/>
          <w:i/>
          <w:sz w:val="22"/>
          <w:szCs w:val="22"/>
          <w:lang w:val="en-GB"/>
        </w:rPr>
        <w:t>polydisperse</w:t>
      </w:r>
      <w:proofErr w:type="spellEnd"/>
      <w:r>
        <w:rPr>
          <w:bCs w:val="0"/>
          <w:i/>
          <w:sz w:val="22"/>
          <w:szCs w:val="22"/>
          <w:lang w:val="en-GB"/>
        </w:rPr>
        <w:t>) within a periodic Representative Volume Element.</w:t>
      </w:r>
    </w:p>
    <w:p w:rsidR="00FC5A30" w:rsidRDefault="00F91101">
      <w:pPr>
        <w:jc w:val="center"/>
      </w:pPr>
      <w:r>
        <w:rPr>
          <w:noProof/>
          <w:lang w:val="fr-FR" w:eastAsia="fr-FR"/>
        </w:rPr>
        <w:lastRenderedPageBreak/>
        <mc:AlternateContent>
          <mc:Choice Requires="wpg">
            <w:drawing>
              <wp:inline distT="0" distB="0" distL="0" distR="0">
                <wp:extent cx="3164840" cy="241200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here_cutting544.jpeg"/>
                        <pic:cNvPicPr>
                          <a:picLocks noChangeAspect="1"/>
                        </pic:cNvPicPr>
                      </pic:nvPicPr>
                      <pic:blipFill>
                        <a:blip r:embed="rId15"/>
                        <a:srcRect l="20372" t="9962" r="-1468" b="-2247"/>
                        <a:stretch/>
                      </pic:blipFill>
                      <pic:spPr bwMode="auto">
                        <a:xfrm>
                          <a:off x="0" y="0"/>
                          <a:ext cx="3209097" cy="2445729"/>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9.2pt;height:189.9pt;" stroked="f">
                <v:path textboxrect="0,0,0,0"/>
                <v:imagedata r:id="rId16" o:title=""/>
              </v:shape>
            </w:pict>
          </mc:Fallback>
        </mc:AlternateContent>
      </w:r>
    </w:p>
    <w:p w:rsidR="00FC5A30" w:rsidRDefault="00F91101">
      <w:pPr>
        <w:pStyle w:val="Lgende"/>
        <w:spacing w:before="240" w:after="480"/>
        <w:jc w:val="center"/>
        <w:rPr>
          <w:i/>
          <w:sz w:val="22"/>
          <w:szCs w:val="22"/>
          <w:lang w:val="en-GB"/>
        </w:rPr>
      </w:pPr>
      <w:r>
        <w:rPr>
          <w:bCs w:val="0"/>
          <w:i/>
          <w:sz w:val="22"/>
          <w:szCs w:val="22"/>
          <w:lang w:val="en-GB"/>
        </w:rPr>
        <w:t xml:space="preserve">FIG. </w:t>
      </w:r>
      <w:r>
        <w:rPr>
          <w:bCs w:val="0"/>
          <w:i/>
          <w:sz w:val="22"/>
          <w:szCs w:val="22"/>
          <w:lang w:val="en-GB"/>
        </w:rPr>
        <w:fldChar w:fldCharType="begin"/>
      </w:r>
      <w:r>
        <w:rPr>
          <w:bCs w:val="0"/>
          <w:i/>
          <w:sz w:val="22"/>
          <w:szCs w:val="22"/>
          <w:lang w:val="en-GB"/>
        </w:rPr>
        <w:instrText xml:space="preserve"> SEQ Figure \* ARABIC </w:instrText>
      </w:r>
      <w:r>
        <w:rPr>
          <w:bCs w:val="0"/>
          <w:i/>
          <w:sz w:val="22"/>
          <w:szCs w:val="22"/>
          <w:lang w:val="en-GB"/>
        </w:rPr>
        <w:fldChar w:fldCharType="separate"/>
      </w:r>
      <w:r>
        <w:rPr>
          <w:bCs w:val="0"/>
          <w:i/>
          <w:sz w:val="22"/>
          <w:szCs w:val="22"/>
          <w:lang w:val="en-GB"/>
        </w:rPr>
        <w:t>2</w:t>
      </w:r>
      <w:r>
        <w:rPr>
          <w:bCs w:val="0"/>
          <w:i/>
          <w:sz w:val="22"/>
          <w:szCs w:val="22"/>
          <w:lang w:val="en-GB"/>
        </w:rPr>
        <w:fldChar w:fldCharType="end"/>
      </w:r>
      <w:r>
        <w:rPr>
          <w:bCs w:val="0"/>
          <w:i/>
          <w:sz w:val="22"/>
          <w:szCs w:val="22"/>
          <w:lang w:val="en-GB"/>
        </w:rPr>
        <w:t xml:space="preserve">. Elastic modelling of two materials with different characteristics: a large matrix containing </w:t>
      </w:r>
      <w:r>
        <w:rPr>
          <w:bCs w:val="0"/>
          <w:i/>
          <w:sz w:val="22"/>
          <w:szCs w:val="22"/>
          <w:lang w:val="en-GB"/>
        </w:rPr>
        <w:t>many inclusions. Displacements in x direction (from left to right direction) are shown.</w:t>
      </w:r>
    </w:p>
    <w:p w:rsidR="00FC5A30" w:rsidRDefault="00FC5A30">
      <w:pPr>
        <w:jc w:val="center"/>
      </w:pPr>
    </w:p>
    <w:p w:rsidR="00FC5A30" w:rsidRDefault="00F91101">
      <w:pPr>
        <w:jc w:val="both"/>
        <w:rPr>
          <w:sz w:val="24"/>
        </w:rPr>
      </w:pPr>
      <w:r>
        <w:rPr>
          <w:sz w:val="24"/>
        </w:rPr>
        <w:t>For several use cases, MMM has good strong scalin</w:t>
      </w:r>
      <w:r>
        <w:rPr>
          <w:color w:val="000000" w:themeColor="text1"/>
          <w:sz w:val="24"/>
        </w:rPr>
        <w:t xml:space="preserve">g </w:t>
      </w:r>
      <w:hyperlink r:id="rId17" w:tooltip="http://performance.Up" w:history="1">
        <w:proofErr w:type="spellStart"/>
        <w:r>
          <w:rPr>
            <w:rStyle w:val="Lienhypertexte"/>
            <w:color w:val="000000" w:themeColor="text1"/>
            <w:sz w:val="24"/>
            <w:u w:val="none"/>
          </w:rPr>
          <w:t>performance.W</w:t>
        </w:r>
      </w:hyperlink>
      <w:r>
        <w:rPr>
          <w:sz w:val="24"/>
        </w:rPr>
        <w:t>e</w:t>
      </w:r>
      <w:proofErr w:type="spellEnd"/>
      <w:r>
        <w:rPr>
          <w:sz w:val="24"/>
        </w:rPr>
        <w:t xml:space="preserve"> have </w:t>
      </w:r>
      <w:proofErr w:type="spellStart"/>
      <w:r>
        <w:rPr>
          <w:sz w:val="24"/>
        </w:rPr>
        <w:t>canducted</w:t>
      </w:r>
      <w:proofErr w:type="spellEnd"/>
      <w:r>
        <w:rPr>
          <w:sz w:val="24"/>
        </w:rPr>
        <w:t xml:space="preserve"> benchmarks on two testbeds: Marseille supercomputing </w:t>
      </w:r>
      <w:proofErr w:type="spellStart"/>
      <w:r>
        <w:rPr>
          <w:sz w:val="24"/>
        </w:rPr>
        <w:t>center</w:t>
      </w:r>
      <w:proofErr w:type="spellEnd"/>
      <w:r>
        <w:rPr>
          <w:sz w:val="24"/>
        </w:rPr>
        <w:t xml:space="preserve"> (up to 512 cores) and CEA/CCRT </w:t>
      </w:r>
      <w:proofErr w:type="spellStart"/>
      <w:r>
        <w:rPr>
          <w:sz w:val="24"/>
        </w:rPr>
        <w:t>center</w:t>
      </w:r>
      <w:proofErr w:type="spellEnd"/>
      <w:r>
        <w:rPr>
          <w:sz w:val="24"/>
        </w:rPr>
        <w:t xml:space="preserve"> (up to 2000 cores). Up to now we have been considering calculations of periodic micro-structures dedicated to the study of the </w:t>
      </w:r>
      <w:proofErr w:type="spellStart"/>
      <w:r>
        <w:rPr>
          <w:sz w:val="24"/>
        </w:rPr>
        <w:t>behavior</w:t>
      </w:r>
      <w:proofErr w:type="spellEnd"/>
      <w:r>
        <w:rPr>
          <w:sz w:val="24"/>
        </w:rPr>
        <w:t xml:space="preserve"> of nu</w:t>
      </w:r>
      <w:r>
        <w:rPr>
          <w:sz w:val="24"/>
        </w:rPr>
        <w:t xml:space="preserve">clear fuels [3, 9]. Presently, grain and </w:t>
      </w:r>
      <w:proofErr w:type="spellStart"/>
      <w:r>
        <w:rPr>
          <w:sz w:val="24"/>
        </w:rPr>
        <w:t>subgrain</w:t>
      </w:r>
      <w:proofErr w:type="spellEnd"/>
      <w:r>
        <w:rPr>
          <w:sz w:val="24"/>
        </w:rPr>
        <w:t>-resolved microstructure models are the main targets of the code, see Fig. 1 and 2 for a result of a simulation conducted with MMM on a Representative Volume Element. This require to be able to handle period</w:t>
      </w:r>
      <w:r>
        <w:rPr>
          <w:sz w:val="24"/>
        </w:rPr>
        <w:t>ic boundary conditions at reasonable cost, which is achieved thanks to MFEM that embeds a customized elimination methods (modification of the global stiffness matrix). Simulation approaches that explicitly take all relevant microstructural details into acc</w:t>
      </w:r>
      <w:r>
        <w:rPr>
          <w:sz w:val="24"/>
        </w:rPr>
        <w:t>ount are the only modelling approaches that have sufficient predictive capability for several applications related to the nuclear fuel field at mesoscale. For such requirements, we need computationally fast and robust numerical algorithm to handle 3D volum</w:t>
      </w:r>
      <w:r>
        <w:rPr>
          <w:sz w:val="24"/>
        </w:rPr>
        <w:t>es. But we require also physics-based constitutive models that are able dealing with complex microstructure in full 3D. MMM has been designed recently to reach exactly this goal and to tackle large systems with several million unknowns or even a few billio</w:t>
      </w:r>
      <w:r>
        <w:rPr>
          <w:sz w:val="24"/>
        </w:rPr>
        <w:t>n.</w:t>
      </w:r>
    </w:p>
    <w:p w:rsidR="00FC5A30" w:rsidRDefault="00FC5A30">
      <w:pPr>
        <w:rPr>
          <w:sz w:val="24"/>
        </w:rPr>
      </w:pPr>
    </w:p>
    <w:p w:rsidR="00FC5A30" w:rsidRDefault="00F91101">
      <w:pPr>
        <w:pStyle w:val="Sous-titre"/>
        <w:rPr>
          <w:rFonts w:eastAsia="Calibri"/>
          <w:lang w:eastAsia="ar-SA"/>
        </w:rPr>
      </w:pPr>
      <w:r>
        <w:rPr>
          <w:rFonts w:eastAsia="Calibri"/>
          <w:lang w:eastAsia="ar-SA"/>
        </w:rPr>
        <w:t>Conclusion</w:t>
      </w:r>
    </w:p>
    <w:p w:rsidR="00FC5A30" w:rsidRDefault="00F91101">
      <w:pPr>
        <w:jc w:val="both"/>
        <w:rPr>
          <w:sz w:val="24"/>
        </w:rPr>
      </w:pPr>
      <w:r>
        <w:rPr>
          <w:sz w:val="24"/>
        </w:rPr>
        <w:t>The MMM mini-app is a new HPC modelling software. Based on an open-source software stack, it allows for the fine representation of microstructure in full 3D in the field of fuel modelling. On the one hand, MGIS and MFRONT bring nonlinear mec</w:t>
      </w:r>
      <w:r>
        <w:rPr>
          <w:sz w:val="24"/>
        </w:rPr>
        <w:t xml:space="preserve">hanics features such as damage, plasticity, </w:t>
      </w:r>
      <w:proofErr w:type="spellStart"/>
      <w:r>
        <w:rPr>
          <w:sz w:val="24"/>
        </w:rPr>
        <w:t>viscoplasticity</w:t>
      </w:r>
      <w:proofErr w:type="spellEnd"/>
      <w:r>
        <w:rPr>
          <w:sz w:val="24"/>
        </w:rPr>
        <w:t xml:space="preserve"> capabilities. On the other hand, MFEM provides advanced finite elements sc</w:t>
      </w:r>
      <w:r w:rsidR="002D010D">
        <w:rPr>
          <w:sz w:val="24"/>
        </w:rPr>
        <w:t>hemes and parallel performance which has been check</w:t>
      </w:r>
      <w:r>
        <w:rPr>
          <w:sz w:val="24"/>
        </w:rPr>
        <w:t>ed on sever</w:t>
      </w:r>
      <w:r w:rsidR="002D010D">
        <w:rPr>
          <w:sz w:val="24"/>
        </w:rPr>
        <w:t>al thousands of cores until now</w:t>
      </w:r>
      <w:bookmarkStart w:id="0" w:name="_GoBack"/>
      <w:bookmarkEnd w:id="0"/>
      <w:r>
        <w:rPr>
          <w:sz w:val="24"/>
        </w:rPr>
        <w:t>. Open-source approach was chosen mainly to</w:t>
      </w:r>
      <w:r>
        <w:rPr>
          <w:sz w:val="24"/>
        </w:rPr>
        <w:t>: promote collaboration, improve reproducibility, and reduce costs for development and maintenance.</w:t>
      </w:r>
    </w:p>
    <w:p w:rsidR="00FC5A30" w:rsidRDefault="00F91101">
      <w:pPr>
        <w:pStyle w:val="Otherunnumberedheadings"/>
        <w:spacing w:before="280" w:beforeAutospacing="0" w:after="280" w:afterAutospacing="0"/>
        <w:jc w:val="left"/>
        <w:rPr>
          <w:rFonts w:ascii="Times New Roman" w:hAnsi="Times New Roman"/>
          <w:sz w:val="24"/>
          <w:szCs w:val="24"/>
        </w:rPr>
      </w:pPr>
      <w:r>
        <w:rPr>
          <w:rFonts w:ascii="Times New Roman" w:hAnsi="Times New Roman"/>
          <w:sz w:val="24"/>
          <w:szCs w:val="24"/>
        </w:rPr>
        <w:t>References</w:t>
      </w:r>
    </w:p>
    <w:p w:rsidR="00FC5A30" w:rsidRDefault="00F91101">
      <w:pPr>
        <w:pStyle w:val="Referencelist"/>
        <w:numPr>
          <w:ilvl w:val="0"/>
          <w:numId w:val="0"/>
        </w:numPr>
        <w:ind w:left="720" w:hanging="360"/>
        <w:jc w:val="left"/>
        <w:rPr>
          <w:sz w:val="22"/>
          <w:szCs w:val="22"/>
        </w:rPr>
      </w:pPr>
      <w:r>
        <w:rPr>
          <w:sz w:val="22"/>
          <w:szCs w:val="22"/>
        </w:rPr>
        <w:lastRenderedPageBreak/>
        <w:t>[1] ANDERSON R. &amp; al. “</w:t>
      </w:r>
      <w:proofErr w:type="gramStart"/>
      <w:r>
        <w:rPr>
          <w:sz w:val="22"/>
          <w:szCs w:val="22"/>
        </w:rPr>
        <w:t>MFEM :</w:t>
      </w:r>
      <w:proofErr w:type="gramEnd"/>
      <w:r>
        <w:rPr>
          <w:sz w:val="22"/>
          <w:szCs w:val="22"/>
        </w:rPr>
        <w:t xml:space="preserve"> A modular finite element methods library”. </w:t>
      </w:r>
      <w:r>
        <w:rPr>
          <w:sz w:val="22"/>
          <w:szCs w:val="22"/>
        </w:rPr>
        <w:br/>
        <w:t xml:space="preserve">Computers and Mathematics with Applications (2021) 81:42–74. </w:t>
      </w:r>
      <w:r>
        <w:rPr>
          <w:sz w:val="22"/>
          <w:szCs w:val="22"/>
        </w:rPr>
        <w:br/>
        <w:t xml:space="preserve">URL: </w:t>
      </w:r>
      <w:hyperlink r:id="rId18" w:tooltip="http://www.sciencedirect.com/science/article/pii/S0898122120302583" w:history="1">
        <w:r>
          <w:rPr>
            <w:rStyle w:val="Lienhypertexte"/>
            <w:sz w:val="22"/>
            <w:szCs w:val="22"/>
          </w:rPr>
          <w:t>http://www.sciencedirect.com/science/article/pii/S0898122120302583</w:t>
        </w:r>
      </w:hyperlink>
      <w:r>
        <w:rPr>
          <w:sz w:val="22"/>
          <w:szCs w:val="22"/>
        </w:rPr>
        <w:t xml:space="preserve"> </w:t>
      </w:r>
    </w:p>
    <w:p w:rsidR="00FC5A30" w:rsidRDefault="00F91101">
      <w:pPr>
        <w:pStyle w:val="Referencelist"/>
        <w:numPr>
          <w:ilvl w:val="0"/>
          <w:numId w:val="0"/>
        </w:numPr>
        <w:ind w:left="720" w:hanging="360"/>
        <w:jc w:val="left"/>
        <w:rPr>
          <w:sz w:val="22"/>
          <w:szCs w:val="22"/>
          <w:lang w:val="en-AU"/>
        </w:rPr>
      </w:pPr>
      <w:r>
        <w:rPr>
          <w:sz w:val="22"/>
          <w:szCs w:val="22"/>
        </w:rPr>
        <w:t>[2] CEA and EDF. TFEL/</w:t>
      </w:r>
      <w:proofErr w:type="spellStart"/>
      <w:r>
        <w:rPr>
          <w:sz w:val="22"/>
          <w:szCs w:val="22"/>
        </w:rPr>
        <w:t>MFront</w:t>
      </w:r>
      <w:proofErr w:type="spellEnd"/>
      <w:r>
        <w:rPr>
          <w:sz w:val="22"/>
          <w:szCs w:val="22"/>
        </w:rPr>
        <w:t xml:space="preserve">. </w:t>
      </w:r>
      <w:r>
        <w:rPr>
          <w:sz w:val="22"/>
          <w:szCs w:val="22"/>
        </w:rPr>
        <w:br/>
      </w:r>
      <w:r>
        <w:rPr>
          <w:sz w:val="22"/>
          <w:szCs w:val="22"/>
          <w:lang w:val="en-AU"/>
        </w:rPr>
        <w:t xml:space="preserve">URL: </w:t>
      </w:r>
      <w:hyperlink r:id="rId19" w:tooltip="https://tfel.sourceforge.net/" w:history="1">
        <w:r>
          <w:rPr>
            <w:rStyle w:val="Lienhypertexte"/>
            <w:sz w:val="22"/>
            <w:szCs w:val="22"/>
            <w:lang w:val="en-AU"/>
          </w:rPr>
          <w:t>https://tfel.sourceforge.net/</w:t>
        </w:r>
      </w:hyperlink>
    </w:p>
    <w:p w:rsidR="00FC5A30" w:rsidRDefault="00F91101">
      <w:pPr>
        <w:pStyle w:val="Referencelist"/>
        <w:numPr>
          <w:ilvl w:val="0"/>
          <w:numId w:val="0"/>
        </w:numPr>
        <w:ind w:left="720" w:hanging="360"/>
        <w:jc w:val="left"/>
        <w:rPr>
          <w:sz w:val="22"/>
          <w:szCs w:val="22"/>
        </w:rPr>
      </w:pPr>
      <w:r>
        <w:rPr>
          <w:sz w:val="22"/>
          <w:szCs w:val="22"/>
          <w:lang w:val="fr-FR"/>
        </w:rPr>
        <w:t xml:space="preserve">[3] ESNOUL C., LARGENTON R. &amp; al. </w:t>
      </w:r>
      <w:r>
        <w:rPr>
          <w:sz w:val="22"/>
          <w:szCs w:val="22"/>
          <w:lang w:val="en-AU"/>
        </w:rPr>
        <w:t>“</w:t>
      </w:r>
      <w:r>
        <w:rPr>
          <w:sz w:val="22"/>
          <w:szCs w:val="22"/>
        </w:rPr>
        <w:t xml:space="preserve">Studying fuel failure </w:t>
      </w:r>
      <w:proofErr w:type="spellStart"/>
      <w:r>
        <w:rPr>
          <w:sz w:val="22"/>
          <w:szCs w:val="22"/>
        </w:rPr>
        <w:t>behavior</w:t>
      </w:r>
      <w:proofErr w:type="spellEnd"/>
      <w:r>
        <w:rPr>
          <w:sz w:val="22"/>
          <w:szCs w:val="22"/>
        </w:rPr>
        <w:t xml:space="preserve"> with a micromechanical approach”. </w:t>
      </w:r>
      <w:r>
        <w:rPr>
          <w:sz w:val="22"/>
          <w:szCs w:val="22"/>
        </w:rPr>
        <w:br/>
        <w:t>The 12th World Congress on Computational Mech</w:t>
      </w:r>
      <w:r>
        <w:rPr>
          <w:sz w:val="22"/>
          <w:szCs w:val="22"/>
        </w:rPr>
        <w:t xml:space="preserve">anics (Proc. WCCM 12, 2016). </w:t>
      </w:r>
      <w:r>
        <w:rPr>
          <w:sz w:val="22"/>
          <w:szCs w:val="22"/>
        </w:rPr>
        <w:br/>
        <w:t xml:space="preserve">URL: </w:t>
      </w:r>
      <w:hyperlink r:id="rId20" w:tooltip="https://hal.archives-ouvertes.fr/hal-01474287" w:history="1">
        <w:r>
          <w:rPr>
            <w:rStyle w:val="Lienhypertexte"/>
            <w:sz w:val="22"/>
            <w:szCs w:val="22"/>
          </w:rPr>
          <w:t>https://hal.archives-ouvertes.fr/hal-01474287</w:t>
        </w:r>
      </w:hyperlink>
    </w:p>
    <w:p w:rsidR="00FC5A30" w:rsidRPr="002D010D" w:rsidRDefault="00F91101">
      <w:pPr>
        <w:pStyle w:val="Referencelist"/>
        <w:numPr>
          <w:ilvl w:val="0"/>
          <w:numId w:val="0"/>
        </w:numPr>
        <w:ind w:left="720" w:hanging="360"/>
        <w:jc w:val="left"/>
        <w:rPr>
          <w:sz w:val="22"/>
          <w:szCs w:val="22"/>
          <w:lang w:val="en-AU"/>
        </w:rPr>
      </w:pPr>
      <w:r>
        <w:rPr>
          <w:sz w:val="22"/>
          <w:szCs w:val="22"/>
        </w:rPr>
        <w:t>[4] HELFER T., BLEYER J. &amp; al</w:t>
      </w:r>
      <w:proofErr w:type="gramStart"/>
      <w:r>
        <w:rPr>
          <w:sz w:val="22"/>
          <w:szCs w:val="22"/>
        </w:rPr>
        <w:t>..</w:t>
      </w:r>
      <w:proofErr w:type="gramEnd"/>
      <w:r>
        <w:rPr>
          <w:sz w:val="22"/>
          <w:szCs w:val="22"/>
        </w:rPr>
        <w:t xml:space="preserve"> The </w:t>
      </w:r>
      <w:proofErr w:type="gramStart"/>
      <w:r>
        <w:rPr>
          <w:sz w:val="22"/>
          <w:szCs w:val="22"/>
        </w:rPr>
        <w:t>‘</w:t>
      </w:r>
      <w:proofErr w:type="spellStart"/>
      <w:r>
        <w:rPr>
          <w:sz w:val="22"/>
          <w:szCs w:val="22"/>
        </w:rPr>
        <w:t>MFrontGenericInterfaceSupport</w:t>
      </w:r>
      <w:proofErr w:type="spellEnd"/>
      <w:r>
        <w:rPr>
          <w:sz w:val="22"/>
          <w:szCs w:val="22"/>
        </w:rPr>
        <w:t>‘ project</w:t>
      </w:r>
      <w:proofErr w:type="gramEnd"/>
      <w:r>
        <w:rPr>
          <w:sz w:val="22"/>
          <w:szCs w:val="22"/>
        </w:rPr>
        <w:t xml:space="preserve">. </w:t>
      </w:r>
      <w:r>
        <w:rPr>
          <w:sz w:val="22"/>
          <w:szCs w:val="22"/>
        </w:rPr>
        <w:br/>
        <w:t xml:space="preserve">The Open Journal (2003) 5-48. </w:t>
      </w:r>
      <w:r>
        <w:rPr>
          <w:sz w:val="22"/>
          <w:szCs w:val="22"/>
        </w:rPr>
        <w:br/>
      </w:r>
      <w:r w:rsidRPr="002D010D">
        <w:rPr>
          <w:sz w:val="22"/>
          <w:szCs w:val="22"/>
          <w:lang w:val="en-AU"/>
        </w:rPr>
        <w:t xml:space="preserve">URL: </w:t>
      </w:r>
      <w:hyperlink r:id="rId21" w:tooltip="https://doi.org/10.21105/joss.02003" w:history="1">
        <w:r w:rsidRPr="002D010D">
          <w:rPr>
            <w:rStyle w:val="Lienhypertexte"/>
            <w:sz w:val="22"/>
            <w:szCs w:val="22"/>
            <w:lang w:val="en-AU"/>
          </w:rPr>
          <w:t>https://doi.org/10.21105/joss.02003</w:t>
        </w:r>
      </w:hyperlink>
      <w:r w:rsidRPr="002D010D">
        <w:rPr>
          <w:sz w:val="22"/>
          <w:szCs w:val="22"/>
          <w:lang w:val="en-AU"/>
        </w:rPr>
        <w:t xml:space="preserve"> </w:t>
      </w:r>
    </w:p>
    <w:p w:rsidR="00FC5A30" w:rsidRDefault="00F91101">
      <w:pPr>
        <w:pStyle w:val="Referencelist"/>
        <w:numPr>
          <w:ilvl w:val="0"/>
          <w:numId w:val="0"/>
        </w:numPr>
        <w:ind w:left="720" w:hanging="360"/>
        <w:jc w:val="left"/>
        <w:rPr>
          <w:sz w:val="22"/>
          <w:szCs w:val="22"/>
        </w:rPr>
      </w:pPr>
      <w:r>
        <w:rPr>
          <w:sz w:val="22"/>
          <w:szCs w:val="22"/>
          <w:lang w:val="en-AU"/>
        </w:rPr>
        <w:t>[5] HELFER T., BRUNO M. &amp; al. “</w:t>
      </w:r>
      <w:r>
        <w:rPr>
          <w:sz w:val="22"/>
          <w:szCs w:val="22"/>
        </w:rPr>
        <w:t xml:space="preserve">Introducing the open-source </w:t>
      </w:r>
      <w:proofErr w:type="spellStart"/>
      <w:r>
        <w:rPr>
          <w:sz w:val="22"/>
          <w:szCs w:val="22"/>
        </w:rPr>
        <w:t>MFront</w:t>
      </w:r>
      <w:proofErr w:type="spellEnd"/>
      <w:r>
        <w:rPr>
          <w:sz w:val="22"/>
          <w:szCs w:val="22"/>
        </w:rPr>
        <w:t xml:space="preserve"> code </w:t>
      </w:r>
      <w:proofErr w:type="gramStart"/>
      <w:r>
        <w:rPr>
          <w:sz w:val="22"/>
          <w:szCs w:val="22"/>
        </w:rPr>
        <w:t>generator :</w:t>
      </w:r>
      <w:proofErr w:type="gramEnd"/>
      <w:r>
        <w:rPr>
          <w:sz w:val="22"/>
          <w:szCs w:val="22"/>
        </w:rPr>
        <w:t xml:space="preserve"> Application to mechanical behaviours and material knowledge management within the PLEIADES fuel element modelling platform”.</w:t>
      </w:r>
      <w:r>
        <w:rPr>
          <w:sz w:val="22"/>
          <w:szCs w:val="22"/>
        </w:rPr>
        <w:br/>
        <w:t xml:space="preserve">Computers and Mathematics with </w:t>
      </w:r>
      <w:proofErr w:type="gramStart"/>
      <w:r>
        <w:rPr>
          <w:sz w:val="22"/>
          <w:szCs w:val="22"/>
        </w:rPr>
        <w:t>Applications  (</w:t>
      </w:r>
      <w:proofErr w:type="gramEnd"/>
      <w:r>
        <w:rPr>
          <w:sz w:val="22"/>
          <w:szCs w:val="22"/>
        </w:rPr>
        <w:t xml:space="preserve">2015) 70-5:994–1023. </w:t>
      </w:r>
      <w:r>
        <w:rPr>
          <w:sz w:val="22"/>
          <w:szCs w:val="22"/>
        </w:rPr>
        <w:br/>
        <w:t xml:space="preserve">URL: </w:t>
      </w:r>
      <w:hyperlink r:id="rId22" w:tooltip="http://www.sciencedirect.com/science/article/pii/S0898122115003132" w:history="1">
        <w:r>
          <w:rPr>
            <w:rStyle w:val="Lienhypertexte"/>
            <w:sz w:val="22"/>
            <w:szCs w:val="22"/>
          </w:rPr>
          <w:t>http://www.sciencedirect.com/science/article/pii/S0898122115003132</w:t>
        </w:r>
      </w:hyperlink>
    </w:p>
    <w:p w:rsidR="00FC5A30" w:rsidRDefault="00F91101">
      <w:pPr>
        <w:pStyle w:val="Referencelist"/>
        <w:numPr>
          <w:ilvl w:val="0"/>
          <w:numId w:val="0"/>
        </w:numPr>
        <w:ind w:left="720" w:hanging="360"/>
        <w:jc w:val="left"/>
        <w:rPr>
          <w:sz w:val="22"/>
          <w:szCs w:val="22"/>
        </w:rPr>
      </w:pPr>
      <w:r>
        <w:rPr>
          <w:sz w:val="22"/>
          <w:szCs w:val="22"/>
        </w:rPr>
        <w:t xml:space="preserve">[6] </w:t>
      </w:r>
      <w:proofErr w:type="gramStart"/>
      <w:r>
        <w:rPr>
          <w:sz w:val="22"/>
          <w:szCs w:val="22"/>
        </w:rPr>
        <w:t>MFEM :</w:t>
      </w:r>
      <w:proofErr w:type="gramEnd"/>
      <w:r>
        <w:rPr>
          <w:sz w:val="22"/>
          <w:szCs w:val="22"/>
        </w:rPr>
        <w:t xml:space="preserve"> Modular finite element method</w:t>
      </w:r>
      <w:r>
        <w:rPr>
          <w:sz w:val="22"/>
          <w:szCs w:val="22"/>
        </w:rPr>
        <w:t xml:space="preserve">s [Software]. </w:t>
      </w:r>
      <w:r>
        <w:rPr>
          <w:sz w:val="22"/>
          <w:szCs w:val="22"/>
        </w:rPr>
        <w:br/>
        <w:t xml:space="preserve">URL: </w:t>
      </w:r>
      <w:hyperlink r:id="rId23" w:tooltip="https://mfem.org" w:history="1">
        <w:r>
          <w:rPr>
            <w:rStyle w:val="Lienhypertexte"/>
            <w:sz w:val="22"/>
            <w:szCs w:val="22"/>
          </w:rPr>
          <w:t>https://mfem.org</w:t>
        </w:r>
      </w:hyperlink>
    </w:p>
    <w:p w:rsidR="00FC5A30" w:rsidRDefault="00F91101">
      <w:pPr>
        <w:pStyle w:val="Referencelist"/>
        <w:numPr>
          <w:ilvl w:val="0"/>
          <w:numId w:val="0"/>
        </w:numPr>
        <w:ind w:left="720" w:hanging="360"/>
        <w:jc w:val="left"/>
        <w:rPr>
          <w:sz w:val="22"/>
          <w:szCs w:val="22"/>
        </w:rPr>
      </w:pPr>
      <w:r>
        <w:rPr>
          <w:sz w:val="22"/>
          <w:szCs w:val="22"/>
        </w:rPr>
        <w:t xml:space="preserve">[7] The MFEM-MGIS project [Software]. </w:t>
      </w:r>
      <w:r>
        <w:rPr>
          <w:sz w:val="22"/>
          <w:szCs w:val="22"/>
        </w:rPr>
        <w:br/>
        <w:t xml:space="preserve">URL: </w:t>
      </w:r>
      <w:hyperlink r:id="rId24" w:tooltip="https://github.com/thelfer/mfem-mgis" w:history="1">
        <w:r>
          <w:rPr>
            <w:rStyle w:val="Lienhypertexte"/>
            <w:sz w:val="22"/>
            <w:szCs w:val="22"/>
          </w:rPr>
          <w:t>https://github.com/thelfe</w:t>
        </w:r>
        <w:r>
          <w:rPr>
            <w:rStyle w:val="Lienhypertexte"/>
            <w:sz w:val="22"/>
            <w:szCs w:val="22"/>
          </w:rPr>
          <w:t>r/mfem-mgis</w:t>
        </w:r>
      </w:hyperlink>
    </w:p>
    <w:p w:rsidR="00FC5A30" w:rsidRDefault="00F91101">
      <w:pPr>
        <w:pStyle w:val="Referencelist"/>
        <w:numPr>
          <w:ilvl w:val="0"/>
          <w:numId w:val="0"/>
        </w:numPr>
        <w:ind w:left="720" w:hanging="360"/>
        <w:jc w:val="left"/>
        <w:rPr>
          <w:sz w:val="22"/>
          <w:szCs w:val="22"/>
        </w:rPr>
      </w:pPr>
      <w:r>
        <w:rPr>
          <w:sz w:val="22"/>
          <w:szCs w:val="22"/>
        </w:rPr>
        <w:t xml:space="preserve">[8] The </w:t>
      </w:r>
      <w:proofErr w:type="spellStart"/>
      <w:r>
        <w:rPr>
          <w:sz w:val="22"/>
          <w:szCs w:val="22"/>
        </w:rPr>
        <w:t>MFrontGenericInterfaceSupport</w:t>
      </w:r>
      <w:proofErr w:type="spellEnd"/>
      <w:r>
        <w:rPr>
          <w:sz w:val="22"/>
          <w:szCs w:val="22"/>
        </w:rPr>
        <w:t xml:space="preserve"> project [Software]. </w:t>
      </w:r>
      <w:r>
        <w:rPr>
          <w:sz w:val="22"/>
          <w:szCs w:val="22"/>
        </w:rPr>
        <w:br/>
        <w:t xml:space="preserve">URL: </w:t>
      </w:r>
      <w:hyperlink r:id="rId25" w:tooltip="https://github.com/thelfer/MFrontGenericInterfaceSupport" w:history="1">
        <w:r>
          <w:rPr>
            <w:rStyle w:val="Lienhypertexte"/>
            <w:sz w:val="22"/>
            <w:szCs w:val="22"/>
          </w:rPr>
          <w:t>https://github.com/thelfer/MFrontGenericInter</w:t>
        </w:r>
        <w:r>
          <w:rPr>
            <w:rStyle w:val="Lienhypertexte"/>
            <w:sz w:val="22"/>
            <w:szCs w:val="22"/>
          </w:rPr>
          <w:t>faceSupport</w:t>
        </w:r>
      </w:hyperlink>
    </w:p>
    <w:p w:rsidR="00FC5A30" w:rsidRDefault="00F91101">
      <w:pPr>
        <w:pStyle w:val="Referencelist"/>
        <w:numPr>
          <w:ilvl w:val="0"/>
          <w:numId w:val="0"/>
        </w:numPr>
        <w:ind w:left="720" w:hanging="360"/>
        <w:jc w:val="left"/>
        <w:rPr>
          <w:sz w:val="22"/>
          <w:szCs w:val="22"/>
        </w:rPr>
      </w:pPr>
      <w:r>
        <w:rPr>
          <w:sz w:val="22"/>
          <w:szCs w:val="22"/>
        </w:rPr>
        <w:t>[9] PORTELETTE L. &amp; al. “</w:t>
      </w:r>
      <w:proofErr w:type="spellStart"/>
      <w:r>
        <w:rPr>
          <w:sz w:val="22"/>
          <w:szCs w:val="22"/>
        </w:rPr>
        <w:t>Athermal</w:t>
      </w:r>
      <w:proofErr w:type="spellEnd"/>
      <w:r>
        <w:rPr>
          <w:sz w:val="22"/>
          <w:szCs w:val="22"/>
        </w:rPr>
        <w:t xml:space="preserve"> dislocation strengthening in UO2”. </w:t>
      </w:r>
      <w:r>
        <w:rPr>
          <w:sz w:val="22"/>
          <w:szCs w:val="22"/>
        </w:rPr>
        <w:br/>
        <w:t xml:space="preserve">Journal of Nuclear Materials (2020). </w:t>
      </w:r>
      <w:r>
        <w:rPr>
          <w:sz w:val="22"/>
          <w:szCs w:val="22"/>
        </w:rPr>
        <w:br/>
        <w:t xml:space="preserve">URL: https://hal. </w:t>
      </w:r>
      <w:proofErr w:type="gramStart"/>
      <w:r>
        <w:rPr>
          <w:sz w:val="22"/>
          <w:szCs w:val="22"/>
        </w:rPr>
        <w:t>archives-ouvertes.fr/hal-02938715</w:t>
      </w:r>
      <w:proofErr w:type="gramEnd"/>
      <w:r>
        <w:rPr>
          <w:sz w:val="22"/>
          <w:szCs w:val="22"/>
        </w:rPr>
        <w:t>.</w:t>
      </w:r>
    </w:p>
    <w:p w:rsidR="00FC5A30" w:rsidRDefault="00F91101">
      <w:pPr>
        <w:pStyle w:val="Referencelist"/>
        <w:numPr>
          <w:ilvl w:val="0"/>
          <w:numId w:val="0"/>
        </w:numPr>
        <w:ind w:left="720" w:hanging="360"/>
        <w:jc w:val="left"/>
        <w:rPr>
          <w:sz w:val="22"/>
          <w:szCs w:val="22"/>
        </w:rPr>
      </w:pPr>
      <w:r>
        <w:rPr>
          <w:sz w:val="22"/>
          <w:szCs w:val="22"/>
        </w:rPr>
        <w:t xml:space="preserve">[10] </w:t>
      </w:r>
      <w:proofErr w:type="spellStart"/>
      <w:r>
        <w:rPr>
          <w:sz w:val="22"/>
          <w:szCs w:val="22"/>
        </w:rPr>
        <w:t>Spack</w:t>
      </w:r>
      <w:proofErr w:type="spellEnd"/>
      <w:r>
        <w:rPr>
          <w:sz w:val="22"/>
          <w:szCs w:val="22"/>
        </w:rPr>
        <w:t xml:space="preserve"> package manager [Software]. </w:t>
      </w:r>
      <w:r>
        <w:rPr>
          <w:sz w:val="22"/>
          <w:szCs w:val="22"/>
        </w:rPr>
        <w:br/>
        <w:t xml:space="preserve">URL: </w:t>
      </w:r>
      <w:hyperlink r:id="rId26" w:tooltip="https://spack.io/" w:history="1">
        <w:r>
          <w:rPr>
            <w:rStyle w:val="Lienhypertexte"/>
            <w:sz w:val="22"/>
            <w:szCs w:val="22"/>
          </w:rPr>
          <w:t>https://spack.io/</w:t>
        </w:r>
      </w:hyperlink>
    </w:p>
    <w:p w:rsidR="00FC5A30" w:rsidRDefault="00F91101">
      <w:pPr>
        <w:pStyle w:val="Referencelist"/>
        <w:numPr>
          <w:ilvl w:val="0"/>
          <w:numId w:val="0"/>
        </w:numPr>
        <w:ind w:left="720" w:hanging="360"/>
        <w:jc w:val="left"/>
        <w:rPr>
          <w:sz w:val="22"/>
          <w:szCs w:val="22"/>
        </w:rPr>
      </w:pPr>
      <w:r>
        <w:rPr>
          <w:sz w:val="22"/>
          <w:szCs w:val="22"/>
          <w:lang w:val="fr-FR"/>
        </w:rPr>
        <w:t xml:space="preserve">[11] BIGOT J., LATU G. et al. </w:t>
      </w:r>
      <w:r>
        <w:rPr>
          <w:sz w:val="22"/>
          <w:szCs w:val="22"/>
        </w:rPr>
        <w:t xml:space="preserve">“An approach to increase reliability of HPC simulation, application to the Gysela5D code” </w:t>
      </w:r>
      <w:r>
        <w:rPr>
          <w:sz w:val="22"/>
          <w:szCs w:val="22"/>
        </w:rPr>
        <w:br/>
      </w:r>
      <w:proofErr w:type="spellStart"/>
      <w:r>
        <w:rPr>
          <w:sz w:val="22"/>
          <w:szCs w:val="22"/>
        </w:rPr>
        <w:t>Esaim</w:t>
      </w:r>
      <w:proofErr w:type="spellEnd"/>
      <w:r>
        <w:rPr>
          <w:sz w:val="22"/>
          <w:szCs w:val="22"/>
        </w:rPr>
        <w:t>: Proceedings (2016) 53:248-270.</w:t>
      </w:r>
      <w:r>
        <w:rPr>
          <w:sz w:val="22"/>
          <w:szCs w:val="22"/>
        </w:rPr>
        <w:br/>
        <w:t xml:space="preserve">URL: </w:t>
      </w:r>
      <w:hyperlink r:id="rId27" w:tooltip="https://www.esaim-proc.org/articles/proc/pdf/2016/01/proc165315.pdf" w:history="1">
        <w:r>
          <w:rPr>
            <w:rStyle w:val="Lienhypertexte"/>
            <w:sz w:val="22"/>
            <w:szCs w:val="22"/>
          </w:rPr>
          <w:t>https://www.esaim-proc.org/articles/proc/pdf/2016/01/proc165315.pdf</w:t>
        </w:r>
      </w:hyperlink>
      <w:r>
        <w:rPr>
          <w:sz w:val="22"/>
          <w:szCs w:val="22"/>
        </w:rPr>
        <w:t xml:space="preserve"> </w:t>
      </w:r>
    </w:p>
    <w:p w:rsidR="00FC5A30" w:rsidRDefault="00F91101">
      <w:pPr>
        <w:pStyle w:val="Referencelist"/>
        <w:numPr>
          <w:ilvl w:val="0"/>
          <w:numId w:val="0"/>
        </w:numPr>
        <w:ind w:left="720" w:hanging="360"/>
        <w:jc w:val="left"/>
        <w:rPr>
          <w:sz w:val="22"/>
          <w:szCs w:val="22"/>
        </w:rPr>
      </w:pPr>
      <w:r>
        <w:rPr>
          <w:sz w:val="22"/>
          <w:szCs w:val="22"/>
        </w:rPr>
        <w:t xml:space="preserve">[12] CEA and EDF. Salomé platform [Software]. </w:t>
      </w:r>
      <w:r>
        <w:rPr>
          <w:sz w:val="22"/>
          <w:szCs w:val="22"/>
        </w:rPr>
        <w:br/>
        <w:t>URL</w:t>
      </w:r>
      <w:r>
        <w:rPr>
          <w:sz w:val="22"/>
          <w:szCs w:val="22"/>
          <w:lang w:val="en-AU"/>
        </w:rPr>
        <w:t xml:space="preserve">: </w:t>
      </w:r>
      <w:hyperlink r:id="rId28" w:tooltip="https://www.salome-platform.org/user-section/about/med" w:history="1">
        <w:r>
          <w:rPr>
            <w:rStyle w:val="Lienhypertexte"/>
            <w:rFonts w:eastAsia="Calibri"/>
            <w:sz w:val="22"/>
            <w:szCs w:val="20"/>
            <w:lang w:eastAsia="ar-SA"/>
          </w:rPr>
          <w:t>https://www.salome-platform.org/user-section/about/med</w:t>
        </w:r>
      </w:hyperlink>
      <w:r>
        <w:rPr>
          <w:rFonts w:eastAsia="Calibri"/>
          <w:sz w:val="22"/>
          <w:szCs w:val="20"/>
          <w:lang w:eastAsia="ar-SA"/>
        </w:rPr>
        <w:t xml:space="preserve"> </w:t>
      </w:r>
    </w:p>
    <w:p w:rsidR="00FC5A30" w:rsidRDefault="00FC5A30">
      <w:pPr>
        <w:pStyle w:val="Referencelist"/>
        <w:numPr>
          <w:ilvl w:val="0"/>
          <w:numId w:val="0"/>
        </w:numPr>
        <w:ind w:left="360"/>
        <w:rPr>
          <w:rFonts w:eastAsia="Calibri"/>
          <w:sz w:val="22"/>
          <w:szCs w:val="20"/>
          <w:lang w:eastAsia="ar-SA"/>
        </w:rPr>
      </w:pPr>
    </w:p>
    <w:sectPr w:rsidR="00FC5A30">
      <w:footerReference w:type="even" r:id="rId29"/>
      <w:footerReference w:type="default" r:id="rId30"/>
      <w:headerReference w:type="first" r:id="rId31"/>
      <w:footerReference w:type="first" r:id="rId32"/>
      <w:type w:val="oddPage"/>
      <w:pgSz w:w="11907" w:h="16840"/>
      <w:pgMar w:top="1440" w:right="1440" w:bottom="1440" w:left="1440" w:header="539" w:footer="9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01" w:rsidRDefault="00F91101">
      <w:r>
        <w:separator/>
      </w:r>
    </w:p>
  </w:endnote>
  <w:endnote w:type="continuationSeparator" w:id="0">
    <w:p w:rsidR="00F91101" w:rsidRDefault="00F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0" w:rsidRDefault="00F91101">
    <w:pPr>
      <w:pStyle w:val="zyxClassification1"/>
    </w:pPr>
    <w:r>
      <w:fldChar w:fldCharType="begin"/>
    </w:r>
    <w:r>
      <w:instrText xml:space="preserve"> DOCPROPERTY "IaeaClassification"  \* MERGEFORMAT </w:instrText>
    </w:r>
    <w:r>
      <w:fldChar w:fldCharType="end"/>
    </w:r>
  </w:p>
  <w:p w:rsidR="00FC5A30" w:rsidRDefault="00F9110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0" w:rsidRDefault="00F91101">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W w:w="10314" w:type="dxa"/>
      <w:tblLook w:val="0000" w:firstRow="0" w:lastRow="0" w:firstColumn="0" w:lastColumn="0" w:noHBand="0" w:noVBand="0"/>
    </w:tblPr>
    <w:tblGrid>
      <w:gridCol w:w="4644"/>
      <w:gridCol w:w="5670"/>
    </w:tblGrid>
    <w:tr w:rsidR="00FC5A30">
      <w:trPr>
        <w:cantSplit/>
      </w:trPr>
      <w:tc>
        <w:tcPr>
          <w:tcW w:w="4644" w:type="dxa"/>
        </w:tcPr>
        <w:p w:rsidR="00FC5A30" w:rsidRDefault="00F91101">
          <w:pPr>
            <w:pStyle w:val="zyxDistribution"/>
            <w:framePr w:wrap="auto" w:vAnchor="margin" w:hAnchor="text" w:xAlign="left" w:yAlign="inline"/>
          </w:pPr>
          <w:r>
            <w:fldChar w:fldCharType="begin"/>
          </w:r>
          <w:r>
            <w:instrText xml:space="preserve"> DOCPROPERTY "IaeaDistribution"  \* MERGEFORMAT </w:instrText>
          </w:r>
          <w:r>
            <w:fldChar w:fldCharType="end"/>
          </w:r>
        </w:p>
        <w:p w:rsidR="00FC5A30" w:rsidRDefault="00F91101">
          <w:pPr>
            <w:pStyle w:val="zyxSensitivity"/>
            <w:framePr w:wrap="auto" w:vAnchor="margin" w:hAnchor="text" w:xAlign="left" w:yAlign="inline"/>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FC5A30" w:rsidRDefault="00F91101">
          <w:pPr>
            <w:pStyle w:val="zyxConfidBlack"/>
            <w:framePr w:wrap="auto" w:vAnchor="margin" w:hAnchor="text" w:xAlign="left" w:yAlign="inline"/>
          </w:pPr>
          <w:r>
            <w:fldChar w:fldCharType="begin"/>
          </w:r>
          <w:r>
            <w:instrText xml:space="preserve"> DOCPROPERTY "IaeaClassification"  \* MERGEFORMAT </w:instrText>
          </w:r>
          <w:r>
            <w:fldChar w:fldCharType="end"/>
          </w:r>
          <w:bookmarkEnd w:id="2"/>
        </w:p>
        <w:p w:rsidR="00FC5A30" w:rsidRDefault="00F9110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FC5A30" w:rsidRDefault="00F91101">
    <w:r>
      <w:rPr>
        <w:sz w:val="16"/>
      </w:rPr>
      <w:fldChar w:fldCharType="begin"/>
    </w:r>
    <w:r>
      <w:rPr>
        <w:sz w:val="16"/>
      </w:rPr>
      <w:instrText xml:space="preserve"> FILENAME \* MERGEFORMAT </w:instrText>
    </w:r>
    <w:r>
      <w:rPr>
        <w:sz w:val="16"/>
      </w:rPr>
      <w:fldChar w:fldCharType="separate"/>
    </w:r>
    <w:r>
      <w:rPr>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01" w:rsidRDefault="00F91101">
      <w:r>
        <w:t>___________________________________________________________________________</w:t>
      </w:r>
    </w:p>
  </w:footnote>
  <w:footnote w:type="continuationSeparator" w:id="0">
    <w:p w:rsidR="00F91101" w:rsidRDefault="00F91101">
      <w:r>
        <w:t>___________________________________________________________________________</w:t>
      </w:r>
    </w:p>
  </w:footnote>
  <w:footnote w:type="continuationNotice" w:id="1">
    <w:p w:rsidR="00F91101" w:rsidRDefault="00F911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W w:w="10319" w:type="dxa"/>
      <w:tblLayout w:type="fixed"/>
      <w:tblLook w:val="0000" w:firstRow="0" w:lastRow="0" w:firstColumn="0" w:lastColumn="0" w:noHBand="0" w:noVBand="0"/>
    </w:tblPr>
    <w:tblGrid>
      <w:gridCol w:w="979"/>
      <w:gridCol w:w="3638"/>
      <w:gridCol w:w="5702"/>
    </w:tblGrid>
    <w:tr w:rsidR="00FC5A30">
      <w:trPr>
        <w:cantSplit/>
        <w:trHeight w:val="716"/>
      </w:trPr>
      <w:tc>
        <w:tcPr>
          <w:tcW w:w="979" w:type="dxa"/>
          <w:vMerge w:val="restart"/>
        </w:tcPr>
        <w:p w:rsidR="00FC5A30" w:rsidRDefault="00FC5A30">
          <w:pPr>
            <w:spacing w:before="180"/>
            <w:ind w:left="17"/>
          </w:pPr>
        </w:p>
      </w:tc>
      <w:tc>
        <w:tcPr>
          <w:tcW w:w="3638" w:type="dxa"/>
          <w:vAlign w:val="bottom"/>
        </w:tcPr>
        <w:p w:rsidR="00FC5A30" w:rsidRDefault="00FC5A30">
          <w:pPr>
            <w:spacing w:after="20"/>
          </w:pPr>
        </w:p>
      </w:tc>
      <w:bookmarkStart w:id="1" w:name="DOC_bkmClassification1"/>
      <w:tc>
        <w:tcPr>
          <w:tcW w:w="5702" w:type="dxa"/>
          <w:vMerge w:val="restart"/>
          <w:tcMar>
            <w:right w:w="193" w:type="dxa"/>
          </w:tcMar>
        </w:tcPr>
        <w:p w:rsidR="00FC5A30" w:rsidRDefault="00F91101">
          <w:pPr>
            <w:pStyle w:val="zyxConfidBlack"/>
            <w:framePr w:wrap="auto" w:vAnchor="margin" w:hAnchor="text" w:xAlign="left" w:yAlign="inline"/>
          </w:pPr>
          <w:r>
            <w:fldChar w:fldCharType="begin"/>
          </w:r>
          <w:r>
            <w:instrText xml:space="preserve"> DOCPROPERTY "IaeaClassificat</w:instrText>
          </w:r>
          <w:r>
            <w:instrText xml:space="preserve">ion"  \* MERGEFORMAT </w:instrText>
          </w:r>
          <w:r>
            <w:fldChar w:fldCharType="end"/>
          </w:r>
          <w:bookmarkEnd w:id="1"/>
        </w:p>
        <w:p w:rsidR="00FC5A30" w:rsidRDefault="00F91101">
          <w:pPr>
            <w:pStyle w:val="zyxConfid2Red"/>
          </w:pPr>
          <w:r>
            <w:fldChar w:fldCharType="begin"/>
          </w:r>
          <w:r>
            <w:instrText>DOCPROPERTY "IaeaClassification2"  \* MERGEFORMAT</w:instrText>
          </w:r>
          <w:r>
            <w:fldChar w:fldCharType="end"/>
          </w:r>
        </w:p>
      </w:tc>
    </w:tr>
    <w:tr w:rsidR="00FC5A30">
      <w:trPr>
        <w:cantSplit/>
        <w:trHeight w:val="167"/>
      </w:trPr>
      <w:tc>
        <w:tcPr>
          <w:tcW w:w="979" w:type="dxa"/>
          <w:vMerge/>
        </w:tcPr>
        <w:p w:rsidR="00FC5A30" w:rsidRDefault="00FC5A30">
          <w:pPr>
            <w:spacing w:before="57"/>
          </w:pPr>
        </w:p>
      </w:tc>
      <w:tc>
        <w:tcPr>
          <w:tcW w:w="3638" w:type="dxa"/>
          <w:vAlign w:val="bottom"/>
        </w:tcPr>
        <w:p w:rsidR="00FC5A30" w:rsidRDefault="00FC5A30">
          <w:pPr>
            <w:pStyle w:val="Titre9"/>
            <w:spacing w:before="0" w:after="10"/>
          </w:pPr>
        </w:p>
      </w:tc>
      <w:tc>
        <w:tcPr>
          <w:tcW w:w="5702" w:type="dxa"/>
          <w:vMerge/>
          <w:vAlign w:val="bottom"/>
        </w:tcPr>
        <w:p w:rsidR="00FC5A30" w:rsidRDefault="00FC5A30">
          <w:pPr>
            <w:pStyle w:val="Titre9"/>
            <w:spacing w:before="0" w:after="10"/>
          </w:pPr>
        </w:p>
      </w:tc>
    </w:tr>
  </w:tbl>
  <w:p w:rsidR="00FC5A30" w:rsidRDefault="00FC5A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18D"/>
    <w:multiLevelType w:val="multilevel"/>
    <w:tmpl w:val="A9C46420"/>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 w15:restartNumberingAfterBreak="0">
    <w:nsid w:val="02F65026"/>
    <w:multiLevelType w:val="hybridMultilevel"/>
    <w:tmpl w:val="F474CB64"/>
    <w:lvl w:ilvl="0" w:tplc="3C201C06">
      <w:start w:val="1"/>
      <w:numFmt w:val="decimal"/>
      <w:pStyle w:val="AgendaList"/>
      <w:lvlText w:val="%1."/>
      <w:lvlJc w:val="left"/>
      <w:pPr>
        <w:tabs>
          <w:tab w:val="num" w:pos="459"/>
        </w:tabs>
        <w:ind w:left="459" w:hanging="459"/>
      </w:pPr>
      <w:rPr>
        <w:rFonts w:ascii="Times New Roman" w:hAnsi="Times New Roman" w:hint="default"/>
        <w:b w:val="0"/>
        <w:i w:val="0"/>
        <w:caps w:val="0"/>
        <w:strike w:val="0"/>
        <w:vanish w:val="0"/>
        <w:color w:val="000000"/>
        <w:sz w:val="22"/>
        <w:vertAlign w:val="baseline"/>
        <w14:textOutline w14:w="0" w14:cap="rnd" w14:cmpd="sng" w14:algn="ctr">
          <w14:noFill/>
          <w14:prstDash w14:val="solid"/>
          <w14:bevel/>
        </w14:textOutline>
      </w:rPr>
    </w:lvl>
    <w:lvl w:ilvl="1" w:tplc="77186A74">
      <w:start w:val="1"/>
      <w:numFmt w:val="lowerLetter"/>
      <w:lvlText w:val="(%2)"/>
      <w:lvlJc w:val="left"/>
      <w:pPr>
        <w:tabs>
          <w:tab w:val="num" w:pos="919"/>
        </w:tabs>
        <w:ind w:left="919" w:hanging="459"/>
      </w:pPr>
      <w:rPr>
        <w:rFonts w:ascii="Times New Roman" w:hAnsi="Times New Roman" w:hint="default"/>
        <w:b w:val="0"/>
        <w:i w:val="0"/>
        <w:caps w:val="0"/>
        <w:strike w:val="0"/>
        <w:vanish w:val="0"/>
        <w:color w:val="000000"/>
        <w:sz w:val="22"/>
        <w:vertAlign w:val="baseline"/>
        <w14:textOutline w14:w="0" w14:cap="rnd" w14:cmpd="sng" w14:algn="ctr">
          <w14:noFill/>
          <w14:prstDash w14:val="solid"/>
          <w14:bevel/>
        </w14:textOutline>
      </w:rPr>
    </w:lvl>
    <w:lvl w:ilvl="2" w:tplc="68E0F98E">
      <w:start w:val="1"/>
      <w:numFmt w:val="bullet"/>
      <w:lvlText w:val="-"/>
      <w:lvlJc w:val="left"/>
      <w:pPr>
        <w:tabs>
          <w:tab w:val="num" w:pos="1378"/>
        </w:tabs>
        <w:ind w:left="1378" w:hanging="459"/>
      </w:pPr>
      <w:rPr>
        <w:rFonts w:ascii="Times New Roman" w:cs="Times New Roman" w:hint="default"/>
        <w:b w:val="0"/>
        <w:i w:val="0"/>
        <w:caps w:val="0"/>
        <w:strike w:val="0"/>
        <w:vanish w:val="0"/>
        <w:color w:val="000000"/>
        <w:sz w:val="24"/>
        <w:vertAlign w:val="baseline"/>
        <w14:textOutline w14:w="0" w14:cap="rnd" w14:cmpd="sng" w14:algn="ctr">
          <w14:noFill/>
          <w14:prstDash w14:val="solid"/>
          <w14:bevel/>
        </w14:textOutline>
      </w:rPr>
    </w:lvl>
    <w:lvl w:ilvl="3" w:tplc="6C2E7898">
      <w:start w:val="1"/>
      <w:numFmt w:val="decimal"/>
      <w:lvlText w:val="(%4)"/>
      <w:lvlJc w:val="left"/>
      <w:pPr>
        <w:tabs>
          <w:tab w:val="num" w:pos="811"/>
        </w:tabs>
        <w:ind w:left="811" w:hanging="360"/>
      </w:pPr>
      <w:rPr>
        <w:rFonts w:hint="default"/>
      </w:rPr>
    </w:lvl>
    <w:lvl w:ilvl="4" w:tplc="ED8A5756">
      <w:start w:val="1"/>
      <w:numFmt w:val="lowerLetter"/>
      <w:lvlText w:val="(%5)"/>
      <w:lvlJc w:val="left"/>
      <w:pPr>
        <w:tabs>
          <w:tab w:val="num" w:pos="1171"/>
        </w:tabs>
        <w:ind w:left="1171" w:hanging="360"/>
      </w:pPr>
      <w:rPr>
        <w:rFonts w:hint="default"/>
      </w:rPr>
    </w:lvl>
    <w:lvl w:ilvl="5" w:tplc="02BC3E96">
      <w:start w:val="1"/>
      <w:numFmt w:val="lowerRoman"/>
      <w:lvlText w:val="(%6)"/>
      <w:lvlJc w:val="left"/>
      <w:pPr>
        <w:tabs>
          <w:tab w:val="num" w:pos="1531"/>
        </w:tabs>
        <w:ind w:left="1531" w:hanging="360"/>
      </w:pPr>
      <w:rPr>
        <w:rFonts w:hint="default"/>
      </w:rPr>
    </w:lvl>
    <w:lvl w:ilvl="6" w:tplc="932A4468">
      <w:start w:val="1"/>
      <w:numFmt w:val="decimal"/>
      <w:lvlText w:val="%7."/>
      <w:lvlJc w:val="left"/>
      <w:pPr>
        <w:tabs>
          <w:tab w:val="num" w:pos="1891"/>
        </w:tabs>
        <w:ind w:left="1891" w:hanging="360"/>
      </w:pPr>
      <w:rPr>
        <w:rFonts w:hint="default"/>
      </w:rPr>
    </w:lvl>
    <w:lvl w:ilvl="7" w:tplc="CE0634AE">
      <w:start w:val="1"/>
      <w:numFmt w:val="lowerLetter"/>
      <w:lvlText w:val="%8."/>
      <w:lvlJc w:val="left"/>
      <w:pPr>
        <w:tabs>
          <w:tab w:val="num" w:pos="2251"/>
        </w:tabs>
        <w:ind w:left="2251" w:hanging="360"/>
      </w:pPr>
      <w:rPr>
        <w:rFonts w:hint="default"/>
      </w:rPr>
    </w:lvl>
    <w:lvl w:ilvl="8" w:tplc="6DACF02A">
      <w:start w:val="1"/>
      <w:numFmt w:val="lowerRoman"/>
      <w:lvlText w:val="%9."/>
      <w:lvlJc w:val="left"/>
      <w:pPr>
        <w:tabs>
          <w:tab w:val="num" w:pos="2611"/>
        </w:tabs>
        <w:ind w:left="2611" w:hanging="360"/>
      </w:pPr>
      <w:rPr>
        <w:rFonts w:hint="default"/>
      </w:rPr>
    </w:lvl>
  </w:abstractNum>
  <w:abstractNum w:abstractNumId="2" w15:restartNumberingAfterBreak="0">
    <w:nsid w:val="19EB7A23"/>
    <w:multiLevelType w:val="hybridMultilevel"/>
    <w:tmpl w:val="CE54FE6E"/>
    <w:lvl w:ilvl="0" w:tplc="5338F47A">
      <w:start w:val="1"/>
      <w:numFmt w:val="bullet"/>
      <w:pStyle w:val="ListEmdash"/>
      <w:lvlText w:val="—"/>
      <w:lvlJc w:val="left"/>
      <w:pPr>
        <w:ind w:left="1287" w:hanging="360"/>
      </w:pPr>
      <w:rPr>
        <w:rFonts w:ascii="Times New Roman" w:hAnsi="Times New Roman" w:cs="Times New Roman" w:hint="default"/>
      </w:rPr>
    </w:lvl>
    <w:lvl w:ilvl="1" w:tplc="7CB81878">
      <w:start w:val="1"/>
      <w:numFmt w:val="bullet"/>
      <w:lvlText w:val="o"/>
      <w:lvlJc w:val="left"/>
      <w:pPr>
        <w:ind w:left="2007" w:hanging="360"/>
      </w:pPr>
      <w:rPr>
        <w:rFonts w:ascii="Courier New" w:hAnsi="Courier New" w:cs="Courier New" w:hint="default"/>
      </w:rPr>
    </w:lvl>
    <w:lvl w:ilvl="2" w:tplc="F6640750">
      <w:start w:val="1"/>
      <w:numFmt w:val="bullet"/>
      <w:lvlText w:val=""/>
      <w:lvlJc w:val="left"/>
      <w:pPr>
        <w:ind w:left="2727" w:hanging="360"/>
      </w:pPr>
      <w:rPr>
        <w:rFonts w:ascii="Wingdings" w:hAnsi="Wingdings" w:hint="default"/>
      </w:rPr>
    </w:lvl>
    <w:lvl w:ilvl="3" w:tplc="FD26421A">
      <w:start w:val="1"/>
      <w:numFmt w:val="bullet"/>
      <w:lvlText w:val=""/>
      <w:lvlJc w:val="left"/>
      <w:pPr>
        <w:ind w:left="3447" w:hanging="360"/>
      </w:pPr>
      <w:rPr>
        <w:rFonts w:ascii="Symbol" w:hAnsi="Symbol" w:hint="default"/>
      </w:rPr>
    </w:lvl>
    <w:lvl w:ilvl="4" w:tplc="2FCC242E">
      <w:start w:val="1"/>
      <w:numFmt w:val="bullet"/>
      <w:lvlText w:val="o"/>
      <w:lvlJc w:val="left"/>
      <w:pPr>
        <w:ind w:left="4167" w:hanging="360"/>
      </w:pPr>
      <w:rPr>
        <w:rFonts w:ascii="Courier New" w:hAnsi="Courier New" w:cs="Courier New" w:hint="default"/>
      </w:rPr>
    </w:lvl>
    <w:lvl w:ilvl="5" w:tplc="5EEAD566">
      <w:start w:val="1"/>
      <w:numFmt w:val="bullet"/>
      <w:lvlText w:val=""/>
      <w:lvlJc w:val="left"/>
      <w:pPr>
        <w:ind w:left="4887" w:hanging="360"/>
      </w:pPr>
      <w:rPr>
        <w:rFonts w:ascii="Wingdings" w:hAnsi="Wingdings" w:hint="default"/>
      </w:rPr>
    </w:lvl>
    <w:lvl w:ilvl="6" w:tplc="31C0095C">
      <w:start w:val="1"/>
      <w:numFmt w:val="bullet"/>
      <w:lvlText w:val=""/>
      <w:lvlJc w:val="left"/>
      <w:pPr>
        <w:ind w:left="5607" w:hanging="360"/>
      </w:pPr>
      <w:rPr>
        <w:rFonts w:ascii="Symbol" w:hAnsi="Symbol" w:hint="default"/>
      </w:rPr>
    </w:lvl>
    <w:lvl w:ilvl="7" w:tplc="60A62182">
      <w:start w:val="1"/>
      <w:numFmt w:val="bullet"/>
      <w:lvlText w:val="o"/>
      <w:lvlJc w:val="left"/>
      <w:pPr>
        <w:ind w:left="6327" w:hanging="360"/>
      </w:pPr>
      <w:rPr>
        <w:rFonts w:ascii="Courier New" w:hAnsi="Courier New" w:cs="Courier New" w:hint="default"/>
      </w:rPr>
    </w:lvl>
    <w:lvl w:ilvl="8" w:tplc="C61CD3D4">
      <w:start w:val="1"/>
      <w:numFmt w:val="bullet"/>
      <w:lvlText w:val=""/>
      <w:lvlJc w:val="left"/>
      <w:pPr>
        <w:ind w:left="7047" w:hanging="360"/>
      </w:pPr>
      <w:rPr>
        <w:rFonts w:ascii="Wingdings" w:hAnsi="Wingdings" w:hint="default"/>
      </w:rPr>
    </w:lvl>
  </w:abstractNum>
  <w:abstractNum w:abstractNumId="3" w15:restartNumberingAfterBreak="0">
    <w:nsid w:val="296B2DC9"/>
    <w:multiLevelType w:val="hybridMultilevel"/>
    <w:tmpl w:val="48A8BA94"/>
    <w:lvl w:ilvl="0" w:tplc="7A0E0E18">
      <w:start w:val="1"/>
      <w:numFmt w:val="bullet"/>
      <w:pStyle w:val="ListBulleted"/>
      <w:lvlText w:val=""/>
      <w:lvlJc w:val="left"/>
      <w:pPr>
        <w:tabs>
          <w:tab w:val="num" w:pos="1179"/>
        </w:tabs>
        <w:ind w:left="1179" w:hanging="360"/>
      </w:pPr>
      <w:rPr>
        <w:rFonts w:ascii="Symbol" w:hAnsi="Symbol" w:hint="default"/>
      </w:rPr>
    </w:lvl>
    <w:lvl w:ilvl="1" w:tplc="1A4E817A">
      <w:start w:val="1"/>
      <w:numFmt w:val="bullet"/>
      <w:lvlText w:val="o"/>
      <w:lvlJc w:val="left"/>
      <w:pPr>
        <w:tabs>
          <w:tab w:val="num" w:pos="1899"/>
        </w:tabs>
        <w:ind w:left="1899" w:hanging="360"/>
      </w:pPr>
      <w:rPr>
        <w:rFonts w:ascii="Courier New" w:hAnsi="Courier New" w:hint="default"/>
      </w:rPr>
    </w:lvl>
    <w:lvl w:ilvl="2" w:tplc="8D56A5B2">
      <w:start w:val="1"/>
      <w:numFmt w:val="bullet"/>
      <w:lvlText w:val=""/>
      <w:lvlJc w:val="left"/>
      <w:pPr>
        <w:tabs>
          <w:tab w:val="num" w:pos="2619"/>
        </w:tabs>
        <w:ind w:left="2619" w:hanging="360"/>
      </w:pPr>
      <w:rPr>
        <w:rFonts w:ascii="Wingdings" w:hAnsi="Wingdings" w:hint="default"/>
      </w:rPr>
    </w:lvl>
    <w:lvl w:ilvl="3" w:tplc="3206875E">
      <w:start w:val="1"/>
      <w:numFmt w:val="bullet"/>
      <w:lvlText w:val=""/>
      <w:lvlJc w:val="left"/>
      <w:pPr>
        <w:tabs>
          <w:tab w:val="num" w:pos="3339"/>
        </w:tabs>
        <w:ind w:left="3339" w:hanging="360"/>
      </w:pPr>
      <w:rPr>
        <w:rFonts w:ascii="Symbol" w:hAnsi="Symbol" w:hint="default"/>
      </w:rPr>
    </w:lvl>
    <w:lvl w:ilvl="4" w:tplc="885CB38C">
      <w:start w:val="1"/>
      <w:numFmt w:val="bullet"/>
      <w:lvlText w:val="o"/>
      <w:lvlJc w:val="left"/>
      <w:pPr>
        <w:tabs>
          <w:tab w:val="num" w:pos="4059"/>
        </w:tabs>
        <w:ind w:left="4059" w:hanging="360"/>
      </w:pPr>
      <w:rPr>
        <w:rFonts w:ascii="Courier New" w:hAnsi="Courier New" w:hint="default"/>
      </w:rPr>
    </w:lvl>
    <w:lvl w:ilvl="5" w:tplc="B8263840">
      <w:start w:val="1"/>
      <w:numFmt w:val="bullet"/>
      <w:lvlText w:val=""/>
      <w:lvlJc w:val="left"/>
      <w:pPr>
        <w:tabs>
          <w:tab w:val="num" w:pos="4779"/>
        </w:tabs>
        <w:ind w:left="4779" w:hanging="360"/>
      </w:pPr>
      <w:rPr>
        <w:rFonts w:ascii="Wingdings" w:hAnsi="Wingdings" w:hint="default"/>
      </w:rPr>
    </w:lvl>
    <w:lvl w:ilvl="6" w:tplc="6A5A878E">
      <w:start w:val="1"/>
      <w:numFmt w:val="bullet"/>
      <w:lvlText w:val=""/>
      <w:lvlJc w:val="left"/>
      <w:pPr>
        <w:tabs>
          <w:tab w:val="num" w:pos="5499"/>
        </w:tabs>
        <w:ind w:left="5499" w:hanging="360"/>
      </w:pPr>
      <w:rPr>
        <w:rFonts w:ascii="Symbol" w:hAnsi="Symbol" w:hint="default"/>
      </w:rPr>
    </w:lvl>
    <w:lvl w:ilvl="7" w:tplc="B970842A">
      <w:start w:val="1"/>
      <w:numFmt w:val="bullet"/>
      <w:lvlText w:val="o"/>
      <w:lvlJc w:val="left"/>
      <w:pPr>
        <w:tabs>
          <w:tab w:val="num" w:pos="6219"/>
        </w:tabs>
        <w:ind w:left="6219" w:hanging="360"/>
      </w:pPr>
      <w:rPr>
        <w:rFonts w:ascii="Courier New" w:hAnsi="Courier New" w:hint="default"/>
      </w:rPr>
    </w:lvl>
    <w:lvl w:ilvl="8" w:tplc="D2DE224E">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29AB366F"/>
    <w:multiLevelType w:val="multilevel"/>
    <w:tmpl w:val="8E608D7A"/>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5" w15:restartNumberingAfterBreak="0">
    <w:nsid w:val="314D0722"/>
    <w:multiLevelType w:val="hybridMultilevel"/>
    <w:tmpl w:val="CA546F12"/>
    <w:lvl w:ilvl="0" w:tplc="874E60A0">
      <w:start w:val="1"/>
      <w:numFmt w:val="decimal"/>
      <w:pStyle w:val="Referencelist"/>
      <w:lvlText w:val="[%1]"/>
      <w:lvlJc w:val="left"/>
      <w:pPr>
        <w:ind w:left="720" w:hanging="360"/>
      </w:pPr>
    </w:lvl>
    <w:lvl w:ilvl="1" w:tplc="346EF0D0">
      <w:start w:val="1"/>
      <w:numFmt w:val="lowerLetter"/>
      <w:lvlText w:val="%2."/>
      <w:lvlJc w:val="left"/>
      <w:pPr>
        <w:ind w:left="1440" w:hanging="360"/>
      </w:pPr>
    </w:lvl>
    <w:lvl w:ilvl="2" w:tplc="12DABB78">
      <w:start w:val="1"/>
      <w:numFmt w:val="lowerRoman"/>
      <w:lvlText w:val="%3."/>
      <w:lvlJc w:val="right"/>
      <w:pPr>
        <w:ind w:left="2160" w:hanging="180"/>
      </w:pPr>
    </w:lvl>
    <w:lvl w:ilvl="3" w:tplc="63ECD2AE">
      <w:start w:val="1"/>
      <w:numFmt w:val="decimal"/>
      <w:lvlText w:val="%4."/>
      <w:lvlJc w:val="left"/>
      <w:pPr>
        <w:ind w:left="2880" w:hanging="360"/>
      </w:pPr>
    </w:lvl>
    <w:lvl w:ilvl="4" w:tplc="012A0F5C">
      <w:start w:val="1"/>
      <w:numFmt w:val="lowerLetter"/>
      <w:lvlText w:val="%5."/>
      <w:lvlJc w:val="left"/>
      <w:pPr>
        <w:ind w:left="3600" w:hanging="360"/>
      </w:pPr>
    </w:lvl>
    <w:lvl w:ilvl="5" w:tplc="A590302E">
      <w:start w:val="1"/>
      <w:numFmt w:val="lowerRoman"/>
      <w:lvlText w:val="%6."/>
      <w:lvlJc w:val="right"/>
      <w:pPr>
        <w:ind w:left="4320" w:hanging="180"/>
      </w:pPr>
    </w:lvl>
    <w:lvl w:ilvl="6" w:tplc="9C5AAFB8">
      <w:start w:val="1"/>
      <w:numFmt w:val="decimal"/>
      <w:lvlText w:val="%7."/>
      <w:lvlJc w:val="left"/>
      <w:pPr>
        <w:ind w:left="5040" w:hanging="360"/>
      </w:pPr>
    </w:lvl>
    <w:lvl w:ilvl="7" w:tplc="C0480CB0">
      <w:start w:val="1"/>
      <w:numFmt w:val="lowerLetter"/>
      <w:lvlText w:val="%8."/>
      <w:lvlJc w:val="left"/>
      <w:pPr>
        <w:ind w:left="5760" w:hanging="360"/>
      </w:pPr>
    </w:lvl>
    <w:lvl w:ilvl="8" w:tplc="F6B05B4C">
      <w:start w:val="1"/>
      <w:numFmt w:val="lowerRoman"/>
      <w:lvlText w:val="%9."/>
      <w:lvlJc w:val="right"/>
      <w:pPr>
        <w:ind w:left="6480" w:hanging="180"/>
      </w:pPr>
    </w:lvl>
  </w:abstractNum>
  <w:abstractNum w:abstractNumId="6" w15:restartNumberingAfterBreak="0">
    <w:nsid w:val="434C0E12"/>
    <w:multiLevelType w:val="hybridMultilevel"/>
    <w:tmpl w:val="02421BD8"/>
    <w:lvl w:ilvl="0" w:tplc="82022AEC">
      <w:start w:val="1"/>
      <w:numFmt w:val="decimal"/>
      <w:lvlText w:val="*"/>
      <w:lvlJc w:val="left"/>
    </w:lvl>
    <w:lvl w:ilvl="1" w:tplc="1562D4F2">
      <w:start w:val="1"/>
      <w:numFmt w:val="bullet"/>
      <w:lvlText w:val="o"/>
      <w:lvlJc w:val="left"/>
      <w:pPr>
        <w:ind w:left="1440" w:hanging="360"/>
      </w:pPr>
      <w:rPr>
        <w:rFonts w:ascii="Courier New" w:eastAsia="Courier New" w:hAnsi="Courier New" w:cs="Courier New" w:hint="default"/>
      </w:rPr>
    </w:lvl>
    <w:lvl w:ilvl="2" w:tplc="C9544A7C">
      <w:start w:val="1"/>
      <w:numFmt w:val="bullet"/>
      <w:lvlText w:val="§"/>
      <w:lvlJc w:val="left"/>
      <w:pPr>
        <w:ind w:left="2160" w:hanging="360"/>
      </w:pPr>
      <w:rPr>
        <w:rFonts w:ascii="Wingdings" w:eastAsia="Wingdings" w:hAnsi="Wingdings" w:cs="Wingdings" w:hint="default"/>
      </w:rPr>
    </w:lvl>
    <w:lvl w:ilvl="3" w:tplc="CDACD610">
      <w:start w:val="1"/>
      <w:numFmt w:val="bullet"/>
      <w:lvlText w:val="·"/>
      <w:lvlJc w:val="left"/>
      <w:pPr>
        <w:ind w:left="2880" w:hanging="360"/>
      </w:pPr>
      <w:rPr>
        <w:rFonts w:ascii="Symbol" w:eastAsia="Symbol" w:hAnsi="Symbol" w:cs="Symbol" w:hint="default"/>
      </w:rPr>
    </w:lvl>
    <w:lvl w:ilvl="4" w:tplc="A68CF79C">
      <w:start w:val="1"/>
      <w:numFmt w:val="bullet"/>
      <w:lvlText w:val="o"/>
      <w:lvlJc w:val="left"/>
      <w:pPr>
        <w:ind w:left="3600" w:hanging="360"/>
      </w:pPr>
      <w:rPr>
        <w:rFonts w:ascii="Courier New" w:eastAsia="Courier New" w:hAnsi="Courier New" w:cs="Courier New" w:hint="default"/>
      </w:rPr>
    </w:lvl>
    <w:lvl w:ilvl="5" w:tplc="B09CF4C2">
      <w:start w:val="1"/>
      <w:numFmt w:val="bullet"/>
      <w:lvlText w:val="§"/>
      <w:lvlJc w:val="left"/>
      <w:pPr>
        <w:ind w:left="4320" w:hanging="360"/>
      </w:pPr>
      <w:rPr>
        <w:rFonts w:ascii="Wingdings" w:eastAsia="Wingdings" w:hAnsi="Wingdings" w:cs="Wingdings" w:hint="default"/>
      </w:rPr>
    </w:lvl>
    <w:lvl w:ilvl="6" w:tplc="58867288">
      <w:start w:val="1"/>
      <w:numFmt w:val="bullet"/>
      <w:lvlText w:val="·"/>
      <w:lvlJc w:val="left"/>
      <w:pPr>
        <w:ind w:left="5040" w:hanging="360"/>
      </w:pPr>
      <w:rPr>
        <w:rFonts w:ascii="Symbol" w:eastAsia="Symbol" w:hAnsi="Symbol" w:cs="Symbol" w:hint="default"/>
      </w:rPr>
    </w:lvl>
    <w:lvl w:ilvl="7" w:tplc="54E42E18">
      <w:start w:val="1"/>
      <w:numFmt w:val="bullet"/>
      <w:lvlText w:val="o"/>
      <w:lvlJc w:val="left"/>
      <w:pPr>
        <w:ind w:left="5760" w:hanging="360"/>
      </w:pPr>
      <w:rPr>
        <w:rFonts w:ascii="Courier New" w:eastAsia="Courier New" w:hAnsi="Courier New" w:cs="Courier New" w:hint="default"/>
      </w:rPr>
    </w:lvl>
    <w:lvl w:ilvl="8" w:tplc="AE8CB1F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6FD158F"/>
    <w:multiLevelType w:val="hybridMultilevel"/>
    <w:tmpl w:val="7ABE2F36"/>
    <w:lvl w:ilvl="0" w:tplc="ACB05F54">
      <w:start w:val="1"/>
      <w:numFmt w:val="decimal"/>
      <w:lvlText w:val="%1."/>
      <w:lvlJc w:val="left"/>
      <w:pPr>
        <w:tabs>
          <w:tab w:val="num" w:pos="919"/>
        </w:tabs>
        <w:ind w:left="919" w:hanging="460"/>
      </w:pPr>
      <w:rPr>
        <w:rFonts w:ascii="Times New Roman" w:hAnsi="Times New Roman" w:hint="default"/>
        <w:b w:val="0"/>
        <w:i w:val="0"/>
        <w:caps w:val="0"/>
        <w:strike w:val="0"/>
        <w:vanish w:val="0"/>
        <w:color w:val="000000"/>
        <w:sz w:val="22"/>
        <w:vertAlign w:val="baseline"/>
        <w14:textOutline w14:w="0" w14:cap="rnd" w14:cmpd="sng" w14:algn="ctr">
          <w14:noFill/>
          <w14:prstDash w14:val="solid"/>
          <w14:bevel/>
        </w14:textOutline>
      </w:rPr>
    </w:lvl>
    <w:lvl w:ilvl="1" w:tplc="8312B416">
      <w:start w:val="1"/>
      <w:numFmt w:val="lowerLetter"/>
      <w:lvlText w:val="%2."/>
      <w:lvlJc w:val="left"/>
      <w:pPr>
        <w:tabs>
          <w:tab w:val="num" w:pos="1440"/>
        </w:tabs>
        <w:ind w:left="1440" w:hanging="360"/>
      </w:pPr>
    </w:lvl>
    <w:lvl w:ilvl="2" w:tplc="3E8A7EB0">
      <w:start w:val="1"/>
      <w:numFmt w:val="lowerRoman"/>
      <w:lvlText w:val="%3."/>
      <w:lvlJc w:val="right"/>
      <w:pPr>
        <w:tabs>
          <w:tab w:val="num" w:pos="2160"/>
        </w:tabs>
        <w:ind w:left="2160" w:hanging="180"/>
      </w:pPr>
    </w:lvl>
    <w:lvl w:ilvl="3" w:tplc="AB6A917A">
      <w:start w:val="1"/>
      <w:numFmt w:val="decimal"/>
      <w:lvlText w:val="%4."/>
      <w:lvlJc w:val="left"/>
      <w:pPr>
        <w:tabs>
          <w:tab w:val="num" w:pos="2880"/>
        </w:tabs>
        <w:ind w:left="2880" w:hanging="360"/>
      </w:pPr>
    </w:lvl>
    <w:lvl w:ilvl="4" w:tplc="8018B526">
      <w:start w:val="1"/>
      <w:numFmt w:val="lowerLetter"/>
      <w:lvlText w:val="%5."/>
      <w:lvlJc w:val="left"/>
      <w:pPr>
        <w:tabs>
          <w:tab w:val="num" w:pos="3600"/>
        </w:tabs>
        <w:ind w:left="3600" w:hanging="360"/>
      </w:pPr>
    </w:lvl>
    <w:lvl w:ilvl="5" w:tplc="105E51DA">
      <w:start w:val="1"/>
      <w:numFmt w:val="lowerRoman"/>
      <w:lvlText w:val="%6."/>
      <w:lvlJc w:val="right"/>
      <w:pPr>
        <w:tabs>
          <w:tab w:val="num" w:pos="4320"/>
        </w:tabs>
        <w:ind w:left="4320" w:hanging="180"/>
      </w:pPr>
    </w:lvl>
    <w:lvl w:ilvl="6" w:tplc="A88441DA">
      <w:start w:val="1"/>
      <w:numFmt w:val="decimal"/>
      <w:lvlText w:val="%7."/>
      <w:lvlJc w:val="left"/>
      <w:pPr>
        <w:tabs>
          <w:tab w:val="num" w:pos="5040"/>
        </w:tabs>
        <w:ind w:left="5040" w:hanging="360"/>
      </w:pPr>
    </w:lvl>
    <w:lvl w:ilvl="7" w:tplc="990CF6CE">
      <w:start w:val="1"/>
      <w:numFmt w:val="lowerLetter"/>
      <w:lvlText w:val="%8."/>
      <w:lvlJc w:val="left"/>
      <w:pPr>
        <w:tabs>
          <w:tab w:val="num" w:pos="5760"/>
        </w:tabs>
        <w:ind w:left="5760" w:hanging="360"/>
      </w:pPr>
    </w:lvl>
    <w:lvl w:ilvl="8" w:tplc="D584B350">
      <w:start w:val="1"/>
      <w:numFmt w:val="lowerRoman"/>
      <w:lvlText w:val="%9."/>
      <w:lvlJc w:val="right"/>
      <w:pPr>
        <w:tabs>
          <w:tab w:val="num" w:pos="6480"/>
        </w:tabs>
        <w:ind w:left="6480" w:hanging="180"/>
      </w:pPr>
    </w:lvl>
  </w:abstractNum>
  <w:abstractNum w:abstractNumId="8" w15:restartNumberingAfterBreak="0">
    <w:nsid w:val="539F30ED"/>
    <w:multiLevelType w:val="hybridMultilevel"/>
    <w:tmpl w:val="5C940F68"/>
    <w:lvl w:ilvl="0" w:tplc="85C09976">
      <w:start w:val="1"/>
      <w:numFmt w:val="lowerLetter"/>
      <w:lvlText w:val="(%1)"/>
      <w:lvlJc w:val="left"/>
      <w:pPr>
        <w:ind w:left="720" w:hanging="360"/>
      </w:pPr>
      <w:rPr>
        <w:rFonts w:hint="default"/>
      </w:rPr>
    </w:lvl>
    <w:lvl w:ilvl="1" w:tplc="EDE03858">
      <w:start w:val="1"/>
      <w:numFmt w:val="lowerLetter"/>
      <w:lvlText w:val="%2."/>
      <w:lvlJc w:val="left"/>
      <w:pPr>
        <w:ind w:left="1440" w:hanging="360"/>
      </w:pPr>
    </w:lvl>
    <w:lvl w:ilvl="2" w:tplc="EF867C3C">
      <w:start w:val="1"/>
      <w:numFmt w:val="lowerRoman"/>
      <w:lvlText w:val="%3."/>
      <w:lvlJc w:val="right"/>
      <w:pPr>
        <w:ind w:left="2160" w:hanging="180"/>
      </w:pPr>
    </w:lvl>
    <w:lvl w:ilvl="3" w:tplc="AE30E842">
      <w:start w:val="1"/>
      <w:numFmt w:val="decimal"/>
      <w:lvlText w:val="%4."/>
      <w:lvlJc w:val="left"/>
      <w:pPr>
        <w:ind w:left="2880" w:hanging="360"/>
      </w:pPr>
    </w:lvl>
    <w:lvl w:ilvl="4" w:tplc="B318223C">
      <w:start w:val="1"/>
      <w:numFmt w:val="lowerLetter"/>
      <w:lvlText w:val="%5."/>
      <w:lvlJc w:val="left"/>
      <w:pPr>
        <w:ind w:left="3600" w:hanging="360"/>
      </w:pPr>
    </w:lvl>
    <w:lvl w:ilvl="5" w:tplc="E0301834">
      <w:start w:val="1"/>
      <w:numFmt w:val="lowerRoman"/>
      <w:lvlText w:val="%6."/>
      <w:lvlJc w:val="right"/>
      <w:pPr>
        <w:ind w:left="4320" w:hanging="180"/>
      </w:pPr>
    </w:lvl>
    <w:lvl w:ilvl="6" w:tplc="F3A47B7A">
      <w:start w:val="1"/>
      <w:numFmt w:val="decimal"/>
      <w:lvlText w:val="%7."/>
      <w:lvlJc w:val="left"/>
      <w:pPr>
        <w:ind w:left="5040" w:hanging="360"/>
      </w:pPr>
    </w:lvl>
    <w:lvl w:ilvl="7" w:tplc="6052BED0">
      <w:start w:val="1"/>
      <w:numFmt w:val="lowerLetter"/>
      <w:lvlText w:val="%8."/>
      <w:lvlJc w:val="left"/>
      <w:pPr>
        <w:ind w:left="5760" w:hanging="360"/>
      </w:pPr>
    </w:lvl>
    <w:lvl w:ilvl="8" w:tplc="E3C820B4">
      <w:start w:val="1"/>
      <w:numFmt w:val="lowerRoman"/>
      <w:lvlText w:val="%9."/>
      <w:lvlJc w:val="right"/>
      <w:pPr>
        <w:ind w:left="6480" w:hanging="180"/>
      </w:pPr>
    </w:lvl>
  </w:abstractNum>
  <w:abstractNum w:abstractNumId="9" w15:restartNumberingAfterBreak="0">
    <w:nsid w:val="5DFD6CDF"/>
    <w:multiLevelType w:val="hybridMultilevel"/>
    <w:tmpl w:val="D4D45EBC"/>
    <w:lvl w:ilvl="0" w:tplc="C62AF6E2">
      <w:start w:val="1"/>
      <w:numFmt w:val="bullet"/>
      <w:lvlText w:val="-"/>
      <w:lvlJc w:val="left"/>
      <w:pPr>
        <w:tabs>
          <w:tab w:val="num" w:pos="919"/>
        </w:tabs>
        <w:ind w:left="919" w:hanging="460"/>
      </w:pPr>
      <w:rPr>
        <w:rFonts w:ascii="Times New Roman" w:hAnsi="Times New Roman" w:cs="Times New Roman" w:hint="default"/>
        <w:b w:val="0"/>
        <w:i w:val="0"/>
        <w:caps w:val="0"/>
        <w:strike w:val="0"/>
        <w:vanish w:val="0"/>
        <w:color w:val="000000"/>
        <w:sz w:val="24"/>
        <w:vertAlign w:val="baseline"/>
        <w14:textOutline w14:w="0" w14:cap="rnd" w14:cmpd="sng" w14:algn="ctr">
          <w14:noFill/>
          <w14:prstDash w14:val="solid"/>
          <w14:bevel/>
        </w14:textOutline>
      </w:rPr>
    </w:lvl>
    <w:lvl w:ilvl="1" w:tplc="E2FC5F36">
      <w:start w:val="1"/>
      <w:numFmt w:val="bullet"/>
      <w:lvlText w:val="o"/>
      <w:lvlJc w:val="left"/>
      <w:pPr>
        <w:tabs>
          <w:tab w:val="num" w:pos="1440"/>
        </w:tabs>
        <w:ind w:left="1440" w:hanging="360"/>
      </w:pPr>
      <w:rPr>
        <w:rFonts w:ascii="Courier New" w:hAnsi="Courier New" w:hint="default"/>
      </w:rPr>
    </w:lvl>
    <w:lvl w:ilvl="2" w:tplc="0F98B336">
      <w:start w:val="1"/>
      <w:numFmt w:val="bullet"/>
      <w:lvlText w:val=""/>
      <w:lvlJc w:val="left"/>
      <w:pPr>
        <w:tabs>
          <w:tab w:val="num" w:pos="2160"/>
        </w:tabs>
        <w:ind w:left="2160" w:hanging="360"/>
      </w:pPr>
      <w:rPr>
        <w:rFonts w:ascii="Wingdings" w:hAnsi="Wingdings" w:hint="default"/>
      </w:rPr>
    </w:lvl>
    <w:lvl w:ilvl="3" w:tplc="B846DA44">
      <w:start w:val="1"/>
      <w:numFmt w:val="bullet"/>
      <w:lvlText w:val=""/>
      <w:lvlJc w:val="left"/>
      <w:pPr>
        <w:tabs>
          <w:tab w:val="num" w:pos="2880"/>
        </w:tabs>
        <w:ind w:left="2880" w:hanging="360"/>
      </w:pPr>
      <w:rPr>
        <w:rFonts w:ascii="Symbol" w:hAnsi="Symbol" w:hint="default"/>
      </w:rPr>
    </w:lvl>
    <w:lvl w:ilvl="4" w:tplc="F76A35B4">
      <w:start w:val="1"/>
      <w:numFmt w:val="bullet"/>
      <w:lvlText w:val="o"/>
      <w:lvlJc w:val="left"/>
      <w:pPr>
        <w:tabs>
          <w:tab w:val="num" w:pos="3600"/>
        </w:tabs>
        <w:ind w:left="3600" w:hanging="360"/>
      </w:pPr>
      <w:rPr>
        <w:rFonts w:ascii="Courier New" w:hAnsi="Courier New" w:hint="default"/>
      </w:rPr>
    </w:lvl>
    <w:lvl w:ilvl="5" w:tplc="C51E9B52">
      <w:start w:val="1"/>
      <w:numFmt w:val="bullet"/>
      <w:lvlText w:val=""/>
      <w:lvlJc w:val="left"/>
      <w:pPr>
        <w:tabs>
          <w:tab w:val="num" w:pos="4320"/>
        </w:tabs>
        <w:ind w:left="4320" w:hanging="360"/>
      </w:pPr>
      <w:rPr>
        <w:rFonts w:ascii="Wingdings" w:hAnsi="Wingdings" w:hint="default"/>
      </w:rPr>
    </w:lvl>
    <w:lvl w:ilvl="6" w:tplc="2BE203D6">
      <w:start w:val="1"/>
      <w:numFmt w:val="bullet"/>
      <w:lvlText w:val=""/>
      <w:lvlJc w:val="left"/>
      <w:pPr>
        <w:tabs>
          <w:tab w:val="num" w:pos="5040"/>
        </w:tabs>
        <w:ind w:left="5040" w:hanging="360"/>
      </w:pPr>
      <w:rPr>
        <w:rFonts w:ascii="Symbol" w:hAnsi="Symbol" w:hint="default"/>
      </w:rPr>
    </w:lvl>
    <w:lvl w:ilvl="7" w:tplc="874004F0">
      <w:start w:val="1"/>
      <w:numFmt w:val="bullet"/>
      <w:lvlText w:val="o"/>
      <w:lvlJc w:val="left"/>
      <w:pPr>
        <w:tabs>
          <w:tab w:val="num" w:pos="5760"/>
        </w:tabs>
        <w:ind w:left="5760" w:hanging="360"/>
      </w:pPr>
      <w:rPr>
        <w:rFonts w:ascii="Courier New" w:hAnsi="Courier New" w:hint="default"/>
      </w:rPr>
    </w:lvl>
    <w:lvl w:ilvl="8" w:tplc="DBBEC4F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E69A0"/>
    <w:multiLevelType w:val="hybridMultilevel"/>
    <w:tmpl w:val="D668D638"/>
    <w:lvl w:ilvl="0" w:tplc="C6043640">
      <w:start w:val="1"/>
      <w:numFmt w:val="lowerLetter"/>
      <w:pStyle w:val="ListNumbered"/>
      <w:lvlText w:val="(%1)"/>
      <w:lvlJc w:val="left"/>
      <w:pPr>
        <w:ind w:left="720" w:hanging="360"/>
      </w:pPr>
      <w:rPr>
        <w:rFonts w:hint="default"/>
      </w:rPr>
    </w:lvl>
    <w:lvl w:ilvl="1" w:tplc="A9C684F0">
      <w:start w:val="1"/>
      <w:numFmt w:val="lowerLetter"/>
      <w:lvlText w:val="%2."/>
      <w:lvlJc w:val="left"/>
      <w:pPr>
        <w:ind w:left="1440" w:hanging="360"/>
      </w:pPr>
    </w:lvl>
    <w:lvl w:ilvl="2" w:tplc="5296C4C6">
      <w:start w:val="1"/>
      <w:numFmt w:val="lowerRoman"/>
      <w:lvlText w:val="%3."/>
      <w:lvlJc w:val="right"/>
      <w:pPr>
        <w:ind w:left="2160" w:hanging="180"/>
      </w:pPr>
    </w:lvl>
    <w:lvl w:ilvl="3" w:tplc="5288A890">
      <w:start w:val="1"/>
      <w:numFmt w:val="decimal"/>
      <w:lvlText w:val="%4."/>
      <w:lvlJc w:val="left"/>
      <w:pPr>
        <w:ind w:left="2880" w:hanging="360"/>
      </w:pPr>
    </w:lvl>
    <w:lvl w:ilvl="4" w:tplc="47EA4EE2">
      <w:start w:val="1"/>
      <w:numFmt w:val="lowerLetter"/>
      <w:lvlText w:val="%5."/>
      <w:lvlJc w:val="left"/>
      <w:pPr>
        <w:ind w:left="3600" w:hanging="360"/>
      </w:pPr>
    </w:lvl>
    <w:lvl w:ilvl="5" w:tplc="9C2604CE">
      <w:start w:val="1"/>
      <w:numFmt w:val="lowerRoman"/>
      <w:lvlText w:val="%6."/>
      <w:lvlJc w:val="right"/>
      <w:pPr>
        <w:ind w:left="4320" w:hanging="180"/>
      </w:pPr>
    </w:lvl>
    <w:lvl w:ilvl="6" w:tplc="CEC01982">
      <w:start w:val="1"/>
      <w:numFmt w:val="decimal"/>
      <w:lvlText w:val="%7."/>
      <w:lvlJc w:val="left"/>
      <w:pPr>
        <w:ind w:left="5040" w:hanging="360"/>
      </w:pPr>
    </w:lvl>
    <w:lvl w:ilvl="7" w:tplc="E39C6AFA">
      <w:start w:val="1"/>
      <w:numFmt w:val="lowerLetter"/>
      <w:lvlText w:val="%8."/>
      <w:lvlJc w:val="left"/>
      <w:pPr>
        <w:ind w:left="5760" w:hanging="360"/>
      </w:pPr>
    </w:lvl>
    <w:lvl w:ilvl="8" w:tplc="675CBE74">
      <w:start w:val="1"/>
      <w:numFmt w:val="lowerRoman"/>
      <w:lvlText w:val="%9."/>
      <w:lvlJc w:val="right"/>
      <w:pPr>
        <w:ind w:left="6480" w:hanging="180"/>
      </w:pPr>
    </w:lvl>
  </w:abstractNum>
  <w:abstractNum w:abstractNumId="11" w15:restartNumberingAfterBreak="0">
    <w:nsid w:val="7AA3239E"/>
    <w:multiLevelType w:val="hybridMultilevel"/>
    <w:tmpl w:val="2354A478"/>
    <w:lvl w:ilvl="0" w:tplc="16D64DB0">
      <w:start w:val="1"/>
      <w:numFmt w:val="bullet"/>
      <w:pStyle w:val="BodyTextSummary"/>
      <w:lvlText w:val=""/>
      <w:lvlJc w:val="left"/>
      <w:pPr>
        <w:tabs>
          <w:tab w:val="num" w:pos="720"/>
        </w:tabs>
        <w:ind w:left="720" w:hanging="360"/>
      </w:pPr>
      <w:rPr>
        <w:rFonts w:ascii="Symbol" w:hAnsi="Symbol" w:hint="default"/>
      </w:rPr>
    </w:lvl>
    <w:lvl w:ilvl="1" w:tplc="B55278B0">
      <w:start w:val="1"/>
      <w:numFmt w:val="bullet"/>
      <w:lvlText w:val="o"/>
      <w:lvlJc w:val="left"/>
      <w:pPr>
        <w:tabs>
          <w:tab w:val="num" w:pos="1440"/>
        </w:tabs>
        <w:ind w:left="1440" w:hanging="360"/>
      </w:pPr>
      <w:rPr>
        <w:rFonts w:ascii="Courier New" w:hAnsi="Courier New" w:hint="default"/>
      </w:rPr>
    </w:lvl>
    <w:lvl w:ilvl="2" w:tplc="7944812A">
      <w:start w:val="1"/>
      <w:numFmt w:val="bullet"/>
      <w:lvlText w:val=""/>
      <w:lvlJc w:val="left"/>
      <w:pPr>
        <w:tabs>
          <w:tab w:val="num" w:pos="2160"/>
        </w:tabs>
        <w:ind w:left="2160" w:hanging="360"/>
      </w:pPr>
      <w:rPr>
        <w:rFonts w:ascii="Wingdings" w:hAnsi="Wingdings" w:hint="default"/>
      </w:rPr>
    </w:lvl>
    <w:lvl w:ilvl="3" w:tplc="A470C89E">
      <w:start w:val="1"/>
      <w:numFmt w:val="bullet"/>
      <w:lvlText w:val=""/>
      <w:lvlJc w:val="left"/>
      <w:pPr>
        <w:tabs>
          <w:tab w:val="num" w:pos="2880"/>
        </w:tabs>
        <w:ind w:left="2880" w:hanging="360"/>
      </w:pPr>
      <w:rPr>
        <w:rFonts w:ascii="Symbol" w:hAnsi="Symbol" w:hint="default"/>
      </w:rPr>
    </w:lvl>
    <w:lvl w:ilvl="4" w:tplc="0FC0A11A">
      <w:start w:val="1"/>
      <w:numFmt w:val="bullet"/>
      <w:lvlText w:val="o"/>
      <w:lvlJc w:val="left"/>
      <w:pPr>
        <w:tabs>
          <w:tab w:val="num" w:pos="3600"/>
        </w:tabs>
        <w:ind w:left="3600" w:hanging="360"/>
      </w:pPr>
      <w:rPr>
        <w:rFonts w:ascii="Courier New" w:hAnsi="Courier New" w:hint="default"/>
      </w:rPr>
    </w:lvl>
    <w:lvl w:ilvl="5" w:tplc="EBAEF63C">
      <w:start w:val="1"/>
      <w:numFmt w:val="bullet"/>
      <w:lvlText w:val=""/>
      <w:lvlJc w:val="left"/>
      <w:pPr>
        <w:tabs>
          <w:tab w:val="num" w:pos="4320"/>
        </w:tabs>
        <w:ind w:left="4320" w:hanging="360"/>
      </w:pPr>
      <w:rPr>
        <w:rFonts w:ascii="Wingdings" w:hAnsi="Wingdings" w:hint="default"/>
      </w:rPr>
    </w:lvl>
    <w:lvl w:ilvl="6" w:tplc="0854DABE">
      <w:start w:val="1"/>
      <w:numFmt w:val="bullet"/>
      <w:lvlText w:val=""/>
      <w:lvlJc w:val="left"/>
      <w:pPr>
        <w:tabs>
          <w:tab w:val="num" w:pos="5040"/>
        </w:tabs>
        <w:ind w:left="5040" w:hanging="360"/>
      </w:pPr>
      <w:rPr>
        <w:rFonts w:ascii="Symbol" w:hAnsi="Symbol" w:hint="default"/>
      </w:rPr>
    </w:lvl>
    <w:lvl w:ilvl="7" w:tplc="25987ED8">
      <w:start w:val="1"/>
      <w:numFmt w:val="bullet"/>
      <w:lvlText w:val="o"/>
      <w:lvlJc w:val="left"/>
      <w:pPr>
        <w:tabs>
          <w:tab w:val="num" w:pos="5760"/>
        </w:tabs>
        <w:ind w:left="5760" w:hanging="360"/>
      </w:pPr>
      <w:rPr>
        <w:rFonts w:ascii="Courier New" w:hAnsi="Courier New" w:hint="default"/>
      </w:rPr>
    </w:lvl>
    <w:lvl w:ilvl="8" w:tplc="B9FA53F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6007F"/>
    <w:multiLevelType w:val="hybridMultilevel"/>
    <w:tmpl w:val="6BAC4078"/>
    <w:lvl w:ilvl="0" w:tplc="B9F0CC26">
      <w:start w:val="1"/>
      <w:numFmt w:val="lowerRoman"/>
      <w:lvlText w:val="(%1)"/>
      <w:lvlJc w:val="left"/>
      <w:pPr>
        <w:ind w:left="1080" w:hanging="720"/>
      </w:pPr>
      <w:rPr>
        <w:rFonts w:hint="default"/>
      </w:rPr>
    </w:lvl>
    <w:lvl w:ilvl="1" w:tplc="56962962">
      <w:start w:val="1"/>
      <w:numFmt w:val="lowerLetter"/>
      <w:lvlText w:val="%2."/>
      <w:lvlJc w:val="left"/>
      <w:pPr>
        <w:ind w:left="1440" w:hanging="360"/>
      </w:pPr>
    </w:lvl>
    <w:lvl w:ilvl="2" w:tplc="141CED3A">
      <w:start w:val="1"/>
      <w:numFmt w:val="lowerRoman"/>
      <w:lvlText w:val="%3."/>
      <w:lvlJc w:val="right"/>
      <w:pPr>
        <w:ind w:left="2160" w:hanging="180"/>
      </w:pPr>
    </w:lvl>
    <w:lvl w:ilvl="3" w:tplc="65CA84D8">
      <w:start w:val="1"/>
      <w:numFmt w:val="decimal"/>
      <w:lvlText w:val="%4."/>
      <w:lvlJc w:val="left"/>
      <w:pPr>
        <w:ind w:left="2880" w:hanging="360"/>
      </w:pPr>
    </w:lvl>
    <w:lvl w:ilvl="4" w:tplc="D3AC103E">
      <w:start w:val="1"/>
      <w:numFmt w:val="lowerLetter"/>
      <w:lvlText w:val="%5."/>
      <w:lvlJc w:val="left"/>
      <w:pPr>
        <w:ind w:left="3600" w:hanging="360"/>
      </w:pPr>
    </w:lvl>
    <w:lvl w:ilvl="5" w:tplc="67AE1078">
      <w:start w:val="1"/>
      <w:numFmt w:val="lowerRoman"/>
      <w:lvlText w:val="%6."/>
      <w:lvlJc w:val="right"/>
      <w:pPr>
        <w:ind w:left="4320" w:hanging="180"/>
      </w:pPr>
    </w:lvl>
    <w:lvl w:ilvl="6" w:tplc="4E9AEFFA">
      <w:start w:val="1"/>
      <w:numFmt w:val="decimal"/>
      <w:lvlText w:val="%7."/>
      <w:lvlJc w:val="left"/>
      <w:pPr>
        <w:ind w:left="5040" w:hanging="360"/>
      </w:pPr>
    </w:lvl>
    <w:lvl w:ilvl="7" w:tplc="058C3792">
      <w:start w:val="1"/>
      <w:numFmt w:val="lowerLetter"/>
      <w:lvlText w:val="%8."/>
      <w:lvlJc w:val="left"/>
      <w:pPr>
        <w:ind w:left="5760" w:hanging="360"/>
      </w:pPr>
    </w:lvl>
    <w:lvl w:ilvl="8" w:tplc="2D9AD9E8">
      <w:start w:val="1"/>
      <w:numFmt w:val="lowerRoman"/>
      <w:lvlText w:val="%9."/>
      <w:lvlJc w:val="right"/>
      <w:pPr>
        <w:ind w:left="6480" w:hanging="180"/>
      </w:pPr>
    </w:lvl>
  </w:abstractNum>
  <w:num w:numId="1">
    <w:abstractNumId w:val="0"/>
  </w:num>
  <w:num w:numId="2">
    <w:abstractNumId w:val="11"/>
  </w:num>
  <w:num w:numId="3">
    <w:abstractNumId w:val="4"/>
  </w:num>
  <w:num w:numId="4">
    <w:abstractNumId w:val="4"/>
  </w:num>
  <w:num w:numId="5">
    <w:abstractNumId w:val="4"/>
  </w:num>
  <w:num w:numId="6">
    <w:abstractNumId w:val="3"/>
  </w:num>
  <w:num w:numId="7">
    <w:abstractNumId w:val="9"/>
  </w:num>
  <w:num w:numId="8">
    <w:abstractNumId w:val="7"/>
  </w:num>
  <w:num w:numId="9">
    <w:abstractNumId w:val="1"/>
  </w:num>
  <w:num w:numId="10">
    <w:abstractNumId w:val="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4"/>
  </w:num>
  <w:num w:numId="12">
    <w:abstractNumId w:val="4"/>
  </w:num>
  <w:num w:numId="13">
    <w:abstractNumId w:val="4"/>
  </w:num>
  <w:num w:numId="14">
    <w:abstractNumId w:val="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4"/>
  </w:num>
  <w:num w:numId="16">
    <w:abstractNumId w:val="4"/>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4"/>
  </w:num>
  <w:num w:numId="22">
    <w:abstractNumId w:val="10"/>
  </w:num>
  <w:num w:numId="23">
    <w:abstractNumId w:val="8"/>
  </w:num>
  <w:num w:numId="24">
    <w:abstractNumId w:val="12"/>
  </w:num>
  <w:num w:numId="25">
    <w:abstractNumId w:val="4"/>
  </w:num>
  <w:num w:numId="26">
    <w:abstractNumId w:val="4"/>
  </w:num>
  <w:num w:numId="27">
    <w:abstractNumId w:val="4"/>
  </w:num>
  <w:num w:numId="28">
    <w:abstractNumId w:val="4"/>
  </w:num>
  <w:num w:numId="29">
    <w:abstractNumId w:val="4"/>
  </w:num>
  <w:num w:numId="30">
    <w:abstractNumId w:val="5"/>
  </w:num>
  <w:num w:numId="31">
    <w:abstractNumId w:val="5"/>
  </w:num>
  <w:num w:numId="32">
    <w:abstractNumId w:val="4"/>
  </w:num>
  <w:num w:numId="33">
    <w:abstractNumId w:val="6"/>
    <w:lvlOverride w:ilvl="0">
      <w:lvl w:ilvl="0" w:tplc="82022AEC">
        <w:start w:val="1"/>
        <w:numFmt w:val="bullet"/>
        <w:lvlText w:val=""/>
        <w:legacy w:legacy="1" w:legacySpace="0" w:legacyIndent="283"/>
        <w:lvlJc w:val="left"/>
        <w:pPr>
          <w:ind w:left="283" w:hanging="283"/>
        </w:pPr>
        <w:rPr>
          <w:rFonts w:ascii="Symbol" w:hAnsi="Symbol" w:hint="default"/>
        </w:rPr>
      </w:lvl>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567"/>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0"/>
    <w:rsid w:val="002D010D"/>
    <w:rsid w:val="00F91101"/>
    <w:rsid w:val="00FC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8B8E"/>
  <w15:docId w15:val="{66ADCFE8-C692-4BF3-BEE2-07CFD16D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rPr>
      <w:sz w:val="22"/>
      <w:lang w:eastAsia="en-US"/>
    </w:rPr>
  </w:style>
  <w:style w:type="paragraph" w:styleId="Titre1">
    <w:name w:val="heading 1"/>
    <w:next w:val="Sous-titre"/>
    <w:link w:val="Titre1Car"/>
    <w:qFormat/>
    <w:pPr>
      <w:spacing w:line="280" w:lineRule="atLeast"/>
      <w:ind w:left="567" w:right="567"/>
      <w:outlineLvl w:val="0"/>
    </w:pPr>
    <w:rPr>
      <w:rFonts w:ascii="times new roman bold" w:hAnsi="times new roman bold"/>
      <w:b/>
      <w:caps/>
      <w:sz w:val="24"/>
      <w:lang w:val="en-US" w:eastAsia="en-US"/>
    </w:rPr>
  </w:style>
  <w:style w:type="paragraph" w:styleId="Titre2">
    <w:name w:val="heading 2"/>
    <w:next w:val="Corpsdetexte"/>
    <w:link w:val="Titre2Car"/>
    <w:qFormat/>
    <w:pPr>
      <w:widowControl w:val="0"/>
      <w:spacing w:before="100" w:beforeAutospacing="1" w:after="100" w:afterAutospacing="1" w:line="280" w:lineRule="atLeast"/>
      <w:outlineLvl w:val="1"/>
    </w:pPr>
    <w:rPr>
      <w:caps/>
      <w:lang w:eastAsia="en-US"/>
    </w:rPr>
  </w:style>
  <w:style w:type="paragraph" w:styleId="Titre3">
    <w:name w:val="heading 3"/>
    <w:next w:val="Corpsdetexte"/>
    <w:link w:val="Titre3Car"/>
    <w:uiPriority w:val="4"/>
    <w:qFormat/>
    <w:pPr>
      <w:widowControl w:val="0"/>
      <w:numPr>
        <w:ilvl w:val="2"/>
        <w:numId w:val="12"/>
      </w:numPr>
      <w:spacing w:before="240" w:after="240" w:line="240" w:lineRule="exact"/>
      <w:outlineLvl w:val="2"/>
    </w:pPr>
    <w:rPr>
      <w:b/>
      <w:lang w:eastAsia="en-US"/>
    </w:rPr>
  </w:style>
  <w:style w:type="paragraph" w:styleId="Titre4">
    <w:name w:val="heading 4"/>
    <w:basedOn w:val="Normal"/>
    <w:next w:val="Corpsdetexte"/>
    <w:link w:val="Titre4Car"/>
    <w:uiPriority w:val="4"/>
    <w:qFormat/>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link w:val="Titre5Car"/>
    <w:uiPriority w:val="19"/>
    <w:pPr>
      <w:spacing w:before="240" w:after="60"/>
      <w:outlineLvl w:val="4"/>
    </w:pPr>
    <w:rPr>
      <w:b/>
      <w:bCs/>
      <w:i/>
      <w:iCs/>
      <w:sz w:val="26"/>
      <w:szCs w:val="26"/>
      <w:lang w:val="en-US"/>
    </w:rPr>
  </w:style>
  <w:style w:type="paragraph" w:styleId="Titre6">
    <w:name w:val="heading 6"/>
    <w:basedOn w:val="Normal"/>
    <w:next w:val="Normal"/>
    <w:link w:val="Titre6Car"/>
    <w:uiPriority w:val="19"/>
    <w:pPr>
      <w:spacing w:before="240" w:after="60"/>
      <w:outlineLvl w:val="5"/>
    </w:pPr>
    <w:rPr>
      <w:b/>
      <w:bCs/>
      <w:szCs w:val="22"/>
      <w:lang w:val="en-US"/>
    </w:rPr>
  </w:style>
  <w:style w:type="paragraph" w:styleId="Titre7">
    <w:name w:val="heading 7"/>
    <w:basedOn w:val="Normal"/>
    <w:next w:val="Normal"/>
    <w:link w:val="Titre7Car"/>
    <w:uiPriority w:val="19"/>
    <w:pPr>
      <w:spacing w:before="240" w:after="60"/>
      <w:outlineLvl w:val="6"/>
    </w:pPr>
    <w:rPr>
      <w:sz w:val="24"/>
      <w:szCs w:val="24"/>
      <w:lang w:val="en-US"/>
    </w:rPr>
  </w:style>
  <w:style w:type="paragraph" w:styleId="Titre8">
    <w:name w:val="heading 8"/>
    <w:basedOn w:val="Normal"/>
    <w:next w:val="Normal"/>
    <w:link w:val="Titre8Car"/>
    <w:uiPriority w:val="19"/>
    <w:pPr>
      <w:spacing w:before="240" w:after="60"/>
      <w:outlineLvl w:val="7"/>
    </w:pPr>
    <w:rPr>
      <w:i/>
      <w:iCs/>
      <w:sz w:val="24"/>
      <w:szCs w:val="24"/>
      <w:lang w:val="en-US"/>
    </w:rPr>
  </w:style>
  <w:style w:type="paragraph" w:styleId="Titre9">
    <w:name w:val="heading 9"/>
    <w:basedOn w:val="Normal"/>
    <w:next w:val="Normal"/>
    <w:link w:val="Titre9Car"/>
    <w:uiPriority w:val="19"/>
    <w:pPr>
      <w:spacing w:before="240" w:after="60"/>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auNormal"/>
    <w:uiPriority w:val="99"/>
    <w:rPr>
      <w:color w:val="40404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auNormal"/>
    <w:uiPriority w:val="99"/>
    <w:rPr>
      <w:color w:val="40404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auNormal"/>
    <w:uiPriority w:val="99"/>
    <w:rPr>
      <w:color w:val="40404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auNormal"/>
    <w:uiPriority w:val="99"/>
    <w:rPr>
      <w:color w:val="40404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auNormal"/>
    <w:uiPriority w:val="99"/>
    <w:rPr>
      <w:color w:val="40404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auNormal"/>
    <w:uiPriority w:val="99"/>
    <w:rPr>
      <w:color w:val="40404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NotedebasdepageCar">
    <w:name w:val="Note de bas de page Car"/>
    <w:link w:val="Notedebasdepage"/>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Corpsdetexte">
    <w:name w:val="Body Text"/>
    <w:link w:val="CorpsdetexteCar"/>
    <w:qFormat/>
    <w:pPr>
      <w:spacing w:line="260" w:lineRule="atLeast"/>
      <w:ind w:firstLine="567"/>
      <w:contextualSpacing/>
      <w:jc w:val="both"/>
    </w:pPr>
    <w:rPr>
      <w:lang w:eastAsia="en-US"/>
    </w:rPr>
  </w:style>
  <w:style w:type="paragraph" w:styleId="Retraitcorpsdetexte">
    <w:name w:val="Body Text Indent"/>
    <w:basedOn w:val="Corpsdetexte"/>
    <w:uiPriority w:val="49"/>
    <w:pPr>
      <w:ind w:left="1134" w:hanging="675"/>
    </w:pPr>
  </w:style>
  <w:style w:type="paragraph" w:customStyle="1" w:styleId="BodyTextMultiline">
    <w:name w:val="Body Text Multiline"/>
    <w:basedOn w:val="Corpsdetexte"/>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rPr>
      <w:sz w:val="2"/>
      <w:lang w:val="en-US"/>
    </w:rPr>
  </w:style>
  <w:style w:type="paragraph" w:styleId="Notedebasdepage">
    <w:name w:val="footnote text"/>
    <w:link w:val="NotedebasdepageCar"/>
    <w:semiHidden/>
    <w:pPr>
      <w:tabs>
        <w:tab w:val="left" w:pos="459"/>
      </w:tabs>
      <w:spacing w:before="142"/>
      <w:ind w:left="459"/>
      <w:jc w:val="both"/>
    </w:pPr>
    <w:rPr>
      <w:sz w:val="18"/>
      <w:lang w:eastAsia="en-US"/>
    </w:rPr>
  </w:style>
  <w:style w:type="paragraph" w:styleId="En-tte">
    <w:name w:val="header"/>
    <w:next w:val="Corpsdetexte"/>
    <w:link w:val="En-tteCar"/>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pPr>
      <w:numPr>
        <w:numId w:val="20"/>
      </w:numPr>
    </w:pPr>
  </w:style>
  <w:style w:type="paragraph" w:customStyle="1" w:styleId="ListNumbered">
    <w:name w:val="List Numbered"/>
    <w:basedOn w:val="Corpsdetexte"/>
    <w:uiPriority w:val="5"/>
    <w:qFormat/>
    <w:pPr>
      <w:numPr>
        <w:numId w:val="22"/>
      </w:numPr>
    </w:pPr>
  </w:style>
  <w:style w:type="paragraph" w:styleId="Titre">
    <w:name w:val="Title"/>
    <w:link w:val="TitreCar"/>
    <w:uiPriority w:val="2"/>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pPr>
    <w:rPr>
      <w:rFonts w:cs="Arial"/>
      <w:bCs/>
      <w:color w:val="000000"/>
    </w:rPr>
  </w:style>
  <w:style w:type="paragraph" w:customStyle="1" w:styleId="zyxDistribution">
    <w:name w:val="zyxDistribution"/>
    <w:basedOn w:val="Normal"/>
    <w:uiPriority w:val="49"/>
    <w:pPr>
      <w:framePr w:wrap="around" w:vAnchor="page" w:hAnchor="page" w:x="1390" w:y="15707"/>
      <w:widowControl w:val="0"/>
      <w:spacing w:before="240" w:after="20"/>
      <w:ind w:left="142"/>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spacing w:line="220" w:lineRule="exact"/>
      <w:ind w:left="142"/>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Appelnotedebasdep">
    <w:name w:val="footnote reference"/>
    <w:basedOn w:val="Policepardfaut"/>
    <w:semiHidden/>
    <w:rPr>
      <w:vertAlign w:val="superscript"/>
    </w:rPr>
  </w:style>
  <w:style w:type="paragraph" w:styleId="Sous-titre">
    <w:name w:val="Subtitle"/>
    <w:next w:val="Corpsdetexte"/>
    <w:link w:val="Sous-titreCar"/>
    <w:uiPriority w:val="3"/>
    <w:qFormat/>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pPr>
      <w:spacing w:line="280" w:lineRule="exact"/>
      <w:jc w:val="right"/>
    </w:pPr>
    <w:rPr>
      <w:rFonts w:ascii="Arial" w:hAnsi="Arial" w:cs="Arial"/>
      <w:b/>
      <w:bCs/>
      <w:caps/>
      <w:sz w:val="24"/>
    </w:rPr>
  </w:style>
  <w:style w:type="paragraph" w:customStyle="1" w:styleId="zyxClassification2">
    <w:name w:val="zyxClassification2"/>
    <w:basedOn w:val="Pieddepage"/>
    <w:uiPriority w:val="49"/>
    <w:pPr>
      <w:tabs>
        <w:tab w:val="center" w:pos="4320"/>
        <w:tab w:val="right" w:pos="8640"/>
      </w:tabs>
      <w:ind w:firstLine="567"/>
      <w:jc w:val="right"/>
    </w:pPr>
    <w:rPr>
      <w:rFonts w:ascii="Arial" w:hAnsi="Arial" w:cs="Arial"/>
      <w:sz w:val="16"/>
      <w:lang w:val="en-GB"/>
    </w:rPr>
  </w:style>
  <w:style w:type="character" w:customStyle="1" w:styleId="PieddepageCar">
    <w:name w:val="Pied de page Car"/>
    <w:basedOn w:val="Policepardfaut"/>
    <w:link w:val="Pieddepage"/>
    <w:uiPriority w:val="99"/>
    <w:rPr>
      <w:sz w:val="2"/>
      <w:lang w:val="en-US" w:eastAsia="en-US"/>
    </w:rPr>
  </w:style>
  <w:style w:type="paragraph" w:customStyle="1" w:styleId="Runninghead">
    <w:name w:val="Running head"/>
    <w:basedOn w:val="Normal"/>
    <w:link w:val="RunningheadChar"/>
    <w:uiPriority w:val="49"/>
    <w:qFormat/>
    <w:pPr>
      <w:jc w:val="center"/>
    </w:pPr>
    <w:rPr>
      <w:b/>
      <w:sz w:val="16"/>
      <w:szCs w:val="16"/>
    </w:rPr>
  </w:style>
  <w:style w:type="paragraph" w:customStyle="1" w:styleId="Authornameandaffiliation">
    <w:name w:val="Author name and affiliation"/>
    <w:link w:val="AuthornameandaffiliationChar"/>
    <w:uiPriority w:val="49"/>
    <w:qFormat/>
    <w:pPr>
      <w:ind w:left="567"/>
      <w:contextualSpacing/>
    </w:pPr>
    <w:rPr>
      <w:lang w:val="en-US" w:eastAsia="en-US"/>
    </w:rPr>
  </w:style>
  <w:style w:type="character" w:customStyle="1" w:styleId="RunningheadChar">
    <w:name w:val="Running head Char"/>
    <w:basedOn w:val="Policepardfaut"/>
    <w:link w:val="Runninghead"/>
    <w:uiPriority w:val="49"/>
    <w:rPr>
      <w:b/>
      <w:sz w:val="16"/>
      <w:szCs w:val="16"/>
      <w:lang w:eastAsia="en-US"/>
    </w:rPr>
  </w:style>
  <w:style w:type="paragraph" w:customStyle="1" w:styleId="Abstracttext">
    <w:name w:val="Abstract text"/>
    <w:basedOn w:val="Authornameandaffiliation"/>
    <w:link w:val="AbstracttextChar"/>
    <w:uiPriority w:val="49"/>
    <w:qFormat/>
    <w:pPr>
      <w:spacing w:line="240" w:lineRule="atLeast"/>
      <w:ind w:left="0" w:firstLine="567"/>
    </w:pPr>
    <w:rPr>
      <w:sz w:val="18"/>
    </w:rPr>
  </w:style>
  <w:style w:type="character" w:customStyle="1" w:styleId="CorpsdetexteCar">
    <w:name w:val="Corps de texte Car"/>
    <w:basedOn w:val="Policepardfaut"/>
    <w:link w:val="Corpsdetexte"/>
    <w:rPr>
      <w:lang w:eastAsia="en-US"/>
    </w:rPr>
  </w:style>
  <w:style w:type="character" w:customStyle="1" w:styleId="AuthornameandaffiliationChar">
    <w:name w:val="Author name and affiliation Char"/>
    <w:basedOn w:val="CorpsdetexteCar"/>
    <w:link w:val="Authornameandaffiliation"/>
    <w:uiPriority w:val="49"/>
    <w:rPr>
      <w:lang w:val="en-US" w:eastAsia="en-US"/>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stracttextChar">
    <w:name w:val="Abstract text Char"/>
    <w:basedOn w:val="AuthornameandaffiliationChar"/>
    <w:link w:val="Abstracttext"/>
    <w:uiPriority w:val="49"/>
    <w:rPr>
      <w:sz w:val="18"/>
      <w:lang w:val="en-US" w:eastAsia="en-US"/>
    </w:rPr>
  </w:style>
  <w:style w:type="paragraph" w:styleId="Textedebulles">
    <w:name w:val="Balloon Text"/>
    <w:basedOn w:val="Normal"/>
    <w:link w:val="TextedebullesCar"/>
    <w:uiPriority w:val="49"/>
    <w:rPr>
      <w:rFonts w:ascii="Tahoma" w:hAnsi="Tahoma" w:cs="Tahoma"/>
      <w:sz w:val="16"/>
      <w:szCs w:val="16"/>
    </w:rPr>
  </w:style>
  <w:style w:type="character" w:customStyle="1" w:styleId="TextedebullesCar">
    <w:name w:val="Texte de bulles Car"/>
    <w:basedOn w:val="Policepardfaut"/>
    <w:link w:val="Textedebulles"/>
    <w:uiPriority w:val="49"/>
    <w:rPr>
      <w:rFonts w:ascii="Tahoma" w:hAnsi="Tahoma" w:cs="Tahoma"/>
      <w:sz w:val="16"/>
      <w:szCs w:val="16"/>
      <w:lang w:eastAsia="en-US"/>
    </w:rPr>
  </w:style>
  <w:style w:type="paragraph" w:customStyle="1" w:styleId="Figurecaption">
    <w:name w:val="Figure caption"/>
    <w:basedOn w:val="Corpsdetexte"/>
    <w:link w:val="FigurecaptionChar"/>
    <w:uiPriority w:val="49"/>
    <w:qFormat/>
    <w:pPr>
      <w:jc w:val="center"/>
    </w:pPr>
    <w:rPr>
      <w:i/>
      <w:sz w:val="18"/>
    </w:rPr>
  </w:style>
  <w:style w:type="paragraph" w:customStyle="1" w:styleId="Otherunnumberedheadings">
    <w:name w:val="Other unnumbered headings"/>
    <w:next w:val="Corpsdetexte"/>
    <w:link w:val="OtherunnumberedheadingsChar"/>
    <w:uiPriority w:val="49"/>
    <w:qFormat/>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Pr>
      <w:i/>
      <w:sz w:val="18"/>
      <w:lang w:eastAsia="en-US"/>
    </w:rPr>
  </w:style>
  <w:style w:type="paragraph" w:customStyle="1" w:styleId="Referencelist">
    <w:name w:val="Reference list"/>
    <w:basedOn w:val="Corpsdetexte"/>
    <w:link w:val="ReferencelistChar"/>
    <w:uiPriority w:val="49"/>
    <w:qFormat/>
    <w:pPr>
      <w:numPr>
        <w:numId w:val="30"/>
      </w:numPr>
    </w:pPr>
    <w:rPr>
      <w:sz w:val="18"/>
      <w:szCs w:val="18"/>
    </w:rPr>
  </w:style>
  <w:style w:type="character" w:customStyle="1" w:styleId="OtherunnumberedheadingsChar">
    <w:name w:val="Other unnumbered headings Char"/>
    <w:basedOn w:val="CorpsdetexteCar"/>
    <w:link w:val="Otherunnumberedheadings"/>
    <w:uiPriority w:val="49"/>
    <w:rPr>
      <w:rFonts w:ascii="times new roman bold" w:hAnsi="times new roman bold"/>
      <w:b/>
      <w:caps/>
      <w:lang w:eastAsia="en-US"/>
    </w:rPr>
  </w:style>
  <w:style w:type="character" w:customStyle="1" w:styleId="ReferencelistChar">
    <w:name w:val="Reference list Char"/>
    <w:basedOn w:val="CorpsdetexteCar"/>
    <w:link w:val="Referencelist"/>
    <w:uiPriority w:val="49"/>
    <w:rPr>
      <w:sz w:val="18"/>
      <w:szCs w:val="18"/>
      <w:lang w:eastAsia="en-US"/>
    </w:rPr>
  </w:style>
  <w:style w:type="paragraph" w:customStyle="1" w:styleId="Tabletext">
    <w:name w:val="Table text"/>
    <w:basedOn w:val="Corpsdetexte"/>
    <w:link w:val="TabletextChar"/>
    <w:uiPriority w:val="49"/>
    <w:qFormat/>
    <w:pPr>
      <w:ind w:firstLine="0"/>
    </w:pPr>
  </w:style>
  <w:style w:type="character" w:customStyle="1" w:styleId="TabletextChar">
    <w:name w:val="Table text Char"/>
    <w:basedOn w:val="CorpsdetexteCar"/>
    <w:link w:val="Tabletext"/>
    <w:uiPriority w:val="49"/>
    <w:rPr>
      <w:lang w:eastAsia="en-US"/>
    </w:rPr>
  </w:style>
  <w:style w:type="character" w:customStyle="1" w:styleId="Titre1Car">
    <w:name w:val="Titre 1 Car"/>
    <w:basedOn w:val="Policepardfaut"/>
    <w:link w:val="Titre1"/>
    <w:rPr>
      <w:rFonts w:ascii="times new roman bold" w:hAnsi="times new roman bold"/>
      <w:b/>
      <w:caps/>
      <w:sz w:val="24"/>
      <w:lang w:val="en-US" w:eastAsia="en-US"/>
    </w:rPr>
  </w:style>
  <w:style w:type="character" w:customStyle="1" w:styleId="Titre2Car">
    <w:name w:val="Titre 2 Car"/>
    <w:basedOn w:val="Policepardfaut"/>
    <w:link w:val="Titre2"/>
    <w:rPr>
      <w:caps/>
      <w:lang w:eastAsia="en-US"/>
    </w:rPr>
  </w:style>
  <w:style w:type="character" w:styleId="Lienhypertexte">
    <w:name w:val="Hyperlink"/>
    <w:basedOn w:val="Policepardfaut"/>
    <w:uiPriority w:val="49"/>
    <w:unhideWhenUsed/>
    <w:rPr>
      <w:color w:val="0000FF" w:themeColor="hyperlink"/>
      <w:u w:val="single"/>
    </w:rPr>
  </w:style>
  <w:style w:type="character" w:styleId="Lienhypertextesuivivisit">
    <w:name w:val="FollowedHyperlink"/>
    <w:basedOn w:val="Policepardfaut"/>
    <w:uiPriority w:val="49"/>
    <w:semiHidden/>
    <w:unhideWhenUsed/>
    <w:rPr>
      <w:color w:val="800080" w:themeColor="followedHyperlink"/>
      <w:u w:val="single"/>
    </w:rPr>
  </w:style>
  <w:style w:type="paragraph" w:customStyle="1" w:styleId="docdata">
    <w:name w:val="docdata"/>
    <w:basedOn w:val="Normal"/>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www.sciencedirect.com/science/article/pii/S0898122120302583" TargetMode="External"/><Relationship Id="rId26" Type="http://schemas.openxmlformats.org/officeDocument/2006/relationships/hyperlink" Target="https://spack.io/" TargetMode="External"/><Relationship Id="rId3" Type="http://schemas.openxmlformats.org/officeDocument/2006/relationships/styles" Target="styles.xml"/><Relationship Id="rId21" Type="http://schemas.openxmlformats.org/officeDocument/2006/relationships/hyperlink" Target="https://doi.org/10.21105/joss.02003" TargetMode="External"/><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http://performance.Up" TargetMode="External"/><Relationship Id="rId25" Type="http://schemas.openxmlformats.org/officeDocument/2006/relationships/hyperlink" Target="https://github.com/thelfer/MFrontGenericInterfaceSup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g"/><Relationship Id="rId20" Type="http://schemas.openxmlformats.org/officeDocument/2006/relationships/hyperlink" Target="https://hal.archives-ouvertes.fr/hal-014742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github.com/thelfer/mfem-mgi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mfem.org" TargetMode="External"/><Relationship Id="rId28" Type="http://schemas.openxmlformats.org/officeDocument/2006/relationships/hyperlink" Target="https://www.salome-platform.org/user-section/about/med" TargetMode="External"/><Relationship Id="rId19" Type="http://schemas.openxmlformats.org/officeDocument/2006/relationships/hyperlink" Target="https://tfel.sourceforge.net/" TargetMode="External"/><Relationship Id="rId31"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10.jpg"/><Relationship Id="rId22" Type="http://schemas.openxmlformats.org/officeDocument/2006/relationships/hyperlink" Target="http://www.sciencedirect.com/science/article/pii/S0898122115003132" TargetMode="External"/><Relationship Id="rId27" Type="http://schemas.openxmlformats.org/officeDocument/2006/relationships/hyperlink" Target="https://www.esaim-proc.org/articles/proc/pdf/2016/01/proc165315.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12149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Extended Abtract</vt:lpstr>
    </vt:vector>
  </TitlesOfParts>
  <Company>IAEA</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LATU Guillaume 224549</cp:lastModifiedBy>
  <cp:revision>2</cp:revision>
  <dcterms:created xsi:type="dcterms:W3CDTF">2021-06-08T08:22:00Z</dcterms:created>
  <dcterms:modified xsi:type="dcterms:W3CDTF">2021-06-08T08:22:00Z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