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1C1BA05F" w:rsidR="00604C59" w:rsidRPr="00073700" w:rsidRDefault="0053456A"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53456A">
        <w:rPr>
          <w:rFonts w:ascii="Times New Roman" w:hAnsi="Times New Roman"/>
          <w:bCs/>
          <w:noProof/>
          <w:szCs w:val="24"/>
          <w:lang w:val="en-GB"/>
        </w:rPr>
        <w:t>Development of Accessible Codes for Nuclear Safety Analysis in Thailand</w:t>
      </w:r>
    </w:p>
    <w:p w14:paraId="2A7F935C" w14:textId="77777777" w:rsidR="00604C59" w:rsidRPr="00073700" w:rsidRDefault="00604C59" w:rsidP="00073700">
      <w:pPr>
        <w:pStyle w:val="Authornameandaffiliation"/>
        <w:ind w:left="0"/>
        <w:jc w:val="both"/>
        <w:rPr>
          <w:sz w:val="24"/>
          <w:szCs w:val="24"/>
          <w:lang w:val="en-GB"/>
        </w:rPr>
      </w:pPr>
    </w:p>
    <w:p w14:paraId="7C8F3E8F" w14:textId="77777777" w:rsidR="00041436" w:rsidRDefault="0061690F" w:rsidP="00306628">
      <w:pPr>
        <w:pStyle w:val="Authornameandaffiliation"/>
        <w:ind w:left="0"/>
        <w:rPr>
          <w:sz w:val="24"/>
          <w:szCs w:val="24"/>
        </w:rPr>
      </w:pPr>
      <w:r w:rsidRPr="0061690F">
        <w:rPr>
          <w:sz w:val="24"/>
          <w:szCs w:val="24"/>
        </w:rPr>
        <w:t>W</w:t>
      </w:r>
      <w:r w:rsidR="00C24BB7">
        <w:rPr>
          <w:sz w:val="24"/>
          <w:szCs w:val="24"/>
        </w:rPr>
        <w:t>.</w:t>
      </w:r>
      <w:r w:rsidRPr="0061690F">
        <w:rPr>
          <w:sz w:val="24"/>
          <w:szCs w:val="24"/>
        </w:rPr>
        <w:t xml:space="preserve"> </w:t>
      </w:r>
      <w:r w:rsidR="00C24BB7" w:rsidRPr="0061690F">
        <w:rPr>
          <w:sz w:val="24"/>
          <w:szCs w:val="24"/>
        </w:rPr>
        <w:t>VECHGAMA</w:t>
      </w:r>
      <w:r w:rsidR="00CD7ABF" w:rsidRPr="00CD7ABF">
        <w:rPr>
          <w:sz w:val="24"/>
          <w:szCs w:val="24"/>
          <w:vertAlign w:val="superscript"/>
        </w:rPr>
        <w:t>1</w:t>
      </w:r>
      <w:r w:rsidR="00FE23E5">
        <w:rPr>
          <w:sz w:val="24"/>
          <w:szCs w:val="24"/>
          <w:vertAlign w:val="superscript"/>
        </w:rPr>
        <w:t>*</w:t>
      </w:r>
      <w:r w:rsidR="00CD7ABF" w:rsidRPr="00CD7ABF">
        <w:rPr>
          <w:sz w:val="24"/>
          <w:szCs w:val="24"/>
        </w:rPr>
        <w:t xml:space="preserve">, </w:t>
      </w:r>
      <w:r w:rsidR="00C24BB7" w:rsidRPr="00C24BB7">
        <w:rPr>
          <w:sz w:val="24"/>
          <w:szCs w:val="24"/>
        </w:rPr>
        <w:t>N</w:t>
      </w:r>
      <w:r w:rsidR="00C24BB7">
        <w:rPr>
          <w:sz w:val="24"/>
          <w:szCs w:val="24"/>
        </w:rPr>
        <w:t xml:space="preserve">. </w:t>
      </w:r>
      <w:r w:rsidR="00C24BB7" w:rsidRPr="00C24BB7">
        <w:rPr>
          <w:sz w:val="24"/>
          <w:szCs w:val="24"/>
        </w:rPr>
        <w:t>PROMPRASERT</w:t>
      </w:r>
      <w:r w:rsidR="00C24BB7" w:rsidRPr="00C24BB7">
        <w:rPr>
          <w:sz w:val="24"/>
          <w:szCs w:val="24"/>
          <w:vertAlign w:val="superscript"/>
        </w:rPr>
        <w:t>2</w:t>
      </w:r>
      <w:r w:rsidR="00CD7ABF" w:rsidRPr="00CD7ABF">
        <w:rPr>
          <w:sz w:val="24"/>
          <w:szCs w:val="24"/>
        </w:rPr>
        <w:t xml:space="preserve">, </w:t>
      </w:r>
      <w:r w:rsidR="00295F9C" w:rsidRPr="00295F9C">
        <w:rPr>
          <w:sz w:val="24"/>
          <w:szCs w:val="24"/>
        </w:rPr>
        <w:t>N</w:t>
      </w:r>
      <w:r w:rsidR="00295F9C">
        <w:rPr>
          <w:sz w:val="24"/>
          <w:szCs w:val="24"/>
        </w:rPr>
        <w:t>.</w:t>
      </w:r>
      <w:r w:rsidR="00295F9C" w:rsidRPr="00295F9C">
        <w:rPr>
          <w:sz w:val="24"/>
          <w:szCs w:val="24"/>
        </w:rPr>
        <w:t xml:space="preserve"> KHUNSRIMEK</w:t>
      </w:r>
      <w:r w:rsidR="00295F9C" w:rsidRPr="00295F9C">
        <w:rPr>
          <w:sz w:val="24"/>
          <w:szCs w:val="24"/>
          <w:vertAlign w:val="superscript"/>
        </w:rPr>
        <w:t>2</w:t>
      </w:r>
      <w:r w:rsidR="00CD7ABF" w:rsidRPr="00CD7ABF">
        <w:rPr>
          <w:sz w:val="24"/>
          <w:szCs w:val="24"/>
        </w:rPr>
        <w:t xml:space="preserve">, </w:t>
      </w:r>
      <w:r w:rsidR="00041436" w:rsidRPr="00791FF9">
        <w:rPr>
          <w:sz w:val="24"/>
          <w:szCs w:val="24"/>
        </w:rPr>
        <w:t>S</w:t>
      </w:r>
      <w:r w:rsidR="00041436">
        <w:rPr>
          <w:sz w:val="24"/>
          <w:szCs w:val="24"/>
        </w:rPr>
        <w:t>.</w:t>
      </w:r>
      <w:r w:rsidR="00041436" w:rsidRPr="00791FF9">
        <w:rPr>
          <w:sz w:val="24"/>
          <w:szCs w:val="24"/>
        </w:rPr>
        <w:t xml:space="preserve"> RASSAME</w:t>
      </w:r>
      <w:r w:rsidR="00041436" w:rsidRPr="00791FF9">
        <w:rPr>
          <w:sz w:val="24"/>
          <w:szCs w:val="24"/>
          <w:vertAlign w:val="superscript"/>
        </w:rPr>
        <w:t>2</w:t>
      </w:r>
      <w:r w:rsidR="00041436">
        <w:rPr>
          <w:sz w:val="24"/>
          <w:szCs w:val="24"/>
        </w:rPr>
        <w:t xml:space="preserve">, </w:t>
      </w:r>
    </w:p>
    <w:p w14:paraId="2FD06590" w14:textId="5232C72F" w:rsidR="00CD7ABF" w:rsidRPr="00CD7ABF" w:rsidRDefault="0094377E" w:rsidP="00306628">
      <w:pPr>
        <w:pStyle w:val="Authornameandaffiliation"/>
        <w:ind w:left="0"/>
        <w:rPr>
          <w:sz w:val="24"/>
          <w:szCs w:val="24"/>
        </w:rPr>
      </w:pPr>
      <w:r w:rsidRPr="0094377E">
        <w:rPr>
          <w:sz w:val="24"/>
          <w:szCs w:val="24"/>
        </w:rPr>
        <w:t>P</w:t>
      </w:r>
      <w:r w:rsidR="00041436">
        <w:rPr>
          <w:sz w:val="24"/>
          <w:szCs w:val="24"/>
        </w:rPr>
        <w:t>.</w:t>
      </w:r>
      <w:r w:rsidRPr="0094377E">
        <w:rPr>
          <w:sz w:val="24"/>
          <w:szCs w:val="24"/>
        </w:rPr>
        <w:t xml:space="preserve"> </w:t>
      </w:r>
      <w:r w:rsidR="00041436" w:rsidRPr="0094377E">
        <w:rPr>
          <w:sz w:val="24"/>
          <w:szCs w:val="24"/>
        </w:rPr>
        <w:t>KRISANANGKURA</w:t>
      </w:r>
      <w:r w:rsidR="00041436" w:rsidRPr="00041436">
        <w:rPr>
          <w:sz w:val="24"/>
          <w:szCs w:val="24"/>
          <w:vertAlign w:val="superscript"/>
        </w:rPr>
        <w:t>3</w:t>
      </w:r>
      <w:r w:rsidR="00041436">
        <w:rPr>
          <w:sz w:val="24"/>
          <w:szCs w:val="24"/>
        </w:rPr>
        <w:t>,</w:t>
      </w:r>
      <w:r w:rsidRPr="0094377E">
        <w:rPr>
          <w:sz w:val="24"/>
          <w:szCs w:val="24"/>
        </w:rPr>
        <w:t xml:space="preserve"> </w:t>
      </w:r>
      <w:r w:rsidR="00163CA5" w:rsidRPr="001D6E6F">
        <w:rPr>
          <w:sz w:val="24"/>
          <w:szCs w:val="24"/>
        </w:rPr>
        <w:t>K</w:t>
      </w:r>
      <w:r w:rsidR="00163CA5">
        <w:rPr>
          <w:sz w:val="24"/>
          <w:szCs w:val="24"/>
        </w:rPr>
        <w:t>.</w:t>
      </w:r>
      <w:r w:rsidR="00163CA5" w:rsidRPr="001D6E6F">
        <w:rPr>
          <w:sz w:val="24"/>
          <w:szCs w:val="24"/>
        </w:rPr>
        <w:t xml:space="preserve"> SILVA</w:t>
      </w:r>
      <w:r w:rsidR="001F3424">
        <w:rPr>
          <w:sz w:val="24"/>
          <w:szCs w:val="24"/>
          <w:vertAlign w:val="superscript"/>
        </w:rPr>
        <w:t>4</w:t>
      </w:r>
      <w:r w:rsidR="00163CA5" w:rsidRPr="00CD7ABF">
        <w:rPr>
          <w:sz w:val="24"/>
          <w:szCs w:val="24"/>
        </w:rPr>
        <w:t>,</w:t>
      </w:r>
    </w:p>
    <w:p w14:paraId="68D50F1D" w14:textId="77777777" w:rsidR="00CD7ABF" w:rsidRPr="00CD7ABF" w:rsidRDefault="00CD7ABF" w:rsidP="00CD7ABF">
      <w:pPr>
        <w:pStyle w:val="Authornameandaffiliation"/>
        <w:ind w:left="0"/>
        <w:jc w:val="both"/>
        <w:rPr>
          <w:sz w:val="24"/>
          <w:szCs w:val="24"/>
        </w:rPr>
      </w:pPr>
    </w:p>
    <w:p w14:paraId="50B1C884" w14:textId="635B9C22" w:rsidR="00CD7ABF" w:rsidRPr="00CD7ABF" w:rsidRDefault="00CD7ABF" w:rsidP="00CD7ABF">
      <w:pPr>
        <w:pStyle w:val="Authornameandaffiliation"/>
        <w:ind w:left="0"/>
        <w:jc w:val="both"/>
        <w:rPr>
          <w:sz w:val="24"/>
          <w:szCs w:val="24"/>
        </w:rPr>
      </w:pPr>
      <w:r w:rsidRPr="00CD7ABF">
        <w:rPr>
          <w:sz w:val="24"/>
          <w:szCs w:val="24"/>
          <w:vertAlign w:val="superscript"/>
        </w:rPr>
        <w:t>1</w:t>
      </w:r>
      <w:r w:rsidR="00E65BAB" w:rsidRPr="00E65BAB">
        <w:rPr>
          <w:sz w:val="24"/>
          <w:szCs w:val="24"/>
        </w:rPr>
        <w:t>Nuclear Technology Research and Development Center, Thailand Institute of Nuclear Technology (Public Organization), Bangkok, Thailand</w:t>
      </w:r>
    </w:p>
    <w:p w14:paraId="4E58E2C8" w14:textId="6E5ACF52" w:rsidR="00FB2E5B" w:rsidRDefault="00CD7ABF" w:rsidP="00CD7ABF">
      <w:pPr>
        <w:pStyle w:val="Authornameandaffiliation"/>
        <w:ind w:left="0"/>
        <w:jc w:val="both"/>
        <w:rPr>
          <w:sz w:val="24"/>
          <w:szCs w:val="24"/>
          <w:vertAlign w:val="superscript"/>
        </w:rPr>
      </w:pPr>
      <w:r w:rsidRPr="00CD7ABF">
        <w:rPr>
          <w:sz w:val="24"/>
          <w:szCs w:val="24"/>
          <w:vertAlign w:val="superscript"/>
        </w:rPr>
        <w:t>2</w:t>
      </w:r>
      <w:r w:rsidR="00FB2E5B" w:rsidRPr="00FB2E5B">
        <w:rPr>
          <w:sz w:val="24"/>
          <w:szCs w:val="24"/>
        </w:rPr>
        <w:t>Department of Nuclear Engineering, Faculty of Engineering, Chulalongkorn University,</w:t>
      </w:r>
      <w:r w:rsidR="00FB2E5B">
        <w:rPr>
          <w:sz w:val="24"/>
          <w:szCs w:val="24"/>
        </w:rPr>
        <w:t xml:space="preserve"> </w:t>
      </w:r>
      <w:r w:rsidR="00FB2E5B" w:rsidRPr="00FB2E5B">
        <w:rPr>
          <w:sz w:val="24"/>
          <w:szCs w:val="24"/>
        </w:rPr>
        <w:t>Bangkok, Thailand</w:t>
      </w:r>
    </w:p>
    <w:p w14:paraId="2CD079B2" w14:textId="48C550E8" w:rsidR="001F3424" w:rsidRPr="00EA6A98" w:rsidRDefault="001F3424" w:rsidP="00EA6A98">
      <w:pPr>
        <w:pStyle w:val="Authornameandaffiliation"/>
        <w:ind w:left="0"/>
        <w:jc w:val="both"/>
        <w:rPr>
          <w:sz w:val="24"/>
          <w:szCs w:val="24"/>
        </w:rPr>
      </w:pPr>
      <w:r w:rsidRPr="00EA6A98">
        <w:rPr>
          <w:sz w:val="24"/>
          <w:szCs w:val="24"/>
          <w:vertAlign w:val="superscript"/>
        </w:rPr>
        <w:t>3</w:t>
      </w:r>
      <w:r w:rsidR="00EA6A98" w:rsidRPr="00EA6A98">
        <w:rPr>
          <w:sz w:val="24"/>
          <w:szCs w:val="24"/>
        </w:rPr>
        <w:t>Bureau of Technical Support for Safety Regulation</w:t>
      </w:r>
      <w:r w:rsidR="00EA6A98">
        <w:rPr>
          <w:sz w:val="24"/>
          <w:szCs w:val="24"/>
        </w:rPr>
        <w:t xml:space="preserve">, </w:t>
      </w:r>
      <w:r w:rsidR="00EA6A98" w:rsidRPr="00EA6A98">
        <w:rPr>
          <w:sz w:val="24"/>
          <w:szCs w:val="24"/>
        </w:rPr>
        <w:t>Office of Atoms for Peace</w:t>
      </w:r>
      <w:r w:rsidR="00EA6A98">
        <w:rPr>
          <w:sz w:val="24"/>
          <w:szCs w:val="24"/>
        </w:rPr>
        <w:t xml:space="preserve">, </w:t>
      </w:r>
      <w:r w:rsidR="00EA6A98" w:rsidRPr="00FB2E5B">
        <w:rPr>
          <w:sz w:val="24"/>
          <w:szCs w:val="24"/>
        </w:rPr>
        <w:t>Bangkok, Thailand</w:t>
      </w:r>
    </w:p>
    <w:p w14:paraId="4CEE315B" w14:textId="1D9E6AEE" w:rsidR="00A91246" w:rsidRDefault="001F3424" w:rsidP="00073700">
      <w:pPr>
        <w:pStyle w:val="Authornameandaffiliation"/>
        <w:ind w:left="0"/>
        <w:jc w:val="both"/>
        <w:rPr>
          <w:sz w:val="24"/>
          <w:szCs w:val="24"/>
        </w:rPr>
      </w:pPr>
      <w:r>
        <w:rPr>
          <w:sz w:val="24"/>
          <w:szCs w:val="24"/>
          <w:vertAlign w:val="superscript"/>
        </w:rPr>
        <w:t>4</w:t>
      </w:r>
      <w:r w:rsidR="00621CF1" w:rsidRPr="00621CF1">
        <w:rPr>
          <w:sz w:val="24"/>
          <w:szCs w:val="24"/>
        </w:rPr>
        <w:t>National Energy Technology Center,</w:t>
      </w:r>
      <w:r w:rsidR="00F67162">
        <w:rPr>
          <w:sz w:val="24"/>
          <w:szCs w:val="24"/>
        </w:rPr>
        <w:t xml:space="preserve"> </w:t>
      </w:r>
      <w:r w:rsidR="00F67162" w:rsidRPr="00621CF1">
        <w:rPr>
          <w:sz w:val="24"/>
          <w:szCs w:val="24"/>
        </w:rPr>
        <w:t>National Science and Technology Development Agency</w:t>
      </w:r>
      <w:r w:rsidR="00621CF1" w:rsidRPr="00621CF1">
        <w:rPr>
          <w:sz w:val="24"/>
          <w:szCs w:val="24"/>
        </w:rPr>
        <w:t>, Pathum Thani, Thailand</w:t>
      </w:r>
    </w:p>
    <w:p w14:paraId="2324A8BD" w14:textId="77777777" w:rsidR="00621CF1" w:rsidRPr="00A91246" w:rsidRDefault="00621CF1" w:rsidP="00073700">
      <w:pPr>
        <w:pStyle w:val="Authornameandaffiliation"/>
        <w:ind w:left="0"/>
        <w:jc w:val="both"/>
        <w:rPr>
          <w:sz w:val="24"/>
          <w:szCs w:val="24"/>
        </w:rPr>
      </w:pPr>
    </w:p>
    <w:p w14:paraId="0CC649E0" w14:textId="23FC6F9E" w:rsidR="00CD7ABF" w:rsidRPr="002B5B83" w:rsidRDefault="00FE23E5" w:rsidP="00CD7ABF">
      <w:pPr>
        <w:pStyle w:val="Authornameandaffiliation"/>
        <w:ind w:left="0"/>
        <w:jc w:val="both"/>
        <w:rPr>
          <w:rFonts w:cs="Cordia New"/>
          <w:sz w:val="24"/>
          <w:szCs w:val="30"/>
          <w:cs/>
          <w:lang w:bidi="th-TH"/>
        </w:rPr>
      </w:pPr>
      <w:r>
        <w:rPr>
          <w:rFonts w:cs="Cordia New"/>
          <w:sz w:val="24"/>
          <w:szCs w:val="30"/>
          <w:vertAlign w:val="superscript"/>
          <w:lang w:bidi="th-TH"/>
        </w:rPr>
        <w:t>*</w:t>
      </w:r>
      <w:r w:rsidR="00CD7ABF" w:rsidRPr="00CD7ABF">
        <w:rPr>
          <w:sz w:val="24"/>
          <w:szCs w:val="24"/>
        </w:rPr>
        <w:t xml:space="preserve">Email contact of </w:t>
      </w:r>
      <w:r w:rsidR="00026BAA">
        <w:rPr>
          <w:sz w:val="24"/>
          <w:szCs w:val="24"/>
        </w:rPr>
        <w:t xml:space="preserve">the </w:t>
      </w:r>
      <w:r w:rsidR="00CD7ABF" w:rsidRPr="00CD7ABF">
        <w:rPr>
          <w:sz w:val="24"/>
          <w:szCs w:val="24"/>
        </w:rPr>
        <w:t xml:space="preserve">corresponding author: </w:t>
      </w:r>
      <w:r w:rsidR="00860DBE" w:rsidRPr="00860DBE">
        <w:rPr>
          <w:sz w:val="24"/>
          <w:szCs w:val="24"/>
        </w:rPr>
        <w:t>wasin@tint.or.th, wasinvechgama@gmail.com</w:t>
      </w:r>
    </w:p>
    <w:p w14:paraId="338D162C" w14:textId="5E37D43E" w:rsidR="00CD7ABF" w:rsidRDefault="00CD7ABF" w:rsidP="00073700">
      <w:pPr>
        <w:pStyle w:val="Authornameandaffiliation"/>
        <w:ind w:left="0"/>
        <w:jc w:val="both"/>
        <w:rPr>
          <w:sz w:val="24"/>
          <w:szCs w:val="24"/>
          <w:lang w:val="en-GB"/>
        </w:rPr>
      </w:pPr>
    </w:p>
    <w:p w14:paraId="1ED6461D" w14:textId="77777777" w:rsidR="003C1242" w:rsidRDefault="003C1242" w:rsidP="00073700">
      <w:pPr>
        <w:pStyle w:val="Authornameandaffiliation"/>
        <w:ind w:left="0"/>
        <w:jc w:val="both"/>
        <w:rPr>
          <w:sz w:val="24"/>
          <w:szCs w:val="24"/>
          <w:lang w:val="en-GB"/>
        </w:rPr>
      </w:pPr>
    </w:p>
    <w:p w14:paraId="17266F8C" w14:textId="6074732C" w:rsidR="002B5B83" w:rsidRPr="00482C15" w:rsidRDefault="00482C15" w:rsidP="00482C15">
      <w:pPr>
        <w:pStyle w:val="Authornameandaffiliation"/>
        <w:ind w:left="0"/>
        <w:jc w:val="center"/>
        <w:rPr>
          <w:b/>
          <w:bCs/>
          <w:sz w:val="24"/>
          <w:szCs w:val="24"/>
          <w:lang w:val="en-GB"/>
        </w:rPr>
      </w:pPr>
      <w:r w:rsidRPr="00482C15">
        <w:rPr>
          <w:b/>
          <w:bCs/>
          <w:sz w:val="24"/>
          <w:szCs w:val="24"/>
          <w:lang w:val="en-GB"/>
        </w:rPr>
        <w:t>EXTENDED ABSTRACT</w:t>
      </w:r>
    </w:p>
    <w:p w14:paraId="43D7B2A4" w14:textId="6178DE10" w:rsidR="001D0EC7" w:rsidRDefault="006C5526" w:rsidP="008378EF">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Since</w:t>
      </w:r>
      <w:r w:rsidR="005736D8">
        <w:rPr>
          <w:rFonts w:eastAsiaTheme="minorHAnsi"/>
          <w:sz w:val="24"/>
          <w:szCs w:val="24"/>
          <w:lang w:eastAsia="ar-SA"/>
        </w:rPr>
        <w:t xml:space="preserve"> 2011</w:t>
      </w:r>
      <w:r>
        <w:rPr>
          <w:rFonts w:eastAsiaTheme="minorHAnsi"/>
          <w:sz w:val="24"/>
          <w:szCs w:val="24"/>
          <w:lang w:eastAsia="ar-SA"/>
        </w:rPr>
        <w:t xml:space="preserve"> </w:t>
      </w:r>
      <w:r w:rsidR="005433EE">
        <w:rPr>
          <w:rFonts w:eastAsiaTheme="minorHAnsi"/>
          <w:sz w:val="24"/>
          <w:szCs w:val="24"/>
          <w:lang w:eastAsia="ar-SA"/>
        </w:rPr>
        <w:t xml:space="preserve">the accident of the </w:t>
      </w:r>
      <w:r>
        <w:rPr>
          <w:rFonts w:eastAsiaTheme="minorHAnsi"/>
          <w:sz w:val="24"/>
          <w:szCs w:val="24"/>
          <w:lang w:eastAsia="ar-SA"/>
        </w:rPr>
        <w:t xml:space="preserve">Fukushima </w:t>
      </w:r>
      <w:r w:rsidR="005433EE">
        <w:rPr>
          <w:rFonts w:eastAsiaTheme="minorHAnsi"/>
          <w:sz w:val="24"/>
          <w:szCs w:val="24"/>
          <w:lang w:eastAsia="ar-SA"/>
        </w:rPr>
        <w:t>Daichi Nuclear Power Plant (F1NPP)</w:t>
      </w:r>
      <w:r w:rsidR="000B7A89">
        <w:rPr>
          <w:rFonts w:eastAsiaTheme="minorHAnsi"/>
          <w:sz w:val="24"/>
          <w:szCs w:val="24"/>
          <w:lang w:eastAsia="ar-SA"/>
        </w:rPr>
        <w:t xml:space="preserve"> has happened and spread </w:t>
      </w:r>
      <w:r w:rsidR="00E87E38">
        <w:rPr>
          <w:rFonts w:eastAsiaTheme="minorHAnsi"/>
          <w:sz w:val="24"/>
          <w:szCs w:val="24"/>
          <w:lang w:eastAsia="ar-SA"/>
        </w:rPr>
        <w:t xml:space="preserve">the radioactive effect </w:t>
      </w:r>
      <w:r w:rsidR="000B7A89">
        <w:rPr>
          <w:rFonts w:eastAsiaTheme="minorHAnsi"/>
          <w:sz w:val="24"/>
          <w:szCs w:val="24"/>
          <w:lang w:eastAsia="ar-SA"/>
        </w:rPr>
        <w:t>over</w:t>
      </w:r>
      <w:r w:rsidR="00E87E38">
        <w:rPr>
          <w:rFonts w:eastAsiaTheme="minorHAnsi"/>
          <w:sz w:val="24"/>
          <w:szCs w:val="24"/>
          <w:lang w:eastAsia="ar-SA"/>
        </w:rPr>
        <w:t xml:space="preserve"> </w:t>
      </w:r>
      <w:r w:rsidR="005736D8">
        <w:rPr>
          <w:rFonts w:eastAsiaTheme="minorHAnsi"/>
          <w:sz w:val="24"/>
          <w:szCs w:val="24"/>
          <w:lang w:eastAsia="ar-SA"/>
        </w:rPr>
        <w:t xml:space="preserve">many </w:t>
      </w:r>
      <w:r w:rsidR="00E87E38">
        <w:rPr>
          <w:rFonts w:eastAsiaTheme="minorHAnsi"/>
          <w:sz w:val="24"/>
          <w:szCs w:val="24"/>
          <w:lang w:eastAsia="ar-SA"/>
        </w:rPr>
        <w:t>parts of the world</w:t>
      </w:r>
      <w:r w:rsidR="004C60E2">
        <w:rPr>
          <w:rFonts w:eastAsiaTheme="minorHAnsi"/>
          <w:sz w:val="24"/>
          <w:szCs w:val="24"/>
          <w:lang w:eastAsia="ar-SA"/>
        </w:rPr>
        <w:t xml:space="preserve"> </w:t>
      </w:r>
      <w:r w:rsidR="004C60E2" w:rsidRPr="004C60E2">
        <w:rPr>
          <w:rFonts w:eastAsiaTheme="minorHAnsi"/>
          <w:color w:val="FF0000"/>
          <w:sz w:val="24"/>
          <w:szCs w:val="24"/>
          <w:lang w:eastAsia="ar-SA"/>
        </w:rPr>
        <w:t>[1]</w:t>
      </w:r>
      <w:r w:rsidR="005736D8">
        <w:rPr>
          <w:rFonts w:eastAsiaTheme="minorHAnsi"/>
          <w:sz w:val="24"/>
          <w:szCs w:val="24"/>
          <w:lang w:eastAsia="ar-SA"/>
        </w:rPr>
        <w:t>. The c</w:t>
      </w:r>
      <w:r w:rsidR="00540450">
        <w:rPr>
          <w:rFonts w:eastAsiaTheme="minorHAnsi"/>
          <w:sz w:val="24"/>
          <w:szCs w:val="24"/>
          <w:lang w:eastAsia="ar-SA"/>
        </w:rPr>
        <w:t xml:space="preserve">onsequences of radionuclides </w:t>
      </w:r>
      <w:r w:rsidR="00601C67">
        <w:rPr>
          <w:rFonts w:eastAsiaTheme="minorHAnsi"/>
          <w:sz w:val="24"/>
          <w:szCs w:val="24"/>
          <w:lang w:eastAsia="ar-SA"/>
        </w:rPr>
        <w:t xml:space="preserve">have </w:t>
      </w:r>
      <w:r w:rsidR="00B34CAC">
        <w:rPr>
          <w:rFonts w:eastAsiaTheme="minorHAnsi"/>
          <w:sz w:val="24"/>
          <w:szCs w:val="24"/>
          <w:lang w:eastAsia="ar-SA"/>
        </w:rPr>
        <w:t>bec</w:t>
      </w:r>
      <w:r w:rsidR="00601C67">
        <w:rPr>
          <w:rFonts w:eastAsiaTheme="minorHAnsi"/>
          <w:sz w:val="24"/>
          <w:szCs w:val="24"/>
          <w:lang w:eastAsia="ar-SA"/>
        </w:rPr>
        <w:t>o</w:t>
      </w:r>
      <w:r w:rsidR="00B34CAC">
        <w:rPr>
          <w:rFonts w:eastAsiaTheme="minorHAnsi"/>
          <w:sz w:val="24"/>
          <w:szCs w:val="24"/>
          <w:lang w:eastAsia="ar-SA"/>
        </w:rPr>
        <w:t xml:space="preserve">me </w:t>
      </w:r>
      <w:r w:rsidR="00E518BC">
        <w:rPr>
          <w:rFonts w:eastAsiaTheme="minorHAnsi"/>
          <w:sz w:val="24"/>
          <w:szCs w:val="24"/>
          <w:lang w:eastAsia="ar-SA"/>
        </w:rPr>
        <w:t>a</w:t>
      </w:r>
      <w:r w:rsidR="00B34CAC">
        <w:rPr>
          <w:rFonts w:eastAsiaTheme="minorHAnsi"/>
          <w:sz w:val="24"/>
          <w:szCs w:val="24"/>
          <w:lang w:eastAsia="ar-SA"/>
        </w:rPr>
        <w:t xml:space="preserve"> </w:t>
      </w:r>
      <w:r w:rsidR="0085696D">
        <w:rPr>
          <w:rFonts w:eastAsiaTheme="minorHAnsi"/>
          <w:sz w:val="24"/>
          <w:szCs w:val="24"/>
          <w:lang w:eastAsia="ar-SA"/>
        </w:rPr>
        <w:t>big problem</w:t>
      </w:r>
      <w:r w:rsidR="00361867">
        <w:rPr>
          <w:rFonts w:eastAsiaTheme="minorHAnsi"/>
          <w:sz w:val="24"/>
          <w:szCs w:val="24"/>
          <w:lang w:eastAsia="ar-SA"/>
        </w:rPr>
        <w:t xml:space="preserve"> leading </w:t>
      </w:r>
      <w:r w:rsidR="00E518BC">
        <w:rPr>
          <w:rFonts w:eastAsiaTheme="minorHAnsi"/>
          <w:sz w:val="24"/>
          <w:szCs w:val="24"/>
          <w:lang w:eastAsia="ar-SA"/>
        </w:rPr>
        <w:t xml:space="preserve">to </w:t>
      </w:r>
      <w:r w:rsidR="00361867">
        <w:rPr>
          <w:rFonts w:eastAsiaTheme="minorHAnsi"/>
          <w:sz w:val="24"/>
          <w:szCs w:val="24"/>
          <w:lang w:eastAsia="ar-SA"/>
        </w:rPr>
        <w:t xml:space="preserve">the </w:t>
      </w:r>
      <w:r w:rsidR="00E518BC" w:rsidRPr="00E518BC">
        <w:rPr>
          <w:rFonts w:eastAsiaTheme="minorHAnsi"/>
          <w:sz w:val="24"/>
          <w:szCs w:val="24"/>
          <w:lang w:eastAsia="ar-SA"/>
        </w:rPr>
        <w:t>unsteadiness</w:t>
      </w:r>
      <w:r w:rsidR="00E518BC">
        <w:rPr>
          <w:rFonts w:eastAsiaTheme="minorHAnsi"/>
          <w:sz w:val="24"/>
          <w:szCs w:val="24"/>
          <w:lang w:eastAsia="ar-SA"/>
        </w:rPr>
        <w:t xml:space="preserve"> of nuclear energy</w:t>
      </w:r>
      <w:r w:rsidR="00601C67">
        <w:rPr>
          <w:rFonts w:eastAsiaTheme="minorHAnsi" w:cs="Cordia New"/>
          <w:sz w:val="24"/>
          <w:szCs w:val="30"/>
          <w:lang w:val="en-US" w:eastAsia="ar-SA" w:bidi="th-TH"/>
        </w:rPr>
        <w:t xml:space="preserve"> </w:t>
      </w:r>
      <w:r w:rsidR="000B64EE" w:rsidRPr="000B64EE">
        <w:rPr>
          <w:rFonts w:eastAsiaTheme="minorHAnsi"/>
          <w:color w:val="FF0000"/>
          <w:sz w:val="24"/>
          <w:szCs w:val="24"/>
          <w:lang w:eastAsia="ar-SA"/>
        </w:rPr>
        <w:t>[2]</w:t>
      </w:r>
      <w:r w:rsidR="001E72AC">
        <w:rPr>
          <w:rFonts w:eastAsiaTheme="minorHAnsi"/>
          <w:sz w:val="24"/>
          <w:szCs w:val="24"/>
          <w:lang w:eastAsia="ar-SA"/>
        </w:rPr>
        <w:t>.</w:t>
      </w:r>
      <w:r w:rsidR="00E518BC">
        <w:rPr>
          <w:rFonts w:eastAsiaTheme="minorHAnsi"/>
          <w:sz w:val="24"/>
          <w:szCs w:val="24"/>
          <w:lang w:eastAsia="ar-SA"/>
        </w:rPr>
        <w:t xml:space="preserve"> Nuclear safety </w:t>
      </w:r>
      <w:r w:rsidR="004C60E2">
        <w:rPr>
          <w:rFonts w:eastAsiaTheme="minorHAnsi"/>
          <w:sz w:val="24"/>
          <w:szCs w:val="24"/>
          <w:lang w:eastAsia="ar-SA"/>
        </w:rPr>
        <w:t>issue</w:t>
      </w:r>
      <w:r w:rsidR="00DE2006">
        <w:rPr>
          <w:rFonts w:eastAsiaTheme="minorHAnsi"/>
          <w:sz w:val="24"/>
          <w:szCs w:val="24"/>
          <w:lang w:eastAsia="ar-SA"/>
        </w:rPr>
        <w:t>s w</w:t>
      </w:r>
      <w:r w:rsidR="005442BE">
        <w:rPr>
          <w:rFonts w:eastAsiaTheme="minorHAnsi"/>
          <w:sz w:val="24"/>
          <w:szCs w:val="24"/>
          <w:lang w:eastAsia="ar-SA"/>
        </w:rPr>
        <w:t>ere</w:t>
      </w:r>
      <w:r w:rsidR="00DE2006">
        <w:rPr>
          <w:rFonts w:eastAsiaTheme="minorHAnsi"/>
          <w:sz w:val="24"/>
          <w:szCs w:val="24"/>
          <w:lang w:eastAsia="ar-SA"/>
        </w:rPr>
        <w:t xml:space="preserve"> </w:t>
      </w:r>
      <w:r w:rsidR="00C6614E">
        <w:rPr>
          <w:rFonts w:eastAsiaTheme="minorHAnsi"/>
          <w:sz w:val="24"/>
          <w:szCs w:val="24"/>
          <w:lang w:eastAsia="ar-SA"/>
        </w:rPr>
        <w:t xml:space="preserve">dramatically </w:t>
      </w:r>
      <w:r w:rsidR="005442BE">
        <w:rPr>
          <w:rFonts w:eastAsiaTheme="minorHAnsi"/>
          <w:sz w:val="24"/>
          <w:szCs w:val="24"/>
          <w:lang w:eastAsia="ar-SA"/>
        </w:rPr>
        <w:t>concerned</w:t>
      </w:r>
      <w:r w:rsidR="00D626E1">
        <w:rPr>
          <w:rFonts w:eastAsiaTheme="minorHAnsi"/>
          <w:sz w:val="24"/>
          <w:szCs w:val="24"/>
          <w:lang w:eastAsia="ar-SA"/>
        </w:rPr>
        <w:t xml:space="preserve"> </w:t>
      </w:r>
      <w:r w:rsidR="00C6614E">
        <w:rPr>
          <w:rFonts w:eastAsiaTheme="minorHAnsi"/>
          <w:sz w:val="24"/>
          <w:szCs w:val="24"/>
          <w:lang w:eastAsia="ar-SA"/>
        </w:rPr>
        <w:t xml:space="preserve">to </w:t>
      </w:r>
      <w:r w:rsidR="00C244EB">
        <w:rPr>
          <w:rFonts w:eastAsiaTheme="minorHAnsi"/>
          <w:sz w:val="24"/>
          <w:szCs w:val="24"/>
          <w:lang w:eastAsia="ar-SA"/>
        </w:rPr>
        <w:t xml:space="preserve">increase the </w:t>
      </w:r>
      <w:r w:rsidR="0012026E" w:rsidRPr="0012026E">
        <w:rPr>
          <w:rFonts w:eastAsiaTheme="minorHAnsi"/>
          <w:sz w:val="24"/>
          <w:szCs w:val="24"/>
          <w:lang w:eastAsia="ar-SA"/>
        </w:rPr>
        <w:t>trustworthiness</w:t>
      </w:r>
      <w:r w:rsidR="00C244EB">
        <w:rPr>
          <w:rFonts w:eastAsiaTheme="minorHAnsi"/>
          <w:sz w:val="24"/>
          <w:szCs w:val="24"/>
          <w:lang w:eastAsia="ar-SA"/>
        </w:rPr>
        <w:t xml:space="preserve"> of nuclear </w:t>
      </w:r>
      <w:r w:rsidR="00647A8A">
        <w:rPr>
          <w:rFonts w:eastAsiaTheme="minorHAnsi"/>
          <w:sz w:val="24"/>
          <w:szCs w:val="24"/>
          <w:lang w:eastAsia="ar-SA"/>
        </w:rPr>
        <w:t>power plant</w:t>
      </w:r>
      <w:r w:rsidR="00331CEB">
        <w:rPr>
          <w:rFonts w:eastAsiaTheme="minorHAnsi"/>
          <w:sz w:val="24"/>
          <w:szCs w:val="24"/>
          <w:lang w:eastAsia="ar-SA"/>
        </w:rPr>
        <w:t>s</w:t>
      </w:r>
      <w:r w:rsidR="00647A8A">
        <w:rPr>
          <w:rFonts w:eastAsiaTheme="minorHAnsi"/>
          <w:sz w:val="24"/>
          <w:szCs w:val="24"/>
          <w:lang w:eastAsia="ar-SA"/>
        </w:rPr>
        <w:t xml:space="preserve"> (NPP)</w:t>
      </w:r>
      <w:r w:rsidR="00331CEB">
        <w:rPr>
          <w:rFonts w:eastAsiaTheme="minorHAnsi"/>
          <w:sz w:val="24"/>
          <w:szCs w:val="24"/>
          <w:lang w:eastAsia="ar-SA"/>
        </w:rPr>
        <w:t xml:space="preserve"> </w:t>
      </w:r>
      <w:r w:rsidR="00C539F3" w:rsidRPr="00556DF9">
        <w:rPr>
          <w:rFonts w:eastAsiaTheme="minorHAnsi"/>
          <w:color w:val="FF0000"/>
          <w:sz w:val="24"/>
          <w:szCs w:val="24"/>
          <w:lang w:eastAsia="ar-SA"/>
        </w:rPr>
        <w:t>[3]</w:t>
      </w:r>
      <w:r w:rsidR="00E133E0" w:rsidRPr="00E133E0">
        <w:rPr>
          <w:rFonts w:eastAsiaTheme="minorHAnsi"/>
          <w:sz w:val="24"/>
          <w:szCs w:val="24"/>
          <w:lang w:eastAsia="ar-SA"/>
        </w:rPr>
        <w:t>.</w:t>
      </w:r>
      <w:r w:rsidR="004E37C0">
        <w:rPr>
          <w:rFonts w:eastAsiaTheme="minorHAnsi"/>
          <w:color w:val="FF0000"/>
          <w:sz w:val="24"/>
          <w:szCs w:val="24"/>
          <w:lang w:eastAsia="ar-SA"/>
        </w:rPr>
        <w:t xml:space="preserve"> </w:t>
      </w:r>
      <w:r w:rsidR="00972BC9">
        <w:rPr>
          <w:rFonts w:eastAsiaTheme="minorHAnsi"/>
          <w:sz w:val="24"/>
          <w:szCs w:val="24"/>
          <w:lang w:eastAsia="ar-SA"/>
        </w:rPr>
        <w:t>Computational n</w:t>
      </w:r>
      <w:r w:rsidR="00EA1336">
        <w:rPr>
          <w:rFonts w:eastAsiaTheme="minorHAnsi"/>
          <w:sz w:val="24"/>
          <w:szCs w:val="24"/>
          <w:lang w:eastAsia="ar-SA"/>
        </w:rPr>
        <w:t xml:space="preserve">uclear safety </w:t>
      </w:r>
      <w:r w:rsidR="00E32EBC">
        <w:rPr>
          <w:rFonts w:eastAsiaTheme="minorHAnsi"/>
          <w:sz w:val="24"/>
          <w:szCs w:val="24"/>
          <w:lang w:eastAsia="ar-SA"/>
        </w:rPr>
        <w:t>ana</w:t>
      </w:r>
      <w:r w:rsidR="003B52F1">
        <w:rPr>
          <w:rFonts w:eastAsiaTheme="minorHAnsi"/>
          <w:sz w:val="24"/>
          <w:szCs w:val="24"/>
          <w:lang w:eastAsia="ar-SA"/>
        </w:rPr>
        <w:t>lysis is one of</w:t>
      </w:r>
      <w:r w:rsidR="00331CEB">
        <w:rPr>
          <w:rFonts w:eastAsiaTheme="minorHAnsi"/>
          <w:sz w:val="24"/>
          <w:szCs w:val="24"/>
          <w:lang w:eastAsia="ar-SA"/>
        </w:rPr>
        <w:t xml:space="preserve"> </w:t>
      </w:r>
      <w:r w:rsidR="006F6EFE">
        <w:rPr>
          <w:rFonts w:eastAsiaTheme="minorHAnsi"/>
          <w:sz w:val="24"/>
          <w:szCs w:val="24"/>
          <w:lang w:eastAsia="ar-SA"/>
        </w:rPr>
        <w:t xml:space="preserve">the </w:t>
      </w:r>
      <w:r w:rsidR="00DD2143">
        <w:rPr>
          <w:rFonts w:eastAsiaTheme="minorHAnsi"/>
          <w:sz w:val="24"/>
          <w:szCs w:val="24"/>
          <w:lang w:eastAsia="ar-SA"/>
        </w:rPr>
        <w:t xml:space="preserve">well-known methods for </w:t>
      </w:r>
      <w:r w:rsidR="004C1AD2">
        <w:rPr>
          <w:rFonts w:eastAsiaTheme="minorHAnsi"/>
          <w:sz w:val="24"/>
          <w:szCs w:val="24"/>
          <w:lang w:eastAsia="ar-SA"/>
        </w:rPr>
        <w:t>learning</w:t>
      </w:r>
      <w:r w:rsidR="00DD2143">
        <w:rPr>
          <w:rFonts w:eastAsiaTheme="minorHAnsi"/>
          <w:sz w:val="24"/>
          <w:szCs w:val="24"/>
          <w:lang w:eastAsia="ar-SA"/>
        </w:rPr>
        <w:t xml:space="preserve"> and developing</w:t>
      </w:r>
      <w:r w:rsidR="004C1AD2">
        <w:rPr>
          <w:rFonts w:eastAsiaTheme="minorHAnsi"/>
          <w:sz w:val="24"/>
          <w:szCs w:val="24"/>
          <w:lang w:eastAsia="ar-SA"/>
        </w:rPr>
        <w:t xml:space="preserve"> </w:t>
      </w:r>
      <w:r w:rsidR="00EB6712">
        <w:rPr>
          <w:rFonts w:eastAsiaTheme="minorHAnsi"/>
          <w:sz w:val="24"/>
          <w:szCs w:val="24"/>
          <w:lang w:eastAsia="ar-SA"/>
        </w:rPr>
        <w:t>s</w:t>
      </w:r>
      <w:r w:rsidR="00FD0ABC" w:rsidRPr="00FD0ABC">
        <w:rPr>
          <w:rFonts w:eastAsiaTheme="minorHAnsi"/>
          <w:sz w:val="24"/>
          <w:szCs w:val="24"/>
          <w:lang w:eastAsia="ar-SA"/>
        </w:rPr>
        <w:t xml:space="preserve">ource </w:t>
      </w:r>
      <w:r w:rsidR="00194654">
        <w:rPr>
          <w:rFonts w:eastAsiaTheme="minorHAnsi"/>
          <w:sz w:val="24"/>
          <w:szCs w:val="24"/>
          <w:lang w:eastAsia="ar-SA"/>
        </w:rPr>
        <w:t>m</w:t>
      </w:r>
      <w:r w:rsidR="00194654" w:rsidRPr="00FD0ABC">
        <w:rPr>
          <w:rFonts w:eastAsiaTheme="minorHAnsi"/>
          <w:sz w:val="24"/>
          <w:szCs w:val="24"/>
          <w:lang w:eastAsia="ar-SA"/>
        </w:rPr>
        <w:t>odeling</w:t>
      </w:r>
      <w:r w:rsidR="00FD0ABC" w:rsidRPr="00FD0ABC">
        <w:rPr>
          <w:rFonts w:eastAsiaTheme="minorHAnsi"/>
          <w:sz w:val="24"/>
          <w:szCs w:val="24"/>
          <w:lang w:eastAsia="ar-SA"/>
        </w:rPr>
        <w:t xml:space="preserve"> and </w:t>
      </w:r>
      <w:r w:rsidR="00EB6712">
        <w:rPr>
          <w:rFonts w:eastAsiaTheme="minorHAnsi"/>
          <w:sz w:val="24"/>
          <w:szCs w:val="24"/>
          <w:lang w:eastAsia="ar-SA"/>
        </w:rPr>
        <w:t>s</w:t>
      </w:r>
      <w:r w:rsidR="00FD0ABC" w:rsidRPr="00FD0ABC">
        <w:rPr>
          <w:rFonts w:eastAsiaTheme="minorHAnsi"/>
          <w:sz w:val="24"/>
          <w:szCs w:val="24"/>
          <w:lang w:eastAsia="ar-SA"/>
        </w:rPr>
        <w:t xml:space="preserve">imulation </w:t>
      </w:r>
      <w:r w:rsidR="00EB6712">
        <w:rPr>
          <w:rFonts w:eastAsiaTheme="minorHAnsi"/>
          <w:sz w:val="24"/>
          <w:szCs w:val="24"/>
          <w:lang w:eastAsia="ar-SA"/>
        </w:rPr>
        <w:t>t</w:t>
      </w:r>
      <w:r w:rsidR="00FD0ABC" w:rsidRPr="00FD0ABC">
        <w:rPr>
          <w:rFonts w:eastAsiaTheme="minorHAnsi"/>
          <w:sz w:val="24"/>
          <w:szCs w:val="24"/>
          <w:lang w:eastAsia="ar-SA"/>
        </w:rPr>
        <w:t xml:space="preserve">ools </w:t>
      </w:r>
      <w:r w:rsidR="00DF212E">
        <w:rPr>
          <w:rFonts w:eastAsiaTheme="minorHAnsi"/>
          <w:sz w:val="24"/>
          <w:szCs w:val="24"/>
          <w:lang w:eastAsia="ar-SA"/>
        </w:rPr>
        <w:t xml:space="preserve">to </w:t>
      </w:r>
      <w:r w:rsidR="00D626E1">
        <w:rPr>
          <w:rFonts w:eastAsiaTheme="minorHAnsi"/>
          <w:sz w:val="24"/>
          <w:szCs w:val="24"/>
          <w:lang w:eastAsia="ar-SA"/>
        </w:rPr>
        <w:t xml:space="preserve">understand </w:t>
      </w:r>
      <w:r w:rsidR="00E1554A">
        <w:rPr>
          <w:rFonts w:eastAsiaTheme="minorHAnsi"/>
          <w:sz w:val="24"/>
          <w:szCs w:val="24"/>
          <w:lang w:eastAsia="ar-SA"/>
        </w:rPr>
        <w:t xml:space="preserve">postulate </w:t>
      </w:r>
      <w:r w:rsidR="00EA51A4">
        <w:rPr>
          <w:rFonts w:eastAsiaTheme="minorHAnsi"/>
          <w:sz w:val="24"/>
          <w:szCs w:val="24"/>
          <w:lang w:eastAsia="ar-SA"/>
        </w:rPr>
        <w:t>accident progress</w:t>
      </w:r>
      <w:r w:rsidR="00E1554A">
        <w:rPr>
          <w:rFonts w:eastAsiaTheme="minorHAnsi"/>
          <w:sz w:val="24"/>
          <w:szCs w:val="24"/>
          <w:lang w:eastAsia="ar-SA"/>
        </w:rPr>
        <w:t xml:space="preserve"> and</w:t>
      </w:r>
      <w:r w:rsidR="00EA51A4">
        <w:rPr>
          <w:rFonts w:eastAsiaTheme="minorHAnsi"/>
          <w:sz w:val="24"/>
          <w:szCs w:val="24"/>
          <w:lang w:eastAsia="ar-SA"/>
        </w:rPr>
        <w:t xml:space="preserve"> consequences</w:t>
      </w:r>
      <w:r w:rsidR="00556DF9">
        <w:rPr>
          <w:rFonts w:eastAsiaTheme="minorHAnsi"/>
          <w:sz w:val="24"/>
          <w:szCs w:val="24"/>
          <w:lang w:eastAsia="ar-SA"/>
        </w:rPr>
        <w:t xml:space="preserve"> </w:t>
      </w:r>
      <w:r w:rsidR="004F3E8D" w:rsidRPr="004F3E8D">
        <w:rPr>
          <w:rFonts w:eastAsiaTheme="minorHAnsi"/>
          <w:color w:val="FF0000"/>
          <w:sz w:val="24"/>
          <w:szCs w:val="24"/>
          <w:lang w:eastAsia="ar-SA"/>
        </w:rPr>
        <w:t>[4]</w:t>
      </w:r>
      <w:r w:rsidR="00E1554A">
        <w:rPr>
          <w:rFonts w:eastAsiaTheme="minorHAnsi"/>
          <w:sz w:val="24"/>
          <w:szCs w:val="24"/>
          <w:lang w:eastAsia="ar-SA"/>
        </w:rPr>
        <w:t>.</w:t>
      </w:r>
      <w:r w:rsidR="00AD612D">
        <w:rPr>
          <w:rFonts w:eastAsiaTheme="minorHAnsi"/>
          <w:sz w:val="24"/>
          <w:szCs w:val="24"/>
          <w:lang w:eastAsia="ar-SA"/>
        </w:rPr>
        <w:t xml:space="preserve"> </w:t>
      </w:r>
      <w:r w:rsidR="00E1554A">
        <w:rPr>
          <w:rFonts w:eastAsiaTheme="minorHAnsi"/>
          <w:sz w:val="24"/>
          <w:szCs w:val="24"/>
          <w:lang w:eastAsia="ar-SA"/>
        </w:rPr>
        <w:t>Th</w:t>
      </w:r>
      <w:r w:rsidR="0040111C">
        <w:rPr>
          <w:rFonts w:eastAsiaTheme="minorHAnsi"/>
          <w:sz w:val="24"/>
          <w:szCs w:val="24"/>
          <w:lang w:eastAsia="ar-SA"/>
        </w:rPr>
        <w:t xml:space="preserve">e </w:t>
      </w:r>
      <w:r w:rsidR="00A462DF">
        <w:rPr>
          <w:rFonts w:eastAsiaTheme="minorHAnsi"/>
          <w:sz w:val="24"/>
          <w:szCs w:val="24"/>
          <w:lang w:eastAsia="ar-SA"/>
        </w:rPr>
        <w:t xml:space="preserve">understanding </w:t>
      </w:r>
      <w:r w:rsidR="00952739">
        <w:rPr>
          <w:rFonts w:eastAsiaTheme="minorHAnsi"/>
          <w:sz w:val="24"/>
          <w:szCs w:val="24"/>
          <w:lang w:eastAsia="ar-SA"/>
        </w:rPr>
        <w:t>of</w:t>
      </w:r>
      <w:r w:rsidR="00A462DF">
        <w:rPr>
          <w:rFonts w:eastAsiaTheme="minorHAnsi"/>
          <w:sz w:val="24"/>
          <w:szCs w:val="24"/>
          <w:lang w:eastAsia="ar-SA"/>
        </w:rPr>
        <w:t xml:space="preserve"> the </w:t>
      </w:r>
      <w:r w:rsidR="0040111C">
        <w:rPr>
          <w:rFonts w:eastAsiaTheme="minorHAnsi"/>
          <w:sz w:val="24"/>
          <w:szCs w:val="24"/>
          <w:lang w:eastAsia="ar-SA"/>
        </w:rPr>
        <w:t xml:space="preserve">fluctuation during nuclear accidents </w:t>
      </w:r>
      <w:r w:rsidR="00AD612D">
        <w:rPr>
          <w:rFonts w:eastAsiaTheme="minorHAnsi"/>
          <w:sz w:val="24"/>
          <w:szCs w:val="24"/>
          <w:lang w:eastAsia="ar-SA"/>
        </w:rPr>
        <w:t xml:space="preserve">is </w:t>
      </w:r>
      <w:r w:rsidR="00B02A10">
        <w:rPr>
          <w:rFonts w:eastAsiaTheme="minorHAnsi"/>
          <w:sz w:val="24"/>
          <w:szCs w:val="24"/>
          <w:lang w:eastAsia="ar-SA"/>
        </w:rPr>
        <w:t xml:space="preserve">a </w:t>
      </w:r>
      <w:r w:rsidR="00952739">
        <w:rPr>
          <w:rFonts w:eastAsiaTheme="minorHAnsi"/>
          <w:sz w:val="24"/>
          <w:szCs w:val="24"/>
          <w:lang w:eastAsia="ar-SA"/>
        </w:rPr>
        <w:t>common</w:t>
      </w:r>
      <w:r w:rsidR="00A462DF">
        <w:rPr>
          <w:rFonts w:eastAsiaTheme="minorHAnsi"/>
          <w:sz w:val="24"/>
          <w:szCs w:val="24"/>
          <w:lang w:eastAsia="ar-SA"/>
        </w:rPr>
        <w:t xml:space="preserve"> factor to t</w:t>
      </w:r>
      <w:r w:rsidR="00B76AB8">
        <w:rPr>
          <w:rFonts w:eastAsiaTheme="minorHAnsi"/>
          <w:sz w:val="24"/>
          <w:szCs w:val="24"/>
          <w:lang w:eastAsia="ar-SA"/>
        </w:rPr>
        <w:t xml:space="preserve">rigger the development of the safety design </w:t>
      </w:r>
      <w:r w:rsidR="00052BE7">
        <w:rPr>
          <w:rFonts w:eastAsiaTheme="minorHAnsi"/>
          <w:sz w:val="24"/>
          <w:szCs w:val="24"/>
          <w:lang w:eastAsia="ar-SA"/>
        </w:rPr>
        <w:t>of</w:t>
      </w:r>
      <w:r w:rsidR="00B76AB8">
        <w:rPr>
          <w:rFonts w:eastAsiaTheme="minorHAnsi"/>
          <w:sz w:val="24"/>
          <w:szCs w:val="24"/>
          <w:lang w:eastAsia="ar-SA"/>
        </w:rPr>
        <w:t xml:space="preserve"> nuclear reactor</w:t>
      </w:r>
      <w:r w:rsidR="00362322">
        <w:rPr>
          <w:rFonts w:eastAsiaTheme="minorHAnsi"/>
          <w:sz w:val="24"/>
          <w:szCs w:val="24"/>
          <w:lang w:eastAsia="ar-SA"/>
        </w:rPr>
        <w:t>s and the</w:t>
      </w:r>
      <w:r w:rsidR="00930D54">
        <w:rPr>
          <w:rFonts w:eastAsiaTheme="minorHAnsi"/>
          <w:sz w:val="24"/>
          <w:szCs w:val="24"/>
          <w:lang w:eastAsia="ar-SA"/>
        </w:rPr>
        <w:t xml:space="preserve"> appropriate</w:t>
      </w:r>
      <w:r w:rsidR="00362322">
        <w:rPr>
          <w:rFonts w:eastAsiaTheme="minorHAnsi"/>
          <w:sz w:val="24"/>
          <w:szCs w:val="24"/>
          <w:lang w:eastAsia="ar-SA"/>
        </w:rPr>
        <w:t xml:space="preserve"> accident management </w:t>
      </w:r>
      <w:r w:rsidR="00C24F79">
        <w:rPr>
          <w:rFonts w:eastAsiaTheme="minorHAnsi"/>
          <w:sz w:val="24"/>
          <w:szCs w:val="24"/>
          <w:lang w:eastAsia="ar-SA"/>
        </w:rPr>
        <w:t>from the source term release.</w:t>
      </w:r>
      <w:r w:rsidR="00AE4EA9">
        <w:rPr>
          <w:rFonts w:eastAsiaTheme="minorHAnsi"/>
          <w:sz w:val="24"/>
          <w:szCs w:val="24"/>
          <w:lang w:eastAsia="ar-SA"/>
        </w:rPr>
        <w:t xml:space="preserve"> </w:t>
      </w:r>
    </w:p>
    <w:p w14:paraId="275D030E" w14:textId="2667A96A" w:rsidR="009367C4" w:rsidRPr="00972010" w:rsidRDefault="0046692E" w:rsidP="008378EF">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Thailand </w:t>
      </w:r>
      <w:r w:rsidR="00A911F2">
        <w:rPr>
          <w:rFonts w:eastAsiaTheme="minorHAnsi"/>
          <w:sz w:val="24"/>
          <w:szCs w:val="24"/>
          <w:lang w:eastAsia="ar-SA"/>
        </w:rPr>
        <w:t xml:space="preserve">has </w:t>
      </w:r>
      <w:r w:rsidR="0057795F" w:rsidRPr="0057795F">
        <w:rPr>
          <w:rFonts w:eastAsiaTheme="minorHAnsi"/>
          <w:sz w:val="24"/>
          <w:szCs w:val="24"/>
          <w:lang w:eastAsia="ar-SA"/>
        </w:rPr>
        <w:t>concern</w:t>
      </w:r>
      <w:r w:rsidR="00A911F2">
        <w:rPr>
          <w:rFonts w:eastAsiaTheme="minorHAnsi"/>
          <w:sz w:val="24"/>
          <w:szCs w:val="24"/>
          <w:lang w:eastAsia="ar-SA"/>
        </w:rPr>
        <w:t>ed</w:t>
      </w:r>
      <w:r w:rsidR="0057795F" w:rsidRPr="0057795F">
        <w:rPr>
          <w:rFonts w:eastAsiaTheme="minorHAnsi"/>
          <w:sz w:val="24"/>
          <w:szCs w:val="24"/>
          <w:lang w:eastAsia="ar-SA"/>
        </w:rPr>
        <w:t xml:space="preserve"> about the radioactive effects from possible severe accidents of NPPs especially around </w:t>
      </w:r>
      <w:r w:rsidR="00A214AA">
        <w:rPr>
          <w:rFonts w:eastAsiaTheme="minorHAnsi"/>
          <w:sz w:val="24"/>
          <w:szCs w:val="24"/>
          <w:lang w:eastAsia="ar-SA"/>
        </w:rPr>
        <w:t>t</w:t>
      </w:r>
      <w:r w:rsidR="00A214AA" w:rsidRPr="0057795F">
        <w:rPr>
          <w:rFonts w:eastAsiaTheme="minorHAnsi"/>
          <w:sz w:val="24"/>
          <w:szCs w:val="24"/>
          <w:lang w:eastAsia="ar-SA"/>
        </w:rPr>
        <w:t>he Association of Southeast Asian Nations (ASEAN) region</w:t>
      </w:r>
      <w:r w:rsidR="00A214AA">
        <w:rPr>
          <w:rFonts w:eastAsiaTheme="minorHAnsi"/>
          <w:color w:val="FF0000"/>
          <w:sz w:val="24"/>
          <w:szCs w:val="24"/>
          <w:lang w:eastAsia="ar-SA"/>
        </w:rPr>
        <w:t xml:space="preserve"> </w:t>
      </w:r>
      <w:r w:rsidR="007F17B1" w:rsidRPr="007F17B1">
        <w:rPr>
          <w:rFonts w:eastAsiaTheme="minorHAnsi"/>
          <w:color w:val="FF0000"/>
          <w:sz w:val="24"/>
          <w:szCs w:val="24"/>
          <w:lang w:eastAsia="ar-SA"/>
        </w:rPr>
        <w:t>[</w:t>
      </w:r>
      <w:r w:rsidR="00A75171">
        <w:rPr>
          <w:rFonts w:eastAsiaTheme="minorHAnsi"/>
          <w:color w:val="FF0000"/>
          <w:sz w:val="24"/>
          <w:szCs w:val="24"/>
          <w:lang w:eastAsia="ar-SA"/>
        </w:rPr>
        <w:t>5</w:t>
      </w:r>
      <w:r w:rsidR="007F17B1" w:rsidRPr="007F17B1">
        <w:rPr>
          <w:rFonts w:eastAsiaTheme="minorHAnsi"/>
          <w:color w:val="FF0000"/>
          <w:sz w:val="24"/>
          <w:szCs w:val="24"/>
          <w:lang w:eastAsia="ar-SA"/>
        </w:rPr>
        <w:t>]</w:t>
      </w:r>
      <w:r w:rsidR="0057795F" w:rsidRPr="0057795F">
        <w:rPr>
          <w:rFonts w:eastAsiaTheme="minorHAnsi"/>
          <w:sz w:val="24"/>
          <w:szCs w:val="24"/>
          <w:lang w:eastAsia="ar-SA"/>
        </w:rPr>
        <w:t xml:space="preserve">. </w:t>
      </w:r>
      <w:r w:rsidR="000C1E13">
        <w:rPr>
          <w:rFonts w:eastAsiaTheme="minorHAnsi"/>
          <w:sz w:val="24"/>
          <w:szCs w:val="24"/>
          <w:lang w:eastAsia="ar-SA"/>
        </w:rPr>
        <w:t>N</w:t>
      </w:r>
      <w:r w:rsidR="0057795F" w:rsidRPr="0057795F">
        <w:rPr>
          <w:rFonts w:eastAsiaTheme="minorHAnsi"/>
          <w:sz w:val="24"/>
          <w:szCs w:val="24"/>
          <w:lang w:eastAsia="ar-SA"/>
        </w:rPr>
        <w:t>owadays</w:t>
      </w:r>
      <w:r w:rsidR="006E7DD5">
        <w:rPr>
          <w:rFonts w:eastAsiaTheme="minorHAnsi"/>
          <w:sz w:val="24"/>
          <w:szCs w:val="24"/>
          <w:lang w:eastAsia="ar-SA"/>
        </w:rPr>
        <w:t xml:space="preserve">, no </w:t>
      </w:r>
      <w:r w:rsidR="0057795F" w:rsidRPr="0057795F">
        <w:rPr>
          <w:rFonts w:eastAsiaTheme="minorHAnsi"/>
          <w:sz w:val="24"/>
          <w:szCs w:val="24"/>
          <w:lang w:eastAsia="ar-SA"/>
        </w:rPr>
        <w:t xml:space="preserve">NPPs have </w:t>
      </w:r>
      <w:r w:rsidR="004F0A82">
        <w:rPr>
          <w:rFonts w:eastAsiaTheme="minorHAnsi"/>
          <w:sz w:val="24"/>
          <w:szCs w:val="24"/>
          <w:lang w:eastAsia="ar-SA"/>
        </w:rPr>
        <w:t xml:space="preserve">been </w:t>
      </w:r>
      <w:r w:rsidR="006E7DD5">
        <w:rPr>
          <w:rFonts w:eastAsiaTheme="minorHAnsi"/>
          <w:sz w:val="24"/>
          <w:szCs w:val="24"/>
          <w:lang w:eastAsia="ar-SA"/>
        </w:rPr>
        <w:t>although</w:t>
      </w:r>
      <w:r w:rsidR="0057795F" w:rsidRPr="0057795F">
        <w:rPr>
          <w:rFonts w:eastAsiaTheme="minorHAnsi"/>
          <w:sz w:val="24"/>
          <w:szCs w:val="24"/>
          <w:lang w:eastAsia="ar-SA"/>
        </w:rPr>
        <w:t xml:space="preserve"> </w:t>
      </w:r>
      <w:r w:rsidR="006E7DD5">
        <w:rPr>
          <w:rFonts w:eastAsiaTheme="minorHAnsi"/>
          <w:sz w:val="24"/>
          <w:szCs w:val="24"/>
          <w:lang w:eastAsia="ar-SA"/>
        </w:rPr>
        <w:t>operated</w:t>
      </w:r>
      <w:r w:rsidR="0057795F" w:rsidRPr="0057795F">
        <w:rPr>
          <w:rFonts w:eastAsiaTheme="minorHAnsi"/>
          <w:sz w:val="24"/>
          <w:szCs w:val="24"/>
          <w:lang w:eastAsia="ar-SA"/>
        </w:rPr>
        <w:t xml:space="preserve"> in ASEAN </w:t>
      </w:r>
      <w:r w:rsidR="0004085D">
        <w:rPr>
          <w:rFonts w:eastAsiaTheme="minorHAnsi"/>
          <w:sz w:val="24"/>
          <w:szCs w:val="24"/>
          <w:lang w:eastAsia="ar-SA"/>
        </w:rPr>
        <w:t>countrie</w:t>
      </w:r>
      <w:r w:rsidR="001405C2">
        <w:rPr>
          <w:rFonts w:eastAsiaTheme="minorHAnsi"/>
          <w:sz w:val="24"/>
          <w:szCs w:val="24"/>
          <w:lang w:eastAsia="ar-SA"/>
        </w:rPr>
        <w:t>s</w:t>
      </w:r>
      <w:r w:rsidR="00002A99">
        <w:rPr>
          <w:rFonts w:eastAsiaTheme="minorHAnsi"/>
          <w:sz w:val="24"/>
          <w:szCs w:val="24"/>
          <w:lang w:eastAsia="ar-SA"/>
        </w:rPr>
        <w:t xml:space="preserve"> including Thailand</w:t>
      </w:r>
      <w:r w:rsidR="0057795F" w:rsidRPr="0057795F">
        <w:rPr>
          <w:rFonts w:eastAsiaTheme="minorHAnsi"/>
          <w:sz w:val="24"/>
          <w:szCs w:val="24"/>
          <w:lang w:eastAsia="ar-SA"/>
        </w:rPr>
        <w:t xml:space="preserve">, </w:t>
      </w:r>
      <w:r w:rsidR="001405C2">
        <w:rPr>
          <w:rFonts w:eastAsiaTheme="minorHAnsi"/>
          <w:sz w:val="24"/>
          <w:szCs w:val="24"/>
          <w:lang w:eastAsia="ar-SA"/>
        </w:rPr>
        <w:t>the under</w:t>
      </w:r>
      <w:r w:rsidR="00EB38EB">
        <w:rPr>
          <w:rFonts w:eastAsiaTheme="minorHAnsi"/>
          <w:sz w:val="24"/>
          <w:szCs w:val="24"/>
          <w:lang w:eastAsia="ar-SA"/>
        </w:rPr>
        <w:t>standing</w:t>
      </w:r>
      <w:r w:rsidR="00EB38EB" w:rsidRPr="00EB38EB">
        <w:rPr>
          <w:rFonts w:eastAsiaTheme="minorHAnsi"/>
          <w:sz w:val="24"/>
          <w:szCs w:val="24"/>
          <w:lang w:eastAsia="ar-SA"/>
        </w:rPr>
        <w:t xml:space="preserve"> </w:t>
      </w:r>
      <w:r w:rsidR="00EB38EB" w:rsidRPr="0057795F">
        <w:rPr>
          <w:rFonts w:eastAsiaTheme="minorHAnsi"/>
          <w:sz w:val="24"/>
          <w:szCs w:val="24"/>
          <w:lang w:eastAsia="ar-SA"/>
        </w:rPr>
        <w:t>of nuclear safety analysis</w:t>
      </w:r>
      <w:r w:rsidR="00EB38EB">
        <w:rPr>
          <w:rFonts w:eastAsiaTheme="minorHAnsi"/>
          <w:sz w:val="24"/>
          <w:szCs w:val="24"/>
          <w:lang w:eastAsia="ar-SA"/>
        </w:rPr>
        <w:t xml:space="preserve"> </w:t>
      </w:r>
      <w:r w:rsidR="007F17B1">
        <w:rPr>
          <w:rFonts w:eastAsiaTheme="minorHAnsi"/>
          <w:sz w:val="24"/>
          <w:szCs w:val="24"/>
          <w:lang w:eastAsia="ar-SA"/>
        </w:rPr>
        <w:t>is</w:t>
      </w:r>
      <w:r w:rsidR="00CA37D8">
        <w:rPr>
          <w:rFonts w:eastAsiaTheme="minorHAnsi"/>
          <w:sz w:val="24"/>
          <w:szCs w:val="24"/>
          <w:lang w:eastAsia="ar-SA"/>
        </w:rPr>
        <w:t xml:space="preserve"> </w:t>
      </w:r>
      <w:r w:rsidR="00FD212E">
        <w:rPr>
          <w:rFonts w:eastAsiaTheme="minorHAnsi"/>
          <w:sz w:val="24"/>
          <w:szCs w:val="24"/>
          <w:lang w:eastAsia="ar-SA"/>
        </w:rPr>
        <w:t xml:space="preserve">necessary to </w:t>
      </w:r>
      <w:r w:rsidR="00C15C0E">
        <w:rPr>
          <w:rFonts w:eastAsiaTheme="minorHAnsi"/>
          <w:sz w:val="24"/>
          <w:szCs w:val="24"/>
          <w:lang w:eastAsia="ar-SA"/>
        </w:rPr>
        <w:t>prepare</w:t>
      </w:r>
      <w:r w:rsidR="0004085D">
        <w:rPr>
          <w:rFonts w:eastAsiaTheme="minorHAnsi"/>
          <w:sz w:val="24"/>
          <w:szCs w:val="24"/>
          <w:lang w:eastAsia="ar-SA"/>
        </w:rPr>
        <w:t xml:space="preserve"> the accident management </w:t>
      </w:r>
      <w:r w:rsidR="00FD212E" w:rsidRPr="0057795F">
        <w:rPr>
          <w:rFonts w:eastAsiaTheme="minorHAnsi"/>
          <w:sz w:val="24"/>
          <w:szCs w:val="24"/>
          <w:lang w:eastAsia="ar-SA"/>
        </w:rPr>
        <w:t>plan</w:t>
      </w:r>
      <w:r w:rsidR="007F17B1" w:rsidRPr="007F17B1">
        <w:t xml:space="preserve"> </w:t>
      </w:r>
      <w:r w:rsidR="007F17B1" w:rsidRPr="007F17B1">
        <w:rPr>
          <w:rFonts w:eastAsiaTheme="minorHAnsi"/>
          <w:sz w:val="24"/>
          <w:szCs w:val="24"/>
          <w:lang w:eastAsia="ar-SA"/>
        </w:rPr>
        <w:t>for preventing</w:t>
      </w:r>
      <w:r w:rsidR="007F17B1">
        <w:rPr>
          <w:rFonts w:eastAsiaTheme="minorHAnsi"/>
          <w:sz w:val="24"/>
          <w:szCs w:val="24"/>
          <w:lang w:eastAsia="ar-SA"/>
        </w:rPr>
        <w:t xml:space="preserve"> and </w:t>
      </w:r>
      <w:r w:rsidR="007F17B1" w:rsidRPr="007F17B1">
        <w:rPr>
          <w:rFonts w:eastAsiaTheme="minorHAnsi"/>
          <w:sz w:val="24"/>
          <w:szCs w:val="24"/>
          <w:lang w:eastAsia="ar-SA"/>
        </w:rPr>
        <w:t>mitigating</w:t>
      </w:r>
      <w:r w:rsidR="007F17B1">
        <w:rPr>
          <w:rFonts w:eastAsiaTheme="minorHAnsi"/>
          <w:sz w:val="24"/>
          <w:szCs w:val="24"/>
          <w:lang w:eastAsia="ar-SA"/>
        </w:rPr>
        <w:t xml:space="preserve"> </w:t>
      </w:r>
      <w:r w:rsidR="007F17B1" w:rsidRPr="007F17B1">
        <w:rPr>
          <w:rFonts w:eastAsiaTheme="minorHAnsi"/>
          <w:sz w:val="24"/>
          <w:szCs w:val="24"/>
          <w:lang w:eastAsia="ar-SA"/>
        </w:rPr>
        <w:t>potential severe accidents of NPPs as in the accident 1FNPP</w:t>
      </w:r>
      <w:r w:rsidR="007F17B1">
        <w:rPr>
          <w:rFonts w:eastAsiaTheme="minorHAnsi"/>
          <w:sz w:val="24"/>
          <w:szCs w:val="24"/>
          <w:lang w:eastAsia="ar-SA"/>
        </w:rPr>
        <w:t xml:space="preserve"> in the past. </w:t>
      </w:r>
      <w:r w:rsidR="00714CD4">
        <w:rPr>
          <w:rFonts w:eastAsiaTheme="minorHAnsi"/>
          <w:sz w:val="24"/>
          <w:szCs w:val="24"/>
          <w:lang w:eastAsia="ar-SA"/>
        </w:rPr>
        <w:t>Moreover, t</w:t>
      </w:r>
      <w:r w:rsidR="00037DEE" w:rsidRPr="00037DEE">
        <w:rPr>
          <w:rFonts w:eastAsiaTheme="minorHAnsi"/>
          <w:sz w:val="24"/>
          <w:szCs w:val="24"/>
          <w:lang w:eastAsia="ar-SA"/>
        </w:rPr>
        <w:t xml:space="preserve">his </w:t>
      </w:r>
      <w:r w:rsidR="00037DEE" w:rsidRPr="0057795F">
        <w:rPr>
          <w:rFonts w:eastAsiaTheme="minorHAnsi"/>
          <w:sz w:val="24"/>
          <w:szCs w:val="24"/>
          <w:lang w:eastAsia="ar-SA"/>
        </w:rPr>
        <w:t>nuclear safety</w:t>
      </w:r>
      <w:r w:rsidR="00037DEE" w:rsidRPr="00037DEE">
        <w:rPr>
          <w:rFonts w:eastAsiaTheme="minorHAnsi"/>
          <w:sz w:val="24"/>
          <w:szCs w:val="24"/>
          <w:lang w:eastAsia="ar-SA"/>
        </w:rPr>
        <w:t xml:space="preserve"> </w:t>
      </w:r>
      <w:r w:rsidR="00BB1DB3" w:rsidRPr="0057795F">
        <w:rPr>
          <w:rFonts w:eastAsiaTheme="minorHAnsi"/>
          <w:sz w:val="24"/>
          <w:szCs w:val="24"/>
          <w:lang w:eastAsia="ar-SA"/>
        </w:rPr>
        <w:t>analysis</w:t>
      </w:r>
      <w:r w:rsidR="00037DEE" w:rsidRPr="00037DEE">
        <w:rPr>
          <w:rFonts w:eastAsiaTheme="minorHAnsi"/>
          <w:sz w:val="24"/>
          <w:szCs w:val="24"/>
          <w:lang w:eastAsia="ar-SA"/>
        </w:rPr>
        <w:t xml:space="preserve"> </w:t>
      </w:r>
      <w:r w:rsidR="00714CD4">
        <w:rPr>
          <w:rFonts w:eastAsiaTheme="minorHAnsi"/>
          <w:sz w:val="24"/>
          <w:szCs w:val="24"/>
          <w:lang w:eastAsia="ar-SA"/>
        </w:rPr>
        <w:t>of Thail</w:t>
      </w:r>
      <w:r w:rsidR="006E7715">
        <w:rPr>
          <w:rFonts w:eastAsiaTheme="minorHAnsi"/>
          <w:sz w:val="24"/>
          <w:szCs w:val="24"/>
          <w:lang w:eastAsia="ar-SA"/>
        </w:rPr>
        <w:t>a</w:t>
      </w:r>
      <w:r w:rsidR="00714CD4">
        <w:rPr>
          <w:rFonts w:eastAsiaTheme="minorHAnsi"/>
          <w:sz w:val="24"/>
          <w:szCs w:val="24"/>
          <w:lang w:eastAsia="ar-SA"/>
        </w:rPr>
        <w:t xml:space="preserve">nd </w:t>
      </w:r>
      <w:r w:rsidR="006E7715">
        <w:rPr>
          <w:rFonts w:eastAsiaTheme="minorHAnsi"/>
          <w:sz w:val="24"/>
          <w:szCs w:val="24"/>
          <w:lang w:eastAsia="ar-SA"/>
        </w:rPr>
        <w:t xml:space="preserve">is </w:t>
      </w:r>
      <w:r w:rsidR="00BB1DB3">
        <w:rPr>
          <w:rFonts w:eastAsiaTheme="minorHAnsi"/>
          <w:sz w:val="24"/>
          <w:szCs w:val="24"/>
          <w:lang w:eastAsia="ar-SA"/>
        </w:rPr>
        <w:t>one of the mission</w:t>
      </w:r>
      <w:r w:rsidR="002F3727">
        <w:rPr>
          <w:rFonts w:eastAsiaTheme="minorHAnsi"/>
          <w:sz w:val="24"/>
          <w:szCs w:val="24"/>
          <w:lang w:eastAsia="ar-SA"/>
        </w:rPr>
        <w:t>s</w:t>
      </w:r>
      <w:r w:rsidR="00037DEE" w:rsidRPr="00037DEE">
        <w:rPr>
          <w:rFonts w:eastAsiaTheme="minorHAnsi"/>
          <w:sz w:val="24"/>
          <w:szCs w:val="24"/>
          <w:lang w:eastAsia="ar-SA"/>
        </w:rPr>
        <w:t xml:space="preserve"> </w:t>
      </w:r>
      <w:r w:rsidR="006C0977">
        <w:rPr>
          <w:rFonts w:eastAsiaTheme="minorHAnsi"/>
          <w:sz w:val="24"/>
          <w:szCs w:val="24"/>
          <w:lang w:eastAsia="ar-SA"/>
        </w:rPr>
        <w:t xml:space="preserve">under </w:t>
      </w:r>
      <w:r w:rsidR="002F3727">
        <w:rPr>
          <w:rFonts w:eastAsiaTheme="minorHAnsi"/>
          <w:sz w:val="24"/>
          <w:szCs w:val="24"/>
          <w:lang w:eastAsia="ar-SA"/>
        </w:rPr>
        <w:t xml:space="preserve">the </w:t>
      </w:r>
      <w:r w:rsidR="00037DEE" w:rsidRPr="00037DEE">
        <w:rPr>
          <w:rFonts w:eastAsiaTheme="minorHAnsi"/>
          <w:sz w:val="24"/>
          <w:szCs w:val="24"/>
          <w:lang w:eastAsia="ar-SA"/>
        </w:rPr>
        <w:t>ASEAN Network on Nuclear Power Safety Research (ASEAN NPSR)</w:t>
      </w:r>
      <w:r w:rsidR="006C0977">
        <w:rPr>
          <w:rFonts w:eastAsiaTheme="minorHAnsi"/>
          <w:sz w:val="24"/>
          <w:szCs w:val="24"/>
          <w:lang w:eastAsia="ar-SA"/>
        </w:rPr>
        <w:t>.</w:t>
      </w:r>
      <w:r w:rsidR="00B52012">
        <w:rPr>
          <w:rFonts w:eastAsiaTheme="minorHAnsi"/>
          <w:sz w:val="24"/>
          <w:szCs w:val="24"/>
          <w:lang w:eastAsia="ar-SA"/>
        </w:rPr>
        <w:t xml:space="preserve"> </w:t>
      </w:r>
      <w:r w:rsidR="00037DEE" w:rsidRPr="00037DEE">
        <w:rPr>
          <w:rFonts w:eastAsiaTheme="minorHAnsi"/>
          <w:sz w:val="24"/>
          <w:szCs w:val="24"/>
          <w:lang w:eastAsia="ar-SA"/>
        </w:rPr>
        <w:t xml:space="preserve">The goal of ASEAN NPSR is </w:t>
      </w:r>
      <w:r w:rsidR="00C82DA5" w:rsidRPr="00C82DA5">
        <w:rPr>
          <w:rFonts w:eastAsiaTheme="minorHAnsi"/>
          <w:sz w:val="24"/>
          <w:szCs w:val="24"/>
          <w:lang w:eastAsia="ar-SA"/>
        </w:rPr>
        <w:t xml:space="preserve">to strengthen Research and Development (R&amp;D), Human Resource Development (HRD), and Regional Cooperation (RC) in the field of nuclear power safety in </w:t>
      </w:r>
      <w:r w:rsidR="005D072B">
        <w:rPr>
          <w:rFonts w:eastAsiaTheme="minorHAnsi"/>
          <w:sz w:val="24"/>
          <w:szCs w:val="24"/>
          <w:lang w:eastAsia="ar-SA"/>
        </w:rPr>
        <w:t xml:space="preserve">the </w:t>
      </w:r>
      <w:r w:rsidR="00C82DA5" w:rsidRPr="00C82DA5">
        <w:rPr>
          <w:rFonts w:eastAsiaTheme="minorHAnsi"/>
          <w:sz w:val="24"/>
          <w:szCs w:val="24"/>
          <w:lang w:eastAsia="ar-SA"/>
        </w:rPr>
        <w:t>ASEAN</w:t>
      </w:r>
      <w:r w:rsidR="00C213C9">
        <w:rPr>
          <w:rFonts w:eastAsiaTheme="minorHAnsi"/>
          <w:sz w:val="24"/>
          <w:szCs w:val="24"/>
          <w:lang w:eastAsia="ar-SA"/>
        </w:rPr>
        <w:t xml:space="preserve"> region</w:t>
      </w:r>
      <w:r w:rsidR="00C82DA5" w:rsidRPr="00C82DA5">
        <w:rPr>
          <w:rFonts w:eastAsiaTheme="minorHAnsi"/>
          <w:sz w:val="24"/>
          <w:szCs w:val="24"/>
          <w:lang w:eastAsia="ar-SA"/>
        </w:rPr>
        <w:t xml:space="preserve"> in order to support </w:t>
      </w:r>
      <w:r w:rsidR="00037DEE" w:rsidRPr="00037DEE">
        <w:rPr>
          <w:rFonts w:eastAsiaTheme="minorHAnsi"/>
          <w:sz w:val="24"/>
          <w:szCs w:val="24"/>
          <w:lang w:eastAsia="ar-SA"/>
        </w:rPr>
        <w:t>the formulation of a regional strategy for accident management in an Emergency Preparedness and Response (EPR) consistently with the International Atomic Energy Agency (IAEA) Safety Standards in order to protect people and the environment from nuclear severe accident consequences</w:t>
      </w:r>
      <w:r w:rsidR="00A05009">
        <w:rPr>
          <w:rFonts w:eastAsiaTheme="minorHAnsi"/>
          <w:sz w:val="24"/>
          <w:szCs w:val="24"/>
          <w:lang w:eastAsia="ar-SA"/>
        </w:rPr>
        <w:t xml:space="preserve"> and increase the public acceptance </w:t>
      </w:r>
      <w:r w:rsidR="00C213C9">
        <w:rPr>
          <w:rFonts w:eastAsiaTheme="minorHAnsi"/>
          <w:sz w:val="24"/>
          <w:szCs w:val="24"/>
          <w:lang w:eastAsia="ar-SA"/>
        </w:rPr>
        <w:t>of nuclear energy</w:t>
      </w:r>
      <w:r w:rsidR="00037DEE" w:rsidRPr="00037DEE">
        <w:rPr>
          <w:rFonts w:eastAsiaTheme="minorHAnsi"/>
          <w:sz w:val="24"/>
          <w:szCs w:val="24"/>
          <w:lang w:eastAsia="ar-SA"/>
        </w:rPr>
        <w:t>.</w:t>
      </w:r>
      <w:r w:rsidR="002B5B83">
        <w:rPr>
          <w:rFonts w:eastAsiaTheme="minorHAnsi"/>
          <w:sz w:val="24"/>
          <w:szCs w:val="24"/>
          <w:lang w:eastAsia="ar-SA"/>
        </w:rPr>
        <w:t xml:space="preserve"> </w:t>
      </w:r>
    </w:p>
    <w:p w14:paraId="01A5DC31" w14:textId="471C204F" w:rsidR="00FE16C1" w:rsidRDefault="003D3635" w:rsidP="008378EF">
      <w:pPr>
        <w:overflowPunct/>
        <w:autoSpaceDE/>
        <w:autoSpaceDN/>
        <w:adjustRightInd/>
        <w:spacing w:before="280" w:after="280"/>
        <w:jc w:val="both"/>
        <w:textAlignment w:val="auto"/>
        <w:rPr>
          <w:rFonts w:eastAsiaTheme="minorHAnsi" w:cs="Cordia New"/>
          <w:color w:val="FF0000"/>
          <w:sz w:val="24"/>
          <w:szCs w:val="30"/>
          <w:lang w:val="en-US" w:eastAsia="ar-SA" w:bidi="th-TH"/>
        </w:rPr>
      </w:pPr>
      <w:r>
        <w:rPr>
          <w:rFonts w:eastAsiaTheme="minorHAnsi"/>
          <w:sz w:val="24"/>
          <w:szCs w:val="24"/>
          <w:lang w:eastAsia="ar-SA"/>
        </w:rPr>
        <w:t xml:space="preserve">Due to </w:t>
      </w:r>
      <w:r w:rsidR="0024230F">
        <w:rPr>
          <w:rFonts w:eastAsiaTheme="minorHAnsi"/>
          <w:sz w:val="24"/>
          <w:szCs w:val="24"/>
          <w:lang w:eastAsia="ar-SA"/>
        </w:rPr>
        <w:t xml:space="preserve">Thailand </w:t>
      </w:r>
      <w:r>
        <w:rPr>
          <w:rFonts w:eastAsiaTheme="minorHAnsi"/>
          <w:sz w:val="24"/>
          <w:szCs w:val="24"/>
          <w:lang w:eastAsia="ar-SA"/>
        </w:rPr>
        <w:t>that is</w:t>
      </w:r>
      <w:r w:rsidR="0024230F">
        <w:rPr>
          <w:rFonts w:eastAsiaTheme="minorHAnsi"/>
          <w:sz w:val="24"/>
          <w:szCs w:val="24"/>
          <w:lang w:eastAsia="ar-SA"/>
        </w:rPr>
        <w:t xml:space="preserve"> </w:t>
      </w:r>
      <w:r w:rsidR="00B6701B">
        <w:rPr>
          <w:rFonts w:eastAsiaTheme="minorHAnsi"/>
          <w:sz w:val="24"/>
          <w:szCs w:val="24"/>
          <w:lang w:eastAsia="ar-SA"/>
        </w:rPr>
        <w:t xml:space="preserve">a </w:t>
      </w:r>
      <w:r w:rsidR="0024230F">
        <w:rPr>
          <w:rFonts w:eastAsiaTheme="minorHAnsi"/>
          <w:sz w:val="24"/>
          <w:szCs w:val="24"/>
          <w:lang w:eastAsia="ar-SA"/>
        </w:rPr>
        <w:t xml:space="preserve">newcomer country for nuclear energy, the </w:t>
      </w:r>
      <w:r w:rsidR="00CF1E51" w:rsidRPr="00CF1E51">
        <w:rPr>
          <w:rFonts w:eastAsiaTheme="minorHAnsi"/>
          <w:sz w:val="24"/>
          <w:szCs w:val="24"/>
          <w:lang w:eastAsia="ar-SA"/>
        </w:rPr>
        <w:t>develop</w:t>
      </w:r>
      <w:r w:rsidR="0024230F">
        <w:rPr>
          <w:rFonts w:eastAsiaTheme="minorHAnsi"/>
          <w:sz w:val="24"/>
          <w:szCs w:val="24"/>
          <w:lang w:eastAsia="ar-SA"/>
        </w:rPr>
        <w:t xml:space="preserve">ment </w:t>
      </w:r>
      <w:r w:rsidR="00786C9A">
        <w:rPr>
          <w:rFonts w:eastAsiaTheme="minorHAnsi"/>
          <w:sz w:val="24"/>
          <w:szCs w:val="24"/>
          <w:lang w:eastAsia="ar-SA"/>
        </w:rPr>
        <w:t>of</w:t>
      </w:r>
      <w:r w:rsidR="00CF1E51" w:rsidRPr="00CF1E51">
        <w:rPr>
          <w:rFonts w:eastAsiaTheme="minorHAnsi"/>
          <w:sz w:val="24"/>
          <w:szCs w:val="24"/>
          <w:lang w:eastAsia="ar-SA"/>
        </w:rPr>
        <w:t xml:space="preserve"> source </w:t>
      </w:r>
      <w:r w:rsidR="003C1242" w:rsidRPr="00CF1E51">
        <w:rPr>
          <w:rFonts w:eastAsiaTheme="minorHAnsi"/>
          <w:sz w:val="24"/>
          <w:szCs w:val="24"/>
          <w:lang w:eastAsia="ar-SA"/>
        </w:rPr>
        <w:t>modeling</w:t>
      </w:r>
      <w:r w:rsidR="00CF1E51" w:rsidRPr="00CF1E51">
        <w:rPr>
          <w:rFonts w:eastAsiaTheme="minorHAnsi"/>
          <w:sz w:val="24"/>
          <w:szCs w:val="24"/>
          <w:lang w:eastAsia="ar-SA"/>
        </w:rPr>
        <w:t xml:space="preserve"> and simulation tools</w:t>
      </w:r>
      <w:r w:rsidR="00786C9A">
        <w:rPr>
          <w:rFonts w:eastAsiaTheme="minorHAnsi"/>
          <w:sz w:val="24"/>
          <w:szCs w:val="24"/>
          <w:lang w:eastAsia="ar-SA"/>
        </w:rPr>
        <w:t xml:space="preserve"> for nuclear safety analysis</w:t>
      </w:r>
      <w:r w:rsidR="00526B69">
        <w:rPr>
          <w:rFonts w:eastAsiaTheme="minorHAnsi"/>
          <w:sz w:val="24"/>
          <w:szCs w:val="24"/>
          <w:lang w:eastAsia="ar-SA"/>
        </w:rPr>
        <w:t xml:space="preserve"> </w:t>
      </w:r>
      <w:r w:rsidR="00B6701B">
        <w:rPr>
          <w:rFonts w:eastAsiaTheme="minorHAnsi"/>
          <w:sz w:val="24"/>
          <w:szCs w:val="24"/>
          <w:lang w:eastAsia="ar-SA"/>
        </w:rPr>
        <w:t xml:space="preserve">mainly </w:t>
      </w:r>
      <w:r w:rsidR="00526B69">
        <w:rPr>
          <w:rFonts w:eastAsiaTheme="minorHAnsi"/>
          <w:sz w:val="24"/>
          <w:szCs w:val="24"/>
          <w:lang w:eastAsia="ar-SA"/>
        </w:rPr>
        <w:t xml:space="preserve">focused on </w:t>
      </w:r>
      <w:r w:rsidR="007B4F69">
        <w:rPr>
          <w:rFonts w:eastAsiaTheme="minorHAnsi"/>
          <w:sz w:val="24"/>
          <w:szCs w:val="24"/>
          <w:lang w:eastAsia="ar-SA"/>
        </w:rPr>
        <w:t>the understanding of nuclear consequences</w:t>
      </w:r>
      <w:r w:rsidR="00B6701B">
        <w:rPr>
          <w:rFonts w:eastAsiaTheme="minorHAnsi"/>
          <w:sz w:val="24"/>
          <w:szCs w:val="24"/>
          <w:lang w:eastAsia="ar-SA"/>
        </w:rPr>
        <w:t>. This is b</w:t>
      </w:r>
      <w:r w:rsidR="00D05D5E">
        <w:rPr>
          <w:rFonts w:eastAsiaTheme="minorHAnsi"/>
          <w:sz w:val="24"/>
          <w:szCs w:val="24"/>
          <w:lang w:eastAsia="ar-SA"/>
        </w:rPr>
        <w:t>ecau</w:t>
      </w:r>
      <w:r w:rsidR="00B6701B">
        <w:rPr>
          <w:rFonts w:eastAsiaTheme="minorHAnsi"/>
          <w:sz w:val="24"/>
          <w:szCs w:val="24"/>
          <w:lang w:eastAsia="ar-SA"/>
        </w:rPr>
        <w:t>se</w:t>
      </w:r>
      <w:r w:rsidR="00AD4326">
        <w:rPr>
          <w:rFonts w:eastAsiaTheme="minorHAnsi" w:cs="Cordia New" w:hint="cs"/>
          <w:sz w:val="24"/>
          <w:szCs w:val="30"/>
          <w:cs/>
          <w:lang w:eastAsia="ar-SA" w:bidi="th-TH"/>
        </w:rPr>
        <w:t xml:space="preserve"> </w:t>
      </w:r>
      <w:r w:rsidR="00AD4326">
        <w:rPr>
          <w:rFonts w:eastAsiaTheme="minorHAnsi" w:cs="Cordia New"/>
          <w:sz w:val="24"/>
          <w:szCs w:val="30"/>
          <w:lang w:val="en-US" w:eastAsia="ar-SA" w:bidi="th-TH"/>
        </w:rPr>
        <w:t xml:space="preserve">the public </w:t>
      </w:r>
      <w:r w:rsidR="002E0E6F">
        <w:rPr>
          <w:rFonts w:eastAsiaTheme="minorHAnsi" w:cs="Cordia New"/>
          <w:sz w:val="24"/>
          <w:szCs w:val="30"/>
          <w:lang w:val="en-US" w:eastAsia="ar-SA" w:bidi="th-TH"/>
        </w:rPr>
        <w:t xml:space="preserve">apprehension </w:t>
      </w:r>
      <w:r w:rsidR="00C5125A">
        <w:rPr>
          <w:rFonts w:eastAsiaTheme="minorHAnsi" w:cs="Cordia New"/>
          <w:sz w:val="24"/>
          <w:szCs w:val="30"/>
          <w:lang w:val="en-US" w:eastAsia="ar-SA" w:bidi="th-TH"/>
        </w:rPr>
        <w:t>of</w:t>
      </w:r>
      <w:r w:rsidR="00DE7057">
        <w:rPr>
          <w:rFonts w:eastAsiaTheme="minorHAnsi" w:cs="Cordia New"/>
          <w:sz w:val="24"/>
          <w:szCs w:val="30"/>
          <w:lang w:val="en-US" w:eastAsia="ar-SA" w:bidi="th-TH"/>
        </w:rPr>
        <w:t xml:space="preserve"> </w:t>
      </w:r>
      <w:r w:rsidR="00DE7057">
        <w:rPr>
          <w:rFonts w:eastAsiaTheme="minorHAnsi"/>
          <w:sz w:val="24"/>
          <w:szCs w:val="24"/>
          <w:lang w:eastAsia="ar-SA"/>
        </w:rPr>
        <w:t>nuclear consequences</w:t>
      </w:r>
      <w:r w:rsidR="00DE7057">
        <w:rPr>
          <w:rFonts w:eastAsiaTheme="minorHAnsi" w:cs="Cordia New"/>
          <w:sz w:val="24"/>
          <w:szCs w:val="30"/>
          <w:lang w:val="en-US" w:eastAsia="ar-SA" w:bidi="th-TH"/>
        </w:rPr>
        <w:t xml:space="preserve"> </w:t>
      </w:r>
      <w:r w:rsidR="00A925AE">
        <w:rPr>
          <w:rFonts w:eastAsiaTheme="minorHAnsi" w:cs="Cordia New"/>
          <w:sz w:val="24"/>
          <w:szCs w:val="30"/>
          <w:lang w:val="en-US" w:eastAsia="ar-SA" w:bidi="th-TH"/>
        </w:rPr>
        <w:t xml:space="preserve">is </w:t>
      </w:r>
      <w:r w:rsidR="002E0E6F">
        <w:rPr>
          <w:rFonts w:eastAsiaTheme="minorHAnsi" w:cs="Cordia New"/>
          <w:sz w:val="24"/>
          <w:szCs w:val="30"/>
          <w:lang w:val="en-US" w:eastAsia="ar-SA" w:bidi="th-TH"/>
        </w:rPr>
        <w:t>still</w:t>
      </w:r>
      <w:r w:rsidR="009B362C">
        <w:rPr>
          <w:rFonts w:eastAsiaTheme="minorHAnsi" w:cs="Cordia New"/>
          <w:sz w:val="24"/>
          <w:szCs w:val="30"/>
          <w:lang w:val="en-US" w:eastAsia="ar-SA" w:bidi="th-TH"/>
        </w:rPr>
        <w:t xml:space="preserve"> a</w:t>
      </w:r>
      <w:r w:rsidR="00DE7057">
        <w:rPr>
          <w:rFonts w:eastAsiaTheme="minorHAnsi" w:cs="Cordia New"/>
          <w:sz w:val="24"/>
          <w:szCs w:val="30"/>
          <w:lang w:val="en-US" w:eastAsia="ar-SA" w:bidi="th-TH"/>
        </w:rPr>
        <w:t xml:space="preserve"> </w:t>
      </w:r>
      <w:r w:rsidR="009B362C">
        <w:rPr>
          <w:rFonts w:eastAsiaTheme="minorHAnsi" w:cs="Cordia New"/>
          <w:sz w:val="24"/>
          <w:szCs w:val="30"/>
          <w:lang w:val="en-US" w:eastAsia="ar-SA" w:bidi="th-TH"/>
        </w:rPr>
        <w:t xml:space="preserve">serious </w:t>
      </w:r>
      <w:r w:rsidR="00DE7057">
        <w:rPr>
          <w:rFonts w:eastAsiaTheme="minorHAnsi" w:cs="Cordia New"/>
          <w:sz w:val="24"/>
          <w:szCs w:val="30"/>
          <w:lang w:val="en-US" w:eastAsia="ar-SA" w:bidi="th-TH"/>
        </w:rPr>
        <w:t>issue</w:t>
      </w:r>
      <w:r w:rsidR="008A3E4A">
        <w:rPr>
          <w:rFonts w:eastAsiaTheme="minorHAnsi" w:cs="Cordia New"/>
          <w:sz w:val="24"/>
          <w:szCs w:val="30"/>
          <w:lang w:val="en-US" w:eastAsia="ar-SA" w:bidi="th-TH"/>
        </w:rPr>
        <w:t xml:space="preserve"> leading to </w:t>
      </w:r>
      <w:r w:rsidR="00381D1B">
        <w:rPr>
          <w:rFonts w:eastAsiaTheme="minorHAnsi" w:cs="Cordia New"/>
          <w:sz w:val="24"/>
          <w:szCs w:val="30"/>
          <w:lang w:val="en-US" w:eastAsia="ar-SA" w:bidi="th-TH"/>
        </w:rPr>
        <w:t>stopping</w:t>
      </w:r>
      <w:r w:rsidR="008E42BF">
        <w:rPr>
          <w:rFonts w:eastAsiaTheme="minorHAnsi" w:cs="Cordia New"/>
          <w:sz w:val="24"/>
          <w:szCs w:val="30"/>
          <w:lang w:val="en-US" w:eastAsia="ar-SA" w:bidi="th-TH"/>
        </w:rPr>
        <w:t xml:space="preserve"> </w:t>
      </w:r>
      <w:r w:rsidR="00C5125A">
        <w:rPr>
          <w:rFonts w:eastAsiaTheme="minorHAnsi" w:cs="Cordia New"/>
          <w:sz w:val="24"/>
          <w:szCs w:val="30"/>
          <w:lang w:val="en-US" w:eastAsia="ar-SA" w:bidi="th-TH"/>
        </w:rPr>
        <w:t xml:space="preserve">the </w:t>
      </w:r>
      <w:r w:rsidR="00381D1B">
        <w:rPr>
          <w:rFonts w:eastAsiaTheme="minorHAnsi" w:cs="Cordia New"/>
          <w:sz w:val="24"/>
          <w:szCs w:val="30"/>
          <w:lang w:val="en-US" w:eastAsia="ar-SA" w:bidi="th-TH"/>
        </w:rPr>
        <w:t xml:space="preserve">NPP program of Thailand </w:t>
      </w:r>
      <w:r w:rsidR="00C5125A">
        <w:rPr>
          <w:rFonts w:eastAsiaTheme="minorHAnsi" w:cs="Cordia New"/>
          <w:sz w:val="24"/>
          <w:szCs w:val="30"/>
          <w:lang w:val="en-US" w:eastAsia="ar-SA" w:bidi="th-TH"/>
        </w:rPr>
        <w:lastRenderedPageBreak/>
        <w:t xml:space="preserve">inevitably </w:t>
      </w:r>
      <w:r w:rsidR="00C5125A" w:rsidRPr="00C5125A">
        <w:rPr>
          <w:rFonts w:eastAsiaTheme="minorHAnsi" w:cs="Cordia New"/>
          <w:color w:val="FF0000"/>
          <w:sz w:val="24"/>
          <w:szCs w:val="30"/>
          <w:lang w:val="en-US" w:eastAsia="ar-SA" w:bidi="th-TH"/>
        </w:rPr>
        <w:t>[</w:t>
      </w:r>
      <w:r w:rsidR="00403171">
        <w:rPr>
          <w:rFonts w:eastAsiaTheme="minorHAnsi" w:cs="Cordia New"/>
          <w:color w:val="FF0000"/>
          <w:sz w:val="24"/>
          <w:szCs w:val="30"/>
          <w:lang w:val="en-US" w:eastAsia="ar-SA" w:bidi="th-TH"/>
        </w:rPr>
        <w:t>6</w:t>
      </w:r>
      <w:r w:rsidR="00C5125A" w:rsidRPr="00C5125A">
        <w:rPr>
          <w:rFonts w:eastAsiaTheme="minorHAnsi" w:cs="Cordia New"/>
          <w:color w:val="FF0000"/>
          <w:sz w:val="24"/>
          <w:szCs w:val="30"/>
          <w:lang w:val="en-US" w:eastAsia="ar-SA" w:bidi="th-TH"/>
        </w:rPr>
        <w:t>]</w:t>
      </w:r>
      <w:r w:rsidR="00381D1B">
        <w:rPr>
          <w:rFonts w:eastAsiaTheme="minorHAnsi" w:cs="Cordia New"/>
          <w:sz w:val="24"/>
          <w:szCs w:val="30"/>
          <w:lang w:val="en-US" w:eastAsia="ar-SA" w:bidi="th-TH"/>
        </w:rPr>
        <w:t xml:space="preserve">. </w:t>
      </w:r>
      <w:r w:rsidR="003C2F76">
        <w:rPr>
          <w:rFonts w:eastAsiaTheme="minorHAnsi" w:cs="Cordia New"/>
          <w:sz w:val="24"/>
          <w:szCs w:val="30"/>
          <w:lang w:val="en-US" w:eastAsia="ar-SA" w:bidi="th-TH"/>
        </w:rPr>
        <w:t xml:space="preserve">In </w:t>
      </w:r>
      <w:r w:rsidR="00A135C9">
        <w:rPr>
          <w:rFonts w:eastAsiaTheme="minorHAnsi" w:cs="Cordia New"/>
          <w:sz w:val="24"/>
          <w:szCs w:val="30"/>
          <w:lang w:val="en-US" w:eastAsia="ar-SA" w:bidi="th-TH"/>
        </w:rPr>
        <w:t xml:space="preserve">the </w:t>
      </w:r>
      <w:r w:rsidR="003C2F76" w:rsidRPr="003C2F76">
        <w:rPr>
          <w:rFonts w:eastAsiaTheme="minorHAnsi" w:cs="Cordia New"/>
          <w:sz w:val="24"/>
          <w:szCs w:val="30"/>
          <w:lang w:val="en-US" w:eastAsia="ar-SA" w:bidi="th-TH"/>
        </w:rPr>
        <w:t xml:space="preserve">nuclear safety analysis </w:t>
      </w:r>
      <w:r w:rsidR="003C2F76">
        <w:rPr>
          <w:rFonts w:eastAsiaTheme="minorHAnsi" w:cs="Cordia New"/>
          <w:sz w:val="24"/>
          <w:szCs w:val="30"/>
          <w:lang w:val="en-US" w:eastAsia="ar-SA" w:bidi="th-TH"/>
        </w:rPr>
        <w:t xml:space="preserve">of </w:t>
      </w:r>
      <w:r w:rsidR="00A135C9">
        <w:rPr>
          <w:rFonts w:eastAsiaTheme="minorHAnsi"/>
          <w:sz w:val="24"/>
          <w:szCs w:val="24"/>
          <w:lang w:eastAsia="ar-SA"/>
        </w:rPr>
        <w:t>Thailand</w:t>
      </w:r>
      <w:r w:rsidR="00A135C9">
        <w:rPr>
          <w:rFonts w:eastAsiaTheme="minorHAnsi" w:cs="Cordia New"/>
          <w:sz w:val="24"/>
          <w:szCs w:val="30"/>
          <w:lang w:val="en-US" w:eastAsia="ar-SA" w:bidi="th-TH"/>
        </w:rPr>
        <w:t xml:space="preserve">, </w:t>
      </w:r>
      <w:r w:rsidR="003C2F76" w:rsidRPr="003C2F76">
        <w:rPr>
          <w:rFonts w:eastAsiaTheme="minorHAnsi" w:cs="Cordia New"/>
          <w:sz w:val="24"/>
          <w:szCs w:val="30"/>
          <w:lang w:val="en-US" w:eastAsia="ar-SA" w:bidi="th-TH"/>
        </w:rPr>
        <w:t>the development of source modeling and simulation tools</w:t>
      </w:r>
      <w:r w:rsidR="001B4700">
        <w:rPr>
          <w:rFonts w:eastAsiaTheme="minorHAnsi" w:cs="Cordia New"/>
          <w:sz w:val="24"/>
          <w:szCs w:val="30"/>
          <w:lang w:val="en-US" w:eastAsia="ar-SA" w:bidi="th-TH"/>
        </w:rPr>
        <w:t xml:space="preserve"> include</w:t>
      </w:r>
      <w:r w:rsidR="006413C8">
        <w:rPr>
          <w:rFonts w:eastAsiaTheme="minorHAnsi" w:cs="Cordia New"/>
          <w:sz w:val="24"/>
          <w:szCs w:val="30"/>
          <w:lang w:val="en-US" w:eastAsia="ar-SA" w:bidi="th-TH"/>
        </w:rPr>
        <w:t>s</w:t>
      </w:r>
      <w:r w:rsidR="001B4700">
        <w:rPr>
          <w:rFonts w:eastAsiaTheme="minorHAnsi" w:cs="Cordia New"/>
          <w:sz w:val="24"/>
          <w:szCs w:val="30"/>
          <w:lang w:val="en-US" w:eastAsia="ar-SA" w:bidi="th-TH"/>
        </w:rPr>
        <w:t xml:space="preserve"> </w:t>
      </w:r>
      <w:r w:rsidR="00914BBE">
        <w:rPr>
          <w:rFonts w:eastAsiaTheme="minorHAnsi" w:cs="Cordia New"/>
          <w:sz w:val="24"/>
          <w:szCs w:val="30"/>
          <w:lang w:val="en-US" w:eastAsia="ar-SA" w:bidi="th-TH"/>
        </w:rPr>
        <w:t xml:space="preserve">non-accessible codes </w:t>
      </w:r>
      <w:r w:rsidR="00B56E1D">
        <w:rPr>
          <w:rFonts w:eastAsiaTheme="minorHAnsi" w:cs="Cordia New"/>
          <w:sz w:val="24"/>
          <w:szCs w:val="30"/>
          <w:lang w:val="en-US" w:eastAsia="ar-SA" w:bidi="th-TH"/>
        </w:rPr>
        <w:t>requ</w:t>
      </w:r>
      <w:r w:rsidR="00D66051">
        <w:rPr>
          <w:rFonts w:eastAsiaTheme="minorHAnsi" w:cs="Cordia New"/>
          <w:sz w:val="24"/>
          <w:szCs w:val="30"/>
          <w:lang w:val="en-US" w:eastAsia="ar-SA" w:bidi="th-TH"/>
        </w:rPr>
        <w:t>iring licenses of</w:t>
      </w:r>
      <w:r w:rsidR="0063332F">
        <w:rPr>
          <w:rFonts w:eastAsiaTheme="minorHAnsi" w:cs="Cordia New"/>
          <w:sz w:val="24"/>
          <w:szCs w:val="30"/>
          <w:lang w:val="en-US" w:eastAsia="ar-SA" w:bidi="th-TH"/>
        </w:rPr>
        <w:t xml:space="preserve"> owner</w:t>
      </w:r>
      <w:r w:rsidR="00406B00">
        <w:rPr>
          <w:rFonts w:eastAsiaTheme="minorHAnsi" w:cs="Cordia New"/>
          <w:sz w:val="24"/>
          <w:szCs w:val="30"/>
          <w:lang w:val="en-US" w:eastAsia="ar-SA" w:bidi="th-TH"/>
        </w:rPr>
        <w:t>s</w:t>
      </w:r>
      <w:r w:rsidR="0063332F">
        <w:rPr>
          <w:rFonts w:eastAsiaTheme="minorHAnsi" w:cs="Cordia New"/>
          <w:sz w:val="24"/>
          <w:szCs w:val="30"/>
          <w:lang w:val="en-US" w:eastAsia="ar-SA" w:bidi="th-TH"/>
        </w:rPr>
        <w:t xml:space="preserve"> to use</w:t>
      </w:r>
      <w:r w:rsidR="00A30BA4">
        <w:rPr>
          <w:rFonts w:eastAsiaTheme="minorHAnsi" w:cs="Cordia New"/>
          <w:sz w:val="24"/>
          <w:szCs w:val="30"/>
          <w:lang w:val="en-US" w:eastAsia="ar-SA" w:bidi="th-TH"/>
        </w:rPr>
        <w:t xml:space="preserve"> </w:t>
      </w:r>
      <w:r w:rsidR="00914BBE">
        <w:rPr>
          <w:rFonts w:eastAsiaTheme="minorHAnsi" w:cs="Cordia New"/>
          <w:sz w:val="24"/>
          <w:szCs w:val="30"/>
          <w:lang w:val="en-US" w:eastAsia="ar-SA" w:bidi="th-TH"/>
        </w:rPr>
        <w:t>and accessible code</w:t>
      </w:r>
      <w:r w:rsidR="00972298">
        <w:rPr>
          <w:rFonts w:eastAsiaTheme="minorHAnsi" w:cs="Cordia New"/>
          <w:sz w:val="24"/>
          <w:szCs w:val="30"/>
          <w:lang w:val="en-US" w:eastAsia="ar-SA" w:bidi="th-TH"/>
        </w:rPr>
        <w:t xml:space="preserve">s published </w:t>
      </w:r>
      <w:r w:rsidR="00406B00">
        <w:rPr>
          <w:rFonts w:eastAsiaTheme="minorHAnsi" w:cs="Cordia New"/>
          <w:sz w:val="24"/>
          <w:szCs w:val="30"/>
          <w:lang w:val="en-US" w:eastAsia="ar-SA" w:bidi="th-TH"/>
        </w:rPr>
        <w:t>by</w:t>
      </w:r>
      <w:r w:rsidR="00406B00" w:rsidRPr="00406B00">
        <w:rPr>
          <w:rFonts w:eastAsiaTheme="minorHAnsi" w:cs="Cordia New"/>
          <w:sz w:val="24"/>
          <w:szCs w:val="30"/>
          <w:lang w:val="en-US" w:eastAsia="ar-SA" w:bidi="th-TH"/>
        </w:rPr>
        <w:t xml:space="preserve"> </w:t>
      </w:r>
      <w:r w:rsidR="00A30BA4">
        <w:rPr>
          <w:rFonts w:eastAsiaTheme="minorHAnsi" w:cs="Cordia New"/>
          <w:sz w:val="24"/>
          <w:szCs w:val="30"/>
          <w:lang w:val="en-US" w:eastAsia="ar-SA" w:bidi="th-TH"/>
        </w:rPr>
        <w:t xml:space="preserve">their </w:t>
      </w:r>
      <w:r w:rsidR="00406B00">
        <w:rPr>
          <w:rFonts w:eastAsiaTheme="minorHAnsi" w:cs="Cordia New"/>
          <w:sz w:val="24"/>
          <w:szCs w:val="30"/>
          <w:lang w:val="en-US" w:eastAsia="ar-SA" w:bidi="th-TH"/>
        </w:rPr>
        <w:t>owners</w:t>
      </w:r>
      <w:r w:rsidR="001B4700">
        <w:rPr>
          <w:rFonts w:eastAsiaTheme="minorHAnsi" w:cs="Cordia New"/>
          <w:sz w:val="24"/>
          <w:szCs w:val="30"/>
          <w:lang w:val="en-US" w:eastAsia="ar-SA" w:bidi="th-TH"/>
        </w:rPr>
        <w:t>.</w:t>
      </w:r>
      <w:r w:rsidR="0035157B">
        <w:rPr>
          <w:rFonts w:eastAsiaTheme="minorHAnsi" w:cs="Cordia New"/>
          <w:color w:val="FF0000"/>
          <w:sz w:val="24"/>
          <w:szCs w:val="30"/>
          <w:lang w:val="en-US" w:eastAsia="ar-SA" w:bidi="th-TH"/>
        </w:rPr>
        <w:t xml:space="preserve"> </w:t>
      </w:r>
      <w:r w:rsidR="0035157B">
        <w:rPr>
          <w:rFonts w:eastAsiaTheme="minorHAnsi" w:cs="Cordia New"/>
          <w:sz w:val="24"/>
          <w:szCs w:val="30"/>
          <w:lang w:val="en-US" w:eastAsia="ar-SA" w:bidi="th-TH"/>
        </w:rPr>
        <w:t>The</w:t>
      </w:r>
      <w:r w:rsidR="00732245">
        <w:rPr>
          <w:rFonts w:eastAsiaTheme="minorHAnsi" w:cs="Cordia New"/>
          <w:sz w:val="24"/>
          <w:szCs w:val="30"/>
          <w:lang w:val="en-US" w:eastAsia="ar-SA" w:bidi="th-TH"/>
        </w:rPr>
        <w:t xml:space="preserve"> objective </w:t>
      </w:r>
      <w:r w:rsidR="00203D19">
        <w:rPr>
          <w:rFonts w:eastAsiaTheme="minorHAnsi" w:cs="Cordia New"/>
          <w:sz w:val="24"/>
          <w:szCs w:val="30"/>
          <w:lang w:val="en-US" w:eastAsia="ar-SA" w:bidi="th-TH"/>
        </w:rPr>
        <w:t>to study these</w:t>
      </w:r>
      <w:r w:rsidR="005D4446">
        <w:rPr>
          <w:rFonts w:eastAsiaTheme="minorHAnsi" w:cs="Cordia New"/>
          <w:sz w:val="24"/>
          <w:szCs w:val="30"/>
          <w:lang w:val="en-US" w:eastAsia="ar-SA" w:bidi="th-TH"/>
        </w:rPr>
        <w:t xml:space="preserve"> codes is to</w:t>
      </w:r>
      <w:r w:rsidR="00914BBE">
        <w:rPr>
          <w:rFonts w:eastAsiaTheme="minorHAnsi" w:cs="Cordia New"/>
          <w:sz w:val="24"/>
          <w:szCs w:val="30"/>
          <w:lang w:val="en-US" w:eastAsia="ar-SA" w:bidi="th-TH"/>
        </w:rPr>
        <w:t xml:space="preserve"> </w:t>
      </w:r>
      <w:r w:rsidR="006D71AD">
        <w:rPr>
          <w:rFonts w:eastAsiaTheme="minorHAnsi" w:cs="Cordia New"/>
          <w:sz w:val="24"/>
          <w:szCs w:val="30"/>
          <w:lang w:val="en-US" w:eastAsia="ar-SA" w:bidi="th-TH"/>
        </w:rPr>
        <w:t>reinforce</w:t>
      </w:r>
      <w:r w:rsidR="00B150CD">
        <w:rPr>
          <w:rFonts w:eastAsiaTheme="minorHAnsi" w:cs="Cordia New"/>
          <w:sz w:val="24"/>
          <w:szCs w:val="30"/>
          <w:lang w:val="en-US" w:eastAsia="ar-SA" w:bidi="th-TH"/>
        </w:rPr>
        <w:t xml:space="preserve"> </w:t>
      </w:r>
      <w:r w:rsidR="00203D19" w:rsidRPr="00972010">
        <w:rPr>
          <w:rFonts w:eastAsiaTheme="minorHAnsi" w:cs="Cordia New"/>
          <w:sz w:val="24"/>
          <w:szCs w:val="30"/>
          <w:lang w:val="en-US" w:eastAsia="ar-SA" w:bidi="th-TH"/>
        </w:rPr>
        <w:t xml:space="preserve">human development in the </w:t>
      </w:r>
      <w:r w:rsidR="000614FC" w:rsidRPr="00972010">
        <w:rPr>
          <w:rFonts w:eastAsiaTheme="minorHAnsi" w:cs="Cordia New"/>
          <w:sz w:val="24"/>
          <w:szCs w:val="30"/>
          <w:lang w:val="en-US" w:eastAsia="ar-SA" w:bidi="th-TH"/>
        </w:rPr>
        <w:t xml:space="preserve">nuclear safety field to lead to </w:t>
      </w:r>
      <w:r w:rsidR="00777E46" w:rsidRPr="00972010">
        <w:rPr>
          <w:rFonts w:eastAsiaTheme="minorHAnsi" w:cs="Cordia New"/>
          <w:sz w:val="24"/>
          <w:szCs w:val="30"/>
          <w:lang w:val="en-US" w:eastAsia="ar-SA" w:bidi="th-TH"/>
        </w:rPr>
        <w:t xml:space="preserve">public </w:t>
      </w:r>
      <w:r w:rsidR="00173FDC" w:rsidRPr="00972010">
        <w:rPr>
          <w:rFonts w:eastAsiaTheme="minorHAnsi" w:cs="Cordia New"/>
          <w:sz w:val="24"/>
          <w:szCs w:val="30"/>
          <w:lang w:val="en-US" w:eastAsia="ar-SA" w:bidi="th-TH"/>
        </w:rPr>
        <w:t>acceptance of nuclear energy</w:t>
      </w:r>
      <w:r w:rsidR="00FE16C1" w:rsidRPr="00972010">
        <w:rPr>
          <w:rFonts w:eastAsiaTheme="minorHAnsi" w:cs="Cordia New"/>
          <w:sz w:val="24"/>
          <w:szCs w:val="30"/>
          <w:lang w:val="en-US" w:eastAsia="ar-SA" w:bidi="th-TH"/>
        </w:rPr>
        <w:t xml:space="preserve"> in Thailand. Moreover,</w:t>
      </w:r>
      <w:r w:rsidR="00FE16C1" w:rsidRPr="00B54545">
        <w:rPr>
          <w:rFonts w:eastAsiaTheme="minorHAnsi" w:cs="Cordia New"/>
          <w:sz w:val="24"/>
          <w:szCs w:val="30"/>
          <w:lang w:val="en-US" w:eastAsia="ar-SA" w:bidi="th-TH"/>
        </w:rPr>
        <w:t xml:space="preserve"> the development of these</w:t>
      </w:r>
      <w:r w:rsidR="00BD471B" w:rsidRPr="00B54545">
        <w:rPr>
          <w:rFonts w:eastAsiaTheme="minorHAnsi" w:cs="Cordia New"/>
          <w:sz w:val="24"/>
          <w:szCs w:val="30"/>
          <w:lang w:val="en-US" w:eastAsia="ar-SA" w:bidi="th-TH"/>
        </w:rPr>
        <w:t xml:space="preserve"> source</w:t>
      </w:r>
      <w:r w:rsidR="00FE16C1" w:rsidRPr="00B54545">
        <w:rPr>
          <w:rFonts w:eastAsiaTheme="minorHAnsi" w:cs="Cordia New"/>
          <w:sz w:val="24"/>
          <w:szCs w:val="30"/>
          <w:lang w:val="en-US" w:eastAsia="ar-SA" w:bidi="th-TH"/>
        </w:rPr>
        <w:t xml:space="preserve"> codes</w:t>
      </w:r>
      <w:r w:rsidR="00FE16C1" w:rsidRPr="00972010">
        <w:rPr>
          <w:rFonts w:eastAsiaTheme="minorHAnsi" w:cs="Cordia New"/>
          <w:sz w:val="24"/>
          <w:szCs w:val="30"/>
          <w:lang w:val="en-US" w:eastAsia="ar-SA" w:bidi="th-TH"/>
        </w:rPr>
        <w:t xml:space="preserve"> </w:t>
      </w:r>
      <w:r w:rsidR="00E22A38" w:rsidRPr="00972010">
        <w:rPr>
          <w:rFonts w:eastAsiaTheme="minorHAnsi" w:cs="Cordia New"/>
          <w:sz w:val="24"/>
          <w:szCs w:val="30"/>
          <w:lang w:val="en-US" w:eastAsia="ar-SA" w:bidi="th-TH"/>
        </w:rPr>
        <w:t xml:space="preserve">intends to publish </w:t>
      </w:r>
      <w:r w:rsidR="00BD471B" w:rsidRPr="00972010">
        <w:rPr>
          <w:rFonts w:eastAsiaTheme="minorHAnsi" w:cs="Cordia New"/>
          <w:sz w:val="24"/>
          <w:szCs w:val="30"/>
          <w:lang w:val="en-US" w:eastAsia="ar-SA" w:bidi="th-TH"/>
        </w:rPr>
        <w:t xml:space="preserve">the Graphical User Interface (GUI) </w:t>
      </w:r>
      <w:r w:rsidR="00E22A38" w:rsidRPr="00972010">
        <w:rPr>
          <w:rFonts w:eastAsiaTheme="minorHAnsi" w:cs="Cordia New"/>
          <w:sz w:val="24"/>
          <w:szCs w:val="30"/>
          <w:lang w:val="en-US" w:eastAsia="ar-SA" w:bidi="th-TH"/>
        </w:rPr>
        <w:t>version</w:t>
      </w:r>
      <w:r w:rsidR="00BD471B" w:rsidRPr="00972010">
        <w:rPr>
          <w:rFonts w:eastAsiaTheme="minorHAnsi" w:cs="Cordia New"/>
          <w:sz w:val="24"/>
          <w:szCs w:val="30"/>
          <w:lang w:val="en-US" w:eastAsia="ar-SA" w:bidi="th-TH"/>
        </w:rPr>
        <w:t xml:space="preserve">s to ASEAN countries </w:t>
      </w:r>
      <w:r w:rsidR="0048662F" w:rsidRPr="00972010">
        <w:rPr>
          <w:rFonts w:eastAsiaTheme="minorHAnsi" w:cs="Cordia New"/>
          <w:sz w:val="24"/>
          <w:szCs w:val="30"/>
          <w:lang w:val="en-US" w:eastAsia="ar-SA" w:bidi="th-TH"/>
        </w:rPr>
        <w:t xml:space="preserve">through the collaborative nuclear power safety </w:t>
      </w:r>
      <w:r w:rsidR="003B1173" w:rsidRPr="00972010">
        <w:rPr>
          <w:rFonts w:eastAsiaTheme="minorHAnsi" w:cs="Cordia New"/>
          <w:sz w:val="24"/>
          <w:szCs w:val="30"/>
          <w:lang w:val="en-US" w:eastAsia="ar-SA" w:bidi="th-TH"/>
        </w:rPr>
        <w:t>research projects under ASEAN NPSR</w:t>
      </w:r>
      <w:r w:rsidR="00A50D2B" w:rsidRPr="00972010">
        <w:rPr>
          <w:rFonts w:eastAsiaTheme="minorHAnsi" w:cs="Cordia New"/>
          <w:sz w:val="24"/>
          <w:szCs w:val="30"/>
          <w:lang w:val="en-US" w:eastAsia="ar-SA" w:bidi="th-TH"/>
        </w:rPr>
        <w:t xml:space="preserve"> to contribute to the human development in the nuclear safety field</w:t>
      </w:r>
      <w:r w:rsidR="00F473B4" w:rsidRPr="00972010">
        <w:rPr>
          <w:rFonts w:eastAsiaTheme="minorHAnsi" w:cs="Cordia New"/>
          <w:sz w:val="24"/>
          <w:szCs w:val="30"/>
          <w:lang w:val="en-US" w:eastAsia="ar-SA" w:bidi="th-TH"/>
        </w:rPr>
        <w:t xml:space="preserve"> and public acceptance of nuclear energy</w:t>
      </w:r>
      <w:r w:rsidR="00A50D2B" w:rsidRPr="00972010">
        <w:rPr>
          <w:rFonts w:eastAsiaTheme="minorHAnsi" w:cs="Cordia New"/>
          <w:sz w:val="24"/>
          <w:szCs w:val="30"/>
          <w:lang w:val="en-US" w:eastAsia="ar-SA" w:bidi="th-TH"/>
        </w:rPr>
        <w:t xml:space="preserve"> in </w:t>
      </w:r>
      <w:r w:rsidR="00F473B4" w:rsidRPr="00972010">
        <w:rPr>
          <w:rFonts w:eastAsiaTheme="minorHAnsi" w:cs="Cordia New"/>
          <w:sz w:val="24"/>
          <w:szCs w:val="30"/>
          <w:lang w:val="en-US" w:eastAsia="ar-SA" w:bidi="th-TH"/>
        </w:rPr>
        <w:t>ASEAN region</w:t>
      </w:r>
      <w:r w:rsidR="003B1173" w:rsidRPr="00972010">
        <w:rPr>
          <w:rFonts w:eastAsiaTheme="minorHAnsi" w:cs="Cordia New"/>
          <w:sz w:val="24"/>
          <w:szCs w:val="30"/>
          <w:lang w:val="en-US" w:eastAsia="ar-SA" w:bidi="th-TH"/>
        </w:rPr>
        <w:t xml:space="preserve">. </w:t>
      </w:r>
    </w:p>
    <w:p w14:paraId="36628484" w14:textId="49F5D0E7" w:rsidR="00B54545" w:rsidRDefault="0010260A" w:rsidP="008378EF">
      <w:pPr>
        <w:overflowPunct/>
        <w:autoSpaceDE/>
        <w:autoSpaceDN/>
        <w:adjustRightInd/>
        <w:spacing w:before="280" w:after="280"/>
        <w:jc w:val="both"/>
        <w:textAlignment w:val="auto"/>
        <w:rPr>
          <w:rFonts w:eastAsiaTheme="minorHAnsi" w:cs="Cordia New"/>
          <w:sz w:val="24"/>
          <w:szCs w:val="30"/>
          <w:lang w:val="en-US" w:eastAsia="ar-SA" w:bidi="th-TH"/>
        </w:rPr>
      </w:pPr>
      <w:r w:rsidRPr="0010260A">
        <w:rPr>
          <w:rFonts w:eastAsiaTheme="minorHAnsi" w:cs="Cordia New"/>
          <w:sz w:val="24"/>
          <w:szCs w:val="30"/>
          <w:lang w:val="en-US" w:eastAsia="ar-SA" w:bidi="th-TH"/>
        </w:rPr>
        <w:t xml:space="preserve">Currently, there are </w:t>
      </w:r>
      <w:r w:rsidR="00C92B9C">
        <w:rPr>
          <w:rFonts w:eastAsiaTheme="minorHAnsi" w:cs="Cordia New"/>
          <w:sz w:val="24"/>
          <w:szCs w:val="30"/>
          <w:lang w:val="en-US" w:eastAsia="ar-SA" w:bidi="th-TH"/>
        </w:rPr>
        <w:t>three</w:t>
      </w:r>
      <w:r w:rsidRPr="0010260A">
        <w:rPr>
          <w:rFonts w:eastAsiaTheme="minorHAnsi" w:cs="Cordia New"/>
          <w:sz w:val="24"/>
          <w:szCs w:val="30"/>
          <w:lang w:val="en-US" w:eastAsia="ar-SA" w:bidi="th-TH"/>
        </w:rPr>
        <w:t xml:space="preserve"> main research topics, aiming to grasp the overview of the </w:t>
      </w:r>
      <w:r w:rsidR="00D46127">
        <w:rPr>
          <w:rFonts w:eastAsiaTheme="minorHAnsi" w:cs="Cordia New"/>
          <w:sz w:val="24"/>
          <w:szCs w:val="30"/>
          <w:lang w:val="en-US" w:eastAsia="ar-SA" w:bidi="th-TH"/>
        </w:rPr>
        <w:t xml:space="preserve">nuclear </w:t>
      </w:r>
      <w:r w:rsidRPr="0010260A">
        <w:rPr>
          <w:rFonts w:eastAsiaTheme="minorHAnsi" w:cs="Cordia New"/>
          <w:sz w:val="24"/>
          <w:szCs w:val="30"/>
          <w:lang w:val="en-US" w:eastAsia="ar-SA" w:bidi="th-TH"/>
        </w:rPr>
        <w:t>accident</w:t>
      </w:r>
      <w:r w:rsidR="00D46127">
        <w:rPr>
          <w:rFonts w:eastAsiaTheme="minorHAnsi" w:cs="Cordia New"/>
          <w:sz w:val="24"/>
          <w:szCs w:val="30"/>
          <w:lang w:val="en-US" w:eastAsia="ar-SA" w:bidi="th-TH"/>
        </w:rPr>
        <w:t xml:space="preserve"> progress and consequences</w:t>
      </w:r>
      <w:r w:rsidR="00D83BAC">
        <w:rPr>
          <w:rFonts w:eastAsiaTheme="minorHAnsi" w:cs="Cordia New"/>
          <w:sz w:val="24"/>
          <w:szCs w:val="30"/>
          <w:lang w:val="en-US" w:eastAsia="ar-SA" w:bidi="th-TH"/>
        </w:rPr>
        <w:t xml:space="preserve"> using </w:t>
      </w:r>
      <w:r w:rsidR="002F6F44">
        <w:rPr>
          <w:rFonts w:eastAsiaTheme="minorHAnsi" w:cs="Cordia New"/>
          <w:sz w:val="24"/>
          <w:szCs w:val="30"/>
          <w:lang w:val="en-US" w:eastAsia="ar-SA" w:bidi="th-TH"/>
        </w:rPr>
        <w:t>the studies through</w:t>
      </w:r>
      <w:r w:rsidR="00D83BAC">
        <w:rPr>
          <w:rFonts w:eastAsiaTheme="minorHAnsi" w:cs="Cordia New"/>
          <w:sz w:val="24"/>
          <w:szCs w:val="30"/>
          <w:lang w:val="en-US" w:eastAsia="ar-SA" w:bidi="th-TH"/>
        </w:rPr>
        <w:t xml:space="preserve"> source codes</w:t>
      </w:r>
      <w:r w:rsidRPr="0010260A">
        <w:rPr>
          <w:rFonts w:eastAsiaTheme="minorHAnsi" w:cs="Cordia New"/>
          <w:sz w:val="24"/>
          <w:szCs w:val="30"/>
          <w:lang w:val="en-US" w:eastAsia="ar-SA" w:bidi="th-TH"/>
        </w:rPr>
        <w:t xml:space="preserve">. The first </w:t>
      </w:r>
      <w:r w:rsidR="00EE6D51">
        <w:rPr>
          <w:rFonts w:eastAsiaTheme="minorHAnsi" w:cs="Cordia New"/>
          <w:sz w:val="24"/>
          <w:szCs w:val="30"/>
          <w:lang w:val="en-US" w:eastAsia="ar-SA" w:bidi="th-TH"/>
        </w:rPr>
        <w:t>one is</w:t>
      </w:r>
      <w:r w:rsidRPr="0010260A">
        <w:rPr>
          <w:rFonts w:eastAsiaTheme="minorHAnsi" w:cs="Cordia New"/>
          <w:sz w:val="24"/>
          <w:szCs w:val="30"/>
          <w:lang w:val="en-US" w:eastAsia="ar-SA" w:bidi="th-TH"/>
        </w:rPr>
        <w:t xml:space="preserve"> thermal</w:t>
      </w:r>
      <w:r w:rsidR="001629A2">
        <w:rPr>
          <w:rFonts w:eastAsiaTheme="minorHAnsi" w:cs="Cordia New"/>
          <w:sz w:val="24"/>
          <w:szCs w:val="30"/>
          <w:lang w:val="en-US" w:eastAsia="ar-SA" w:bidi="th-TH"/>
        </w:rPr>
        <w:t>-</w:t>
      </w:r>
      <w:r w:rsidRPr="0010260A">
        <w:rPr>
          <w:rFonts w:eastAsiaTheme="minorHAnsi" w:cs="Cordia New"/>
          <w:sz w:val="24"/>
          <w:szCs w:val="30"/>
          <w:lang w:val="en-US" w:eastAsia="ar-SA" w:bidi="th-TH"/>
        </w:rPr>
        <w:t>hydraulic</w:t>
      </w:r>
      <w:r w:rsidR="00EE6D51">
        <w:rPr>
          <w:rFonts w:eastAsiaTheme="minorHAnsi" w:cs="Cordia New"/>
          <w:sz w:val="24"/>
          <w:szCs w:val="30"/>
          <w:lang w:val="en-US" w:eastAsia="ar-SA" w:bidi="th-TH"/>
        </w:rPr>
        <w:t xml:space="preserve"> analysis </w:t>
      </w:r>
      <w:r w:rsidRPr="0010260A">
        <w:rPr>
          <w:rFonts w:eastAsiaTheme="minorHAnsi" w:cs="Cordia New"/>
          <w:sz w:val="24"/>
          <w:szCs w:val="30"/>
          <w:lang w:val="en-US" w:eastAsia="ar-SA" w:bidi="th-TH"/>
        </w:rPr>
        <w:t>in reactor coolant system</w:t>
      </w:r>
      <w:r w:rsidR="00EE6D51">
        <w:rPr>
          <w:rFonts w:eastAsiaTheme="minorHAnsi" w:cs="Cordia New"/>
          <w:sz w:val="24"/>
          <w:szCs w:val="30"/>
          <w:lang w:val="en-US" w:eastAsia="ar-SA" w:bidi="th-TH"/>
        </w:rPr>
        <w:t>s</w:t>
      </w:r>
      <w:r w:rsidRPr="0010260A">
        <w:rPr>
          <w:rFonts w:eastAsiaTheme="minorHAnsi" w:cs="Cordia New"/>
          <w:sz w:val="24"/>
          <w:szCs w:val="30"/>
          <w:lang w:val="en-US" w:eastAsia="ar-SA" w:bidi="th-TH"/>
        </w:rPr>
        <w:t xml:space="preserve"> using</w:t>
      </w:r>
      <w:r w:rsidR="004D0422" w:rsidRPr="004D0422">
        <w:rPr>
          <w:rFonts w:eastAsiaTheme="minorHAnsi" w:cs="Cordia New"/>
          <w:sz w:val="24"/>
          <w:szCs w:val="30"/>
          <w:lang w:val="en-US" w:eastAsia="ar-SA" w:bidi="th-TH"/>
        </w:rPr>
        <w:t xml:space="preserve"> </w:t>
      </w:r>
      <w:r w:rsidR="004D0422">
        <w:rPr>
          <w:rFonts w:eastAsiaTheme="minorHAnsi" w:cs="Cordia New"/>
          <w:sz w:val="24"/>
          <w:szCs w:val="30"/>
          <w:lang w:val="en-US" w:eastAsia="ar-SA" w:bidi="th-TH"/>
        </w:rPr>
        <w:t>the source code</w:t>
      </w:r>
      <w:r w:rsidRPr="0010260A">
        <w:rPr>
          <w:rFonts w:eastAsiaTheme="minorHAnsi" w:cs="Cordia New"/>
          <w:sz w:val="24"/>
          <w:szCs w:val="30"/>
          <w:lang w:val="en-US" w:eastAsia="ar-SA" w:bidi="th-TH"/>
        </w:rPr>
        <w:t xml:space="preserve"> </w:t>
      </w:r>
      <w:r w:rsidR="00763185">
        <w:rPr>
          <w:rFonts w:eastAsiaTheme="minorHAnsi" w:cs="Cordia New"/>
          <w:sz w:val="24"/>
          <w:szCs w:val="30"/>
          <w:lang w:val="en-US" w:eastAsia="ar-SA" w:bidi="th-TH"/>
        </w:rPr>
        <w:t xml:space="preserve">of </w:t>
      </w:r>
      <w:r w:rsidRPr="0010260A">
        <w:rPr>
          <w:rFonts w:eastAsiaTheme="minorHAnsi" w:cs="Cordia New"/>
          <w:sz w:val="24"/>
          <w:szCs w:val="30"/>
          <w:lang w:val="en-US" w:eastAsia="ar-SA" w:bidi="th-TH"/>
        </w:rPr>
        <w:t xml:space="preserve">SCDAP/RELAP5 </w:t>
      </w:r>
      <w:r w:rsidR="000D3150">
        <w:rPr>
          <w:rFonts w:eastAsiaTheme="minorHAnsi" w:cs="Cordia New"/>
          <w:sz w:val="24"/>
          <w:szCs w:val="30"/>
          <w:lang w:val="en-US" w:eastAsia="ar-SA" w:bidi="th-TH"/>
        </w:rPr>
        <w:t xml:space="preserve">developed </w:t>
      </w:r>
      <w:r w:rsidR="00763185">
        <w:rPr>
          <w:rFonts w:eastAsiaTheme="minorHAnsi" w:cs="Cordia New"/>
          <w:sz w:val="24"/>
          <w:szCs w:val="30"/>
          <w:lang w:val="en-US" w:eastAsia="ar-SA" w:bidi="th-TH"/>
        </w:rPr>
        <w:t xml:space="preserve">by </w:t>
      </w:r>
      <w:r w:rsidRPr="0010260A">
        <w:rPr>
          <w:rFonts w:eastAsiaTheme="minorHAnsi" w:cs="Cordia New"/>
          <w:sz w:val="24"/>
          <w:szCs w:val="30"/>
          <w:lang w:val="en-US" w:eastAsia="ar-SA" w:bidi="th-TH"/>
        </w:rPr>
        <w:t>Innovative Systems Software (ISS)</w:t>
      </w:r>
      <w:r w:rsidR="001629A2">
        <w:rPr>
          <w:rFonts w:eastAsiaTheme="minorHAnsi" w:cs="Cordia New"/>
          <w:sz w:val="24"/>
          <w:szCs w:val="30"/>
          <w:lang w:val="en-US" w:eastAsia="ar-SA" w:bidi="th-TH"/>
        </w:rPr>
        <w:t xml:space="preserve"> </w:t>
      </w:r>
      <w:r w:rsidR="001629A2" w:rsidRPr="001629A2">
        <w:rPr>
          <w:rFonts w:eastAsiaTheme="minorHAnsi" w:cs="Cordia New"/>
          <w:color w:val="FF0000"/>
          <w:sz w:val="24"/>
          <w:szCs w:val="30"/>
          <w:lang w:val="en-US" w:eastAsia="ar-SA" w:bidi="th-TH"/>
        </w:rPr>
        <w:t>[</w:t>
      </w:r>
      <w:r w:rsidR="006E4179">
        <w:rPr>
          <w:rFonts w:eastAsiaTheme="minorHAnsi" w:cs="Cordia New"/>
          <w:color w:val="FF0000"/>
          <w:sz w:val="24"/>
          <w:szCs w:val="30"/>
          <w:lang w:val="en-US" w:eastAsia="ar-SA" w:bidi="th-TH"/>
        </w:rPr>
        <w:t>7</w:t>
      </w:r>
      <w:r w:rsidR="001629A2" w:rsidRPr="001629A2">
        <w:rPr>
          <w:rFonts w:eastAsiaTheme="minorHAnsi" w:cs="Cordia New"/>
          <w:color w:val="FF0000"/>
          <w:sz w:val="24"/>
          <w:szCs w:val="30"/>
          <w:lang w:val="en-US" w:eastAsia="ar-SA" w:bidi="th-TH"/>
        </w:rPr>
        <w:t>]</w:t>
      </w:r>
      <w:r w:rsidR="00763185">
        <w:rPr>
          <w:rFonts w:eastAsiaTheme="minorHAnsi" w:cs="Cordia New"/>
          <w:sz w:val="24"/>
          <w:szCs w:val="30"/>
          <w:lang w:val="en-US" w:eastAsia="ar-SA" w:bidi="th-TH"/>
        </w:rPr>
        <w:t>.</w:t>
      </w:r>
      <w:r w:rsidR="00B660CD">
        <w:rPr>
          <w:rFonts w:eastAsiaTheme="minorHAnsi" w:cs="Cordia New"/>
          <w:sz w:val="24"/>
          <w:szCs w:val="30"/>
          <w:lang w:val="en-US" w:eastAsia="ar-SA" w:bidi="th-TH"/>
        </w:rPr>
        <w:t xml:space="preserve"> </w:t>
      </w:r>
      <w:r w:rsidR="005C3970">
        <w:rPr>
          <w:rFonts w:eastAsiaTheme="minorHAnsi" w:cs="Cordia New"/>
          <w:sz w:val="24"/>
          <w:szCs w:val="30"/>
          <w:lang w:val="en-US" w:eastAsia="ar-SA" w:bidi="th-TH"/>
        </w:rPr>
        <w:t xml:space="preserve">Thailand </w:t>
      </w:r>
      <w:r w:rsidR="00A539F4">
        <w:rPr>
          <w:rFonts w:eastAsiaTheme="minorHAnsi" w:cs="Cordia New"/>
          <w:sz w:val="24"/>
          <w:szCs w:val="30"/>
          <w:lang w:val="en-US" w:eastAsia="ar-SA" w:bidi="th-TH"/>
        </w:rPr>
        <w:t xml:space="preserve">has </w:t>
      </w:r>
      <w:r w:rsidR="00DD54D4">
        <w:rPr>
          <w:rFonts w:eastAsiaTheme="minorHAnsi" w:cs="Cordia New"/>
          <w:sz w:val="24"/>
          <w:szCs w:val="30"/>
          <w:lang w:val="en-US" w:eastAsia="ar-SA" w:bidi="th-TH"/>
        </w:rPr>
        <w:t xml:space="preserve">received the </w:t>
      </w:r>
      <w:r w:rsidR="005C3970">
        <w:rPr>
          <w:rFonts w:eastAsiaTheme="minorHAnsi" w:cs="Cordia New"/>
          <w:sz w:val="24"/>
          <w:szCs w:val="30"/>
          <w:lang w:val="en-US" w:eastAsia="ar-SA" w:bidi="th-TH"/>
        </w:rPr>
        <w:t xml:space="preserve">licenses of </w:t>
      </w:r>
      <w:r w:rsidR="00DD54D4" w:rsidRPr="0010260A">
        <w:rPr>
          <w:rFonts w:eastAsiaTheme="minorHAnsi" w:cs="Cordia New"/>
          <w:sz w:val="24"/>
          <w:szCs w:val="30"/>
          <w:lang w:val="en-US" w:eastAsia="ar-SA" w:bidi="th-TH"/>
        </w:rPr>
        <w:t>ISS</w:t>
      </w:r>
      <w:r w:rsidR="005C3970">
        <w:rPr>
          <w:rFonts w:eastAsiaTheme="minorHAnsi" w:cs="Cordia New"/>
          <w:sz w:val="24"/>
          <w:szCs w:val="30"/>
          <w:lang w:val="en-US" w:eastAsia="ar-SA" w:bidi="th-TH"/>
        </w:rPr>
        <w:t xml:space="preserve"> to </w:t>
      </w:r>
      <w:r w:rsidR="00DD54D4">
        <w:rPr>
          <w:rFonts w:eastAsiaTheme="minorHAnsi" w:cs="Cordia New"/>
          <w:sz w:val="24"/>
          <w:szCs w:val="30"/>
          <w:lang w:val="en-US" w:eastAsia="ar-SA" w:bidi="th-TH"/>
        </w:rPr>
        <w:t xml:space="preserve">perform the </w:t>
      </w:r>
      <w:r w:rsidR="00DD54D4" w:rsidRPr="0010260A">
        <w:rPr>
          <w:rFonts w:eastAsiaTheme="minorHAnsi" w:cs="Cordia New"/>
          <w:sz w:val="24"/>
          <w:szCs w:val="30"/>
          <w:lang w:val="en-US" w:eastAsia="ar-SA" w:bidi="th-TH"/>
        </w:rPr>
        <w:t>thermal</w:t>
      </w:r>
      <w:r w:rsidR="00DD54D4">
        <w:rPr>
          <w:rFonts w:eastAsiaTheme="minorHAnsi" w:cs="Cordia New"/>
          <w:sz w:val="24"/>
          <w:szCs w:val="30"/>
          <w:lang w:val="en-US" w:eastAsia="ar-SA" w:bidi="th-TH"/>
        </w:rPr>
        <w:t>-</w:t>
      </w:r>
      <w:r w:rsidR="00DD54D4" w:rsidRPr="0010260A">
        <w:rPr>
          <w:rFonts w:eastAsiaTheme="minorHAnsi" w:cs="Cordia New"/>
          <w:sz w:val="24"/>
          <w:szCs w:val="30"/>
          <w:lang w:val="en-US" w:eastAsia="ar-SA" w:bidi="th-TH"/>
        </w:rPr>
        <w:t>hydraulic</w:t>
      </w:r>
      <w:r w:rsidR="00DD54D4">
        <w:rPr>
          <w:rFonts w:eastAsiaTheme="minorHAnsi" w:cs="Cordia New"/>
          <w:sz w:val="24"/>
          <w:szCs w:val="30"/>
          <w:lang w:val="en-US" w:eastAsia="ar-SA" w:bidi="th-TH"/>
        </w:rPr>
        <w:t xml:space="preserve"> analysis of advanced </w:t>
      </w:r>
      <w:r w:rsidR="00E75919">
        <w:rPr>
          <w:rFonts w:eastAsiaTheme="minorHAnsi" w:cs="Cordia New"/>
          <w:sz w:val="24"/>
          <w:szCs w:val="30"/>
          <w:lang w:val="en-US" w:eastAsia="ar-SA" w:bidi="th-TH"/>
        </w:rPr>
        <w:t>reactors</w:t>
      </w:r>
      <w:r w:rsidR="00116D7E">
        <w:rPr>
          <w:rFonts w:eastAsiaTheme="minorHAnsi" w:cs="Cordia New"/>
          <w:sz w:val="24"/>
          <w:szCs w:val="30"/>
          <w:lang w:val="en-US" w:eastAsia="ar-SA" w:bidi="th-TH"/>
        </w:rPr>
        <w:t xml:space="preserve"> in order</w:t>
      </w:r>
      <w:r w:rsidR="00E75919">
        <w:rPr>
          <w:rFonts w:eastAsiaTheme="minorHAnsi" w:cs="Cordia New"/>
          <w:sz w:val="24"/>
          <w:szCs w:val="30"/>
          <w:lang w:val="en-US" w:eastAsia="ar-SA" w:bidi="th-TH"/>
        </w:rPr>
        <w:t xml:space="preserve"> to understand the progress of fuel behaviors during </w:t>
      </w:r>
      <w:r w:rsidR="00FD0C04">
        <w:rPr>
          <w:rFonts w:eastAsiaTheme="minorHAnsi" w:cs="Cordia New"/>
          <w:sz w:val="24"/>
          <w:szCs w:val="30"/>
          <w:lang w:val="en-US" w:eastAsia="ar-SA" w:bidi="th-TH"/>
        </w:rPr>
        <w:t xml:space="preserve">nuclear </w:t>
      </w:r>
      <w:r w:rsidR="00E75919">
        <w:rPr>
          <w:rFonts w:eastAsiaTheme="minorHAnsi" w:cs="Cordia New"/>
          <w:sz w:val="24"/>
          <w:szCs w:val="30"/>
          <w:lang w:val="en-US" w:eastAsia="ar-SA" w:bidi="th-TH"/>
        </w:rPr>
        <w:t xml:space="preserve">accidents. </w:t>
      </w:r>
    </w:p>
    <w:p w14:paraId="29DD01CA" w14:textId="06CAA6EB" w:rsidR="007A178B" w:rsidRPr="00972010" w:rsidRDefault="00FD0C04" w:rsidP="008378EF">
      <w:pPr>
        <w:overflowPunct/>
        <w:autoSpaceDE/>
        <w:autoSpaceDN/>
        <w:adjustRightInd/>
        <w:spacing w:before="280" w:after="280"/>
        <w:jc w:val="both"/>
        <w:textAlignment w:val="auto"/>
        <w:rPr>
          <w:rFonts w:eastAsiaTheme="minorHAnsi" w:cs="Cordia New"/>
          <w:sz w:val="24"/>
          <w:szCs w:val="30"/>
          <w:lang w:val="en-US" w:eastAsia="ar-SA" w:bidi="th-TH"/>
        </w:rPr>
      </w:pPr>
      <w:r>
        <w:rPr>
          <w:rFonts w:eastAsiaTheme="minorHAnsi" w:cs="Cordia New"/>
          <w:sz w:val="24"/>
          <w:szCs w:val="30"/>
          <w:lang w:val="en-US" w:eastAsia="ar-SA" w:bidi="th-TH"/>
        </w:rPr>
        <w:t xml:space="preserve">Next, </w:t>
      </w:r>
      <w:r w:rsidR="00C230B4">
        <w:rPr>
          <w:rFonts w:eastAsiaTheme="minorHAnsi" w:cs="Cordia New"/>
          <w:sz w:val="24"/>
          <w:szCs w:val="30"/>
          <w:lang w:val="en-US" w:eastAsia="ar-SA" w:bidi="th-TH"/>
        </w:rPr>
        <w:t>the</w:t>
      </w:r>
      <w:r w:rsidR="00FD2A3B">
        <w:rPr>
          <w:rFonts w:eastAsiaTheme="minorHAnsi" w:cs="Cordia New"/>
          <w:sz w:val="24"/>
          <w:szCs w:val="30"/>
          <w:lang w:val="en-US" w:eastAsia="ar-SA" w:bidi="th-TH"/>
        </w:rPr>
        <w:t xml:space="preserve"> </w:t>
      </w:r>
      <w:r w:rsidR="00C3380A" w:rsidRPr="0010260A">
        <w:rPr>
          <w:rFonts w:eastAsiaTheme="minorHAnsi" w:cs="Cordia New"/>
          <w:sz w:val="24"/>
          <w:szCs w:val="30"/>
          <w:lang w:val="en-US" w:eastAsia="ar-SA" w:bidi="th-TH"/>
        </w:rPr>
        <w:t>second</w:t>
      </w:r>
      <w:r w:rsidR="00C3380A">
        <w:rPr>
          <w:rFonts w:eastAsiaTheme="minorHAnsi" w:cs="Cordia New"/>
          <w:sz w:val="24"/>
          <w:szCs w:val="30"/>
          <w:lang w:val="en-US" w:eastAsia="ar-SA" w:bidi="th-TH"/>
        </w:rPr>
        <w:t xml:space="preserve"> and third </w:t>
      </w:r>
      <w:r w:rsidR="00C230B4" w:rsidRPr="0010260A">
        <w:rPr>
          <w:rFonts w:eastAsiaTheme="minorHAnsi" w:cs="Cordia New"/>
          <w:sz w:val="24"/>
          <w:szCs w:val="30"/>
          <w:lang w:val="en-US" w:eastAsia="ar-SA" w:bidi="th-TH"/>
        </w:rPr>
        <w:t>research topics</w:t>
      </w:r>
      <w:r w:rsidR="00FD2A3B">
        <w:rPr>
          <w:rFonts w:eastAsiaTheme="minorHAnsi" w:cs="Cordia New"/>
          <w:sz w:val="24"/>
          <w:szCs w:val="30"/>
          <w:lang w:val="en-US" w:eastAsia="ar-SA" w:bidi="th-TH"/>
        </w:rPr>
        <w:t xml:space="preserve"> </w:t>
      </w:r>
      <w:r w:rsidR="007154A2">
        <w:rPr>
          <w:rFonts w:eastAsiaTheme="minorHAnsi" w:cs="Cordia New"/>
          <w:sz w:val="24"/>
          <w:szCs w:val="30"/>
          <w:lang w:val="en-US" w:eastAsia="ar-SA" w:bidi="th-TH"/>
        </w:rPr>
        <w:t xml:space="preserve">were studied by </w:t>
      </w:r>
      <w:r>
        <w:rPr>
          <w:rFonts w:eastAsiaTheme="minorHAnsi" w:cs="Cordia New"/>
          <w:sz w:val="24"/>
          <w:szCs w:val="30"/>
          <w:lang w:val="en-US" w:eastAsia="ar-SA" w:bidi="th-TH"/>
        </w:rPr>
        <w:t xml:space="preserve">accessible </w:t>
      </w:r>
      <w:r w:rsidR="007154A2">
        <w:rPr>
          <w:rFonts w:eastAsiaTheme="minorHAnsi" w:cs="Cordia New"/>
          <w:sz w:val="24"/>
          <w:szCs w:val="30"/>
          <w:lang w:val="en-US" w:eastAsia="ar-SA" w:bidi="th-TH"/>
        </w:rPr>
        <w:t>source codes</w:t>
      </w:r>
      <w:r w:rsidR="00A2732C">
        <w:rPr>
          <w:rFonts w:eastAsiaTheme="minorHAnsi" w:cs="Cordia New"/>
          <w:sz w:val="24"/>
          <w:szCs w:val="30"/>
          <w:lang w:val="en-US" w:eastAsia="ar-SA" w:bidi="th-TH"/>
        </w:rPr>
        <w:t xml:space="preserve"> that were</w:t>
      </w:r>
      <w:r w:rsidR="007154A2">
        <w:rPr>
          <w:rFonts w:eastAsiaTheme="minorHAnsi" w:cs="Cordia New"/>
          <w:sz w:val="24"/>
          <w:szCs w:val="30"/>
          <w:lang w:val="en-US" w:eastAsia="ar-SA" w:bidi="th-TH"/>
        </w:rPr>
        <w:t xml:space="preserve"> developed</w:t>
      </w:r>
      <w:r w:rsidR="00A2732C">
        <w:rPr>
          <w:rFonts w:eastAsiaTheme="minorHAnsi" w:cs="Cordia New"/>
          <w:sz w:val="24"/>
          <w:szCs w:val="30"/>
          <w:lang w:val="en-US" w:eastAsia="ar-SA" w:bidi="th-TH"/>
        </w:rPr>
        <w:t xml:space="preserve"> </w:t>
      </w:r>
      <w:r w:rsidR="007403F5">
        <w:rPr>
          <w:rFonts w:eastAsiaTheme="minorHAnsi" w:cs="Cordia New"/>
          <w:sz w:val="24"/>
          <w:szCs w:val="30"/>
          <w:lang w:val="en-US" w:eastAsia="ar-SA" w:bidi="th-TH"/>
        </w:rPr>
        <w:t xml:space="preserve">from </w:t>
      </w:r>
      <w:r w:rsidR="00530701">
        <w:rPr>
          <w:rFonts w:eastAsiaTheme="minorHAnsi" w:cs="Cordia New"/>
          <w:sz w:val="24"/>
          <w:szCs w:val="30"/>
          <w:lang w:val="en-US" w:eastAsia="ar-SA" w:bidi="th-TH"/>
        </w:rPr>
        <w:t>previously e</w:t>
      </w:r>
      <w:r w:rsidR="00D517FD">
        <w:rPr>
          <w:rFonts w:eastAsiaTheme="minorHAnsi" w:cs="Cordia New"/>
          <w:sz w:val="24"/>
          <w:szCs w:val="30"/>
          <w:lang w:val="en-US" w:eastAsia="ar-SA" w:bidi="th-TH"/>
        </w:rPr>
        <w:t xml:space="preserve">xisting </w:t>
      </w:r>
      <w:r w:rsidR="007403F5">
        <w:rPr>
          <w:rFonts w:eastAsiaTheme="minorHAnsi" w:cs="Cordia New"/>
          <w:sz w:val="24"/>
          <w:szCs w:val="30"/>
          <w:lang w:val="en-US" w:eastAsia="ar-SA" w:bidi="th-TH"/>
        </w:rPr>
        <w:t>algorithm</w:t>
      </w:r>
      <w:r w:rsidR="00C26174">
        <w:rPr>
          <w:rFonts w:eastAsiaTheme="minorHAnsi" w:cs="Cordia New"/>
          <w:sz w:val="24"/>
          <w:szCs w:val="30"/>
          <w:lang w:val="en-US" w:eastAsia="ar-SA" w:bidi="th-TH"/>
        </w:rPr>
        <w:t>s</w:t>
      </w:r>
      <w:r w:rsidR="00F84D5D">
        <w:rPr>
          <w:rFonts w:eastAsiaTheme="minorHAnsi" w:cs="Cordia New"/>
          <w:sz w:val="24"/>
          <w:szCs w:val="30"/>
          <w:lang w:val="en-US" w:eastAsia="ar-SA" w:bidi="th-TH"/>
        </w:rPr>
        <w:t xml:space="preserve">. These two parts are </w:t>
      </w:r>
      <w:r w:rsidR="00D62C90">
        <w:rPr>
          <w:rFonts w:eastAsiaTheme="minorHAnsi" w:cs="Cordia New"/>
          <w:sz w:val="24"/>
          <w:szCs w:val="30"/>
          <w:lang w:val="en-US" w:eastAsia="ar-SA" w:bidi="th-TH"/>
        </w:rPr>
        <w:t xml:space="preserve">our focus </w:t>
      </w:r>
      <w:r w:rsidR="00F84D5D">
        <w:rPr>
          <w:rFonts w:eastAsiaTheme="minorHAnsi" w:cs="Cordia New"/>
          <w:sz w:val="24"/>
          <w:szCs w:val="30"/>
          <w:lang w:val="en-US" w:eastAsia="ar-SA" w:bidi="th-TH"/>
        </w:rPr>
        <w:t xml:space="preserve">in </w:t>
      </w:r>
      <w:r w:rsidR="00D62C90">
        <w:rPr>
          <w:rFonts w:eastAsiaTheme="minorHAnsi" w:cs="Cordia New"/>
          <w:sz w:val="24"/>
          <w:szCs w:val="30"/>
          <w:lang w:val="en-US" w:eastAsia="ar-SA" w:bidi="th-TH"/>
        </w:rPr>
        <w:t>this paper</w:t>
      </w:r>
      <w:r w:rsidR="00D517FD">
        <w:rPr>
          <w:rFonts w:eastAsiaTheme="minorHAnsi" w:cs="Cordia New"/>
          <w:sz w:val="24"/>
          <w:szCs w:val="30"/>
          <w:lang w:val="en-US" w:eastAsia="ar-SA" w:bidi="th-TH"/>
        </w:rPr>
        <w:t>.</w:t>
      </w:r>
      <w:r w:rsidR="007903DE">
        <w:rPr>
          <w:rFonts w:eastAsiaTheme="minorHAnsi" w:cs="Cordia New"/>
          <w:sz w:val="24"/>
          <w:szCs w:val="30"/>
          <w:lang w:val="en-US" w:eastAsia="ar-SA" w:bidi="th-TH"/>
        </w:rPr>
        <w:t xml:space="preserve"> </w:t>
      </w:r>
      <w:r w:rsidR="00E31CE2">
        <w:rPr>
          <w:rFonts w:eastAsiaTheme="minorHAnsi" w:cs="Cordia New"/>
          <w:sz w:val="24"/>
          <w:szCs w:val="30"/>
          <w:lang w:val="en-US" w:eastAsia="ar-SA" w:bidi="th-TH"/>
        </w:rPr>
        <w:t>T</w:t>
      </w:r>
      <w:r w:rsidR="0010260A" w:rsidRPr="0010260A">
        <w:rPr>
          <w:rFonts w:eastAsiaTheme="minorHAnsi" w:cs="Cordia New"/>
          <w:sz w:val="24"/>
          <w:szCs w:val="30"/>
          <w:lang w:val="en-US" w:eastAsia="ar-SA" w:bidi="th-TH"/>
        </w:rPr>
        <w:t xml:space="preserve">he second research topic is </w:t>
      </w:r>
      <w:r w:rsidR="00622C2B">
        <w:rPr>
          <w:rFonts w:eastAsiaTheme="minorHAnsi" w:cs="Cordia New"/>
          <w:sz w:val="24"/>
          <w:szCs w:val="30"/>
          <w:lang w:val="en-US" w:eastAsia="ar-SA" w:bidi="th-TH"/>
        </w:rPr>
        <w:t>an</w:t>
      </w:r>
      <w:r w:rsidR="0010260A" w:rsidRPr="0010260A">
        <w:rPr>
          <w:rFonts w:eastAsiaTheme="minorHAnsi" w:cs="Cordia New"/>
          <w:sz w:val="24"/>
          <w:szCs w:val="30"/>
          <w:lang w:val="en-US" w:eastAsia="ar-SA" w:bidi="th-TH"/>
        </w:rPr>
        <w:t xml:space="preserve"> assessment of </w:t>
      </w:r>
      <w:r w:rsidR="008461F6">
        <w:rPr>
          <w:rFonts w:eastAsiaTheme="minorHAnsi" w:cs="Cordia New"/>
          <w:sz w:val="24"/>
          <w:szCs w:val="30"/>
          <w:lang w:val="en-US" w:eastAsia="ar-SA" w:bidi="th-TH"/>
        </w:rPr>
        <w:t>fission product</w:t>
      </w:r>
      <w:r w:rsidR="0010260A" w:rsidRPr="0010260A">
        <w:rPr>
          <w:rFonts w:eastAsiaTheme="minorHAnsi" w:cs="Cordia New"/>
          <w:sz w:val="24"/>
          <w:szCs w:val="30"/>
          <w:lang w:val="en-US" w:eastAsia="ar-SA" w:bidi="th-TH"/>
        </w:rPr>
        <w:t xml:space="preserve"> behavior in containment vessel</w:t>
      </w:r>
      <w:r w:rsidR="008461F6">
        <w:rPr>
          <w:rFonts w:eastAsiaTheme="minorHAnsi" w:cs="Cordia New"/>
          <w:sz w:val="24"/>
          <w:szCs w:val="30"/>
          <w:lang w:val="en-US" w:eastAsia="ar-SA" w:bidi="th-TH"/>
        </w:rPr>
        <w:t>s</w:t>
      </w:r>
      <w:r w:rsidR="0010260A" w:rsidRPr="0010260A">
        <w:rPr>
          <w:rFonts w:eastAsiaTheme="minorHAnsi" w:cs="Cordia New"/>
          <w:sz w:val="24"/>
          <w:szCs w:val="30"/>
          <w:lang w:val="en-US" w:eastAsia="ar-SA" w:bidi="th-TH"/>
        </w:rPr>
        <w:t xml:space="preserve"> using </w:t>
      </w:r>
      <w:r w:rsidR="007A188F" w:rsidRPr="008018CF">
        <w:rPr>
          <w:rFonts w:eastAsiaTheme="minorHAnsi" w:cs="Cordia New"/>
          <w:sz w:val="24"/>
          <w:szCs w:val="30"/>
          <w:lang w:val="en-US" w:eastAsia="ar-SA" w:bidi="th-TH"/>
        </w:rPr>
        <w:t>Analysis of Radionuclide Transport and Deposition/Modification 2 (</w:t>
      </w:r>
      <w:r w:rsidR="0010260A" w:rsidRPr="008018CF">
        <w:rPr>
          <w:rFonts w:eastAsiaTheme="minorHAnsi" w:cs="Cordia New"/>
          <w:sz w:val="24"/>
          <w:szCs w:val="30"/>
          <w:lang w:val="en-US" w:eastAsia="ar-SA" w:bidi="th-TH"/>
        </w:rPr>
        <w:t>ART Mod 2</w:t>
      </w:r>
      <w:r w:rsidR="007A188F" w:rsidRPr="008018CF">
        <w:rPr>
          <w:rFonts w:eastAsiaTheme="minorHAnsi" w:cs="Cordia New"/>
          <w:sz w:val="24"/>
          <w:szCs w:val="30"/>
          <w:lang w:val="en-US" w:eastAsia="ar-SA" w:bidi="th-TH"/>
        </w:rPr>
        <w:t>) code</w:t>
      </w:r>
      <w:r w:rsidR="008461F6" w:rsidRPr="008018CF">
        <w:rPr>
          <w:rFonts w:eastAsiaTheme="minorHAnsi" w:cs="Cordia New"/>
          <w:sz w:val="24"/>
          <w:szCs w:val="30"/>
          <w:lang w:val="en-US" w:eastAsia="ar-SA" w:bidi="th-TH"/>
        </w:rPr>
        <w:t>.</w:t>
      </w:r>
      <w:r w:rsidR="007903DE" w:rsidRPr="008018CF">
        <w:rPr>
          <w:rFonts w:eastAsiaTheme="minorHAnsi" w:cs="Cordia New"/>
          <w:sz w:val="24"/>
          <w:szCs w:val="30"/>
          <w:lang w:val="en-US" w:eastAsia="ar-SA" w:bidi="th-TH"/>
        </w:rPr>
        <w:t xml:space="preserve"> </w:t>
      </w:r>
      <w:r w:rsidR="0010260A" w:rsidRPr="008018CF">
        <w:rPr>
          <w:rFonts w:eastAsiaTheme="minorHAnsi" w:cs="Cordia New"/>
          <w:sz w:val="24"/>
          <w:szCs w:val="30"/>
          <w:lang w:val="en-US" w:eastAsia="ar-SA" w:bidi="th-TH"/>
        </w:rPr>
        <w:t>Japan Atomic Energy Research Institute (JAERI)</w:t>
      </w:r>
      <w:r w:rsidR="008461F6" w:rsidRPr="008018CF">
        <w:rPr>
          <w:rFonts w:eastAsiaTheme="minorHAnsi" w:cs="Cordia New"/>
          <w:sz w:val="24"/>
          <w:szCs w:val="30"/>
          <w:lang w:val="en-US" w:eastAsia="ar-SA" w:bidi="th-TH"/>
        </w:rPr>
        <w:t xml:space="preserve"> was </w:t>
      </w:r>
      <w:r w:rsidR="003413E1" w:rsidRPr="008018CF">
        <w:rPr>
          <w:rFonts w:eastAsiaTheme="minorHAnsi" w:cs="Cordia New"/>
          <w:sz w:val="24"/>
          <w:szCs w:val="30"/>
          <w:lang w:val="en-US" w:eastAsia="ar-SA" w:bidi="th-TH"/>
        </w:rPr>
        <w:t xml:space="preserve">the first owner who developed the </w:t>
      </w:r>
      <w:r w:rsidR="006767C3" w:rsidRPr="008018CF">
        <w:rPr>
          <w:rFonts w:eastAsiaTheme="minorHAnsi" w:cs="Cordia New"/>
          <w:sz w:val="24"/>
          <w:szCs w:val="30"/>
          <w:lang w:val="en-US" w:eastAsia="ar-SA" w:bidi="th-TH"/>
        </w:rPr>
        <w:t>ART Mod 2</w:t>
      </w:r>
      <w:r w:rsidR="007A188F" w:rsidRPr="008018CF">
        <w:rPr>
          <w:rFonts w:eastAsiaTheme="minorHAnsi" w:cs="Cordia New"/>
          <w:sz w:val="24"/>
          <w:szCs w:val="30"/>
          <w:lang w:val="en-US" w:eastAsia="ar-SA" w:bidi="th-TH"/>
        </w:rPr>
        <w:t xml:space="preserve"> </w:t>
      </w:r>
      <w:r w:rsidR="003413E1" w:rsidRPr="008018CF">
        <w:rPr>
          <w:rFonts w:eastAsiaTheme="minorHAnsi" w:cs="Cordia New"/>
          <w:sz w:val="24"/>
          <w:szCs w:val="30"/>
          <w:lang w:val="en-US" w:eastAsia="ar-SA" w:bidi="th-TH"/>
        </w:rPr>
        <w:t xml:space="preserve">code before </w:t>
      </w:r>
      <w:r w:rsidR="006767C3" w:rsidRPr="008018CF">
        <w:rPr>
          <w:rFonts w:eastAsiaTheme="minorHAnsi" w:cs="Cordia New"/>
          <w:sz w:val="24"/>
          <w:szCs w:val="30"/>
          <w:lang w:val="en-US" w:eastAsia="ar-SA" w:bidi="th-TH"/>
        </w:rPr>
        <w:t>releasing it to the public</w:t>
      </w:r>
      <w:r w:rsidR="00154A8E" w:rsidRPr="008018CF">
        <w:rPr>
          <w:rFonts w:eastAsiaTheme="minorHAnsi" w:cs="Cordia New"/>
          <w:sz w:val="24"/>
          <w:szCs w:val="30"/>
          <w:lang w:val="en-US" w:eastAsia="ar-SA" w:bidi="th-TH"/>
        </w:rPr>
        <w:t xml:space="preserve"> </w:t>
      </w:r>
      <w:r w:rsidR="00154A8E" w:rsidRPr="00972010">
        <w:rPr>
          <w:rFonts w:eastAsiaTheme="minorHAnsi" w:cs="Cordia New"/>
          <w:color w:val="FF0000"/>
          <w:sz w:val="24"/>
          <w:szCs w:val="30"/>
          <w:lang w:val="en-US" w:eastAsia="ar-SA" w:bidi="th-TH"/>
        </w:rPr>
        <w:t>[</w:t>
      </w:r>
      <w:r w:rsidR="002C1203" w:rsidRPr="00972010">
        <w:rPr>
          <w:rFonts w:eastAsiaTheme="minorHAnsi" w:cs="Cordia New"/>
          <w:color w:val="FF0000"/>
          <w:sz w:val="24"/>
          <w:szCs w:val="30"/>
          <w:lang w:val="en-US" w:eastAsia="ar-SA" w:bidi="th-TH"/>
        </w:rPr>
        <w:t>8</w:t>
      </w:r>
      <w:r w:rsidR="00154A8E" w:rsidRPr="00972010">
        <w:rPr>
          <w:rFonts w:eastAsiaTheme="minorHAnsi" w:cs="Cordia New"/>
          <w:color w:val="FF0000"/>
          <w:sz w:val="24"/>
          <w:szCs w:val="30"/>
          <w:lang w:val="en-US" w:eastAsia="ar-SA" w:bidi="th-TH"/>
        </w:rPr>
        <w:t>]</w:t>
      </w:r>
      <w:r w:rsidR="006767C3" w:rsidRPr="008018CF">
        <w:rPr>
          <w:rFonts w:eastAsiaTheme="minorHAnsi" w:cs="Cordia New"/>
          <w:sz w:val="24"/>
          <w:szCs w:val="30"/>
          <w:lang w:val="en-US" w:eastAsia="ar-SA" w:bidi="th-TH"/>
        </w:rPr>
        <w:t xml:space="preserve">. </w:t>
      </w:r>
      <w:r w:rsidR="009322FC" w:rsidRPr="00972010">
        <w:rPr>
          <w:rFonts w:eastAsiaTheme="minorHAnsi" w:cs="Cordia New"/>
          <w:sz w:val="24"/>
          <w:szCs w:val="30"/>
          <w:lang w:val="en-US" w:eastAsia="ar-SA" w:bidi="th-TH"/>
        </w:rPr>
        <w:t>ART Mod 2 code was performed to understand fission product releases within containment vessel during the nuclear accident that has the potential to leak to the environment and impact on the public. The results of the ART Mod 2 simulation help</w:t>
      </w:r>
      <w:r w:rsidR="00244BA5">
        <w:rPr>
          <w:rFonts w:eastAsiaTheme="minorHAnsi" w:cs="Cordia New"/>
          <w:sz w:val="24"/>
          <w:szCs w:val="30"/>
          <w:lang w:val="en-US" w:eastAsia="ar-SA" w:bidi="th-TH"/>
        </w:rPr>
        <w:t>ed</w:t>
      </w:r>
      <w:r w:rsidR="009322FC" w:rsidRPr="00972010">
        <w:rPr>
          <w:rFonts w:eastAsiaTheme="minorHAnsi" w:cs="Cordia New"/>
          <w:sz w:val="24"/>
          <w:szCs w:val="30"/>
          <w:lang w:val="en-US" w:eastAsia="ar-SA" w:bidi="th-TH"/>
        </w:rPr>
        <w:t xml:space="preserve"> indicate the potential consequences and guide the plan to cope with the critical situation.</w:t>
      </w:r>
      <w:r w:rsidR="009322FC" w:rsidRPr="009322FC">
        <w:rPr>
          <w:rFonts w:eastAsiaTheme="minorHAnsi" w:cs="Cordia New"/>
          <w:sz w:val="24"/>
          <w:szCs w:val="30"/>
          <w:lang w:val="en-US" w:eastAsia="ar-SA" w:bidi="th-TH"/>
        </w:rPr>
        <w:t xml:space="preserve"> </w:t>
      </w:r>
      <w:r w:rsidR="001B2E7B" w:rsidRPr="008018CF">
        <w:rPr>
          <w:rFonts w:eastAsiaTheme="minorHAnsi" w:cs="Cordia New"/>
          <w:sz w:val="24"/>
          <w:szCs w:val="30"/>
          <w:lang w:val="en-US" w:eastAsia="ar-SA" w:bidi="th-TH"/>
        </w:rPr>
        <w:t>Thailand In</w:t>
      </w:r>
      <w:r w:rsidR="00C5771F" w:rsidRPr="008018CF">
        <w:rPr>
          <w:rFonts w:eastAsiaTheme="minorHAnsi" w:cs="Cordia New"/>
          <w:sz w:val="24"/>
          <w:szCs w:val="30"/>
          <w:lang w:val="en-US" w:eastAsia="ar-SA" w:bidi="th-TH"/>
        </w:rPr>
        <w:t xml:space="preserve">stitute of Nuclear Technology (TINT) </w:t>
      </w:r>
      <w:r w:rsidR="003F43B0" w:rsidRPr="008018CF">
        <w:rPr>
          <w:rFonts w:eastAsiaTheme="minorHAnsi" w:cs="Cordia New"/>
          <w:sz w:val="24"/>
          <w:szCs w:val="30"/>
          <w:lang w:val="en-US" w:eastAsia="ar-SA" w:bidi="th-TH"/>
        </w:rPr>
        <w:t xml:space="preserve">is </w:t>
      </w:r>
      <w:r w:rsidR="00440B1C" w:rsidRPr="008018CF">
        <w:rPr>
          <w:rFonts w:eastAsiaTheme="minorHAnsi" w:cs="Cordia New"/>
          <w:sz w:val="24"/>
          <w:szCs w:val="30"/>
          <w:lang w:eastAsia="ar-SA" w:bidi="th-TH"/>
        </w:rPr>
        <w:t>the key p</w:t>
      </w:r>
      <w:r w:rsidR="007903DE" w:rsidRPr="008018CF">
        <w:rPr>
          <w:rFonts w:eastAsiaTheme="minorHAnsi" w:cs="Cordia New"/>
          <w:sz w:val="24"/>
          <w:szCs w:val="30"/>
          <w:lang w:eastAsia="ar-SA" w:bidi="th-TH"/>
        </w:rPr>
        <w:t>er</w:t>
      </w:r>
      <w:r w:rsidR="00440B1C" w:rsidRPr="008018CF">
        <w:rPr>
          <w:rFonts w:eastAsiaTheme="minorHAnsi" w:cs="Cordia New"/>
          <w:sz w:val="24"/>
          <w:szCs w:val="30"/>
          <w:lang w:eastAsia="ar-SA" w:bidi="th-TH"/>
        </w:rPr>
        <w:t xml:space="preserve">son who </w:t>
      </w:r>
      <w:r w:rsidR="00C5771F" w:rsidRPr="008018CF">
        <w:rPr>
          <w:rFonts w:eastAsiaTheme="minorHAnsi" w:cs="Cordia New"/>
          <w:sz w:val="24"/>
          <w:szCs w:val="30"/>
          <w:lang w:eastAsia="ar-SA" w:bidi="th-TH"/>
        </w:rPr>
        <w:t>has devel</w:t>
      </w:r>
      <w:r w:rsidR="009B1F17" w:rsidRPr="008018CF">
        <w:rPr>
          <w:rFonts w:eastAsiaTheme="minorHAnsi" w:cs="Cordia New"/>
          <w:sz w:val="24"/>
          <w:szCs w:val="30"/>
          <w:lang w:eastAsia="ar-SA" w:bidi="th-TH"/>
        </w:rPr>
        <w:t>op</w:t>
      </w:r>
      <w:r w:rsidR="00202E16" w:rsidRPr="008018CF">
        <w:rPr>
          <w:rFonts w:eastAsiaTheme="minorHAnsi" w:cs="Cordia New"/>
          <w:sz w:val="24"/>
          <w:szCs w:val="30"/>
          <w:lang w:eastAsia="ar-SA" w:bidi="th-TH"/>
        </w:rPr>
        <w:t xml:space="preserve">ed and updated the model and </w:t>
      </w:r>
      <w:r w:rsidR="00EA08BC" w:rsidRPr="008018CF">
        <w:rPr>
          <w:rFonts w:eastAsiaTheme="minorHAnsi" w:cs="Cordia New"/>
          <w:sz w:val="24"/>
          <w:szCs w:val="30"/>
          <w:lang w:eastAsia="ar-SA" w:bidi="th-TH"/>
        </w:rPr>
        <w:t xml:space="preserve">platform of </w:t>
      </w:r>
      <w:r w:rsidR="007A188F" w:rsidRPr="008018CF">
        <w:rPr>
          <w:rFonts w:eastAsiaTheme="minorHAnsi" w:cs="Cordia New"/>
          <w:sz w:val="24"/>
          <w:szCs w:val="30"/>
          <w:lang w:val="en-US" w:eastAsia="ar-SA" w:bidi="th-TH"/>
        </w:rPr>
        <w:t>Modified ART Mod 2</w:t>
      </w:r>
      <w:r w:rsidR="00EA08BC" w:rsidRPr="008018CF">
        <w:rPr>
          <w:rFonts w:eastAsiaTheme="minorHAnsi" w:cs="Cordia New"/>
          <w:sz w:val="24"/>
          <w:szCs w:val="30"/>
          <w:lang w:eastAsia="ar-SA" w:bidi="th-TH"/>
        </w:rPr>
        <w:t xml:space="preserve"> code</w:t>
      </w:r>
      <w:r w:rsidR="00202E16" w:rsidRPr="008018CF">
        <w:rPr>
          <w:rFonts w:eastAsiaTheme="minorHAnsi" w:cs="Cordia New"/>
          <w:sz w:val="24"/>
          <w:szCs w:val="30"/>
          <w:lang w:eastAsia="ar-SA" w:bidi="th-TH"/>
        </w:rPr>
        <w:t xml:space="preserve"> together</w:t>
      </w:r>
      <w:r w:rsidR="003F43B0" w:rsidRPr="008018CF">
        <w:rPr>
          <w:rFonts w:eastAsiaTheme="minorHAnsi" w:cs="Cordia New"/>
          <w:sz w:val="24"/>
          <w:szCs w:val="30"/>
          <w:lang w:eastAsia="ar-SA" w:bidi="th-TH"/>
        </w:rPr>
        <w:t xml:space="preserve"> </w:t>
      </w:r>
      <w:r w:rsidR="003F43B0" w:rsidRPr="008018CF">
        <w:rPr>
          <w:rFonts w:eastAsiaTheme="minorHAnsi" w:cs="Cordia New"/>
          <w:sz w:val="24"/>
          <w:szCs w:val="30"/>
          <w:lang w:val="en-US" w:eastAsia="ar-SA" w:bidi="th-TH"/>
        </w:rPr>
        <w:t xml:space="preserve">with </w:t>
      </w:r>
      <w:r w:rsidR="003F43B0" w:rsidRPr="008018CF">
        <w:rPr>
          <w:sz w:val="24"/>
          <w:szCs w:val="24"/>
        </w:rPr>
        <w:t>Chulalongkorn University</w:t>
      </w:r>
      <w:r w:rsidR="003F43B0" w:rsidRPr="008018CF">
        <w:rPr>
          <w:rFonts w:eastAsiaTheme="minorHAnsi" w:cs="Cordia New"/>
          <w:sz w:val="24"/>
          <w:szCs w:val="30"/>
          <w:lang w:eastAsia="ar-SA" w:bidi="th-TH"/>
        </w:rPr>
        <w:t xml:space="preserve"> (CU)</w:t>
      </w:r>
      <w:r w:rsidR="00154A8E" w:rsidRPr="008018CF">
        <w:rPr>
          <w:rFonts w:eastAsiaTheme="minorHAnsi" w:cs="Cordia New"/>
          <w:sz w:val="24"/>
          <w:szCs w:val="30"/>
          <w:lang w:eastAsia="ar-SA" w:bidi="th-TH"/>
        </w:rPr>
        <w:t xml:space="preserve"> </w:t>
      </w:r>
      <w:r w:rsidR="00C16EEE" w:rsidRPr="008018CF">
        <w:rPr>
          <w:rFonts w:eastAsiaTheme="minorHAnsi" w:cs="Cordia New"/>
          <w:sz w:val="24"/>
          <w:szCs w:val="30"/>
          <w:lang w:eastAsia="ar-SA" w:bidi="th-TH"/>
        </w:rPr>
        <w:t>since 2012</w:t>
      </w:r>
      <w:r w:rsidR="008018CF">
        <w:rPr>
          <w:rFonts w:eastAsiaTheme="minorHAnsi" w:cs="Cordia New"/>
          <w:sz w:val="24"/>
          <w:szCs w:val="30"/>
          <w:lang w:val="en-US" w:eastAsia="ar-SA" w:bidi="th-TH"/>
        </w:rPr>
        <w:t xml:space="preserve">. </w:t>
      </w:r>
      <w:r w:rsidR="00C16EEE" w:rsidRPr="008018CF">
        <w:rPr>
          <w:rFonts w:eastAsiaTheme="minorHAnsi" w:cs="Cordia New"/>
          <w:sz w:val="24"/>
          <w:szCs w:val="30"/>
          <w:lang w:val="en-US" w:eastAsia="ar-SA" w:bidi="th-TH"/>
        </w:rPr>
        <w:t xml:space="preserve">Modified </w:t>
      </w:r>
      <w:r w:rsidR="00A1103B" w:rsidRPr="008018CF">
        <w:rPr>
          <w:rFonts w:eastAsiaTheme="minorHAnsi" w:cs="Cordia New"/>
          <w:sz w:val="24"/>
          <w:szCs w:val="30"/>
          <w:lang w:val="en-US" w:eastAsia="ar-SA" w:bidi="th-TH"/>
        </w:rPr>
        <w:t xml:space="preserve">ART Mod 2 code has been modified and validated </w:t>
      </w:r>
      <w:r w:rsidR="00C16EEE" w:rsidRPr="008018CF">
        <w:rPr>
          <w:rFonts w:eastAsiaTheme="minorHAnsi" w:cs="Cordia New"/>
          <w:sz w:val="24"/>
          <w:szCs w:val="30"/>
          <w:lang w:val="en-US" w:eastAsia="ar-SA" w:bidi="th-TH"/>
        </w:rPr>
        <w:t>the models to evaluate</w:t>
      </w:r>
      <w:r w:rsidR="00A1103B" w:rsidRPr="008018CF">
        <w:rPr>
          <w:rFonts w:eastAsiaTheme="minorHAnsi" w:cs="Cordia New"/>
          <w:sz w:val="24"/>
          <w:szCs w:val="30"/>
          <w:lang w:val="en-US" w:eastAsia="ar-SA" w:bidi="th-TH"/>
        </w:rPr>
        <w:t xml:space="preserve"> fission product behavior of cesium compounds </w:t>
      </w:r>
      <w:r w:rsidR="005440B8" w:rsidRPr="008018CF">
        <w:rPr>
          <w:rFonts w:eastAsiaTheme="minorHAnsi" w:cs="Cordia New"/>
          <w:sz w:val="24"/>
          <w:szCs w:val="30"/>
          <w:lang w:val="en-US" w:eastAsia="ar-SA" w:bidi="th-TH"/>
        </w:rPr>
        <w:t>in</w:t>
      </w:r>
      <w:r w:rsidR="00A1103B" w:rsidRPr="008018CF">
        <w:rPr>
          <w:rFonts w:eastAsiaTheme="minorHAnsi" w:cs="Cordia New"/>
          <w:sz w:val="24"/>
          <w:szCs w:val="30"/>
          <w:lang w:val="en-US" w:eastAsia="ar-SA" w:bidi="th-TH"/>
        </w:rPr>
        <w:t xml:space="preserve"> </w:t>
      </w:r>
      <w:r w:rsidR="005440B8" w:rsidRPr="008018CF">
        <w:rPr>
          <w:rFonts w:eastAsiaTheme="minorHAnsi" w:cs="Cordia New"/>
          <w:sz w:val="24"/>
          <w:szCs w:val="30"/>
          <w:lang w:val="en-US" w:eastAsia="ar-SA" w:bidi="th-TH"/>
        </w:rPr>
        <w:t>c</w:t>
      </w:r>
      <w:r w:rsidR="00A1103B" w:rsidRPr="008018CF">
        <w:rPr>
          <w:rFonts w:eastAsiaTheme="minorHAnsi" w:cs="Cordia New"/>
          <w:sz w:val="24"/>
          <w:szCs w:val="30"/>
          <w:lang w:val="en-US" w:eastAsia="ar-SA" w:bidi="th-TH"/>
        </w:rPr>
        <w:t xml:space="preserve">ontainment </w:t>
      </w:r>
      <w:r w:rsidR="005440B8" w:rsidRPr="008018CF">
        <w:rPr>
          <w:rFonts w:eastAsiaTheme="minorHAnsi" w:cs="Cordia New"/>
          <w:sz w:val="24"/>
          <w:szCs w:val="30"/>
          <w:lang w:val="en-US" w:eastAsia="ar-SA" w:bidi="th-TH"/>
        </w:rPr>
        <w:t>v</w:t>
      </w:r>
      <w:r w:rsidR="00A1103B" w:rsidRPr="008018CF">
        <w:rPr>
          <w:rFonts w:eastAsiaTheme="minorHAnsi" w:cs="Cordia New"/>
          <w:sz w:val="24"/>
          <w:szCs w:val="30"/>
          <w:lang w:val="en-US" w:eastAsia="ar-SA" w:bidi="th-TH"/>
        </w:rPr>
        <w:t>essels</w:t>
      </w:r>
      <w:r w:rsidR="005440B8" w:rsidRPr="008018CF">
        <w:rPr>
          <w:rFonts w:eastAsiaTheme="minorHAnsi" w:cs="Cordia New"/>
          <w:sz w:val="24"/>
          <w:szCs w:val="30"/>
          <w:lang w:val="en-US" w:eastAsia="ar-SA" w:bidi="th-TH"/>
        </w:rPr>
        <w:t xml:space="preserve"> </w:t>
      </w:r>
      <w:r w:rsidR="00A1103B" w:rsidRPr="008018CF">
        <w:rPr>
          <w:rFonts w:eastAsiaTheme="minorHAnsi" w:cs="Cordia New"/>
          <w:sz w:val="24"/>
          <w:szCs w:val="30"/>
          <w:lang w:val="en-US" w:eastAsia="ar-SA" w:bidi="th-TH"/>
        </w:rPr>
        <w:t>in 2019</w:t>
      </w:r>
      <w:r w:rsidR="005440B8" w:rsidRPr="008018CF">
        <w:rPr>
          <w:rFonts w:eastAsiaTheme="minorHAnsi" w:cs="Cordia New"/>
          <w:sz w:val="24"/>
          <w:szCs w:val="30"/>
          <w:lang w:val="en-US" w:eastAsia="ar-SA" w:bidi="th-TH"/>
        </w:rPr>
        <w:t xml:space="preserve"> </w:t>
      </w:r>
      <w:r w:rsidR="005440B8" w:rsidRPr="00972010">
        <w:rPr>
          <w:rFonts w:eastAsiaTheme="minorHAnsi" w:cs="Cordia New"/>
          <w:color w:val="FF0000"/>
          <w:sz w:val="24"/>
          <w:szCs w:val="30"/>
          <w:lang w:val="en-US" w:eastAsia="ar-SA" w:bidi="th-TH"/>
        </w:rPr>
        <w:t>[</w:t>
      </w:r>
      <w:r w:rsidR="00A024EB" w:rsidRPr="00972010">
        <w:rPr>
          <w:rFonts w:eastAsiaTheme="minorHAnsi" w:cs="Cordia New"/>
          <w:color w:val="FF0000"/>
          <w:sz w:val="24"/>
          <w:szCs w:val="30"/>
          <w:lang w:val="en-US" w:eastAsia="ar-SA" w:bidi="th-TH"/>
        </w:rPr>
        <w:t>9</w:t>
      </w:r>
      <w:r w:rsidR="005440B8" w:rsidRPr="00972010">
        <w:rPr>
          <w:rFonts w:eastAsiaTheme="minorHAnsi" w:cs="Cordia New"/>
          <w:color w:val="FF0000"/>
          <w:sz w:val="24"/>
          <w:szCs w:val="30"/>
          <w:lang w:val="en-US" w:eastAsia="ar-SA" w:bidi="th-TH"/>
        </w:rPr>
        <w:t>]</w:t>
      </w:r>
      <w:r w:rsidR="005440B8" w:rsidRPr="008018CF">
        <w:rPr>
          <w:rFonts w:eastAsiaTheme="minorHAnsi" w:cs="Cordia New"/>
          <w:sz w:val="24"/>
          <w:szCs w:val="30"/>
          <w:lang w:val="en-US" w:eastAsia="ar-SA" w:bidi="th-TH"/>
        </w:rPr>
        <w:t>.</w:t>
      </w:r>
      <w:r w:rsidR="00A1103B" w:rsidRPr="008018CF">
        <w:rPr>
          <w:rFonts w:eastAsiaTheme="minorHAnsi" w:cs="Cordia New"/>
          <w:sz w:val="24"/>
          <w:szCs w:val="30"/>
          <w:lang w:val="en-US" w:eastAsia="ar-SA" w:bidi="th-TH"/>
        </w:rPr>
        <w:t xml:space="preserve"> </w:t>
      </w:r>
      <w:r w:rsidR="005440B8" w:rsidRPr="008018CF">
        <w:rPr>
          <w:rFonts w:eastAsiaTheme="minorHAnsi" w:cs="Cordia New"/>
          <w:sz w:val="24"/>
          <w:szCs w:val="30"/>
          <w:lang w:val="en-US" w:eastAsia="ar-SA" w:bidi="th-TH"/>
        </w:rPr>
        <w:t>F</w:t>
      </w:r>
      <w:r w:rsidR="00A1103B" w:rsidRPr="008018CF">
        <w:rPr>
          <w:rFonts w:eastAsiaTheme="minorHAnsi" w:cs="Cordia New"/>
          <w:sz w:val="24"/>
          <w:szCs w:val="30"/>
          <w:lang w:val="en-US" w:eastAsia="ar-SA" w:bidi="th-TH"/>
        </w:rPr>
        <w:t>our models of aerosol deposition phenomena</w:t>
      </w:r>
      <w:r w:rsidR="005440B8" w:rsidRPr="008018CF">
        <w:rPr>
          <w:rFonts w:eastAsiaTheme="minorHAnsi" w:cs="Cordia New"/>
          <w:sz w:val="24"/>
          <w:szCs w:val="30"/>
          <w:lang w:val="en-US" w:eastAsia="ar-SA" w:bidi="th-TH"/>
        </w:rPr>
        <w:t xml:space="preserve"> </w:t>
      </w:r>
      <w:r w:rsidR="00A1103B" w:rsidRPr="008018CF">
        <w:rPr>
          <w:rFonts w:eastAsiaTheme="minorHAnsi" w:cs="Cordia New"/>
          <w:sz w:val="24"/>
          <w:szCs w:val="30"/>
          <w:lang w:val="en-US" w:eastAsia="ar-SA" w:bidi="th-TH"/>
        </w:rPr>
        <w:t>w</w:t>
      </w:r>
      <w:r w:rsidR="005440B8" w:rsidRPr="008018CF">
        <w:rPr>
          <w:rFonts w:eastAsiaTheme="minorHAnsi" w:cs="Cordia New"/>
          <w:sz w:val="24"/>
          <w:szCs w:val="30"/>
          <w:lang w:val="en-US" w:eastAsia="ar-SA" w:bidi="th-TH"/>
        </w:rPr>
        <w:t>ere</w:t>
      </w:r>
      <w:r w:rsidR="00A1103B" w:rsidRPr="008018CF">
        <w:rPr>
          <w:rFonts w:eastAsiaTheme="minorHAnsi" w:cs="Cordia New"/>
          <w:sz w:val="24"/>
          <w:szCs w:val="30"/>
          <w:lang w:val="en-US" w:eastAsia="ar-SA" w:bidi="th-TH"/>
        </w:rPr>
        <w:t xml:space="preserve"> modified and validated </w:t>
      </w:r>
      <w:r w:rsidR="005440B8" w:rsidRPr="008018CF">
        <w:rPr>
          <w:rFonts w:eastAsiaTheme="minorHAnsi" w:cs="Cordia New"/>
          <w:sz w:val="24"/>
          <w:szCs w:val="30"/>
          <w:lang w:val="en-US" w:eastAsia="ar-SA" w:bidi="th-TH"/>
        </w:rPr>
        <w:t>including</w:t>
      </w:r>
      <w:r w:rsidR="00A1103B" w:rsidRPr="008018CF">
        <w:rPr>
          <w:rFonts w:eastAsiaTheme="minorHAnsi" w:cs="Cordia New"/>
          <w:sz w:val="24"/>
          <w:szCs w:val="30"/>
          <w:lang w:val="en-US" w:eastAsia="ar-SA" w:bidi="th-TH"/>
        </w:rPr>
        <w:t xml:space="preserve"> gravitational settling, Brownian diffusion, diffusiophoresis, and thermophoresis in order to </w:t>
      </w:r>
      <w:r w:rsidR="006E46F3" w:rsidRPr="008018CF">
        <w:rPr>
          <w:rFonts w:eastAsiaTheme="minorHAnsi" w:cs="Cordia New"/>
          <w:sz w:val="24"/>
          <w:szCs w:val="30"/>
          <w:lang w:val="en-US" w:eastAsia="ar-SA" w:bidi="th-TH"/>
        </w:rPr>
        <w:t xml:space="preserve">improve </w:t>
      </w:r>
      <w:r w:rsidR="00A1103B" w:rsidRPr="008018CF">
        <w:rPr>
          <w:rFonts w:eastAsiaTheme="minorHAnsi" w:cs="Cordia New"/>
          <w:sz w:val="24"/>
          <w:szCs w:val="30"/>
          <w:lang w:val="en-US" w:eastAsia="ar-SA" w:bidi="th-TH"/>
        </w:rPr>
        <w:t xml:space="preserve">the accuracy of the calculation. </w:t>
      </w:r>
      <w:r w:rsidR="00485038" w:rsidRPr="008018CF">
        <w:rPr>
          <w:rFonts w:eastAsiaTheme="minorHAnsi" w:cs="Cordia New"/>
          <w:sz w:val="24"/>
          <w:szCs w:val="30"/>
          <w:lang w:val="en-US" w:eastAsia="ar-SA" w:bidi="th-TH"/>
        </w:rPr>
        <w:t xml:space="preserve">Currently, </w:t>
      </w:r>
      <w:r w:rsidR="00A1103B" w:rsidRPr="008018CF">
        <w:rPr>
          <w:rFonts w:eastAsiaTheme="minorHAnsi" w:cs="Cordia New"/>
          <w:sz w:val="24"/>
          <w:szCs w:val="30"/>
          <w:lang w:val="en-US" w:eastAsia="ar-SA" w:bidi="th-TH"/>
        </w:rPr>
        <w:t xml:space="preserve">Modified ART Mod 2 was used to assess the fission product behavior from </w:t>
      </w:r>
      <w:r w:rsidR="00485038" w:rsidRPr="008018CF">
        <w:rPr>
          <w:rFonts w:eastAsiaTheme="minorHAnsi" w:cs="Cordia New"/>
          <w:sz w:val="24"/>
          <w:szCs w:val="30"/>
          <w:lang w:val="en-US" w:eastAsia="ar-SA" w:bidi="th-TH"/>
        </w:rPr>
        <w:t>re</w:t>
      </w:r>
      <w:r w:rsidR="006157F9" w:rsidRPr="008018CF">
        <w:rPr>
          <w:rFonts w:eastAsiaTheme="minorHAnsi" w:cs="Cordia New"/>
          <w:sz w:val="24"/>
          <w:szCs w:val="30"/>
          <w:lang w:val="en-US" w:eastAsia="ar-SA" w:bidi="th-TH"/>
        </w:rPr>
        <w:t>actor pressure vessels</w:t>
      </w:r>
      <w:r w:rsidR="00A1103B" w:rsidRPr="008018CF">
        <w:rPr>
          <w:rFonts w:eastAsiaTheme="minorHAnsi" w:cs="Cordia New"/>
          <w:sz w:val="24"/>
          <w:szCs w:val="30"/>
          <w:lang w:val="en-US" w:eastAsia="ar-SA" w:bidi="th-TH"/>
        </w:rPr>
        <w:t xml:space="preserve"> and </w:t>
      </w:r>
      <w:r w:rsidR="006157F9" w:rsidRPr="008018CF">
        <w:rPr>
          <w:rFonts w:eastAsiaTheme="minorHAnsi" w:cs="Cordia New"/>
          <w:sz w:val="24"/>
          <w:szCs w:val="30"/>
          <w:lang w:val="en-US" w:eastAsia="ar-SA" w:bidi="th-TH"/>
        </w:rPr>
        <w:t>spent fuel pools</w:t>
      </w:r>
      <w:r w:rsidR="00A1103B" w:rsidRPr="008018CF">
        <w:rPr>
          <w:rFonts w:eastAsiaTheme="minorHAnsi" w:cs="Cordia New"/>
          <w:sz w:val="24"/>
          <w:szCs w:val="30"/>
          <w:lang w:val="en-US" w:eastAsia="ar-SA" w:bidi="th-TH"/>
        </w:rPr>
        <w:t xml:space="preserve"> in the single</w:t>
      </w:r>
      <w:r w:rsidR="0043141B" w:rsidRPr="008018CF">
        <w:rPr>
          <w:rFonts w:eastAsiaTheme="minorHAnsi" w:cs="Cordia New"/>
          <w:sz w:val="24"/>
          <w:szCs w:val="30"/>
          <w:lang w:val="en-US" w:eastAsia="ar-SA" w:bidi="th-TH"/>
        </w:rPr>
        <w:t>-</w:t>
      </w:r>
      <w:r w:rsidR="00A1103B" w:rsidRPr="008018CF">
        <w:rPr>
          <w:rFonts w:eastAsiaTheme="minorHAnsi" w:cs="Cordia New"/>
          <w:sz w:val="24"/>
          <w:szCs w:val="30"/>
          <w:lang w:val="en-US" w:eastAsia="ar-SA" w:bidi="th-TH"/>
        </w:rPr>
        <w:t>unit</w:t>
      </w:r>
      <w:r w:rsidR="0043141B" w:rsidRPr="008018CF">
        <w:rPr>
          <w:rFonts w:eastAsiaTheme="minorHAnsi" w:cs="Cordia New"/>
          <w:sz w:val="24"/>
          <w:szCs w:val="30"/>
          <w:lang w:val="en-US" w:eastAsia="ar-SA" w:bidi="th-TH"/>
        </w:rPr>
        <w:t xml:space="preserve"> accident </w:t>
      </w:r>
      <w:r w:rsidR="0043141B" w:rsidRPr="00972010">
        <w:rPr>
          <w:rFonts w:eastAsiaTheme="minorHAnsi" w:cs="Cordia New"/>
          <w:color w:val="FF0000"/>
          <w:sz w:val="24"/>
          <w:szCs w:val="30"/>
          <w:lang w:val="en-US" w:eastAsia="ar-SA" w:bidi="th-TH"/>
        </w:rPr>
        <w:t>[1</w:t>
      </w:r>
      <w:r w:rsidR="006F062E" w:rsidRPr="00972010">
        <w:rPr>
          <w:rFonts w:eastAsiaTheme="minorHAnsi" w:cs="Cordia New"/>
          <w:color w:val="FF0000"/>
          <w:sz w:val="24"/>
          <w:szCs w:val="30"/>
          <w:lang w:val="en-US" w:eastAsia="ar-SA" w:bidi="th-TH"/>
        </w:rPr>
        <w:t>0</w:t>
      </w:r>
      <w:r w:rsidR="0043141B" w:rsidRPr="00972010">
        <w:rPr>
          <w:rFonts w:eastAsiaTheme="minorHAnsi" w:cs="Cordia New"/>
          <w:color w:val="FF0000"/>
          <w:sz w:val="24"/>
          <w:szCs w:val="30"/>
          <w:lang w:val="en-US" w:eastAsia="ar-SA" w:bidi="th-TH"/>
        </w:rPr>
        <w:t xml:space="preserve">] </w:t>
      </w:r>
      <w:r w:rsidR="0043141B" w:rsidRPr="008018CF">
        <w:rPr>
          <w:rFonts w:eastAsiaTheme="minorHAnsi" w:cs="Cordia New"/>
          <w:sz w:val="24"/>
          <w:szCs w:val="30"/>
          <w:lang w:val="en-US" w:eastAsia="ar-SA" w:bidi="th-TH"/>
        </w:rPr>
        <w:t xml:space="preserve">and </w:t>
      </w:r>
      <w:r w:rsidR="00A1103B" w:rsidRPr="008018CF">
        <w:rPr>
          <w:rFonts w:eastAsiaTheme="minorHAnsi" w:cs="Cordia New"/>
          <w:sz w:val="24"/>
          <w:szCs w:val="30"/>
          <w:lang w:val="en-US" w:eastAsia="ar-SA" w:bidi="th-TH"/>
        </w:rPr>
        <w:t>the complete accident syste</w:t>
      </w:r>
      <w:r w:rsidR="0043141B" w:rsidRPr="008018CF">
        <w:rPr>
          <w:rFonts w:eastAsiaTheme="minorHAnsi" w:cs="Cordia New"/>
          <w:sz w:val="24"/>
          <w:szCs w:val="30"/>
          <w:lang w:val="en-US" w:eastAsia="ar-SA" w:bidi="th-TH"/>
        </w:rPr>
        <w:t xml:space="preserve">m of </w:t>
      </w:r>
      <w:r w:rsidR="00A1103B" w:rsidRPr="008018CF">
        <w:rPr>
          <w:rFonts w:eastAsiaTheme="minorHAnsi" w:cs="Cordia New"/>
          <w:sz w:val="24"/>
          <w:szCs w:val="30"/>
          <w:lang w:val="en-US" w:eastAsia="ar-SA" w:bidi="th-TH"/>
        </w:rPr>
        <w:t>the multi-unit accident</w:t>
      </w:r>
      <w:r w:rsidR="0043141B" w:rsidRPr="008018CF">
        <w:rPr>
          <w:rFonts w:eastAsiaTheme="minorHAnsi" w:cs="Cordia New"/>
          <w:sz w:val="24"/>
          <w:szCs w:val="30"/>
          <w:lang w:val="en-US" w:eastAsia="ar-SA" w:bidi="th-TH"/>
        </w:rPr>
        <w:t xml:space="preserve"> </w:t>
      </w:r>
      <w:r w:rsidR="0043141B" w:rsidRPr="00972010">
        <w:rPr>
          <w:rFonts w:eastAsiaTheme="minorHAnsi" w:cs="Cordia New"/>
          <w:color w:val="FF0000"/>
          <w:sz w:val="24"/>
          <w:szCs w:val="30"/>
          <w:lang w:val="en-US" w:eastAsia="ar-SA" w:bidi="th-TH"/>
        </w:rPr>
        <w:t>[1</w:t>
      </w:r>
      <w:r w:rsidR="006F062E" w:rsidRPr="00972010">
        <w:rPr>
          <w:rFonts w:eastAsiaTheme="minorHAnsi" w:cs="Cordia New"/>
          <w:color w:val="FF0000"/>
          <w:sz w:val="24"/>
          <w:szCs w:val="30"/>
          <w:lang w:val="en-US" w:eastAsia="ar-SA" w:bidi="th-TH"/>
        </w:rPr>
        <w:t>1</w:t>
      </w:r>
      <w:r w:rsidR="0043141B" w:rsidRPr="00972010">
        <w:rPr>
          <w:rFonts w:eastAsiaTheme="minorHAnsi" w:cs="Cordia New"/>
          <w:color w:val="FF0000"/>
          <w:sz w:val="24"/>
          <w:szCs w:val="30"/>
          <w:lang w:val="en-US" w:eastAsia="ar-SA" w:bidi="th-TH"/>
        </w:rPr>
        <w:t xml:space="preserve">] </w:t>
      </w:r>
      <w:r w:rsidR="0043141B" w:rsidRPr="008018CF">
        <w:rPr>
          <w:rFonts w:eastAsiaTheme="minorHAnsi" w:cs="Cordia New"/>
          <w:sz w:val="24"/>
          <w:szCs w:val="30"/>
          <w:lang w:val="en-US" w:eastAsia="ar-SA" w:bidi="th-TH"/>
        </w:rPr>
        <w:t>re</w:t>
      </w:r>
      <w:r w:rsidR="00E26946" w:rsidRPr="008018CF">
        <w:rPr>
          <w:rFonts w:eastAsiaTheme="minorHAnsi" w:cs="Cordia New"/>
          <w:sz w:val="24"/>
          <w:szCs w:val="30"/>
          <w:lang w:val="en-US" w:eastAsia="ar-SA" w:bidi="th-TH"/>
        </w:rPr>
        <w:t>spectively</w:t>
      </w:r>
      <w:r w:rsidR="00D823A0" w:rsidRPr="008018CF">
        <w:rPr>
          <w:rFonts w:eastAsiaTheme="minorHAnsi" w:cs="Cordia New"/>
          <w:sz w:val="24"/>
          <w:szCs w:val="30"/>
          <w:lang w:val="en-US" w:eastAsia="ar-SA" w:bidi="th-TH"/>
        </w:rPr>
        <w:t xml:space="preserve">. </w:t>
      </w:r>
    </w:p>
    <w:p w14:paraId="2D55C285" w14:textId="759DEE56" w:rsidR="00B660CD" w:rsidRDefault="0010260A" w:rsidP="008378EF">
      <w:pPr>
        <w:overflowPunct/>
        <w:autoSpaceDE/>
        <w:autoSpaceDN/>
        <w:adjustRightInd/>
        <w:spacing w:before="280" w:after="280"/>
        <w:jc w:val="both"/>
        <w:textAlignment w:val="auto"/>
        <w:rPr>
          <w:rFonts w:eastAsiaTheme="minorHAnsi" w:cs="Cordia New"/>
          <w:sz w:val="24"/>
          <w:szCs w:val="30"/>
          <w:lang w:val="en-US" w:eastAsia="ar-SA" w:bidi="th-TH"/>
        </w:rPr>
      </w:pPr>
      <w:r w:rsidRPr="0010260A">
        <w:rPr>
          <w:rFonts w:eastAsiaTheme="minorHAnsi" w:cs="Cordia New"/>
          <w:sz w:val="24"/>
          <w:szCs w:val="30"/>
          <w:lang w:val="en-US" w:eastAsia="ar-SA" w:bidi="th-TH"/>
        </w:rPr>
        <w:t xml:space="preserve">The </w:t>
      </w:r>
      <w:r w:rsidR="00E26946">
        <w:rPr>
          <w:rFonts w:eastAsiaTheme="minorHAnsi" w:cs="Cordia New"/>
          <w:sz w:val="24"/>
          <w:szCs w:val="30"/>
          <w:lang w:val="en-US" w:eastAsia="ar-SA" w:bidi="th-TH"/>
        </w:rPr>
        <w:t>third</w:t>
      </w:r>
      <w:r w:rsidRPr="0010260A">
        <w:rPr>
          <w:rFonts w:eastAsiaTheme="minorHAnsi" w:cs="Cordia New"/>
          <w:sz w:val="24"/>
          <w:szCs w:val="30"/>
          <w:lang w:val="en-US" w:eastAsia="ar-SA" w:bidi="th-TH"/>
        </w:rPr>
        <w:t xml:space="preserve"> research topic</w:t>
      </w:r>
      <w:r w:rsidR="000B4D3F">
        <w:rPr>
          <w:rFonts w:eastAsiaTheme="minorHAnsi" w:cs="Cordia New"/>
          <w:sz w:val="24"/>
          <w:szCs w:val="30"/>
          <w:lang w:val="en-US" w:eastAsia="ar-SA" w:bidi="th-TH"/>
        </w:rPr>
        <w:t xml:space="preserve"> </w:t>
      </w:r>
      <w:r w:rsidRPr="0010260A">
        <w:rPr>
          <w:rFonts w:eastAsiaTheme="minorHAnsi" w:cs="Cordia New"/>
          <w:sz w:val="24"/>
          <w:szCs w:val="30"/>
          <w:lang w:val="en-US" w:eastAsia="ar-SA" w:bidi="th-TH"/>
        </w:rPr>
        <w:t xml:space="preserve">is on the consideration of accident consequence assessment methodology </w:t>
      </w:r>
      <w:r w:rsidR="008074AC">
        <w:rPr>
          <w:rFonts w:eastAsiaTheme="minorHAnsi" w:cs="Cordia New"/>
          <w:sz w:val="24"/>
          <w:szCs w:val="30"/>
          <w:lang w:val="en-US" w:eastAsia="ar-SA" w:bidi="th-TH"/>
        </w:rPr>
        <w:t>through the study on atmospheric di</w:t>
      </w:r>
      <w:r w:rsidR="00B13AC8">
        <w:rPr>
          <w:rFonts w:eastAsiaTheme="minorHAnsi" w:cs="Cordia New"/>
          <w:sz w:val="24"/>
          <w:szCs w:val="30"/>
          <w:lang w:val="en-US" w:eastAsia="ar-SA" w:bidi="th-TH"/>
        </w:rPr>
        <w:t>s</w:t>
      </w:r>
      <w:r w:rsidR="008074AC">
        <w:rPr>
          <w:rFonts w:eastAsiaTheme="minorHAnsi" w:cs="Cordia New"/>
          <w:sz w:val="24"/>
          <w:szCs w:val="30"/>
          <w:lang w:val="en-US" w:eastAsia="ar-SA" w:bidi="th-TH"/>
        </w:rPr>
        <w:t xml:space="preserve">persion assessment </w:t>
      </w:r>
      <w:r w:rsidR="00A54348">
        <w:rPr>
          <w:rFonts w:eastAsiaTheme="minorHAnsi" w:cs="Cordia New"/>
          <w:sz w:val="24"/>
          <w:szCs w:val="30"/>
          <w:lang w:val="en-US" w:eastAsia="ar-SA" w:bidi="th-TH"/>
        </w:rPr>
        <w:t>using</w:t>
      </w:r>
      <w:r w:rsidR="00A54348" w:rsidRPr="00A54348">
        <w:rPr>
          <w:rFonts w:eastAsiaTheme="minorHAnsi" w:cs="Cordia New"/>
          <w:sz w:val="24"/>
          <w:szCs w:val="30"/>
          <w:lang w:val="en-US" w:eastAsia="ar-SA" w:bidi="th-TH"/>
        </w:rPr>
        <w:t xml:space="preserve"> Nuclear Accident Consequence Analysis (NACAC) </w:t>
      </w:r>
      <w:r w:rsidR="006A1CF7">
        <w:rPr>
          <w:rFonts w:eastAsiaTheme="minorHAnsi" w:cs="Cordia New"/>
          <w:sz w:val="24"/>
          <w:szCs w:val="30"/>
          <w:lang w:val="en-US" w:eastAsia="ar-SA" w:bidi="th-TH"/>
        </w:rPr>
        <w:t xml:space="preserve">code </w:t>
      </w:r>
      <w:r w:rsidRPr="0010260A">
        <w:rPr>
          <w:rFonts w:eastAsiaTheme="minorHAnsi" w:cs="Cordia New"/>
          <w:sz w:val="24"/>
          <w:szCs w:val="30"/>
          <w:lang w:val="en-US" w:eastAsia="ar-SA" w:bidi="th-TH"/>
        </w:rPr>
        <w:t xml:space="preserve">in order to be able to </w:t>
      </w:r>
      <w:r w:rsidR="00B13AC8">
        <w:rPr>
          <w:rFonts w:eastAsiaTheme="minorHAnsi" w:cs="Cordia New"/>
          <w:sz w:val="24"/>
          <w:szCs w:val="30"/>
          <w:lang w:val="en-US" w:eastAsia="ar-SA" w:bidi="th-TH"/>
        </w:rPr>
        <w:t>understand nuclear</w:t>
      </w:r>
      <w:r w:rsidRPr="0010260A">
        <w:rPr>
          <w:rFonts w:eastAsiaTheme="minorHAnsi" w:cs="Cordia New"/>
          <w:sz w:val="24"/>
          <w:szCs w:val="30"/>
          <w:lang w:val="en-US" w:eastAsia="ar-SA" w:bidi="th-TH"/>
        </w:rPr>
        <w:t xml:space="preserve"> consequences </w:t>
      </w:r>
      <w:r w:rsidR="00E21403">
        <w:rPr>
          <w:rFonts w:eastAsiaTheme="minorHAnsi" w:cs="Cordia New"/>
          <w:sz w:val="24"/>
          <w:szCs w:val="30"/>
          <w:lang w:val="en-US" w:eastAsia="ar-SA" w:bidi="th-TH"/>
        </w:rPr>
        <w:t xml:space="preserve">leading to planning the </w:t>
      </w:r>
      <w:r w:rsidR="00E21403" w:rsidRPr="00E21403">
        <w:rPr>
          <w:rFonts w:eastAsiaTheme="minorHAnsi" w:cs="Cordia New"/>
          <w:sz w:val="24"/>
          <w:szCs w:val="30"/>
          <w:lang w:val="en-US" w:eastAsia="ar-SA" w:bidi="th-TH"/>
        </w:rPr>
        <w:t xml:space="preserve">EPR </w:t>
      </w:r>
      <w:r w:rsidR="00E21403">
        <w:rPr>
          <w:rFonts w:eastAsiaTheme="minorHAnsi" w:cs="Cordia New"/>
          <w:sz w:val="24"/>
          <w:szCs w:val="30"/>
          <w:lang w:val="en-US" w:eastAsia="ar-SA" w:bidi="th-TH"/>
        </w:rPr>
        <w:t>to manage</w:t>
      </w:r>
      <w:r w:rsidRPr="0010260A">
        <w:rPr>
          <w:rFonts w:eastAsiaTheme="minorHAnsi" w:cs="Cordia New"/>
          <w:sz w:val="24"/>
          <w:szCs w:val="30"/>
          <w:lang w:val="en-US" w:eastAsia="ar-SA" w:bidi="th-TH"/>
        </w:rPr>
        <w:t xml:space="preserve"> </w:t>
      </w:r>
      <w:r w:rsidRPr="005E1420">
        <w:rPr>
          <w:rFonts w:eastAsiaTheme="minorHAnsi" w:cs="Cordia New"/>
          <w:sz w:val="24"/>
          <w:szCs w:val="30"/>
          <w:lang w:val="en-US" w:eastAsia="ar-SA" w:bidi="th-TH"/>
        </w:rPr>
        <w:t>radiation exposure</w:t>
      </w:r>
      <w:r w:rsidR="00E21403" w:rsidRPr="005E1420">
        <w:rPr>
          <w:rFonts w:eastAsiaTheme="minorHAnsi" w:cs="Cordia New"/>
          <w:sz w:val="24"/>
          <w:szCs w:val="30"/>
          <w:lang w:val="en-US" w:eastAsia="ar-SA" w:bidi="th-TH"/>
        </w:rPr>
        <w:t xml:space="preserve"> within </w:t>
      </w:r>
      <w:r w:rsidR="006D1B7A">
        <w:rPr>
          <w:rFonts w:eastAsiaTheme="minorHAnsi" w:cs="Cordia New"/>
          <w:sz w:val="24"/>
          <w:szCs w:val="30"/>
          <w:lang w:val="en-US" w:eastAsia="ar-SA" w:bidi="th-TH"/>
        </w:rPr>
        <w:t xml:space="preserve">the </w:t>
      </w:r>
      <w:r w:rsidR="00E21403" w:rsidRPr="005E1420">
        <w:rPr>
          <w:rFonts w:eastAsiaTheme="minorHAnsi" w:cs="Cordia New"/>
          <w:sz w:val="24"/>
          <w:szCs w:val="30"/>
          <w:lang w:val="en-US" w:eastAsia="ar-SA" w:bidi="th-TH"/>
        </w:rPr>
        <w:t>ASEAN region</w:t>
      </w:r>
      <w:r w:rsidR="000920F6" w:rsidRPr="005E1420">
        <w:rPr>
          <w:rFonts w:eastAsiaTheme="minorHAnsi" w:cs="Cordia New"/>
          <w:sz w:val="24"/>
          <w:szCs w:val="30"/>
          <w:lang w:val="en-US" w:eastAsia="ar-SA" w:bidi="th-TH"/>
        </w:rPr>
        <w:t xml:space="preserve"> </w:t>
      </w:r>
      <w:r w:rsidR="000920F6" w:rsidRPr="000F1311">
        <w:rPr>
          <w:rFonts w:eastAsiaTheme="minorHAnsi" w:cs="Cordia New"/>
          <w:color w:val="FF0000"/>
          <w:sz w:val="24"/>
          <w:szCs w:val="30"/>
          <w:lang w:val="en-US" w:eastAsia="ar-SA" w:bidi="th-TH"/>
        </w:rPr>
        <w:t>[1</w:t>
      </w:r>
      <w:r w:rsidR="001B2AE2" w:rsidRPr="000F1311">
        <w:rPr>
          <w:rFonts w:eastAsiaTheme="minorHAnsi" w:cs="Cordia New"/>
          <w:color w:val="FF0000"/>
          <w:sz w:val="24"/>
          <w:szCs w:val="30"/>
          <w:lang w:val="en-US" w:eastAsia="ar-SA" w:bidi="th-TH"/>
        </w:rPr>
        <w:t>2</w:t>
      </w:r>
      <w:r w:rsidR="000920F6" w:rsidRPr="000F1311">
        <w:rPr>
          <w:rFonts w:eastAsiaTheme="minorHAnsi" w:cs="Cordia New"/>
          <w:color w:val="FF0000"/>
          <w:sz w:val="24"/>
          <w:szCs w:val="30"/>
          <w:lang w:val="en-US" w:eastAsia="ar-SA" w:bidi="th-TH"/>
        </w:rPr>
        <w:t>]</w:t>
      </w:r>
      <w:r w:rsidR="005E1420" w:rsidRPr="005E1420">
        <w:rPr>
          <w:rFonts w:eastAsiaTheme="minorHAnsi" w:cs="Cordia New"/>
          <w:sz w:val="24"/>
          <w:szCs w:val="30"/>
          <w:lang w:val="en-US" w:eastAsia="ar-SA" w:bidi="th-TH"/>
        </w:rPr>
        <w:t xml:space="preserve">. </w:t>
      </w:r>
      <w:r w:rsidR="005E1420" w:rsidRPr="00972010">
        <w:rPr>
          <w:rFonts w:eastAsiaTheme="minorHAnsi" w:cs="Cordia New"/>
          <w:sz w:val="24"/>
          <w:szCs w:val="30"/>
          <w:lang w:val="en-US" w:eastAsia="ar-SA" w:bidi="th-TH"/>
        </w:rPr>
        <w:t>E</w:t>
      </w:r>
      <w:r w:rsidR="00D46CA7" w:rsidRPr="00972010">
        <w:rPr>
          <w:rFonts w:eastAsiaTheme="minorHAnsi" w:cs="Cordia New"/>
          <w:sz w:val="24"/>
          <w:szCs w:val="30"/>
          <w:lang w:val="en-US" w:eastAsia="ar-SA" w:bidi="th-TH"/>
        </w:rPr>
        <w:t xml:space="preserve">specially </w:t>
      </w:r>
      <w:r w:rsidR="00F42602" w:rsidRPr="00972010">
        <w:rPr>
          <w:rFonts w:eastAsiaTheme="minorHAnsi" w:cs="Cordia New"/>
          <w:sz w:val="24"/>
          <w:szCs w:val="30"/>
          <w:lang w:val="en-US" w:eastAsia="ar-SA" w:bidi="th-TH"/>
        </w:rPr>
        <w:t xml:space="preserve">in the case of NPPs in ASEAN neighboring countries, </w:t>
      </w:r>
      <w:r w:rsidR="00616A11" w:rsidRPr="00972010">
        <w:rPr>
          <w:rFonts w:eastAsiaTheme="minorHAnsi" w:cs="Cordia New"/>
          <w:sz w:val="24"/>
          <w:szCs w:val="30"/>
          <w:lang w:val="en-US" w:eastAsia="ar-SA" w:bidi="th-TH"/>
        </w:rPr>
        <w:t xml:space="preserve">the </w:t>
      </w:r>
      <w:r w:rsidR="00F42602" w:rsidRPr="00972010">
        <w:rPr>
          <w:rFonts w:eastAsiaTheme="minorHAnsi" w:cs="Cordia New"/>
          <w:sz w:val="24"/>
          <w:szCs w:val="30"/>
          <w:lang w:val="en-US" w:eastAsia="ar-SA" w:bidi="th-TH"/>
        </w:rPr>
        <w:t xml:space="preserve">accidents </w:t>
      </w:r>
      <w:r w:rsidR="00CF33C8" w:rsidRPr="00972010">
        <w:rPr>
          <w:rFonts w:eastAsiaTheme="minorHAnsi" w:cs="Cordia New"/>
          <w:sz w:val="24"/>
          <w:szCs w:val="30"/>
          <w:lang w:val="en-US" w:eastAsia="ar-SA" w:bidi="th-TH"/>
        </w:rPr>
        <w:t>of N</w:t>
      </w:r>
      <w:r w:rsidR="005E1420">
        <w:rPr>
          <w:rFonts w:eastAsiaTheme="minorHAnsi" w:cs="Cordia New"/>
          <w:sz w:val="24"/>
          <w:szCs w:val="30"/>
          <w:lang w:val="en-US" w:eastAsia="ar-SA" w:bidi="th-TH"/>
        </w:rPr>
        <w:t>P</w:t>
      </w:r>
      <w:r w:rsidR="00CF33C8" w:rsidRPr="00972010">
        <w:rPr>
          <w:rFonts w:eastAsiaTheme="minorHAnsi" w:cs="Cordia New"/>
          <w:sz w:val="24"/>
          <w:szCs w:val="30"/>
          <w:lang w:val="en-US" w:eastAsia="ar-SA" w:bidi="th-TH"/>
        </w:rPr>
        <w:t>Ps in these countries</w:t>
      </w:r>
      <w:r w:rsidR="00F7227B" w:rsidRPr="00972010">
        <w:rPr>
          <w:rFonts w:eastAsiaTheme="minorHAnsi" w:cs="Cordia New"/>
          <w:sz w:val="24"/>
          <w:szCs w:val="30"/>
          <w:lang w:val="en-US" w:eastAsia="ar-SA" w:bidi="th-TH"/>
        </w:rPr>
        <w:t xml:space="preserve"> have</w:t>
      </w:r>
      <w:r w:rsidR="00285CE1" w:rsidRPr="00972010">
        <w:rPr>
          <w:rFonts w:eastAsiaTheme="minorHAnsi" w:cs="Cordia New"/>
          <w:sz w:val="24"/>
          <w:szCs w:val="30"/>
          <w:lang w:val="en-US" w:eastAsia="ar-SA" w:bidi="th-TH"/>
        </w:rPr>
        <w:t xml:space="preserve"> </w:t>
      </w:r>
      <w:r w:rsidR="00194F51" w:rsidRPr="00972010">
        <w:rPr>
          <w:rFonts w:eastAsiaTheme="minorHAnsi" w:cs="Cordia New"/>
          <w:sz w:val="24"/>
          <w:szCs w:val="30"/>
          <w:lang w:val="en-US" w:eastAsia="ar-SA" w:bidi="th-TH"/>
        </w:rPr>
        <w:t>risks</w:t>
      </w:r>
      <w:r w:rsidR="00285CE1" w:rsidRPr="005E1420">
        <w:rPr>
          <w:rFonts w:eastAsiaTheme="minorHAnsi" w:cs="Cordia New"/>
          <w:sz w:val="24"/>
          <w:szCs w:val="30"/>
          <w:lang w:val="en-US" w:eastAsia="ar-SA" w:bidi="th-TH"/>
        </w:rPr>
        <w:t xml:space="preserve"> </w:t>
      </w:r>
      <w:r w:rsidR="00F7227B" w:rsidRPr="00972010">
        <w:rPr>
          <w:rFonts w:eastAsiaTheme="minorHAnsi" w:cs="Cordia New"/>
          <w:sz w:val="24"/>
          <w:szCs w:val="30"/>
          <w:lang w:val="en-US" w:eastAsia="ar-SA" w:bidi="th-TH"/>
        </w:rPr>
        <w:t xml:space="preserve">to </w:t>
      </w:r>
      <w:r w:rsidR="00285CE1" w:rsidRPr="00972010">
        <w:rPr>
          <w:rFonts w:eastAsiaTheme="minorHAnsi" w:cs="Cordia New"/>
          <w:sz w:val="24"/>
          <w:szCs w:val="30"/>
          <w:lang w:val="en-US" w:eastAsia="ar-SA" w:bidi="th-TH"/>
        </w:rPr>
        <w:t>occur</w:t>
      </w:r>
      <w:r w:rsidR="00194F51" w:rsidRPr="00972010">
        <w:rPr>
          <w:rFonts w:eastAsiaTheme="minorHAnsi" w:cs="Cordia New"/>
          <w:sz w:val="24"/>
          <w:szCs w:val="30"/>
          <w:lang w:val="en-US" w:eastAsia="ar-SA" w:bidi="th-TH"/>
        </w:rPr>
        <w:t xml:space="preserve"> as in the nuclear accidents in the past. </w:t>
      </w:r>
      <w:r w:rsidR="001E3752">
        <w:rPr>
          <w:rFonts w:eastAsiaTheme="minorHAnsi" w:cs="Cordia New"/>
          <w:sz w:val="24"/>
          <w:szCs w:val="30"/>
          <w:lang w:val="en-US" w:eastAsia="ar-SA" w:bidi="th-TH"/>
        </w:rPr>
        <w:t>TINT</w:t>
      </w:r>
      <w:r w:rsidR="00143375">
        <w:rPr>
          <w:rFonts w:eastAsiaTheme="minorHAnsi" w:cs="Cordia New"/>
          <w:sz w:val="24"/>
          <w:szCs w:val="30"/>
          <w:lang w:val="en-US" w:eastAsia="ar-SA" w:bidi="th-TH"/>
        </w:rPr>
        <w:t xml:space="preserve"> and CU</w:t>
      </w:r>
      <w:r w:rsidR="00BF44A8" w:rsidRPr="00BF44A8">
        <w:rPr>
          <w:rFonts w:eastAsiaTheme="minorHAnsi" w:cs="Cordia New"/>
          <w:sz w:val="24"/>
          <w:szCs w:val="30"/>
          <w:lang w:val="en-US" w:eastAsia="ar-SA" w:bidi="th-TH"/>
        </w:rPr>
        <w:t xml:space="preserve"> </w:t>
      </w:r>
      <w:r w:rsidR="008378EF">
        <w:rPr>
          <w:rFonts w:eastAsiaTheme="minorHAnsi" w:cs="Cordia New"/>
          <w:sz w:val="24"/>
          <w:szCs w:val="30"/>
          <w:lang w:val="en-US" w:eastAsia="ar-SA" w:bidi="th-TH"/>
        </w:rPr>
        <w:t>have</w:t>
      </w:r>
      <w:r w:rsidR="00BF44A8" w:rsidRPr="00BF44A8">
        <w:rPr>
          <w:rFonts w:eastAsiaTheme="minorHAnsi" w:cs="Cordia New"/>
          <w:sz w:val="24"/>
          <w:szCs w:val="30"/>
          <w:lang w:val="en-US" w:eastAsia="ar-SA" w:bidi="th-TH"/>
        </w:rPr>
        <w:t xml:space="preserve"> develop</w:t>
      </w:r>
      <w:r w:rsidR="008378EF">
        <w:rPr>
          <w:rFonts w:eastAsiaTheme="minorHAnsi" w:cs="Cordia New"/>
          <w:sz w:val="24"/>
          <w:szCs w:val="30"/>
          <w:lang w:val="en-US" w:eastAsia="ar-SA" w:bidi="th-TH"/>
        </w:rPr>
        <w:t>ed</w:t>
      </w:r>
      <w:r w:rsidR="00BF44A8" w:rsidRPr="00BF44A8">
        <w:rPr>
          <w:rFonts w:eastAsiaTheme="minorHAnsi" w:cs="Cordia New"/>
          <w:sz w:val="24"/>
          <w:szCs w:val="30"/>
          <w:lang w:val="en-US" w:eastAsia="ar-SA" w:bidi="th-TH"/>
        </w:rPr>
        <w:t xml:space="preserve"> an in-house atmospheric dispersion calculation </w:t>
      </w:r>
      <w:r w:rsidR="001E3752">
        <w:rPr>
          <w:rFonts w:eastAsiaTheme="minorHAnsi" w:cs="Cordia New"/>
          <w:sz w:val="24"/>
          <w:szCs w:val="30"/>
          <w:lang w:val="en-US" w:eastAsia="ar-SA" w:bidi="th-TH"/>
        </w:rPr>
        <w:t xml:space="preserve">code of </w:t>
      </w:r>
      <w:r w:rsidR="00BF44A8" w:rsidRPr="00BF44A8">
        <w:rPr>
          <w:rFonts w:eastAsiaTheme="minorHAnsi" w:cs="Cordia New"/>
          <w:sz w:val="24"/>
          <w:szCs w:val="30"/>
          <w:lang w:val="en-US" w:eastAsia="ar-SA" w:bidi="th-TH"/>
        </w:rPr>
        <w:t>NACAC</w:t>
      </w:r>
      <w:r w:rsidR="008B2C01" w:rsidRPr="008B2C01">
        <w:rPr>
          <w:rFonts w:eastAsiaTheme="minorHAnsi" w:cs="Cordia New"/>
          <w:sz w:val="24"/>
          <w:szCs w:val="30"/>
          <w:lang w:val="en-US" w:eastAsia="ar-SA" w:bidi="th-TH"/>
        </w:rPr>
        <w:t xml:space="preserve"> </w:t>
      </w:r>
      <w:r w:rsidR="008B2C01">
        <w:rPr>
          <w:rFonts w:eastAsiaTheme="minorHAnsi" w:cs="Cordia New"/>
          <w:sz w:val="24"/>
          <w:szCs w:val="30"/>
          <w:lang w:val="en-US" w:eastAsia="ar-SA" w:bidi="th-TH"/>
        </w:rPr>
        <w:t>together with National Energy Technology Center (ENTEC) and Office of Atoms for Peace (OAP)</w:t>
      </w:r>
      <w:r w:rsidR="00BF44A8" w:rsidRPr="00BF44A8">
        <w:rPr>
          <w:rFonts w:eastAsiaTheme="minorHAnsi" w:cs="Cordia New"/>
          <w:sz w:val="24"/>
          <w:szCs w:val="30"/>
          <w:lang w:val="en-US" w:eastAsia="ar-SA" w:bidi="th-TH"/>
        </w:rPr>
        <w:t xml:space="preserve">. </w:t>
      </w:r>
      <w:r w:rsidR="008B2C01" w:rsidRPr="00BF44A8">
        <w:rPr>
          <w:rFonts w:eastAsiaTheme="minorHAnsi" w:cs="Cordia New"/>
          <w:sz w:val="24"/>
          <w:szCs w:val="30"/>
          <w:lang w:val="en-US" w:eastAsia="ar-SA" w:bidi="th-TH"/>
        </w:rPr>
        <w:t>NACAC</w:t>
      </w:r>
      <w:r w:rsidR="008B2C01">
        <w:rPr>
          <w:rFonts w:eastAsiaTheme="minorHAnsi" w:cs="Cordia New"/>
          <w:sz w:val="24"/>
          <w:szCs w:val="30"/>
          <w:lang w:val="en-US" w:eastAsia="ar-SA" w:bidi="th-TH"/>
        </w:rPr>
        <w:t xml:space="preserve"> code</w:t>
      </w:r>
      <w:r w:rsidR="008B2C01" w:rsidRPr="00BF44A8">
        <w:rPr>
          <w:rFonts w:eastAsiaTheme="minorHAnsi" w:cs="Cordia New"/>
          <w:sz w:val="24"/>
          <w:szCs w:val="30"/>
          <w:lang w:val="en-US" w:eastAsia="ar-SA" w:bidi="th-TH"/>
        </w:rPr>
        <w:t xml:space="preserve"> </w:t>
      </w:r>
      <w:r w:rsidR="00BF44A8" w:rsidRPr="00BF44A8">
        <w:rPr>
          <w:rFonts w:eastAsiaTheme="minorHAnsi" w:cs="Cordia New"/>
          <w:sz w:val="24"/>
          <w:szCs w:val="30"/>
          <w:lang w:val="en-US" w:eastAsia="ar-SA" w:bidi="th-TH"/>
        </w:rPr>
        <w:t xml:space="preserve">is designed to </w:t>
      </w:r>
      <w:r w:rsidR="00A30AFE">
        <w:rPr>
          <w:rFonts w:eastAsiaTheme="minorHAnsi" w:cs="Cordia New"/>
          <w:sz w:val="24"/>
          <w:szCs w:val="30"/>
          <w:lang w:val="en-US" w:eastAsia="ar-SA" w:bidi="th-TH"/>
        </w:rPr>
        <w:t>evaluate</w:t>
      </w:r>
      <w:r w:rsidR="00BF44A8" w:rsidRPr="00BF44A8">
        <w:rPr>
          <w:rFonts w:eastAsiaTheme="minorHAnsi" w:cs="Cordia New"/>
          <w:sz w:val="24"/>
          <w:szCs w:val="30"/>
          <w:lang w:val="en-US" w:eastAsia="ar-SA" w:bidi="th-TH"/>
        </w:rPr>
        <w:t xml:space="preserve"> the radionuclide dispersion</w:t>
      </w:r>
      <w:r w:rsidR="00FA77AD">
        <w:rPr>
          <w:rFonts w:eastAsiaTheme="minorHAnsi" w:cs="Cordia New"/>
          <w:sz w:val="24"/>
          <w:szCs w:val="30"/>
          <w:lang w:val="en-US" w:eastAsia="ar-SA" w:bidi="th-TH"/>
        </w:rPr>
        <w:t>s</w:t>
      </w:r>
      <w:r w:rsidR="00BF44A8" w:rsidRPr="00BF44A8">
        <w:rPr>
          <w:rFonts w:eastAsiaTheme="minorHAnsi" w:cs="Cordia New"/>
          <w:sz w:val="24"/>
          <w:szCs w:val="30"/>
          <w:lang w:val="en-US" w:eastAsia="ar-SA" w:bidi="th-TH"/>
        </w:rPr>
        <w:t xml:space="preserve"> on the atmosphere using the Gaussian puff model</w:t>
      </w:r>
      <w:r w:rsidR="00FA77AD">
        <w:rPr>
          <w:rFonts w:eastAsiaTheme="minorHAnsi" w:cs="Cordia New"/>
          <w:sz w:val="24"/>
          <w:szCs w:val="30"/>
          <w:lang w:val="en-US" w:eastAsia="ar-SA" w:bidi="th-TH"/>
        </w:rPr>
        <w:t xml:space="preserve"> </w:t>
      </w:r>
      <w:r w:rsidR="0056238B" w:rsidRPr="0056238B">
        <w:rPr>
          <w:rFonts w:eastAsiaTheme="minorHAnsi" w:cs="Cordia New"/>
          <w:sz w:val="24"/>
          <w:szCs w:val="30"/>
          <w:lang w:val="en-US" w:eastAsia="ar-SA" w:bidi="th-TH"/>
        </w:rPr>
        <w:t>that</w:t>
      </w:r>
      <w:r w:rsidR="0056238B">
        <w:rPr>
          <w:rFonts w:eastAsiaTheme="minorHAnsi" w:cs="Cordia New"/>
          <w:color w:val="FF0000"/>
          <w:sz w:val="24"/>
          <w:szCs w:val="30"/>
          <w:lang w:val="en-US" w:eastAsia="ar-SA" w:bidi="th-TH"/>
        </w:rPr>
        <w:t xml:space="preserve"> </w:t>
      </w:r>
      <w:r w:rsidR="008378EF" w:rsidRPr="00BF44A8">
        <w:rPr>
          <w:rFonts w:eastAsiaTheme="minorHAnsi" w:cs="Cordia New"/>
          <w:sz w:val="24"/>
          <w:szCs w:val="30"/>
          <w:lang w:val="en-US" w:eastAsia="ar-SA" w:bidi="th-TH"/>
        </w:rPr>
        <w:t xml:space="preserve">referred to algorithms in the offsite consequence assessment code developed by the </w:t>
      </w:r>
      <w:r w:rsidR="008378EF">
        <w:rPr>
          <w:rFonts w:eastAsiaTheme="minorHAnsi" w:cs="Cordia New"/>
          <w:sz w:val="24"/>
          <w:szCs w:val="30"/>
          <w:lang w:val="en-US" w:eastAsia="ar-SA" w:bidi="th-TH"/>
        </w:rPr>
        <w:t xml:space="preserve">JAERI </w:t>
      </w:r>
      <w:r w:rsidR="008378EF" w:rsidRPr="008378EF">
        <w:rPr>
          <w:rFonts w:eastAsiaTheme="minorHAnsi" w:cs="Cordia New"/>
          <w:color w:val="FF0000"/>
          <w:sz w:val="24"/>
          <w:szCs w:val="30"/>
          <w:lang w:val="en-US" w:eastAsia="ar-SA" w:bidi="th-TH"/>
        </w:rPr>
        <w:t>[1</w:t>
      </w:r>
      <w:r w:rsidR="0056238B">
        <w:rPr>
          <w:rFonts w:eastAsiaTheme="minorHAnsi" w:cs="Cordia New"/>
          <w:color w:val="FF0000"/>
          <w:sz w:val="24"/>
          <w:szCs w:val="30"/>
          <w:lang w:val="en-US" w:eastAsia="ar-SA" w:bidi="th-TH"/>
        </w:rPr>
        <w:t>3</w:t>
      </w:r>
      <w:r w:rsidR="008378EF" w:rsidRPr="008378EF">
        <w:rPr>
          <w:rFonts w:eastAsiaTheme="minorHAnsi" w:cs="Cordia New"/>
          <w:color w:val="FF0000"/>
          <w:sz w:val="24"/>
          <w:szCs w:val="30"/>
          <w:lang w:val="en-US" w:eastAsia="ar-SA" w:bidi="th-TH"/>
        </w:rPr>
        <w:t>]</w:t>
      </w:r>
      <w:r w:rsidR="008378EF" w:rsidRPr="00BF44A8">
        <w:rPr>
          <w:rFonts w:eastAsiaTheme="minorHAnsi" w:cs="Cordia New"/>
          <w:sz w:val="24"/>
          <w:szCs w:val="30"/>
          <w:lang w:val="en-US" w:eastAsia="ar-SA" w:bidi="th-TH"/>
        </w:rPr>
        <w:t>.</w:t>
      </w:r>
      <w:r w:rsidR="0068307A">
        <w:rPr>
          <w:rFonts w:eastAsiaTheme="minorHAnsi" w:cs="Cordia New"/>
          <w:sz w:val="24"/>
          <w:szCs w:val="30"/>
          <w:lang w:val="en-US" w:eastAsia="ar-SA" w:bidi="th-TH"/>
        </w:rPr>
        <w:t xml:space="preserve"> </w:t>
      </w:r>
      <w:r w:rsidR="00582CB8" w:rsidRPr="00DE33D3">
        <w:rPr>
          <w:rFonts w:eastAsiaTheme="minorHAnsi" w:cs="Cordia New"/>
          <w:sz w:val="24"/>
          <w:szCs w:val="30"/>
          <w:lang w:val="en-US" w:eastAsia="ar-SA" w:bidi="th-TH"/>
        </w:rPr>
        <w:t>NACAC</w:t>
      </w:r>
      <w:r w:rsidR="006F209D">
        <w:rPr>
          <w:rFonts w:eastAsiaTheme="minorHAnsi" w:cs="Cordia New"/>
          <w:sz w:val="24"/>
          <w:szCs w:val="30"/>
          <w:lang w:val="en-US" w:eastAsia="ar-SA" w:bidi="th-TH"/>
        </w:rPr>
        <w:t xml:space="preserve"> was verified and validated </w:t>
      </w:r>
      <w:r w:rsidR="00A74E18">
        <w:rPr>
          <w:rFonts w:eastAsiaTheme="minorHAnsi" w:cs="Cordia New"/>
          <w:sz w:val="24"/>
          <w:szCs w:val="30"/>
          <w:lang w:val="en-US" w:eastAsia="ar-SA" w:bidi="th-TH"/>
        </w:rPr>
        <w:t xml:space="preserve">by </w:t>
      </w:r>
      <w:r w:rsidR="00A74E18" w:rsidRPr="00DE33D3">
        <w:rPr>
          <w:rFonts w:eastAsiaTheme="minorHAnsi" w:cs="Cordia New"/>
          <w:sz w:val="24"/>
          <w:szCs w:val="30"/>
          <w:lang w:val="en-US" w:eastAsia="ar-SA" w:bidi="th-TH"/>
        </w:rPr>
        <w:t>compar</w:t>
      </w:r>
      <w:r w:rsidR="00A74E18">
        <w:rPr>
          <w:rFonts w:eastAsiaTheme="minorHAnsi" w:cs="Cordia New"/>
          <w:sz w:val="24"/>
          <w:szCs w:val="30"/>
          <w:lang w:val="en-US" w:eastAsia="ar-SA" w:bidi="th-TH"/>
        </w:rPr>
        <w:t>ing</w:t>
      </w:r>
      <w:r w:rsidR="00A74E18" w:rsidRPr="00DE33D3">
        <w:rPr>
          <w:rFonts w:eastAsiaTheme="minorHAnsi" w:cs="Cordia New"/>
          <w:sz w:val="24"/>
          <w:szCs w:val="30"/>
          <w:lang w:val="en-US" w:eastAsia="ar-SA" w:bidi="th-TH"/>
        </w:rPr>
        <w:t xml:space="preserve"> its results with the JRODOS in the case of a hypothetical severe accident at Ninh Thuan </w:t>
      </w:r>
      <w:r w:rsidR="00A74E18">
        <w:rPr>
          <w:rFonts w:eastAsiaTheme="minorHAnsi" w:cs="Cordia New"/>
          <w:sz w:val="24"/>
          <w:szCs w:val="30"/>
          <w:lang w:val="en-US" w:eastAsia="ar-SA" w:bidi="th-TH"/>
        </w:rPr>
        <w:t>NPP</w:t>
      </w:r>
      <w:r w:rsidR="0068307A" w:rsidRPr="0068307A">
        <w:t xml:space="preserve"> </w:t>
      </w:r>
      <w:r w:rsidR="0068307A" w:rsidRPr="0068307A">
        <w:rPr>
          <w:rFonts w:eastAsiaTheme="minorHAnsi" w:cs="Cordia New"/>
          <w:sz w:val="24"/>
          <w:szCs w:val="30"/>
          <w:lang w:val="en-US" w:eastAsia="ar-SA" w:bidi="th-TH"/>
        </w:rPr>
        <w:t xml:space="preserve">in </w:t>
      </w:r>
      <w:r w:rsidR="0068307A" w:rsidRPr="0068307A">
        <w:rPr>
          <w:rFonts w:eastAsiaTheme="minorHAnsi" w:cs="Cordia New"/>
          <w:sz w:val="24"/>
          <w:szCs w:val="30"/>
          <w:lang w:val="en-US" w:eastAsia="ar-SA" w:bidi="th-TH"/>
        </w:rPr>
        <w:lastRenderedPageBreak/>
        <w:t>a short period</w:t>
      </w:r>
      <w:r w:rsidR="00A74E18">
        <w:rPr>
          <w:rFonts w:eastAsiaTheme="minorHAnsi" w:cs="Cordia New"/>
          <w:sz w:val="24"/>
          <w:szCs w:val="30"/>
          <w:lang w:val="en-US" w:eastAsia="ar-SA" w:bidi="th-TH"/>
        </w:rPr>
        <w:t xml:space="preserve"> </w:t>
      </w:r>
      <w:r w:rsidR="00A74E18" w:rsidRPr="0068307A">
        <w:rPr>
          <w:rFonts w:eastAsiaTheme="minorHAnsi" w:cs="Cordia New"/>
          <w:color w:val="FF0000"/>
          <w:sz w:val="24"/>
          <w:szCs w:val="30"/>
          <w:lang w:val="en-US" w:eastAsia="ar-SA" w:bidi="th-TH"/>
        </w:rPr>
        <w:t>[</w:t>
      </w:r>
      <w:r w:rsidR="008115B0">
        <w:rPr>
          <w:rFonts w:eastAsiaTheme="minorHAnsi" w:cs="Cordia New"/>
          <w:color w:val="FF0000"/>
          <w:sz w:val="24"/>
          <w:szCs w:val="30"/>
          <w:lang w:val="en-US" w:eastAsia="ar-SA" w:bidi="th-TH"/>
        </w:rPr>
        <w:t>12</w:t>
      </w:r>
      <w:r w:rsidR="00A74E18" w:rsidRPr="0068307A">
        <w:rPr>
          <w:rFonts w:eastAsiaTheme="minorHAnsi" w:cs="Cordia New"/>
          <w:color w:val="FF0000"/>
          <w:sz w:val="24"/>
          <w:szCs w:val="30"/>
          <w:lang w:val="en-US" w:eastAsia="ar-SA" w:bidi="th-TH"/>
        </w:rPr>
        <w:t>]</w:t>
      </w:r>
      <w:r w:rsidR="00A74E18">
        <w:rPr>
          <w:rFonts w:eastAsiaTheme="minorHAnsi" w:cs="Cordia New"/>
          <w:sz w:val="24"/>
          <w:szCs w:val="30"/>
          <w:lang w:val="en-US" w:eastAsia="ar-SA" w:bidi="th-TH"/>
        </w:rPr>
        <w:t>. Currently,</w:t>
      </w:r>
      <w:r w:rsidR="00FF7EBE" w:rsidRPr="00FF7EBE">
        <w:rPr>
          <w:rFonts w:eastAsiaTheme="minorHAnsi" w:cs="Cordia New"/>
          <w:sz w:val="24"/>
          <w:szCs w:val="30"/>
          <w:lang w:val="en-US" w:eastAsia="ar-SA" w:bidi="th-TH"/>
        </w:rPr>
        <w:t xml:space="preserve"> </w:t>
      </w:r>
      <w:r w:rsidR="00FF7EBE" w:rsidRPr="00DE33D3">
        <w:rPr>
          <w:rFonts w:eastAsiaTheme="minorHAnsi" w:cs="Cordia New"/>
          <w:sz w:val="24"/>
          <w:szCs w:val="30"/>
          <w:lang w:val="en-US" w:eastAsia="ar-SA" w:bidi="th-TH"/>
        </w:rPr>
        <w:t>NACAC</w:t>
      </w:r>
      <w:r w:rsidR="00FF7EBE">
        <w:rPr>
          <w:rFonts w:eastAsiaTheme="minorHAnsi" w:cs="Cordia New"/>
          <w:sz w:val="24"/>
          <w:szCs w:val="30"/>
          <w:lang w:val="en-US" w:eastAsia="ar-SA" w:bidi="th-TH"/>
        </w:rPr>
        <w:t xml:space="preserve"> is been developed to </w:t>
      </w:r>
      <w:r w:rsidR="00327E61">
        <w:rPr>
          <w:rFonts w:eastAsiaTheme="minorHAnsi" w:cs="Cordia New"/>
          <w:sz w:val="24"/>
          <w:szCs w:val="30"/>
          <w:lang w:val="en-US" w:eastAsia="ar-SA" w:bidi="th-TH"/>
        </w:rPr>
        <w:t xml:space="preserve">be able to </w:t>
      </w:r>
      <w:r w:rsidR="00103BD9">
        <w:rPr>
          <w:rFonts w:eastAsiaTheme="minorHAnsi" w:cs="Cordia New"/>
          <w:sz w:val="24"/>
          <w:szCs w:val="30"/>
          <w:lang w:val="en-US" w:eastAsia="ar-SA" w:bidi="th-TH"/>
        </w:rPr>
        <w:t>calculate</w:t>
      </w:r>
      <w:r w:rsidR="009F5F1E">
        <w:rPr>
          <w:rFonts w:eastAsiaTheme="minorHAnsi" w:cs="Cordia New"/>
          <w:sz w:val="24"/>
          <w:szCs w:val="30"/>
          <w:lang w:val="en-US" w:eastAsia="ar-SA" w:bidi="th-TH"/>
        </w:rPr>
        <w:t xml:space="preserve"> the</w:t>
      </w:r>
      <w:r w:rsidR="00A7387F">
        <w:rPr>
          <w:rFonts w:eastAsiaTheme="minorHAnsi" w:cs="Cordia New"/>
          <w:sz w:val="24"/>
          <w:szCs w:val="30"/>
          <w:lang w:val="en-US" w:eastAsia="ar-SA" w:bidi="th-TH"/>
        </w:rPr>
        <w:t xml:space="preserve"> radionuclide</w:t>
      </w:r>
      <w:r w:rsidR="009F5F1E">
        <w:rPr>
          <w:rFonts w:eastAsiaTheme="minorHAnsi" w:cs="Cordia New"/>
          <w:sz w:val="24"/>
          <w:szCs w:val="30"/>
          <w:lang w:val="en-US" w:eastAsia="ar-SA" w:bidi="th-TH"/>
        </w:rPr>
        <w:t xml:space="preserve"> </w:t>
      </w:r>
      <w:r w:rsidR="00A7387F">
        <w:rPr>
          <w:rFonts w:eastAsiaTheme="minorHAnsi" w:cs="Cordia New"/>
          <w:sz w:val="24"/>
          <w:szCs w:val="30"/>
          <w:lang w:val="en-US" w:eastAsia="ar-SA" w:bidi="th-TH"/>
        </w:rPr>
        <w:t>dispersion under</w:t>
      </w:r>
      <w:r w:rsidR="00103BD9">
        <w:rPr>
          <w:rFonts w:eastAsiaTheme="minorHAnsi" w:cs="Cordia New"/>
          <w:sz w:val="24"/>
          <w:szCs w:val="30"/>
          <w:lang w:val="en-US" w:eastAsia="ar-SA" w:bidi="th-TH"/>
        </w:rPr>
        <w:t xml:space="preserve"> the</w:t>
      </w:r>
      <w:r w:rsidR="00DE33D3" w:rsidRPr="00DE33D3">
        <w:rPr>
          <w:rFonts w:eastAsiaTheme="minorHAnsi" w:cs="Cordia New"/>
          <w:sz w:val="24"/>
          <w:szCs w:val="30"/>
          <w:lang w:val="en-US" w:eastAsia="ar-SA" w:bidi="th-TH"/>
        </w:rPr>
        <w:t xml:space="preserve"> fluctuated conditions</w:t>
      </w:r>
      <w:r w:rsidR="00103BD9">
        <w:rPr>
          <w:rFonts w:eastAsiaTheme="minorHAnsi" w:cs="Cordia New"/>
          <w:sz w:val="24"/>
          <w:szCs w:val="30"/>
          <w:lang w:val="en-US" w:eastAsia="ar-SA" w:bidi="th-TH"/>
        </w:rPr>
        <w:t xml:space="preserve"> </w:t>
      </w:r>
      <w:r w:rsidR="00A7387F">
        <w:rPr>
          <w:rFonts w:eastAsiaTheme="minorHAnsi" w:cs="Cordia New"/>
          <w:sz w:val="24"/>
          <w:szCs w:val="30"/>
          <w:lang w:val="en-US" w:eastAsia="ar-SA" w:bidi="th-TH"/>
        </w:rPr>
        <w:t>over</w:t>
      </w:r>
      <w:r w:rsidR="00DE33D3" w:rsidRPr="00DE33D3">
        <w:rPr>
          <w:rFonts w:eastAsiaTheme="minorHAnsi" w:cs="Cordia New"/>
          <w:sz w:val="24"/>
          <w:szCs w:val="30"/>
          <w:lang w:val="en-US" w:eastAsia="ar-SA" w:bidi="th-TH"/>
        </w:rPr>
        <w:t xml:space="preserve"> a long period</w:t>
      </w:r>
      <w:r w:rsidR="00103BD9">
        <w:rPr>
          <w:rFonts w:eastAsiaTheme="minorHAnsi" w:cs="Cordia New"/>
          <w:sz w:val="24"/>
          <w:szCs w:val="30"/>
          <w:lang w:val="en-US" w:eastAsia="ar-SA" w:bidi="th-TH"/>
        </w:rPr>
        <w:t>.</w:t>
      </w:r>
      <w:r w:rsidR="0059400C">
        <w:rPr>
          <w:rFonts w:eastAsiaTheme="minorHAnsi" w:cs="Cordia New"/>
          <w:color w:val="FF0000"/>
          <w:sz w:val="24"/>
          <w:szCs w:val="30"/>
          <w:lang w:val="en-US" w:eastAsia="ar-SA" w:bidi="th-TH"/>
        </w:rPr>
        <w:t xml:space="preserve"> </w:t>
      </w:r>
    </w:p>
    <w:p w14:paraId="55DC6E8F" w14:textId="7D67A226" w:rsidR="00DE33D3" w:rsidRPr="00B660CD" w:rsidRDefault="00457851" w:rsidP="008378EF">
      <w:pPr>
        <w:overflowPunct/>
        <w:autoSpaceDE/>
        <w:autoSpaceDN/>
        <w:adjustRightInd/>
        <w:spacing w:before="280" w:after="280"/>
        <w:jc w:val="both"/>
        <w:textAlignment w:val="auto"/>
        <w:rPr>
          <w:rFonts w:eastAsiaTheme="minorHAnsi" w:cs="Cordia New"/>
          <w:sz w:val="24"/>
          <w:szCs w:val="30"/>
          <w:cs/>
          <w:lang w:val="en-US" w:eastAsia="ar-SA" w:bidi="th-TH"/>
        </w:rPr>
      </w:pPr>
      <w:r>
        <w:rPr>
          <w:rFonts w:eastAsiaTheme="minorHAnsi" w:cs="Cordia New"/>
          <w:sz w:val="24"/>
          <w:szCs w:val="30"/>
          <w:lang w:val="en-US" w:eastAsia="ar-SA" w:bidi="th-TH"/>
        </w:rPr>
        <w:t>In summary,</w:t>
      </w:r>
      <w:r w:rsidR="00D56791">
        <w:rPr>
          <w:rFonts w:eastAsiaTheme="minorHAnsi" w:cs="Cordia New"/>
          <w:sz w:val="24"/>
          <w:szCs w:val="30"/>
          <w:lang w:val="en-US" w:eastAsia="ar-SA" w:bidi="th-TH"/>
        </w:rPr>
        <w:t xml:space="preserve"> </w:t>
      </w:r>
      <w:r w:rsidR="00D56791" w:rsidRPr="00D56791">
        <w:rPr>
          <w:rFonts w:eastAsiaTheme="minorHAnsi" w:cs="Cordia New"/>
          <w:sz w:val="24"/>
          <w:szCs w:val="30"/>
          <w:lang w:val="en-US" w:eastAsia="ar-SA" w:bidi="th-TH"/>
        </w:rPr>
        <w:t xml:space="preserve">the development of </w:t>
      </w:r>
      <w:r w:rsidR="005E1420">
        <w:rPr>
          <w:rFonts w:eastAsiaTheme="minorHAnsi" w:cs="Cordia New"/>
          <w:sz w:val="24"/>
          <w:szCs w:val="30"/>
          <w:lang w:val="en-US" w:eastAsia="ar-SA" w:bidi="th-TH"/>
        </w:rPr>
        <w:t xml:space="preserve">accessible </w:t>
      </w:r>
      <w:r w:rsidR="00D56791" w:rsidRPr="00D56791">
        <w:rPr>
          <w:rFonts w:eastAsiaTheme="minorHAnsi" w:cs="Cordia New"/>
          <w:sz w:val="24"/>
          <w:szCs w:val="30"/>
          <w:lang w:val="en-US" w:eastAsia="ar-SA" w:bidi="th-TH"/>
        </w:rPr>
        <w:t xml:space="preserve">source modeling and simulation tools </w:t>
      </w:r>
      <w:r w:rsidR="00613FFB">
        <w:rPr>
          <w:rFonts w:eastAsiaTheme="minorHAnsi" w:cs="Cordia New"/>
          <w:sz w:val="24"/>
          <w:szCs w:val="30"/>
          <w:lang w:val="en-US" w:eastAsia="ar-SA" w:bidi="th-TH"/>
        </w:rPr>
        <w:t xml:space="preserve">of Thailand both </w:t>
      </w:r>
      <w:r w:rsidR="00D56791" w:rsidRPr="00A1103B">
        <w:rPr>
          <w:rFonts w:eastAsiaTheme="minorHAnsi" w:cs="Cordia New"/>
          <w:sz w:val="24"/>
          <w:szCs w:val="30"/>
          <w:lang w:val="en-US" w:eastAsia="ar-SA" w:bidi="th-TH"/>
        </w:rPr>
        <w:t xml:space="preserve">Modified ART Mod 2 </w:t>
      </w:r>
      <w:r w:rsidR="00D56791">
        <w:rPr>
          <w:rFonts w:eastAsiaTheme="minorHAnsi" w:cs="Cordia New"/>
          <w:sz w:val="24"/>
          <w:szCs w:val="30"/>
          <w:lang w:val="en-US" w:eastAsia="ar-SA" w:bidi="th-TH"/>
        </w:rPr>
        <w:t xml:space="preserve">and </w:t>
      </w:r>
      <w:r w:rsidR="00D56791" w:rsidRPr="00A54348">
        <w:rPr>
          <w:rFonts w:eastAsiaTheme="minorHAnsi" w:cs="Cordia New"/>
          <w:sz w:val="24"/>
          <w:szCs w:val="30"/>
          <w:lang w:val="en-US" w:eastAsia="ar-SA" w:bidi="th-TH"/>
        </w:rPr>
        <w:t>NACAC</w:t>
      </w:r>
      <w:r w:rsidR="00E5561A">
        <w:rPr>
          <w:rFonts w:eastAsiaTheme="minorHAnsi" w:cs="Cordia New"/>
          <w:sz w:val="24"/>
          <w:szCs w:val="30"/>
          <w:lang w:val="en-US" w:eastAsia="ar-SA" w:bidi="th-TH"/>
        </w:rPr>
        <w:t xml:space="preserve"> is continuously implemented</w:t>
      </w:r>
      <w:r w:rsidR="005E1420">
        <w:rPr>
          <w:rFonts w:eastAsiaTheme="minorHAnsi" w:cs="Cordia New"/>
          <w:sz w:val="24"/>
          <w:szCs w:val="30"/>
          <w:lang w:val="en-US" w:eastAsia="ar-SA" w:bidi="th-TH"/>
        </w:rPr>
        <w:t xml:space="preserve"> </w:t>
      </w:r>
      <w:r w:rsidR="004F302C">
        <w:rPr>
          <w:rFonts w:eastAsiaTheme="minorHAnsi" w:cs="Cordia New"/>
          <w:sz w:val="24"/>
          <w:szCs w:val="30"/>
          <w:lang w:val="en-US" w:eastAsia="ar-SA" w:bidi="th-TH"/>
        </w:rPr>
        <w:t xml:space="preserve">to lead to GUI versions that can </w:t>
      </w:r>
      <w:r w:rsidR="00947FDC">
        <w:rPr>
          <w:rFonts w:eastAsiaTheme="minorHAnsi" w:cs="Cordia New"/>
          <w:sz w:val="24"/>
          <w:szCs w:val="30"/>
          <w:lang w:val="en-US" w:eastAsia="ar-SA" w:bidi="th-TH"/>
        </w:rPr>
        <w:t xml:space="preserve">readily </w:t>
      </w:r>
      <w:r w:rsidR="004F302C">
        <w:rPr>
          <w:rFonts w:eastAsiaTheme="minorHAnsi" w:cs="Cordia New"/>
          <w:sz w:val="24"/>
          <w:szCs w:val="30"/>
          <w:lang w:val="en-US" w:eastAsia="ar-SA" w:bidi="th-TH"/>
        </w:rPr>
        <w:t xml:space="preserve">reach </w:t>
      </w:r>
      <w:r w:rsidR="00947FDC">
        <w:rPr>
          <w:rFonts w:eastAsiaTheme="minorHAnsi" w:cs="Cordia New"/>
          <w:sz w:val="24"/>
          <w:szCs w:val="30"/>
          <w:lang w:val="en-US" w:eastAsia="ar-SA" w:bidi="th-TH"/>
        </w:rPr>
        <w:t>other users</w:t>
      </w:r>
      <w:r w:rsidR="000F3A42">
        <w:rPr>
          <w:rFonts w:eastAsiaTheme="minorHAnsi" w:cs="Cordia New"/>
          <w:sz w:val="24"/>
          <w:szCs w:val="30"/>
          <w:lang w:val="en-US" w:eastAsia="ar-SA" w:bidi="th-TH"/>
        </w:rPr>
        <w:t xml:space="preserve">. The </w:t>
      </w:r>
      <w:r w:rsidR="00A00E7F">
        <w:rPr>
          <w:rFonts w:eastAsiaTheme="minorHAnsi" w:cs="Cordia New"/>
          <w:sz w:val="24"/>
          <w:szCs w:val="30"/>
          <w:lang w:val="en-US" w:eastAsia="ar-SA" w:bidi="th-TH"/>
        </w:rPr>
        <w:t xml:space="preserve">use of these </w:t>
      </w:r>
      <w:r w:rsidR="00947FDC">
        <w:rPr>
          <w:rFonts w:eastAsiaTheme="minorHAnsi" w:cs="Cordia New"/>
          <w:sz w:val="24"/>
          <w:szCs w:val="30"/>
          <w:lang w:val="en-US" w:eastAsia="ar-SA" w:bidi="th-TH"/>
        </w:rPr>
        <w:t xml:space="preserve">accessible </w:t>
      </w:r>
      <w:r w:rsidR="00A00E7F" w:rsidRPr="00D56791">
        <w:rPr>
          <w:rFonts w:eastAsiaTheme="minorHAnsi" w:cs="Cordia New"/>
          <w:sz w:val="24"/>
          <w:szCs w:val="30"/>
          <w:lang w:val="en-US" w:eastAsia="ar-SA" w:bidi="th-TH"/>
        </w:rPr>
        <w:t>source</w:t>
      </w:r>
      <w:r w:rsidR="00A00E7F">
        <w:rPr>
          <w:rFonts w:eastAsiaTheme="minorHAnsi" w:cs="Cordia New"/>
          <w:sz w:val="24"/>
          <w:szCs w:val="30"/>
          <w:lang w:val="en-US" w:eastAsia="ar-SA" w:bidi="th-TH"/>
        </w:rPr>
        <w:t xml:space="preserve"> codes </w:t>
      </w:r>
      <w:r w:rsidR="00AD2A4C">
        <w:rPr>
          <w:rFonts w:eastAsiaTheme="minorHAnsi" w:cs="Cordia New"/>
          <w:sz w:val="24"/>
          <w:szCs w:val="30"/>
          <w:lang w:val="en-US" w:eastAsia="ar-SA" w:bidi="th-TH"/>
        </w:rPr>
        <w:t xml:space="preserve">is </w:t>
      </w:r>
      <w:r w:rsidR="00A00E7F">
        <w:rPr>
          <w:rFonts w:eastAsiaTheme="minorHAnsi" w:cs="Cordia New"/>
          <w:sz w:val="24"/>
          <w:szCs w:val="30"/>
          <w:lang w:val="en-US" w:eastAsia="ar-SA" w:bidi="th-TH"/>
        </w:rPr>
        <w:t>ex</w:t>
      </w:r>
      <w:r w:rsidR="003F3FF9">
        <w:rPr>
          <w:rFonts w:eastAsiaTheme="minorHAnsi" w:cs="Cordia New"/>
          <w:sz w:val="24"/>
          <w:szCs w:val="30"/>
          <w:lang w:val="en-US" w:eastAsia="ar-SA" w:bidi="th-TH"/>
        </w:rPr>
        <w:t xml:space="preserve">pected </w:t>
      </w:r>
      <w:r w:rsidR="00070AF5">
        <w:rPr>
          <w:rFonts w:eastAsiaTheme="minorHAnsi" w:cs="Cordia New"/>
          <w:sz w:val="24"/>
          <w:szCs w:val="30"/>
          <w:lang w:val="en-US" w:eastAsia="ar-SA" w:bidi="th-TH"/>
        </w:rPr>
        <w:t xml:space="preserve">to support the collaborative research project </w:t>
      </w:r>
      <w:r w:rsidR="00FA57B1">
        <w:rPr>
          <w:rFonts w:eastAsiaTheme="minorHAnsi" w:cs="Cordia New"/>
          <w:sz w:val="24"/>
          <w:szCs w:val="30"/>
          <w:lang w:val="en-US" w:eastAsia="ar-SA" w:bidi="th-TH"/>
        </w:rPr>
        <w:t>among</w:t>
      </w:r>
      <w:r w:rsidR="003F3FF9">
        <w:rPr>
          <w:rFonts w:eastAsiaTheme="minorHAnsi" w:cs="Cordia New"/>
          <w:sz w:val="24"/>
          <w:szCs w:val="30"/>
          <w:lang w:val="en-US" w:eastAsia="ar-SA" w:bidi="th-TH"/>
        </w:rPr>
        <w:t xml:space="preserve"> Thailand,</w:t>
      </w:r>
      <w:r w:rsidR="00FA57B1">
        <w:rPr>
          <w:rFonts w:eastAsiaTheme="minorHAnsi" w:cs="Cordia New"/>
          <w:sz w:val="24"/>
          <w:szCs w:val="30"/>
          <w:lang w:val="en-US" w:eastAsia="ar-SA" w:bidi="th-TH"/>
        </w:rPr>
        <w:t xml:space="preserve"> ASEAN countries, and non</w:t>
      </w:r>
      <w:r w:rsidR="008F2BFF">
        <w:rPr>
          <w:rFonts w:eastAsiaTheme="minorHAnsi" w:cs="Cordia New"/>
          <w:sz w:val="24"/>
          <w:szCs w:val="30"/>
          <w:lang w:val="en-US" w:eastAsia="ar-SA" w:bidi="th-TH"/>
        </w:rPr>
        <w:t>-</w:t>
      </w:r>
      <w:r w:rsidR="00FA57B1">
        <w:rPr>
          <w:rFonts w:eastAsiaTheme="minorHAnsi" w:cs="Cordia New"/>
          <w:sz w:val="24"/>
          <w:szCs w:val="30"/>
          <w:lang w:val="en-US" w:eastAsia="ar-SA" w:bidi="th-TH"/>
        </w:rPr>
        <w:t>ASEAN countries in order to</w:t>
      </w:r>
      <w:r w:rsidR="00DB0554">
        <w:rPr>
          <w:rFonts w:eastAsiaTheme="minorHAnsi" w:cs="Cordia New"/>
          <w:sz w:val="24"/>
          <w:szCs w:val="30"/>
          <w:lang w:val="en-US" w:eastAsia="ar-SA" w:bidi="th-TH"/>
        </w:rPr>
        <w:t xml:space="preserve"> </w:t>
      </w:r>
      <w:r w:rsidR="00ED7503">
        <w:rPr>
          <w:rFonts w:eastAsiaTheme="minorHAnsi" w:cs="Cordia New"/>
          <w:sz w:val="24"/>
          <w:szCs w:val="30"/>
          <w:lang w:val="en-US" w:eastAsia="ar-SA" w:bidi="th-TH"/>
        </w:rPr>
        <w:t xml:space="preserve">lead to </w:t>
      </w:r>
      <w:r w:rsidR="00DB0554">
        <w:rPr>
          <w:rFonts w:eastAsiaTheme="minorHAnsi" w:cs="Cordia New"/>
          <w:sz w:val="24"/>
          <w:szCs w:val="30"/>
          <w:lang w:val="en-US" w:eastAsia="ar-SA" w:bidi="th-TH"/>
        </w:rPr>
        <w:t xml:space="preserve">the </w:t>
      </w:r>
      <w:r w:rsidR="00F648AC">
        <w:rPr>
          <w:rFonts w:eastAsiaTheme="minorHAnsi" w:cs="Cordia New"/>
          <w:sz w:val="24"/>
          <w:szCs w:val="30"/>
          <w:lang w:val="en-US" w:eastAsia="ar-SA" w:bidi="th-TH"/>
        </w:rPr>
        <w:t>strengthening</w:t>
      </w:r>
      <w:r w:rsidR="00B073A3">
        <w:rPr>
          <w:rFonts w:eastAsiaTheme="minorHAnsi" w:cs="Cordia New"/>
          <w:sz w:val="24"/>
          <w:szCs w:val="30"/>
          <w:lang w:val="en-US" w:eastAsia="ar-SA" w:bidi="th-TH"/>
        </w:rPr>
        <w:t xml:space="preserve"> of</w:t>
      </w:r>
      <w:r w:rsidR="008F2BFF">
        <w:rPr>
          <w:rFonts w:eastAsiaTheme="minorHAnsi" w:cs="Cordia New"/>
          <w:sz w:val="24"/>
          <w:szCs w:val="30"/>
          <w:lang w:val="en-US" w:eastAsia="ar-SA" w:bidi="th-TH"/>
        </w:rPr>
        <w:t xml:space="preserve"> </w:t>
      </w:r>
      <w:r w:rsidR="000553BC">
        <w:rPr>
          <w:rFonts w:eastAsiaTheme="minorHAnsi" w:cs="Cordia New"/>
          <w:sz w:val="24"/>
          <w:szCs w:val="30"/>
          <w:lang w:val="en-US" w:eastAsia="ar-SA" w:bidi="th-TH"/>
        </w:rPr>
        <w:t>international network</w:t>
      </w:r>
      <w:r w:rsidR="008F2BFF">
        <w:rPr>
          <w:rFonts w:eastAsiaTheme="minorHAnsi" w:cs="Cordia New"/>
          <w:sz w:val="24"/>
          <w:szCs w:val="30"/>
          <w:lang w:val="en-US" w:eastAsia="ar-SA" w:bidi="th-TH"/>
        </w:rPr>
        <w:t>s</w:t>
      </w:r>
      <w:r w:rsidR="00070AF5">
        <w:rPr>
          <w:rFonts w:eastAsiaTheme="minorHAnsi" w:cs="Cordia New"/>
          <w:sz w:val="24"/>
          <w:szCs w:val="30"/>
          <w:lang w:val="en-US" w:eastAsia="ar-SA" w:bidi="th-TH"/>
        </w:rPr>
        <w:t xml:space="preserve"> of ASEAN NPSR</w:t>
      </w:r>
      <w:r w:rsidR="00ED7503">
        <w:rPr>
          <w:rFonts w:eastAsiaTheme="minorHAnsi" w:cs="Cordia New"/>
          <w:sz w:val="24"/>
          <w:szCs w:val="30"/>
          <w:lang w:val="en-US" w:eastAsia="ar-SA" w:bidi="th-TH"/>
        </w:rPr>
        <w:t>, the</w:t>
      </w:r>
      <w:r w:rsidR="00B073A3">
        <w:rPr>
          <w:rFonts w:eastAsiaTheme="minorHAnsi" w:cs="Cordia New"/>
          <w:sz w:val="24"/>
          <w:szCs w:val="30"/>
          <w:lang w:val="en-US" w:eastAsia="ar-SA" w:bidi="th-TH"/>
        </w:rPr>
        <w:t xml:space="preserve"> </w:t>
      </w:r>
      <w:r w:rsidR="00070AF5">
        <w:rPr>
          <w:rFonts w:eastAsiaTheme="minorHAnsi" w:cs="Cordia New"/>
          <w:sz w:val="24"/>
          <w:szCs w:val="30"/>
          <w:lang w:val="en-US" w:eastAsia="ar-SA" w:bidi="th-TH"/>
        </w:rPr>
        <w:t xml:space="preserve">accurate </w:t>
      </w:r>
      <w:r w:rsidR="00B073A3">
        <w:rPr>
          <w:rFonts w:eastAsiaTheme="minorHAnsi" w:cs="Cordia New"/>
          <w:sz w:val="24"/>
          <w:szCs w:val="30"/>
          <w:lang w:val="en-US" w:eastAsia="ar-SA" w:bidi="th-TH"/>
        </w:rPr>
        <w:t xml:space="preserve">understanding of </w:t>
      </w:r>
      <w:r w:rsidR="00B23F08">
        <w:rPr>
          <w:rFonts w:eastAsiaTheme="minorHAnsi" w:cs="Cordia New"/>
          <w:sz w:val="24"/>
          <w:szCs w:val="30"/>
          <w:lang w:val="en-US" w:eastAsia="ar-SA" w:bidi="th-TH"/>
        </w:rPr>
        <w:t xml:space="preserve">the </w:t>
      </w:r>
      <w:r w:rsidR="00B073A3">
        <w:rPr>
          <w:rFonts w:eastAsiaTheme="minorHAnsi" w:cs="Cordia New"/>
          <w:sz w:val="24"/>
          <w:szCs w:val="30"/>
          <w:lang w:val="en-US" w:eastAsia="ar-SA" w:bidi="th-TH"/>
        </w:rPr>
        <w:t>nuclear risk</w:t>
      </w:r>
      <w:r w:rsidR="00B23F08">
        <w:rPr>
          <w:rFonts w:eastAsiaTheme="minorHAnsi" w:cs="Cordia New"/>
          <w:sz w:val="24"/>
          <w:szCs w:val="30"/>
          <w:lang w:val="en-US" w:eastAsia="ar-SA" w:bidi="th-TH"/>
        </w:rPr>
        <w:t xml:space="preserve"> of people</w:t>
      </w:r>
      <w:r w:rsidR="00B073A3">
        <w:rPr>
          <w:rFonts w:eastAsiaTheme="minorHAnsi" w:cs="Cordia New"/>
          <w:sz w:val="24"/>
          <w:szCs w:val="30"/>
          <w:lang w:val="en-US" w:eastAsia="ar-SA" w:bidi="th-TH"/>
        </w:rPr>
        <w:t xml:space="preserve">, and </w:t>
      </w:r>
      <w:r w:rsidR="00AD2A4C">
        <w:rPr>
          <w:rFonts w:eastAsiaTheme="minorHAnsi" w:cs="Cordia New"/>
          <w:sz w:val="24"/>
          <w:szCs w:val="30"/>
          <w:lang w:val="en-US" w:eastAsia="ar-SA" w:bidi="th-TH"/>
        </w:rPr>
        <w:t>the increase in public acceptance of nuclear energy</w:t>
      </w:r>
      <w:r w:rsidR="00B23F08">
        <w:rPr>
          <w:rFonts w:eastAsiaTheme="minorHAnsi" w:cs="Cordia New"/>
          <w:sz w:val="24"/>
          <w:szCs w:val="30"/>
          <w:lang w:val="en-US" w:eastAsia="ar-SA" w:bidi="th-TH"/>
        </w:rPr>
        <w:t xml:space="preserve"> in the ASEAN region</w:t>
      </w:r>
      <w:r w:rsidR="00AD2A4C">
        <w:rPr>
          <w:rFonts w:eastAsiaTheme="minorHAnsi" w:cs="Cordia New"/>
          <w:sz w:val="24"/>
          <w:szCs w:val="30"/>
          <w:lang w:val="en-US" w:eastAsia="ar-SA" w:bidi="th-TH"/>
        </w:rPr>
        <w:t xml:space="preserve">. </w:t>
      </w:r>
      <w:r w:rsidR="00ED7503">
        <w:rPr>
          <w:rFonts w:eastAsiaTheme="minorHAnsi" w:cs="Cordia New"/>
          <w:sz w:val="24"/>
          <w:szCs w:val="30"/>
          <w:lang w:val="en-US" w:eastAsia="ar-SA" w:bidi="th-TH"/>
        </w:rPr>
        <w:t xml:space="preserve">  </w:t>
      </w:r>
    </w:p>
    <w:p w14:paraId="5CB9C7EE" w14:textId="77777777" w:rsidR="003C1242" w:rsidRDefault="003C1242" w:rsidP="00046928">
      <w:pPr>
        <w:pStyle w:val="Otherunnumberedheadings"/>
        <w:spacing w:before="280" w:beforeAutospacing="0" w:after="280" w:afterAutospacing="0"/>
        <w:rPr>
          <w:rFonts w:ascii="Times New Roman" w:hAnsi="Times New Roman"/>
          <w:sz w:val="24"/>
          <w:szCs w:val="24"/>
        </w:rPr>
      </w:pPr>
    </w:p>
    <w:p w14:paraId="197201E0" w14:textId="64EC6A60"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419E16E7" w14:textId="33CEC191" w:rsidR="002C4A92" w:rsidRPr="007C0C17" w:rsidRDefault="0058024F" w:rsidP="007C0C17">
      <w:pPr>
        <w:pStyle w:val="Referencelist"/>
        <w:ind w:left="360"/>
        <w:rPr>
          <w:sz w:val="22"/>
          <w:szCs w:val="22"/>
        </w:rPr>
      </w:pPr>
      <w:r w:rsidRPr="002C4A92">
        <w:rPr>
          <w:sz w:val="22"/>
          <w:szCs w:val="22"/>
        </w:rPr>
        <w:t>WAI</w:t>
      </w:r>
      <w:r>
        <w:rPr>
          <w:sz w:val="22"/>
          <w:szCs w:val="22"/>
        </w:rPr>
        <w:t>,</w:t>
      </w:r>
      <w:r w:rsidRPr="002C4A92">
        <w:rPr>
          <w:sz w:val="22"/>
          <w:szCs w:val="22"/>
        </w:rPr>
        <w:t xml:space="preserve"> K.M.</w:t>
      </w:r>
      <w:r>
        <w:rPr>
          <w:sz w:val="22"/>
          <w:szCs w:val="22"/>
        </w:rPr>
        <w:t>,</w:t>
      </w:r>
      <w:r w:rsidRPr="002C4A92">
        <w:rPr>
          <w:sz w:val="22"/>
          <w:szCs w:val="22"/>
        </w:rPr>
        <w:t xml:space="preserve"> </w:t>
      </w:r>
      <w:r>
        <w:rPr>
          <w:sz w:val="22"/>
          <w:szCs w:val="22"/>
        </w:rPr>
        <w:t>YU,</w:t>
      </w:r>
      <w:r w:rsidRPr="002C4A92">
        <w:rPr>
          <w:sz w:val="22"/>
          <w:szCs w:val="22"/>
        </w:rPr>
        <w:t xml:space="preserve"> P.K.N</w:t>
      </w:r>
      <w:r w:rsidR="002C4A92" w:rsidRPr="002C4A92">
        <w:rPr>
          <w:sz w:val="22"/>
          <w:szCs w:val="22"/>
        </w:rPr>
        <w:t xml:space="preserve">., Trans-oceanic transport of </w:t>
      </w:r>
      <w:r w:rsidR="002C4A92" w:rsidRPr="00642ABE">
        <w:rPr>
          <w:sz w:val="22"/>
          <w:szCs w:val="22"/>
          <w:vertAlign w:val="superscript"/>
        </w:rPr>
        <w:t>137</w:t>
      </w:r>
      <w:r w:rsidR="002C4A92" w:rsidRPr="002C4A92">
        <w:rPr>
          <w:sz w:val="22"/>
          <w:szCs w:val="22"/>
        </w:rPr>
        <w:t xml:space="preserve">Cs from the Fukushima nuclear accident and impact of hypothetical Fukushima-like events of future nuclear plants in Southern China, </w:t>
      </w:r>
      <w:r w:rsidR="007D2265" w:rsidRPr="007D2265">
        <w:rPr>
          <w:sz w:val="22"/>
          <w:szCs w:val="22"/>
        </w:rPr>
        <w:t>Sci. Total</w:t>
      </w:r>
      <w:r w:rsidR="00FF2882">
        <w:rPr>
          <w:sz w:val="22"/>
          <w:szCs w:val="22"/>
        </w:rPr>
        <w:t>.</w:t>
      </w:r>
      <w:r w:rsidR="007D2265" w:rsidRPr="007D2265">
        <w:rPr>
          <w:sz w:val="22"/>
          <w:szCs w:val="22"/>
        </w:rPr>
        <w:t xml:space="preserve"> Environ</w:t>
      </w:r>
      <w:r w:rsidR="00792DCF">
        <w:rPr>
          <w:sz w:val="22"/>
          <w:szCs w:val="22"/>
        </w:rPr>
        <w:t>.</w:t>
      </w:r>
      <w:r w:rsidR="007D2265">
        <w:rPr>
          <w:sz w:val="22"/>
          <w:szCs w:val="22"/>
        </w:rPr>
        <w:t xml:space="preserve"> </w:t>
      </w:r>
      <w:r w:rsidR="002C4A92" w:rsidRPr="007D2265">
        <w:rPr>
          <w:b/>
          <w:bCs/>
          <w:sz w:val="22"/>
          <w:szCs w:val="22"/>
        </w:rPr>
        <w:t>508</w:t>
      </w:r>
      <w:r w:rsidR="007C0C17">
        <w:rPr>
          <w:b/>
          <w:bCs/>
          <w:sz w:val="22"/>
          <w:szCs w:val="22"/>
        </w:rPr>
        <w:t xml:space="preserve"> </w:t>
      </w:r>
      <w:r w:rsidR="007C0C17">
        <w:rPr>
          <w:sz w:val="22"/>
          <w:szCs w:val="22"/>
        </w:rPr>
        <w:t>(</w:t>
      </w:r>
      <w:r w:rsidR="007C0C17" w:rsidRPr="002C4A92">
        <w:rPr>
          <w:sz w:val="22"/>
          <w:szCs w:val="22"/>
        </w:rPr>
        <w:t>2015</w:t>
      </w:r>
      <w:r w:rsidR="007C0C17">
        <w:rPr>
          <w:sz w:val="22"/>
          <w:szCs w:val="22"/>
        </w:rPr>
        <w:t xml:space="preserve">) </w:t>
      </w:r>
      <w:r w:rsidR="002C4A92" w:rsidRPr="002C4A92">
        <w:rPr>
          <w:sz w:val="22"/>
          <w:szCs w:val="22"/>
        </w:rPr>
        <w:t>128</w:t>
      </w:r>
      <w:r w:rsidR="007C0C17" w:rsidRPr="00856BBF">
        <w:rPr>
          <w:sz w:val="22"/>
          <w:szCs w:val="22"/>
        </w:rPr>
        <w:t>–</w:t>
      </w:r>
      <w:r w:rsidR="007C0C17" w:rsidRPr="007C0C17">
        <w:rPr>
          <w:sz w:val="22"/>
          <w:szCs w:val="22"/>
        </w:rPr>
        <w:t xml:space="preserve">135. </w:t>
      </w:r>
      <w:r w:rsidR="002C4A92" w:rsidRPr="007C0C17">
        <w:rPr>
          <w:sz w:val="22"/>
          <w:szCs w:val="22"/>
        </w:rPr>
        <w:t xml:space="preserve"> </w:t>
      </w:r>
    </w:p>
    <w:p w14:paraId="2D77D940" w14:textId="67BD5AAB" w:rsidR="002C4A92" w:rsidRDefault="0058024F" w:rsidP="00604C59">
      <w:pPr>
        <w:pStyle w:val="Referencelist"/>
        <w:ind w:left="360"/>
        <w:rPr>
          <w:sz w:val="22"/>
          <w:szCs w:val="22"/>
        </w:rPr>
      </w:pPr>
      <w:r w:rsidRPr="002C04C2">
        <w:rPr>
          <w:sz w:val="22"/>
          <w:szCs w:val="22"/>
        </w:rPr>
        <w:t>WITTNEBEN</w:t>
      </w:r>
      <w:r w:rsidR="002C04C2">
        <w:rPr>
          <w:sz w:val="22"/>
          <w:szCs w:val="22"/>
        </w:rPr>
        <w:t>,</w:t>
      </w:r>
      <w:r w:rsidR="002C04C2" w:rsidRPr="002C04C2">
        <w:t xml:space="preserve"> </w:t>
      </w:r>
      <w:r w:rsidR="002C04C2" w:rsidRPr="002C04C2">
        <w:rPr>
          <w:sz w:val="22"/>
          <w:szCs w:val="22"/>
        </w:rPr>
        <w:t>B</w:t>
      </w:r>
      <w:r w:rsidR="002C04C2">
        <w:rPr>
          <w:sz w:val="22"/>
          <w:szCs w:val="22"/>
        </w:rPr>
        <w:t>.</w:t>
      </w:r>
      <w:r w:rsidR="002C04C2" w:rsidRPr="002C04C2">
        <w:rPr>
          <w:sz w:val="22"/>
          <w:szCs w:val="22"/>
        </w:rPr>
        <w:t>B.F.</w:t>
      </w:r>
      <w:r w:rsidR="002C04C2">
        <w:rPr>
          <w:sz w:val="22"/>
          <w:szCs w:val="22"/>
        </w:rPr>
        <w:t xml:space="preserve">, </w:t>
      </w:r>
      <w:r w:rsidR="0050194F" w:rsidRPr="0050194F">
        <w:rPr>
          <w:sz w:val="22"/>
          <w:szCs w:val="22"/>
        </w:rPr>
        <w:t>The impact of the Fukushima nuclear accident on European energy policy</w:t>
      </w:r>
      <w:r w:rsidR="00792DCF">
        <w:t xml:space="preserve">, </w:t>
      </w:r>
      <w:r w:rsidR="001328FA" w:rsidRPr="001328FA">
        <w:rPr>
          <w:sz w:val="22"/>
          <w:szCs w:val="22"/>
        </w:rPr>
        <w:t>Environ</w:t>
      </w:r>
      <w:r w:rsidR="00792DCF">
        <w:rPr>
          <w:sz w:val="22"/>
          <w:szCs w:val="22"/>
        </w:rPr>
        <w:t>.</w:t>
      </w:r>
      <w:r w:rsidR="001328FA" w:rsidRPr="001328FA">
        <w:rPr>
          <w:sz w:val="22"/>
          <w:szCs w:val="22"/>
        </w:rPr>
        <w:t xml:space="preserve"> Sci</w:t>
      </w:r>
      <w:r w:rsidR="00792DCF">
        <w:rPr>
          <w:sz w:val="22"/>
          <w:szCs w:val="22"/>
        </w:rPr>
        <w:t>.</w:t>
      </w:r>
      <w:r w:rsidR="001328FA" w:rsidRPr="001328FA">
        <w:rPr>
          <w:sz w:val="22"/>
          <w:szCs w:val="22"/>
        </w:rPr>
        <w:t xml:space="preserve"> Policy</w:t>
      </w:r>
      <w:r w:rsidR="00792DCF">
        <w:rPr>
          <w:sz w:val="22"/>
          <w:szCs w:val="22"/>
        </w:rPr>
        <w:t>.</w:t>
      </w:r>
      <w:r w:rsidR="00621D4F">
        <w:rPr>
          <w:sz w:val="22"/>
          <w:szCs w:val="22"/>
        </w:rPr>
        <w:t xml:space="preserve"> </w:t>
      </w:r>
      <w:r w:rsidR="00621D4F" w:rsidRPr="00621D4F">
        <w:rPr>
          <w:b/>
          <w:bCs/>
          <w:sz w:val="22"/>
          <w:szCs w:val="22"/>
        </w:rPr>
        <w:t>15</w:t>
      </w:r>
      <w:r w:rsidR="00621D4F">
        <w:rPr>
          <w:sz w:val="22"/>
          <w:szCs w:val="22"/>
        </w:rPr>
        <w:t xml:space="preserve"> 1 (2012) 1</w:t>
      </w:r>
      <w:r w:rsidR="00326180" w:rsidRPr="00326180">
        <w:rPr>
          <w:sz w:val="22"/>
          <w:szCs w:val="22"/>
        </w:rPr>
        <w:t>–</w:t>
      </w:r>
      <w:r w:rsidR="00621D4F">
        <w:rPr>
          <w:sz w:val="22"/>
          <w:szCs w:val="22"/>
        </w:rPr>
        <w:t>3.</w:t>
      </w:r>
    </w:p>
    <w:p w14:paraId="082CF884" w14:textId="3296DEA2" w:rsidR="00676049" w:rsidRDefault="0058024F" w:rsidP="00604C59">
      <w:pPr>
        <w:pStyle w:val="Referencelist"/>
        <w:ind w:left="360"/>
        <w:rPr>
          <w:sz w:val="22"/>
          <w:szCs w:val="22"/>
        </w:rPr>
      </w:pPr>
      <w:r w:rsidRPr="00E967C1">
        <w:rPr>
          <w:sz w:val="22"/>
          <w:szCs w:val="22"/>
        </w:rPr>
        <w:t>CHAO-JUN</w:t>
      </w:r>
      <w:r>
        <w:rPr>
          <w:sz w:val="22"/>
          <w:szCs w:val="22"/>
        </w:rPr>
        <w:t>,</w:t>
      </w:r>
      <w:r w:rsidRPr="00E967C1">
        <w:rPr>
          <w:sz w:val="22"/>
          <w:szCs w:val="22"/>
        </w:rPr>
        <w:t xml:space="preserve"> L., CHUN-MING, Z.</w:t>
      </w:r>
      <w:r>
        <w:rPr>
          <w:sz w:val="22"/>
          <w:szCs w:val="22"/>
        </w:rPr>
        <w:t>,</w:t>
      </w:r>
      <w:r w:rsidRPr="00E967C1">
        <w:rPr>
          <w:sz w:val="22"/>
          <w:szCs w:val="22"/>
        </w:rPr>
        <w:t xml:space="preserve"> YAN</w:t>
      </w:r>
      <w:r>
        <w:rPr>
          <w:sz w:val="22"/>
          <w:szCs w:val="22"/>
        </w:rPr>
        <w:t>,</w:t>
      </w:r>
      <w:r w:rsidRPr="00E967C1">
        <w:rPr>
          <w:sz w:val="22"/>
          <w:szCs w:val="22"/>
        </w:rPr>
        <w:t xml:space="preserve"> C., JIA-XU, Z.</w:t>
      </w:r>
      <w:r>
        <w:rPr>
          <w:sz w:val="22"/>
          <w:szCs w:val="22"/>
        </w:rPr>
        <w:t>,</w:t>
      </w:r>
      <w:r w:rsidRPr="00E967C1">
        <w:rPr>
          <w:sz w:val="22"/>
          <w:szCs w:val="22"/>
        </w:rPr>
        <w:t xml:space="preserve"> JIA-YUN</w:t>
      </w:r>
      <w:r>
        <w:rPr>
          <w:sz w:val="22"/>
          <w:szCs w:val="22"/>
        </w:rPr>
        <w:t>,</w:t>
      </w:r>
      <w:r w:rsidRPr="00A031A9">
        <w:rPr>
          <w:sz w:val="22"/>
          <w:szCs w:val="22"/>
        </w:rPr>
        <w:t xml:space="preserve"> </w:t>
      </w:r>
      <w:r w:rsidR="00A031A9" w:rsidRPr="00E967C1">
        <w:rPr>
          <w:sz w:val="22"/>
          <w:szCs w:val="22"/>
        </w:rPr>
        <w:t>C.</w:t>
      </w:r>
      <w:r w:rsidR="00747819">
        <w:rPr>
          <w:sz w:val="22"/>
          <w:szCs w:val="22"/>
        </w:rPr>
        <w:t>,</w:t>
      </w:r>
      <w:r w:rsidR="00747819" w:rsidRPr="00747819">
        <w:t xml:space="preserve"> </w:t>
      </w:r>
      <w:r w:rsidR="00747819" w:rsidRPr="00747819">
        <w:rPr>
          <w:sz w:val="22"/>
          <w:szCs w:val="22"/>
        </w:rPr>
        <w:t>The study on safety goals and public acceptance of nuclear power</w:t>
      </w:r>
      <w:r w:rsidR="00536751">
        <w:rPr>
          <w:sz w:val="22"/>
          <w:szCs w:val="22"/>
        </w:rPr>
        <w:t xml:space="preserve">, </w:t>
      </w:r>
      <w:r w:rsidR="00536751" w:rsidRPr="00536751">
        <w:rPr>
          <w:sz w:val="22"/>
          <w:szCs w:val="22"/>
        </w:rPr>
        <w:t>Energy Procedia</w:t>
      </w:r>
      <w:r w:rsidR="0012525C" w:rsidRPr="0012525C">
        <w:t xml:space="preserve"> </w:t>
      </w:r>
      <w:r w:rsidR="0012525C" w:rsidRPr="0012525C">
        <w:rPr>
          <w:b/>
          <w:bCs/>
          <w:sz w:val="22"/>
          <w:szCs w:val="22"/>
        </w:rPr>
        <w:t>39</w:t>
      </w:r>
      <w:r w:rsidR="0012525C" w:rsidRPr="0012525C">
        <w:rPr>
          <w:sz w:val="22"/>
          <w:szCs w:val="22"/>
        </w:rPr>
        <w:t xml:space="preserve"> (2013), 415</w:t>
      </w:r>
      <w:r w:rsidR="0012525C" w:rsidRPr="00326180">
        <w:rPr>
          <w:sz w:val="22"/>
          <w:szCs w:val="22"/>
        </w:rPr>
        <w:t>–</w:t>
      </w:r>
      <w:r w:rsidR="0012525C" w:rsidRPr="0012525C">
        <w:rPr>
          <w:sz w:val="22"/>
          <w:szCs w:val="22"/>
        </w:rPr>
        <w:t>422</w:t>
      </w:r>
      <w:r w:rsidR="0012525C">
        <w:rPr>
          <w:sz w:val="22"/>
          <w:szCs w:val="22"/>
        </w:rPr>
        <w:t>.</w:t>
      </w:r>
    </w:p>
    <w:p w14:paraId="47AF5B82" w14:textId="6DBB465A" w:rsidR="0012525C" w:rsidRDefault="00631E41" w:rsidP="00604C59">
      <w:pPr>
        <w:pStyle w:val="Referencelist"/>
        <w:ind w:left="360"/>
        <w:rPr>
          <w:sz w:val="22"/>
          <w:szCs w:val="22"/>
        </w:rPr>
      </w:pPr>
      <w:r w:rsidRPr="004F2E7E">
        <w:rPr>
          <w:sz w:val="22"/>
          <w:szCs w:val="22"/>
        </w:rPr>
        <w:t>INTERNATIONAL ATOMIC ENERGY AGENCY</w:t>
      </w:r>
      <w:r w:rsidR="004F2E7E" w:rsidRPr="004F2E7E">
        <w:rPr>
          <w:sz w:val="22"/>
          <w:szCs w:val="22"/>
        </w:rPr>
        <w:t>,</w:t>
      </w:r>
      <w:r w:rsidR="00D57D73">
        <w:rPr>
          <w:sz w:val="22"/>
          <w:szCs w:val="22"/>
        </w:rPr>
        <w:t xml:space="preserve"> </w:t>
      </w:r>
      <w:r w:rsidR="0048667D" w:rsidRPr="0048667D">
        <w:rPr>
          <w:sz w:val="22"/>
          <w:szCs w:val="22"/>
        </w:rPr>
        <w:t>Accident Analysis for</w:t>
      </w:r>
      <w:r w:rsidR="00A47037" w:rsidRPr="00A47037">
        <w:t xml:space="preserve"> </w:t>
      </w:r>
      <w:r w:rsidR="00A47037" w:rsidRPr="00A47037">
        <w:rPr>
          <w:sz w:val="22"/>
          <w:szCs w:val="22"/>
        </w:rPr>
        <w:t>Nuclear Power Plants</w:t>
      </w:r>
      <w:r w:rsidR="00A47037">
        <w:rPr>
          <w:sz w:val="22"/>
          <w:szCs w:val="22"/>
        </w:rPr>
        <w:t>,</w:t>
      </w:r>
      <w:r w:rsidR="00D24401" w:rsidRPr="00D24401">
        <w:t xml:space="preserve"> </w:t>
      </w:r>
      <w:r w:rsidR="00D24401" w:rsidRPr="00D24401">
        <w:rPr>
          <w:sz w:val="22"/>
          <w:szCs w:val="22"/>
        </w:rPr>
        <w:t>Safety Reports Series</w:t>
      </w:r>
      <w:r w:rsidR="00405058">
        <w:rPr>
          <w:sz w:val="22"/>
          <w:szCs w:val="22"/>
        </w:rPr>
        <w:t xml:space="preserve"> No.23, </w:t>
      </w:r>
      <w:r w:rsidR="009000FA" w:rsidRPr="004F2E7E">
        <w:rPr>
          <w:sz w:val="22"/>
          <w:szCs w:val="22"/>
        </w:rPr>
        <w:t>International Atomic Energy Agency</w:t>
      </w:r>
      <w:r w:rsidR="009000FA">
        <w:rPr>
          <w:sz w:val="22"/>
          <w:szCs w:val="22"/>
        </w:rPr>
        <w:t xml:space="preserve"> (2002)</w:t>
      </w:r>
      <w:r w:rsidR="00A23BB4">
        <w:rPr>
          <w:sz w:val="22"/>
          <w:szCs w:val="22"/>
        </w:rPr>
        <w:t>.</w:t>
      </w:r>
    </w:p>
    <w:p w14:paraId="67E36670" w14:textId="44992894" w:rsidR="00A23BB4" w:rsidRDefault="000F0990" w:rsidP="00604C59">
      <w:pPr>
        <w:pStyle w:val="Referencelist"/>
        <w:ind w:left="360"/>
        <w:rPr>
          <w:sz w:val="22"/>
          <w:szCs w:val="22"/>
        </w:rPr>
      </w:pPr>
      <w:r w:rsidRPr="00F86CBE">
        <w:rPr>
          <w:sz w:val="22"/>
          <w:szCs w:val="22"/>
        </w:rPr>
        <w:t>SILVA</w:t>
      </w:r>
      <w:r>
        <w:rPr>
          <w:sz w:val="22"/>
          <w:szCs w:val="22"/>
        </w:rPr>
        <w:t>,</w:t>
      </w:r>
      <w:r w:rsidRPr="00F174C1">
        <w:rPr>
          <w:sz w:val="22"/>
          <w:szCs w:val="22"/>
        </w:rPr>
        <w:t xml:space="preserve"> </w:t>
      </w:r>
      <w:r w:rsidRPr="00F86CBE">
        <w:rPr>
          <w:sz w:val="22"/>
          <w:szCs w:val="22"/>
        </w:rPr>
        <w:t>K., KRISANUNGKURA, P.</w:t>
      </w:r>
      <w:r>
        <w:rPr>
          <w:sz w:val="22"/>
          <w:szCs w:val="22"/>
        </w:rPr>
        <w:t>,</w:t>
      </w:r>
      <w:r w:rsidRPr="00F86CBE">
        <w:rPr>
          <w:sz w:val="22"/>
          <w:szCs w:val="22"/>
        </w:rPr>
        <w:t xml:space="preserve"> KHUNSRIMEK, N.</w:t>
      </w:r>
      <w:r>
        <w:rPr>
          <w:sz w:val="22"/>
          <w:szCs w:val="22"/>
        </w:rPr>
        <w:t>,</w:t>
      </w:r>
      <w:r w:rsidRPr="00F86CBE">
        <w:rPr>
          <w:sz w:val="22"/>
          <w:szCs w:val="22"/>
        </w:rPr>
        <w:t xml:space="preserve"> VECHGAMA,</w:t>
      </w:r>
      <w:r>
        <w:rPr>
          <w:sz w:val="22"/>
          <w:szCs w:val="22"/>
        </w:rPr>
        <w:t xml:space="preserve"> </w:t>
      </w:r>
      <w:r w:rsidRPr="00F86CBE">
        <w:rPr>
          <w:sz w:val="22"/>
          <w:szCs w:val="22"/>
        </w:rPr>
        <w:t>W.</w:t>
      </w:r>
      <w:r>
        <w:rPr>
          <w:sz w:val="22"/>
          <w:szCs w:val="22"/>
        </w:rPr>
        <w:t xml:space="preserve">, </w:t>
      </w:r>
      <w:r w:rsidRPr="00F86CBE">
        <w:rPr>
          <w:sz w:val="22"/>
          <w:szCs w:val="22"/>
        </w:rPr>
        <w:t>TANG, J.H.</w:t>
      </w:r>
      <w:r>
        <w:rPr>
          <w:sz w:val="22"/>
          <w:szCs w:val="22"/>
        </w:rPr>
        <w:t>,</w:t>
      </w:r>
      <w:r w:rsidRPr="00F86CBE">
        <w:rPr>
          <w:sz w:val="22"/>
          <w:szCs w:val="22"/>
        </w:rPr>
        <w:t xml:space="preserve"> KRISHNAN, V.</w:t>
      </w:r>
      <w:r>
        <w:rPr>
          <w:sz w:val="22"/>
          <w:szCs w:val="22"/>
        </w:rPr>
        <w:t>,</w:t>
      </w:r>
      <w:r w:rsidRPr="00F86CBE">
        <w:rPr>
          <w:sz w:val="22"/>
          <w:szCs w:val="22"/>
        </w:rPr>
        <w:t xml:space="preserve"> PHAM, K.L.</w:t>
      </w:r>
      <w:r>
        <w:rPr>
          <w:sz w:val="22"/>
          <w:szCs w:val="22"/>
        </w:rPr>
        <w:t>,</w:t>
      </w:r>
      <w:r w:rsidRPr="00F86CBE">
        <w:rPr>
          <w:sz w:val="22"/>
          <w:szCs w:val="22"/>
        </w:rPr>
        <w:t xml:space="preserve"> CHARNOCK, T.</w:t>
      </w:r>
      <w:r>
        <w:rPr>
          <w:sz w:val="22"/>
          <w:szCs w:val="22"/>
        </w:rPr>
        <w:t>,</w:t>
      </w:r>
      <w:r w:rsidRPr="00F86CBE">
        <w:rPr>
          <w:sz w:val="22"/>
          <w:szCs w:val="22"/>
        </w:rPr>
        <w:t xml:space="preserve"> RASSAME, S.</w:t>
      </w:r>
      <w:r>
        <w:rPr>
          <w:sz w:val="22"/>
          <w:szCs w:val="22"/>
        </w:rPr>
        <w:t>,</w:t>
      </w:r>
      <w:r w:rsidRPr="00F86CBE">
        <w:rPr>
          <w:sz w:val="22"/>
          <w:szCs w:val="22"/>
        </w:rPr>
        <w:t xml:space="preserve"> TAY, B.K.</w:t>
      </w:r>
      <w:r>
        <w:rPr>
          <w:sz w:val="22"/>
          <w:szCs w:val="22"/>
        </w:rPr>
        <w:t>,</w:t>
      </w:r>
      <w:r w:rsidRPr="00F86CBE">
        <w:rPr>
          <w:sz w:val="22"/>
          <w:szCs w:val="22"/>
        </w:rPr>
        <w:t xml:space="preserve"> CHUNG, K.Y.</w:t>
      </w:r>
      <w:r>
        <w:rPr>
          <w:sz w:val="22"/>
          <w:szCs w:val="22"/>
        </w:rPr>
        <w:t>,</w:t>
      </w:r>
      <w:r w:rsidRPr="00F86CBE">
        <w:rPr>
          <w:sz w:val="22"/>
          <w:szCs w:val="22"/>
        </w:rPr>
        <w:t xml:space="preserve"> HOANG, S.T.</w:t>
      </w:r>
      <w:r>
        <w:rPr>
          <w:sz w:val="22"/>
          <w:szCs w:val="22"/>
        </w:rPr>
        <w:t>,</w:t>
      </w:r>
      <w:r w:rsidRPr="00F86CBE">
        <w:rPr>
          <w:sz w:val="22"/>
          <w:szCs w:val="22"/>
        </w:rPr>
        <w:t xml:space="preserve"> NGUYEN, H.Q.</w:t>
      </w:r>
      <w:r>
        <w:rPr>
          <w:sz w:val="22"/>
          <w:szCs w:val="22"/>
        </w:rPr>
        <w:t>,</w:t>
      </w:r>
      <w:r w:rsidRPr="00F86CBE">
        <w:rPr>
          <w:sz w:val="22"/>
          <w:szCs w:val="22"/>
        </w:rPr>
        <w:t xml:space="preserve"> PHAM</w:t>
      </w:r>
      <w:r>
        <w:rPr>
          <w:sz w:val="22"/>
          <w:szCs w:val="22"/>
        </w:rPr>
        <w:t>,</w:t>
      </w:r>
      <w:r w:rsidRPr="00AC3B80">
        <w:rPr>
          <w:sz w:val="22"/>
          <w:szCs w:val="22"/>
        </w:rPr>
        <w:t xml:space="preserve"> </w:t>
      </w:r>
      <w:r w:rsidRPr="00F86CBE">
        <w:rPr>
          <w:sz w:val="22"/>
          <w:szCs w:val="22"/>
        </w:rPr>
        <w:t xml:space="preserve">D.H., </w:t>
      </w:r>
      <w:r w:rsidR="00F86CBE" w:rsidRPr="00F86CBE">
        <w:rPr>
          <w:sz w:val="22"/>
          <w:szCs w:val="22"/>
        </w:rPr>
        <w:t>Inter-comparison of transboundary atmospheric dispersion calculations: a summary of outputs from the ASEAN NPSR benchmark exercise</w:t>
      </w:r>
      <w:r w:rsidR="00AC3B80">
        <w:rPr>
          <w:sz w:val="22"/>
          <w:szCs w:val="22"/>
        </w:rPr>
        <w:t xml:space="preserve">, </w:t>
      </w:r>
      <w:r w:rsidR="00141B7F" w:rsidRPr="00141B7F">
        <w:rPr>
          <w:sz w:val="22"/>
          <w:szCs w:val="22"/>
        </w:rPr>
        <w:t>Prog. Nucl. Energy</w:t>
      </w:r>
      <w:r w:rsidR="00315479">
        <w:rPr>
          <w:sz w:val="22"/>
          <w:szCs w:val="22"/>
        </w:rPr>
        <w:t>.</w:t>
      </w:r>
      <w:r w:rsidR="00315479" w:rsidRPr="00315479">
        <w:t xml:space="preserve"> </w:t>
      </w:r>
      <w:r w:rsidR="00315479" w:rsidRPr="00315479">
        <w:rPr>
          <w:b/>
          <w:bCs/>
          <w:sz w:val="22"/>
          <w:szCs w:val="22"/>
        </w:rPr>
        <w:t>135</w:t>
      </w:r>
      <w:r w:rsidR="00315479" w:rsidRPr="00315479">
        <w:rPr>
          <w:sz w:val="22"/>
          <w:szCs w:val="22"/>
        </w:rPr>
        <w:t xml:space="preserve"> (2021) 103718</w:t>
      </w:r>
      <w:r w:rsidR="00315479">
        <w:rPr>
          <w:sz w:val="22"/>
          <w:szCs w:val="22"/>
        </w:rPr>
        <w:t>.</w:t>
      </w:r>
    </w:p>
    <w:p w14:paraId="4888BE50" w14:textId="7DBAD661" w:rsidR="007D27D6" w:rsidRDefault="00403171" w:rsidP="00604C59">
      <w:pPr>
        <w:pStyle w:val="Referencelist"/>
        <w:ind w:left="360"/>
        <w:rPr>
          <w:sz w:val="22"/>
          <w:szCs w:val="22"/>
        </w:rPr>
      </w:pPr>
      <w:r w:rsidRPr="00403171">
        <w:rPr>
          <w:sz w:val="22"/>
          <w:szCs w:val="22"/>
        </w:rPr>
        <w:t>LAOHAROJANAPHAND,</w:t>
      </w:r>
      <w:r w:rsidR="00B43536">
        <w:rPr>
          <w:sz w:val="22"/>
          <w:szCs w:val="22"/>
        </w:rPr>
        <w:t xml:space="preserve"> S.,</w:t>
      </w:r>
      <w:r w:rsidRPr="00403171">
        <w:rPr>
          <w:sz w:val="22"/>
          <w:szCs w:val="22"/>
        </w:rPr>
        <w:t xml:space="preserve"> CHERDCHU,</w:t>
      </w:r>
      <w:r w:rsidR="007A0296">
        <w:rPr>
          <w:sz w:val="22"/>
          <w:szCs w:val="22"/>
        </w:rPr>
        <w:t xml:space="preserve"> C.,</w:t>
      </w:r>
      <w:r w:rsidRPr="00403171">
        <w:rPr>
          <w:sz w:val="22"/>
          <w:szCs w:val="22"/>
        </w:rPr>
        <w:t xml:space="preserve"> SUMITRA,</w:t>
      </w:r>
      <w:r w:rsidR="002D1BC8">
        <w:rPr>
          <w:sz w:val="22"/>
          <w:szCs w:val="22"/>
        </w:rPr>
        <w:t xml:space="preserve"> T., </w:t>
      </w:r>
      <w:r w:rsidRPr="00403171">
        <w:rPr>
          <w:sz w:val="22"/>
          <w:szCs w:val="22"/>
        </w:rPr>
        <w:t>SUDPRASERT,</w:t>
      </w:r>
      <w:r w:rsidR="002D1BC8">
        <w:rPr>
          <w:sz w:val="22"/>
          <w:szCs w:val="22"/>
        </w:rPr>
        <w:t xml:space="preserve"> W., </w:t>
      </w:r>
      <w:r w:rsidRPr="00403171">
        <w:rPr>
          <w:sz w:val="22"/>
          <w:szCs w:val="22"/>
        </w:rPr>
        <w:t>CHANKOW,</w:t>
      </w:r>
      <w:r w:rsidR="002D1BC8">
        <w:rPr>
          <w:sz w:val="22"/>
          <w:szCs w:val="22"/>
        </w:rPr>
        <w:t xml:space="preserve"> N., </w:t>
      </w:r>
      <w:r w:rsidRPr="00403171">
        <w:rPr>
          <w:sz w:val="22"/>
          <w:szCs w:val="22"/>
        </w:rPr>
        <w:t>TIYAPAN,</w:t>
      </w:r>
      <w:r w:rsidR="002D1BC8">
        <w:rPr>
          <w:sz w:val="22"/>
          <w:szCs w:val="22"/>
        </w:rPr>
        <w:t xml:space="preserve"> K.,</w:t>
      </w:r>
      <w:r w:rsidRPr="00403171">
        <w:rPr>
          <w:sz w:val="22"/>
          <w:szCs w:val="22"/>
        </w:rPr>
        <w:t xml:space="preserve"> ONJUN,</w:t>
      </w:r>
      <w:r w:rsidR="002D1BC8">
        <w:rPr>
          <w:sz w:val="22"/>
          <w:szCs w:val="22"/>
        </w:rPr>
        <w:t xml:space="preserve"> T., </w:t>
      </w:r>
      <w:r w:rsidRPr="00403171">
        <w:rPr>
          <w:sz w:val="22"/>
          <w:szCs w:val="22"/>
        </w:rPr>
        <w:t>BHANTHUMNAVIN</w:t>
      </w:r>
      <w:r w:rsidR="002D1BC8">
        <w:rPr>
          <w:sz w:val="22"/>
          <w:szCs w:val="22"/>
        </w:rPr>
        <w:t>, D.,</w:t>
      </w:r>
      <w:r w:rsidR="00F76C92" w:rsidRPr="00F76C92">
        <w:t xml:space="preserve"> </w:t>
      </w:r>
      <w:r w:rsidR="00F76C92" w:rsidRPr="00F76C92">
        <w:rPr>
          <w:sz w:val="22"/>
          <w:szCs w:val="22"/>
        </w:rPr>
        <w:t>The recent status of nuclear technology development in Thailand</w:t>
      </w:r>
      <w:r w:rsidR="009A1FAC">
        <w:rPr>
          <w:sz w:val="22"/>
          <w:szCs w:val="22"/>
        </w:rPr>
        <w:t xml:space="preserve">, </w:t>
      </w:r>
      <w:r w:rsidR="00D06E6D" w:rsidRPr="00D06E6D">
        <w:rPr>
          <w:sz w:val="22"/>
          <w:szCs w:val="22"/>
        </w:rPr>
        <w:t>E-Journal of Advanced Maintenance</w:t>
      </w:r>
      <w:r w:rsidR="00D06E6D" w:rsidRPr="007F080C">
        <w:rPr>
          <w:b/>
          <w:bCs/>
          <w:sz w:val="22"/>
          <w:szCs w:val="22"/>
        </w:rPr>
        <w:t xml:space="preserve"> 8</w:t>
      </w:r>
      <w:r w:rsidR="00D06E6D">
        <w:rPr>
          <w:sz w:val="22"/>
          <w:szCs w:val="22"/>
        </w:rPr>
        <w:t xml:space="preserve"> 1</w:t>
      </w:r>
      <w:r w:rsidR="00A2226B">
        <w:rPr>
          <w:sz w:val="22"/>
          <w:szCs w:val="22"/>
        </w:rPr>
        <w:t xml:space="preserve"> </w:t>
      </w:r>
      <w:r w:rsidR="007F080C">
        <w:rPr>
          <w:sz w:val="22"/>
          <w:szCs w:val="22"/>
        </w:rPr>
        <w:t>(2016) GA20</w:t>
      </w:r>
      <w:r w:rsidR="006E4179">
        <w:rPr>
          <w:sz w:val="22"/>
          <w:szCs w:val="22"/>
        </w:rPr>
        <w:t>.</w:t>
      </w:r>
    </w:p>
    <w:p w14:paraId="03BF524F" w14:textId="67729DD9" w:rsidR="006E4179" w:rsidRDefault="003B3A7C" w:rsidP="00604C59">
      <w:pPr>
        <w:pStyle w:val="Referencelist"/>
        <w:ind w:left="360"/>
        <w:rPr>
          <w:sz w:val="22"/>
          <w:szCs w:val="22"/>
        </w:rPr>
      </w:pPr>
      <w:r w:rsidRPr="00C65920">
        <w:rPr>
          <w:sz w:val="22"/>
          <w:szCs w:val="22"/>
        </w:rPr>
        <w:t>RATTANADACHO, N.</w:t>
      </w:r>
      <w:r>
        <w:rPr>
          <w:sz w:val="22"/>
          <w:szCs w:val="22"/>
        </w:rPr>
        <w:t>,</w:t>
      </w:r>
      <w:r w:rsidRPr="00C65920">
        <w:rPr>
          <w:sz w:val="22"/>
          <w:szCs w:val="22"/>
        </w:rPr>
        <w:t xml:space="preserve"> RASSAME, S.</w:t>
      </w:r>
      <w:r>
        <w:rPr>
          <w:sz w:val="22"/>
          <w:szCs w:val="22"/>
        </w:rPr>
        <w:t>,</w:t>
      </w:r>
      <w:r w:rsidRPr="00C65920">
        <w:rPr>
          <w:sz w:val="22"/>
          <w:szCs w:val="22"/>
        </w:rPr>
        <w:t xml:space="preserve"> SILVA</w:t>
      </w:r>
      <w:r>
        <w:rPr>
          <w:sz w:val="22"/>
          <w:szCs w:val="22"/>
        </w:rPr>
        <w:t>,</w:t>
      </w:r>
      <w:r w:rsidRPr="00C65920">
        <w:rPr>
          <w:sz w:val="22"/>
          <w:szCs w:val="22"/>
        </w:rPr>
        <w:t xml:space="preserve"> K.</w:t>
      </w:r>
      <w:r>
        <w:rPr>
          <w:sz w:val="22"/>
          <w:szCs w:val="22"/>
        </w:rPr>
        <w:t>,</w:t>
      </w:r>
      <w:r w:rsidRPr="00C65920">
        <w:rPr>
          <w:sz w:val="22"/>
          <w:szCs w:val="22"/>
        </w:rPr>
        <w:t xml:space="preserve"> </w:t>
      </w:r>
      <w:r w:rsidRPr="000A3E28">
        <w:rPr>
          <w:sz w:val="22"/>
          <w:szCs w:val="22"/>
        </w:rPr>
        <w:t>ALLISON</w:t>
      </w:r>
      <w:r>
        <w:rPr>
          <w:sz w:val="22"/>
          <w:szCs w:val="22"/>
        </w:rPr>
        <w:t xml:space="preserve">, C., </w:t>
      </w:r>
      <w:r w:rsidRPr="00083114">
        <w:rPr>
          <w:sz w:val="22"/>
          <w:szCs w:val="22"/>
        </w:rPr>
        <w:t>HOHORST</w:t>
      </w:r>
      <w:r>
        <w:rPr>
          <w:sz w:val="22"/>
          <w:szCs w:val="22"/>
        </w:rPr>
        <w:t>, J.,</w:t>
      </w:r>
      <w:r w:rsidRPr="000A3E28">
        <w:rPr>
          <w:sz w:val="22"/>
          <w:szCs w:val="22"/>
        </w:rPr>
        <w:t xml:space="preserve"> </w:t>
      </w:r>
      <w:r w:rsidR="00C65920" w:rsidRPr="00C65920">
        <w:rPr>
          <w:sz w:val="22"/>
          <w:szCs w:val="22"/>
        </w:rPr>
        <w:t xml:space="preserve">Assessment of RELAP/SCDAPSIM/MOD3.4 </w:t>
      </w:r>
      <w:r w:rsidR="00083114" w:rsidRPr="00C65920">
        <w:rPr>
          <w:sz w:val="22"/>
          <w:szCs w:val="22"/>
        </w:rPr>
        <w:t>prediction capability with severe fuel damage scoping test</w:t>
      </w:r>
      <w:r w:rsidR="00083114">
        <w:rPr>
          <w:sz w:val="22"/>
          <w:szCs w:val="22"/>
        </w:rPr>
        <w:t>,</w:t>
      </w:r>
      <w:r w:rsidR="00C65920" w:rsidRPr="00C65920">
        <w:rPr>
          <w:sz w:val="22"/>
          <w:szCs w:val="22"/>
        </w:rPr>
        <w:t xml:space="preserve"> </w:t>
      </w:r>
      <w:r w:rsidR="007405CA" w:rsidRPr="007405CA">
        <w:rPr>
          <w:sz w:val="22"/>
          <w:szCs w:val="22"/>
        </w:rPr>
        <w:t>Sci</w:t>
      </w:r>
      <w:r w:rsidR="007405CA">
        <w:rPr>
          <w:sz w:val="22"/>
          <w:szCs w:val="22"/>
        </w:rPr>
        <w:t>.</w:t>
      </w:r>
      <w:r w:rsidR="007405CA" w:rsidRPr="007405CA">
        <w:rPr>
          <w:sz w:val="22"/>
          <w:szCs w:val="22"/>
        </w:rPr>
        <w:t xml:space="preserve"> Technol</w:t>
      </w:r>
      <w:r w:rsidR="00B50464">
        <w:rPr>
          <w:sz w:val="22"/>
          <w:szCs w:val="22"/>
        </w:rPr>
        <w:t>.</w:t>
      </w:r>
      <w:r w:rsidR="007405CA" w:rsidRPr="007405CA">
        <w:rPr>
          <w:sz w:val="22"/>
          <w:szCs w:val="22"/>
        </w:rPr>
        <w:t xml:space="preserve"> Nucl</w:t>
      </w:r>
      <w:r w:rsidR="00B50464">
        <w:rPr>
          <w:sz w:val="22"/>
          <w:szCs w:val="22"/>
        </w:rPr>
        <w:t>.</w:t>
      </w:r>
      <w:r w:rsidR="007405CA" w:rsidRPr="007405CA">
        <w:rPr>
          <w:sz w:val="22"/>
          <w:szCs w:val="22"/>
        </w:rPr>
        <w:t xml:space="preserve"> Ins.</w:t>
      </w:r>
      <w:r w:rsidR="00C65920" w:rsidRPr="00C65920">
        <w:rPr>
          <w:sz w:val="22"/>
          <w:szCs w:val="22"/>
        </w:rPr>
        <w:t xml:space="preserve"> </w:t>
      </w:r>
      <w:r w:rsidR="00C65920" w:rsidRPr="00B50464">
        <w:rPr>
          <w:b/>
          <w:bCs/>
          <w:sz w:val="22"/>
          <w:szCs w:val="22"/>
        </w:rPr>
        <w:t>2017</w:t>
      </w:r>
      <w:r w:rsidR="00B50464">
        <w:rPr>
          <w:sz w:val="22"/>
          <w:szCs w:val="22"/>
        </w:rPr>
        <w:t xml:space="preserve"> (</w:t>
      </w:r>
      <w:r w:rsidR="00C65920" w:rsidRPr="00C65920">
        <w:rPr>
          <w:sz w:val="22"/>
          <w:szCs w:val="22"/>
        </w:rPr>
        <w:t>2017</w:t>
      </w:r>
      <w:r w:rsidR="00B50464">
        <w:rPr>
          <w:sz w:val="22"/>
          <w:szCs w:val="22"/>
        </w:rPr>
        <w:t xml:space="preserve">) </w:t>
      </w:r>
      <w:r w:rsidR="00B50464" w:rsidRPr="00B50464">
        <w:rPr>
          <w:sz w:val="22"/>
          <w:szCs w:val="22"/>
        </w:rPr>
        <w:t>7456380</w:t>
      </w:r>
      <w:r w:rsidR="00B50464">
        <w:rPr>
          <w:sz w:val="22"/>
          <w:szCs w:val="22"/>
        </w:rPr>
        <w:t>.</w:t>
      </w:r>
    </w:p>
    <w:p w14:paraId="284E0BFE" w14:textId="7AA336F3" w:rsidR="00C65920" w:rsidRDefault="00E91DD7" w:rsidP="006636D1">
      <w:pPr>
        <w:pStyle w:val="Referencelist"/>
        <w:ind w:left="360"/>
        <w:rPr>
          <w:sz w:val="22"/>
          <w:szCs w:val="22"/>
        </w:rPr>
      </w:pPr>
      <w:r w:rsidRPr="00E91DD7">
        <w:rPr>
          <w:sz w:val="22"/>
          <w:szCs w:val="22"/>
        </w:rPr>
        <w:t>KAJIMOTO, M.</w:t>
      </w:r>
      <w:r>
        <w:rPr>
          <w:sz w:val="22"/>
          <w:szCs w:val="22"/>
        </w:rPr>
        <w:t>,</w:t>
      </w:r>
      <w:r w:rsidRPr="00E91DD7">
        <w:rPr>
          <w:sz w:val="22"/>
          <w:szCs w:val="22"/>
        </w:rPr>
        <w:t xml:space="preserve"> HIDAKA, A.</w:t>
      </w:r>
      <w:r>
        <w:rPr>
          <w:sz w:val="22"/>
          <w:szCs w:val="22"/>
        </w:rPr>
        <w:t>,</w:t>
      </w:r>
      <w:r w:rsidRPr="00E91DD7">
        <w:rPr>
          <w:sz w:val="22"/>
          <w:szCs w:val="22"/>
        </w:rPr>
        <w:t xml:space="preserve"> MURAMATSU</w:t>
      </w:r>
      <w:r>
        <w:rPr>
          <w:sz w:val="22"/>
          <w:szCs w:val="22"/>
        </w:rPr>
        <w:t>,</w:t>
      </w:r>
      <w:r w:rsidRPr="00E91DD7">
        <w:rPr>
          <w:sz w:val="22"/>
          <w:szCs w:val="22"/>
        </w:rPr>
        <w:t xml:space="preserve"> K.</w:t>
      </w:r>
      <w:r>
        <w:rPr>
          <w:sz w:val="22"/>
          <w:szCs w:val="22"/>
        </w:rPr>
        <w:t xml:space="preserve">, </w:t>
      </w:r>
      <w:r w:rsidRPr="00E91DD7">
        <w:rPr>
          <w:sz w:val="22"/>
          <w:szCs w:val="22"/>
        </w:rPr>
        <w:t>SUGIMOTO</w:t>
      </w:r>
      <w:r>
        <w:rPr>
          <w:sz w:val="22"/>
          <w:szCs w:val="22"/>
        </w:rPr>
        <w:t>,</w:t>
      </w:r>
      <w:r w:rsidRPr="00E91DD7">
        <w:rPr>
          <w:sz w:val="22"/>
          <w:szCs w:val="22"/>
        </w:rPr>
        <w:t xml:space="preserve"> J., A </w:t>
      </w:r>
      <w:r w:rsidR="007A00AA" w:rsidRPr="00E91DD7">
        <w:rPr>
          <w:sz w:val="22"/>
          <w:szCs w:val="22"/>
        </w:rPr>
        <w:t xml:space="preserve">Computer Code </w:t>
      </w:r>
      <w:r w:rsidR="007A00AA">
        <w:rPr>
          <w:sz w:val="22"/>
          <w:szCs w:val="22"/>
        </w:rPr>
        <w:t>f</w:t>
      </w:r>
      <w:r w:rsidR="007A00AA" w:rsidRPr="00E91DD7">
        <w:rPr>
          <w:sz w:val="22"/>
          <w:szCs w:val="22"/>
        </w:rPr>
        <w:t xml:space="preserve">or The Analysis </w:t>
      </w:r>
      <w:r w:rsidR="007A00AA">
        <w:rPr>
          <w:sz w:val="22"/>
          <w:szCs w:val="22"/>
        </w:rPr>
        <w:t>o</w:t>
      </w:r>
      <w:r w:rsidR="007A00AA" w:rsidRPr="00E91DD7">
        <w:rPr>
          <w:sz w:val="22"/>
          <w:szCs w:val="22"/>
        </w:rPr>
        <w:t xml:space="preserve">f Radionuclide Transport </w:t>
      </w:r>
      <w:r w:rsidR="007A00AA">
        <w:rPr>
          <w:sz w:val="22"/>
          <w:szCs w:val="22"/>
        </w:rPr>
        <w:t>a</w:t>
      </w:r>
      <w:r w:rsidR="007A00AA" w:rsidRPr="00E91DD7">
        <w:rPr>
          <w:sz w:val="22"/>
          <w:szCs w:val="22"/>
        </w:rPr>
        <w:t xml:space="preserve">nd Deposition </w:t>
      </w:r>
      <w:r w:rsidR="007A00AA">
        <w:rPr>
          <w:sz w:val="22"/>
          <w:szCs w:val="22"/>
        </w:rPr>
        <w:t>u</w:t>
      </w:r>
      <w:r w:rsidR="007A00AA" w:rsidRPr="00E91DD7">
        <w:rPr>
          <w:sz w:val="22"/>
          <w:szCs w:val="22"/>
        </w:rPr>
        <w:t>nder Severe Accident Conditions</w:t>
      </w:r>
      <w:r w:rsidR="006636D1">
        <w:rPr>
          <w:sz w:val="22"/>
          <w:szCs w:val="22"/>
        </w:rPr>
        <w:t>,</w:t>
      </w:r>
      <w:r w:rsidRPr="00E91DD7">
        <w:rPr>
          <w:sz w:val="22"/>
          <w:szCs w:val="22"/>
        </w:rPr>
        <w:t xml:space="preserve"> Japan Atomic Energy Agency</w:t>
      </w:r>
      <w:r w:rsidR="006636D1">
        <w:rPr>
          <w:sz w:val="22"/>
          <w:szCs w:val="22"/>
        </w:rPr>
        <w:t xml:space="preserve"> (</w:t>
      </w:r>
      <w:r w:rsidRPr="00E91DD7">
        <w:rPr>
          <w:sz w:val="22"/>
          <w:szCs w:val="22"/>
        </w:rPr>
        <w:t>1988</w:t>
      </w:r>
      <w:r w:rsidR="006636D1">
        <w:rPr>
          <w:sz w:val="22"/>
          <w:szCs w:val="22"/>
        </w:rPr>
        <w:t>)</w:t>
      </w:r>
      <w:r w:rsidRPr="00E91DD7">
        <w:rPr>
          <w:sz w:val="22"/>
          <w:szCs w:val="22"/>
        </w:rPr>
        <w:t>.</w:t>
      </w:r>
    </w:p>
    <w:p w14:paraId="627FFDEA" w14:textId="465608BB" w:rsidR="006636D1" w:rsidRDefault="00D05FCA" w:rsidP="006636D1">
      <w:pPr>
        <w:pStyle w:val="Referencelist"/>
        <w:ind w:left="360"/>
        <w:rPr>
          <w:sz w:val="22"/>
          <w:szCs w:val="22"/>
        </w:rPr>
      </w:pPr>
      <w:r w:rsidRPr="00F86CBE">
        <w:rPr>
          <w:sz w:val="22"/>
          <w:szCs w:val="22"/>
        </w:rPr>
        <w:t>VECHGAMA,</w:t>
      </w:r>
      <w:r>
        <w:rPr>
          <w:sz w:val="22"/>
          <w:szCs w:val="22"/>
        </w:rPr>
        <w:t xml:space="preserve"> </w:t>
      </w:r>
      <w:r w:rsidRPr="00F86CBE">
        <w:rPr>
          <w:sz w:val="22"/>
          <w:szCs w:val="22"/>
        </w:rPr>
        <w:t>W.</w:t>
      </w:r>
      <w:r>
        <w:rPr>
          <w:sz w:val="22"/>
          <w:szCs w:val="22"/>
        </w:rPr>
        <w:t xml:space="preserve">, </w:t>
      </w:r>
      <w:r w:rsidRPr="00C65920">
        <w:rPr>
          <w:sz w:val="22"/>
          <w:szCs w:val="22"/>
        </w:rPr>
        <w:t>SILVA</w:t>
      </w:r>
      <w:r>
        <w:rPr>
          <w:sz w:val="22"/>
          <w:szCs w:val="22"/>
        </w:rPr>
        <w:t>,</w:t>
      </w:r>
      <w:r w:rsidRPr="00C65920">
        <w:rPr>
          <w:sz w:val="22"/>
          <w:szCs w:val="22"/>
        </w:rPr>
        <w:t xml:space="preserve"> K.</w:t>
      </w:r>
      <w:r>
        <w:rPr>
          <w:sz w:val="22"/>
          <w:szCs w:val="22"/>
        </w:rPr>
        <w:t>,</w:t>
      </w:r>
      <w:r w:rsidR="005020F9" w:rsidRPr="005020F9">
        <w:t xml:space="preserve"> </w:t>
      </w:r>
      <w:r w:rsidR="00B20D00" w:rsidRPr="00C65920">
        <w:rPr>
          <w:sz w:val="22"/>
          <w:szCs w:val="22"/>
        </w:rPr>
        <w:t>RASSAME, S.</w:t>
      </w:r>
      <w:r w:rsidR="00B20D00">
        <w:rPr>
          <w:sz w:val="22"/>
          <w:szCs w:val="22"/>
        </w:rPr>
        <w:t>,</w:t>
      </w:r>
      <w:r w:rsidR="00B20D00" w:rsidRPr="00C65920">
        <w:rPr>
          <w:sz w:val="22"/>
          <w:szCs w:val="22"/>
        </w:rPr>
        <w:t xml:space="preserve"> </w:t>
      </w:r>
      <w:r w:rsidR="005020F9" w:rsidRPr="005020F9">
        <w:rPr>
          <w:sz w:val="22"/>
          <w:szCs w:val="22"/>
        </w:rPr>
        <w:t>Validation of Modified ART Mod 2 code through comparison with aerosol deposition of cesium compound in Phébus FPT3 containment vessel</w:t>
      </w:r>
      <w:r w:rsidR="005020F9">
        <w:rPr>
          <w:sz w:val="22"/>
          <w:szCs w:val="22"/>
        </w:rPr>
        <w:t>,</w:t>
      </w:r>
      <w:r w:rsidR="005020F9" w:rsidRPr="00C65920">
        <w:rPr>
          <w:sz w:val="22"/>
          <w:szCs w:val="22"/>
        </w:rPr>
        <w:t xml:space="preserve"> </w:t>
      </w:r>
      <w:r w:rsidR="005020F9" w:rsidRPr="007405CA">
        <w:rPr>
          <w:sz w:val="22"/>
          <w:szCs w:val="22"/>
        </w:rPr>
        <w:t>Sci</w:t>
      </w:r>
      <w:r w:rsidR="005020F9">
        <w:rPr>
          <w:sz w:val="22"/>
          <w:szCs w:val="22"/>
        </w:rPr>
        <w:t>.</w:t>
      </w:r>
      <w:r w:rsidR="005020F9" w:rsidRPr="007405CA">
        <w:rPr>
          <w:sz w:val="22"/>
          <w:szCs w:val="22"/>
        </w:rPr>
        <w:t xml:space="preserve"> Technol</w:t>
      </w:r>
      <w:r w:rsidR="005020F9">
        <w:rPr>
          <w:sz w:val="22"/>
          <w:szCs w:val="22"/>
        </w:rPr>
        <w:t>.</w:t>
      </w:r>
      <w:r w:rsidR="005020F9" w:rsidRPr="007405CA">
        <w:rPr>
          <w:sz w:val="22"/>
          <w:szCs w:val="22"/>
        </w:rPr>
        <w:t xml:space="preserve"> Nucl</w:t>
      </w:r>
      <w:r w:rsidR="005020F9">
        <w:rPr>
          <w:sz w:val="22"/>
          <w:szCs w:val="22"/>
        </w:rPr>
        <w:t>.</w:t>
      </w:r>
      <w:r w:rsidR="005020F9" w:rsidRPr="007405CA">
        <w:rPr>
          <w:sz w:val="22"/>
          <w:szCs w:val="22"/>
        </w:rPr>
        <w:t xml:space="preserve"> Ins.</w:t>
      </w:r>
      <w:r w:rsidR="005020F9" w:rsidRPr="00C65920">
        <w:rPr>
          <w:sz w:val="22"/>
          <w:szCs w:val="22"/>
        </w:rPr>
        <w:t xml:space="preserve"> </w:t>
      </w:r>
      <w:r w:rsidR="005020F9" w:rsidRPr="00B50464">
        <w:rPr>
          <w:b/>
          <w:bCs/>
          <w:sz w:val="22"/>
          <w:szCs w:val="22"/>
        </w:rPr>
        <w:t>201</w:t>
      </w:r>
      <w:r w:rsidR="005020F9">
        <w:rPr>
          <w:b/>
          <w:bCs/>
          <w:sz w:val="22"/>
          <w:szCs w:val="22"/>
        </w:rPr>
        <w:t>9</w:t>
      </w:r>
      <w:r w:rsidR="005020F9">
        <w:rPr>
          <w:sz w:val="22"/>
          <w:szCs w:val="22"/>
        </w:rPr>
        <w:t xml:space="preserve"> (</w:t>
      </w:r>
      <w:r w:rsidR="005020F9" w:rsidRPr="00C65920">
        <w:rPr>
          <w:sz w:val="22"/>
          <w:szCs w:val="22"/>
        </w:rPr>
        <w:t>201</w:t>
      </w:r>
      <w:r w:rsidR="005020F9">
        <w:rPr>
          <w:sz w:val="22"/>
          <w:szCs w:val="22"/>
        </w:rPr>
        <w:t xml:space="preserve">9) </w:t>
      </w:r>
      <w:r w:rsidR="00645A46" w:rsidRPr="00645A46">
        <w:rPr>
          <w:sz w:val="22"/>
          <w:szCs w:val="22"/>
        </w:rPr>
        <w:t>4081943</w:t>
      </w:r>
      <w:r w:rsidR="005020F9">
        <w:rPr>
          <w:sz w:val="22"/>
          <w:szCs w:val="22"/>
        </w:rPr>
        <w:t>.</w:t>
      </w:r>
    </w:p>
    <w:p w14:paraId="54B5BCA0" w14:textId="7F2BCDA2" w:rsidR="00035FB7" w:rsidRDefault="00B20D00" w:rsidP="00035FB7">
      <w:pPr>
        <w:pStyle w:val="Referencelist"/>
        <w:ind w:left="360"/>
        <w:rPr>
          <w:sz w:val="22"/>
          <w:szCs w:val="22"/>
        </w:rPr>
      </w:pPr>
      <w:r w:rsidRPr="00F86CBE">
        <w:rPr>
          <w:sz w:val="22"/>
          <w:szCs w:val="22"/>
        </w:rPr>
        <w:t>VECHGAMA,</w:t>
      </w:r>
      <w:r>
        <w:rPr>
          <w:sz w:val="22"/>
          <w:szCs w:val="22"/>
        </w:rPr>
        <w:t xml:space="preserve"> </w:t>
      </w:r>
      <w:r w:rsidRPr="00F86CBE">
        <w:rPr>
          <w:sz w:val="22"/>
          <w:szCs w:val="22"/>
        </w:rPr>
        <w:t>W.</w:t>
      </w:r>
      <w:r>
        <w:rPr>
          <w:sz w:val="22"/>
          <w:szCs w:val="22"/>
        </w:rPr>
        <w:t xml:space="preserve">, </w:t>
      </w:r>
      <w:r w:rsidRPr="00C65920">
        <w:rPr>
          <w:sz w:val="22"/>
          <w:szCs w:val="22"/>
        </w:rPr>
        <w:t>SILVA</w:t>
      </w:r>
      <w:r>
        <w:rPr>
          <w:sz w:val="22"/>
          <w:szCs w:val="22"/>
        </w:rPr>
        <w:t>,</w:t>
      </w:r>
      <w:r w:rsidRPr="00C65920">
        <w:rPr>
          <w:sz w:val="22"/>
          <w:szCs w:val="22"/>
        </w:rPr>
        <w:t xml:space="preserve"> K.</w:t>
      </w:r>
      <w:r>
        <w:rPr>
          <w:sz w:val="22"/>
          <w:szCs w:val="22"/>
        </w:rPr>
        <w:t>,</w:t>
      </w:r>
      <w:r w:rsidRPr="005020F9">
        <w:t xml:space="preserve"> </w:t>
      </w:r>
      <w:r w:rsidRPr="001E1F11">
        <w:rPr>
          <w:sz w:val="22"/>
          <w:szCs w:val="22"/>
        </w:rPr>
        <w:t>KITTASIN</w:t>
      </w:r>
      <w:r>
        <w:rPr>
          <w:sz w:val="22"/>
          <w:szCs w:val="22"/>
        </w:rPr>
        <w:t>, C.,</w:t>
      </w:r>
      <w:r w:rsidRPr="00C65920">
        <w:rPr>
          <w:sz w:val="22"/>
          <w:szCs w:val="22"/>
        </w:rPr>
        <w:t xml:space="preserve"> RASSAME, S.</w:t>
      </w:r>
      <w:r>
        <w:rPr>
          <w:sz w:val="22"/>
          <w:szCs w:val="22"/>
        </w:rPr>
        <w:t>,</w:t>
      </w:r>
      <w:r w:rsidRPr="00C65920">
        <w:rPr>
          <w:sz w:val="22"/>
          <w:szCs w:val="22"/>
        </w:rPr>
        <w:t xml:space="preserve"> </w:t>
      </w:r>
      <w:r w:rsidR="00E70690">
        <w:rPr>
          <w:sz w:val="22"/>
          <w:szCs w:val="22"/>
        </w:rPr>
        <w:t>“</w:t>
      </w:r>
      <w:r w:rsidR="00E70690" w:rsidRPr="00B65832">
        <w:rPr>
          <w:sz w:val="22"/>
          <w:szCs w:val="22"/>
        </w:rPr>
        <w:t xml:space="preserve">Application </w:t>
      </w:r>
      <w:r w:rsidR="0094333B">
        <w:rPr>
          <w:sz w:val="22"/>
          <w:szCs w:val="22"/>
        </w:rPr>
        <w:t>o</w:t>
      </w:r>
      <w:r w:rsidR="00E70690" w:rsidRPr="00B65832">
        <w:rPr>
          <w:sz w:val="22"/>
          <w:szCs w:val="22"/>
        </w:rPr>
        <w:t>f Modified A</w:t>
      </w:r>
      <w:r w:rsidR="0094333B">
        <w:rPr>
          <w:sz w:val="22"/>
          <w:szCs w:val="22"/>
        </w:rPr>
        <w:t>RT</w:t>
      </w:r>
      <w:r w:rsidR="00E70690" w:rsidRPr="00B65832">
        <w:rPr>
          <w:sz w:val="22"/>
          <w:szCs w:val="22"/>
        </w:rPr>
        <w:t xml:space="preserve"> Mod 2 </w:t>
      </w:r>
      <w:r w:rsidR="0094333B">
        <w:rPr>
          <w:sz w:val="22"/>
          <w:szCs w:val="22"/>
        </w:rPr>
        <w:t>c</w:t>
      </w:r>
      <w:r w:rsidR="00E70690" w:rsidRPr="00B65832">
        <w:rPr>
          <w:sz w:val="22"/>
          <w:szCs w:val="22"/>
        </w:rPr>
        <w:t>ode</w:t>
      </w:r>
      <w:r w:rsidR="00E70690">
        <w:rPr>
          <w:sz w:val="22"/>
          <w:szCs w:val="22"/>
        </w:rPr>
        <w:t xml:space="preserve"> </w:t>
      </w:r>
      <w:r w:rsidR="0094333B">
        <w:rPr>
          <w:sz w:val="22"/>
          <w:szCs w:val="22"/>
        </w:rPr>
        <w:t>t</w:t>
      </w:r>
      <w:r w:rsidR="00E70690" w:rsidRPr="00E70690">
        <w:rPr>
          <w:sz w:val="22"/>
          <w:szCs w:val="22"/>
        </w:rPr>
        <w:t xml:space="preserve">o </w:t>
      </w:r>
      <w:r w:rsidR="0094333B">
        <w:rPr>
          <w:sz w:val="22"/>
          <w:szCs w:val="22"/>
        </w:rPr>
        <w:t>f</w:t>
      </w:r>
      <w:r w:rsidR="00E70690" w:rsidRPr="00E70690">
        <w:rPr>
          <w:sz w:val="22"/>
          <w:szCs w:val="22"/>
        </w:rPr>
        <w:t xml:space="preserve">ission </w:t>
      </w:r>
      <w:r w:rsidR="0094333B">
        <w:rPr>
          <w:sz w:val="22"/>
          <w:szCs w:val="22"/>
        </w:rPr>
        <w:t>p</w:t>
      </w:r>
      <w:r w:rsidR="00E70690" w:rsidRPr="00E70690">
        <w:rPr>
          <w:sz w:val="22"/>
          <w:szCs w:val="22"/>
        </w:rPr>
        <w:t xml:space="preserve">roduct </w:t>
      </w:r>
      <w:r w:rsidR="0094333B">
        <w:rPr>
          <w:sz w:val="22"/>
          <w:szCs w:val="22"/>
        </w:rPr>
        <w:t>b</w:t>
      </w:r>
      <w:r w:rsidR="00E70690" w:rsidRPr="00E70690">
        <w:rPr>
          <w:sz w:val="22"/>
          <w:szCs w:val="22"/>
        </w:rPr>
        <w:t xml:space="preserve">ehaviour </w:t>
      </w:r>
      <w:r w:rsidR="0094333B">
        <w:rPr>
          <w:sz w:val="22"/>
          <w:szCs w:val="22"/>
        </w:rPr>
        <w:t>a</w:t>
      </w:r>
      <w:r w:rsidR="00E70690" w:rsidRPr="00E70690">
        <w:rPr>
          <w:sz w:val="22"/>
          <w:szCs w:val="22"/>
        </w:rPr>
        <w:t xml:space="preserve">nalysis </w:t>
      </w:r>
      <w:r w:rsidR="0094333B">
        <w:rPr>
          <w:sz w:val="22"/>
          <w:szCs w:val="22"/>
        </w:rPr>
        <w:t>f</w:t>
      </w:r>
      <w:r w:rsidR="00E70690" w:rsidRPr="00E70690">
        <w:rPr>
          <w:sz w:val="22"/>
          <w:szCs w:val="22"/>
        </w:rPr>
        <w:t>or</w:t>
      </w:r>
      <w:r w:rsidR="00E70690">
        <w:rPr>
          <w:sz w:val="22"/>
          <w:szCs w:val="22"/>
        </w:rPr>
        <w:t xml:space="preserve"> </w:t>
      </w:r>
      <w:r w:rsidR="0094333B">
        <w:rPr>
          <w:sz w:val="22"/>
          <w:szCs w:val="22"/>
        </w:rPr>
        <w:t>s</w:t>
      </w:r>
      <w:r w:rsidR="00E70690" w:rsidRPr="00E70690">
        <w:rPr>
          <w:sz w:val="22"/>
          <w:szCs w:val="22"/>
        </w:rPr>
        <w:t xml:space="preserve">pent </w:t>
      </w:r>
      <w:r w:rsidR="0094333B">
        <w:rPr>
          <w:sz w:val="22"/>
          <w:szCs w:val="22"/>
        </w:rPr>
        <w:t>f</w:t>
      </w:r>
      <w:r w:rsidR="00E70690" w:rsidRPr="00E70690">
        <w:rPr>
          <w:sz w:val="22"/>
          <w:szCs w:val="22"/>
        </w:rPr>
        <w:t xml:space="preserve">uel </w:t>
      </w:r>
      <w:r w:rsidR="0094333B">
        <w:rPr>
          <w:sz w:val="22"/>
          <w:szCs w:val="22"/>
        </w:rPr>
        <w:t>p</w:t>
      </w:r>
      <w:r w:rsidR="00E70690" w:rsidRPr="00E70690">
        <w:rPr>
          <w:sz w:val="22"/>
          <w:szCs w:val="22"/>
        </w:rPr>
        <w:t xml:space="preserve">ool </w:t>
      </w:r>
      <w:r w:rsidR="0094333B">
        <w:rPr>
          <w:sz w:val="22"/>
          <w:szCs w:val="22"/>
        </w:rPr>
        <w:t>o</w:t>
      </w:r>
      <w:r w:rsidR="00E70690" w:rsidRPr="00E70690">
        <w:rPr>
          <w:sz w:val="22"/>
          <w:szCs w:val="22"/>
        </w:rPr>
        <w:t xml:space="preserve">f </w:t>
      </w:r>
      <w:r w:rsidR="0094333B">
        <w:rPr>
          <w:sz w:val="22"/>
          <w:szCs w:val="22"/>
        </w:rPr>
        <w:t>n</w:t>
      </w:r>
      <w:r w:rsidR="00E70690" w:rsidRPr="00E70690">
        <w:rPr>
          <w:sz w:val="22"/>
          <w:szCs w:val="22"/>
        </w:rPr>
        <w:t xml:space="preserve">uclear </w:t>
      </w:r>
      <w:r w:rsidR="0094333B">
        <w:rPr>
          <w:sz w:val="22"/>
          <w:szCs w:val="22"/>
        </w:rPr>
        <w:t>p</w:t>
      </w:r>
      <w:r w:rsidR="00E70690" w:rsidRPr="00E70690">
        <w:rPr>
          <w:sz w:val="22"/>
          <w:szCs w:val="22"/>
        </w:rPr>
        <w:t xml:space="preserve">ower </w:t>
      </w:r>
      <w:r w:rsidR="0094333B">
        <w:rPr>
          <w:sz w:val="22"/>
          <w:szCs w:val="22"/>
        </w:rPr>
        <w:t>p</w:t>
      </w:r>
      <w:r w:rsidR="00E70690" w:rsidRPr="00E70690">
        <w:rPr>
          <w:sz w:val="22"/>
          <w:szCs w:val="22"/>
        </w:rPr>
        <w:t>lant</w:t>
      </w:r>
      <w:r w:rsidR="00E70690">
        <w:rPr>
          <w:sz w:val="22"/>
          <w:szCs w:val="22"/>
        </w:rPr>
        <w:t>”</w:t>
      </w:r>
      <w:r w:rsidR="003C6D22">
        <w:rPr>
          <w:sz w:val="22"/>
          <w:szCs w:val="22"/>
        </w:rPr>
        <w:t xml:space="preserve"> </w:t>
      </w:r>
      <w:r w:rsidR="003C6D22" w:rsidRPr="003C6D22">
        <w:rPr>
          <w:sz w:val="22"/>
          <w:szCs w:val="22"/>
        </w:rPr>
        <w:t>Proceedings of a Technical Meeting</w:t>
      </w:r>
      <w:r w:rsidR="003C6D22">
        <w:rPr>
          <w:sz w:val="22"/>
          <w:szCs w:val="22"/>
        </w:rPr>
        <w:t xml:space="preserve"> of </w:t>
      </w:r>
      <w:r w:rsidR="00035FB7" w:rsidRPr="00035FB7">
        <w:rPr>
          <w:sz w:val="22"/>
          <w:szCs w:val="22"/>
        </w:rPr>
        <w:t>Phenomenology, Simulation</w:t>
      </w:r>
      <w:r w:rsidR="00035FB7" w:rsidRPr="00035FB7">
        <w:t xml:space="preserve"> </w:t>
      </w:r>
      <w:r w:rsidR="00035FB7" w:rsidRPr="00035FB7">
        <w:rPr>
          <w:sz w:val="22"/>
          <w:szCs w:val="22"/>
        </w:rPr>
        <w:t>and Modelling of Accidents</w:t>
      </w:r>
      <w:r w:rsidR="00035FB7" w:rsidRPr="00035FB7">
        <w:t xml:space="preserve"> </w:t>
      </w:r>
      <w:r w:rsidR="00035FB7" w:rsidRPr="00035FB7">
        <w:rPr>
          <w:sz w:val="22"/>
          <w:szCs w:val="22"/>
        </w:rPr>
        <w:t>in Spent Fuel Pools</w:t>
      </w:r>
      <w:r w:rsidR="00035FB7">
        <w:rPr>
          <w:sz w:val="22"/>
          <w:szCs w:val="22"/>
        </w:rPr>
        <w:t xml:space="preserve">, </w:t>
      </w:r>
      <w:r w:rsidR="00004969" w:rsidRPr="00004969">
        <w:rPr>
          <w:sz w:val="22"/>
          <w:szCs w:val="22"/>
        </w:rPr>
        <w:t>IAEA-TECDOC-1949</w:t>
      </w:r>
      <w:r w:rsidR="00004969">
        <w:rPr>
          <w:sz w:val="22"/>
          <w:szCs w:val="22"/>
        </w:rPr>
        <w:t xml:space="preserve">, </w:t>
      </w:r>
      <w:r w:rsidR="00035FB7" w:rsidRPr="004F2E7E">
        <w:rPr>
          <w:sz w:val="22"/>
          <w:szCs w:val="22"/>
        </w:rPr>
        <w:t>International Atomic Energy Agency</w:t>
      </w:r>
      <w:r w:rsidR="00035FB7">
        <w:rPr>
          <w:sz w:val="22"/>
          <w:szCs w:val="22"/>
        </w:rPr>
        <w:t xml:space="preserve"> (20</w:t>
      </w:r>
      <w:r w:rsidR="00004969">
        <w:rPr>
          <w:sz w:val="22"/>
          <w:szCs w:val="22"/>
        </w:rPr>
        <w:t>21</w:t>
      </w:r>
      <w:r w:rsidR="00035FB7">
        <w:rPr>
          <w:sz w:val="22"/>
          <w:szCs w:val="22"/>
        </w:rPr>
        <w:t>).</w:t>
      </w:r>
    </w:p>
    <w:p w14:paraId="38C99AF3" w14:textId="62FD61F3" w:rsidR="00B20D00" w:rsidRDefault="00004969" w:rsidP="006636D1">
      <w:pPr>
        <w:pStyle w:val="Referencelist"/>
        <w:ind w:left="360"/>
        <w:rPr>
          <w:sz w:val="22"/>
          <w:szCs w:val="22"/>
        </w:rPr>
      </w:pPr>
      <w:r w:rsidRPr="00F86CBE">
        <w:rPr>
          <w:sz w:val="22"/>
          <w:szCs w:val="22"/>
        </w:rPr>
        <w:t>VECHGAMA,</w:t>
      </w:r>
      <w:r>
        <w:rPr>
          <w:sz w:val="22"/>
          <w:szCs w:val="22"/>
        </w:rPr>
        <w:t xml:space="preserve"> </w:t>
      </w:r>
      <w:r w:rsidRPr="00F86CBE">
        <w:rPr>
          <w:sz w:val="22"/>
          <w:szCs w:val="22"/>
        </w:rPr>
        <w:t>W.</w:t>
      </w:r>
      <w:r>
        <w:rPr>
          <w:sz w:val="22"/>
          <w:szCs w:val="22"/>
        </w:rPr>
        <w:t xml:space="preserve">, </w:t>
      </w:r>
      <w:r w:rsidRPr="00C65920">
        <w:rPr>
          <w:sz w:val="22"/>
          <w:szCs w:val="22"/>
        </w:rPr>
        <w:t>SILVA</w:t>
      </w:r>
      <w:r>
        <w:rPr>
          <w:sz w:val="22"/>
          <w:szCs w:val="22"/>
        </w:rPr>
        <w:t>,</w:t>
      </w:r>
      <w:r w:rsidRPr="00C65920">
        <w:rPr>
          <w:sz w:val="22"/>
          <w:szCs w:val="22"/>
        </w:rPr>
        <w:t xml:space="preserve"> K.</w:t>
      </w:r>
      <w:r>
        <w:rPr>
          <w:sz w:val="22"/>
          <w:szCs w:val="22"/>
        </w:rPr>
        <w:t>,</w:t>
      </w:r>
      <w:r w:rsidR="00105E5F" w:rsidRPr="00105E5F">
        <w:rPr>
          <w:sz w:val="22"/>
          <w:szCs w:val="22"/>
        </w:rPr>
        <w:t xml:space="preserve"> </w:t>
      </w:r>
      <w:r w:rsidR="00193224" w:rsidRPr="00193224">
        <w:rPr>
          <w:sz w:val="22"/>
          <w:szCs w:val="22"/>
        </w:rPr>
        <w:t xml:space="preserve">Assessment of cesium compound behavior during simultaneous failure of reactor pressure vessels and spent fuel pools using Modified ART Mod 2: Fukushima Daiichi </w:t>
      </w:r>
      <w:r w:rsidR="00193224">
        <w:rPr>
          <w:sz w:val="22"/>
          <w:szCs w:val="22"/>
        </w:rPr>
        <w:t>a</w:t>
      </w:r>
      <w:r w:rsidR="00193224" w:rsidRPr="00193224">
        <w:rPr>
          <w:sz w:val="22"/>
          <w:szCs w:val="22"/>
        </w:rPr>
        <w:t xml:space="preserve">ccident </w:t>
      </w:r>
      <w:r w:rsidR="00193224">
        <w:rPr>
          <w:sz w:val="22"/>
          <w:szCs w:val="22"/>
        </w:rPr>
        <w:t>s</w:t>
      </w:r>
      <w:r w:rsidR="00193224" w:rsidRPr="00193224">
        <w:rPr>
          <w:sz w:val="22"/>
          <w:szCs w:val="22"/>
        </w:rPr>
        <w:t>imulation</w:t>
      </w:r>
      <w:r w:rsidR="00105E5F">
        <w:rPr>
          <w:sz w:val="22"/>
          <w:szCs w:val="22"/>
        </w:rPr>
        <w:t>,</w:t>
      </w:r>
      <w:r w:rsidR="00105E5F" w:rsidRPr="00C65920">
        <w:rPr>
          <w:sz w:val="22"/>
          <w:szCs w:val="22"/>
        </w:rPr>
        <w:t xml:space="preserve"> </w:t>
      </w:r>
      <w:r w:rsidR="00105E5F" w:rsidRPr="007405CA">
        <w:rPr>
          <w:sz w:val="22"/>
          <w:szCs w:val="22"/>
        </w:rPr>
        <w:t>Sci</w:t>
      </w:r>
      <w:r w:rsidR="00105E5F">
        <w:rPr>
          <w:sz w:val="22"/>
          <w:szCs w:val="22"/>
        </w:rPr>
        <w:t>.</w:t>
      </w:r>
      <w:r w:rsidR="00105E5F" w:rsidRPr="007405CA">
        <w:rPr>
          <w:sz w:val="22"/>
          <w:szCs w:val="22"/>
        </w:rPr>
        <w:t xml:space="preserve"> Technol</w:t>
      </w:r>
      <w:r w:rsidR="00105E5F">
        <w:rPr>
          <w:sz w:val="22"/>
          <w:szCs w:val="22"/>
        </w:rPr>
        <w:t>.</w:t>
      </w:r>
      <w:r w:rsidR="00105E5F" w:rsidRPr="007405CA">
        <w:rPr>
          <w:sz w:val="22"/>
          <w:szCs w:val="22"/>
        </w:rPr>
        <w:t xml:space="preserve"> Nucl</w:t>
      </w:r>
      <w:r w:rsidR="00105E5F">
        <w:rPr>
          <w:sz w:val="22"/>
          <w:szCs w:val="22"/>
        </w:rPr>
        <w:t>.</w:t>
      </w:r>
      <w:r w:rsidR="00105E5F" w:rsidRPr="007405CA">
        <w:rPr>
          <w:sz w:val="22"/>
          <w:szCs w:val="22"/>
        </w:rPr>
        <w:t xml:space="preserve"> Ins.</w:t>
      </w:r>
      <w:r w:rsidR="00105E5F" w:rsidRPr="00C65920">
        <w:rPr>
          <w:sz w:val="22"/>
          <w:szCs w:val="22"/>
        </w:rPr>
        <w:t xml:space="preserve"> </w:t>
      </w:r>
      <w:r w:rsidR="00105E5F" w:rsidRPr="00B50464">
        <w:rPr>
          <w:b/>
          <w:bCs/>
          <w:sz w:val="22"/>
          <w:szCs w:val="22"/>
        </w:rPr>
        <w:t>20</w:t>
      </w:r>
      <w:r w:rsidR="00105E5F">
        <w:rPr>
          <w:b/>
          <w:bCs/>
          <w:sz w:val="22"/>
          <w:szCs w:val="22"/>
        </w:rPr>
        <w:t>21</w:t>
      </w:r>
      <w:r w:rsidR="00105E5F">
        <w:rPr>
          <w:sz w:val="22"/>
          <w:szCs w:val="22"/>
        </w:rPr>
        <w:t xml:space="preserve"> (</w:t>
      </w:r>
      <w:r w:rsidR="00105E5F" w:rsidRPr="00C65920">
        <w:rPr>
          <w:sz w:val="22"/>
          <w:szCs w:val="22"/>
        </w:rPr>
        <w:t>20</w:t>
      </w:r>
      <w:r w:rsidR="00105E5F">
        <w:rPr>
          <w:sz w:val="22"/>
          <w:szCs w:val="22"/>
        </w:rPr>
        <w:t xml:space="preserve">21) </w:t>
      </w:r>
      <w:r w:rsidR="001B2AE2" w:rsidRPr="001B2AE2">
        <w:rPr>
          <w:sz w:val="22"/>
          <w:szCs w:val="22"/>
        </w:rPr>
        <w:t>9975014</w:t>
      </w:r>
      <w:r w:rsidR="00105E5F">
        <w:rPr>
          <w:sz w:val="22"/>
          <w:szCs w:val="22"/>
        </w:rPr>
        <w:t>.</w:t>
      </w:r>
    </w:p>
    <w:p w14:paraId="3BBFB6A4" w14:textId="274D6BAE" w:rsidR="00095227" w:rsidRDefault="00095227" w:rsidP="006636D1">
      <w:pPr>
        <w:pStyle w:val="Referencelist"/>
        <w:ind w:left="360"/>
        <w:rPr>
          <w:sz w:val="22"/>
          <w:szCs w:val="22"/>
        </w:rPr>
      </w:pPr>
      <w:r w:rsidRPr="00F86CBE">
        <w:rPr>
          <w:sz w:val="22"/>
          <w:szCs w:val="22"/>
        </w:rPr>
        <w:t>KHUNSRIMEK, N.</w:t>
      </w:r>
      <w:r>
        <w:rPr>
          <w:sz w:val="22"/>
          <w:szCs w:val="22"/>
        </w:rPr>
        <w:t>,</w:t>
      </w:r>
      <w:r w:rsidRPr="00F86CBE">
        <w:rPr>
          <w:sz w:val="22"/>
          <w:szCs w:val="22"/>
        </w:rPr>
        <w:t xml:space="preserve"> SILVA</w:t>
      </w:r>
      <w:r>
        <w:rPr>
          <w:sz w:val="22"/>
          <w:szCs w:val="22"/>
        </w:rPr>
        <w:t>,</w:t>
      </w:r>
      <w:r w:rsidRPr="00F174C1">
        <w:rPr>
          <w:sz w:val="22"/>
          <w:szCs w:val="22"/>
        </w:rPr>
        <w:t xml:space="preserve"> </w:t>
      </w:r>
      <w:r w:rsidRPr="00F86CBE">
        <w:rPr>
          <w:sz w:val="22"/>
          <w:szCs w:val="22"/>
        </w:rPr>
        <w:t>K., KRISANUNGKURA, P.</w:t>
      </w:r>
      <w:r>
        <w:rPr>
          <w:sz w:val="22"/>
          <w:szCs w:val="22"/>
        </w:rPr>
        <w:t>,</w:t>
      </w:r>
      <w:r w:rsidRPr="00F86CBE">
        <w:rPr>
          <w:sz w:val="22"/>
          <w:szCs w:val="22"/>
        </w:rPr>
        <w:t xml:space="preserve"> VECHGAMA,</w:t>
      </w:r>
      <w:r>
        <w:rPr>
          <w:sz w:val="22"/>
          <w:szCs w:val="22"/>
        </w:rPr>
        <w:t xml:space="preserve"> W., </w:t>
      </w:r>
      <w:r w:rsidRPr="00C65920">
        <w:rPr>
          <w:sz w:val="22"/>
          <w:szCs w:val="22"/>
        </w:rPr>
        <w:t>RASSAME, S.</w:t>
      </w:r>
      <w:r>
        <w:rPr>
          <w:sz w:val="22"/>
          <w:szCs w:val="22"/>
        </w:rPr>
        <w:t>,</w:t>
      </w:r>
      <w:r w:rsidR="00587DF1">
        <w:rPr>
          <w:sz w:val="22"/>
          <w:szCs w:val="22"/>
        </w:rPr>
        <w:t xml:space="preserve"> “</w:t>
      </w:r>
      <w:r w:rsidR="00B61429" w:rsidRPr="00587DF1">
        <w:rPr>
          <w:sz w:val="22"/>
          <w:szCs w:val="22"/>
        </w:rPr>
        <w:t xml:space="preserve">Verification </w:t>
      </w:r>
      <w:r w:rsidR="00B61429">
        <w:rPr>
          <w:sz w:val="22"/>
          <w:szCs w:val="22"/>
        </w:rPr>
        <w:t>o</w:t>
      </w:r>
      <w:r w:rsidR="00B61429" w:rsidRPr="00587DF1">
        <w:rPr>
          <w:sz w:val="22"/>
          <w:szCs w:val="22"/>
        </w:rPr>
        <w:t>f Long-Range Dispersion Calculation By Nuclear Accident</w:t>
      </w:r>
      <w:r w:rsidR="00B61429" w:rsidRPr="00B61429">
        <w:t xml:space="preserve"> </w:t>
      </w:r>
      <w:r w:rsidR="00B61429" w:rsidRPr="00B61429">
        <w:rPr>
          <w:sz w:val="22"/>
          <w:szCs w:val="22"/>
        </w:rPr>
        <w:t xml:space="preserve">Consequence </w:t>
      </w:r>
      <w:r w:rsidR="00B61429" w:rsidRPr="00B61429">
        <w:rPr>
          <w:sz w:val="22"/>
          <w:szCs w:val="22"/>
        </w:rPr>
        <w:lastRenderedPageBreak/>
        <w:t xml:space="preserve">Assessment Code (NACAC) </w:t>
      </w:r>
      <w:r w:rsidR="00B61429">
        <w:rPr>
          <w:sz w:val="22"/>
          <w:szCs w:val="22"/>
        </w:rPr>
        <w:t>u</w:t>
      </w:r>
      <w:r w:rsidR="00B61429" w:rsidRPr="00B61429">
        <w:rPr>
          <w:sz w:val="22"/>
          <w:szCs w:val="22"/>
        </w:rPr>
        <w:t>sing JRODOS</w:t>
      </w:r>
      <w:r w:rsidR="00587DF1">
        <w:rPr>
          <w:sz w:val="22"/>
          <w:szCs w:val="22"/>
        </w:rPr>
        <w:t>”</w:t>
      </w:r>
      <w:r w:rsidR="0025371A" w:rsidRPr="0025371A">
        <w:rPr>
          <w:sz w:val="22"/>
          <w:szCs w:val="22"/>
        </w:rPr>
        <w:t xml:space="preserve"> </w:t>
      </w:r>
      <w:r w:rsidR="0025371A" w:rsidRPr="003C6D22">
        <w:rPr>
          <w:sz w:val="22"/>
          <w:szCs w:val="22"/>
        </w:rPr>
        <w:t>Proceedings of</w:t>
      </w:r>
      <w:r w:rsidR="0025371A" w:rsidRPr="0025371A">
        <w:t xml:space="preserve"> </w:t>
      </w:r>
      <w:r w:rsidR="0025371A" w:rsidRPr="0025371A">
        <w:rPr>
          <w:sz w:val="22"/>
          <w:szCs w:val="22"/>
        </w:rPr>
        <w:t>Asian Symposium on Risk Assessment and Management</w:t>
      </w:r>
      <w:r w:rsidR="0025371A">
        <w:rPr>
          <w:sz w:val="22"/>
          <w:szCs w:val="22"/>
        </w:rPr>
        <w:t>,</w:t>
      </w:r>
      <w:r w:rsidR="00FB1F66" w:rsidRPr="00FB1F66">
        <w:t xml:space="preserve"> </w:t>
      </w:r>
      <w:r w:rsidR="00FB1F66" w:rsidRPr="00FB1F66">
        <w:rPr>
          <w:sz w:val="22"/>
          <w:szCs w:val="22"/>
        </w:rPr>
        <w:t>Gyeongju, Korea</w:t>
      </w:r>
      <w:r w:rsidR="0025371A" w:rsidRPr="0025371A">
        <w:rPr>
          <w:sz w:val="22"/>
          <w:szCs w:val="22"/>
        </w:rPr>
        <w:t xml:space="preserve"> </w:t>
      </w:r>
      <w:r w:rsidR="00FB1F66">
        <w:rPr>
          <w:sz w:val="22"/>
          <w:szCs w:val="22"/>
        </w:rPr>
        <w:t>(</w:t>
      </w:r>
      <w:r w:rsidR="0025371A" w:rsidRPr="0025371A">
        <w:rPr>
          <w:sz w:val="22"/>
          <w:szCs w:val="22"/>
        </w:rPr>
        <w:t>2019</w:t>
      </w:r>
      <w:r w:rsidR="00FB1F66">
        <w:rPr>
          <w:sz w:val="22"/>
          <w:szCs w:val="22"/>
        </w:rPr>
        <w:t>).</w:t>
      </w:r>
    </w:p>
    <w:p w14:paraId="55EE2405" w14:textId="39C52E35" w:rsidR="00B54CDF" w:rsidRPr="003C1242" w:rsidRDefault="006948C2" w:rsidP="003C1242">
      <w:pPr>
        <w:pStyle w:val="Referencelist"/>
        <w:ind w:left="360"/>
        <w:rPr>
          <w:sz w:val="22"/>
          <w:szCs w:val="22"/>
        </w:rPr>
      </w:pPr>
      <w:r w:rsidRPr="00110F57">
        <w:rPr>
          <w:sz w:val="22"/>
          <w:szCs w:val="22"/>
        </w:rPr>
        <w:t>HOMMA, T., TOMITA, K., HATO, S.</w:t>
      </w:r>
      <w:r w:rsidR="00110F57" w:rsidRPr="00110F57">
        <w:rPr>
          <w:sz w:val="22"/>
          <w:szCs w:val="22"/>
        </w:rPr>
        <w:t xml:space="preserve">, Uncertainty and sensitivity studies with the probabilistic accident consequence assessment code OSCAAR, </w:t>
      </w:r>
      <w:r w:rsidR="00EE01ED" w:rsidRPr="00EE01ED">
        <w:rPr>
          <w:sz w:val="22"/>
          <w:szCs w:val="22"/>
        </w:rPr>
        <w:t>Nucl. Eng. Technol</w:t>
      </w:r>
      <w:r w:rsidR="00110F57" w:rsidRPr="00110F57">
        <w:rPr>
          <w:sz w:val="22"/>
          <w:szCs w:val="22"/>
        </w:rPr>
        <w:t xml:space="preserve">. </w:t>
      </w:r>
      <w:r w:rsidR="00110F57" w:rsidRPr="00EE01ED">
        <w:rPr>
          <w:b/>
          <w:bCs/>
          <w:sz w:val="22"/>
          <w:szCs w:val="22"/>
        </w:rPr>
        <w:t>37</w:t>
      </w:r>
      <w:r w:rsidR="00EE01ED" w:rsidRPr="00EE01ED">
        <w:rPr>
          <w:b/>
          <w:bCs/>
          <w:sz w:val="22"/>
          <w:szCs w:val="22"/>
        </w:rPr>
        <w:t xml:space="preserve"> </w:t>
      </w:r>
      <w:r w:rsidR="00110F57" w:rsidRPr="00110F57">
        <w:rPr>
          <w:sz w:val="22"/>
          <w:szCs w:val="22"/>
        </w:rPr>
        <w:t>3</w:t>
      </w:r>
      <w:r w:rsidR="00EE01ED">
        <w:rPr>
          <w:sz w:val="22"/>
          <w:szCs w:val="22"/>
        </w:rPr>
        <w:t xml:space="preserve"> (2015) </w:t>
      </w:r>
      <w:r w:rsidR="00110F57" w:rsidRPr="00110F57">
        <w:rPr>
          <w:sz w:val="22"/>
          <w:szCs w:val="22"/>
        </w:rPr>
        <w:t>245</w:t>
      </w:r>
      <w:r w:rsidR="00EE01ED" w:rsidRPr="00856BBF">
        <w:rPr>
          <w:sz w:val="22"/>
          <w:szCs w:val="22"/>
        </w:rPr>
        <w:t>–</w:t>
      </w:r>
      <w:r w:rsidR="00110F57" w:rsidRPr="00110F57">
        <w:rPr>
          <w:sz w:val="22"/>
          <w:szCs w:val="22"/>
        </w:rPr>
        <w:t>258.</w:t>
      </w:r>
    </w:p>
    <w:sectPr w:rsidR="00B54CDF" w:rsidRPr="003C1242" w:rsidSect="0026525A">
      <w:footerReference w:type="even" r:id="rId8"/>
      <w:footerReference w:type="default" r:id="rId9"/>
      <w:headerReference w:type="first" r:id="rId10"/>
      <w:footerReference w:type="first" r:id="rId1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55D5" w14:textId="77777777" w:rsidR="002C19DF" w:rsidRDefault="002C19DF">
      <w:r>
        <w:separator/>
      </w:r>
    </w:p>
  </w:endnote>
  <w:endnote w:type="continuationSeparator" w:id="0">
    <w:p w14:paraId="0B2DCFA9" w14:textId="77777777" w:rsidR="002C19DF" w:rsidRDefault="002C19DF">
      <w:r>
        <w:continuationSeparator/>
      </w:r>
    </w:p>
  </w:endnote>
  <w:endnote w:type="continuationNotice" w:id="1">
    <w:p w14:paraId="24B30872" w14:textId="77777777" w:rsidR="002C19DF" w:rsidRDefault="002C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3681" w14:textId="77777777" w:rsidR="002C19DF" w:rsidRDefault="002C19DF">
      <w:r>
        <w:t>___________________________________________________________________________</w:t>
      </w:r>
    </w:p>
  </w:footnote>
  <w:footnote w:type="continuationSeparator" w:id="0">
    <w:p w14:paraId="3A842226" w14:textId="77777777" w:rsidR="002C19DF" w:rsidRDefault="002C19DF">
      <w:r>
        <w:t>___________________________________________________________________________</w:t>
      </w:r>
    </w:p>
  </w:footnote>
  <w:footnote w:type="continuationNotice" w:id="1">
    <w:p w14:paraId="0DD2C2D3" w14:textId="77777777" w:rsidR="002C19DF" w:rsidRDefault="002C1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MLAwNDczNDc3sTRU0lEKTi0uzszPAykwqQUACMTWBS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A99"/>
    <w:rsid w:val="00004969"/>
    <w:rsid w:val="00007999"/>
    <w:rsid w:val="00011C41"/>
    <w:rsid w:val="000229AB"/>
    <w:rsid w:val="0002569A"/>
    <w:rsid w:val="00026BAA"/>
    <w:rsid w:val="00027B7C"/>
    <w:rsid w:val="000300A7"/>
    <w:rsid w:val="00035FB7"/>
    <w:rsid w:val="00037321"/>
    <w:rsid w:val="00037DEE"/>
    <w:rsid w:val="0004085D"/>
    <w:rsid w:val="00041436"/>
    <w:rsid w:val="00046928"/>
    <w:rsid w:val="00052BE7"/>
    <w:rsid w:val="000552F9"/>
    <w:rsid w:val="000553BC"/>
    <w:rsid w:val="0005773E"/>
    <w:rsid w:val="000614FC"/>
    <w:rsid w:val="00070AF5"/>
    <w:rsid w:val="00073700"/>
    <w:rsid w:val="00083114"/>
    <w:rsid w:val="000920F6"/>
    <w:rsid w:val="00095227"/>
    <w:rsid w:val="000A0299"/>
    <w:rsid w:val="000A3E28"/>
    <w:rsid w:val="000A41FB"/>
    <w:rsid w:val="000B4D3F"/>
    <w:rsid w:val="000B64EE"/>
    <w:rsid w:val="000B7A89"/>
    <w:rsid w:val="000C1E13"/>
    <w:rsid w:val="000C6874"/>
    <w:rsid w:val="000D3150"/>
    <w:rsid w:val="000F0990"/>
    <w:rsid w:val="000F1311"/>
    <w:rsid w:val="000F2307"/>
    <w:rsid w:val="000F3A42"/>
    <w:rsid w:val="000F4756"/>
    <w:rsid w:val="000F7E94"/>
    <w:rsid w:val="0010260A"/>
    <w:rsid w:val="00103BD9"/>
    <w:rsid w:val="00105E5F"/>
    <w:rsid w:val="00107F61"/>
    <w:rsid w:val="00110F57"/>
    <w:rsid w:val="001119D6"/>
    <w:rsid w:val="0011209B"/>
    <w:rsid w:val="00116D7E"/>
    <w:rsid w:val="0012026E"/>
    <w:rsid w:val="0012117D"/>
    <w:rsid w:val="0012525C"/>
    <w:rsid w:val="00126389"/>
    <w:rsid w:val="001308F2"/>
    <w:rsid w:val="00131179"/>
    <w:rsid w:val="001313E8"/>
    <w:rsid w:val="00132863"/>
    <w:rsid w:val="001328FA"/>
    <w:rsid w:val="001405C2"/>
    <w:rsid w:val="00141B7F"/>
    <w:rsid w:val="00143375"/>
    <w:rsid w:val="00154A8E"/>
    <w:rsid w:val="00156EE3"/>
    <w:rsid w:val="001629A2"/>
    <w:rsid w:val="00163CA5"/>
    <w:rsid w:val="00173AA6"/>
    <w:rsid w:val="00173FDC"/>
    <w:rsid w:val="0019014D"/>
    <w:rsid w:val="00193224"/>
    <w:rsid w:val="00194654"/>
    <w:rsid w:val="00194F51"/>
    <w:rsid w:val="001B2AE2"/>
    <w:rsid w:val="001B2E7B"/>
    <w:rsid w:val="001B4700"/>
    <w:rsid w:val="001C58F5"/>
    <w:rsid w:val="001D0EC7"/>
    <w:rsid w:val="001D2F03"/>
    <w:rsid w:val="001D4C93"/>
    <w:rsid w:val="001D5CEE"/>
    <w:rsid w:val="001D6E6F"/>
    <w:rsid w:val="001E1F11"/>
    <w:rsid w:val="001E3752"/>
    <w:rsid w:val="001E72AC"/>
    <w:rsid w:val="001F3424"/>
    <w:rsid w:val="001F49FB"/>
    <w:rsid w:val="00202E16"/>
    <w:rsid w:val="00203D19"/>
    <w:rsid w:val="002071D9"/>
    <w:rsid w:val="00235900"/>
    <w:rsid w:val="0024230F"/>
    <w:rsid w:val="00244BA5"/>
    <w:rsid w:val="0025371A"/>
    <w:rsid w:val="00256822"/>
    <w:rsid w:val="0026525A"/>
    <w:rsid w:val="00265CBF"/>
    <w:rsid w:val="00272561"/>
    <w:rsid w:val="00274790"/>
    <w:rsid w:val="0027533D"/>
    <w:rsid w:val="00285755"/>
    <w:rsid w:val="00285CE1"/>
    <w:rsid w:val="00295F9C"/>
    <w:rsid w:val="002A1F9C"/>
    <w:rsid w:val="002B29C2"/>
    <w:rsid w:val="002B5B83"/>
    <w:rsid w:val="002C04C2"/>
    <w:rsid w:val="002C1203"/>
    <w:rsid w:val="002C19DF"/>
    <w:rsid w:val="002C4208"/>
    <w:rsid w:val="002C4A92"/>
    <w:rsid w:val="002D1BC8"/>
    <w:rsid w:val="002E0E6F"/>
    <w:rsid w:val="002F2CA7"/>
    <w:rsid w:val="002F3727"/>
    <w:rsid w:val="002F444A"/>
    <w:rsid w:val="002F6281"/>
    <w:rsid w:val="002F6B99"/>
    <w:rsid w:val="002F6F44"/>
    <w:rsid w:val="00302AA7"/>
    <w:rsid w:val="00302C66"/>
    <w:rsid w:val="00306628"/>
    <w:rsid w:val="00315479"/>
    <w:rsid w:val="00326180"/>
    <w:rsid w:val="00327E61"/>
    <w:rsid w:val="00331CEB"/>
    <w:rsid w:val="0033386D"/>
    <w:rsid w:val="003413E1"/>
    <w:rsid w:val="0035157B"/>
    <w:rsid w:val="00352DE1"/>
    <w:rsid w:val="00361867"/>
    <w:rsid w:val="00362322"/>
    <w:rsid w:val="003728E6"/>
    <w:rsid w:val="00381D1B"/>
    <w:rsid w:val="00390842"/>
    <w:rsid w:val="003A2122"/>
    <w:rsid w:val="003B1173"/>
    <w:rsid w:val="003B3A7C"/>
    <w:rsid w:val="003B52F1"/>
    <w:rsid w:val="003B5E0E"/>
    <w:rsid w:val="003C1242"/>
    <w:rsid w:val="003C184C"/>
    <w:rsid w:val="003C2F76"/>
    <w:rsid w:val="003C6D22"/>
    <w:rsid w:val="003D255A"/>
    <w:rsid w:val="003D3635"/>
    <w:rsid w:val="003F1CFE"/>
    <w:rsid w:val="003F3FF9"/>
    <w:rsid w:val="003F43B0"/>
    <w:rsid w:val="0040111C"/>
    <w:rsid w:val="00403171"/>
    <w:rsid w:val="00405058"/>
    <w:rsid w:val="00406B00"/>
    <w:rsid w:val="0041260F"/>
    <w:rsid w:val="00416949"/>
    <w:rsid w:val="00423372"/>
    <w:rsid w:val="0043141B"/>
    <w:rsid w:val="00431842"/>
    <w:rsid w:val="0043680F"/>
    <w:rsid w:val="004370D8"/>
    <w:rsid w:val="00440B1C"/>
    <w:rsid w:val="00446113"/>
    <w:rsid w:val="00457851"/>
    <w:rsid w:val="004632FF"/>
    <w:rsid w:val="0046692E"/>
    <w:rsid w:val="00470914"/>
    <w:rsid w:val="00472C43"/>
    <w:rsid w:val="00477B19"/>
    <w:rsid w:val="00482C15"/>
    <w:rsid w:val="00485038"/>
    <w:rsid w:val="0048662F"/>
    <w:rsid w:val="0048667D"/>
    <w:rsid w:val="00487593"/>
    <w:rsid w:val="004910D8"/>
    <w:rsid w:val="00497854"/>
    <w:rsid w:val="004C1AD2"/>
    <w:rsid w:val="004C60E2"/>
    <w:rsid w:val="004D0422"/>
    <w:rsid w:val="004E30E5"/>
    <w:rsid w:val="004E37C0"/>
    <w:rsid w:val="004E38AF"/>
    <w:rsid w:val="004F0A82"/>
    <w:rsid w:val="004F195E"/>
    <w:rsid w:val="004F23BC"/>
    <w:rsid w:val="004F2E7E"/>
    <w:rsid w:val="004F302C"/>
    <w:rsid w:val="004F3E8D"/>
    <w:rsid w:val="0050194F"/>
    <w:rsid w:val="005020F9"/>
    <w:rsid w:val="00526B69"/>
    <w:rsid w:val="00530701"/>
    <w:rsid w:val="0053456A"/>
    <w:rsid w:val="00536751"/>
    <w:rsid w:val="00537496"/>
    <w:rsid w:val="00540450"/>
    <w:rsid w:val="005433EE"/>
    <w:rsid w:val="005440B8"/>
    <w:rsid w:val="005442BE"/>
    <w:rsid w:val="00544ED3"/>
    <w:rsid w:val="00547F26"/>
    <w:rsid w:val="00556DF9"/>
    <w:rsid w:val="0056238B"/>
    <w:rsid w:val="0057131A"/>
    <w:rsid w:val="005736D8"/>
    <w:rsid w:val="0057795F"/>
    <w:rsid w:val="0058024F"/>
    <w:rsid w:val="00582CB8"/>
    <w:rsid w:val="0058477B"/>
    <w:rsid w:val="0058654F"/>
    <w:rsid w:val="00587DF1"/>
    <w:rsid w:val="0059400C"/>
    <w:rsid w:val="005965FE"/>
    <w:rsid w:val="00596ACA"/>
    <w:rsid w:val="005B7E6B"/>
    <w:rsid w:val="005C3970"/>
    <w:rsid w:val="005C5D2D"/>
    <w:rsid w:val="005D072B"/>
    <w:rsid w:val="005D4446"/>
    <w:rsid w:val="005E1420"/>
    <w:rsid w:val="005E39BC"/>
    <w:rsid w:val="005F00A0"/>
    <w:rsid w:val="005F4AF8"/>
    <w:rsid w:val="006000B2"/>
    <w:rsid w:val="00600CF4"/>
    <w:rsid w:val="00601C67"/>
    <w:rsid w:val="00604C59"/>
    <w:rsid w:val="00612CB0"/>
    <w:rsid w:val="00613FFB"/>
    <w:rsid w:val="006157F9"/>
    <w:rsid w:val="0061690F"/>
    <w:rsid w:val="00616A11"/>
    <w:rsid w:val="00621CF1"/>
    <w:rsid w:val="00621D4F"/>
    <w:rsid w:val="00622C2B"/>
    <w:rsid w:val="00631E41"/>
    <w:rsid w:val="0063332F"/>
    <w:rsid w:val="006413C8"/>
    <w:rsid w:val="00642ABE"/>
    <w:rsid w:val="00645A46"/>
    <w:rsid w:val="00647A8A"/>
    <w:rsid w:val="00647F33"/>
    <w:rsid w:val="006519A0"/>
    <w:rsid w:val="00653688"/>
    <w:rsid w:val="00654B09"/>
    <w:rsid w:val="00662532"/>
    <w:rsid w:val="006636D1"/>
    <w:rsid w:val="00667944"/>
    <w:rsid w:val="00673C49"/>
    <w:rsid w:val="00675240"/>
    <w:rsid w:val="00676049"/>
    <w:rsid w:val="006767C3"/>
    <w:rsid w:val="0068307A"/>
    <w:rsid w:val="00684298"/>
    <w:rsid w:val="006948C2"/>
    <w:rsid w:val="006A1CF7"/>
    <w:rsid w:val="006B2274"/>
    <w:rsid w:val="006C0977"/>
    <w:rsid w:val="006C5526"/>
    <w:rsid w:val="006C63B1"/>
    <w:rsid w:val="006D1B7A"/>
    <w:rsid w:val="006D71AD"/>
    <w:rsid w:val="006E4179"/>
    <w:rsid w:val="006E46F3"/>
    <w:rsid w:val="006E7715"/>
    <w:rsid w:val="006E7DD5"/>
    <w:rsid w:val="006F062E"/>
    <w:rsid w:val="006F209D"/>
    <w:rsid w:val="006F6EFE"/>
    <w:rsid w:val="0070013E"/>
    <w:rsid w:val="00714CD4"/>
    <w:rsid w:val="007154A2"/>
    <w:rsid w:val="00717C6F"/>
    <w:rsid w:val="00721C5E"/>
    <w:rsid w:val="00724B47"/>
    <w:rsid w:val="00732245"/>
    <w:rsid w:val="00734758"/>
    <w:rsid w:val="007403F5"/>
    <w:rsid w:val="007405CA"/>
    <w:rsid w:val="007445DA"/>
    <w:rsid w:val="00747819"/>
    <w:rsid w:val="00763185"/>
    <w:rsid w:val="00764685"/>
    <w:rsid w:val="00765630"/>
    <w:rsid w:val="00773AD4"/>
    <w:rsid w:val="00777E46"/>
    <w:rsid w:val="00786C9A"/>
    <w:rsid w:val="007875C5"/>
    <w:rsid w:val="007903DE"/>
    <w:rsid w:val="00790E9A"/>
    <w:rsid w:val="00791FF9"/>
    <w:rsid w:val="00792DCF"/>
    <w:rsid w:val="007A00AA"/>
    <w:rsid w:val="007A0296"/>
    <w:rsid w:val="007A178B"/>
    <w:rsid w:val="007A188F"/>
    <w:rsid w:val="007A6626"/>
    <w:rsid w:val="007B4F69"/>
    <w:rsid w:val="007B4FD1"/>
    <w:rsid w:val="007B57CF"/>
    <w:rsid w:val="007C0C17"/>
    <w:rsid w:val="007D0519"/>
    <w:rsid w:val="007D2265"/>
    <w:rsid w:val="007D27D6"/>
    <w:rsid w:val="007E27BF"/>
    <w:rsid w:val="007F080C"/>
    <w:rsid w:val="007F17B1"/>
    <w:rsid w:val="007F2CDB"/>
    <w:rsid w:val="00800B84"/>
    <w:rsid w:val="008018CF"/>
    <w:rsid w:val="00802381"/>
    <w:rsid w:val="008074AC"/>
    <w:rsid w:val="008115B0"/>
    <w:rsid w:val="00815F3A"/>
    <w:rsid w:val="008270D0"/>
    <w:rsid w:val="00827B38"/>
    <w:rsid w:val="0083284F"/>
    <w:rsid w:val="008378EF"/>
    <w:rsid w:val="008461F6"/>
    <w:rsid w:val="0085046A"/>
    <w:rsid w:val="00850D10"/>
    <w:rsid w:val="0085696D"/>
    <w:rsid w:val="00856BBF"/>
    <w:rsid w:val="008601BE"/>
    <w:rsid w:val="00860DBE"/>
    <w:rsid w:val="008775CE"/>
    <w:rsid w:val="00882445"/>
    <w:rsid w:val="00883848"/>
    <w:rsid w:val="008844C3"/>
    <w:rsid w:val="0089049E"/>
    <w:rsid w:val="00897ED5"/>
    <w:rsid w:val="008A3E4A"/>
    <w:rsid w:val="008B2C01"/>
    <w:rsid w:val="008B6BA2"/>
    <w:rsid w:val="008B6BB9"/>
    <w:rsid w:val="008C3C89"/>
    <w:rsid w:val="008E1D9A"/>
    <w:rsid w:val="008E42BF"/>
    <w:rsid w:val="008F28FA"/>
    <w:rsid w:val="008F2BFF"/>
    <w:rsid w:val="008F4C98"/>
    <w:rsid w:val="009000FA"/>
    <w:rsid w:val="00904B39"/>
    <w:rsid w:val="00911543"/>
    <w:rsid w:val="00914BBE"/>
    <w:rsid w:val="00930D54"/>
    <w:rsid w:val="009322FC"/>
    <w:rsid w:val="00934ECD"/>
    <w:rsid w:val="009367C4"/>
    <w:rsid w:val="0094333B"/>
    <w:rsid w:val="0094377E"/>
    <w:rsid w:val="00947FDC"/>
    <w:rsid w:val="009519C9"/>
    <w:rsid w:val="00952739"/>
    <w:rsid w:val="00972010"/>
    <w:rsid w:val="00972298"/>
    <w:rsid w:val="00972BC9"/>
    <w:rsid w:val="0099239C"/>
    <w:rsid w:val="009A1FAC"/>
    <w:rsid w:val="009B1F17"/>
    <w:rsid w:val="009B362C"/>
    <w:rsid w:val="009D0B86"/>
    <w:rsid w:val="009D21F0"/>
    <w:rsid w:val="009E0D5B"/>
    <w:rsid w:val="009E1558"/>
    <w:rsid w:val="009E5531"/>
    <w:rsid w:val="009F5F1E"/>
    <w:rsid w:val="00A00E7F"/>
    <w:rsid w:val="00A024EB"/>
    <w:rsid w:val="00A031A9"/>
    <w:rsid w:val="00A05009"/>
    <w:rsid w:val="00A1103B"/>
    <w:rsid w:val="00A135C9"/>
    <w:rsid w:val="00A214AA"/>
    <w:rsid w:val="00A21D3A"/>
    <w:rsid w:val="00A2226B"/>
    <w:rsid w:val="00A23BB4"/>
    <w:rsid w:val="00A2498E"/>
    <w:rsid w:val="00A25003"/>
    <w:rsid w:val="00A2732C"/>
    <w:rsid w:val="00A30AFE"/>
    <w:rsid w:val="00A30BA4"/>
    <w:rsid w:val="00A42898"/>
    <w:rsid w:val="00A44D5D"/>
    <w:rsid w:val="00A462DF"/>
    <w:rsid w:val="00A47037"/>
    <w:rsid w:val="00A50D2B"/>
    <w:rsid w:val="00A539F4"/>
    <w:rsid w:val="00A54348"/>
    <w:rsid w:val="00A55F59"/>
    <w:rsid w:val="00A7387F"/>
    <w:rsid w:val="00A74E18"/>
    <w:rsid w:val="00A75171"/>
    <w:rsid w:val="00A911F2"/>
    <w:rsid w:val="00A91246"/>
    <w:rsid w:val="00A925AE"/>
    <w:rsid w:val="00A964E3"/>
    <w:rsid w:val="00AB6ACE"/>
    <w:rsid w:val="00AC3B80"/>
    <w:rsid w:val="00AC5A3A"/>
    <w:rsid w:val="00AD2A4C"/>
    <w:rsid w:val="00AD4326"/>
    <w:rsid w:val="00AD53CF"/>
    <w:rsid w:val="00AD612D"/>
    <w:rsid w:val="00AD6BB4"/>
    <w:rsid w:val="00AE0AE2"/>
    <w:rsid w:val="00AE4EA9"/>
    <w:rsid w:val="00AE6705"/>
    <w:rsid w:val="00B02A10"/>
    <w:rsid w:val="00B073A3"/>
    <w:rsid w:val="00B13AC8"/>
    <w:rsid w:val="00B1443F"/>
    <w:rsid w:val="00B150CD"/>
    <w:rsid w:val="00B20D00"/>
    <w:rsid w:val="00B23F08"/>
    <w:rsid w:val="00B34CAC"/>
    <w:rsid w:val="00B351B4"/>
    <w:rsid w:val="00B43536"/>
    <w:rsid w:val="00B464AB"/>
    <w:rsid w:val="00B50464"/>
    <w:rsid w:val="00B51702"/>
    <w:rsid w:val="00B52012"/>
    <w:rsid w:val="00B54545"/>
    <w:rsid w:val="00B54CDF"/>
    <w:rsid w:val="00B56E1D"/>
    <w:rsid w:val="00B61429"/>
    <w:rsid w:val="00B65832"/>
    <w:rsid w:val="00B660CD"/>
    <w:rsid w:val="00B6701B"/>
    <w:rsid w:val="00B76AB8"/>
    <w:rsid w:val="00B808D8"/>
    <w:rsid w:val="00B82FA5"/>
    <w:rsid w:val="00B85CF6"/>
    <w:rsid w:val="00B90025"/>
    <w:rsid w:val="00BB1DB3"/>
    <w:rsid w:val="00BC0D33"/>
    <w:rsid w:val="00BD1400"/>
    <w:rsid w:val="00BD196C"/>
    <w:rsid w:val="00BD471B"/>
    <w:rsid w:val="00BD605C"/>
    <w:rsid w:val="00BE2A76"/>
    <w:rsid w:val="00BF44A8"/>
    <w:rsid w:val="00BF47B3"/>
    <w:rsid w:val="00C15C0E"/>
    <w:rsid w:val="00C16EEE"/>
    <w:rsid w:val="00C213C9"/>
    <w:rsid w:val="00C230B4"/>
    <w:rsid w:val="00C244EB"/>
    <w:rsid w:val="00C24BB7"/>
    <w:rsid w:val="00C24F79"/>
    <w:rsid w:val="00C2577A"/>
    <w:rsid w:val="00C26174"/>
    <w:rsid w:val="00C3380A"/>
    <w:rsid w:val="00C5125A"/>
    <w:rsid w:val="00C520EE"/>
    <w:rsid w:val="00C539F3"/>
    <w:rsid w:val="00C54260"/>
    <w:rsid w:val="00C5771F"/>
    <w:rsid w:val="00C6227E"/>
    <w:rsid w:val="00C65920"/>
    <w:rsid w:val="00C65E60"/>
    <w:rsid w:val="00C6614E"/>
    <w:rsid w:val="00C82DA5"/>
    <w:rsid w:val="00C90038"/>
    <w:rsid w:val="00C92B9C"/>
    <w:rsid w:val="00C93D6B"/>
    <w:rsid w:val="00C95D35"/>
    <w:rsid w:val="00CA37D8"/>
    <w:rsid w:val="00CB0288"/>
    <w:rsid w:val="00CC6293"/>
    <w:rsid w:val="00CD7ABF"/>
    <w:rsid w:val="00CE5A52"/>
    <w:rsid w:val="00CF1E51"/>
    <w:rsid w:val="00CF2705"/>
    <w:rsid w:val="00CF33C8"/>
    <w:rsid w:val="00CF7114"/>
    <w:rsid w:val="00CF7AF3"/>
    <w:rsid w:val="00D03B3F"/>
    <w:rsid w:val="00D05D5E"/>
    <w:rsid w:val="00D05FCA"/>
    <w:rsid w:val="00D06E6D"/>
    <w:rsid w:val="00D24401"/>
    <w:rsid w:val="00D26ADA"/>
    <w:rsid w:val="00D35A78"/>
    <w:rsid w:val="00D43960"/>
    <w:rsid w:val="00D46127"/>
    <w:rsid w:val="00D46CA7"/>
    <w:rsid w:val="00D517FD"/>
    <w:rsid w:val="00D555A1"/>
    <w:rsid w:val="00D56791"/>
    <w:rsid w:val="00D57769"/>
    <w:rsid w:val="00D57D73"/>
    <w:rsid w:val="00D626E1"/>
    <w:rsid w:val="00D62C90"/>
    <w:rsid w:val="00D64DC2"/>
    <w:rsid w:val="00D66051"/>
    <w:rsid w:val="00D71272"/>
    <w:rsid w:val="00D823A0"/>
    <w:rsid w:val="00D83BAC"/>
    <w:rsid w:val="00D87D98"/>
    <w:rsid w:val="00DA161A"/>
    <w:rsid w:val="00DA46CA"/>
    <w:rsid w:val="00DB0554"/>
    <w:rsid w:val="00DD2143"/>
    <w:rsid w:val="00DD54D4"/>
    <w:rsid w:val="00DE2006"/>
    <w:rsid w:val="00DE33D3"/>
    <w:rsid w:val="00DE6EE6"/>
    <w:rsid w:val="00DE7057"/>
    <w:rsid w:val="00DE7061"/>
    <w:rsid w:val="00DF212E"/>
    <w:rsid w:val="00DF21EB"/>
    <w:rsid w:val="00DF3A79"/>
    <w:rsid w:val="00E01267"/>
    <w:rsid w:val="00E133E0"/>
    <w:rsid w:val="00E1554A"/>
    <w:rsid w:val="00E20E70"/>
    <w:rsid w:val="00E21403"/>
    <w:rsid w:val="00E22A38"/>
    <w:rsid w:val="00E25B68"/>
    <w:rsid w:val="00E26946"/>
    <w:rsid w:val="00E3105B"/>
    <w:rsid w:val="00E31CE2"/>
    <w:rsid w:val="00E32EBC"/>
    <w:rsid w:val="00E3617F"/>
    <w:rsid w:val="00E51811"/>
    <w:rsid w:val="00E518BC"/>
    <w:rsid w:val="00E5561A"/>
    <w:rsid w:val="00E63D25"/>
    <w:rsid w:val="00E65BAB"/>
    <w:rsid w:val="00E70690"/>
    <w:rsid w:val="00E75200"/>
    <w:rsid w:val="00E75919"/>
    <w:rsid w:val="00E84003"/>
    <w:rsid w:val="00E87E38"/>
    <w:rsid w:val="00E91DD7"/>
    <w:rsid w:val="00E967C1"/>
    <w:rsid w:val="00EA08BC"/>
    <w:rsid w:val="00EA1336"/>
    <w:rsid w:val="00EA51A4"/>
    <w:rsid w:val="00EA6A98"/>
    <w:rsid w:val="00EB38EB"/>
    <w:rsid w:val="00EB6712"/>
    <w:rsid w:val="00EC10FC"/>
    <w:rsid w:val="00ED7503"/>
    <w:rsid w:val="00EE0041"/>
    <w:rsid w:val="00EE01ED"/>
    <w:rsid w:val="00EE29B9"/>
    <w:rsid w:val="00EE30B2"/>
    <w:rsid w:val="00EE6D51"/>
    <w:rsid w:val="00EF5DCA"/>
    <w:rsid w:val="00F004EE"/>
    <w:rsid w:val="00F041CD"/>
    <w:rsid w:val="00F174C1"/>
    <w:rsid w:val="00F40BB7"/>
    <w:rsid w:val="00F42602"/>
    <w:rsid w:val="00F42E23"/>
    <w:rsid w:val="00F43949"/>
    <w:rsid w:val="00F45EEE"/>
    <w:rsid w:val="00F473B4"/>
    <w:rsid w:val="00F51E9C"/>
    <w:rsid w:val="00F523CA"/>
    <w:rsid w:val="00F532AD"/>
    <w:rsid w:val="00F648AC"/>
    <w:rsid w:val="00F66CBE"/>
    <w:rsid w:val="00F67162"/>
    <w:rsid w:val="00F70F80"/>
    <w:rsid w:val="00F7227B"/>
    <w:rsid w:val="00F74A9D"/>
    <w:rsid w:val="00F76C92"/>
    <w:rsid w:val="00F81411"/>
    <w:rsid w:val="00F84D5D"/>
    <w:rsid w:val="00F86CBE"/>
    <w:rsid w:val="00F9590C"/>
    <w:rsid w:val="00FA57B1"/>
    <w:rsid w:val="00FA77AD"/>
    <w:rsid w:val="00FB1F66"/>
    <w:rsid w:val="00FB2E5B"/>
    <w:rsid w:val="00FC216F"/>
    <w:rsid w:val="00FD0ABC"/>
    <w:rsid w:val="00FD0C04"/>
    <w:rsid w:val="00FD212E"/>
    <w:rsid w:val="00FD2A3B"/>
    <w:rsid w:val="00FE16C1"/>
    <w:rsid w:val="00FE1EFA"/>
    <w:rsid w:val="00FE23E5"/>
    <w:rsid w:val="00FE5401"/>
    <w:rsid w:val="00FF2882"/>
    <w:rsid w:val="00FF386F"/>
    <w:rsid w:val="00FF417A"/>
    <w:rsid w:val="00FF7E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3757">
      <w:bodyDiv w:val="1"/>
      <w:marLeft w:val="0"/>
      <w:marRight w:val="0"/>
      <w:marTop w:val="0"/>
      <w:marBottom w:val="0"/>
      <w:divBdr>
        <w:top w:val="none" w:sz="0" w:space="0" w:color="auto"/>
        <w:left w:val="none" w:sz="0" w:space="0" w:color="auto"/>
        <w:bottom w:val="none" w:sz="0" w:space="0" w:color="auto"/>
        <w:right w:val="none" w:sz="0" w:space="0" w:color="auto"/>
      </w:divBdr>
      <w:divsChild>
        <w:div w:id="101341507">
          <w:marLeft w:val="0"/>
          <w:marRight w:val="0"/>
          <w:marTop w:val="0"/>
          <w:marBottom w:val="0"/>
          <w:divBdr>
            <w:top w:val="none" w:sz="0" w:space="0" w:color="auto"/>
            <w:left w:val="none" w:sz="0" w:space="0" w:color="auto"/>
            <w:bottom w:val="none" w:sz="0" w:space="0" w:color="auto"/>
            <w:right w:val="none" w:sz="0" w:space="0" w:color="auto"/>
          </w:divBdr>
          <w:divsChild>
            <w:div w:id="2035576376">
              <w:marLeft w:val="0"/>
              <w:marRight w:val="0"/>
              <w:marTop w:val="0"/>
              <w:marBottom w:val="0"/>
              <w:divBdr>
                <w:top w:val="none" w:sz="0" w:space="0" w:color="auto"/>
                <w:left w:val="none" w:sz="0" w:space="0" w:color="auto"/>
                <w:bottom w:val="none" w:sz="0" w:space="0" w:color="auto"/>
                <w:right w:val="none" w:sz="0" w:space="0" w:color="auto"/>
              </w:divBdr>
            </w:div>
          </w:divsChild>
        </w:div>
        <w:div w:id="164127763">
          <w:marLeft w:val="0"/>
          <w:marRight w:val="0"/>
          <w:marTop w:val="0"/>
          <w:marBottom w:val="0"/>
          <w:divBdr>
            <w:top w:val="none" w:sz="0" w:space="0" w:color="auto"/>
            <w:left w:val="none" w:sz="0" w:space="0" w:color="auto"/>
            <w:bottom w:val="none" w:sz="0" w:space="0" w:color="auto"/>
            <w:right w:val="none" w:sz="0" w:space="0" w:color="auto"/>
          </w:divBdr>
        </w:div>
      </w:divsChild>
    </w:div>
    <w:div w:id="1251692357">
      <w:bodyDiv w:val="1"/>
      <w:marLeft w:val="0"/>
      <w:marRight w:val="0"/>
      <w:marTop w:val="0"/>
      <w:marBottom w:val="0"/>
      <w:divBdr>
        <w:top w:val="none" w:sz="0" w:space="0" w:color="auto"/>
        <w:left w:val="none" w:sz="0" w:space="0" w:color="auto"/>
        <w:bottom w:val="none" w:sz="0" w:space="0" w:color="auto"/>
        <w:right w:val="none" w:sz="0" w:space="0" w:color="auto"/>
      </w:divBdr>
      <w:divsChild>
        <w:div w:id="86949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378D910-F5FB-4B39-9F39-AEF2A519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704</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Reviewer 1</cp:lastModifiedBy>
  <cp:revision>497</cp:revision>
  <cp:lastPrinted>2015-12-01T10:27:00Z</cp:lastPrinted>
  <dcterms:created xsi:type="dcterms:W3CDTF">2017-04-03T14:23:00Z</dcterms:created>
  <dcterms:modified xsi:type="dcterms:W3CDTF">2021-06-07T04:00:00Z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