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A902" w14:textId="0C9383E4" w:rsidR="00604C59" w:rsidRPr="00073700" w:rsidRDefault="002E3DC8"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machine learning and data fusion for enhanced radiation detection, localization, and mapping</w:t>
      </w:r>
    </w:p>
    <w:p w14:paraId="2A7F935C" w14:textId="77777777" w:rsidR="00604C59" w:rsidRPr="00073700" w:rsidRDefault="00604C59" w:rsidP="00073700">
      <w:pPr>
        <w:pStyle w:val="Authornameandaffiliation"/>
        <w:ind w:left="0"/>
        <w:jc w:val="both"/>
        <w:rPr>
          <w:sz w:val="24"/>
          <w:szCs w:val="24"/>
          <w:lang w:val="en-GB"/>
        </w:rPr>
      </w:pPr>
    </w:p>
    <w:p w14:paraId="7B44FDE5" w14:textId="7FCDC698" w:rsidR="00604C59" w:rsidRPr="00073700" w:rsidRDefault="007416FF" w:rsidP="00073700">
      <w:pPr>
        <w:pStyle w:val="Authornameandaffiliation"/>
        <w:ind w:left="0"/>
        <w:jc w:val="both"/>
        <w:rPr>
          <w:sz w:val="24"/>
          <w:szCs w:val="24"/>
          <w:lang w:val="en-GB"/>
        </w:rPr>
      </w:pPr>
      <w:r>
        <w:rPr>
          <w:sz w:val="24"/>
          <w:szCs w:val="24"/>
          <w:lang w:val="en-GB"/>
        </w:rPr>
        <w:t>R. J. Cooper</w:t>
      </w:r>
    </w:p>
    <w:p w14:paraId="20CD335A" w14:textId="3DE3EECB" w:rsidR="00604C59" w:rsidRPr="00073700" w:rsidRDefault="007416FF" w:rsidP="00073700">
      <w:pPr>
        <w:pStyle w:val="Authornameandaffiliation"/>
        <w:ind w:left="0"/>
        <w:jc w:val="both"/>
        <w:rPr>
          <w:sz w:val="24"/>
          <w:szCs w:val="24"/>
          <w:lang w:val="en-GB"/>
        </w:rPr>
      </w:pPr>
      <w:r>
        <w:rPr>
          <w:sz w:val="24"/>
          <w:szCs w:val="24"/>
          <w:lang w:val="en-GB"/>
        </w:rPr>
        <w:t>Lawrence Berkeley National Laboratory</w:t>
      </w:r>
    </w:p>
    <w:p w14:paraId="7B37D297" w14:textId="0B4DB5B2" w:rsidR="00604C59" w:rsidRPr="00073700" w:rsidRDefault="007416FF" w:rsidP="00073700">
      <w:pPr>
        <w:pStyle w:val="Authornameandaffiliation"/>
        <w:ind w:left="0"/>
        <w:jc w:val="both"/>
        <w:rPr>
          <w:sz w:val="24"/>
          <w:szCs w:val="24"/>
          <w:lang w:val="en-GB"/>
        </w:rPr>
      </w:pPr>
      <w:r>
        <w:rPr>
          <w:sz w:val="24"/>
          <w:szCs w:val="24"/>
          <w:lang w:val="en-GB"/>
        </w:rPr>
        <w:t>Berkeley, CA, USA</w:t>
      </w:r>
    </w:p>
    <w:p w14:paraId="2796F553" w14:textId="60F39207"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hyperlink r:id="rId8" w:history="1">
        <w:r w:rsidR="007416FF" w:rsidRPr="006E2FB1">
          <w:rPr>
            <w:rStyle w:val="Hyperlink"/>
            <w:sz w:val="24"/>
            <w:szCs w:val="24"/>
            <w:lang w:val="en-GB"/>
          </w:rPr>
          <w:t>rjcooper@lbl.gov</w:t>
        </w:r>
      </w:hyperlink>
      <w:r w:rsidR="007416FF">
        <w:rPr>
          <w:sz w:val="24"/>
          <w:szCs w:val="24"/>
          <w:lang w:val="en-GB"/>
        </w:rPr>
        <w:t xml:space="preserve"> </w:t>
      </w:r>
    </w:p>
    <w:p w14:paraId="654E3E67" w14:textId="77777777" w:rsidR="00604C59" w:rsidRPr="00073700" w:rsidRDefault="00604C59" w:rsidP="00073700">
      <w:pPr>
        <w:pStyle w:val="Authornameandaffiliation"/>
        <w:ind w:left="0"/>
        <w:jc w:val="both"/>
        <w:rPr>
          <w:sz w:val="24"/>
          <w:szCs w:val="24"/>
          <w:lang w:val="en-GB"/>
        </w:rPr>
      </w:pPr>
    </w:p>
    <w:p w14:paraId="7450C076" w14:textId="244A07C3" w:rsidR="003171B6" w:rsidRDefault="003171B6" w:rsidP="003171B6">
      <w:pPr>
        <w:overflowPunct/>
        <w:autoSpaceDE/>
        <w:autoSpaceDN/>
        <w:adjustRightInd/>
        <w:spacing w:before="280" w:after="280"/>
        <w:jc w:val="both"/>
        <w:textAlignment w:val="auto"/>
        <w:rPr>
          <w:rFonts w:eastAsiaTheme="minorHAnsi"/>
          <w:color w:val="000000" w:themeColor="text1"/>
          <w:sz w:val="24"/>
          <w:szCs w:val="24"/>
          <w:lang w:eastAsia="ar-SA"/>
        </w:rPr>
      </w:pPr>
      <w:r>
        <w:rPr>
          <w:rFonts w:eastAsiaTheme="minorHAnsi"/>
          <w:color w:val="000000" w:themeColor="text1"/>
          <w:sz w:val="24"/>
          <w:szCs w:val="24"/>
          <w:lang w:eastAsia="ar-SA"/>
        </w:rPr>
        <w:t>The detect</w:t>
      </w:r>
      <w:r w:rsidR="008B7D13">
        <w:rPr>
          <w:rFonts w:eastAsiaTheme="minorHAnsi"/>
          <w:color w:val="000000" w:themeColor="text1"/>
          <w:sz w:val="24"/>
          <w:szCs w:val="24"/>
          <w:lang w:eastAsia="ar-SA"/>
        </w:rPr>
        <w:t>ion</w:t>
      </w:r>
      <w:r>
        <w:rPr>
          <w:rFonts w:eastAsiaTheme="minorHAnsi"/>
          <w:color w:val="000000" w:themeColor="text1"/>
          <w:sz w:val="24"/>
          <w:szCs w:val="24"/>
          <w:lang w:eastAsia="ar-SA"/>
        </w:rPr>
        <w:t>, localiz</w:t>
      </w:r>
      <w:r w:rsidR="008B7D13">
        <w:rPr>
          <w:rFonts w:eastAsiaTheme="minorHAnsi"/>
          <w:color w:val="000000" w:themeColor="text1"/>
          <w:sz w:val="24"/>
          <w:szCs w:val="24"/>
          <w:lang w:eastAsia="ar-SA"/>
        </w:rPr>
        <w:t>ation</w:t>
      </w:r>
      <w:r>
        <w:rPr>
          <w:rFonts w:eastAsiaTheme="minorHAnsi"/>
          <w:color w:val="000000" w:themeColor="text1"/>
          <w:sz w:val="24"/>
          <w:szCs w:val="24"/>
          <w:lang w:eastAsia="ar-SA"/>
        </w:rPr>
        <w:t>, and map</w:t>
      </w:r>
      <w:r w:rsidR="008B7D13">
        <w:rPr>
          <w:rFonts w:eastAsiaTheme="minorHAnsi"/>
          <w:color w:val="000000" w:themeColor="text1"/>
          <w:sz w:val="24"/>
          <w:szCs w:val="24"/>
          <w:lang w:eastAsia="ar-SA"/>
        </w:rPr>
        <w:t>ping of</w:t>
      </w:r>
      <w:r>
        <w:rPr>
          <w:rFonts w:eastAsiaTheme="minorHAnsi"/>
          <w:color w:val="000000" w:themeColor="text1"/>
          <w:sz w:val="24"/>
          <w:szCs w:val="24"/>
          <w:lang w:eastAsia="ar-SA"/>
        </w:rPr>
        <w:t xml:space="preserve"> radiological and/or nuclear material in real-world environments is central to a broad range of applications including nuclear security and safety, nuclear non-proliferation, and environmental management.</w:t>
      </w:r>
      <w:r w:rsidR="00A34F4E">
        <w:rPr>
          <w:rFonts w:eastAsiaTheme="minorHAnsi"/>
          <w:color w:val="000000" w:themeColor="text1"/>
          <w:sz w:val="24"/>
          <w:szCs w:val="24"/>
          <w:lang w:eastAsia="ar-SA"/>
        </w:rPr>
        <w:t xml:space="preserve">  Major challenges include the observation and identification of weak radiation signals in the presence of large and highly variable backgrounds, the localization of radiological/nuclear sources in complex, cluttered environments, and the efficient and accurate mapping of radiological contamination over wide areas.</w:t>
      </w:r>
    </w:p>
    <w:p w14:paraId="0751E9FE" w14:textId="7CFCE3DA" w:rsidR="00E50AC2" w:rsidRDefault="00681BA8" w:rsidP="003171B6">
      <w:pPr>
        <w:overflowPunct/>
        <w:autoSpaceDE/>
        <w:autoSpaceDN/>
        <w:adjustRightInd/>
        <w:spacing w:before="280" w:after="280"/>
        <w:jc w:val="both"/>
        <w:textAlignment w:val="auto"/>
        <w:rPr>
          <w:rFonts w:eastAsiaTheme="minorHAnsi"/>
          <w:color w:val="000000" w:themeColor="text1"/>
          <w:sz w:val="24"/>
          <w:szCs w:val="24"/>
          <w:lang w:eastAsia="ar-SA"/>
        </w:rPr>
      </w:pPr>
      <w:r>
        <w:rPr>
          <w:rFonts w:eastAsiaTheme="minorHAnsi"/>
          <w:color w:val="000000" w:themeColor="text1"/>
          <w:sz w:val="24"/>
          <w:szCs w:val="24"/>
          <w:lang w:eastAsia="ar-SA"/>
        </w:rPr>
        <w:t>A</w:t>
      </w:r>
      <w:r w:rsidR="00574412">
        <w:rPr>
          <w:rFonts w:eastAsiaTheme="minorHAnsi"/>
          <w:color w:val="000000" w:themeColor="text1"/>
          <w:sz w:val="24"/>
          <w:szCs w:val="24"/>
          <w:lang w:eastAsia="ar-SA"/>
        </w:rPr>
        <w:t xml:space="preserve">dvances in these areas have traditionally been driven by </w:t>
      </w:r>
      <w:r w:rsidR="008740F0">
        <w:rPr>
          <w:rFonts w:eastAsiaTheme="minorHAnsi"/>
          <w:color w:val="000000" w:themeColor="text1"/>
          <w:sz w:val="24"/>
          <w:szCs w:val="24"/>
          <w:lang w:eastAsia="ar-SA"/>
        </w:rPr>
        <w:t>innovations</w:t>
      </w:r>
      <w:r w:rsidR="00574412">
        <w:rPr>
          <w:rFonts w:eastAsiaTheme="minorHAnsi"/>
          <w:color w:val="000000" w:themeColor="text1"/>
          <w:sz w:val="24"/>
          <w:szCs w:val="24"/>
          <w:lang w:eastAsia="ar-SA"/>
        </w:rPr>
        <w:t xml:space="preserve"> in radiation detector technology</w:t>
      </w:r>
      <w:r>
        <w:rPr>
          <w:rFonts w:eastAsiaTheme="minorHAnsi"/>
          <w:color w:val="000000" w:themeColor="text1"/>
          <w:sz w:val="24"/>
          <w:szCs w:val="24"/>
          <w:lang w:eastAsia="ar-SA"/>
        </w:rPr>
        <w:t>.  More recently, however,</w:t>
      </w:r>
      <w:r w:rsidR="00574412">
        <w:rPr>
          <w:rFonts w:eastAsiaTheme="minorHAnsi"/>
          <w:color w:val="000000" w:themeColor="text1"/>
          <w:sz w:val="24"/>
          <w:szCs w:val="24"/>
          <w:lang w:eastAsia="ar-SA"/>
        </w:rPr>
        <w:t xml:space="preserve"> </w:t>
      </w:r>
      <w:r w:rsidR="00E50AC2">
        <w:rPr>
          <w:rFonts w:eastAsiaTheme="minorHAnsi"/>
          <w:color w:val="000000" w:themeColor="text1"/>
          <w:sz w:val="24"/>
          <w:szCs w:val="24"/>
          <w:lang w:eastAsia="ar-SA"/>
        </w:rPr>
        <w:t>t</w:t>
      </w:r>
      <w:r w:rsidR="00E50AC2">
        <w:rPr>
          <w:rFonts w:eastAsiaTheme="minorHAnsi"/>
          <w:color w:val="000000" w:themeColor="text1"/>
          <w:sz w:val="24"/>
          <w:szCs w:val="24"/>
          <w:lang w:eastAsia="ar-SA"/>
        </w:rPr>
        <w:t>he increasing</w:t>
      </w:r>
      <w:r w:rsidR="000131C8">
        <w:rPr>
          <w:rFonts w:eastAsiaTheme="minorHAnsi"/>
          <w:color w:val="000000" w:themeColor="text1"/>
          <w:sz w:val="24"/>
          <w:szCs w:val="24"/>
          <w:lang w:eastAsia="ar-SA"/>
        </w:rPr>
        <w:t xml:space="preserve"> availability and</w:t>
      </w:r>
      <w:r w:rsidR="00E50AC2">
        <w:rPr>
          <w:rFonts w:eastAsiaTheme="minorHAnsi"/>
          <w:color w:val="000000" w:themeColor="text1"/>
          <w:sz w:val="24"/>
          <w:szCs w:val="24"/>
          <w:lang w:eastAsia="ar-SA"/>
        </w:rPr>
        <w:t xml:space="preserve"> accessibility of</w:t>
      </w:r>
      <w:r w:rsidR="00E50AC2">
        <w:rPr>
          <w:rFonts w:eastAsiaTheme="minorHAnsi"/>
          <w:color w:val="000000" w:themeColor="text1"/>
          <w:sz w:val="24"/>
          <w:szCs w:val="24"/>
          <w:lang w:eastAsia="ar-SA"/>
        </w:rPr>
        <w:t xml:space="preserve"> novel sensors and</w:t>
      </w:r>
      <w:r w:rsidR="00E50AC2">
        <w:rPr>
          <w:rFonts w:eastAsiaTheme="minorHAnsi"/>
          <w:color w:val="000000" w:themeColor="text1"/>
          <w:sz w:val="24"/>
          <w:szCs w:val="24"/>
          <w:lang w:eastAsia="ar-SA"/>
        </w:rPr>
        <w:t xml:space="preserve"> advanced computational methods</w:t>
      </w:r>
      <w:r w:rsidR="00E50AC2">
        <w:rPr>
          <w:rFonts w:eastAsiaTheme="minorHAnsi"/>
          <w:color w:val="000000" w:themeColor="text1"/>
          <w:sz w:val="24"/>
          <w:szCs w:val="24"/>
          <w:lang w:eastAsia="ar-SA"/>
        </w:rPr>
        <w:t xml:space="preserve"> ha</w:t>
      </w:r>
      <w:r w:rsidR="002A4F6F">
        <w:rPr>
          <w:rFonts w:eastAsiaTheme="minorHAnsi"/>
          <w:color w:val="000000" w:themeColor="text1"/>
          <w:sz w:val="24"/>
          <w:szCs w:val="24"/>
          <w:lang w:eastAsia="ar-SA"/>
        </w:rPr>
        <w:t>ve</w:t>
      </w:r>
      <w:r w:rsidR="00E50AC2">
        <w:rPr>
          <w:rFonts w:eastAsiaTheme="minorHAnsi"/>
          <w:color w:val="000000" w:themeColor="text1"/>
          <w:sz w:val="24"/>
          <w:szCs w:val="24"/>
          <w:lang w:eastAsia="ar-SA"/>
        </w:rPr>
        <w:t xml:space="preserve"> enabled improvements in existing detection </w:t>
      </w:r>
      <w:r w:rsidR="000131C8">
        <w:rPr>
          <w:rFonts w:eastAsiaTheme="minorHAnsi"/>
          <w:color w:val="000000" w:themeColor="text1"/>
          <w:sz w:val="24"/>
          <w:szCs w:val="24"/>
          <w:lang w:eastAsia="ar-SA"/>
        </w:rPr>
        <w:t>capabilities</w:t>
      </w:r>
      <w:r w:rsidR="00E50AC2">
        <w:rPr>
          <w:rFonts w:eastAsiaTheme="minorHAnsi"/>
          <w:color w:val="000000" w:themeColor="text1"/>
          <w:sz w:val="24"/>
          <w:szCs w:val="24"/>
          <w:lang w:eastAsia="ar-SA"/>
        </w:rPr>
        <w:t>, a</w:t>
      </w:r>
      <w:r w:rsidR="000131C8">
        <w:rPr>
          <w:rFonts w:eastAsiaTheme="minorHAnsi"/>
          <w:color w:val="000000" w:themeColor="text1"/>
          <w:sz w:val="24"/>
          <w:szCs w:val="24"/>
          <w:lang w:eastAsia="ar-SA"/>
        </w:rPr>
        <w:t>s well as</w:t>
      </w:r>
      <w:r w:rsidR="00E50AC2">
        <w:rPr>
          <w:rFonts w:eastAsiaTheme="minorHAnsi"/>
          <w:color w:val="000000" w:themeColor="text1"/>
          <w:sz w:val="24"/>
          <w:szCs w:val="24"/>
          <w:lang w:eastAsia="ar-SA"/>
        </w:rPr>
        <w:t xml:space="preserve"> the development and demonstration of entirely new concepts.  </w:t>
      </w:r>
    </w:p>
    <w:p w14:paraId="5B98FBE4" w14:textId="479BBB57" w:rsidR="00E50AC2" w:rsidRDefault="00E50AC2" w:rsidP="003171B6">
      <w:pPr>
        <w:overflowPunct/>
        <w:autoSpaceDE/>
        <w:autoSpaceDN/>
        <w:adjustRightInd/>
        <w:spacing w:before="280" w:after="280"/>
        <w:jc w:val="both"/>
        <w:textAlignment w:val="auto"/>
        <w:rPr>
          <w:rFonts w:eastAsiaTheme="minorHAnsi"/>
          <w:color w:val="000000" w:themeColor="text1"/>
          <w:sz w:val="24"/>
          <w:szCs w:val="24"/>
          <w:lang w:eastAsia="ar-SA"/>
        </w:rPr>
      </w:pPr>
      <w:r>
        <w:rPr>
          <w:rFonts w:eastAsiaTheme="minorHAnsi"/>
          <w:color w:val="000000" w:themeColor="text1"/>
          <w:sz w:val="24"/>
          <w:szCs w:val="24"/>
          <w:lang w:eastAsia="ar-SA"/>
        </w:rPr>
        <w:t xml:space="preserve">Lawrence Berkeley National Laboratory (LBNL) is engaged in various research activities which leverage novel sensing technologies, data fusion, Machine Learning (ML), and Artificial Intelligence (AI) to develop new concepts in radiation detection and imaging.  </w:t>
      </w:r>
    </w:p>
    <w:p w14:paraId="614911A0" w14:textId="3E8D5C27" w:rsidR="00A34F4E" w:rsidRDefault="00C065DA" w:rsidP="003171B6">
      <w:pPr>
        <w:overflowPunct/>
        <w:autoSpaceDE/>
        <w:autoSpaceDN/>
        <w:adjustRightInd/>
        <w:spacing w:before="280" w:after="280"/>
        <w:jc w:val="both"/>
        <w:textAlignment w:val="auto"/>
        <w:rPr>
          <w:rFonts w:eastAsiaTheme="minorHAnsi"/>
          <w:color w:val="000000" w:themeColor="text1"/>
          <w:sz w:val="24"/>
          <w:szCs w:val="24"/>
          <w:lang w:eastAsia="ar-SA"/>
        </w:rPr>
      </w:pPr>
      <w:r>
        <w:rPr>
          <w:rFonts w:eastAsiaTheme="minorHAnsi"/>
          <w:color w:val="000000" w:themeColor="text1"/>
          <w:sz w:val="24"/>
          <w:szCs w:val="24"/>
          <w:lang w:eastAsia="ar-SA"/>
        </w:rPr>
        <w:t>This presentation will use selected examples to describe ways in which data fusion and ML and AI approaches are being exploited to enable the</w:t>
      </w:r>
      <w:bookmarkStart w:id="0" w:name="_GoBack"/>
      <w:bookmarkEnd w:id="0"/>
      <w:r>
        <w:rPr>
          <w:rFonts w:eastAsiaTheme="minorHAnsi"/>
          <w:color w:val="000000" w:themeColor="text1"/>
          <w:sz w:val="24"/>
          <w:szCs w:val="24"/>
          <w:lang w:eastAsia="ar-SA"/>
        </w:rPr>
        <w:t xml:space="preserve"> development and demonstration of new methods for the detection, localization, and mapping of nuclear radiation.</w:t>
      </w:r>
      <w:r>
        <w:rPr>
          <w:rFonts w:eastAsiaTheme="minorHAnsi"/>
          <w:color w:val="000000" w:themeColor="text1"/>
          <w:sz w:val="24"/>
          <w:szCs w:val="24"/>
          <w:lang w:eastAsia="ar-SA"/>
        </w:rPr>
        <w:t xml:space="preserve">  These examples will include </w:t>
      </w:r>
      <w:r w:rsidR="0001244C">
        <w:rPr>
          <w:rFonts w:eastAsiaTheme="minorHAnsi"/>
          <w:color w:val="000000" w:themeColor="text1"/>
          <w:sz w:val="24"/>
          <w:szCs w:val="24"/>
          <w:lang w:eastAsia="ar-SA"/>
        </w:rPr>
        <w:t>new algorithms for</w:t>
      </w:r>
      <w:r w:rsidR="008740F0">
        <w:rPr>
          <w:rFonts w:eastAsiaTheme="minorHAnsi"/>
          <w:color w:val="000000" w:themeColor="text1"/>
          <w:sz w:val="24"/>
          <w:szCs w:val="24"/>
          <w:lang w:eastAsia="ar-SA"/>
        </w:rPr>
        <w:t xml:space="preserve"> high</w:t>
      </w:r>
      <w:r w:rsidR="002A4F6F">
        <w:rPr>
          <w:rFonts w:eastAsiaTheme="minorHAnsi"/>
          <w:color w:val="000000" w:themeColor="text1"/>
          <w:sz w:val="24"/>
          <w:szCs w:val="24"/>
          <w:lang w:eastAsia="ar-SA"/>
        </w:rPr>
        <w:t>-</w:t>
      </w:r>
      <w:r w:rsidR="008740F0">
        <w:rPr>
          <w:rFonts w:eastAsiaTheme="minorHAnsi"/>
          <w:color w:val="000000" w:themeColor="text1"/>
          <w:sz w:val="24"/>
          <w:szCs w:val="24"/>
          <w:lang w:eastAsia="ar-SA"/>
        </w:rPr>
        <w:t xml:space="preserve">sensitivity radiological anomaly detection and isotope identification [1,2], the fusion of video, Lidar, and radiological data for real-time three-dimensional radiation mapping [3], and the automatic detection and tracking of objects for nuclear material accountancy and </w:t>
      </w:r>
      <w:r w:rsidR="008740F0">
        <w:rPr>
          <w:rFonts w:eastAsiaTheme="minorHAnsi"/>
          <w:color w:val="000000" w:themeColor="text1"/>
          <w:sz w:val="24"/>
          <w:szCs w:val="24"/>
          <w:lang w:eastAsia="ar-SA"/>
        </w:rPr>
        <w:t xml:space="preserve">improved </w:t>
      </w:r>
      <w:r w:rsidR="002A4F6F">
        <w:rPr>
          <w:rFonts w:eastAsiaTheme="minorHAnsi"/>
          <w:color w:val="000000" w:themeColor="text1"/>
          <w:sz w:val="24"/>
          <w:szCs w:val="24"/>
          <w:lang w:eastAsia="ar-SA"/>
        </w:rPr>
        <w:t xml:space="preserve">radiological </w:t>
      </w:r>
      <w:r w:rsidR="008740F0">
        <w:rPr>
          <w:rFonts w:eastAsiaTheme="minorHAnsi"/>
          <w:color w:val="000000" w:themeColor="text1"/>
          <w:sz w:val="24"/>
          <w:szCs w:val="24"/>
          <w:lang w:eastAsia="ar-SA"/>
        </w:rPr>
        <w:t>anomaly detection</w:t>
      </w:r>
      <w:r w:rsidR="008740F0">
        <w:rPr>
          <w:rFonts w:eastAsiaTheme="minorHAnsi"/>
          <w:color w:val="000000" w:themeColor="text1"/>
          <w:sz w:val="24"/>
          <w:szCs w:val="24"/>
          <w:lang w:eastAsia="ar-SA"/>
        </w:rPr>
        <w:t xml:space="preserve"> [4].</w:t>
      </w:r>
    </w:p>
    <w:p w14:paraId="1847F38F" w14:textId="77777777" w:rsidR="00610EEA" w:rsidRPr="00A34F4E" w:rsidRDefault="00610EEA" w:rsidP="003171B6">
      <w:pPr>
        <w:overflowPunct/>
        <w:autoSpaceDE/>
        <w:autoSpaceDN/>
        <w:adjustRightInd/>
        <w:spacing w:before="280" w:after="280"/>
        <w:jc w:val="both"/>
        <w:textAlignment w:val="auto"/>
        <w:rPr>
          <w:rFonts w:eastAsiaTheme="minorHAnsi"/>
          <w:color w:val="000000" w:themeColor="text1"/>
          <w:sz w:val="24"/>
          <w:szCs w:val="24"/>
          <w:lang w:eastAsia="ar-SA"/>
        </w:rPr>
      </w:pPr>
    </w:p>
    <w:p w14:paraId="197201E0" w14:textId="7777777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55EE2405" w14:textId="34362381" w:rsidR="00B54CDF" w:rsidRPr="00A946A0" w:rsidRDefault="00B83923" w:rsidP="00B54CDF">
      <w:pPr>
        <w:pStyle w:val="Referencelist"/>
        <w:ind w:left="360"/>
        <w:rPr>
          <w:rFonts w:eastAsiaTheme="minorHAnsi"/>
          <w:sz w:val="22"/>
          <w:szCs w:val="24"/>
          <w:lang w:eastAsia="ar-SA"/>
        </w:rPr>
      </w:pPr>
      <w:r w:rsidRPr="00A946A0">
        <w:rPr>
          <w:rFonts w:eastAsiaTheme="minorHAnsi"/>
          <w:sz w:val="22"/>
          <w:szCs w:val="24"/>
          <w:lang w:eastAsia="ar-SA"/>
        </w:rPr>
        <w:t xml:space="preserve">K. </w:t>
      </w:r>
      <w:proofErr w:type="spellStart"/>
      <w:r w:rsidRPr="00A946A0">
        <w:rPr>
          <w:rFonts w:eastAsiaTheme="minorHAnsi"/>
          <w:sz w:val="22"/>
          <w:szCs w:val="24"/>
          <w:lang w:eastAsia="ar-SA"/>
        </w:rPr>
        <w:t>Bilton</w:t>
      </w:r>
      <w:proofErr w:type="spellEnd"/>
      <w:r w:rsidRPr="00A946A0">
        <w:rPr>
          <w:rFonts w:eastAsiaTheme="minorHAnsi"/>
          <w:sz w:val="22"/>
          <w:szCs w:val="24"/>
          <w:lang w:eastAsia="ar-SA"/>
        </w:rPr>
        <w:t xml:space="preserve"> </w:t>
      </w:r>
      <w:r w:rsidRPr="00A946A0">
        <w:rPr>
          <w:rFonts w:eastAsiaTheme="minorHAnsi"/>
          <w:i/>
          <w:sz w:val="22"/>
          <w:szCs w:val="24"/>
          <w:lang w:eastAsia="ar-SA"/>
        </w:rPr>
        <w:t>et al</w:t>
      </w:r>
      <w:r w:rsidRPr="00A946A0">
        <w:rPr>
          <w:rFonts w:eastAsiaTheme="minorHAnsi"/>
          <w:sz w:val="22"/>
          <w:szCs w:val="24"/>
          <w:lang w:eastAsia="ar-SA"/>
        </w:rPr>
        <w:t xml:space="preserve">., </w:t>
      </w:r>
      <w:r w:rsidRPr="00A946A0">
        <w:rPr>
          <w:sz w:val="22"/>
          <w:szCs w:val="24"/>
        </w:rPr>
        <w:t xml:space="preserve">Non-negative matrix factorization of gamma-ray spectra for background </w:t>
      </w:r>
      <w:proofErr w:type="spellStart"/>
      <w:r w:rsidRPr="00A946A0">
        <w:rPr>
          <w:sz w:val="22"/>
          <w:szCs w:val="24"/>
        </w:rPr>
        <w:t>modeling</w:t>
      </w:r>
      <w:proofErr w:type="spellEnd"/>
      <w:r w:rsidRPr="00A946A0">
        <w:rPr>
          <w:sz w:val="22"/>
          <w:szCs w:val="24"/>
        </w:rPr>
        <w:t>, detection, and source identification</w:t>
      </w:r>
      <w:r w:rsidRPr="00A946A0">
        <w:rPr>
          <w:sz w:val="22"/>
          <w:szCs w:val="24"/>
        </w:rPr>
        <w:t xml:space="preserve">, </w:t>
      </w:r>
      <w:r w:rsidRPr="00A946A0">
        <w:rPr>
          <w:sz w:val="22"/>
          <w:szCs w:val="24"/>
        </w:rPr>
        <w:t xml:space="preserve">IEEE Trans. </w:t>
      </w:r>
      <w:proofErr w:type="spellStart"/>
      <w:r w:rsidRPr="00A946A0">
        <w:rPr>
          <w:sz w:val="22"/>
          <w:szCs w:val="24"/>
        </w:rPr>
        <w:t>Nucl</w:t>
      </w:r>
      <w:proofErr w:type="spellEnd"/>
      <w:r w:rsidRPr="00A946A0">
        <w:rPr>
          <w:sz w:val="22"/>
          <w:szCs w:val="24"/>
        </w:rPr>
        <w:t>. Sci.</w:t>
      </w:r>
      <w:r w:rsidRPr="00A946A0">
        <w:rPr>
          <w:sz w:val="22"/>
          <w:szCs w:val="24"/>
        </w:rPr>
        <w:t>,</w:t>
      </w:r>
      <w:r w:rsidRPr="00A946A0">
        <w:rPr>
          <w:sz w:val="22"/>
          <w:szCs w:val="24"/>
        </w:rPr>
        <w:t xml:space="preserve"> 66 5 (2019) 827-837</w:t>
      </w:r>
      <w:r w:rsidR="00A946A0">
        <w:rPr>
          <w:sz w:val="22"/>
          <w:szCs w:val="24"/>
        </w:rPr>
        <w:t>.</w:t>
      </w:r>
    </w:p>
    <w:p w14:paraId="04396C9F" w14:textId="2D05A39A" w:rsidR="008740F0" w:rsidRPr="00A946A0" w:rsidRDefault="00B83923" w:rsidP="00B54CDF">
      <w:pPr>
        <w:pStyle w:val="Referencelist"/>
        <w:ind w:left="360"/>
        <w:rPr>
          <w:rFonts w:eastAsiaTheme="minorHAnsi"/>
          <w:sz w:val="22"/>
          <w:szCs w:val="24"/>
          <w:lang w:eastAsia="ar-SA"/>
        </w:rPr>
      </w:pPr>
      <w:r w:rsidRPr="00A946A0">
        <w:rPr>
          <w:rFonts w:eastAsiaTheme="minorHAnsi"/>
          <w:sz w:val="22"/>
          <w:szCs w:val="24"/>
          <w:lang w:eastAsia="ar-SA"/>
        </w:rPr>
        <w:t xml:space="preserve">K. </w:t>
      </w:r>
      <w:proofErr w:type="spellStart"/>
      <w:r w:rsidRPr="00A946A0">
        <w:rPr>
          <w:rFonts w:eastAsiaTheme="minorHAnsi"/>
          <w:sz w:val="22"/>
          <w:szCs w:val="24"/>
          <w:lang w:eastAsia="ar-SA"/>
        </w:rPr>
        <w:t>Bilton</w:t>
      </w:r>
      <w:proofErr w:type="spellEnd"/>
      <w:r w:rsidRPr="00A946A0">
        <w:rPr>
          <w:rFonts w:eastAsiaTheme="minorHAnsi"/>
          <w:sz w:val="22"/>
          <w:szCs w:val="24"/>
          <w:lang w:eastAsia="ar-SA"/>
        </w:rPr>
        <w:t xml:space="preserve"> </w:t>
      </w:r>
      <w:r w:rsidRPr="00A946A0">
        <w:rPr>
          <w:rFonts w:eastAsiaTheme="minorHAnsi"/>
          <w:i/>
          <w:sz w:val="22"/>
          <w:szCs w:val="24"/>
          <w:lang w:eastAsia="ar-SA"/>
        </w:rPr>
        <w:t>et al</w:t>
      </w:r>
      <w:r w:rsidRPr="00A946A0">
        <w:rPr>
          <w:rFonts w:eastAsiaTheme="minorHAnsi"/>
          <w:sz w:val="22"/>
          <w:szCs w:val="24"/>
          <w:lang w:eastAsia="ar-SA"/>
        </w:rPr>
        <w:t xml:space="preserve">., Neural network approaches for mobile spectroscopic gamma-ray source detection, J. </w:t>
      </w:r>
      <w:proofErr w:type="spellStart"/>
      <w:r w:rsidRPr="00A946A0">
        <w:rPr>
          <w:rFonts w:eastAsiaTheme="minorHAnsi"/>
          <w:sz w:val="22"/>
          <w:szCs w:val="24"/>
          <w:lang w:eastAsia="ar-SA"/>
        </w:rPr>
        <w:t>Nucl</w:t>
      </w:r>
      <w:proofErr w:type="spellEnd"/>
      <w:r w:rsidRPr="00A946A0">
        <w:rPr>
          <w:rFonts w:eastAsiaTheme="minorHAnsi"/>
          <w:sz w:val="22"/>
          <w:szCs w:val="24"/>
          <w:lang w:eastAsia="ar-SA"/>
        </w:rPr>
        <w:t>. Eng. (2021) 2 190-206.</w:t>
      </w:r>
    </w:p>
    <w:p w14:paraId="4541A6D0" w14:textId="1BFCE27C" w:rsidR="00B83923" w:rsidRPr="00A946A0" w:rsidRDefault="00B83923" w:rsidP="00B83923">
      <w:pPr>
        <w:pStyle w:val="Referencelist"/>
        <w:ind w:left="360"/>
        <w:rPr>
          <w:rFonts w:eastAsiaTheme="minorHAnsi"/>
          <w:sz w:val="22"/>
          <w:szCs w:val="24"/>
          <w:lang w:eastAsia="ar-SA"/>
        </w:rPr>
      </w:pPr>
      <w:r w:rsidRPr="00A946A0">
        <w:rPr>
          <w:rFonts w:eastAsiaTheme="minorHAnsi"/>
          <w:sz w:val="22"/>
          <w:szCs w:val="24"/>
          <w:lang w:eastAsia="ar-SA"/>
        </w:rPr>
        <w:t xml:space="preserve">K. Vetter </w:t>
      </w:r>
      <w:r w:rsidRPr="00A946A0">
        <w:rPr>
          <w:rFonts w:eastAsiaTheme="minorHAnsi"/>
          <w:i/>
          <w:sz w:val="22"/>
          <w:szCs w:val="24"/>
          <w:lang w:eastAsia="ar-SA"/>
        </w:rPr>
        <w:t>et al.,</w:t>
      </w:r>
      <w:r w:rsidRPr="00A946A0">
        <w:rPr>
          <w:rFonts w:eastAsiaTheme="minorHAnsi"/>
          <w:sz w:val="22"/>
          <w:szCs w:val="24"/>
          <w:lang w:eastAsia="ar-SA"/>
        </w:rPr>
        <w:t xml:space="preserve"> Advances in nuclear radiation sensing: enabling 3-D gamma-ray vision, Sensors, 19 (2019), 11, 2541</w:t>
      </w:r>
      <w:r w:rsidR="00A946A0">
        <w:rPr>
          <w:rFonts w:eastAsiaTheme="minorHAnsi"/>
          <w:sz w:val="22"/>
          <w:szCs w:val="24"/>
          <w:lang w:eastAsia="ar-SA"/>
        </w:rPr>
        <w:t>.</w:t>
      </w:r>
    </w:p>
    <w:p w14:paraId="76A088FB" w14:textId="4F89619F" w:rsidR="008740F0" w:rsidRPr="00A946A0" w:rsidRDefault="008740F0" w:rsidP="00B54CDF">
      <w:pPr>
        <w:pStyle w:val="Referencelist"/>
        <w:ind w:left="360"/>
        <w:rPr>
          <w:rFonts w:eastAsiaTheme="minorHAnsi"/>
          <w:sz w:val="22"/>
          <w:szCs w:val="24"/>
          <w:lang w:eastAsia="ar-SA"/>
        </w:rPr>
      </w:pPr>
      <w:r w:rsidRPr="00A946A0">
        <w:rPr>
          <w:rFonts w:eastAsiaTheme="minorHAnsi"/>
          <w:sz w:val="22"/>
          <w:szCs w:val="24"/>
          <w:lang w:eastAsia="ar-SA"/>
        </w:rPr>
        <w:t>M</w:t>
      </w:r>
      <w:r w:rsidR="00B83923" w:rsidRPr="00A946A0">
        <w:rPr>
          <w:rFonts w:eastAsiaTheme="minorHAnsi"/>
          <w:sz w:val="22"/>
          <w:szCs w:val="24"/>
          <w:lang w:eastAsia="ar-SA"/>
        </w:rPr>
        <w:t xml:space="preserve">.R. Marshall </w:t>
      </w:r>
      <w:r w:rsidR="00B83923" w:rsidRPr="00A946A0">
        <w:rPr>
          <w:rFonts w:eastAsiaTheme="minorHAnsi"/>
          <w:i/>
          <w:sz w:val="22"/>
          <w:szCs w:val="24"/>
          <w:lang w:eastAsia="ar-SA"/>
        </w:rPr>
        <w:t xml:space="preserve">et al., </w:t>
      </w:r>
      <w:r w:rsidR="00B83923" w:rsidRPr="00A946A0">
        <w:rPr>
          <w:sz w:val="22"/>
          <w:szCs w:val="24"/>
        </w:rPr>
        <w:t>3D object detection in panoramic video and LIDAR for radiological source-object attribution and improved source detection</w:t>
      </w:r>
      <w:r w:rsidR="00B83923" w:rsidRPr="00A946A0">
        <w:rPr>
          <w:sz w:val="22"/>
          <w:szCs w:val="24"/>
        </w:rPr>
        <w:t xml:space="preserve">, IEEE Trans. </w:t>
      </w:r>
      <w:proofErr w:type="spellStart"/>
      <w:r w:rsidR="00B83923" w:rsidRPr="00A946A0">
        <w:rPr>
          <w:sz w:val="22"/>
          <w:szCs w:val="24"/>
        </w:rPr>
        <w:t>Nucl</w:t>
      </w:r>
      <w:proofErr w:type="spellEnd"/>
      <w:r w:rsidR="00B83923" w:rsidRPr="00A946A0">
        <w:rPr>
          <w:sz w:val="22"/>
          <w:szCs w:val="24"/>
        </w:rPr>
        <w:t xml:space="preserve">. Sci., </w:t>
      </w:r>
      <w:r w:rsidR="00B83923" w:rsidRPr="00A946A0">
        <w:rPr>
          <w:sz w:val="22"/>
          <w:szCs w:val="24"/>
        </w:rPr>
        <w:t>68 2 (2021) 189-202</w:t>
      </w:r>
      <w:r w:rsidR="00A946A0">
        <w:rPr>
          <w:sz w:val="22"/>
          <w:szCs w:val="24"/>
        </w:rPr>
        <w:t>.</w:t>
      </w:r>
    </w:p>
    <w:p w14:paraId="5E2EB345" w14:textId="40A04398" w:rsidR="00321833" w:rsidRDefault="00321833" w:rsidP="00321833">
      <w:pPr>
        <w:pStyle w:val="Referencelist"/>
        <w:numPr>
          <w:ilvl w:val="0"/>
          <w:numId w:val="0"/>
        </w:numPr>
        <w:ind w:left="720" w:hanging="360"/>
        <w:rPr>
          <w:rFonts w:eastAsiaTheme="minorHAnsi"/>
          <w:sz w:val="22"/>
          <w:szCs w:val="20"/>
          <w:lang w:eastAsia="ar-SA"/>
        </w:rPr>
      </w:pPr>
    </w:p>
    <w:p w14:paraId="5F4DFCC7" w14:textId="75B8AC41" w:rsidR="00321833" w:rsidRPr="00DF3A79" w:rsidRDefault="00321833" w:rsidP="00321833">
      <w:pPr>
        <w:pStyle w:val="Referencelist"/>
        <w:numPr>
          <w:ilvl w:val="0"/>
          <w:numId w:val="0"/>
        </w:numPr>
        <w:rPr>
          <w:rFonts w:eastAsiaTheme="minorHAnsi"/>
          <w:sz w:val="22"/>
          <w:szCs w:val="20"/>
          <w:lang w:eastAsia="ar-SA"/>
        </w:rPr>
      </w:pPr>
    </w:p>
    <w:sectPr w:rsidR="00321833" w:rsidRPr="00DF3A79"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0DEA" w14:textId="77777777" w:rsidR="00C0049A" w:rsidRDefault="00C0049A">
      <w:r>
        <w:separator/>
      </w:r>
    </w:p>
  </w:endnote>
  <w:endnote w:type="continuationSeparator" w:id="0">
    <w:p w14:paraId="72871A6F" w14:textId="77777777" w:rsidR="00C0049A" w:rsidRDefault="00C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332C" w14:textId="77777777" w:rsidR="00C0049A" w:rsidRDefault="00C0049A">
      <w:r>
        <w:t>___________________________________________________________________________</w:t>
      </w:r>
    </w:p>
  </w:footnote>
  <w:footnote w:type="continuationSeparator" w:id="0">
    <w:p w14:paraId="7CD54A13" w14:textId="77777777" w:rsidR="00C0049A" w:rsidRDefault="00C0049A">
      <w:r>
        <w:t>___________________________________________________________________________</w:t>
      </w:r>
    </w:p>
  </w:footnote>
  <w:footnote w:type="continuationNotice" w:id="1">
    <w:p w14:paraId="7B472ACC" w14:textId="77777777" w:rsidR="00C0049A" w:rsidRDefault="00C00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 w:numId="3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1244C"/>
    <w:rsid w:val="000131C8"/>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A4F6F"/>
    <w:rsid w:val="002B29C2"/>
    <w:rsid w:val="002C4208"/>
    <w:rsid w:val="002E3DC8"/>
    <w:rsid w:val="003171B6"/>
    <w:rsid w:val="00321833"/>
    <w:rsid w:val="00352DE1"/>
    <w:rsid w:val="003728E6"/>
    <w:rsid w:val="003B5E0E"/>
    <w:rsid w:val="003D255A"/>
    <w:rsid w:val="00416949"/>
    <w:rsid w:val="004370D8"/>
    <w:rsid w:val="00446113"/>
    <w:rsid w:val="00472C43"/>
    <w:rsid w:val="00477B19"/>
    <w:rsid w:val="004910D8"/>
    <w:rsid w:val="0051268E"/>
    <w:rsid w:val="00537496"/>
    <w:rsid w:val="00544ED3"/>
    <w:rsid w:val="00547F26"/>
    <w:rsid w:val="0057131A"/>
    <w:rsid w:val="00574412"/>
    <w:rsid w:val="0058477B"/>
    <w:rsid w:val="0058654F"/>
    <w:rsid w:val="00596ACA"/>
    <w:rsid w:val="005B7E6B"/>
    <w:rsid w:val="005C5D2D"/>
    <w:rsid w:val="005E39BC"/>
    <w:rsid w:val="005F00A0"/>
    <w:rsid w:val="005F4AF8"/>
    <w:rsid w:val="006000B2"/>
    <w:rsid w:val="00604C59"/>
    <w:rsid w:val="00610EEA"/>
    <w:rsid w:val="00612CB0"/>
    <w:rsid w:val="00647F33"/>
    <w:rsid w:val="00654B09"/>
    <w:rsid w:val="00662532"/>
    <w:rsid w:val="00675240"/>
    <w:rsid w:val="00681BA8"/>
    <w:rsid w:val="006B2274"/>
    <w:rsid w:val="00717C6F"/>
    <w:rsid w:val="00724764"/>
    <w:rsid w:val="007416FF"/>
    <w:rsid w:val="007445DA"/>
    <w:rsid w:val="00765630"/>
    <w:rsid w:val="00790E9A"/>
    <w:rsid w:val="007B4FD1"/>
    <w:rsid w:val="007B57CF"/>
    <w:rsid w:val="007D0519"/>
    <w:rsid w:val="00800B84"/>
    <w:rsid w:val="00802381"/>
    <w:rsid w:val="00815F3A"/>
    <w:rsid w:val="008270D0"/>
    <w:rsid w:val="00827B38"/>
    <w:rsid w:val="0085046A"/>
    <w:rsid w:val="008601BE"/>
    <w:rsid w:val="008740F0"/>
    <w:rsid w:val="00883848"/>
    <w:rsid w:val="00897ED5"/>
    <w:rsid w:val="008B6BB9"/>
    <w:rsid w:val="008B7D13"/>
    <w:rsid w:val="008C3C89"/>
    <w:rsid w:val="008F4C98"/>
    <w:rsid w:val="00911543"/>
    <w:rsid w:val="009519C9"/>
    <w:rsid w:val="009D0B86"/>
    <w:rsid w:val="009D21F0"/>
    <w:rsid w:val="009E0D5B"/>
    <w:rsid w:val="009E1558"/>
    <w:rsid w:val="00A34F4E"/>
    <w:rsid w:val="00A42898"/>
    <w:rsid w:val="00A946A0"/>
    <w:rsid w:val="00A964E3"/>
    <w:rsid w:val="00AB6ACE"/>
    <w:rsid w:val="00AC5A3A"/>
    <w:rsid w:val="00AD6BB4"/>
    <w:rsid w:val="00AE0AE2"/>
    <w:rsid w:val="00AE6705"/>
    <w:rsid w:val="00B1443F"/>
    <w:rsid w:val="00B54CDF"/>
    <w:rsid w:val="00B808D8"/>
    <w:rsid w:val="00B82FA5"/>
    <w:rsid w:val="00B83923"/>
    <w:rsid w:val="00B90025"/>
    <w:rsid w:val="00BC0D33"/>
    <w:rsid w:val="00BD1400"/>
    <w:rsid w:val="00BD196C"/>
    <w:rsid w:val="00BD605C"/>
    <w:rsid w:val="00BE2A76"/>
    <w:rsid w:val="00C0049A"/>
    <w:rsid w:val="00C065DA"/>
    <w:rsid w:val="00C520EE"/>
    <w:rsid w:val="00C65E60"/>
    <w:rsid w:val="00C95D35"/>
    <w:rsid w:val="00CB0288"/>
    <w:rsid w:val="00CE5A52"/>
    <w:rsid w:val="00CF6644"/>
    <w:rsid w:val="00CF7AF3"/>
    <w:rsid w:val="00D26ADA"/>
    <w:rsid w:val="00D35A78"/>
    <w:rsid w:val="00D555A1"/>
    <w:rsid w:val="00D64DC2"/>
    <w:rsid w:val="00DA46CA"/>
    <w:rsid w:val="00DE3151"/>
    <w:rsid w:val="00DE7061"/>
    <w:rsid w:val="00DF21EB"/>
    <w:rsid w:val="00DF3A79"/>
    <w:rsid w:val="00E20E70"/>
    <w:rsid w:val="00E25B68"/>
    <w:rsid w:val="00E50AC2"/>
    <w:rsid w:val="00E84003"/>
    <w:rsid w:val="00EC10FC"/>
    <w:rsid w:val="00EC1C57"/>
    <w:rsid w:val="00EE0041"/>
    <w:rsid w:val="00EE29B9"/>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49"/>
    <w:unhideWhenUsed/>
    <w:locked/>
    <w:rsid w:val="007416FF"/>
    <w:rPr>
      <w:color w:val="0000FF" w:themeColor="hyperlink"/>
      <w:u w:val="single"/>
    </w:rPr>
  </w:style>
  <w:style w:type="character" w:styleId="UnresolvedMention">
    <w:name w:val="Unresolved Mention"/>
    <w:basedOn w:val="DefaultParagraphFont"/>
    <w:uiPriority w:val="99"/>
    <w:semiHidden/>
    <w:unhideWhenUsed/>
    <w:rsid w:val="0074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cooper@lb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83A8693-736C-E543-BF91-4DFDB89D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87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Microsoft Office User</cp:lastModifiedBy>
  <cp:revision>24</cp:revision>
  <cp:lastPrinted>2015-12-01T10:27:00Z</cp:lastPrinted>
  <dcterms:created xsi:type="dcterms:W3CDTF">2021-09-23T03:02:00Z</dcterms:created>
  <dcterms:modified xsi:type="dcterms:W3CDTF">2021-09-24T18:19:00Z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