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99C1" w14:textId="29538F7B" w:rsidR="00384C6F" w:rsidRPr="002C4340" w:rsidRDefault="00384C6F" w:rsidP="002C4340">
      <w:pPr>
        <w:spacing w:after="0" w:line="240" w:lineRule="auto"/>
        <w:ind w:firstLineChars="500" w:firstLine="1405"/>
        <w:rPr>
          <w:rFonts w:asciiTheme="majorBidi" w:hAnsiTheme="majorBidi" w:cstheme="majorBidi"/>
          <w:b/>
          <w:sz w:val="28"/>
          <w:szCs w:val="24"/>
        </w:rPr>
      </w:pPr>
      <w:r w:rsidRPr="002C4340">
        <w:rPr>
          <w:rFonts w:asciiTheme="majorBidi" w:hAnsiTheme="majorBidi" w:cstheme="majorBidi" w:hint="eastAsia"/>
          <w:b/>
          <w:sz w:val="28"/>
          <w:szCs w:val="24"/>
        </w:rPr>
        <w:t>The basic situation of radiotherapy in mainland China</w:t>
      </w:r>
      <w:r w:rsidRPr="002C4340">
        <w:rPr>
          <w:rFonts w:asciiTheme="majorBidi" w:hAnsiTheme="majorBidi" w:cstheme="majorBidi" w:hint="eastAsia"/>
          <w:b/>
          <w:sz w:val="28"/>
          <w:szCs w:val="24"/>
        </w:rPr>
        <w:t>：</w:t>
      </w:r>
      <w:r w:rsidRPr="002C4340">
        <w:rPr>
          <w:rFonts w:asciiTheme="majorBidi" w:hAnsiTheme="majorBidi" w:cstheme="majorBidi" w:hint="eastAsia"/>
          <w:b/>
          <w:sz w:val="28"/>
          <w:szCs w:val="24"/>
        </w:rPr>
        <w:t xml:space="preserve">    </w:t>
      </w:r>
      <w:r w:rsidRPr="002C4340">
        <w:rPr>
          <w:rFonts w:asciiTheme="majorBidi" w:hAnsiTheme="majorBidi" w:cstheme="majorBidi" w:hint="eastAsia"/>
          <w:b/>
          <w:sz w:val="28"/>
          <w:szCs w:val="24"/>
        </w:rPr>
        <w:br/>
        <w:t xml:space="preserve">          </w:t>
      </w:r>
      <w:r w:rsidRPr="002C4340">
        <w:rPr>
          <w:rFonts w:asciiTheme="majorBidi" w:hAnsiTheme="majorBidi" w:cstheme="majorBidi"/>
          <w:b/>
          <w:sz w:val="28"/>
          <w:szCs w:val="24"/>
        </w:rPr>
        <w:t xml:space="preserve">        </w:t>
      </w:r>
      <w:r w:rsidR="002C4340" w:rsidRPr="002C4340">
        <w:rPr>
          <w:rFonts w:asciiTheme="majorBidi" w:hAnsiTheme="majorBidi" w:cstheme="majorBidi" w:hint="eastAsia"/>
          <w:b/>
          <w:sz w:val="28"/>
          <w:szCs w:val="24"/>
          <w:lang w:eastAsia="zh-CN"/>
        </w:rPr>
        <w:t xml:space="preserve">    </w:t>
      </w:r>
      <w:r w:rsidRPr="002C4340">
        <w:rPr>
          <w:rFonts w:asciiTheme="majorBidi" w:hAnsiTheme="majorBidi" w:cstheme="majorBidi"/>
          <w:b/>
          <w:sz w:val="28"/>
          <w:szCs w:val="24"/>
        </w:rPr>
        <w:t xml:space="preserve">  </w:t>
      </w:r>
      <w:r w:rsidRPr="002C4340">
        <w:rPr>
          <w:rFonts w:asciiTheme="majorBidi" w:hAnsiTheme="majorBidi" w:cstheme="majorBidi" w:hint="eastAsia"/>
          <w:b/>
          <w:sz w:val="28"/>
          <w:szCs w:val="24"/>
        </w:rPr>
        <w:t xml:space="preserve"> </w:t>
      </w:r>
      <w:r w:rsidR="002C4340" w:rsidRPr="002C4340">
        <w:rPr>
          <w:rFonts w:asciiTheme="majorBidi" w:hAnsiTheme="majorBidi" w:cstheme="majorBidi" w:hint="eastAsia"/>
          <w:b/>
          <w:sz w:val="28"/>
          <w:szCs w:val="24"/>
          <w:lang w:eastAsia="zh-CN"/>
        </w:rPr>
        <w:t xml:space="preserve">               </w:t>
      </w:r>
      <w:r w:rsidRPr="002C4340">
        <w:rPr>
          <w:rFonts w:asciiTheme="majorBidi" w:hAnsiTheme="majorBidi" w:cstheme="majorBidi" w:hint="eastAsia"/>
          <w:b/>
          <w:sz w:val="28"/>
          <w:szCs w:val="24"/>
        </w:rPr>
        <w:t xml:space="preserve">  </w:t>
      </w:r>
      <w:proofErr w:type="gramStart"/>
      <w:r w:rsidRPr="002C4340">
        <w:rPr>
          <w:rFonts w:asciiTheme="majorBidi" w:hAnsiTheme="majorBidi" w:cstheme="majorBidi" w:hint="eastAsia"/>
          <w:b/>
          <w:sz w:val="28"/>
          <w:szCs w:val="24"/>
        </w:rPr>
        <w:t>A  national</w:t>
      </w:r>
      <w:proofErr w:type="gramEnd"/>
      <w:r w:rsidRPr="002C4340">
        <w:rPr>
          <w:rFonts w:asciiTheme="majorBidi" w:hAnsiTheme="majorBidi" w:cstheme="majorBidi" w:hint="eastAsia"/>
          <w:b/>
          <w:sz w:val="28"/>
          <w:szCs w:val="24"/>
        </w:rPr>
        <w:t xml:space="preserve"> survey in 2019</w:t>
      </w:r>
    </w:p>
    <w:p w14:paraId="1291BE98" w14:textId="77777777" w:rsidR="002C4340" w:rsidRPr="002C4340" w:rsidRDefault="00384C6F" w:rsidP="002C4340">
      <w:pPr>
        <w:spacing w:after="0" w:line="240" w:lineRule="auto"/>
        <w:ind w:firstLineChars="400" w:firstLine="1124"/>
        <w:rPr>
          <w:rFonts w:asciiTheme="majorBidi" w:hAnsiTheme="majorBidi" w:cstheme="majorBidi" w:hint="eastAsia"/>
          <w:b/>
          <w:bCs/>
          <w:sz w:val="28"/>
          <w:szCs w:val="24"/>
          <w:lang w:eastAsia="zh-CN"/>
        </w:rPr>
      </w:pPr>
      <w:proofErr w:type="spellStart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Junlin</w:t>
      </w:r>
      <w:proofErr w:type="spellEnd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 xml:space="preserve"> </w:t>
      </w:r>
      <w:proofErr w:type="spellStart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Yi</w:t>
      </w:r>
      <w:r w:rsidRPr="002C4340">
        <w:rPr>
          <w:rFonts w:asciiTheme="majorBidi" w:hAnsiTheme="majorBidi" w:cstheme="majorBidi"/>
          <w:b/>
          <w:bCs/>
          <w:sz w:val="28"/>
          <w:szCs w:val="24"/>
          <w:vertAlign w:val="superscript"/>
        </w:rPr>
        <w:t>a</w:t>
      </w:r>
      <w:proofErr w:type="gramStart"/>
      <w:r w:rsidRPr="002C4340">
        <w:rPr>
          <w:rFonts w:asciiTheme="majorBidi" w:hAnsiTheme="majorBidi" w:cstheme="majorBidi"/>
          <w:b/>
          <w:bCs/>
          <w:sz w:val="28"/>
          <w:szCs w:val="24"/>
          <w:vertAlign w:val="superscript"/>
        </w:rPr>
        <w:t>,</w:t>
      </w:r>
      <w:r w:rsidR="00263ABA" w:rsidRPr="002C4340">
        <w:rPr>
          <w:rFonts w:asciiTheme="majorBidi" w:hAnsiTheme="majorBidi" w:cstheme="majorBidi" w:hint="eastAsia"/>
          <w:b/>
          <w:bCs/>
          <w:sz w:val="28"/>
          <w:szCs w:val="24"/>
          <w:vertAlign w:val="superscript"/>
          <w:lang w:eastAsia="zh-CN"/>
        </w:rPr>
        <w:t>d</w:t>
      </w:r>
      <w:proofErr w:type="spellEnd"/>
      <w:proofErr w:type="gramEnd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，</w:t>
      </w:r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 xml:space="preserve"> Ye </w:t>
      </w:r>
      <w:proofErr w:type="spellStart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Zhang</w:t>
      </w:r>
      <w:r w:rsidR="00263ABA" w:rsidRPr="002C4340">
        <w:rPr>
          <w:rFonts w:asciiTheme="majorBidi" w:hAnsiTheme="majorBidi" w:cstheme="majorBidi" w:hint="eastAsia"/>
          <w:b/>
          <w:bCs/>
          <w:sz w:val="28"/>
          <w:szCs w:val="24"/>
          <w:vertAlign w:val="superscript"/>
          <w:lang w:eastAsia="zh-CN"/>
        </w:rPr>
        <w:t>a</w:t>
      </w:r>
      <w:proofErr w:type="spellEnd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，</w:t>
      </w:r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 xml:space="preserve"> Ming </w:t>
      </w:r>
      <w:proofErr w:type="spellStart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Chen</w:t>
      </w:r>
      <w:r w:rsidR="00263ABA" w:rsidRPr="002C4340">
        <w:rPr>
          <w:rFonts w:asciiTheme="majorBidi" w:hAnsiTheme="majorBidi" w:cstheme="majorBidi" w:hint="eastAsia"/>
          <w:b/>
          <w:bCs/>
          <w:sz w:val="28"/>
          <w:szCs w:val="24"/>
          <w:vertAlign w:val="superscript"/>
          <w:lang w:eastAsia="zh-CN"/>
        </w:rPr>
        <w:t>b</w:t>
      </w:r>
      <w:r w:rsidR="00263ABA" w:rsidRPr="002C4340">
        <w:rPr>
          <w:rFonts w:asciiTheme="majorBidi" w:hAnsiTheme="majorBidi" w:cstheme="majorBidi"/>
          <w:b/>
          <w:bCs/>
          <w:sz w:val="28"/>
          <w:szCs w:val="24"/>
          <w:vertAlign w:val="superscript"/>
        </w:rPr>
        <w:t>,</w:t>
      </w:r>
      <w:r w:rsidR="00263ABA" w:rsidRPr="002C4340">
        <w:rPr>
          <w:rFonts w:asciiTheme="majorBidi" w:hAnsiTheme="majorBidi" w:cstheme="majorBidi" w:hint="eastAsia"/>
          <w:b/>
          <w:bCs/>
          <w:sz w:val="28"/>
          <w:szCs w:val="24"/>
          <w:vertAlign w:val="superscript"/>
          <w:lang w:eastAsia="zh-CN"/>
        </w:rPr>
        <w:t>d</w:t>
      </w:r>
      <w:proofErr w:type="spellEnd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 xml:space="preserve">,      </w:t>
      </w:r>
      <w:proofErr w:type="spellStart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>Lvhua</w:t>
      </w:r>
      <w:proofErr w:type="spellEnd"/>
      <w:r w:rsidRPr="002C4340">
        <w:rPr>
          <w:rFonts w:asciiTheme="majorBidi" w:hAnsiTheme="majorBidi" w:cstheme="majorBidi" w:hint="eastAsia"/>
          <w:b/>
          <w:bCs/>
          <w:sz w:val="28"/>
          <w:szCs w:val="24"/>
        </w:rPr>
        <w:t xml:space="preserve"> Wang</w:t>
      </w:r>
      <w:r w:rsidRPr="002C4340">
        <w:rPr>
          <w:rFonts w:asciiTheme="majorBidi" w:hAnsiTheme="majorBidi" w:cstheme="majorBidi"/>
          <w:b/>
          <w:bCs/>
          <w:sz w:val="28"/>
          <w:szCs w:val="24"/>
          <w:vertAlign w:val="superscript"/>
        </w:rPr>
        <w:t xml:space="preserve"> </w:t>
      </w:r>
      <w:proofErr w:type="spellStart"/>
      <w:r w:rsidR="00263ABA" w:rsidRPr="002C4340">
        <w:rPr>
          <w:rFonts w:asciiTheme="majorBidi" w:hAnsiTheme="majorBidi" w:cstheme="majorBidi" w:hint="eastAsia"/>
          <w:b/>
          <w:bCs/>
          <w:sz w:val="28"/>
          <w:szCs w:val="24"/>
          <w:vertAlign w:val="superscript"/>
          <w:lang w:eastAsia="zh-CN"/>
        </w:rPr>
        <w:t>c</w:t>
      </w:r>
      <w:r w:rsidRPr="002C4340">
        <w:rPr>
          <w:rFonts w:asciiTheme="majorBidi" w:hAnsiTheme="majorBidi" w:cstheme="majorBidi"/>
          <w:b/>
          <w:bCs/>
          <w:sz w:val="28"/>
          <w:szCs w:val="24"/>
          <w:vertAlign w:val="superscript"/>
        </w:rPr>
        <w:t>,d</w:t>
      </w:r>
      <w:proofErr w:type="spellEnd"/>
    </w:p>
    <w:p w14:paraId="2ABAADFA" w14:textId="77777777" w:rsidR="002C4340" w:rsidRDefault="002C4340" w:rsidP="002C4340">
      <w:pPr>
        <w:spacing w:line="240" w:lineRule="auto"/>
        <w:rPr>
          <w:rFonts w:asciiTheme="majorBidi" w:hAnsiTheme="majorBidi" w:cstheme="majorBidi" w:hint="eastAsia"/>
          <w:sz w:val="24"/>
          <w:szCs w:val="24"/>
          <w:lang w:eastAsia="zh-CN"/>
        </w:rPr>
      </w:pPr>
    </w:p>
    <w:p w14:paraId="64939349" w14:textId="77777777" w:rsidR="002C4340" w:rsidRDefault="00384C6F" w:rsidP="002C4340">
      <w:pPr>
        <w:spacing w:line="240" w:lineRule="auto"/>
        <w:rPr>
          <w:rFonts w:asciiTheme="majorBidi" w:hAnsiTheme="majorBidi" w:cstheme="majorBidi" w:hint="eastAsia"/>
          <w:sz w:val="24"/>
          <w:szCs w:val="24"/>
        </w:rPr>
      </w:pPr>
      <w:proofErr w:type="gramStart"/>
      <w:r w:rsidRPr="002C434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>.</w:t>
      </w:r>
      <w:r w:rsidRPr="002C4340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263ABA" w:rsidRPr="002C4340">
        <w:rPr>
          <w:rFonts w:asciiTheme="majorBidi" w:hAnsiTheme="majorBidi" w:cstheme="majorBidi"/>
          <w:sz w:val="24"/>
          <w:szCs w:val="24"/>
        </w:rPr>
        <w:t>National Cancer Center/Cancer Hospital, Chinese Academy of Medical Sciences (NCC/CH, CAMS)</w:t>
      </w:r>
      <w:r w:rsidR="002C4340">
        <w:rPr>
          <w:rFonts w:asciiTheme="majorBidi" w:hAnsiTheme="majorBidi" w:cstheme="majorBidi" w:hint="eastAsia"/>
          <w:sz w:val="24"/>
          <w:szCs w:val="24"/>
        </w:rPr>
        <w:t xml:space="preserve"> </w:t>
      </w:r>
    </w:p>
    <w:p w14:paraId="63A55565" w14:textId="0C863B8D" w:rsidR="00384C6F" w:rsidRPr="002C4340" w:rsidRDefault="00384C6F" w:rsidP="002C43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 xml:space="preserve">b.  </w:t>
      </w:r>
      <w:r w:rsidR="00263ABA" w:rsidRPr="002C4340">
        <w:rPr>
          <w:rFonts w:asciiTheme="majorBidi" w:hAnsiTheme="majorBidi" w:cstheme="majorBidi"/>
          <w:sz w:val="24"/>
          <w:szCs w:val="24"/>
        </w:rPr>
        <w:t>Cancer</w:t>
      </w:r>
      <w:proofErr w:type="gramEnd"/>
      <w:r w:rsidR="00263ABA" w:rsidRPr="002C4340">
        <w:rPr>
          <w:rFonts w:asciiTheme="majorBidi" w:hAnsiTheme="majorBidi" w:cstheme="majorBidi"/>
          <w:sz w:val="24"/>
          <w:szCs w:val="24"/>
        </w:rPr>
        <w:t xml:space="preserve"> Hospital,  University of Chinese Academy of Sciences, Zhejiang Cancer Hospital</w:t>
      </w:r>
    </w:p>
    <w:p w14:paraId="58C9E147" w14:textId="5F3AF613" w:rsidR="00384C6F" w:rsidRPr="002C4340" w:rsidRDefault="00384C6F" w:rsidP="002C43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 xml:space="preserve">c.  </w:t>
      </w:r>
      <w:r w:rsidR="00263ABA" w:rsidRPr="002C4340">
        <w:rPr>
          <w:rFonts w:asciiTheme="majorBidi" w:hAnsiTheme="majorBidi" w:cstheme="majorBidi"/>
          <w:sz w:val="24"/>
          <w:szCs w:val="24"/>
        </w:rPr>
        <w:t>Shenzhen</w:t>
      </w:r>
      <w:proofErr w:type="gramEnd"/>
      <w:r w:rsidR="00263ABA" w:rsidRPr="002C4340">
        <w:rPr>
          <w:rFonts w:asciiTheme="majorBidi" w:hAnsiTheme="majorBidi" w:cstheme="majorBidi"/>
          <w:sz w:val="24"/>
          <w:szCs w:val="24"/>
        </w:rPr>
        <w:t xml:space="preserve"> Cancer hospital, </w:t>
      </w:r>
      <w:r w:rsidR="00263ABA" w:rsidRPr="002C4340">
        <w:rPr>
          <w:rFonts w:asciiTheme="majorBidi" w:hAnsiTheme="majorBidi" w:cstheme="majorBidi" w:hint="eastAsia"/>
          <w:sz w:val="24"/>
          <w:szCs w:val="24"/>
        </w:rPr>
        <w:t xml:space="preserve">Cancer Hospital, </w:t>
      </w:r>
      <w:r w:rsidR="00263ABA" w:rsidRPr="002C4340">
        <w:rPr>
          <w:rFonts w:asciiTheme="majorBidi" w:hAnsiTheme="majorBidi" w:cstheme="majorBidi"/>
          <w:sz w:val="24"/>
          <w:szCs w:val="24"/>
        </w:rPr>
        <w:t>Chinese Academy of Medical Sciences</w:t>
      </w:r>
    </w:p>
    <w:p w14:paraId="092B2703" w14:textId="05196411" w:rsidR="00263ABA" w:rsidRPr="002C4340" w:rsidRDefault="00384C6F" w:rsidP="002C4340">
      <w:pPr>
        <w:spacing w:line="240" w:lineRule="auto"/>
        <w:rPr>
          <w:rFonts w:asciiTheme="majorBidi" w:hAnsiTheme="majorBidi" w:cstheme="majorBidi" w:hint="eastAsia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 d. </w:t>
      </w:r>
      <w:r w:rsidR="00263ABA" w:rsidRPr="002C4340">
        <w:rPr>
          <w:rFonts w:asciiTheme="majorBidi" w:hAnsiTheme="majorBidi" w:cstheme="majorBidi"/>
          <w:sz w:val="24"/>
          <w:szCs w:val="24"/>
        </w:rPr>
        <w:t>Chinese Society of Therapeutic Radiation Oncology (CSTRO)</w:t>
      </w:r>
      <w:proofErr w:type="gramStart"/>
      <w:r w:rsidR="00263ABA" w:rsidRPr="002C4340">
        <w:rPr>
          <w:rFonts w:asciiTheme="majorBidi" w:hAnsiTheme="majorBidi" w:cstheme="majorBidi"/>
          <w:sz w:val="24"/>
          <w:szCs w:val="24"/>
        </w:rPr>
        <w:t>,  Chinese</w:t>
      </w:r>
      <w:proofErr w:type="gramEnd"/>
      <w:r w:rsidR="00263ABA" w:rsidRPr="002C4340">
        <w:rPr>
          <w:rFonts w:asciiTheme="majorBidi" w:hAnsiTheme="majorBidi" w:cstheme="majorBidi"/>
          <w:sz w:val="24"/>
          <w:szCs w:val="24"/>
        </w:rPr>
        <w:t xml:space="preserve"> Medical Association (CMA)</w:t>
      </w:r>
    </w:p>
    <w:p w14:paraId="15CD8DFF" w14:textId="43389198" w:rsidR="00507E87" w:rsidRPr="002C4340" w:rsidRDefault="00384C6F" w:rsidP="002C43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  </w:t>
      </w:r>
      <w:r w:rsidR="00067515" w:rsidRPr="002C4340">
        <w:rPr>
          <w:rFonts w:asciiTheme="majorBidi" w:hAnsiTheme="majorBidi" w:cstheme="majorBidi"/>
          <w:sz w:val="24"/>
          <w:szCs w:val="24"/>
        </w:rPr>
        <w:t xml:space="preserve">Email address of Corresponding Author(s): </w:t>
      </w:r>
      <w:r w:rsidRPr="002C4340">
        <w:rPr>
          <w:rFonts w:asciiTheme="majorBidi" w:hAnsiTheme="majorBidi" w:cstheme="majorBidi"/>
          <w:sz w:val="24"/>
          <w:szCs w:val="24"/>
        </w:rPr>
        <w:t>yijunlin1969@163.com</w:t>
      </w:r>
    </w:p>
    <w:p w14:paraId="6F44F946" w14:textId="0AED8791" w:rsidR="00152AF7" w:rsidRPr="002C4340" w:rsidRDefault="0006751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4340"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="00507E87" w:rsidRPr="002C4340">
        <w:rPr>
          <w:rFonts w:asciiTheme="majorBidi" w:hAnsiTheme="majorBidi" w:cstheme="majorBidi"/>
          <w:b/>
          <w:bCs/>
          <w:sz w:val="24"/>
          <w:szCs w:val="24"/>
        </w:rPr>
        <w:t xml:space="preserve"> AND OBJECTIVE</w:t>
      </w:r>
    </w:p>
    <w:p w14:paraId="4BF688D1" w14:textId="0EF71DD0" w:rsidR="00B01541" w:rsidRPr="002C4340" w:rsidRDefault="00B01541" w:rsidP="00B015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The radiation oncology developed rapidly in recently years in China, and our government also want to established and adjust the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>national  development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 xml:space="preserve"> program. </w:t>
      </w:r>
    </w:p>
    <w:p w14:paraId="28540F15" w14:textId="393F6FFB" w:rsidR="00B01541" w:rsidRPr="002C4340" w:rsidRDefault="00B01541" w:rsidP="00B015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>To provide data for making national radiation oncology development program based on the current situation and requirement.</w:t>
      </w:r>
    </w:p>
    <w:p w14:paraId="615502CE" w14:textId="0F8C5020" w:rsidR="00B01541" w:rsidRPr="002C4340" w:rsidRDefault="00B01541" w:rsidP="00B015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>CSTRO established in 1986. Provide proposal for government on how to develop and regulate the</w:t>
      </w:r>
      <w:r w:rsidR="00263ABA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health</w:t>
      </w:r>
      <w:r w:rsidRPr="002C4340">
        <w:rPr>
          <w:rFonts w:asciiTheme="majorBidi" w:hAnsiTheme="majorBidi" w:cstheme="majorBidi"/>
          <w:sz w:val="24"/>
          <w:szCs w:val="24"/>
        </w:rPr>
        <w:t xml:space="preserve"> policy is one of the tasks of CSTRO, In the past decades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>,  8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 xml:space="preserve"> times national survey have done by CSTRO</w:t>
      </w:r>
    </w:p>
    <w:p w14:paraId="1F8FAE57" w14:textId="5B0B23BE" w:rsidR="00071BF5" w:rsidRPr="002C4340" w:rsidRDefault="00B01541" w:rsidP="00B015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 In 2019, the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>9th  national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 xml:space="preserve"> survey was done</w:t>
      </w:r>
      <w:r w:rsidR="007F486D" w:rsidRPr="002C4340">
        <w:rPr>
          <w:rFonts w:asciiTheme="majorBidi" w:hAnsiTheme="majorBidi" w:cstheme="majorBidi"/>
          <w:sz w:val="24"/>
          <w:szCs w:val="24"/>
        </w:rPr>
        <w:t>.</w:t>
      </w:r>
    </w:p>
    <w:p w14:paraId="7DAB6B5F" w14:textId="619C24D3" w:rsidR="00152AF7" w:rsidRPr="002C4340" w:rsidRDefault="00856BA6" w:rsidP="00071BF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C4340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152AF7" w:rsidRPr="002C4340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3323126A" w14:textId="400AE67D" w:rsidR="00263ABA" w:rsidRPr="002C4340" w:rsidRDefault="00263ABA" w:rsidP="00263ABA">
      <w:pPr>
        <w:rPr>
          <w:rFonts w:asciiTheme="majorBidi" w:hAnsiTheme="majorBidi" w:cstheme="majorBidi"/>
          <w:sz w:val="24"/>
          <w:szCs w:val="24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The investigation method was adopted with the electronic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>questionnaire  through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 xml:space="preserve"> internet platform. </w:t>
      </w:r>
    </w:p>
    <w:p w14:paraId="219E00B2" w14:textId="601401FA" w:rsidR="007F486D" w:rsidRPr="002C4340" w:rsidRDefault="00263ABA" w:rsidP="00263ABA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sz w:val="24"/>
          <w:szCs w:val="24"/>
        </w:rPr>
        <w:t xml:space="preserve">Required information include: Staffs, devices, techniques, </w:t>
      </w:r>
      <w:r w:rsidR="00C13914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a</w:t>
      </w:r>
      <w:r w:rsidRPr="002C4340">
        <w:rPr>
          <w:rFonts w:asciiTheme="majorBidi" w:hAnsiTheme="majorBidi" w:cstheme="majorBidi"/>
          <w:sz w:val="24"/>
          <w:szCs w:val="24"/>
        </w:rPr>
        <w:t>nnu</w:t>
      </w:r>
      <w:r w:rsidR="00C13914" w:rsidRPr="002C4340">
        <w:rPr>
          <w:rFonts w:asciiTheme="majorBidi" w:hAnsiTheme="majorBidi" w:cstheme="majorBidi"/>
          <w:sz w:val="24"/>
          <w:szCs w:val="24"/>
        </w:rPr>
        <w:t xml:space="preserve">al person-times of 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</w:t>
      </w:r>
      <w:r w:rsidR="00C13914" w:rsidRPr="002C4340">
        <w:rPr>
          <w:rFonts w:asciiTheme="majorBidi" w:hAnsiTheme="majorBidi" w:cstheme="majorBidi"/>
          <w:sz w:val="24"/>
          <w:szCs w:val="24"/>
        </w:rPr>
        <w:t>adiotherapy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  T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he m</w:t>
      </w:r>
      <w:r w:rsidR="009E7451" w:rsidRPr="002C4340">
        <w:rPr>
          <w:rFonts w:asciiTheme="majorBidi" w:hAnsiTheme="majorBidi" w:cstheme="majorBidi"/>
          <w:sz w:val="24"/>
          <w:szCs w:val="24"/>
        </w:rPr>
        <w:t>ost common primary tumor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treated by RT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. </w:t>
      </w:r>
      <w:r w:rsidRPr="002C4340">
        <w:rPr>
          <w:rFonts w:asciiTheme="majorBidi" w:hAnsiTheme="majorBidi" w:cstheme="majorBidi"/>
          <w:sz w:val="24"/>
          <w:szCs w:val="24"/>
        </w:rPr>
        <w:t xml:space="preserve">RT units/million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people </w:t>
      </w:r>
      <w:r w:rsidRPr="002C4340">
        <w:rPr>
          <w:rFonts w:asciiTheme="majorBidi" w:hAnsiTheme="majorBidi" w:cstheme="majorBidi"/>
          <w:sz w:val="24"/>
          <w:szCs w:val="24"/>
        </w:rPr>
        <w:t>and the proposal of WHO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were calculated and compared</w:t>
      </w:r>
      <w:r w:rsidRPr="002C4340">
        <w:rPr>
          <w:rFonts w:asciiTheme="majorBidi" w:hAnsiTheme="majorBidi" w:cstheme="majorBidi"/>
          <w:sz w:val="24"/>
          <w:szCs w:val="24"/>
        </w:rPr>
        <w:t xml:space="preserve">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proposal for</w:t>
      </w:r>
      <w:r w:rsidRPr="002C4340">
        <w:rPr>
          <w:rFonts w:asciiTheme="majorBidi" w:hAnsiTheme="majorBidi" w:cstheme="majorBidi"/>
          <w:sz w:val="24"/>
          <w:szCs w:val="24"/>
        </w:rPr>
        <w:t xml:space="preserve"> how to</w:t>
      </w:r>
      <w:r w:rsidRPr="002C4340">
        <w:rPr>
          <w:rFonts w:asciiTheme="majorBidi" w:hAnsiTheme="majorBidi" w:cstheme="majorBidi"/>
          <w:sz w:val="24"/>
          <w:szCs w:val="24"/>
        </w:rPr>
        <w:t xml:space="preserve"> imp</w:t>
      </w:r>
      <w:r w:rsidRPr="002C4340">
        <w:rPr>
          <w:rFonts w:asciiTheme="majorBidi" w:hAnsiTheme="majorBidi" w:cstheme="majorBidi"/>
          <w:sz w:val="24"/>
          <w:szCs w:val="24"/>
        </w:rPr>
        <w:t>r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</w:t>
      </w:r>
      <w:r w:rsidRPr="002C4340">
        <w:rPr>
          <w:rFonts w:asciiTheme="majorBidi" w:hAnsiTheme="majorBidi" w:cstheme="majorBidi"/>
          <w:sz w:val="24"/>
          <w:szCs w:val="24"/>
        </w:rPr>
        <w:t xml:space="preserve">ve RT </w:t>
      </w:r>
      <w:r w:rsidRPr="002C4340">
        <w:rPr>
          <w:rFonts w:asciiTheme="majorBidi" w:hAnsiTheme="majorBidi" w:cstheme="majorBidi"/>
          <w:sz w:val="24"/>
          <w:szCs w:val="24"/>
        </w:rPr>
        <w:t xml:space="preserve">was submitted </w:t>
      </w:r>
      <w:r w:rsidRPr="002C4340">
        <w:rPr>
          <w:rFonts w:asciiTheme="majorBidi" w:hAnsiTheme="majorBidi" w:cstheme="majorBidi"/>
          <w:sz w:val="24"/>
          <w:szCs w:val="24"/>
        </w:rPr>
        <w:t xml:space="preserve">to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the health</w:t>
      </w:r>
      <w:r w:rsidRPr="002C4340">
        <w:rPr>
          <w:rFonts w:asciiTheme="majorBidi" w:hAnsiTheme="majorBidi" w:cstheme="majorBidi"/>
          <w:sz w:val="24"/>
          <w:szCs w:val="24"/>
        </w:rPr>
        <w:t xml:space="preserve"> authority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. </w:t>
      </w:r>
    </w:p>
    <w:p w14:paraId="1E667016" w14:textId="77777777" w:rsidR="00263ABA" w:rsidRPr="002C4340" w:rsidRDefault="00263ABA">
      <w:pPr>
        <w:rPr>
          <w:rFonts w:asciiTheme="majorBidi" w:hAnsiTheme="majorBidi" w:cstheme="majorBidi" w:hint="eastAsia"/>
          <w:b/>
          <w:bCs/>
          <w:sz w:val="24"/>
          <w:szCs w:val="24"/>
          <w:lang w:eastAsia="zh-CN"/>
        </w:rPr>
      </w:pPr>
    </w:p>
    <w:p w14:paraId="1F3C6020" w14:textId="77777777" w:rsidR="0049250D" w:rsidRPr="002C4340" w:rsidRDefault="00152AF7" w:rsidP="0049250D">
      <w:pPr>
        <w:rPr>
          <w:rFonts w:asciiTheme="majorBidi" w:hAnsiTheme="majorBidi" w:cstheme="majorBidi" w:hint="eastAsia"/>
          <w:b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="00507E87" w:rsidRPr="002C4340">
        <w:rPr>
          <w:rFonts w:asciiTheme="majorBidi" w:hAnsiTheme="majorBidi" w:cstheme="majorBidi"/>
          <w:b/>
          <w:bCs/>
          <w:sz w:val="24"/>
          <w:szCs w:val="24"/>
        </w:rPr>
        <w:t xml:space="preserve"> AND DISCUSSION</w:t>
      </w:r>
    </w:p>
    <w:p w14:paraId="37AC47E6" w14:textId="659F94B2" w:rsidR="007C0F54" w:rsidRPr="002C4340" w:rsidRDefault="0049250D" w:rsidP="0049250D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T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he mainland China have </w:t>
      </w:r>
      <w:r w:rsidRPr="002C4340">
        <w:rPr>
          <w:rFonts w:asciiTheme="majorBidi" w:hAnsiTheme="majorBidi" w:cstheme="majorBidi"/>
          <w:sz w:val="24"/>
          <w:szCs w:val="24"/>
        </w:rPr>
        <w:t>RT centers: 1463,   RT treated pts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in 2019</w:t>
      </w:r>
      <w:r w:rsidRPr="002C4340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2C4340">
        <w:rPr>
          <w:rFonts w:asciiTheme="majorBidi" w:hAnsiTheme="majorBidi" w:cstheme="majorBidi"/>
          <w:sz w:val="24"/>
          <w:szCs w:val="24"/>
        </w:rPr>
        <w:t>1,259,602  (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>&lt;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3</w:t>
      </w:r>
      <w:r w:rsidRPr="002C4340">
        <w:rPr>
          <w:rFonts w:asciiTheme="majorBidi" w:hAnsiTheme="majorBidi" w:cstheme="majorBidi"/>
          <w:sz w:val="24"/>
          <w:szCs w:val="24"/>
        </w:rPr>
        <w:t>0% of newly diagnosed pts)</w:t>
      </w:r>
      <w:r w:rsidRPr="002C4340">
        <w:rPr>
          <w:rFonts w:asciiTheme="majorBidi" w:hAnsiTheme="majorBidi" w:cstheme="majorBidi"/>
          <w:sz w:val="24"/>
          <w:szCs w:val="24"/>
        </w:rPr>
        <w:t xml:space="preserve"> </w:t>
      </w:r>
      <w:r w:rsidRPr="002C4340">
        <w:rPr>
          <w:rFonts w:asciiTheme="majorBidi" w:hAnsiTheme="majorBidi" w:cstheme="majorBidi"/>
          <w:sz w:val="24"/>
          <w:szCs w:val="24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t</w:t>
      </w:r>
      <w:r w:rsidRPr="002C4340">
        <w:rPr>
          <w:rFonts w:asciiTheme="majorBidi" w:hAnsiTheme="majorBidi" w:cstheme="majorBidi"/>
          <w:sz w:val="24"/>
          <w:szCs w:val="24"/>
        </w:rPr>
        <w:t>h</w:t>
      </w:r>
      <w:r w:rsidRPr="002C4340">
        <w:rPr>
          <w:rFonts w:asciiTheme="majorBidi" w:hAnsiTheme="majorBidi" w:cstheme="majorBidi"/>
          <w:sz w:val="24"/>
          <w:szCs w:val="24"/>
        </w:rPr>
        <w:t>e most common primary sites w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as</w:t>
      </w:r>
      <w:r w:rsidRPr="002C4340">
        <w:rPr>
          <w:rFonts w:asciiTheme="majorBidi" w:hAnsiTheme="majorBidi" w:cstheme="majorBidi"/>
          <w:sz w:val="24"/>
          <w:szCs w:val="24"/>
        </w:rPr>
        <w:t>: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l</w:t>
      </w:r>
      <w:r w:rsidRPr="002C4340">
        <w:rPr>
          <w:rFonts w:asciiTheme="majorBidi" w:hAnsiTheme="majorBidi" w:cstheme="majorBidi"/>
          <w:sz w:val="24"/>
          <w:szCs w:val="24"/>
        </w:rPr>
        <w:t xml:space="preserve">ung,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followed by e</w:t>
      </w:r>
      <w:r w:rsidRPr="002C4340">
        <w:rPr>
          <w:rFonts w:asciiTheme="majorBidi" w:hAnsiTheme="majorBidi" w:cstheme="majorBidi"/>
          <w:sz w:val="24"/>
          <w:szCs w:val="24"/>
        </w:rPr>
        <w:t xml:space="preserve">sophagus,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b</w:t>
      </w:r>
      <w:r w:rsidRPr="002C4340">
        <w:rPr>
          <w:rFonts w:asciiTheme="majorBidi" w:hAnsiTheme="majorBidi" w:cstheme="majorBidi"/>
          <w:sz w:val="24"/>
          <w:szCs w:val="24"/>
        </w:rPr>
        <w:t xml:space="preserve">reast,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c</w:t>
      </w:r>
      <w:r w:rsidRPr="002C4340">
        <w:rPr>
          <w:rFonts w:asciiTheme="majorBidi" w:hAnsiTheme="majorBidi" w:cstheme="majorBidi"/>
          <w:sz w:val="24"/>
          <w:szCs w:val="24"/>
        </w:rPr>
        <w:t xml:space="preserve">ervix,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</w:t>
      </w:r>
      <w:r w:rsidRPr="002C4340">
        <w:rPr>
          <w:rFonts w:asciiTheme="majorBidi" w:hAnsiTheme="majorBidi" w:cstheme="majorBidi"/>
          <w:sz w:val="24"/>
          <w:szCs w:val="24"/>
        </w:rPr>
        <w:t>ectal,  NPC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. 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>T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he RT h</w:t>
      </w:r>
      <w:r w:rsidRPr="002C4340">
        <w:rPr>
          <w:rFonts w:asciiTheme="majorBidi" w:hAnsiTheme="majorBidi" w:cstheme="majorBidi"/>
          <w:sz w:val="24"/>
          <w:szCs w:val="24"/>
        </w:rPr>
        <w:t>uman resource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include</w:t>
      </w:r>
      <w:r w:rsidRPr="002C4340">
        <w:rPr>
          <w:rFonts w:asciiTheme="majorBidi" w:hAnsiTheme="majorBidi" w:cstheme="majorBidi"/>
          <w:sz w:val="24"/>
          <w:szCs w:val="24"/>
        </w:rPr>
        <w:t xml:space="preserve">  RO</w:t>
      </w:r>
      <w:proofErr w:type="gramEnd"/>
      <w:r w:rsidRPr="002C4340">
        <w:rPr>
          <w:rFonts w:asciiTheme="majorBidi" w:hAnsiTheme="majorBidi" w:cstheme="majorBidi"/>
          <w:sz w:val="24"/>
          <w:szCs w:val="24"/>
        </w:rPr>
        <w:t xml:space="preserve"> 14,575,  MP 4,172, </w:t>
      </w:r>
      <w:r w:rsidR="009E7451" w:rsidRPr="002C4340">
        <w:rPr>
          <w:rFonts w:asciiTheme="majorBidi" w:hAnsiTheme="majorBidi" w:cstheme="majorBidi"/>
          <w:sz w:val="24"/>
          <w:szCs w:val="24"/>
        </w:rPr>
        <w:t xml:space="preserve"> RTT 8,940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and</w:t>
      </w:r>
      <w:r w:rsidRPr="002C4340">
        <w:rPr>
          <w:rFonts w:asciiTheme="majorBidi" w:hAnsiTheme="majorBidi" w:cstheme="majorBidi"/>
          <w:sz w:val="24"/>
          <w:szCs w:val="24"/>
        </w:rPr>
        <w:t xml:space="preserve">  Engineers1,409.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 </w:t>
      </w:r>
      <w:r w:rsidR="009E7451" w:rsidRPr="002C4340">
        <w:rPr>
          <w:rFonts w:asciiTheme="majorBidi" w:hAnsiTheme="majorBidi" w:cstheme="majorBidi"/>
          <w:sz w:val="24"/>
          <w:szCs w:val="24"/>
          <w:lang w:eastAsia="zh-CN"/>
        </w:rPr>
        <w:t>T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he RT equipment include: </w:t>
      </w:r>
      <w:r w:rsidRPr="002C4340">
        <w:rPr>
          <w:rFonts w:asciiTheme="majorBidi" w:hAnsiTheme="majorBidi" w:cstheme="majorBidi"/>
          <w:sz w:val="24"/>
          <w:szCs w:val="24"/>
        </w:rPr>
        <w:t xml:space="preserve"> LA:  2021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uints</w:t>
      </w:r>
      <w:proofErr w:type="spellEnd"/>
      <w:r w:rsidRPr="002C4340">
        <w:rPr>
          <w:rFonts w:asciiTheme="majorBidi" w:hAnsiTheme="majorBidi" w:cstheme="majorBidi"/>
          <w:sz w:val="24"/>
          <w:szCs w:val="24"/>
        </w:rPr>
        <w:t>, Cobalt-60  66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unit</w:t>
      </w:r>
      <w:r w:rsidRPr="002C4340">
        <w:rPr>
          <w:rFonts w:asciiTheme="majorBidi" w:hAnsiTheme="majorBidi" w:cstheme="majorBidi"/>
          <w:sz w:val="24"/>
          <w:szCs w:val="24"/>
        </w:rPr>
        <w:t>,  brachytherapy 339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sets</w:t>
      </w:r>
      <w:r w:rsidRPr="002C4340">
        <w:rPr>
          <w:rFonts w:asciiTheme="majorBidi" w:hAnsiTheme="majorBidi" w:cstheme="majorBidi"/>
          <w:sz w:val="24"/>
          <w:szCs w:val="24"/>
        </w:rPr>
        <w:t>, photon or heavy ion  5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units</w:t>
      </w:r>
      <w:r w:rsidRPr="002C4340">
        <w:rPr>
          <w:rFonts w:asciiTheme="majorBidi" w:hAnsiTheme="majorBidi" w:cstheme="majorBidi"/>
          <w:sz w:val="24"/>
          <w:szCs w:val="24"/>
        </w:rPr>
        <w:t>,   X-ray simulator 1453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units</w:t>
      </w:r>
      <w:r w:rsidRPr="002C4340">
        <w:rPr>
          <w:rFonts w:asciiTheme="majorBidi" w:hAnsiTheme="majorBidi" w:cstheme="majorBidi"/>
          <w:sz w:val="24"/>
          <w:szCs w:val="24"/>
        </w:rPr>
        <w:t>,   CT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2C4340">
        <w:rPr>
          <w:rFonts w:asciiTheme="majorBidi" w:hAnsiTheme="majorBidi" w:cstheme="majorBidi"/>
          <w:sz w:val="24"/>
          <w:szCs w:val="24"/>
        </w:rPr>
        <w:lastRenderedPageBreak/>
        <w:t>simulators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sz w:val="24"/>
          <w:szCs w:val="24"/>
        </w:rPr>
        <w:t>355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units and </w:t>
      </w:r>
      <w:r w:rsidRPr="002C4340">
        <w:rPr>
          <w:rFonts w:asciiTheme="majorBidi" w:hAnsiTheme="majorBidi" w:cstheme="majorBidi"/>
          <w:sz w:val="24"/>
          <w:szCs w:val="24"/>
        </w:rPr>
        <w:t>MR simulator: 34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units</w:t>
      </w:r>
      <w:r w:rsidRPr="002C4340">
        <w:rPr>
          <w:rFonts w:asciiTheme="majorBidi" w:hAnsiTheme="majorBidi" w:cstheme="majorBidi"/>
          <w:sz w:val="24"/>
          <w:szCs w:val="24"/>
        </w:rPr>
        <w:t>.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gramStart"/>
      <w:r w:rsidR="009E7451" w:rsidRPr="002C4340">
        <w:rPr>
          <w:rFonts w:asciiTheme="majorBidi" w:hAnsiTheme="majorBidi" w:cstheme="majorBidi"/>
          <w:sz w:val="24"/>
          <w:szCs w:val="24"/>
          <w:lang w:eastAsia="zh-CN"/>
        </w:rPr>
        <w:t>T</w:t>
      </w:r>
      <w:r w:rsidR="009E7451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he RT development rapidly in the past decades.</w:t>
      </w:r>
      <w:proofErr w:type="gramEnd"/>
    </w:p>
    <w:p w14:paraId="0F03DAC7" w14:textId="63262FDB" w:rsidR="009E7451" w:rsidRPr="002C4340" w:rsidRDefault="009E7451" w:rsidP="0049250D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         </w:t>
      </w:r>
      <w:proofErr w:type="spellStart"/>
      <w:r w:rsidRPr="002C4340">
        <w:rPr>
          <w:rFonts w:asciiTheme="majorBidi" w:hAnsiTheme="majorBidi" w:cstheme="majorBidi"/>
          <w:sz w:val="24"/>
          <w:szCs w:val="24"/>
          <w:lang w:eastAsia="zh-CN"/>
        </w:rPr>
        <w:t>T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albe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1</w:t>
      </w:r>
      <w:r w:rsid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 The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developmemt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of RT center in mainland China from 1986-2019</w:t>
      </w:r>
    </w:p>
    <w:p w14:paraId="58158FD9" w14:textId="773DE38D" w:rsidR="007F486D" w:rsidRPr="002C4340" w:rsidRDefault="009E74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4340">
        <w:rPr>
          <w:noProof/>
          <w:sz w:val="24"/>
          <w:szCs w:val="24"/>
          <w:lang w:eastAsia="zh-CN"/>
        </w:rPr>
        <w:drawing>
          <wp:inline distT="0" distB="0" distL="0" distR="0" wp14:anchorId="704C1B32" wp14:editId="32BC37DD">
            <wp:extent cx="5486400" cy="1642745"/>
            <wp:effectExtent l="0" t="0" r="19050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B1F5B0" w14:textId="666935A2" w:rsidR="009E7451" w:rsidRPr="002C4340" w:rsidRDefault="009E7451" w:rsidP="009E7451">
      <w:pPr>
        <w:rPr>
          <w:rFonts w:asciiTheme="majorBidi" w:hAnsiTheme="majorBidi" w:cstheme="majorBidi"/>
          <w:bCs/>
          <w:sz w:val="24"/>
          <w:szCs w:val="24"/>
        </w:rPr>
      </w:pP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There were only </w:t>
      </w:r>
      <w:r w:rsidRPr="002C4340">
        <w:rPr>
          <w:rFonts w:asciiTheme="majorBidi" w:hAnsiTheme="majorBidi" w:cstheme="majorBidi"/>
          <w:bCs/>
          <w:sz w:val="24"/>
          <w:szCs w:val="24"/>
        </w:rPr>
        <w:t>1.5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accelerate units </w:t>
      </w:r>
      <w:r w:rsidRPr="002C4340">
        <w:rPr>
          <w:rFonts w:asciiTheme="majorBidi" w:hAnsiTheme="majorBidi" w:cstheme="majorBidi"/>
          <w:bCs/>
          <w:sz w:val="24"/>
          <w:szCs w:val="24"/>
        </w:rPr>
        <w:t>/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m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illion 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people </w:t>
      </w:r>
      <w:r w:rsidRPr="002C4340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Pr="002C4340">
        <w:rPr>
          <w:rFonts w:asciiTheme="majorBidi" w:hAnsiTheme="majorBidi" w:cstheme="majorBidi"/>
          <w:bCs/>
          <w:sz w:val="24"/>
          <w:szCs w:val="24"/>
        </w:rPr>
        <w:t>LA+Cobolt</w:t>
      </w:r>
      <w:proofErr w:type="spellEnd"/>
      <w:r w:rsidRPr="002C4340">
        <w:rPr>
          <w:rFonts w:asciiTheme="majorBidi" w:hAnsiTheme="majorBidi" w:cstheme="majorBidi"/>
          <w:bCs/>
          <w:sz w:val="24"/>
          <w:szCs w:val="24"/>
        </w:rPr>
        <w:t>)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in mainland China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which is much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2C4340">
        <w:rPr>
          <w:rFonts w:asciiTheme="majorBidi" w:hAnsiTheme="majorBidi" w:cstheme="majorBidi"/>
          <w:bCs/>
          <w:sz w:val="24"/>
          <w:szCs w:val="24"/>
        </w:rPr>
        <w:t>lower  than</w:t>
      </w:r>
      <w:proofErr w:type="gramEnd"/>
      <w:r w:rsidRPr="002C4340">
        <w:rPr>
          <w:rFonts w:asciiTheme="majorBidi" w:hAnsiTheme="majorBidi" w:cstheme="majorBidi"/>
          <w:bCs/>
          <w:sz w:val="24"/>
          <w:szCs w:val="24"/>
        </w:rPr>
        <w:t xml:space="preserve"> WHO 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recommendation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Only </w:t>
      </w:r>
      <w:r w:rsidRPr="002C4340">
        <w:rPr>
          <w:rFonts w:asciiTheme="majorBidi" w:hAnsiTheme="majorBidi" w:cstheme="majorBidi"/>
          <w:bCs/>
          <w:sz w:val="24"/>
          <w:szCs w:val="24"/>
        </w:rPr>
        <w:t>Beijing, Shanghai, Shandong provinces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fulfill the recommendation of WHO which </w:t>
      </w:r>
      <w:proofErr w:type="gramStart"/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own</w:t>
      </w:r>
      <w:r w:rsidR="00BE1287" w:rsidRPr="002C4340">
        <w:rPr>
          <w:rFonts w:asciiTheme="majorBidi" w:hAnsiTheme="majorBidi" w:cstheme="majorBidi"/>
          <w:bCs/>
          <w:sz w:val="24"/>
          <w:szCs w:val="24"/>
        </w:rPr>
        <w:t xml:space="preserve">  3.73</w:t>
      </w:r>
      <w:proofErr w:type="gramEnd"/>
      <w:r w:rsidR="00BE1287" w:rsidRPr="002C4340">
        <w:rPr>
          <w:rFonts w:asciiTheme="majorBidi" w:hAnsiTheme="majorBidi" w:cstheme="majorBidi"/>
          <w:bCs/>
          <w:sz w:val="24"/>
          <w:szCs w:val="24"/>
        </w:rPr>
        <w:t>/M, 2.54/M and 2.35/M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respectively, the southern-western provinces such as 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Yunnan, </w:t>
      </w:r>
      <w:proofErr w:type="spellStart"/>
      <w:r w:rsidRPr="002C4340">
        <w:rPr>
          <w:rFonts w:asciiTheme="majorBidi" w:hAnsiTheme="majorBidi" w:cstheme="majorBidi"/>
          <w:bCs/>
          <w:sz w:val="24"/>
          <w:szCs w:val="24"/>
        </w:rPr>
        <w:t>Guizhou</w:t>
      </w:r>
      <w:proofErr w:type="spellEnd"/>
      <w:r w:rsidRPr="002C4340">
        <w:rPr>
          <w:rFonts w:asciiTheme="majorBidi" w:hAnsiTheme="majorBidi" w:cstheme="majorBidi"/>
          <w:bCs/>
          <w:sz w:val="24"/>
          <w:szCs w:val="24"/>
        </w:rPr>
        <w:t xml:space="preserve">, Ningxia 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own </w:t>
      </w:r>
      <w:r w:rsidRPr="002C4340">
        <w:rPr>
          <w:rFonts w:asciiTheme="majorBidi" w:hAnsiTheme="majorBidi" w:cstheme="majorBidi"/>
          <w:bCs/>
          <w:sz w:val="24"/>
          <w:szCs w:val="24"/>
        </w:rPr>
        <w:t>lower than  1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LA </w:t>
      </w:r>
      <w:r w:rsidRPr="002C4340">
        <w:rPr>
          <w:rFonts w:asciiTheme="majorBidi" w:hAnsiTheme="majorBidi" w:cstheme="majorBidi"/>
          <w:bCs/>
          <w:sz w:val="24"/>
          <w:szCs w:val="24"/>
        </w:rPr>
        <w:t>unit/M.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Even the relative </w:t>
      </w:r>
      <w:r w:rsidR="00BE1287" w:rsidRPr="002C4340">
        <w:rPr>
          <w:rFonts w:asciiTheme="majorBidi" w:hAnsiTheme="majorBidi" w:cstheme="majorBidi"/>
          <w:bCs/>
          <w:sz w:val="24"/>
          <w:szCs w:val="24"/>
        </w:rPr>
        <w:t xml:space="preserve">economically developed 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p</w:t>
      </w:r>
      <w:r w:rsidR="00BE1287" w:rsidRPr="002C4340">
        <w:rPr>
          <w:rFonts w:asciiTheme="majorBidi" w:hAnsiTheme="majorBidi" w:cstheme="majorBidi"/>
          <w:bCs/>
          <w:sz w:val="24"/>
          <w:szCs w:val="24"/>
        </w:rPr>
        <w:t>rovinces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such as G</w:t>
      </w:r>
      <w:r w:rsidRPr="002C4340">
        <w:rPr>
          <w:rFonts w:asciiTheme="majorBidi" w:hAnsiTheme="majorBidi" w:cstheme="majorBidi"/>
          <w:bCs/>
          <w:sz w:val="24"/>
          <w:szCs w:val="24"/>
        </w:rPr>
        <w:t>uangdong and Zhejiang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only own</w:t>
      </w:r>
      <w:r w:rsidR="00BE1287" w:rsidRPr="002C4340">
        <w:rPr>
          <w:rFonts w:asciiTheme="majorBidi" w:hAnsiTheme="majorBidi" w:cstheme="majorBidi"/>
          <w:bCs/>
          <w:sz w:val="24"/>
          <w:szCs w:val="24"/>
        </w:rPr>
        <w:t xml:space="preserve"> 1.04/M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and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 1.07/</w:t>
      </w:r>
      <w:proofErr w:type="spellStart"/>
      <w:r w:rsidRPr="002C4340">
        <w:rPr>
          <w:rFonts w:asciiTheme="majorBidi" w:hAnsiTheme="majorBidi" w:cstheme="majorBidi"/>
          <w:bCs/>
          <w:sz w:val="24"/>
          <w:szCs w:val="24"/>
        </w:rPr>
        <w:t>M.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respectively</w:t>
      </w:r>
      <w:proofErr w:type="spellEnd"/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.</w:t>
      </w:r>
      <w:r w:rsidRPr="002C4340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10E337F" w14:textId="3E71E6DA" w:rsidR="009E7451" w:rsidRPr="002C4340" w:rsidRDefault="009E7451" w:rsidP="009E7451">
      <w:pPr>
        <w:rPr>
          <w:rFonts w:asciiTheme="majorBidi" w:hAnsiTheme="majorBidi" w:cstheme="majorBidi"/>
          <w:bCs/>
          <w:sz w:val="24"/>
          <w:szCs w:val="24"/>
        </w:rPr>
      </w:pPr>
      <w:r w:rsidRPr="002C4340">
        <w:rPr>
          <w:rFonts w:asciiTheme="majorBidi" w:hAnsiTheme="majorBidi" w:cstheme="majorBidi" w:hint="eastAsia"/>
          <w:bCs/>
          <w:sz w:val="24"/>
          <w:szCs w:val="24"/>
        </w:rPr>
        <w:t>New RT technology</w:t>
      </w:r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was widely use in national level, 86.9% RT centers can provide 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 xml:space="preserve">3DCRT, </w:t>
      </w:r>
      <w:proofErr w:type="spellStart"/>
      <w:r w:rsidRPr="002C4340">
        <w:rPr>
          <w:rFonts w:asciiTheme="majorBidi" w:hAnsiTheme="majorBidi" w:cstheme="majorBidi" w:hint="eastAsia"/>
          <w:bCs/>
          <w:sz w:val="24"/>
          <w:szCs w:val="24"/>
        </w:rPr>
        <w:t>IMRT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>，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>SBRT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>，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>Tomotherapy</w:t>
      </w:r>
      <w:proofErr w:type="spellEnd"/>
      <w:r w:rsidR="00BE1287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etc. new RT technique.</w:t>
      </w:r>
      <w:r w:rsidRPr="002C4340">
        <w:rPr>
          <w:rFonts w:asciiTheme="majorBidi" w:hAnsiTheme="majorBidi" w:cstheme="majorBidi" w:hint="eastAsia"/>
          <w:bCs/>
          <w:sz w:val="24"/>
          <w:szCs w:val="24"/>
        </w:rPr>
        <w:t xml:space="preserve"> </w:t>
      </w:r>
    </w:p>
    <w:p w14:paraId="2B800D1F" w14:textId="7D7BC5F4" w:rsidR="007F486D" w:rsidRPr="002C4340" w:rsidRDefault="00BE1287" w:rsidP="009E7451">
      <w:pPr>
        <w:rPr>
          <w:rFonts w:asciiTheme="majorBidi" w:hAnsiTheme="majorBidi" w:cstheme="majorBidi" w:hint="eastAsia"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H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igh technology RT equipment was rare in mainland China, on</w:t>
      </w:r>
      <w:r w:rsidR="009E7451" w:rsidRPr="002C4340">
        <w:rPr>
          <w:rFonts w:asciiTheme="majorBidi" w:hAnsiTheme="majorBidi" w:cstheme="majorBidi"/>
          <w:bCs/>
          <w:sz w:val="24"/>
          <w:szCs w:val="24"/>
        </w:rPr>
        <w:t>ly 2 proton and 1 heavy ion centers are running.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B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ut 16 proton center</w:t>
      </w:r>
      <w:r w:rsidR="00777D98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s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will</w:t>
      </w:r>
      <w:r w:rsidR="00777D98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be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built and put in</w:t>
      </w:r>
      <w:r w:rsidR="00777D98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to operation in fu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ture 5 years.</w:t>
      </w:r>
    </w:p>
    <w:p w14:paraId="6068C737" w14:textId="571A6ACD" w:rsidR="00B458AF" w:rsidRPr="002C4340" w:rsidRDefault="00B458AF">
      <w:pPr>
        <w:rPr>
          <w:rFonts w:asciiTheme="majorBidi" w:hAnsiTheme="majorBidi" w:cstheme="majorBidi" w:hint="eastAsia"/>
          <w:b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/>
          <w:bCs/>
          <w:sz w:val="24"/>
          <w:szCs w:val="24"/>
        </w:rPr>
        <w:t>CONCLUSIONS</w:t>
      </w:r>
    </w:p>
    <w:p w14:paraId="3BBD2E0E" w14:textId="2212F0CE" w:rsidR="00777D98" w:rsidRPr="002C4340" w:rsidRDefault="00777D98" w:rsidP="00777D98">
      <w:pPr>
        <w:rPr>
          <w:rFonts w:asciiTheme="majorBidi" w:hAnsiTheme="majorBidi" w:cstheme="majorBidi"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Although huge progression have made in the past decades </w:t>
      </w:r>
      <w:proofErr w:type="gramStart"/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in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RT</w:t>
      </w:r>
      <w:proofErr w:type="gramEnd"/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in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mainland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China, there are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still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huge gap exist between the requirement and  provided.</w:t>
      </w:r>
    </w:p>
    <w:p w14:paraId="639C90DF" w14:textId="0CA98CEA" w:rsidR="00777D98" w:rsidRPr="002C4340" w:rsidRDefault="00777D98" w:rsidP="00777D98">
      <w:pPr>
        <w:rPr>
          <w:rFonts w:asciiTheme="majorBidi" w:hAnsiTheme="majorBidi" w:cstheme="majorBidi"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The most common primary 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tumor treated by RT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w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as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lung,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followed by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esophagus, breast, cervix, rectal, NPC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etc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.</w:t>
      </w:r>
    </w:p>
    <w:p w14:paraId="086EA749" w14:textId="77777777" w:rsidR="00777D98" w:rsidRPr="002C4340" w:rsidRDefault="00777D98" w:rsidP="00777D98">
      <w:pPr>
        <w:rPr>
          <w:rFonts w:asciiTheme="majorBidi" w:hAnsiTheme="majorBidi" w:cstheme="majorBidi"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Less than half of patients who need RT received RT national wide.</w:t>
      </w:r>
    </w:p>
    <w:p w14:paraId="0E38A230" w14:textId="31EEBD27" w:rsidR="00BE1287" w:rsidRPr="002C4340" w:rsidRDefault="00777D98" w:rsidP="00777D98">
      <w:pPr>
        <w:rPr>
          <w:rFonts w:asciiTheme="majorBidi" w:hAnsiTheme="majorBidi" w:cstheme="majorBidi" w:hint="eastAsia"/>
          <w:bCs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High technology RT</w:t>
      </w:r>
      <w:r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</w:t>
      </w:r>
      <w:proofErr w:type="gramStart"/>
      <w:r w:rsidR="00CB7173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>equipment  is</w:t>
      </w:r>
      <w:proofErr w:type="gramEnd"/>
      <w:r w:rsidR="00CB7173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 rare in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 xml:space="preserve"> China, but there is a plan that 16 proton centers will be buil</w:t>
      </w:r>
      <w:r w:rsidR="00CB7173" w:rsidRPr="002C4340">
        <w:rPr>
          <w:rFonts w:asciiTheme="majorBidi" w:hAnsiTheme="majorBidi" w:cstheme="majorBidi" w:hint="eastAsia"/>
          <w:bCs/>
          <w:sz w:val="24"/>
          <w:szCs w:val="24"/>
          <w:lang w:eastAsia="zh-CN"/>
        </w:rPr>
        <w:t xml:space="preserve">t </w:t>
      </w:r>
      <w:r w:rsidRPr="002C4340">
        <w:rPr>
          <w:rFonts w:asciiTheme="majorBidi" w:hAnsiTheme="majorBidi" w:cstheme="majorBidi"/>
          <w:bCs/>
          <w:sz w:val="24"/>
          <w:szCs w:val="24"/>
          <w:lang w:eastAsia="zh-CN"/>
        </w:rPr>
        <w:t>in the future 5 years</w:t>
      </w:r>
    </w:p>
    <w:p w14:paraId="743B4B85" w14:textId="77777777" w:rsidR="00507E87" w:rsidRPr="002C4340" w:rsidRDefault="00507E87" w:rsidP="00067515">
      <w:pPr>
        <w:rPr>
          <w:rFonts w:asciiTheme="majorBidi" w:hAnsiTheme="majorBidi" w:cstheme="majorBidi"/>
          <w:b/>
          <w:sz w:val="24"/>
          <w:szCs w:val="24"/>
        </w:rPr>
      </w:pPr>
    </w:p>
    <w:p w14:paraId="0EED9078" w14:textId="17DC29C6" w:rsidR="007C0F54" w:rsidRPr="002C4340" w:rsidRDefault="00152AF7" w:rsidP="00067515">
      <w:pPr>
        <w:rPr>
          <w:rFonts w:asciiTheme="majorBidi" w:hAnsiTheme="majorBidi" w:cstheme="majorBidi" w:hint="eastAsia"/>
          <w:b/>
          <w:sz w:val="24"/>
          <w:szCs w:val="24"/>
          <w:lang w:eastAsia="zh-CN"/>
        </w:rPr>
      </w:pPr>
      <w:r w:rsidRPr="002C4340">
        <w:rPr>
          <w:rFonts w:asciiTheme="majorBidi" w:hAnsiTheme="majorBidi" w:cstheme="majorBidi"/>
          <w:b/>
          <w:sz w:val="24"/>
          <w:szCs w:val="24"/>
        </w:rPr>
        <w:t>REFERENCES</w:t>
      </w:r>
    </w:p>
    <w:p w14:paraId="45CE7D57" w14:textId="27615A00" w:rsidR="006D7888" w:rsidRPr="002C4340" w:rsidRDefault="006D7888" w:rsidP="006D7888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[1]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Gu</w:t>
      </w:r>
      <w:proofErr w:type="spellEnd"/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XZ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Feng NY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,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Yu Y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Investigation report on the composition, equipment and technical level of radiation therapy team in China [J].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Radiat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China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3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1989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)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41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</w:p>
    <w:p w14:paraId="1DAB428E" w14:textId="3D009970" w:rsidR="006D7888" w:rsidRPr="002C4340" w:rsidRDefault="006D7888" w:rsidP="006D7888">
      <w:pPr>
        <w:rPr>
          <w:rFonts w:asciiTheme="majorBidi" w:hAnsiTheme="majorBidi" w:cstheme="majorBidi" w:hint="eastAsia"/>
          <w:b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lastRenderedPageBreak/>
        <w:t>[2]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.Yin WB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Chen B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Gu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XZ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General survey of radiation oncology in China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Chin J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Radiat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4</w:t>
      </w:r>
      <w:r w:rsidR="005F35AE">
        <w:rPr>
          <w:rFonts w:asciiTheme="majorBidi" w:hAnsiTheme="majorBidi" w:cstheme="majorBidi" w:hint="eastAsia"/>
          <w:b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1995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)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271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</w:p>
    <w:p w14:paraId="4E251428" w14:textId="7D97A0CB" w:rsidR="006D7888" w:rsidRPr="002C4340" w:rsidRDefault="006D7888" w:rsidP="006D7888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[3]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.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Yin WB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Tian FH, </w:t>
      </w:r>
      <w:proofErr w:type="spellStart"/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Gu</w:t>
      </w:r>
      <w:proofErr w:type="spellEnd"/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XZ. 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Current status of radiation therapy personnel and equipment in China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Chin J Radial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, 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7</w:t>
      </w:r>
      <w:r w:rsidR="005F35AE">
        <w:rPr>
          <w:rFonts w:asciiTheme="majorBidi" w:hAnsiTheme="majorBidi" w:cstheme="majorBidi" w:hint="eastAsia"/>
          <w:b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1998)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131.</w:t>
      </w:r>
      <w:proofErr w:type="gramEnd"/>
    </w:p>
    <w:p w14:paraId="7F8322D0" w14:textId="69C94D99" w:rsidR="006D7888" w:rsidRPr="002C4340" w:rsidRDefault="006D7888" w:rsidP="006D7888">
      <w:pPr>
        <w:rPr>
          <w:rFonts w:asciiTheme="majorBidi" w:hAnsiTheme="majorBidi" w:cstheme="majorBidi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[4].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Yin WB, Tian FH. Survey report on national radiation therapy personnel and equipment in 2001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Chin J Radial </w:t>
      </w:r>
      <w:proofErr w:type="spellStart"/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11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2002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) 145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>.</w:t>
      </w:r>
    </w:p>
    <w:p w14:paraId="64DB6F0F" w14:textId="35A8CB73" w:rsidR="006D7888" w:rsidRPr="002C4340" w:rsidRDefault="006D7888" w:rsidP="006D7888">
      <w:pPr>
        <w:rPr>
          <w:rFonts w:asciiTheme="majorBidi" w:hAnsiTheme="majorBidi" w:cstheme="majorBidi" w:hint="eastAsia"/>
          <w:b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[5]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.Chinese Society of Radiation Oncology (Yin WB, Yu Y, Chen B, et al). Fifth nationwide survey on radiation oncology of China in 2006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Chin J Radial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,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gramStart"/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16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2007) 1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.</w:t>
      </w:r>
    </w:p>
    <w:p w14:paraId="5140890F" w14:textId="23617396" w:rsidR="006D7888" w:rsidRPr="002C4340" w:rsidRDefault="006D7888" w:rsidP="006D7888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[6]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Chinese Society of Radiation Oncology (Yin WB, Chen B, Zhang CL, et al)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The sixth nationwide survey on radiation oncology of continent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prefecture of China in 2011</w:t>
      </w:r>
      <w:r w:rsidR="009C6F35"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Chin J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Radiat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, </w:t>
      </w:r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>20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2011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): 453.</w:t>
      </w:r>
    </w:p>
    <w:p w14:paraId="33D6F2E5" w14:textId="6C9C14CF" w:rsidR="006D7888" w:rsidRPr="002C4340" w:rsidRDefault="006D7888" w:rsidP="006D7888">
      <w:pPr>
        <w:rPr>
          <w:rFonts w:asciiTheme="majorBidi" w:hAnsiTheme="majorBidi" w:cstheme="majorBidi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[7]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. Lang JY, Wang P, Wu DK, et al. </w:t>
      </w:r>
      <w:proofErr w:type="gram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An investigation of the basic situation of radiotherapy in mainland China in 2015.</w:t>
      </w:r>
      <w:proofErr w:type="gram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Chin J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R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>adiat</w:t>
      </w:r>
      <w:proofErr w:type="spellEnd"/>
      <w:r w:rsidRPr="002C4340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C4340">
        <w:rPr>
          <w:rFonts w:asciiTheme="majorBidi" w:hAnsiTheme="majorBidi" w:cstheme="majorBidi"/>
          <w:sz w:val="24"/>
          <w:szCs w:val="24"/>
          <w:lang w:eastAsia="zh-CN"/>
        </w:rPr>
        <w:t>Oncol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b/>
          <w:sz w:val="24"/>
          <w:szCs w:val="24"/>
          <w:lang w:eastAsia="zh-CN"/>
        </w:rPr>
        <w:t>25</w:t>
      </w:r>
      <w:proofErr w:type="gramEnd"/>
      <w:r w:rsidRPr="002C4340">
        <w:rPr>
          <w:rFonts w:asciiTheme="majorBidi" w:hAnsiTheme="majorBidi" w:cstheme="majorBidi" w:hint="eastAsia"/>
          <w:b/>
          <w:sz w:val="24"/>
          <w:szCs w:val="24"/>
          <w:lang w:eastAsia="zh-CN"/>
        </w:rPr>
        <w:t xml:space="preserve"> 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>(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201</w:t>
      </w:r>
      <w:r w:rsidRPr="002C4340">
        <w:rPr>
          <w:rFonts w:asciiTheme="majorBidi" w:hAnsiTheme="majorBidi" w:cstheme="majorBidi"/>
          <w:sz w:val="24"/>
          <w:szCs w:val="24"/>
          <w:lang w:eastAsia="zh-CN"/>
        </w:rPr>
        <w:t>6) 541.</w:t>
      </w:r>
    </w:p>
    <w:p w14:paraId="0B8B3803" w14:textId="26CC1C04" w:rsidR="006D7888" w:rsidRPr="002C4340" w:rsidRDefault="006D7888" w:rsidP="006D7888">
      <w:pPr>
        <w:rPr>
          <w:rFonts w:asciiTheme="majorBidi" w:hAnsiTheme="majorBidi" w:cstheme="majorBidi" w:hint="eastAsia"/>
          <w:sz w:val="24"/>
          <w:szCs w:val="24"/>
          <w:lang w:eastAsia="zh-CN"/>
        </w:rPr>
      </w:pP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[8]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.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I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AEA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Setting up a radiotherapy </w:t>
      </w:r>
      <w:proofErr w:type="spellStart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programme</w:t>
      </w:r>
      <w:proofErr w:type="spellEnd"/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：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clinical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medical physics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，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radiation 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protection and safety aspects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Wien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：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IAEA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2008</w:t>
      </w:r>
      <w:r w:rsidRPr="002C4340">
        <w:rPr>
          <w:rFonts w:asciiTheme="majorBidi" w:hAnsiTheme="majorBidi" w:cstheme="majorBidi" w:hint="eastAsia"/>
          <w:sz w:val="24"/>
          <w:szCs w:val="24"/>
          <w:lang w:eastAsia="zh-CN"/>
        </w:rPr>
        <w:t>．</w:t>
      </w:r>
    </w:p>
    <w:sectPr w:rsidR="006D7888" w:rsidRPr="002C4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931A" w14:textId="77777777" w:rsidR="00D22CC5" w:rsidRDefault="00D22CC5" w:rsidP="00BF48E4">
      <w:pPr>
        <w:spacing w:after="0" w:line="240" w:lineRule="auto"/>
      </w:pPr>
      <w:r>
        <w:separator/>
      </w:r>
    </w:p>
  </w:endnote>
  <w:endnote w:type="continuationSeparator" w:id="0">
    <w:p w14:paraId="458CEEA4" w14:textId="77777777" w:rsidR="00D22CC5" w:rsidRDefault="00D22CC5" w:rsidP="00B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10C8" w14:textId="77777777" w:rsidR="00D22CC5" w:rsidRDefault="00D22CC5" w:rsidP="00BF48E4">
      <w:pPr>
        <w:spacing w:after="0" w:line="240" w:lineRule="auto"/>
      </w:pPr>
      <w:r>
        <w:separator/>
      </w:r>
    </w:p>
  </w:footnote>
  <w:footnote w:type="continuationSeparator" w:id="0">
    <w:p w14:paraId="67F2BC15" w14:textId="77777777" w:rsidR="00D22CC5" w:rsidRDefault="00D22CC5" w:rsidP="00BF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067515"/>
    <w:rsid w:val="00071BF5"/>
    <w:rsid w:val="000A78B6"/>
    <w:rsid w:val="00110590"/>
    <w:rsid w:val="00111DE4"/>
    <w:rsid w:val="001443E9"/>
    <w:rsid w:val="00152AF7"/>
    <w:rsid w:val="00182AD4"/>
    <w:rsid w:val="001E7044"/>
    <w:rsid w:val="001F2069"/>
    <w:rsid w:val="00245482"/>
    <w:rsid w:val="00263ABA"/>
    <w:rsid w:val="00276CD3"/>
    <w:rsid w:val="002953CC"/>
    <w:rsid w:val="002C4340"/>
    <w:rsid w:val="003373E5"/>
    <w:rsid w:val="0036126E"/>
    <w:rsid w:val="00384C6F"/>
    <w:rsid w:val="0039072F"/>
    <w:rsid w:val="003E539F"/>
    <w:rsid w:val="00427126"/>
    <w:rsid w:val="0049250D"/>
    <w:rsid w:val="00507E87"/>
    <w:rsid w:val="00512DF8"/>
    <w:rsid w:val="00540814"/>
    <w:rsid w:val="00541539"/>
    <w:rsid w:val="005C687F"/>
    <w:rsid w:val="005F35AE"/>
    <w:rsid w:val="005F4DB6"/>
    <w:rsid w:val="0062287D"/>
    <w:rsid w:val="0066000D"/>
    <w:rsid w:val="006D7888"/>
    <w:rsid w:val="00777D98"/>
    <w:rsid w:val="007C0F54"/>
    <w:rsid w:val="007F486D"/>
    <w:rsid w:val="0081035D"/>
    <w:rsid w:val="008137C6"/>
    <w:rsid w:val="00841E57"/>
    <w:rsid w:val="00844CD6"/>
    <w:rsid w:val="00856BA6"/>
    <w:rsid w:val="008840B9"/>
    <w:rsid w:val="009C6F35"/>
    <w:rsid w:val="009E7451"/>
    <w:rsid w:val="00A57D4F"/>
    <w:rsid w:val="00B01541"/>
    <w:rsid w:val="00B458AF"/>
    <w:rsid w:val="00BD4F0B"/>
    <w:rsid w:val="00BE1287"/>
    <w:rsid w:val="00BF48E4"/>
    <w:rsid w:val="00C13914"/>
    <w:rsid w:val="00C1643C"/>
    <w:rsid w:val="00C36362"/>
    <w:rsid w:val="00C645F7"/>
    <w:rsid w:val="00C8045F"/>
    <w:rsid w:val="00CB7173"/>
    <w:rsid w:val="00CC444D"/>
    <w:rsid w:val="00CF4B7A"/>
    <w:rsid w:val="00D22CC5"/>
    <w:rsid w:val="00D802D1"/>
    <w:rsid w:val="00D97F4C"/>
    <w:rsid w:val="00E11283"/>
    <w:rsid w:val="00E22129"/>
    <w:rsid w:val="00FA65FC"/>
    <w:rsid w:val="00FC42A8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a0"/>
    <w:rsid w:val="00152AF7"/>
  </w:style>
  <w:style w:type="character" w:customStyle="1" w:styleId="UnresolvedMention">
    <w:name w:val="Unresolved Mention"/>
    <w:basedOn w:val="a0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BF48E4"/>
    <w:rPr>
      <w:lang w:val="en-US"/>
    </w:rPr>
  </w:style>
  <w:style w:type="paragraph" w:styleId="a7">
    <w:name w:val="footer"/>
    <w:basedOn w:val="a"/>
    <w:link w:val="Char1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BF48E4"/>
    <w:rPr>
      <w:lang w:val="en-US"/>
    </w:rPr>
  </w:style>
  <w:style w:type="paragraph" w:styleId="a8">
    <w:name w:val="Normal (Web)"/>
    <w:basedOn w:val="a"/>
    <w:uiPriority w:val="99"/>
    <w:semiHidden/>
    <w:unhideWhenUsed/>
    <w:rsid w:val="009E745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a0"/>
    <w:rsid w:val="00152AF7"/>
  </w:style>
  <w:style w:type="character" w:customStyle="1" w:styleId="UnresolvedMention">
    <w:name w:val="Unresolved Mention"/>
    <w:basedOn w:val="a0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BF48E4"/>
    <w:rPr>
      <w:lang w:val="en-US"/>
    </w:rPr>
  </w:style>
  <w:style w:type="paragraph" w:styleId="a7">
    <w:name w:val="footer"/>
    <w:basedOn w:val="a"/>
    <w:link w:val="Char1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BF48E4"/>
    <w:rPr>
      <w:lang w:val="en-US"/>
    </w:rPr>
  </w:style>
  <w:style w:type="paragraph" w:styleId="a8">
    <w:name w:val="Normal (Web)"/>
    <w:basedOn w:val="a"/>
    <w:uiPriority w:val="99"/>
    <w:semiHidden/>
    <w:unhideWhenUsed/>
    <w:rsid w:val="009E745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817883417894296E-2"/>
          <c:y val="0.13515922187349605"/>
          <c:w val="0.9191820971622181"/>
          <c:h val="0.69880901633904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对应图表!$P$91</c:f>
              <c:strCache>
                <c:ptCount val="1"/>
                <c:pt idx="0">
                  <c:v>放疗单位数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dLbl>
              <c:idx val="5"/>
              <c:layout>
                <c:manualLayout>
                  <c:x val="2.2218000219030995E-3"/>
                  <c:y val="-1.50869274186177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C7-463D-8746-E9EE593DBFE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1109000109514682E-3"/>
                  <c:y val="9.54479081586020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C7-463D-8746-E9EE593DBFE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327000328548123E-3"/>
                  <c:y val="-2.77106830137877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C7-463D-8746-E9EE593DBFE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218002162493894E-3"/>
                  <c:y val="9.54479081586021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C7-463D-8746-E9EE593DBFE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prstClr val="black">
                  <a:lumMod val="65000"/>
                  <a:lumOff val="35000"/>
                </a:prst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Microsoft YaHei" panose="020B0503020204020204" pitchFamily="34" charset="-122"/>
                    <a:ea typeface="Microsoft YaHei" panose="020B0503020204020204" pitchFamily="34" charset="-122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对应图表!$O$92:$O$100</c:f>
              <c:strCache>
                <c:ptCount val="9"/>
                <c:pt idx="0">
                  <c:v>1986年</c:v>
                </c:pt>
                <c:pt idx="1">
                  <c:v>1994年</c:v>
                </c:pt>
                <c:pt idx="2">
                  <c:v>1997年</c:v>
                </c:pt>
                <c:pt idx="3">
                  <c:v>2001年</c:v>
                </c:pt>
                <c:pt idx="4">
                  <c:v>2006年</c:v>
                </c:pt>
                <c:pt idx="5">
                  <c:v>2011年</c:v>
                </c:pt>
                <c:pt idx="6">
                  <c:v>2015年</c:v>
                </c:pt>
                <c:pt idx="7">
                  <c:v>2017年</c:v>
                </c:pt>
                <c:pt idx="8">
                  <c:v>2019年</c:v>
                </c:pt>
              </c:strCache>
            </c:strRef>
          </c:cat>
          <c:val>
            <c:numRef>
              <c:f>对应图表!$P$92:$P$100</c:f>
              <c:numCache>
                <c:formatCode>General</c:formatCode>
                <c:ptCount val="9"/>
                <c:pt idx="0">
                  <c:v>264</c:v>
                </c:pt>
                <c:pt idx="1">
                  <c:v>369</c:v>
                </c:pt>
                <c:pt idx="2">
                  <c:v>453</c:v>
                </c:pt>
                <c:pt idx="3">
                  <c:v>715</c:v>
                </c:pt>
                <c:pt idx="4">
                  <c:v>952</c:v>
                </c:pt>
                <c:pt idx="5">
                  <c:v>1162</c:v>
                </c:pt>
                <c:pt idx="6">
                  <c:v>1413</c:v>
                </c:pt>
                <c:pt idx="7">
                  <c:v>1411</c:v>
                </c:pt>
                <c:pt idx="8">
                  <c:v>1463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C7-463D-8746-E9EE593DBFE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217223936"/>
        <c:axId val="223202688"/>
      </c:barChart>
      <c:catAx>
        <c:axId val="2172239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Microsoft YaHei" panose="020B0503020204020204" pitchFamily="34" charset="-122"/>
                <a:ea typeface="Microsoft YaHei" panose="020B0503020204020204" pitchFamily="34" charset="-122"/>
                <a:cs typeface="+mn-cs"/>
              </a:defRPr>
            </a:pPr>
            <a:endParaRPr lang="zh-CN"/>
          </a:p>
        </c:txPr>
        <c:crossAx val="223202688"/>
        <c:crosses val="autoZero"/>
        <c:auto val="1"/>
        <c:lblAlgn val="ctr"/>
        <c:lblOffset val="100"/>
        <c:noMultiLvlLbl val="0"/>
      </c:catAx>
      <c:valAx>
        <c:axId val="2232026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Microsoft YaHei" panose="020B0503020204020204" pitchFamily="34" charset="-122"/>
                <a:ea typeface="Microsoft YaHei" panose="020B0503020204020204" pitchFamily="34" charset="-122"/>
                <a:cs typeface="+mn-cs"/>
              </a:defRPr>
            </a:pPr>
            <a:endParaRPr lang="zh-CN"/>
          </a:p>
        </c:txPr>
        <c:crossAx val="21722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icrosoft YaHei" panose="020B0503020204020204" pitchFamily="34" charset="-122"/>
          <a:ea typeface="Microsoft YaHei" panose="020B0503020204020204" pitchFamily="34" charset="-122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37CD1788E84196FF39AF91DEE5FE" ma:contentTypeVersion="8" ma:contentTypeDescription="Create a new document." ma:contentTypeScope="" ma:versionID="c211238ab38ab65918c6dca5aff5905d">
  <xsd:schema xmlns:xsd="http://www.w3.org/2001/XMLSchema" xmlns:xs="http://www.w3.org/2001/XMLSchema" xmlns:p="http://schemas.microsoft.com/office/2006/metadata/properties" xmlns:ns3="12f83b61-333e-4e48-a9d7-e8dd01894af4" targetNamespace="http://schemas.microsoft.com/office/2006/metadata/properties" ma:root="true" ma:fieldsID="cdfc1d5952b3379536ae3ef439e51ab6" ns3:_="">
    <xsd:import namespace="12f83b61-333e-4e48-a9d7-e8dd01894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3b61-333e-4e48-a9d7-e8dd01894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186D-0D62-4C95-A3B9-EEBEEB15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3b61-333e-4e48-a9d7-e8dd0189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B72FF-1056-40AD-A59A-35D9DD76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1836-4857-4A9F-A3A9-04C656DCF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2F6455-A336-41DE-9FBB-F930445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WASSENAAR, Leonard</dc:creator>
  <cp:lastModifiedBy>HP</cp:lastModifiedBy>
  <cp:revision>12</cp:revision>
  <cp:lastPrinted>2020-12-21T01:45:00Z</cp:lastPrinted>
  <dcterms:created xsi:type="dcterms:W3CDTF">2020-12-19T03:36:00Z</dcterms:created>
  <dcterms:modified xsi:type="dcterms:W3CDTF">2020-12-21T01:47:00Z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0x0101005DCF37CD1788E84196FF39AF91DEE5FE</vt:lpwstr>
  </property>
</Properties>
</file>