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68" w:rsidRDefault="00327EA6" w:rsidP="00A87DA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distribution and t</w:t>
      </w:r>
      <w:r w:rsidR="00321E68" w:rsidRPr="00ED57C0">
        <w:rPr>
          <w:b/>
          <w:sz w:val="24"/>
          <w:szCs w:val="24"/>
        </w:rPr>
        <w:t xml:space="preserve">reatment outcomes of paediatric </w:t>
      </w:r>
      <w:r w:rsidR="00E463AC">
        <w:rPr>
          <w:b/>
          <w:sz w:val="24"/>
          <w:szCs w:val="24"/>
        </w:rPr>
        <w:t>cancer patients</w:t>
      </w:r>
      <w:r w:rsidR="00321E68" w:rsidRPr="00ED57C0">
        <w:rPr>
          <w:b/>
          <w:sz w:val="24"/>
          <w:szCs w:val="24"/>
        </w:rPr>
        <w:t xml:space="preserve"> referred</w:t>
      </w:r>
      <w:r w:rsidR="00ED57C0">
        <w:rPr>
          <w:b/>
          <w:sz w:val="24"/>
          <w:szCs w:val="24"/>
        </w:rPr>
        <w:t xml:space="preserve"> for r</w:t>
      </w:r>
      <w:r w:rsidR="00E463AC">
        <w:rPr>
          <w:b/>
          <w:sz w:val="24"/>
          <w:szCs w:val="24"/>
        </w:rPr>
        <w:t>adiotherapy in low and middle-</w:t>
      </w:r>
      <w:r w:rsidR="00321E68" w:rsidRPr="00ED57C0">
        <w:rPr>
          <w:b/>
          <w:sz w:val="24"/>
          <w:szCs w:val="24"/>
        </w:rPr>
        <w:t xml:space="preserve">income countries – The Uganda experience </w:t>
      </w:r>
    </w:p>
    <w:p w:rsidR="00090000" w:rsidRDefault="00090000" w:rsidP="00526DAA">
      <w:pPr>
        <w:spacing w:line="276" w:lineRule="auto"/>
        <w:jc w:val="both"/>
        <w:rPr>
          <w:b/>
          <w:sz w:val="24"/>
          <w:szCs w:val="24"/>
        </w:rPr>
      </w:pPr>
    </w:p>
    <w:p w:rsidR="00090000" w:rsidRDefault="0028642C" w:rsidP="0028642C">
      <w:pPr>
        <w:spacing w:line="276" w:lineRule="auto"/>
        <w:jc w:val="both"/>
        <w:rPr>
          <w:b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Primary Author</w:t>
      </w:r>
      <w:r w:rsidRPr="00A01B07">
        <w:rPr>
          <w:rFonts w:asciiTheme="majorBidi" w:hAnsiTheme="majorBidi" w:cstheme="majorBidi"/>
          <w:b/>
          <w:sz w:val="24"/>
          <w:szCs w:val="24"/>
        </w:rPr>
        <w:t>: 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8642C">
        <w:rPr>
          <w:b/>
          <w:sz w:val="24"/>
          <w:szCs w:val="24"/>
        </w:rPr>
        <w:t>Kavuma</w:t>
      </w:r>
      <w:r w:rsidR="006B3398" w:rsidRPr="006B3398">
        <w:rPr>
          <w:b/>
          <w:sz w:val="24"/>
          <w:szCs w:val="24"/>
          <w:vertAlign w:val="superscript"/>
        </w:rPr>
        <w:t>a</w:t>
      </w:r>
      <w:proofErr w:type="spellEnd"/>
    </w:p>
    <w:p w:rsidR="0028642C" w:rsidRDefault="0028642C" w:rsidP="0028642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Co-Author</w:t>
      </w:r>
      <w:r w:rsidR="00F67CEB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: D. </w:t>
      </w:r>
      <w:proofErr w:type="spellStart"/>
      <w:r>
        <w:rPr>
          <w:b/>
          <w:sz w:val="24"/>
          <w:szCs w:val="24"/>
        </w:rPr>
        <w:t>Kanyike</w:t>
      </w:r>
      <w:r w:rsidR="004164CC">
        <w:rPr>
          <w:b/>
          <w:sz w:val="24"/>
          <w:szCs w:val="24"/>
          <w:vertAlign w:val="superscript"/>
        </w:rPr>
        <w:t>a</w:t>
      </w:r>
      <w:proofErr w:type="spellEnd"/>
    </w:p>
    <w:p w:rsidR="00F67CEB" w:rsidRDefault="00F67CEB" w:rsidP="00F67CE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Co-Author 2: I. </w:t>
      </w:r>
      <w:proofErr w:type="spellStart"/>
      <w:r>
        <w:rPr>
          <w:b/>
          <w:sz w:val="24"/>
          <w:szCs w:val="24"/>
        </w:rPr>
        <w:t>Luutu</w:t>
      </w:r>
      <w:r w:rsidR="004164CC">
        <w:rPr>
          <w:b/>
          <w:sz w:val="24"/>
          <w:szCs w:val="24"/>
          <w:vertAlign w:val="superscript"/>
        </w:rPr>
        <w:t>a</w:t>
      </w:r>
      <w:proofErr w:type="spellEnd"/>
    </w:p>
    <w:p w:rsidR="006B3398" w:rsidRPr="00BD4F0B" w:rsidRDefault="006B3398" w:rsidP="006B339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B3398" w:rsidRDefault="006B3398" w:rsidP="006B3398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5F4DB6">
        <w:rPr>
          <w:rFonts w:asciiTheme="majorBidi" w:hAnsiTheme="majorBidi" w:cstheme="majorBidi"/>
          <w:sz w:val="24"/>
          <w:szCs w:val="24"/>
          <w:vertAlign w:val="superscript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Radiotherapy Department, Uganda Cancer Institute</w:t>
      </w:r>
      <w:r w:rsidRPr="00BD4F0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Mulago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Hill, Kampala - Uganda</w:t>
      </w:r>
    </w:p>
    <w:p w:rsidR="004B1A7C" w:rsidRDefault="004B1A7C" w:rsidP="006B3398">
      <w:pPr>
        <w:rPr>
          <w:rFonts w:asciiTheme="majorBidi" w:hAnsiTheme="majorBidi" w:cstheme="majorBidi"/>
          <w:sz w:val="24"/>
          <w:szCs w:val="24"/>
        </w:rPr>
      </w:pPr>
    </w:p>
    <w:p w:rsidR="006B3398" w:rsidRPr="00D802D1" w:rsidRDefault="006B3398" w:rsidP="006B339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Email A</w:t>
      </w:r>
      <w:r w:rsidRPr="00BD4F0B">
        <w:rPr>
          <w:rFonts w:asciiTheme="majorBidi" w:hAnsiTheme="majorBidi" w:cstheme="majorBidi"/>
          <w:sz w:val="24"/>
          <w:szCs w:val="24"/>
        </w:rPr>
        <w:t>ddress</w:t>
      </w:r>
      <w:r>
        <w:rPr>
          <w:rFonts w:asciiTheme="majorBidi" w:hAnsiTheme="majorBidi" w:cstheme="majorBidi"/>
          <w:sz w:val="24"/>
          <w:szCs w:val="24"/>
        </w:rPr>
        <w:t xml:space="preserve"> of Corresponding Author(s)</w:t>
      </w:r>
      <w:r w:rsidRPr="00BD4F0B">
        <w:rPr>
          <w:rFonts w:asciiTheme="majorBidi" w:hAnsiTheme="majorBidi" w:cstheme="majorBidi"/>
          <w:sz w:val="24"/>
          <w:szCs w:val="24"/>
        </w:rPr>
        <w:t xml:space="preserve">: </w:t>
      </w:r>
      <w:hyperlink r:id="rId5" w:history="1">
        <w:r w:rsidRPr="00724759">
          <w:rPr>
            <w:rStyle w:val="Hyperlink"/>
            <w:rFonts w:asciiTheme="majorBidi" w:hAnsiTheme="majorBidi" w:cstheme="majorBidi"/>
            <w:sz w:val="24"/>
            <w:szCs w:val="24"/>
          </w:rPr>
          <w:t>kavumawusi@yahoo.com</w:t>
        </w:r>
      </w:hyperlink>
      <w:r w:rsidRPr="00D802D1">
        <w:rPr>
          <w:rStyle w:val="Hyperlink"/>
          <w:rFonts w:asciiTheme="majorBidi" w:hAnsiTheme="majorBidi" w:cstheme="majorBidi"/>
          <w:sz w:val="24"/>
          <w:szCs w:val="24"/>
          <w:u w:val="none"/>
        </w:rPr>
        <w:t xml:space="preserve"> </w:t>
      </w:r>
    </w:p>
    <w:p w:rsidR="006B3398" w:rsidRPr="0028642C" w:rsidRDefault="006B3398" w:rsidP="0028642C">
      <w:pPr>
        <w:spacing w:line="276" w:lineRule="auto"/>
        <w:jc w:val="both"/>
        <w:rPr>
          <w:b/>
          <w:sz w:val="24"/>
          <w:szCs w:val="24"/>
        </w:rPr>
      </w:pPr>
    </w:p>
    <w:p w:rsidR="00F67CEB" w:rsidRPr="00BD4F0B" w:rsidRDefault="00F67CEB" w:rsidP="00F67CE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BACKGROUND AND OBJECTIVE</w:t>
      </w:r>
    </w:p>
    <w:p w:rsidR="00295B0D" w:rsidRPr="00BA0AFE" w:rsidRDefault="005F15BF" w:rsidP="00BA0AFE">
      <w:pPr>
        <w:spacing w:line="276" w:lineRule="auto"/>
        <w:jc w:val="both"/>
        <w:rPr>
          <w:sz w:val="24"/>
          <w:szCs w:val="24"/>
        </w:rPr>
      </w:pPr>
      <w:r w:rsidRPr="00A87DA6">
        <w:rPr>
          <w:rFonts w:eastAsia="Times New Roman"/>
          <w:bCs/>
          <w:sz w:val="24"/>
          <w:szCs w:val="24"/>
          <w:lang w:eastAsia="en-GB"/>
        </w:rPr>
        <w:t xml:space="preserve">Cancer is one of the </w:t>
      </w:r>
      <w:r w:rsidR="002C7B6E" w:rsidRPr="00A87DA6">
        <w:rPr>
          <w:rFonts w:eastAsia="Times New Roman"/>
          <w:bCs/>
          <w:sz w:val="24"/>
          <w:szCs w:val="24"/>
          <w:lang w:eastAsia="en-GB"/>
        </w:rPr>
        <w:t xml:space="preserve">major </w:t>
      </w:r>
      <w:r w:rsidRPr="00A87DA6">
        <w:rPr>
          <w:rFonts w:eastAsia="Times New Roman"/>
          <w:bCs/>
          <w:sz w:val="24"/>
          <w:szCs w:val="24"/>
          <w:lang w:eastAsia="en-GB"/>
        </w:rPr>
        <w:t xml:space="preserve">causes of death for </w:t>
      </w:r>
      <w:r w:rsidR="007707BB" w:rsidRPr="00A87DA6">
        <w:rPr>
          <w:rFonts w:eastAsia="Times New Roman"/>
          <w:bCs/>
          <w:sz w:val="24"/>
          <w:szCs w:val="24"/>
          <w:lang w:eastAsia="en-GB"/>
        </w:rPr>
        <w:t>paediatrics</w:t>
      </w:r>
      <w:r w:rsidRPr="00A87DA6">
        <w:rPr>
          <w:rFonts w:eastAsia="Times New Roman"/>
          <w:bCs/>
          <w:sz w:val="24"/>
          <w:szCs w:val="24"/>
          <w:lang w:eastAsia="en-GB"/>
        </w:rPr>
        <w:t xml:space="preserve"> </w:t>
      </w:r>
      <w:r w:rsidR="00327EA6">
        <w:rPr>
          <w:rFonts w:eastAsia="Times New Roman"/>
          <w:bCs/>
          <w:sz w:val="24"/>
          <w:szCs w:val="24"/>
          <w:lang w:eastAsia="en-GB"/>
        </w:rPr>
        <w:t xml:space="preserve">patients </w:t>
      </w:r>
      <w:r w:rsidRPr="00A87DA6">
        <w:rPr>
          <w:rFonts w:eastAsia="Times New Roman"/>
          <w:bCs/>
          <w:sz w:val="24"/>
          <w:szCs w:val="24"/>
          <w:lang w:eastAsia="en-GB"/>
        </w:rPr>
        <w:t>world</w:t>
      </w:r>
      <w:r w:rsidR="002C7B6E" w:rsidRPr="00A87DA6">
        <w:rPr>
          <w:rFonts w:eastAsia="Times New Roman"/>
          <w:bCs/>
          <w:sz w:val="24"/>
          <w:szCs w:val="24"/>
          <w:lang w:eastAsia="en-GB"/>
        </w:rPr>
        <w:t>wide and the recorded incidence</w:t>
      </w:r>
      <w:r w:rsidR="00705F5F">
        <w:rPr>
          <w:rFonts w:eastAsia="Times New Roman"/>
          <w:bCs/>
          <w:sz w:val="24"/>
          <w:szCs w:val="24"/>
          <w:lang w:eastAsia="en-GB"/>
        </w:rPr>
        <w:t>s</w:t>
      </w:r>
      <w:r w:rsidR="002C7B6E" w:rsidRPr="00A87DA6">
        <w:rPr>
          <w:rFonts w:eastAsia="Times New Roman"/>
          <w:bCs/>
          <w:sz w:val="24"/>
          <w:szCs w:val="24"/>
          <w:lang w:eastAsia="en-GB"/>
        </w:rPr>
        <w:t xml:space="preserve"> tend to increase with time</w:t>
      </w:r>
      <w:r w:rsidR="00704850">
        <w:rPr>
          <w:rFonts w:eastAsia="Times New Roman"/>
          <w:bCs/>
          <w:sz w:val="24"/>
          <w:szCs w:val="24"/>
          <w:lang w:eastAsia="en-GB"/>
        </w:rPr>
        <w:t xml:space="preserve"> [1]</w:t>
      </w:r>
      <w:r w:rsidRPr="00A87DA6">
        <w:rPr>
          <w:rFonts w:eastAsia="Times New Roman"/>
          <w:bCs/>
          <w:sz w:val="24"/>
          <w:szCs w:val="24"/>
          <w:lang w:eastAsia="en-GB"/>
        </w:rPr>
        <w:t xml:space="preserve">. </w:t>
      </w:r>
      <w:r w:rsidRPr="00A87DA6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="002C7B6E" w:rsidRPr="00A87DA6">
        <w:rPr>
          <w:sz w:val="24"/>
          <w:szCs w:val="24"/>
          <w:shd w:val="clear" w:color="auto" w:fill="FFFFFF"/>
        </w:rPr>
        <w:t xml:space="preserve">Low and middle income countries </w:t>
      </w:r>
      <w:r w:rsidR="00A01B07">
        <w:rPr>
          <w:sz w:val="24"/>
          <w:szCs w:val="24"/>
          <w:shd w:val="clear" w:color="auto" w:fill="FFFFFF"/>
        </w:rPr>
        <w:t xml:space="preserve">(LMIC) </w:t>
      </w:r>
      <w:r w:rsidR="002C7B6E" w:rsidRPr="00A87DA6">
        <w:rPr>
          <w:sz w:val="24"/>
          <w:szCs w:val="24"/>
          <w:shd w:val="clear" w:color="auto" w:fill="FFFFFF"/>
        </w:rPr>
        <w:t xml:space="preserve">have younger populations and therefore </w:t>
      </w:r>
      <w:r w:rsidR="0050432D">
        <w:rPr>
          <w:sz w:val="24"/>
          <w:szCs w:val="24"/>
          <w:shd w:val="clear" w:color="auto" w:fill="FFFFFF"/>
        </w:rPr>
        <w:t xml:space="preserve">the </w:t>
      </w:r>
      <w:r w:rsidR="002C7B6E" w:rsidRPr="00A87DA6">
        <w:rPr>
          <w:sz w:val="24"/>
          <w:szCs w:val="24"/>
          <w:shd w:val="clear" w:color="auto" w:fill="FFFFFF"/>
        </w:rPr>
        <w:t>proportion of children with cancer</w:t>
      </w:r>
      <w:r w:rsidR="0050432D">
        <w:rPr>
          <w:sz w:val="24"/>
          <w:szCs w:val="24"/>
          <w:shd w:val="clear" w:color="auto" w:fill="FFFFFF"/>
        </w:rPr>
        <w:t xml:space="preserve"> is significant</w:t>
      </w:r>
      <w:r w:rsidR="002C7B6E" w:rsidRPr="00A87DA6">
        <w:rPr>
          <w:sz w:val="24"/>
          <w:szCs w:val="24"/>
          <w:shd w:val="clear" w:color="auto" w:fill="FFFFFF"/>
        </w:rPr>
        <w:t xml:space="preserve">. Most of these children die from the disease </w:t>
      </w:r>
      <w:r w:rsidR="00FF1E21" w:rsidRPr="00A87DA6">
        <w:rPr>
          <w:sz w:val="24"/>
          <w:szCs w:val="24"/>
          <w:shd w:val="clear" w:color="auto" w:fill="FFFFFF"/>
        </w:rPr>
        <w:t xml:space="preserve">because </w:t>
      </w:r>
      <w:r w:rsidR="00090000">
        <w:rPr>
          <w:sz w:val="24"/>
          <w:szCs w:val="24"/>
          <w:shd w:val="clear" w:color="auto" w:fill="FFFFFF"/>
        </w:rPr>
        <w:t xml:space="preserve">of </w:t>
      </w:r>
      <w:r w:rsidR="00FF1E21" w:rsidRPr="00A87DA6">
        <w:rPr>
          <w:sz w:val="24"/>
          <w:szCs w:val="24"/>
          <w:shd w:val="clear" w:color="auto" w:fill="FFFFFF"/>
        </w:rPr>
        <w:t xml:space="preserve">the numerous social economic factors including poverty, few diagnostic </w:t>
      </w:r>
      <w:r w:rsidR="003853A0" w:rsidRPr="00A87DA6">
        <w:rPr>
          <w:sz w:val="24"/>
          <w:szCs w:val="24"/>
          <w:shd w:val="clear" w:color="auto" w:fill="FFFFFF"/>
        </w:rPr>
        <w:t>health</w:t>
      </w:r>
      <w:r w:rsidR="003853A0">
        <w:rPr>
          <w:sz w:val="24"/>
          <w:szCs w:val="24"/>
          <w:shd w:val="clear" w:color="auto" w:fill="FFFFFF"/>
        </w:rPr>
        <w:t xml:space="preserve"> </w:t>
      </w:r>
      <w:r w:rsidR="00705F5F">
        <w:rPr>
          <w:sz w:val="24"/>
          <w:szCs w:val="24"/>
          <w:shd w:val="clear" w:color="auto" w:fill="FFFFFF"/>
        </w:rPr>
        <w:t>facilities</w:t>
      </w:r>
      <w:r w:rsidR="00FF1E21" w:rsidRPr="00A87DA6">
        <w:rPr>
          <w:sz w:val="24"/>
          <w:szCs w:val="24"/>
          <w:shd w:val="clear" w:color="auto" w:fill="FFFFFF"/>
        </w:rPr>
        <w:t xml:space="preserve">, </w:t>
      </w:r>
      <w:r w:rsidR="00B51EAE">
        <w:rPr>
          <w:sz w:val="24"/>
          <w:szCs w:val="24"/>
          <w:shd w:val="clear" w:color="auto" w:fill="FFFFFF"/>
        </w:rPr>
        <w:t>limited</w:t>
      </w:r>
      <w:r w:rsidR="00FF1E21" w:rsidRPr="00A87DA6">
        <w:rPr>
          <w:sz w:val="24"/>
          <w:szCs w:val="24"/>
          <w:shd w:val="clear" w:color="auto" w:fill="FFFFFF"/>
        </w:rPr>
        <w:t xml:space="preserve"> access to </w:t>
      </w:r>
      <w:r w:rsidR="00705F5F" w:rsidRPr="00A87DA6">
        <w:rPr>
          <w:sz w:val="24"/>
          <w:szCs w:val="24"/>
          <w:shd w:val="clear" w:color="auto" w:fill="FFFFFF"/>
        </w:rPr>
        <w:t>ed</w:t>
      </w:r>
      <w:r w:rsidR="00705F5F">
        <w:rPr>
          <w:sz w:val="24"/>
          <w:szCs w:val="24"/>
          <w:shd w:val="clear" w:color="auto" w:fill="FFFFFF"/>
        </w:rPr>
        <w:t>ucation / information</w:t>
      </w:r>
      <w:r w:rsidR="00A87DA6">
        <w:rPr>
          <w:sz w:val="24"/>
          <w:szCs w:val="24"/>
          <w:shd w:val="clear" w:color="auto" w:fill="FFFFFF"/>
        </w:rPr>
        <w:t xml:space="preserve">, </w:t>
      </w:r>
      <w:r w:rsidR="00FF1E21" w:rsidRPr="00A87DA6">
        <w:rPr>
          <w:sz w:val="24"/>
          <w:szCs w:val="24"/>
          <w:shd w:val="clear" w:color="auto" w:fill="FFFFFF"/>
        </w:rPr>
        <w:t xml:space="preserve">scattered rural populations, </w:t>
      </w:r>
      <w:r w:rsidR="00327EA6">
        <w:rPr>
          <w:sz w:val="24"/>
          <w:szCs w:val="24"/>
          <w:shd w:val="clear" w:color="auto" w:fill="FFFFFF"/>
        </w:rPr>
        <w:t xml:space="preserve">scarcity of oncology experts, limited treatment facilities, </w:t>
      </w:r>
      <w:r w:rsidR="00FF1E21" w:rsidRPr="00A87DA6">
        <w:rPr>
          <w:sz w:val="24"/>
          <w:szCs w:val="24"/>
          <w:shd w:val="clear" w:color="auto" w:fill="FFFFFF"/>
        </w:rPr>
        <w:t>etc</w:t>
      </w:r>
      <w:r w:rsidR="002C7B6E" w:rsidRPr="00A87DA6">
        <w:rPr>
          <w:sz w:val="24"/>
          <w:szCs w:val="24"/>
          <w:shd w:val="clear" w:color="auto" w:fill="FFFFFF"/>
        </w:rPr>
        <w:t>.</w:t>
      </w:r>
      <w:r w:rsidR="002C7B6E" w:rsidRPr="00A87DA6">
        <w:rPr>
          <w:sz w:val="24"/>
          <w:szCs w:val="24"/>
        </w:rPr>
        <w:t xml:space="preserve"> </w:t>
      </w:r>
      <w:r w:rsidR="007153AB" w:rsidRPr="00A87DA6">
        <w:rPr>
          <w:sz w:val="24"/>
          <w:szCs w:val="24"/>
          <w:shd w:val="clear" w:color="auto" w:fill="FFFFFF"/>
        </w:rPr>
        <w:t>In this study we followed t</w:t>
      </w:r>
      <w:r w:rsidRPr="00A87DA6">
        <w:rPr>
          <w:sz w:val="24"/>
          <w:szCs w:val="24"/>
          <w:shd w:val="clear" w:color="auto" w:fill="FFFFFF"/>
        </w:rPr>
        <w:t xml:space="preserve">he American Academy of </w:t>
      </w:r>
      <w:r w:rsidR="00A70507" w:rsidRPr="00A87DA6">
        <w:rPr>
          <w:sz w:val="24"/>
          <w:szCs w:val="24"/>
          <w:shd w:val="clear" w:color="auto" w:fill="FFFFFF"/>
        </w:rPr>
        <w:t>Paediatrics that</w:t>
      </w:r>
      <w:r w:rsidR="00237FFE" w:rsidRPr="00A87DA6">
        <w:rPr>
          <w:sz w:val="24"/>
          <w:szCs w:val="24"/>
          <w:shd w:val="clear" w:color="auto" w:fill="FFFFFF"/>
        </w:rPr>
        <w:t xml:space="preserve"> recommends people</w:t>
      </w:r>
      <w:r w:rsidRPr="00A87DA6">
        <w:rPr>
          <w:sz w:val="24"/>
          <w:szCs w:val="24"/>
          <w:shd w:val="clear" w:color="auto" w:fill="FFFFFF"/>
        </w:rPr>
        <w:t xml:space="preserve"> under </w:t>
      </w:r>
      <w:r w:rsidR="007707BB" w:rsidRPr="00A87DA6">
        <w:rPr>
          <w:sz w:val="24"/>
          <w:szCs w:val="24"/>
          <w:shd w:val="clear" w:color="auto" w:fill="FFFFFF"/>
        </w:rPr>
        <w:t>paediatric</w:t>
      </w:r>
      <w:r w:rsidRPr="00A87DA6">
        <w:rPr>
          <w:sz w:val="24"/>
          <w:szCs w:val="24"/>
          <w:shd w:val="clear" w:color="auto" w:fill="FFFFFF"/>
        </w:rPr>
        <w:t xml:space="preserve"> care </w:t>
      </w:r>
      <w:r w:rsidR="00237FFE" w:rsidRPr="00A87DA6">
        <w:rPr>
          <w:sz w:val="24"/>
          <w:szCs w:val="24"/>
          <w:shd w:val="clear" w:color="auto" w:fill="FFFFFF"/>
        </w:rPr>
        <w:t xml:space="preserve">to be </w:t>
      </w:r>
      <w:r w:rsidRPr="00A87DA6">
        <w:rPr>
          <w:sz w:val="24"/>
          <w:szCs w:val="24"/>
          <w:shd w:val="clear" w:color="auto" w:fill="FFFFFF"/>
        </w:rPr>
        <w:t>up</w:t>
      </w:r>
      <w:r w:rsidR="00237FFE" w:rsidRPr="00A87DA6">
        <w:rPr>
          <w:sz w:val="24"/>
          <w:szCs w:val="24"/>
          <w:shd w:val="clear" w:color="auto" w:fill="FFFFFF"/>
        </w:rPr>
        <w:t>-</w:t>
      </w:r>
      <w:r w:rsidRPr="00A87DA6">
        <w:rPr>
          <w:sz w:val="24"/>
          <w:szCs w:val="24"/>
          <w:shd w:val="clear" w:color="auto" w:fill="FFFFFF"/>
        </w:rPr>
        <w:t>to the age of 21</w:t>
      </w:r>
      <w:r w:rsidR="006E1E2D">
        <w:rPr>
          <w:sz w:val="24"/>
          <w:szCs w:val="24"/>
          <w:shd w:val="clear" w:color="auto" w:fill="FFFFFF"/>
        </w:rPr>
        <w:t xml:space="preserve"> years</w:t>
      </w:r>
      <w:r w:rsidR="007153AB" w:rsidRPr="00A87DA6">
        <w:rPr>
          <w:sz w:val="24"/>
          <w:szCs w:val="24"/>
          <w:shd w:val="clear" w:color="auto" w:fill="FFFFFF"/>
        </w:rPr>
        <w:t>;</w:t>
      </w:r>
      <w:r w:rsidR="003474BA" w:rsidRPr="00A87DA6">
        <w:rPr>
          <w:sz w:val="24"/>
          <w:szCs w:val="24"/>
          <w:shd w:val="clear" w:color="auto" w:fill="FFFFFF"/>
        </w:rPr>
        <w:t xml:space="preserve"> categorised into: I</w:t>
      </w:r>
      <w:r w:rsidRPr="00A87DA6">
        <w:rPr>
          <w:sz w:val="24"/>
          <w:szCs w:val="24"/>
          <w:shd w:val="clear" w:color="auto" w:fill="FFFFFF"/>
        </w:rPr>
        <w:t>nfancy</w:t>
      </w:r>
      <w:r w:rsidR="003474BA" w:rsidRPr="00A87DA6">
        <w:rPr>
          <w:sz w:val="24"/>
          <w:szCs w:val="24"/>
          <w:shd w:val="clear" w:color="auto" w:fill="FFFFFF"/>
        </w:rPr>
        <w:t xml:space="preserve"> (</w:t>
      </w:r>
      <w:r w:rsidR="00A70507">
        <w:rPr>
          <w:sz w:val="24"/>
          <w:szCs w:val="24"/>
          <w:shd w:val="clear" w:color="auto" w:fill="FFFFFF"/>
        </w:rPr>
        <w:t>birth</w:t>
      </w:r>
      <w:r w:rsidR="003474BA" w:rsidRPr="00A87DA6">
        <w:rPr>
          <w:sz w:val="24"/>
          <w:szCs w:val="24"/>
          <w:shd w:val="clear" w:color="auto" w:fill="FFFFFF"/>
        </w:rPr>
        <w:t>-</w:t>
      </w:r>
      <w:r w:rsidR="00237FFE" w:rsidRPr="00A87DA6">
        <w:rPr>
          <w:sz w:val="24"/>
          <w:szCs w:val="24"/>
          <w:shd w:val="clear" w:color="auto" w:fill="FFFFFF"/>
        </w:rPr>
        <w:t>2</w:t>
      </w:r>
      <w:r w:rsidR="003474BA" w:rsidRPr="00A87DA6">
        <w:rPr>
          <w:sz w:val="24"/>
          <w:szCs w:val="24"/>
          <w:shd w:val="clear" w:color="auto" w:fill="FFFFFF"/>
        </w:rPr>
        <w:t>), C</w:t>
      </w:r>
      <w:r w:rsidRPr="00A87DA6">
        <w:rPr>
          <w:sz w:val="24"/>
          <w:szCs w:val="24"/>
          <w:shd w:val="clear" w:color="auto" w:fill="FFFFFF"/>
        </w:rPr>
        <w:t>hildhood</w:t>
      </w:r>
      <w:r w:rsidR="003474BA" w:rsidRPr="00A87DA6">
        <w:rPr>
          <w:sz w:val="24"/>
          <w:szCs w:val="24"/>
          <w:shd w:val="clear" w:color="auto" w:fill="FFFFFF"/>
        </w:rPr>
        <w:t xml:space="preserve"> (</w:t>
      </w:r>
      <w:r w:rsidR="00A70507">
        <w:rPr>
          <w:sz w:val="24"/>
          <w:szCs w:val="24"/>
          <w:shd w:val="clear" w:color="auto" w:fill="FFFFFF"/>
        </w:rPr>
        <w:t>2</w:t>
      </w:r>
      <w:r w:rsidR="003474BA" w:rsidRPr="00A87DA6">
        <w:rPr>
          <w:sz w:val="24"/>
          <w:szCs w:val="24"/>
          <w:shd w:val="clear" w:color="auto" w:fill="FFFFFF"/>
        </w:rPr>
        <w:t>–</w:t>
      </w:r>
      <w:r w:rsidRPr="00A87DA6">
        <w:rPr>
          <w:sz w:val="24"/>
          <w:szCs w:val="24"/>
          <w:shd w:val="clear" w:color="auto" w:fill="FFFFFF"/>
        </w:rPr>
        <w:t>12</w:t>
      </w:r>
      <w:r w:rsidR="003474BA" w:rsidRPr="00A87DA6">
        <w:rPr>
          <w:sz w:val="24"/>
          <w:szCs w:val="24"/>
          <w:shd w:val="clear" w:color="auto" w:fill="FFFFFF"/>
        </w:rPr>
        <w:t>)</w:t>
      </w:r>
      <w:r w:rsidRPr="00A87DA6">
        <w:rPr>
          <w:sz w:val="24"/>
          <w:szCs w:val="24"/>
          <w:shd w:val="clear" w:color="auto" w:fill="FFFFFF"/>
        </w:rPr>
        <w:t xml:space="preserve"> and </w:t>
      </w:r>
      <w:r w:rsidR="003474BA" w:rsidRPr="00A87DA6">
        <w:rPr>
          <w:sz w:val="24"/>
          <w:szCs w:val="24"/>
          <w:shd w:val="clear" w:color="auto" w:fill="FFFFFF"/>
        </w:rPr>
        <w:t>A</w:t>
      </w:r>
      <w:r w:rsidRPr="00A87DA6">
        <w:rPr>
          <w:sz w:val="24"/>
          <w:szCs w:val="24"/>
          <w:shd w:val="clear" w:color="auto" w:fill="FFFFFF"/>
        </w:rPr>
        <w:t>dolescence</w:t>
      </w:r>
      <w:r w:rsidR="00A70507">
        <w:rPr>
          <w:sz w:val="24"/>
          <w:szCs w:val="24"/>
          <w:shd w:val="clear" w:color="auto" w:fill="FFFFFF"/>
        </w:rPr>
        <w:t xml:space="preserve"> (12</w:t>
      </w:r>
      <w:r w:rsidR="003474BA" w:rsidRPr="00A87DA6">
        <w:rPr>
          <w:sz w:val="24"/>
          <w:szCs w:val="24"/>
          <w:shd w:val="clear" w:color="auto" w:fill="FFFFFF"/>
        </w:rPr>
        <w:t>–</w:t>
      </w:r>
      <w:r w:rsidRPr="00A87DA6">
        <w:rPr>
          <w:sz w:val="24"/>
          <w:szCs w:val="24"/>
          <w:shd w:val="clear" w:color="auto" w:fill="FFFFFF"/>
        </w:rPr>
        <w:t>21</w:t>
      </w:r>
      <w:r w:rsidR="003474BA" w:rsidRPr="00A87DA6">
        <w:rPr>
          <w:sz w:val="24"/>
          <w:szCs w:val="24"/>
          <w:shd w:val="clear" w:color="auto" w:fill="FFFFFF"/>
        </w:rPr>
        <w:t>)</w:t>
      </w:r>
      <w:r w:rsidRPr="00A87DA6">
        <w:rPr>
          <w:sz w:val="24"/>
          <w:szCs w:val="24"/>
          <w:shd w:val="clear" w:color="auto" w:fill="FFFFFF"/>
        </w:rPr>
        <w:t xml:space="preserve"> years of age</w:t>
      </w:r>
      <w:r w:rsidR="00704850">
        <w:rPr>
          <w:sz w:val="24"/>
          <w:szCs w:val="24"/>
          <w:shd w:val="clear" w:color="auto" w:fill="FFFFFF"/>
        </w:rPr>
        <w:t xml:space="preserve"> [2</w:t>
      </w:r>
      <w:r w:rsidR="007F5237">
        <w:rPr>
          <w:sz w:val="24"/>
          <w:szCs w:val="24"/>
          <w:shd w:val="clear" w:color="auto" w:fill="FFFFFF"/>
        </w:rPr>
        <w:t>]</w:t>
      </w:r>
      <w:r w:rsidR="003474BA" w:rsidRPr="00A87DA6">
        <w:rPr>
          <w:sz w:val="24"/>
          <w:szCs w:val="24"/>
          <w:shd w:val="clear" w:color="auto" w:fill="FFFFFF"/>
        </w:rPr>
        <w:t>.</w:t>
      </w:r>
      <w:r w:rsidR="00BA0AFE">
        <w:rPr>
          <w:sz w:val="24"/>
          <w:szCs w:val="24"/>
          <w:shd w:val="clear" w:color="auto" w:fill="FFFFFF"/>
        </w:rPr>
        <w:t xml:space="preserve"> </w:t>
      </w:r>
      <w:r w:rsidR="007707BB">
        <w:rPr>
          <w:rFonts w:eastAsia="Times New Roman"/>
          <w:color w:val="000000"/>
          <w:sz w:val="24"/>
          <w:szCs w:val="24"/>
          <w:lang w:eastAsia="en-GB"/>
        </w:rPr>
        <w:t>Paediatric</w:t>
      </w:r>
      <w:r w:rsidR="00BA0AFE" w:rsidRPr="00BA0AFE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A0AFE" w:rsidRPr="00BA0AFE">
        <w:rPr>
          <w:rFonts w:eastAsia="Times New Roman"/>
          <w:color w:val="000000"/>
          <w:sz w:val="24"/>
          <w:szCs w:val="24"/>
          <w:lang w:eastAsia="en-GB"/>
        </w:rPr>
        <w:t>tumors</w:t>
      </w:r>
      <w:proofErr w:type="spellEnd"/>
      <w:r w:rsidR="00BA0AFE" w:rsidRPr="00BA0AFE">
        <w:rPr>
          <w:rFonts w:eastAsia="Times New Roman"/>
          <w:color w:val="000000"/>
          <w:sz w:val="24"/>
          <w:szCs w:val="24"/>
          <w:lang w:eastAsia="en-GB"/>
        </w:rPr>
        <w:t xml:space="preserve"> include a </w:t>
      </w:r>
      <w:r w:rsidR="00BA0AFE">
        <w:rPr>
          <w:rFonts w:eastAsia="Times New Roman"/>
          <w:color w:val="000000"/>
          <w:sz w:val="24"/>
          <w:szCs w:val="24"/>
          <w:lang w:eastAsia="en-GB"/>
        </w:rPr>
        <w:t xml:space="preserve">wide range of </w:t>
      </w:r>
      <w:proofErr w:type="spellStart"/>
      <w:r w:rsidR="00BA0AFE">
        <w:rPr>
          <w:rFonts w:eastAsia="Times New Roman"/>
          <w:color w:val="000000"/>
          <w:sz w:val="24"/>
          <w:szCs w:val="24"/>
          <w:lang w:eastAsia="en-GB"/>
        </w:rPr>
        <w:t>tumors</w:t>
      </w:r>
      <w:proofErr w:type="spellEnd"/>
      <w:r w:rsidR="00BA0AFE" w:rsidRPr="00BA0AFE">
        <w:rPr>
          <w:rFonts w:eastAsia="Times New Roman"/>
          <w:color w:val="000000"/>
          <w:sz w:val="24"/>
          <w:szCs w:val="24"/>
          <w:lang w:eastAsia="en-GB"/>
        </w:rPr>
        <w:t xml:space="preserve"> and the burden of these </w:t>
      </w:r>
      <w:proofErr w:type="spellStart"/>
      <w:r w:rsidR="00BA0AFE" w:rsidRPr="00BA0AFE">
        <w:rPr>
          <w:rFonts w:eastAsia="Times New Roman"/>
          <w:color w:val="000000"/>
          <w:sz w:val="24"/>
          <w:szCs w:val="24"/>
          <w:lang w:eastAsia="en-GB"/>
        </w:rPr>
        <w:t>tumors</w:t>
      </w:r>
      <w:proofErr w:type="spellEnd"/>
      <w:r w:rsidR="00BA0AFE">
        <w:rPr>
          <w:rFonts w:eastAsia="Times New Roman"/>
          <w:color w:val="000000"/>
          <w:sz w:val="24"/>
          <w:szCs w:val="24"/>
          <w:lang w:eastAsia="en-GB"/>
        </w:rPr>
        <w:t xml:space="preserve"> in our</w:t>
      </w:r>
      <w:r w:rsidR="00BA0AFE" w:rsidRPr="00BA0AFE">
        <w:rPr>
          <w:rFonts w:eastAsia="Times New Roman"/>
          <w:color w:val="000000"/>
          <w:sz w:val="24"/>
          <w:szCs w:val="24"/>
          <w:lang w:eastAsia="en-GB"/>
        </w:rPr>
        <w:t xml:space="preserve"> resource-challenged </w:t>
      </w:r>
      <w:proofErr w:type="spellStart"/>
      <w:r w:rsidR="00BA0AFE">
        <w:rPr>
          <w:rFonts w:eastAsia="Times New Roman"/>
          <w:color w:val="000000"/>
          <w:sz w:val="24"/>
          <w:szCs w:val="24"/>
          <w:lang w:eastAsia="en-GB"/>
        </w:rPr>
        <w:t>center</w:t>
      </w:r>
      <w:proofErr w:type="spellEnd"/>
      <w:r w:rsidR="00BA0AFE" w:rsidRPr="00BA0AFE">
        <w:rPr>
          <w:rFonts w:eastAsia="Times New Roman"/>
          <w:color w:val="000000"/>
          <w:sz w:val="24"/>
          <w:szCs w:val="24"/>
          <w:lang w:eastAsia="en-GB"/>
        </w:rPr>
        <w:t xml:space="preserve">, is not well </w:t>
      </w:r>
      <w:r w:rsidR="00327EA6">
        <w:rPr>
          <w:rFonts w:eastAsia="Times New Roman"/>
          <w:color w:val="000000"/>
          <w:sz w:val="24"/>
          <w:szCs w:val="24"/>
          <w:lang w:eastAsia="en-GB"/>
        </w:rPr>
        <w:t>documented</w:t>
      </w:r>
      <w:r w:rsidR="00BA0AFE" w:rsidRPr="00BA0AFE">
        <w:rPr>
          <w:rFonts w:eastAsia="Times New Roman"/>
          <w:color w:val="000000"/>
          <w:sz w:val="24"/>
          <w:szCs w:val="24"/>
          <w:lang w:eastAsia="en-GB"/>
        </w:rPr>
        <w:t xml:space="preserve">. The </w:t>
      </w:r>
      <w:r w:rsidR="00BA0AFE">
        <w:rPr>
          <w:rFonts w:eastAsia="Times New Roman"/>
          <w:color w:val="000000"/>
          <w:sz w:val="24"/>
          <w:szCs w:val="24"/>
          <w:lang w:eastAsia="en-GB"/>
        </w:rPr>
        <w:t xml:space="preserve">main objective </w:t>
      </w:r>
      <w:r w:rsidR="00454412">
        <w:rPr>
          <w:rFonts w:eastAsia="Times New Roman"/>
          <w:color w:val="000000"/>
          <w:sz w:val="24"/>
          <w:szCs w:val="24"/>
          <w:lang w:eastAsia="en-GB"/>
        </w:rPr>
        <w:t xml:space="preserve">of </w:t>
      </w:r>
      <w:r w:rsidR="00BA0AFE" w:rsidRPr="00BA0AFE">
        <w:rPr>
          <w:rFonts w:eastAsia="Times New Roman"/>
          <w:color w:val="000000"/>
          <w:sz w:val="24"/>
          <w:szCs w:val="24"/>
          <w:lang w:eastAsia="en-GB"/>
        </w:rPr>
        <w:t xml:space="preserve">this study </w:t>
      </w:r>
      <w:r w:rsidR="00090000">
        <w:rPr>
          <w:rFonts w:eastAsia="Times New Roman"/>
          <w:color w:val="000000"/>
          <w:sz w:val="24"/>
          <w:szCs w:val="24"/>
          <w:lang w:eastAsia="en-GB"/>
        </w:rPr>
        <w:t>was</w:t>
      </w:r>
      <w:r w:rsidR="00BA0AFE">
        <w:rPr>
          <w:rFonts w:eastAsia="Times New Roman"/>
          <w:color w:val="000000"/>
          <w:sz w:val="24"/>
          <w:szCs w:val="24"/>
          <w:lang w:eastAsia="en-GB"/>
        </w:rPr>
        <w:t xml:space="preserve"> t</w:t>
      </w:r>
      <w:r w:rsidR="00BA0AFE" w:rsidRPr="00BA0AFE">
        <w:rPr>
          <w:rFonts w:eastAsia="Times New Roman"/>
          <w:color w:val="000000"/>
          <w:sz w:val="24"/>
          <w:szCs w:val="24"/>
          <w:lang w:eastAsia="en-GB"/>
        </w:rPr>
        <w:t xml:space="preserve">o </w:t>
      </w:r>
      <w:r w:rsidR="00327EA6">
        <w:rPr>
          <w:rFonts w:eastAsia="Times New Roman"/>
          <w:color w:val="000000"/>
          <w:sz w:val="24"/>
          <w:szCs w:val="24"/>
          <w:lang w:eastAsia="en-GB"/>
        </w:rPr>
        <w:t>evaluate</w:t>
      </w:r>
      <w:r w:rsidR="00BA0AFE" w:rsidRPr="00BA0AFE">
        <w:rPr>
          <w:rFonts w:eastAsia="Times New Roman"/>
          <w:color w:val="000000"/>
          <w:sz w:val="24"/>
          <w:szCs w:val="24"/>
          <w:lang w:eastAsia="en-GB"/>
        </w:rPr>
        <w:t xml:space="preserve"> the distribution </w:t>
      </w:r>
      <w:r w:rsidR="00B51EAE">
        <w:rPr>
          <w:rFonts w:eastAsia="Times New Roman"/>
          <w:color w:val="000000"/>
          <w:sz w:val="24"/>
          <w:szCs w:val="24"/>
          <w:lang w:eastAsia="en-GB"/>
        </w:rPr>
        <w:t xml:space="preserve">and </w:t>
      </w:r>
      <w:r w:rsidR="00B51EAE" w:rsidRPr="00BA0AFE">
        <w:rPr>
          <w:rFonts w:eastAsia="Times New Roman"/>
          <w:color w:val="000000"/>
          <w:sz w:val="24"/>
          <w:szCs w:val="24"/>
          <w:lang w:eastAsia="en-GB"/>
        </w:rPr>
        <w:t>treatment outcome</w:t>
      </w:r>
      <w:r w:rsidR="00B51EAE">
        <w:rPr>
          <w:rFonts w:eastAsia="Times New Roman"/>
          <w:color w:val="000000"/>
          <w:sz w:val="24"/>
          <w:szCs w:val="24"/>
          <w:lang w:eastAsia="en-GB"/>
        </w:rPr>
        <w:t xml:space="preserve">s </w:t>
      </w:r>
      <w:r w:rsidR="00BA0AFE" w:rsidRPr="00BA0AFE">
        <w:rPr>
          <w:rFonts w:eastAsia="Times New Roman"/>
          <w:color w:val="000000"/>
          <w:sz w:val="24"/>
          <w:szCs w:val="24"/>
          <w:lang w:eastAsia="en-GB"/>
        </w:rPr>
        <w:t xml:space="preserve">of </w:t>
      </w:r>
      <w:r w:rsidR="007707BB">
        <w:rPr>
          <w:rFonts w:eastAsia="Times New Roman"/>
          <w:color w:val="000000"/>
          <w:sz w:val="24"/>
          <w:szCs w:val="24"/>
          <w:lang w:eastAsia="en-GB"/>
        </w:rPr>
        <w:t>paediatric</w:t>
      </w:r>
      <w:r w:rsidR="00BA0AFE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A0AFE" w:rsidRPr="00BA0AFE">
        <w:rPr>
          <w:rFonts w:eastAsia="Times New Roman"/>
          <w:color w:val="000000"/>
          <w:sz w:val="24"/>
          <w:szCs w:val="24"/>
          <w:lang w:eastAsia="en-GB"/>
        </w:rPr>
        <w:t>tumors</w:t>
      </w:r>
      <w:proofErr w:type="spellEnd"/>
      <w:r w:rsidR="009C35A1">
        <w:rPr>
          <w:rFonts w:eastAsia="Times New Roman"/>
          <w:color w:val="000000"/>
          <w:sz w:val="24"/>
          <w:szCs w:val="24"/>
          <w:lang w:eastAsia="en-GB"/>
        </w:rPr>
        <w:t xml:space="preserve">, </w:t>
      </w:r>
      <w:r w:rsidR="0010217C" w:rsidRPr="0010217C">
        <w:rPr>
          <w:color w:val="111111"/>
          <w:sz w:val="24"/>
          <w:szCs w:val="24"/>
          <w:shd w:val="clear" w:color="auto" w:fill="FFFFFF"/>
        </w:rPr>
        <w:t xml:space="preserve">and </w:t>
      </w:r>
      <w:r w:rsidR="00B51EAE">
        <w:rPr>
          <w:color w:val="111111"/>
          <w:sz w:val="24"/>
          <w:szCs w:val="24"/>
          <w:shd w:val="clear" w:color="auto" w:fill="FFFFFF"/>
        </w:rPr>
        <w:t xml:space="preserve">to </w:t>
      </w:r>
      <w:r w:rsidR="0010217C" w:rsidRPr="0010217C">
        <w:rPr>
          <w:color w:val="111111"/>
          <w:sz w:val="24"/>
          <w:szCs w:val="24"/>
          <w:shd w:val="clear" w:color="auto" w:fill="FFFFFF"/>
        </w:rPr>
        <w:t>propose strategies that could improve</w:t>
      </w:r>
      <w:r w:rsidR="0010217C">
        <w:rPr>
          <w:color w:val="111111"/>
          <w:sz w:val="24"/>
          <w:szCs w:val="24"/>
          <w:shd w:val="clear" w:color="auto" w:fill="FFFFFF"/>
        </w:rPr>
        <w:t xml:space="preserve"> </w:t>
      </w:r>
      <w:r w:rsidR="00327EA6">
        <w:rPr>
          <w:color w:val="111111"/>
          <w:sz w:val="24"/>
          <w:szCs w:val="24"/>
          <w:shd w:val="clear" w:color="auto" w:fill="FFFFFF"/>
        </w:rPr>
        <w:t>outcome</w:t>
      </w:r>
      <w:r w:rsidR="00313C95">
        <w:rPr>
          <w:color w:val="111111"/>
          <w:sz w:val="24"/>
          <w:szCs w:val="24"/>
          <w:shd w:val="clear" w:color="auto" w:fill="FFFFFF"/>
        </w:rPr>
        <w:t>s</w:t>
      </w:r>
      <w:r w:rsidR="0010217C">
        <w:rPr>
          <w:color w:val="111111"/>
          <w:sz w:val="24"/>
          <w:szCs w:val="24"/>
          <w:shd w:val="clear" w:color="auto" w:fill="FFFFFF"/>
        </w:rPr>
        <w:t>.</w:t>
      </w:r>
    </w:p>
    <w:p w:rsidR="00295B0D" w:rsidRPr="00A87DA6" w:rsidRDefault="00295B0D" w:rsidP="00A87DA6">
      <w:pPr>
        <w:spacing w:line="276" w:lineRule="auto"/>
        <w:jc w:val="both"/>
        <w:rPr>
          <w:sz w:val="24"/>
          <w:szCs w:val="24"/>
        </w:rPr>
      </w:pPr>
    </w:p>
    <w:p w:rsidR="00F67CEB" w:rsidRPr="00BD4F0B" w:rsidRDefault="00F67CEB" w:rsidP="00F67CE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METHOD</w:t>
      </w:r>
      <w:r w:rsidRPr="00BD4F0B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295B0D" w:rsidRPr="00A87DA6" w:rsidRDefault="003474BA" w:rsidP="00A87DA6">
      <w:pPr>
        <w:spacing w:line="276" w:lineRule="auto"/>
        <w:jc w:val="both"/>
        <w:rPr>
          <w:sz w:val="24"/>
          <w:szCs w:val="24"/>
        </w:rPr>
      </w:pPr>
      <w:r w:rsidRPr="00A87DA6">
        <w:rPr>
          <w:sz w:val="24"/>
          <w:szCs w:val="24"/>
          <w:shd w:val="clear" w:color="auto" w:fill="FFFFFF"/>
        </w:rPr>
        <w:t xml:space="preserve">To evaluate the distribution </w:t>
      </w:r>
      <w:r w:rsidR="00327EA6">
        <w:rPr>
          <w:sz w:val="24"/>
          <w:szCs w:val="24"/>
          <w:shd w:val="clear" w:color="auto" w:fill="FFFFFF"/>
        </w:rPr>
        <w:t xml:space="preserve">and treatment outcomes </w:t>
      </w:r>
      <w:r w:rsidRPr="00A87DA6">
        <w:rPr>
          <w:sz w:val="24"/>
          <w:szCs w:val="24"/>
          <w:shd w:val="clear" w:color="auto" w:fill="FFFFFF"/>
        </w:rPr>
        <w:t xml:space="preserve">of Paediatric cancers referred </w:t>
      </w:r>
      <w:r w:rsidR="004A1034" w:rsidRPr="00A87DA6">
        <w:rPr>
          <w:sz w:val="24"/>
          <w:szCs w:val="24"/>
          <w:shd w:val="clear" w:color="auto" w:fill="FFFFFF"/>
        </w:rPr>
        <w:t>for Radiotherapy, we retrospectively reviewed all the patient</w:t>
      </w:r>
      <w:r w:rsidR="00BC4CFF" w:rsidRPr="00A87DA6">
        <w:rPr>
          <w:sz w:val="24"/>
          <w:szCs w:val="24"/>
          <w:shd w:val="clear" w:color="auto" w:fill="FFFFFF"/>
        </w:rPr>
        <w:t>’s</w:t>
      </w:r>
      <w:r w:rsidR="004A1034" w:rsidRPr="00A87DA6">
        <w:rPr>
          <w:sz w:val="24"/>
          <w:szCs w:val="24"/>
          <w:shd w:val="clear" w:color="auto" w:fill="FFFFFF"/>
        </w:rPr>
        <w:t xml:space="preserve"> </w:t>
      </w:r>
      <w:r w:rsidR="00327EA6">
        <w:rPr>
          <w:sz w:val="24"/>
          <w:szCs w:val="24"/>
          <w:shd w:val="clear" w:color="auto" w:fill="FFFFFF"/>
        </w:rPr>
        <w:t>records/</w:t>
      </w:r>
      <w:r w:rsidR="004A1034" w:rsidRPr="00A87DA6">
        <w:rPr>
          <w:sz w:val="24"/>
          <w:szCs w:val="24"/>
          <w:shd w:val="clear" w:color="auto" w:fill="FFFFFF"/>
        </w:rPr>
        <w:t>files referred to our department</w:t>
      </w:r>
      <w:r w:rsidR="00BC4CFF" w:rsidRPr="00A87DA6">
        <w:rPr>
          <w:sz w:val="24"/>
          <w:szCs w:val="24"/>
          <w:shd w:val="clear" w:color="auto" w:fill="FFFFFF"/>
        </w:rPr>
        <w:t>,</w:t>
      </w:r>
      <w:r w:rsidR="004A1034" w:rsidRPr="00A87DA6">
        <w:rPr>
          <w:sz w:val="24"/>
          <w:szCs w:val="24"/>
          <w:shd w:val="clear" w:color="auto" w:fill="FFFFFF"/>
        </w:rPr>
        <w:t xml:space="preserve"> </w:t>
      </w:r>
      <w:r w:rsidR="00A87DA6">
        <w:rPr>
          <w:sz w:val="24"/>
          <w:szCs w:val="24"/>
          <w:shd w:val="clear" w:color="auto" w:fill="FFFFFF"/>
        </w:rPr>
        <w:t>from</w:t>
      </w:r>
      <w:r w:rsidR="004A1034" w:rsidRPr="00A87DA6">
        <w:rPr>
          <w:sz w:val="24"/>
          <w:szCs w:val="24"/>
          <w:shd w:val="clear" w:color="auto" w:fill="FFFFFF"/>
        </w:rPr>
        <w:t xml:space="preserve"> January 2015 to December 2018. </w:t>
      </w:r>
      <w:r w:rsidRPr="00A87DA6">
        <w:rPr>
          <w:sz w:val="24"/>
          <w:szCs w:val="24"/>
          <w:shd w:val="clear" w:color="auto" w:fill="FFFFFF"/>
        </w:rPr>
        <w:t xml:space="preserve">The study involved patients aged </w:t>
      </w:r>
      <w:r w:rsidR="004A1034" w:rsidRPr="00A87DA6">
        <w:rPr>
          <w:sz w:val="24"/>
          <w:szCs w:val="24"/>
          <w:shd w:val="clear" w:color="auto" w:fill="FFFFFF"/>
        </w:rPr>
        <w:t>21</w:t>
      </w:r>
      <w:r w:rsidRPr="00A87DA6">
        <w:rPr>
          <w:sz w:val="24"/>
          <w:szCs w:val="24"/>
          <w:shd w:val="clear" w:color="auto" w:fill="FFFFFF"/>
        </w:rPr>
        <w:t xml:space="preserve"> years and below with </w:t>
      </w:r>
      <w:r w:rsidR="00A87DA6">
        <w:rPr>
          <w:sz w:val="24"/>
          <w:szCs w:val="24"/>
          <w:shd w:val="clear" w:color="auto" w:fill="FFFFFF"/>
        </w:rPr>
        <w:t>c</w:t>
      </w:r>
      <w:r w:rsidR="00F87AAD">
        <w:rPr>
          <w:sz w:val="24"/>
          <w:szCs w:val="24"/>
          <w:shd w:val="clear" w:color="auto" w:fill="FFFFFF"/>
        </w:rPr>
        <w:t>onfirmed histological diagnosis</w:t>
      </w:r>
      <w:r w:rsidRPr="00A87DA6">
        <w:rPr>
          <w:sz w:val="24"/>
          <w:szCs w:val="24"/>
          <w:shd w:val="clear" w:color="auto" w:fill="FFFFFF"/>
        </w:rPr>
        <w:t xml:space="preserve"> referred </w:t>
      </w:r>
      <w:r w:rsidR="00705F5F">
        <w:rPr>
          <w:sz w:val="24"/>
          <w:szCs w:val="24"/>
          <w:shd w:val="clear" w:color="auto" w:fill="FFFFFF"/>
        </w:rPr>
        <w:t xml:space="preserve">to </w:t>
      </w:r>
      <w:r w:rsidR="00F87AAD">
        <w:rPr>
          <w:sz w:val="24"/>
          <w:szCs w:val="24"/>
          <w:shd w:val="clear" w:color="auto" w:fill="FFFFFF"/>
        </w:rPr>
        <w:t xml:space="preserve">the </w:t>
      </w:r>
      <w:r w:rsidR="00705F5F">
        <w:rPr>
          <w:sz w:val="24"/>
          <w:szCs w:val="24"/>
          <w:shd w:val="clear" w:color="auto" w:fill="FFFFFF"/>
        </w:rPr>
        <w:t>r</w:t>
      </w:r>
      <w:r w:rsidRPr="00A87DA6">
        <w:rPr>
          <w:sz w:val="24"/>
          <w:szCs w:val="24"/>
          <w:shd w:val="clear" w:color="auto" w:fill="FFFFFF"/>
        </w:rPr>
        <w:t>adiotherapy</w:t>
      </w:r>
      <w:r w:rsidR="00F87AAD">
        <w:rPr>
          <w:sz w:val="24"/>
          <w:szCs w:val="24"/>
          <w:shd w:val="clear" w:color="auto" w:fill="FFFFFF"/>
        </w:rPr>
        <w:t xml:space="preserve"> department</w:t>
      </w:r>
      <w:r w:rsidRPr="00A87DA6">
        <w:rPr>
          <w:sz w:val="24"/>
          <w:szCs w:val="24"/>
          <w:shd w:val="clear" w:color="auto" w:fill="FFFFFF"/>
        </w:rPr>
        <w:t xml:space="preserve">. Information retrieved from patients </w:t>
      </w:r>
      <w:r w:rsidR="00964CCE">
        <w:rPr>
          <w:sz w:val="24"/>
          <w:szCs w:val="24"/>
          <w:shd w:val="clear" w:color="auto" w:fill="FFFFFF"/>
        </w:rPr>
        <w:t>records/</w:t>
      </w:r>
      <w:r w:rsidRPr="00A87DA6">
        <w:rPr>
          <w:sz w:val="24"/>
          <w:szCs w:val="24"/>
          <w:shd w:val="clear" w:color="auto" w:fill="FFFFFF"/>
        </w:rPr>
        <w:t>f</w:t>
      </w:r>
      <w:r w:rsidR="004A1034" w:rsidRPr="00A87DA6">
        <w:rPr>
          <w:sz w:val="24"/>
          <w:szCs w:val="24"/>
          <w:shd w:val="clear" w:color="auto" w:fill="FFFFFF"/>
        </w:rPr>
        <w:t>iles</w:t>
      </w:r>
      <w:r w:rsidRPr="00A87DA6">
        <w:rPr>
          <w:sz w:val="24"/>
          <w:szCs w:val="24"/>
          <w:shd w:val="clear" w:color="auto" w:fill="FFFFFF"/>
        </w:rPr>
        <w:t xml:space="preserve"> included</w:t>
      </w:r>
      <w:r w:rsidR="007F4539">
        <w:rPr>
          <w:sz w:val="24"/>
          <w:szCs w:val="24"/>
          <w:shd w:val="clear" w:color="auto" w:fill="FFFFFF"/>
        </w:rPr>
        <w:t xml:space="preserve"> age (categorised into infancy, childhood and adolescence)</w:t>
      </w:r>
      <w:r w:rsidRPr="00A87DA6">
        <w:rPr>
          <w:sz w:val="24"/>
          <w:szCs w:val="24"/>
          <w:shd w:val="clear" w:color="auto" w:fill="FFFFFF"/>
        </w:rPr>
        <w:t xml:space="preserve">, sex, histological </w:t>
      </w:r>
      <w:r w:rsidR="004A1034" w:rsidRPr="00A87DA6">
        <w:rPr>
          <w:sz w:val="24"/>
          <w:szCs w:val="24"/>
          <w:shd w:val="clear" w:color="auto" w:fill="FFFFFF"/>
        </w:rPr>
        <w:t>diagnosis</w:t>
      </w:r>
      <w:r w:rsidRPr="00A87DA6">
        <w:rPr>
          <w:sz w:val="24"/>
          <w:szCs w:val="24"/>
          <w:shd w:val="clear" w:color="auto" w:fill="FFFFFF"/>
        </w:rPr>
        <w:t>, stage</w:t>
      </w:r>
      <w:r w:rsidR="00A87DA6">
        <w:rPr>
          <w:sz w:val="24"/>
          <w:szCs w:val="24"/>
          <w:shd w:val="clear" w:color="auto" w:fill="FFFFFF"/>
        </w:rPr>
        <w:t xml:space="preserve">, </w:t>
      </w:r>
      <w:r w:rsidR="00705F5F">
        <w:rPr>
          <w:sz w:val="24"/>
          <w:szCs w:val="24"/>
          <w:shd w:val="clear" w:color="auto" w:fill="FFFFFF"/>
        </w:rPr>
        <w:t xml:space="preserve">pre-treatment received, </w:t>
      </w:r>
      <w:r w:rsidR="00A87DA6">
        <w:rPr>
          <w:sz w:val="24"/>
          <w:szCs w:val="24"/>
          <w:shd w:val="clear" w:color="auto" w:fill="FFFFFF"/>
        </w:rPr>
        <w:t xml:space="preserve">ECOG status, treatment intent, </w:t>
      </w:r>
      <w:r w:rsidR="00C23D06">
        <w:rPr>
          <w:sz w:val="24"/>
          <w:szCs w:val="24"/>
          <w:shd w:val="clear" w:color="auto" w:fill="FFFFFF"/>
        </w:rPr>
        <w:t>radiation dosages (</w:t>
      </w:r>
      <w:r w:rsidR="00917501">
        <w:rPr>
          <w:sz w:val="24"/>
          <w:szCs w:val="24"/>
          <w:shd w:val="clear" w:color="auto" w:fill="FFFFFF"/>
        </w:rPr>
        <w:t>fractionation/total-</w:t>
      </w:r>
      <w:r w:rsidR="00705F5F">
        <w:rPr>
          <w:sz w:val="24"/>
          <w:szCs w:val="24"/>
          <w:shd w:val="clear" w:color="auto" w:fill="FFFFFF"/>
        </w:rPr>
        <w:t xml:space="preserve">dose) </w:t>
      </w:r>
      <w:r w:rsidRPr="00A87DA6">
        <w:rPr>
          <w:sz w:val="24"/>
          <w:szCs w:val="24"/>
          <w:shd w:val="clear" w:color="auto" w:fill="FFFFFF"/>
        </w:rPr>
        <w:t xml:space="preserve">and </w:t>
      </w:r>
      <w:r w:rsidR="000D2FCD">
        <w:rPr>
          <w:sz w:val="24"/>
          <w:szCs w:val="24"/>
          <w:shd w:val="clear" w:color="auto" w:fill="FFFFFF"/>
        </w:rPr>
        <w:t>follow-up</w:t>
      </w:r>
      <w:r w:rsidR="00F87AAD">
        <w:rPr>
          <w:sz w:val="24"/>
          <w:szCs w:val="24"/>
          <w:shd w:val="clear" w:color="auto" w:fill="FFFFFF"/>
        </w:rPr>
        <w:t xml:space="preserve"> at discharge,</w:t>
      </w:r>
      <w:r w:rsidR="000D2FCD">
        <w:rPr>
          <w:sz w:val="24"/>
          <w:szCs w:val="24"/>
          <w:shd w:val="clear" w:color="auto" w:fill="FFFFFF"/>
        </w:rPr>
        <w:t xml:space="preserve"> 3-months, 6-months and 1-year</w:t>
      </w:r>
      <w:r w:rsidRPr="00A87DA6">
        <w:rPr>
          <w:sz w:val="24"/>
          <w:szCs w:val="24"/>
          <w:shd w:val="clear" w:color="auto" w:fill="FFFFFF"/>
        </w:rPr>
        <w:t xml:space="preserve">. </w:t>
      </w:r>
    </w:p>
    <w:p w:rsidR="00295B0D" w:rsidRPr="00A87DA6" w:rsidRDefault="00295B0D" w:rsidP="00A87DA6">
      <w:pPr>
        <w:spacing w:line="276" w:lineRule="auto"/>
        <w:jc w:val="both"/>
        <w:rPr>
          <w:sz w:val="24"/>
          <w:szCs w:val="24"/>
        </w:rPr>
      </w:pPr>
    </w:p>
    <w:p w:rsidR="00F67CEB" w:rsidRDefault="00F67CEB" w:rsidP="00A87DA6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67CEB" w:rsidRDefault="00F67CEB" w:rsidP="00A87DA6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BD4F0B">
        <w:rPr>
          <w:rFonts w:asciiTheme="majorBidi" w:hAnsiTheme="majorBidi" w:cstheme="majorBidi"/>
          <w:b/>
          <w:bCs/>
          <w:sz w:val="24"/>
          <w:szCs w:val="24"/>
        </w:rPr>
        <w:t>RESULTS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AND DISCUSSION</w:t>
      </w:r>
      <w:r w:rsidRPr="00A87DA6">
        <w:rPr>
          <w:sz w:val="24"/>
          <w:szCs w:val="24"/>
          <w:shd w:val="clear" w:color="auto" w:fill="FFFFFF"/>
        </w:rPr>
        <w:t xml:space="preserve"> </w:t>
      </w:r>
    </w:p>
    <w:p w:rsidR="00295B0D" w:rsidRPr="00A87DA6" w:rsidRDefault="004A1034" w:rsidP="00A87DA6">
      <w:pPr>
        <w:spacing w:line="276" w:lineRule="auto"/>
        <w:jc w:val="both"/>
        <w:rPr>
          <w:sz w:val="24"/>
          <w:szCs w:val="24"/>
        </w:rPr>
      </w:pPr>
      <w:r w:rsidRPr="00A87DA6">
        <w:rPr>
          <w:sz w:val="24"/>
          <w:szCs w:val="24"/>
          <w:shd w:val="clear" w:color="auto" w:fill="FFFFFF"/>
        </w:rPr>
        <w:t>Between January 20</w:t>
      </w:r>
      <w:r w:rsidR="00C47F06">
        <w:rPr>
          <w:sz w:val="24"/>
          <w:szCs w:val="24"/>
          <w:shd w:val="clear" w:color="auto" w:fill="FFFFFF"/>
        </w:rPr>
        <w:t>15</w:t>
      </w:r>
      <w:r w:rsidRPr="00A87DA6">
        <w:rPr>
          <w:sz w:val="24"/>
          <w:szCs w:val="24"/>
          <w:shd w:val="clear" w:color="auto" w:fill="FFFFFF"/>
        </w:rPr>
        <w:t xml:space="preserve"> and December 201</w:t>
      </w:r>
      <w:r w:rsidR="00C47F06">
        <w:rPr>
          <w:sz w:val="24"/>
          <w:szCs w:val="24"/>
          <w:shd w:val="clear" w:color="auto" w:fill="FFFFFF"/>
        </w:rPr>
        <w:t>8</w:t>
      </w:r>
      <w:r w:rsidRPr="00A87DA6">
        <w:rPr>
          <w:sz w:val="24"/>
          <w:szCs w:val="24"/>
          <w:shd w:val="clear" w:color="auto" w:fill="FFFFFF"/>
        </w:rPr>
        <w:t xml:space="preserve">, a total of </w:t>
      </w:r>
      <w:r w:rsidR="00F87AAD">
        <w:rPr>
          <w:sz w:val="24"/>
          <w:szCs w:val="24"/>
          <w:shd w:val="clear" w:color="auto" w:fill="FFFFFF"/>
        </w:rPr>
        <w:t>4178</w:t>
      </w:r>
      <w:r w:rsidRPr="00A87DA6">
        <w:rPr>
          <w:sz w:val="24"/>
          <w:szCs w:val="24"/>
          <w:shd w:val="clear" w:color="auto" w:fill="FFFFFF"/>
        </w:rPr>
        <w:t xml:space="preserve"> new </w:t>
      </w:r>
      <w:r w:rsidR="000D2FCD">
        <w:rPr>
          <w:sz w:val="24"/>
          <w:szCs w:val="24"/>
          <w:shd w:val="clear" w:color="auto" w:fill="FFFFFF"/>
        </w:rPr>
        <w:t xml:space="preserve">cancer </w:t>
      </w:r>
      <w:r w:rsidRPr="00A87DA6">
        <w:rPr>
          <w:sz w:val="24"/>
          <w:szCs w:val="24"/>
          <w:shd w:val="clear" w:color="auto" w:fill="FFFFFF"/>
        </w:rPr>
        <w:t xml:space="preserve">patients </w:t>
      </w:r>
      <w:r w:rsidR="00F87AAD">
        <w:rPr>
          <w:sz w:val="24"/>
          <w:szCs w:val="24"/>
          <w:shd w:val="clear" w:color="auto" w:fill="FFFFFF"/>
        </w:rPr>
        <w:t>we</w:t>
      </w:r>
      <w:r w:rsidR="000D2FCD">
        <w:rPr>
          <w:sz w:val="24"/>
          <w:szCs w:val="24"/>
          <w:shd w:val="clear" w:color="auto" w:fill="FFFFFF"/>
        </w:rPr>
        <w:t>re referred for</w:t>
      </w:r>
      <w:r w:rsidR="00F87AAD">
        <w:rPr>
          <w:sz w:val="24"/>
          <w:szCs w:val="24"/>
          <w:shd w:val="clear" w:color="auto" w:fill="FFFFFF"/>
        </w:rPr>
        <w:t xml:space="preserve"> radiotherapy. Of these</w:t>
      </w:r>
      <w:r w:rsidR="000D2FCD">
        <w:rPr>
          <w:sz w:val="24"/>
          <w:szCs w:val="24"/>
          <w:shd w:val="clear" w:color="auto" w:fill="FFFFFF"/>
        </w:rPr>
        <w:t>,</w:t>
      </w:r>
      <w:r w:rsidR="00F87AAD">
        <w:rPr>
          <w:sz w:val="24"/>
          <w:szCs w:val="24"/>
          <w:shd w:val="clear" w:color="auto" w:fill="FFFFFF"/>
        </w:rPr>
        <w:t xml:space="preserve"> 304 </w:t>
      </w:r>
      <w:r w:rsidR="000D2FCD">
        <w:rPr>
          <w:sz w:val="24"/>
          <w:szCs w:val="24"/>
          <w:shd w:val="clear" w:color="auto" w:fill="FFFFFF"/>
        </w:rPr>
        <w:t>(7.3%) were</w:t>
      </w:r>
      <w:r w:rsidR="00F87AAD">
        <w:rPr>
          <w:sz w:val="24"/>
          <w:szCs w:val="24"/>
          <w:shd w:val="clear" w:color="auto" w:fill="FFFFFF"/>
        </w:rPr>
        <w:t xml:space="preserve"> </w:t>
      </w:r>
      <w:r w:rsidRPr="00A87DA6">
        <w:rPr>
          <w:sz w:val="24"/>
          <w:szCs w:val="24"/>
          <w:shd w:val="clear" w:color="auto" w:fill="FFFFFF"/>
        </w:rPr>
        <w:t>paediatric</w:t>
      </w:r>
      <w:r w:rsidR="000D2FCD">
        <w:rPr>
          <w:sz w:val="24"/>
          <w:szCs w:val="24"/>
          <w:shd w:val="clear" w:color="auto" w:fill="FFFFFF"/>
        </w:rPr>
        <w:t>s</w:t>
      </w:r>
      <w:r w:rsidRPr="00A87DA6">
        <w:rPr>
          <w:sz w:val="24"/>
          <w:szCs w:val="24"/>
          <w:shd w:val="clear" w:color="auto" w:fill="FFFFFF"/>
        </w:rPr>
        <w:t>.</w:t>
      </w:r>
      <w:r w:rsidR="00217B51">
        <w:rPr>
          <w:sz w:val="24"/>
          <w:szCs w:val="24"/>
          <w:shd w:val="clear" w:color="auto" w:fill="FFFFFF"/>
        </w:rPr>
        <w:t xml:space="preserve"> </w:t>
      </w:r>
      <w:r w:rsidR="008C569A">
        <w:rPr>
          <w:sz w:val="24"/>
          <w:szCs w:val="24"/>
          <w:shd w:val="clear" w:color="auto" w:fill="FFFFFF"/>
        </w:rPr>
        <w:t>Th</w:t>
      </w:r>
      <w:r w:rsidR="00552A1E">
        <w:rPr>
          <w:sz w:val="24"/>
          <w:szCs w:val="24"/>
          <w:shd w:val="clear" w:color="auto" w:fill="FFFFFF"/>
        </w:rPr>
        <w:t>e M</w:t>
      </w:r>
      <w:proofErr w:type="gramStart"/>
      <w:r w:rsidR="00552A1E">
        <w:rPr>
          <w:sz w:val="24"/>
          <w:szCs w:val="24"/>
          <w:shd w:val="clear" w:color="auto" w:fill="FFFFFF"/>
        </w:rPr>
        <w:t>:F</w:t>
      </w:r>
      <w:proofErr w:type="gramEnd"/>
      <w:r w:rsidR="00552A1E">
        <w:rPr>
          <w:sz w:val="24"/>
          <w:szCs w:val="24"/>
          <w:shd w:val="clear" w:color="auto" w:fill="FFFFFF"/>
        </w:rPr>
        <w:t xml:space="preserve"> ratios was 1.2:1. The male predominance is slightly lower compared to the Indian study that showed a M</w:t>
      </w:r>
      <w:proofErr w:type="gramStart"/>
      <w:r w:rsidR="00552A1E">
        <w:rPr>
          <w:sz w:val="24"/>
          <w:szCs w:val="24"/>
          <w:shd w:val="clear" w:color="auto" w:fill="FFFFFF"/>
        </w:rPr>
        <w:t>:F</w:t>
      </w:r>
      <w:proofErr w:type="gramEnd"/>
      <w:r w:rsidR="00552A1E">
        <w:rPr>
          <w:sz w:val="24"/>
          <w:szCs w:val="24"/>
          <w:shd w:val="clear" w:color="auto" w:fill="FFFFFF"/>
        </w:rPr>
        <w:t xml:space="preserve"> ratio of 1.4:1 [3]</w:t>
      </w:r>
      <w:r w:rsidR="008C569A">
        <w:rPr>
          <w:sz w:val="24"/>
          <w:szCs w:val="24"/>
          <w:shd w:val="clear" w:color="auto" w:fill="FFFFFF"/>
        </w:rPr>
        <w:t>.</w:t>
      </w:r>
      <w:r w:rsidR="00B278DA">
        <w:rPr>
          <w:sz w:val="24"/>
          <w:szCs w:val="24"/>
          <w:shd w:val="clear" w:color="auto" w:fill="FFFFFF"/>
        </w:rPr>
        <w:t xml:space="preserve"> </w:t>
      </w:r>
      <w:r w:rsidR="00217B51">
        <w:rPr>
          <w:sz w:val="24"/>
          <w:szCs w:val="24"/>
          <w:shd w:val="clear" w:color="auto" w:fill="FFFFFF"/>
        </w:rPr>
        <w:t>The percentage distributions into Infancy, Childhood and Adolescence were 9.2%, 53.6% and 37.2% respectively.</w:t>
      </w:r>
      <w:r w:rsidR="001302F7">
        <w:rPr>
          <w:sz w:val="24"/>
          <w:szCs w:val="24"/>
          <w:shd w:val="clear" w:color="auto" w:fill="FFFFFF"/>
        </w:rPr>
        <w:t xml:space="preserve"> The three most common </w:t>
      </w:r>
      <w:r w:rsidR="0047670A">
        <w:rPr>
          <w:sz w:val="24"/>
          <w:szCs w:val="24"/>
          <w:shd w:val="clear" w:color="auto" w:fill="FFFFFF"/>
        </w:rPr>
        <w:t xml:space="preserve">tumours </w:t>
      </w:r>
      <w:r w:rsidR="00400088">
        <w:rPr>
          <w:sz w:val="24"/>
          <w:szCs w:val="24"/>
          <w:shd w:val="clear" w:color="auto" w:fill="FFFFFF"/>
        </w:rPr>
        <w:t>of Infancy where</w:t>
      </w:r>
      <w:r w:rsidR="0047670A">
        <w:rPr>
          <w:sz w:val="24"/>
          <w:szCs w:val="24"/>
          <w:shd w:val="clear" w:color="auto" w:fill="FFFFFF"/>
        </w:rPr>
        <w:t xml:space="preserve"> </w:t>
      </w:r>
      <w:proofErr w:type="spellStart"/>
      <w:r w:rsidR="0047670A">
        <w:rPr>
          <w:sz w:val="24"/>
          <w:szCs w:val="24"/>
          <w:shd w:val="clear" w:color="auto" w:fill="FFFFFF"/>
        </w:rPr>
        <w:t>Wilms</w:t>
      </w:r>
      <w:proofErr w:type="spellEnd"/>
      <w:r w:rsidR="0047670A">
        <w:rPr>
          <w:sz w:val="24"/>
          <w:szCs w:val="24"/>
          <w:shd w:val="clear" w:color="auto" w:fill="FFFFFF"/>
        </w:rPr>
        <w:t xml:space="preserve"> (53.6%), Retinoblastoma (17.9%) and Sarcomas (14.3%); Childhood tumours were </w:t>
      </w:r>
      <w:proofErr w:type="spellStart"/>
      <w:r w:rsidR="0047670A">
        <w:rPr>
          <w:sz w:val="24"/>
          <w:szCs w:val="24"/>
          <w:shd w:val="clear" w:color="auto" w:fill="FFFFFF"/>
        </w:rPr>
        <w:t>Wilms</w:t>
      </w:r>
      <w:proofErr w:type="spellEnd"/>
      <w:r w:rsidR="0047670A">
        <w:rPr>
          <w:sz w:val="24"/>
          <w:szCs w:val="24"/>
          <w:shd w:val="clear" w:color="auto" w:fill="FFFFFF"/>
        </w:rPr>
        <w:t xml:space="preserve"> (34.4%), Sarcomas (21.5%) and Lymphom</w:t>
      </w:r>
      <w:r w:rsidR="00400088">
        <w:rPr>
          <w:sz w:val="24"/>
          <w:szCs w:val="24"/>
          <w:shd w:val="clear" w:color="auto" w:fill="FFFFFF"/>
        </w:rPr>
        <w:t>as (18.4%), while Adolescents</w:t>
      </w:r>
      <w:r w:rsidR="0047670A">
        <w:rPr>
          <w:sz w:val="24"/>
          <w:szCs w:val="24"/>
          <w:shd w:val="clear" w:color="auto" w:fill="FFFFFF"/>
        </w:rPr>
        <w:t xml:space="preserve"> were Sarcomas (25.7%)</w:t>
      </w:r>
      <w:r w:rsidR="00223E01">
        <w:rPr>
          <w:sz w:val="24"/>
          <w:szCs w:val="24"/>
          <w:shd w:val="clear" w:color="auto" w:fill="FFFFFF"/>
        </w:rPr>
        <w:t xml:space="preserve">, NPC </w:t>
      </w:r>
      <w:r w:rsidR="00223E01">
        <w:rPr>
          <w:sz w:val="24"/>
          <w:szCs w:val="24"/>
          <w:shd w:val="clear" w:color="auto" w:fill="FFFFFF"/>
        </w:rPr>
        <w:lastRenderedPageBreak/>
        <w:t>(23.9%)</w:t>
      </w:r>
      <w:r w:rsidR="0047670A">
        <w:rPr>
          <w:sz w:val="24"/>
          <w:szCs w:val="24"/>
          <w:shd w:val="clear" w:color="auto" w:fill="FFFFFF"/>
        </w:rPr>
        <w:t xml:space="preserve"> and Lymphomas (18.4%)</w:t>
      </w:r>
      <w:r w:rsidR="00223E01">
        <w:rPr>
          <w:sz w:val="24"/>
          <w:szCs w:val="24"/>
          <w:shd w:val="clear" w:color="auto" w:fill="FFFFFF"/>
        </w:rPr>
        <w:t>.</w:t>
      </w:r>
      <w:r w:rsidR="001302F7">
        <w:rPr>
          <w:sz w:val="24"/>
          <w:szCs w:val="24"/>
          <w:shd w:val="clear" w:color="auto" w:fill="FFFFFF"/>
        </w:rPr>
        <w:t xml:space="preserve"> </w:t>
      </w:r>
      <w:r w:rsidR="00506ECF">
        <w:rPr>
          <w:sz w:val="24"/>
          <w:szCs w:val="24"/>
          <w:shd w:val="clear" w:color="auto" w:fill="FFFFFF"/>
        </w:rPr>
        <w:t>Overall, the f</w:t>
      </w:r>
      <w:r w:rsidR="00CB681B">
        <w:rPr>
          <w:sz w:val="24"/>
          <w:szCs w:val="24"/>
          <w:shd w:val="clear" w:color="auto" w:fill="FFFFFF"/>
        </w:rPr>
        <w:t xml:space="preserve">our most common </w:t>
      </w:r>
      <w:r w:rsidR="00400088">
        <w:rPr>
          <w:sz w:val="24"/>
          <w:szCs w:val="24"/>
          <w:shd w:val="clear" w:color="auto" w:fill="FFFFFF"/>
        </w:rPr>
        <w:t xml:space="preserve">cancers </w:t>
      </w:r>
      <w:r w:rsidR="00CB681B">
        <w:rPr>
          <w:sz w:val="24"/>
          <w:szCs w:val="24"/>
          <w:shd w:val="clear" w:color="auto" w:fill="FFFFFF"/>
        </w:rPr>
        <w:t xml:space="preserve">were </w:t>
      </w:r>
      <w:proofErr w:type="spellStart"/>
      <w:r w:rsidR="00CB681B">
        <w:rPr>
          <w:sz w:val="24"/>
          <w:szCs w:val="24"/>
          <w:shd w:val="clear" w:color="auto" w:fill="FFFFFF"/>
        </w:rPr>
        <w:t>Wilms</w:t>
      </w:r>
      <w:proofErr w:type="spellEnd"/>
      <w:r w:rsidR="00CB681B">
        <w:rPr>
          <w:sz w:val="24"/>
          <w:szCs w:val="24"/>
          <w:shd w:val="clear" w:color="auto" w:fill="FFFFFF"/>
        </w:rPr>
        <w:t xml:space="preserve"> (23.4</w:t>
      </w:r>
      <w:r w:rsidR="00506ECF">
        <w:rPr>
          <w:sz w:val="24"/>
          <w:szCs w:val="24"/>
          <w:shd w:val="clear" w:color="auto" w:fill="FFFFFF"/>
        </w:rPr>
        <w:t xml:space="preserve">%), Sarcomas (22.4%), Lymphomas (18.2%) and NPC (11.6%). </w:t>
      </w:r>
      <w:r w:rsidR="008C7FAC">
        <w:rPr>
          <w:sz w:val="24"/>
          <w:szCs w:val="24"/>
          <w:shd w:val="clear" w:color="auto" w:fill="FFFFFF"/>
        </w:rPr>
        <w:t xml:space="preserve">Figure 1 show a </w:t>
      </w:r>
      <w:r w:rsidR="001302F7">
        <w:rPr>
          <w:sz w:val="24"/>
          <w:szCs w:val="24"/>
          <w:shd w:val="clear" w:color="auto" w:fill="FFFFFF"/>
        </w:rPr>
        <w:t>summar</w:t>
      </w:r>
      <w:r w:rsidR="00506ECF">
        <w:rPr>
          <w:sz w:val="24"/>
          <w:szCs w:val="24"/>
          <w:shd w:val="clear" w:color="auto" w:fill="FFFFFF"/>
        </w:rPr>
        <w:t>ise</w:t>
      </w:r>
      <w:r w:rsidR="008C7FAC">
        <w:rPr>
          <w:sz w:val="24"/>
          <w:szCs w:val="24"/>
          <w:shd w:val="clear" w:color="auto" w:fill="FFFFFF"/>
        </w:rPr>
        <w:t xml:space="preserve">d </w:t>
      </w:r>
      <w:r w:rsidR="00506ECF">
        <w:rPr>
          <w:sz w:val="24"/>
          <w:szCs w:val="24"/>
          <w:shd w:val="clear" w:color="auto" w:fill="FFFFFF"/>
        </w:rPr>
        <w:t>distribution</w:t>
      </w:r>
      <w:r w:rsidR="001302F7">
        <w:rPr>
          <w:sz w:val="24"/>
          <w:szCs w:val="24"/>
          <w:shd w:val="clear" w:color="auto" w:fill="FFFFFF"/>
        </w:rPr>
        <w:t xml:space="preserve"> pattern of </w:t>
      </w:r>
      <w:r w:rsidR="00400088">
        <w:rPr>
          <w:sz w:val="24"/>
          <w:szCs w:val="24"/>
          <w:shd w:val="clear" w:color="auto" w:fill="FFFFFF"/>
        </w:rPr>
        <w:t xml:space="preserve">the </w:t>
      </w:r>
      <w:r w:rsidR="001302F7">
        <w:rPr>
          <w:sz w:val="24"/>
          <w:szCs w:val="24"/>
          <w:shd w:val="clear" w:color="auto" w:fill="FFFFFF"/>
        </w:rPr>
        <w:t>cancers referred for radiotherapy.</w:t>
      </w:r>
      <w:r w:rsidR="00AB303B">
        <w:rPr>
          <w:sz w:val="24"/>
          <w:szCs w:val="24"/>
          <w:shd w:val="clear" w:color="auto" w:fill="FFFFFF"/>
        </w:rPr>
        <w:t xml:space="preserve"> </w:t>
      </w:r>
      <w:r w:rsidR="00ED2FDE">
        <w:rPr>
          <w:sz w:val="24"/>
          <w:szCs w:val="24"/>
          <w:shd w:val="clear" w:color="auto" w:fill="FFFFFF"/>
        </w:rPr>
        <w:t xml:space="preserve">Overall </w:t>
      </w:r>
      <w:r w:rsidR="00A649E5">
        <w:rPr>
          <w:sz w:val="24"/>
          <w:szCs w:val="24"/>
          <w:shd w:val="clear" w:color="auto" w:fill="FFFFFF"/>
        </w:rPr>
        <w:t>65.8</w:t>
      </w:r>
      <w:r w:rsidR="00ED2FDE">
        <w:rPr>
          <w:sz w:val="24"/>
          <w:szCs w:val="24"/>
          <w:shd w:val="clear" w:color="auto" w:fill="FFFFFF"/>
        </w:rPr>
        <w:t xml:space="preserve">% </w:t>
      </w:r>
      <w:r w:rsidR="00224EA2">
        <w:rPr>
          <w:sz w:val="24"/>
          <w:szCs w:val="24"/>
          <w:shd w:val="clear" w:color="auto" w:fill="FFFFFF"/>
        </w:rPr>
        <w:t xml:space="preserve">of </w:t>
      </w:r>
      <w:r w:rsidR="00ED2FDE">
        <w:rPr>
          <w:sz w:val="24"/>
          <w:szCs w:val="24"/>
          <w:shd w:val="clear" w:color="auto" w:fill="FFFFFF"/>
        </w:rPr>
        <w:t xml:space="preserve">these patients presented </w:t>
      </w:r>
      <w:r w:rsidR="001A173B">
        <w:rPr>
          <w:sz w:val="24"/>
          <w:szCs w:val="24"/>
          <w:shd w:val="clear" w:color="auto" w:fill="FFFFFF"/>
        </w:rPr>
        <w:t>in</w:t>
      </w:r>
      <w:r w:rsidR="00ED2FDE">
        <w:rPr>
          <w:sz w:val="24"/>
          <w:szCs w:val="24"/>
          <w:shd w:val="clear" w:color="auto" w:fill="FFFFFF"/>
        </w:rPr>
        <w:t xml:space="preserve"> ECOG status 0–</w:t>
      </w:r>
      <w:r w:rsidR="00A649E5">
        <w:rPr>
          <w:sz w:val="24"/>
          <w:szCs w:val="24"/>
          <w:shd w:val="clear" w:color="auto" w:fill="FFFFFF"/>
        </w:rPr>
        <w:t>1 and</w:t>
      </w:r>
      <w:r w:rsidR="00224EA2">
        <w:rPr>
          <w:sz w:val="24"/>
          <w:szCs w:val="24"/>
          <w:shd w:val="clear" w:color="auto" w:fill="FFFFFF"/>
        </w:rPr>
        <w:t xml:space="preserve"> </w:t>
      </w:r>
      <w:r w:rsidR="00A649E5">
        <w:rPr>
          <w:sz w:val="24"/>
          <w:szCs w:val="24"/>
          <w:shd w:val="clear" w:color="auto" w:fill="FFFFFF"/>
        </w:rPr>
        <w:t>34.2%</w:t>
      </w:r>
      <w:r w:rsidR="003A54EF">
        <w:rPr>
          <w:sz w:val="24"/>
          <w:szCs w:val="24"/>
          <w:shd w:val="clear" w:color="auto" w:fill="FFFFFF"/>
        </w:rPr>
        <w:t xml:space="preserve"> </w:t>
      </w:r>
      <w:r w:rsidR="001A173B">
        <w:rPr>
          <w:sz w:val="24"/>
          <w:szCs w:val="24"/>
          <w:shd w:val="clear" w:color="auto" w:fill="FFFFFF"/>
        </w:rPr>
        <w:t>in</w:t>
      </w:r>
      <w:r w:rsidR="003A54EF">
        <w:rPr>
          <w:sz w:val="24"/>
          <w:szCs w:val="24"/>
          <w:shd w:val="clear" w:color="auto" w:fill="FFFFFF"/>
        </w:rPr>
        <w:t xml:space="preserve"> ECOG 2</w:t>
      </w:r>
      <w:r w:rsidR="00ED2FDE">
        <w:rPr>
          <w:sz w:val="24"/>
          <w:szCs w:val="24"/>
          <w:shd w:val="clear" w:color="auto" w:fill="FFFFFF"/>
        </w:rPr>
        <w:t xml:space="preserve">-3. </w:t>
      </w:r>
      <w:r w:rsidR="008332BE">
        <w:rPr>
          <w:sz w:val="24"/>
          <w:szCs w:val="24"/>
          <w:shd w:val="clear" w:color="auto" w:fill="FFFFFF"/>
        </w:rPr>
        <w:t>A precise s</w:t>
      </w:r>
      <w:r w:rsidR="00CB123E">
        <w:rPr>
          <w:sz w:val="24"/>
          <w:szCs w:val="24"/>
          <w:shd w:val="clear" w:color="auto" w:fill="FFFFFF"/>
        </w:rPr>
        <w:t xml:space="preserve">taging </w:t>
      </w:r>
      <w:r w:rsidR="008332BE">
        <w:rPr>
          <w:sz w:val="24"/>
          <w:szCs w:val="24"/>
          <w:shd w:val="clear" w:color="auto" w:fill="FFFFFF"/>
        </w:rPr>
        <w:t xml:space="preserve">was </w:t>
      </w:r>
      <w:r w:rsidR="00C14672">
        <w:rPr>
          <w:sz w:val="24"/>
          <w:szCs w:val="24"/>
          <w:shd w:val="clear" w:color="auto" w:fill="FFFFFF"/>
        </w:rPr>
        <w:t>deficient</w:t>
      </w:r>
      <w:r w:rsidR="008332BE">
        <w:rPr>
          <w:sz w:val="24"/>
          <w:szCs w:val="24"/>
          <w:shd w:val="clear" w:color="auto" w:fill="FFFFFF"/>
        </w:rPr>
        <w:t xml:space="preserve"> in </w:t>
      </w:r>
      <w:r w:rsidR="007707BB">
        <w:rPr>
          <w:sz w:val="24"/>
          <w:szCs w:val="24"/>
          <w:shd w:val="clear" w:color="auto" w:fill="FFFFFF"/>
        </w:rPr>
        <w:t>many</w:t>
      </w:r>
      <w:r w:rsidR="008332BE">
        <w:rPr>
          <w:sz w:val="24"/>
          <w:szCs w:val="24"/>
          <w:shd w:val="clear" w:color="auto" w:fill="FFFFFF"/>
        </w:rPr>
        <w:t xml:space="preserve"> files, but only 1</w:t>
      </w:r>
      <w:r w:rsidR="00E44A04">
        <w:rPr>
          <w:sz w:val="24"/>
          <w:szCs w:val="24"/>
          <w:shd w:val="clear" w:color="auto" w:fill="FFFFFF"/>
        </w:rPr>
        <w:t>2</w:t>
      </w:r>
      <w:r w:rsidR="008332BE">
        <w:rPr>
          <w:sz w:val="24"/>
          <w:szCs w:val="24"/>
          <w:shd w:val="clear" w:color="auto" w:fill="FFFFFF"/>
        </w:rPr>
        <w:t>% presented with stage</w:t>
      </w:r>
      <w:r w:rsidR="006D7491">
        <w:rPr>
          <w:sz w:val="24"/>
          <w:szCs w:val="24"/>
          <w:shd w:val="clear" w:color="auto" w:fill="FFFFFF"/>
        </w:rPr>
        <w:t>s</w:t>
      </w:r>
      <w:r w:rsidR="008332BE">
        <w:rPr>
          <w:sz w:val="24"/>
          <w:szCs w:val="24"/>
          <w:shd w:val="clear" w:color="auto" w:fill="FFFFFF"/>
        </w:rPr>
        <w:t xml:space="preserve"> I-II</w:t>
      </w:r>
      <w:r w:rsidR="00491D9C">
        <w:rPr>
          <w:sz w:val="24"/>
          <w:szCs w:val="24"/>
          <w:shd w:val="clear" w:color="auto" w:fill="FFFFFF"/>
        </w:rPr>
        <w:t xml:space="preserve">, the rest </w:t>
      </w:r>
      <w:r w:rsidR="006D7491">
        <w:rPr>
          <w:sz w:val="24"/>
          <w:szCs w:val="24"/>
          <w:shd w:val="clear" w:color="auto" w:fill="FFFFFF"/>
        </w:rPr>
        <w:t>(8</w:t>
      </w:r>
      <w:r w:rsidR="00E44A04">
        <w:rPr>
          <w:sz w:val="24"/>
          <w:szCs w:val="24"/>
          <w:shd w:val="clear" w:color="auto" w:fill="FFFFFF"/>
        </w:rPr>
        <w:t>8</w:t>
      </w:r>
      <w:r w:rsidR="006D7491">
        <w:rPr>
          <w:sz w:val="24"/>
          <w:szCs w:val="24"/>
          <w:shd w:val="clear" w:color="auto" w:fill="FFFFFF"/>
        </w:rPr>
        <w:t xml:space="preserve">%) </w:t>
      </w:r>
      <w:r w:rsidR="00491D9C">
        <w:rPr>
          <w:sz w:val="24"/>
          <w:szCs w:val="24"/>
          <w:shd w:val="clear" w:color="auto" w:fill="FFFFFF"/>
        </w:rPr>
        <w:t>presented with stage</w:t>
      </w:r>
      <w:r w:rsidR="006D7491">
        <w:rPr>
          <w:sz w:val="24"/>
          <w:szCs w:val="24"/>
          <w:shd w:val="clear" w:color="auto" w:fill="FFFFFF"/>
        </w:rPr>
        <w:t>s</w:t>
      </w:r>
      <w:r w:rsidR="00491D9C">
        <w:rPr>
          <w:sz w:val="24"/>
          <w:szCs w:val="24"/>
          <w:shd w:val="clear" w:color="auto" w:fill="FFFFFF"/>
        </w:rPr>
        <w:t xml:space="preserve"> III-IV diseases. </w:t>
      </w:r>
      <w:r w:rsidR="00816886">
        <w:rPr>
          <w:sz w:val="24"/>
          <w:szCs w:val="24"/>
          <w:shd w:val="clear" w:color="auto" w:fill="FFFFFF"/>
        </w:rPr>
        <w:t xml:space="preserve">The patient late presentation characteristics </w:t>
      </w:r>
      <w:r w:rsidR="00A01B07">
        <w:rPr>
          <w:sz w:val="24"/>
          <w:szCs w:val="24"/>
          <w:shd w:val="clear" w:color="auto" w:fill="FFFFFF"/>
        </w:rPr>
        <w:t>were</w:t>
      </w:r>
      <w:r w:rsidR="00816886">
        <w:rPr>
          <w:sz w:val="24"/>
          <w:szCs w:val="24"/>
          <w:shd w:val="clear" w:color="auto" w:fill="FFFFFF"/>
        </w:rPr>
        <w:t xml:space="preserve"> similar </w:t>
      </w:r>
      <w:r w:rsidR="00A01B07">
        <w:rPr>
          <w:sz w:val="24"/>
          <w:szCs w:val="24"/>
          <w:shd w:val="clear" w:color="auto" w:fill="FFFFFF"/>
        </w:rPr>
        <w:t>to studies</w:t>
      </w:r>
      <w:r w:rsidR="00816886">
        <w:rPr>
          <w:sz w:val="24"/>
          <w:szCs w:val="24"/>
          <w:shd w:val="clear" w:color="auto" w:fill="FFFFFF"/>
        </w:rPr>
        <w:t xml:space="preserve"> </w:t>
      </w:r>
      <w:r w:rsidR="005C0CA3">
        <w:rPr>
          <w:sz w:val="24"/>
          <w:szCs w:val="24"/>
          <w:shd w:val="clear" w:color="auto" w:fill="FFFFFF"/>
        </w:rPr>
        <w:t>f</w:t>
      </w:r>
      <w:r w:rsidR="00A01B07">
        <w:rPr>
          <w:sz w:val="24"/>
          <w:szCs w:val="24"/>
          <w:shd w:val="clear" w:color="auto" w:fill="FFFFFF"/>
        </w:rPr>
        <w:t>r</w:t>
      </w:r>
      <w:r w:rsidR="005C0CA3">
        <w:rPr>
          <w:sz w:val="24"/>
          <w:szCs w:val="24"/>
          <w:shd w:val="clear" w:color="auto" w:fill="FFFFFF"/>
        </w:rPr>
        <w:t>o</w:t>
      </w:r>
      <w:r w:rsidR="00A01B07">
        <w:rPr>
          <w:sz w:val="24"/>
          <w:szCs w:val="24"/>
          <w:shd w:val="clear" w:color="auto" w:fill="FFFFFF"/>
        </w:rPr>
        <w:t>m LMIC</w:t>
      </w:r>
      <w:r w:rsidR="00816886">
        <w:rPr>
          <w:sz w:val="24"/>
          <w:szCs w:val="24"/>
          <w:shd w:val="clear" w:color="auto" w:fill="FFFFFF"/>
        </w:rPr>
        <w:t xml:space="preserve"> [4</w:t>
      </w:r>
      <w:r w:rsidR="000B70D0">
        <w:rPr>
          <w:sz w:val="24"/>
          <w:szCs w:val="24"/>
          <w:shd w:val="clear" w:color="auto" w:fill="FFFFFF"/>
        </w:rPr>
        <w:t>-5</w:t>
      </w:r>
      <w:r w:rsidR="00816886">
        <w:rPr>
          <w:sz w:val="24"/>
          <w:szCs w:val="24"/>
          <w:shd w:val="clear" w:color="auto" w:fill="FFFFFF"/>
        </w:rPr>
        <w:t xml:space="preserve">]. </w:t>
      </w:r>
      <w:r w:rsidR="00491D9C">
        <w:rPr>
          <w:sz w:val="24"/>
          <w:szCs w:val="24"/>
          <w:shd w:val="clear" w:color="auto" w:fill="FFFFFF"/>
        </w:rPr>
        <w:t xml:space="preserve">Overall 61.3% were planned and treated with radical intention, the rest were treated </w:t>
      </w:r>
      <w:proofErr w:type="spellStart"/>
      <w:r w:rsidR="00491D9C">
        <w:rPr>
          <w:sz w:val="24"/>
          <w:szCs w:val="24"/>
          <w:shd w:val="clear" w:color="auto" w:fill="FFFFFF"/>
        </w:rPr>
        <w:t>palliatively</w:t>
      </w:r>
      <w:proofErr w:type="spellEnd"/>
      <w:r w:rsidR="00491D9C">
        <w:rPr>
          <w:sz w:val="24"/>
          <w:szCs w:val="24"/>
          <w:shd w:val="clear" w:color="auto" w:fill="FFFFFF"/>
        </w:rPr>
        <w:t xml:space="preserve">. </w:t>
      </w:r>
      <w:proofErr w:type="spellStart"/>
      <w:r w:rsidR="00A477A4">
        <w:rPr>
          <w:sz w:val="24"/>
          <w:szCs w:val="24"/>
          <w:shd w:val="clear" w:color="auto" w:fill="FFFFFF"/>
        </w:rPr>
        <w:t>Wilms</w:t>
      </w:r>
      <w:proofErr w:type="spellEnd"/>
      <w:r w:rsidR="00A477A4">
        <w:rPr>
          <w:sz w:val="24"/>
          <w:szCs w:val="24"/>
          <w:shd w:val="clear" w:color="auto" w:fill="FFFFFF"/>
        </w:rPr>
        <w:t xml:space="preserve"> tumours which </w:t>
      </w:r>
      <w:r w:rsidR="00C14672">
        <w:rPr>
          <w:sz w:val="24"/>
          <w:szCs w:val="24"/>
          <w:shd w:val="clear" w:color="auto" w:fill="FFFFFF"/>
        </w:rPr>
        <w:t>were</w:t>
      </w:r>
      <w:r w:rsidR="008C7FAC">
        <w:rPr>
          <w:sz w:val="24"/>
          <w:szCs w:val="24"/>
          <w:shd w:val="clear" w:color="auto" w:fill="FFFFFF"/>
        </w:rPr>
        <w:t xml:space="preserve"> </w:t>
      </w:r>
      <w:r w:rsidR="0068332B">
        <w:rPr>
          <w:sz w:val="24"/>
          <w:szCs w:val="24"/>
          <w:shd w:val="clear" w:color="auto" w:fill="FFFFFF"/>
        </w:rPr>
        <w:t>dominant</w:t>
      </w:r>
      <w:r w:rsidR="008C7FAC">
        <w:rPr>
          <w:sz w:val="24"/>
          <w:szCs w:val="24"/>
          <w:shd w:val="clear" w:color="auto" w:fill="FFFFFF"/>
        </w:rPr>
        <w:t xml:space="preserve"> present</w:t>
      </w:r>
      <w:r w:rsidR="001A173B">
        <w:rPr>
          <w:sz w:val="24"/>
          <w:szCs w:val="24"/>
          <w:shd w:val="clear" w:color="auto" w:fill="FFFFFF"/>
        </w:rPr>
        <w:t>ed</w:t>
      </w:r>
      <w:r w:rsidR="008C7FAC">
        <w:rPr>
          <w:sz w:val="24"/>
          <w:szCs w:val="24"/>
          <w:shd w:val="clear" w:color="auto" w:fill="FFFFFF"/>
        </w:rPr>
        <w:t xml:space="preserve"> mainly with stage III disease, post-surgery/</w:t>
      </w:r>
      <w:r w:rsidR="00C14672">
        <w:rPr>
          <w:sz w:val="24"/>
          <w:szCs w:val="24"/>
          <w:shd w:val="clear" w:color="auto" w:fill="FFFFFF"/>
        </w:rPr>
        <w:t>chemotherapy and</w:t>
      </w:r>
      <w:r w:rsidR="00B55B07">
        <w:rPr>
          <w:sz w:val="24"/>
          <w:szCs w:val="24"/>
          <w:shd w:val="clear" w:color="auto" w:fill="FFFFFF"/>
        </w:rPr>
        <w:t xml:space="preserve"> treat</w:t>
      </w:r>
      <w:r w:rsidR="00C14672">
        <w:rPr>
          <w:sz w:val="24"/>
          <w:szCs w:val="24"/>
          <w:shd w:val="clear" w:color="auto" w:fill="FFFFFF"/>
        </w:rPr>
        <w:t>ed</w:t>
      </w:r>
      <w:r w:rsidR="00A477A4">
        <w:rPr>
          <w:sz w:val="24"/>
          <w:szCs w:val="24"/>
          <w:shd w:val="clear" w:color="auto" w:fill="FFFFFF"/>
        </w:rPr>
        <w:t xml:space="preserve"> radically with 1.8 </w:t>
      </w:r>
      <w:proofErr w:type="spellStart"/>
      <w:r w:rsidR="00A477A4">
        <w:rPr>
          <w:sz w:val="24"/>
          <w:szCs w:val="24"/>
          <w:shd w:val="clear" w:color="auto" w:fill="FFFFFF"/>
        </w:rPr>
        <w:t>Gy</w:t>
      </w:r>
      <w:proofErr w:type="spellEnd"/>
      <w:r w:rsidR="00A477A4">
        <w:rPr>
          <w:sz w:val="24"/>
          <w:szCs w:val="24"/>
          <w:shd w:val="clear" w:color="auto" w:fill="FFFFFF"/>
        </w:rPr>
        <w:t xml:space="preserve"> daily </w:t>
      </w:r>
      <w:r w:rsidR="00B55B07">
        <w:rPr>
          <w:sz w:val="24"/>
          <w:szCs w:val="24"/>
          <w:shd w:val="clear" w:color="auto" w:fill="FFFFFF"/>
        </w:rPr>
        <w:t>doses</w:t>
      </w:r>
      <w:r w:rsidR="00A477A4">
        <w:rPr>
          <w:sz w:val="24"/>
          <w:szCs w:val="24"/>
          <w:shd w:val="clear" w:color="auto" w:fill="FFFFFF"/>
        </w:rPr>
        <w:t xml:space="preserve"> for 6 fractions. </w:t>
      </w:r>
      <w:r w:rsidR="007707BB">
        <w:rPr>
          <w:sz w:val="24"/>
          <w:szCs w:val="24"/>
          <w:shd w:val="clear" w:color="auto" w:fill="FFFFFF"/>
        </w:rPr>
        <w:t>The p</w:t>
      </w:r>
      <w:r w:rsidR="00A9106C">
        <w:rPr>
          <w:sz w:val="24"/>
          <w:szCs w:val="24"/>
          <w:shd w:val="clear" w:color="auto" w:fill="FFFFFF"/>
        </w:rPr>
        <w:t>rescribed r</w:t>
      </w:r>
      <w:r w:rsidR="00130AF5">
        <w:rPr>
          <w:sz w:val="24"/>
          <w:szCs w:val="24"/>
          <w:shd w:val="clear" w:color="auto" w:fill="FFFFFF"/>
        </w:rPr>
        <w:t xml:space="preserve">adical doses ranged from 36.0 </w:t>
      </w:r>
      <w:proofErr w:type="spellStart"/>
      <w:r w:rsidR="00130AF5">
        <w:rPr>
          <w:sz w:val="24"/>
          <w:szCs w:val="24"/>
          <w:shd w:val="clear" w:color="auto" w:fill="FFFFFF"/>
        </w:rPr>
        <w:t>Gy</w:t>
      </w:r>
      <w:proofErr w:type="spellEnd"/>
      <w:r w:rsidR="00130AF5">
        <w:rPr>
          <w:sz w:val="24"/>
          <w:szCs w:val="24"/>
          <w:shd w:val="clear" w:color="auto" w:fill="FFFFFF"/>
        </w:rPr>
        <w:t xml:space="preserve"> for lymphomas to 70.0Gy in </w:t>
      </w:r>
      <w:r w:rsidR="00D001B3">
        <w:rPr>
          <w:sz w:val="24"/>
          <w:szCs w:val="24"/>
          <w:shd w:val="clear" w:color="auto" w:fill="FFFFFF"/>
        </w:rPr>
        <w:t>extremity soft-</w:t>
      </w:r>
      <w:r w:rsidR="008F5D4D">
        <w:rPr>
          <w:sz w:val="24"/>
          <w:szCs w:val="24"/>
          <w:shd w:val="clear" w:color="auto" w:fill="FFFFFF"/>
        </w:rPr>
        <w:t xml:space="preserve">tissue </w:t>
      </w:r>
      <w:r w:rsidR="00130AF5">
        <w:rPr>
          <w:sz w:val="24"/>
          <w:szCs w:val="24"/>
          <w:shd w:val="clear" w:color="auto" w:fill="FFFFFF"/>
        </w:rPr>
        <w:t>sarcomas</w:t>
      </w:r>
      <w:r w:rsidR="00A9106C">
        <w:rPr>
          <w:sz w:val="24"/>
          <w:szCs w:val="24"/>
          <w:shd w:val="clear" w:color="auto" w:fill="FFFFFF"/>
        </w:rPr>
        <w:t xml:space="preserve">. In 65% </w:t>
      </w:r>
      <w:r w:rsidR="00806541">
        <w:rPr>
          <w:sz w:val="24"/>
          <w:szCs w:val="24"/>
          <w:shd w:val="clear" w:color="auto" w:fill="FFFFFF"/>
        </w:rPr>
        <w:t xml:space="preserve">of the palliative treatments, </w:t>
      </w:r>
      <w:r w:rsidR="00A9106C">
        <w:rPr>
          <w:sz w:val="24"/>
          <w:szCs w:val="24"/>
          <w:shd w:val="clear" w:color="auto" w:fill="FFFFFF"/>
        </w:rPr>
        <w:t>single dose</w:t>
      </w:r>
      <w:r w:rsidR="00806541">
        <w:rPr>
          <w:sz w:val="24"/>
          <w:szCs w:val="24"/>
          <w:shd w:val="clear" w:color="auto" w:fill="FFFFFF"/>
        </w:rPr>
        <w:t>s</w:t>
      </w:r>
      <w:r w:rsidR="00A9106C">
        <w:rPr>
          <w:sz w:val="24"/>
          <w:szCs w:val="24"/>
          <w:shd w:val="clear" w:color="auto" w:fill="FFFFFF"/>
        </w:rPr>
        <w:t xml:space="preserve"> of 6.0Gy, 8.0Gy and 10.0Gy w</w:t>
      </w:r>
      <w:r w:rsidR="00806541">
        <w:rPr>
          <w:sz w:val="24"/>
          <w:szCs w:val="24"/>
          <w:shd w:val="clear" w:color="auto" w:fill="FFFFFF"/>
        </w:rPr>
        <w:t>ere</w:t>
      </w:r>
      <w:r w:rsidR="00A9106C">
        <w:rPr>
          <w:sz w:val="24"/>
          <w:szCs w:val="24"/>
          <w:shd w:val="clear" w:color="auto" w:fill="FFFFFF"/>
        </w:rPr>
        <w:t xml:space="preserve"> prescribed</w:t>
      </w:r>
      <w:r w:rsidR="00806541">
        <w:rPr>
          <w:sz w:val="24"/>
          <w:szCs w:val="24"/>
          <w:shd w:val="clear" w:color="auto" w:fill="FFFFFF"/>
        </w:rPr>
        <w:t xml:space="preserve">; other </w:t>
      </w:r>
      <w:r w:rsidR="001A173B">
        <w:rPr>
          <w:sz w:val="24"/>
          <w:szCs w:val="24"/>
          <w:shd w:val="clear" w:color="auto" w:fill="FFFFFF"/>
        </w:rPr>
        <w:t xml:space="preserve">palliative </w:t>
      </w:r>
      <w:r w:rsidR="00806541">
        <w:rPr>
          <w:sz w:val="24"/>
          <w:szCs w:val="24"/>
          <w:shd w:val="clear" w:color="auto" w:fill="FFFFFF"/>
        </w:rPr>
        <w:t xml:space="preserve">prescriptions </w:t>
      </w:r>
      <w:r w:rsidR="001A173B">
        <w:rPr>
          <w:sz w:val="24"/>
          <w:szCs w:val="24"/>
          <w:shd w:val="clear" w:color="auto" w:fill="FFFFFF"/>
        </w:rPr>
        <w:t>included 20.0Gy/5-</w:t>
      </w:r>
      <w:r w:rsidR="00A9106C">
        <w:rPr>
          <w:sz w:val="24"/>
          <w:szCs w:val="24"/>
          <w:shd w:val="clear" w:color="auto" w:fill="FFFFFF"/>
        </w:rPr>
        <w:t xml:space="preserve">fractions </w:t>
      </w:r>
      <w:r w:rsidR="001A173B">
        <w:rPr>
          <w:sz w:val="24"/>
          <w:szCs w:val="24"/>
          <w:shd w:val="clear" w:color="auto" w:fill="FFFFFF"/>
        </w:rPr>
        <w:t xml:space="preserve">and 30 </w:t>
      </w:r>
      <w:proofErr w:type="spellStart"/>
      <w:r w:rsidR="001A173B">
        <w:rPr>
          <w:sz w:val="24"/>
          <w:szCs w:val="24"/>
          <w:shd w:val="clear" w:color="auto" w:fill="FFFFFF"/>
        </w:rPr>
        <w:t>Gy</w:t>
      </w:r>
      <w:proofErr w:type="spellEnd"/>
      <w:r w:rsidR="001A173B">
        <w:rPr>
          <w:sz w:val="24"/>
          <w:szCs w:val="24"/>
          <w:shd w:val="clear" w:color="auto" w:fill="FFFFFF"/>
        </w:rPr>
        <w:t>/</w:t>
      </w:r>
      <w:r w:rsidR="00A9106C">
        <w:rPr>
          <w:sz w:val="24"/>
          <w:szCs w:val="24"/>
          <w:shd w:val="clear" w:color="auto" w:fill="FFFFFF"/>
        </w:rPr>
        <w:t>10</w:t>
      </w:r>
      <w:r w:rsidR="001A173B">
        <w:rPr>
          <w:sz w:val="24"/>
          <w:szCs w:val="24"/>
          <w:shd w:val="clear" w:color="auto" w:fill="FFFFFF"/>
        </w:rPr>
        <w:t>-</w:t>
      </w:r>
      <w:r w:rsidR="00A9106C">
        <w:rPr>
          <w:sz w:val="24"/>
          <w:szCs w:val="24"/>
          <w:shd w:val="clear" w:color="auto" w:fill="FFFFFF"/>
        </w:rPr>
        <w:t xml:space="preserve">fractions. </w:t>
      </w:r>
      <w:r w:rsidR="00806541">
        <w:rPr>
          <w:sz w:val="24"/>
          <w:szCs w:val="24"/>
          <w:shd w:val="clear" w:color="auto" w:fill="FFFFFF"/>
        </w:rPr>
        <w:t xml:space="preserve">Because </w:t>
      </w:r>
      <w:r w:rsidR="006D7491">
        <w:rPr>
          <w:sz w:val="24"/>
          <w:szCs w:val="24"/>
          <w:shd w:val="clear" w:color="auto" w:fill="FFFFFF"/>
        </w:rPr>
        <w:t xml:space="preserve">a large number </w:t>
      </w:r>
      <w:r w:rsidR="001A173B">
        <w:rPr>
          <w:sz w:val="24"/>
          <w:szCs w:val="24"/>
          <w:shd w:val="clear" w:color="auto" w:fill="FFFFFF"/>
        </w:rPr>
        <w:t>presented</w:t>
      </w:r>
      <w:r w:rsidR="006D7491">
        <w:rPr>
          <w:sz w:val="24"/>
          <w:szCs w:val="24"/>
          <w:shd w:val="clear" w:color="auto" w:fill="FFFFFF"/>
        </w:rPr>
        <w:t xml:space="preserve"> relatively with advanced diseases and in poor ECOG status, 67.7% completed the prescribed doses.</w:t>
      </w:r>
      <w:r w:rsidR="003A54EF">
        <w:rPr>
          <w:sz w:val="24"/>
          <w:szCs w:val="24"/>
          <w:shd w:val="clear" w:color="auto" w:fill="FFFFFF"/>
        </w:rPr>
        <w:t xml:space="preserve"> For those who completed </w:t>
      </w:r>
      <w:r w:rsidR="001A173B">
        <w:rPr>
          <w:sz w:val="24"/>
          <w:szCs w:val="24"/>
          <w:shd w:val="clear" w:color="auto" w:fill="FFFFFF"/>
        </w:rPr>
        <w:t xml:space="preserve">their </w:t>
      </w:r>
      <w:r w:rsidR="00DD2E69">
        <w:rPr>
          <w:sz w:val="24"/>
          <w:szCs w:val="24"/>
          <w:shd w:val="clear" w:color="auto" w:fill="FFFFFF"/>
        </w:rPr>
        <w:t>treatment</w:t>
      </w:r>
      <w:r w:rsidR="001A173B">
        <w:rPr>
          <w:sz w:val="24"/>
          <w:szCs w:val="24"/>
          <w:shd w:val="clear" w:color="auto" w:fill="FFFFFF"/>
        </w:rPr>
        <w:t>s</w:t>
      </w:r>
      <w:r w:rsidR="00DD2E69">
        <w:rPr>
          <w:sz w:val="24"/>
          <w:szCs w:val="24"/>
          <w:shd w:val="clear" w:color="auto" w:fill="FFFFFF"/>
        </w:rPr>
        <w:t>, the</w:t>
      </w:r>
      <w:r w:rsidR="003A54EF">
        <w:rPr>
          <w:sz w:val="24"/>
          <w:szCs w:val="24"/>
          <w:shd w:val="clear" w:color="auto" w:fill="FFFFFF"/>
        </w:rPr>
        <w:t>ir</w:t>
      </w:r>
      <w:r w:rsidR="00DD2E69">
        <w:rPr>
          <w:sz w:val="24"/>
          <w:szCs w:val="24"/>
          <w:shd w:val="clear" w:color="auto" w:fill="FFFFFF"/>
        </w:rPr>
        <w:t xml:space="preserve"> condition</w:t>
      </w:r>
      <w:r w:rsidR="003A54EF">
        <w:rPr>
          <w:sz w:val="24"/>
          <w:szCs w:val="24"/>
          <w:shd w:val="clear" w:color="auto" w:fill="FFFFFF"/>
        </w:rPr>
        <w:t>s</w:t>
      </w:r>
      <w:r w:rsidR="00DD2E69">
        <w:rPr>
          <w:sz w:val="24"/>
          <w:szCs w:val="24"/>
          <w:shd w:val="clear" w:color="auto" w:fill="FFFFFF"/>
        </w:rPr>
        <w:t xml:space="preserve"> at discharge were </w:t>
      </w:r>
      <w:r w:rsidR="00532359" w:rsidRPr="003A54EF">
        <w:rPr>
          <w:sz w:val="24"/>
          <w:szCs w:val="24"/>
          <w:shd w:val="clear" w:color="auto" w:fill="FFFFFF"/>
        </w:rPr>
        <w:t>52.7%</w:t>
      </w:r>
      <w:r w:rsidR="00532359">
        <w:rPr>
          <w:sz w:val="24"/>
          <w:szCs w:val="24"/>
          <w:shd w:val="clear" w:color="auto" w:fill="FFFFFF"/>
        </w:rPr>
        <w:t xml:space="preserve"> in</w:t>
      </w:r>
      <w:r w:rsidR="00532359" w:rsidRPr="003A54EF">
        <w:rPr>
          <w:sz w:val="24"/>
          <w:szCs w:val="24"/>
          <w:shd w:val="clear" w:color="auto" w:fill="FFFFFF"/>
        </w:rPr>
        <w:t xml:space="preserve"> </w:t>
      </w:r>
      <w:r w:rsidR="003A54EF">
        <w:rPr>
          <w:sz w:val="24"/>
          <w:szCs w:val="24"/>
          <w:shd w:val="clear" w:color="auto" w:fill="FFFFFF"/>
        </w:rPr>
        <w:t>ECOG 0-1</w:t>
      </w:r>
      <w:r w:rsidR="00532359">
        <w:rPr>
          <w:sz w:val="24"/>
          <w:szCs w:val="24"/>
          <w:shd w:val="clear" w:color="auto" w:fill="FFFFFF"/>
        </w:rPr>
        <w:t>,</w:t>
      </w:r>
      <w:r w:rsidR="00DD2E69" w:rsidRPr="003A54EF">
        <w:rPr>
          <w:sz w:val="24"/>
          <w:szCs w:val="24"/>
          <w:shd w:val="clear" w:color="auto" w:fill="FFFFFF"/>
        </w:rPr>
        <w:t xml:space="preserve"> </w:t>
      </w:r>
      <w:r w:rsidR="00532359">
        <w:rPr>
          <w:sz w:val="24"/>
          <w:szCs w:val="24"/>
          <w:shd w:val="clear" w:color="auto" w:fill="FFFFFF"/>
        </w:rPr>
        <w:t>25.8.7%</w:t>
      </w:r>
      <w:r w:rsidR="00532359" w:rsidRPr="003A54EF">
        <w:rPr>
          <w:sz w:val="24"/>
          <w:szCs w:val="24"/>
          <w:shd w:val="clear" w:color="auto" w:fill="FFFFFF"/>
        </w:rPr>
        <w:t xml:space="preserve"> </w:t>
      </w:r>
      <w:r w:rsidR="00532359">
        <w:rPr>
          <w:sz w:val="24"/>
          <w:szCs w:val="24"/>
          <w:shd w:val="clear" w:color="auto" w:fill="FFFFFF"/>
        </w:rPr>
        <w:t xml:space="preserve">in </w:t>
      </w:r>
      <w:r w:rsidR="003A54EF">
        <w:rPr>
          <w:sz w:val="24"/>
          <w:szCs w:val="24"/>
          <w:shd w:val="clear" w:color="auto" w:fill="FFFFFF"/>
        </w:rPr>
        <w:t>ECOG 2-3</w:t>
      </w:r>
      <w:r w:rsidR="003A54EF" w:rsidRPr="003A54EF">
        <w:rPr>
          <w:sz w:val="24"/>
          <w:szCs w:val="24"/>
          <w:shd w:val="clear" w:color="auto" w:fill="FFFFFF"/>
        </w:rPr>
        <w:t xml:space="preserve"> </w:t>
      </w:r>
      <w:r w:rsidR="008573E4" w:rsidRPr="003A54EF">
        <w:rPr>
          <w:sz w:val="24"/>
          <w:szCs w:val="24"/>
          <w:shd w:val="clear" w:color="auto" w:fill="FFFFFF"/>
        </w:rPr>
        <w:t xml:space="preserve">and </w:t>
      </w:r>
      <w:r w:rsidR="00532359" w:rsidRPr="003A54EF">
        <w:rPr>
          <w:sz w:val="24"/>
          <w:szCs w:val="24"/>
          <w:shd w:val="clear" w:color="auto" w:fill="FFFFFF"/>
        </w:rPr>
        <w:t>21.5</w:t>
      </w:r>
      <w:r w:rsidR="00532359">
        <w:rPr>
          <w:sz w:val="24"/>
          <w:szCs w:val="24"/>
          <w:shd w:val="clear" w:color="auto" w:fill="FFFFFF"/>
        </w:rPr>
        <w:t xml:space="preserve">% in </w:t>
      </w:r>
      <w:r w:rsidR="003A54EF">
        <w:rPr>
          <w:sz w:val="24"/>
          <w:szCs w:val="24"/>
          <w:shd w:val="clear" w:color="auto" w:fill="FFFFFF"/>
        </w:rPr>
        <w:t>ECOG 4</w:t>
      </w:r>
      <w:r w:rsidR="00DD2E69" w:rsidRPr="003A54EF">
        <w:rPr>
          <w:sz w:val="24"/>
          <w:szCs w:val="24"/>
          <w:shd w:val="clear" w:color="auto" w:fill="FFFFFF"/>
        </w:rPr>
        <w:t>.</w:t>
      </w:r>
      <w:r w:rsidR="003224A7">
        <w:rPr>
          <w:sz w:val="24"/>
          <w:szCs w:val="24"/>
          <w:shd w:val="clear" w:color="auto" w:fill="FFFFFF"/>
        </w:rPr>
        <w:t xml:space="preserve"> After</w:t>
      </w:r>
      <w:r w:rsidR="006125E3">
        <w:rPr>
          <w:sz w:val="24"/>
          <w:szCs w:val="24"/>
          <w:shd w:val="clear" w:color="auto" w:fill="FFFFFF"/>
        </w:rPr>
        <w:t xml:space="preserve"> 6 months and one year </w:t>
      </w:r>
      <w:r w:rsidR="003224A7">
        <w:rPr>
          <w:sz w:val="24"/>
          <w:szCs w:val="24"/>
          <w:shd w:val="clear" w:color="auto" w:fill="FFFFFF"/>
        </w:rPr>
        <w:t xml:space="preserve">of follow-ups, </w:t>
      </w:r>
      <w:r w:rsidR="006125E3">
        <w:rPr>
          <w:sz w:val="24"/>
          <w:szCs w:val="24"/>
          <w:shd w:val="clear" w:color="auto" w:fill="FFFFFF"/>
        </w:rPr>
        <w:t>47.7% and 56.8% respectively have been confirmed dead or lost to follow-up.</w:t>
      </w:r>
      <w:r w:rsidR="005C0CA3">
        <w:rPr>
          <w:sz w:val="24"/>
          <w:szCs w:val="24"/>
          <w:shd w:val="clear" w:color="auto" w:fill="FFFFFF"/>
        </w:rPr>
        <w:t xml:space="preserve"> The patient survival rate were similar to studies from other LMIC [3 -5].</w:t>
      </w:r>
    </w:p>
    <w:p w:rsidR="00295B0D" w:rsidRPr="00A87DA6" w:rsidRDefault="00295B0D" w:rsidP="00A87DA6">
      <w:pPr>
        <w:spacing w:line="276" w:lineRule="auto"/>
        <w:jc w:val="both"/>
        <w:rPr>
          <w:sz w:val="24"/>
          <w:szCs w:val="24"/>
        </w:rPr>
      </w:pPr>
    </w:p>
    <w:p w:rsidR="00F67CEB" w:rsidRPr="00BD4F0B" w:rsidRDefault="00F67CEB" w:rsidP="00F67C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D4F0B">
        <w:rPr>
          <w:rFonts w:asciiTheme="majorBidi" w:hAnsiTheme="majorBidi" w:cstheme="majorBidi"/>
          <w:b/>
          <w:bCs/>
          <w:sz w:val="24"/>
          <w:szCs w:val="24"/>
        </w:rPr>
        <w:t>CONCLUSIONS</w:t>
      </w:r>
    </w:p>
    <w:p w:rsidR="0025324D" w:rsidRDefault="00936056" w:rsidP="0010217C">
      <w:pPr>
        <w:spacing w:line="276" w:lineRule="auto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color w:val="111111"/>
          <w:sz w:val="24"/>
          <w:szCs w:val="24"/>
          <w:shd w:val="clear" w:color="auto" w:fill="FFFFFF"/>
        </w:rPr>
        <w:t>Paediatric tumours</w:t>
      </w:r>
      <w:r w:rsidR="00186D64">
        <w:rPr>
          <w:color w:val="111111"/>
          <w:sz w:val="24"/>
          <w:szCs w:val="24"/>
          <w:shd w:val="clear" w:color="auto" w:fill="FFFFFF"/>
        </w:rPr>
        <w:t xml:space="preserve"> comprised </w:t>
      </w:r>
      <w:r w:rsidR="0025324D">
        <w:rPr>
          <w:color w:val="111111"/>
          <w:sz w:val="24"/>
          <w:szCs w:val="24"/>
          <w:shd w:val="clear" w:color="auto" w:fill="FFFFFF"/>
        </w:rPr>
        <w:t>of</w:t>
      </w:r>
      <w:r w:rsidR="00186D64">
        <w:rPr>
          <w:color w:val="111111"/>
          <w:sz w:val="24"/>
          <w:szCs w:val="24"/>
          <w:shd w:val="clear" w:color="auto" w:fill="FFFFFF"/>
        </w:rPr>
        <w:t xml:space="preserve"> </w:t>
      </w:r>
      <w:r w:rsidR="00FB2DC7">
        <w:rPr>
          <w:color w:val="111111"/>
          <w:sz w:val="24"/>
          <w:szCs w:val="24"/>
          <w:shd w:val="clear" w:color="auto" w:fill="FFFFFF"/>
        </w:rPr>
        <w:t xml:space="preserve">a </w:t>
      </w:r>
      <w:r w:rsidR="00186D64">
        <w:rPr>
          <w:color w:val="111111"/>
          <w:sz w:val="24"/>
          <w:szCs w:val="24"/>
          <w:shd w:val="clear" w:color="auto" w:fill="FFFFFF"/>
        </w:rPr>
        <w:t>wide-range of cancers,</w:t>
      </w:r>
      <w:r>
        <w:rPr>
          <w:color w:val="111111"/>
          <w:sz w:val="24"/>
          <w:szCs w:val="24"/>
          <w:shd w:val="clear" w:color="auto" w:fill="FFFFFF"/>
        </w:rPr>
        <w:t xml:space="preserve"> account</w:t>
      </w:r>
      <w:r w:rsidR="00186D64">
        <w:rPr>
          <w:color w:val="111111"/>
          <w:sz w:val="24"/>
          <w:szCs w:val="24"/>
          <w:shd w:val="clear" w:color="auto" w:fill="FFFFFF"/>
        </w:rPr>
        <w:t>ing</w:t>
      </w:r>
      <w:r>
        <w:rPr>
          <w:color w:val="111111"/>
          <w:sz w:val="24"/>
          <w:szCs w:val="24"/>
          <w:shd w:val="clear" w:color="auto" w:fill="FFFFFF"/>
        </w:rPr>
        <w:t xml:space="preserve"> for </w:t>
      </w:r>
      <w:r w:rsidR="00FB2DC7">
        <w:rPr>
          <w:color w:val="111111"/>
          <w:sz w:val="24"/>
          <w:szCs w:val="24"/>
          <w:shd w:val="clear" w:color="auto" w:fill="FFFFFF"/>
        </w:rPr>
        <w:t>≈</w:t>
      </w:r>
      <w:r w:rsidR="00186D64">
        <w:rPr>
          <w:color w:val="111111"/>
          <w:sz w:val="24"/>
          <w:szCs w:val="24"/>
          <w:shd w:val="clear" w:color="auto" w:fill="FFFFFF"/>
        </w:rPr>
        <w:t>8</w:t>
      </w:r>
      <w:r w:rsidR="001874E5">
        <w:rPr>
          <w:color w:val="111111"/>
          <w:sz w:val="24"/>
          <w:szCs w:val="24"/>
          <w:shd w:val="clear" w:color="auto" w:fill="FFFFFF"/>
        </w:rPr>
        <w:t>%</w:t>
      </w:r>
      <w:r w:rsidR="00186D64">
        <w:rPr>
          <w:color w:val="111111"/>
          <w:sz w:val="24"/>
          <w:szCs w:val="24"/>
          <w:shd w:val="clear" w:color="auto" w:fill="FFFFFF"/>
        </w:rPr>
        <w:t xml:space="preserve"> </w:t>
      </w:r>
      <w:r w:rsidR="0025324D">
        <w:rPr>
          <w:color w:val="111111"/>
          <w:sz w:val="24"/>
          <w:szCs w:val="24"/>
          <w:shd w:val="clear" w:color="auto" w:fill="FFFFFF"/>
        </w:rPr>
        <w:t xml:space="preserve">of all referrals. </w:t>
      </w:r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="0025324D">
        <w:rPr>
          <w:color w:val="111111"/>
          <w:sz w:val="24"/>
          <w:szCs w:val="24"/>
          <w:shd w:val="clear" w:color="auto" w:fill="FFFFFF"/>
        </w:rPr>
        <w:t>Paediatric tumours deserve</w:t>
      </w:r>
      <w:r>
        <w:rPr>
          <w:color w:val="111111"/>
          <w:sz w:val="24"/>
          <w:szCs w:val="24"/>
          <w:shd w:val="clear" w:color="auto" w:fill="FFFFFF"/>
        </w:rPr>
        <w:t xml:space="preserve"> more attention from policy makers.  </w:t>
      </w:r>
      <w:r w:rsidR="005002F2">
        <w:rPr>
          <w:color w:val="111111"/>
          <w:sz w:val="24"/>
          <w:szCs w:val="24"/>
          <w:shd w:val="clear" w:color="auto" w:fill="FFFFFF"/>
        </w:rPr>
        <w:t xml:space="preserve">The results </w:t>
      </w:r>
      <w:r w:rsidR="00FB2DC7">
        <w:rPr>
          <w:color w:val="111111"/>
          <w:sz w:val="24"/>
          <w:szCs w:val="24"/>
          <w:shd w:val="clear" w:color="auto" w:fill="FFFFFF"/>
        </w:rPr>
        <w:t>show</w:t>
      </w:r>
      <w:r w:rsidR="005002F2">
        <w:rPr>
          <w:color w:val="111111"/>
          <w:sz w:val="24"/>
          <w:szCs w:val="24"/>
          <w:shd w:val="clear" w:color="auto" w:fill="FFFFFF"/>
        </w:rPr>
        <w:t xml:space="preserve"> that most of our patients </w:t>
      </w:r>
      <w:r w:rsidR="00E44A04">
        <w:rPr>
          <w:color w:val="111111"/>
          <w:sz w:val="24"/>
          <w:szCs w:val="24"/>
          <w:shd w:val="clear" w:color="auto" w:fill="FFFFFF"/>
        </w:rPr>
        <w:t xml:space="preserve">(≈90%) </w:t>
      </w:r>
      <w:r w:rsidR="005002F2">
        <w:rPr>
          <w:color w:val="111111"/>
          <w:sz w:val="24"/>
          <w:szCs w:val="24"/>
          <w:shd w:val="clear" w:color="auto" w:fill="FFFFFF"/>
        </w:rPr>
        <w:t xml:space="preserve">present with </w:t>
      </w:r>
      <w:r w:rsidR="00E44A04">
        <w:rPr>
          <w:color w:val="111111"/>
          <w:sz w:val="24"/>
          <w:szCs w:val="24"/>
          <w:shd w:val="clear" w:color="auto" w:fill="FFFFFF"/>
        </w:rPr>
        <w:t xml:space="preserve">locally </w:t>
      </w:r>
      <w:r w:rsidR="005002F2">
        <w:rPr>
          <w:color w:val="111111"/>
          <w:sz w:val="24"/>
          <w:szCs w:val="24"/>
          <w:shd w:val="clear" w:color="auto" w:fill="FFFFFF"/>
        </w:rPr>
        <w:t>advanced diseases</w:t>
      </w:r>
      <w:r w:rsidR="00B55B07">
        <w:rPr>
          <w:color w:val="111111"/>
          <w:sz w:val="24"/>
          <w:szCs w:val="24"/>
          <w:shd w:val="clear" w:color="auto" w:fill="FFFFFF"/>
        </w:rPr>
        <w:t xml:space="preserve"> and</w:t>
      </w:r>
      <w:r w:rsidR="005002F2">
        <w:rPr>
          <w:color w:val="111111"/>
          <w:sz w:val="24"/>
          <w:szCs w:val="24"/>
          <w:shd w:val="clear" w:color="auto" w:fill="FFFFFF"/>
        </w:rPr>
        <w:t xml:space="preserve"> </w:t>
      </w:r>
      <w:r w:rsidR="00B55B07">
        <w:rPr>
          <w:color w:val="111111"/>
          <w:sz w:val="24"/>
          <w:szCs w:val="24"/>
          <w:shd w:val="clear" w:color="auto" w:fill="FFFFFF"/>
        </w:rPr>
        <w:t xml:space="preserve">nearly 40% are treated </w:t>
      </w:r>
      <w:proofErr w:type="spellStart"/>
      <w:r w:rsidR="00B55B07">
        <w:rPr>
          <w:color w:val="111111"/>
          <w:sz w:val="24"/>
          <w:szCs w:val="24"/>
          <w:shd w:val="clear" w:color="auto" w:fill="FFFFFF"/>
        </w:rPr>
        <w:t>palliatively</w:t>
      </w:r>
      <w:proofErr w:type="spellEnd"/>
      <w:r w:rsidR="00B55B07">
        <w:rPr>
          <w:color w:val="111111"/>
          <w:sz w:val="24"/>
          <w:szCs w:val="24"/>
          <w:shd w:val="clear" w:color="auto" w:fill="FFFFFF"/>
        </w:rPr>
        <w:t xml:space="preserve"> </w:t>
      </w:r>
      <w:r w:rsidR="005002F2">
        <w:rPr>
          <w:color w:val="111111"/>
          <w:sz w:val="24"/>
          <w:szCs w:val="24"/>
          <w:shd w:val="clear" w:color="auto" w:fill="FFFFFF"/>
        </w:rPr>
        <w:t xml:space="preserve">which </w:t>
      </w:r>
      <w:r w:rsidR="00B55B07">
        <w:rPr>
          <w:color w:val="111111"/>
          <w:sz w:val="24"/>
          <w:szCs w:val="24"/>
          <w:shd w:val="clear" w:color="auto" w:fill="FFFFFF"/>
        </w:rPr>
        <w:t>impedes</w:t>
      </w:r>
      <w:r w:rsidR="005002F2">
        <w:rPr>
          <w:color w:val="111111"/>
          <w:sz w:val="24"/>
          <w:szCs w:val="24"/>
          <w:shd w:val="clear" w:color="auto" w:fill="FFFFFF"/>
        </w:rPr>
        <w:t xml:space="preserve"> </w:t>
      </w:r>
      <w:r w:rsidR="00FB2DC7">
        <w:rPr>
          <w:color w:val="111111"/>
          <w:sz w:val="24"/>
          <w:szCs w:val="24"/>
          <w:shd w:val="clear" w:color="auto" w:fill="FFFFFF"/>
        </w:rPr>
        <w:t xml:space="preserve">on </w:t>
      </w:r>
      <w:r w:rsidR="005002F2">
        <w:rPr>
          <w:color w:val="111111"/>
          <w:sz w:val="24"/>
          <w:szCs w:val="24"/>
          <w:shd w:val="clear" w:color="auto" w:fill="FFFFFF"/>
        </w:rPr>
        <w:t xml:space="preserve">treatment outcomes. </w:t>
      </w:r>
      <w:r w:rsidR="00781585" w:rsidRPr="0010217C">
        <w:rPr>
          <w:sz w:val="24"/>
          <w:szCs w:val="24"/>
        </w:rPr>
        <w:t>Precise</w:t>
      </w:r>
      <w:r w:rsidR="00781585">
        <w:rPr>
          <w:sz w:val="24"/>
          <w:szCs w:val="24"/>
        </w:rPr>
        <w:t xml:space="preserve"> diagnosis </w:t>
      </w:r>
      <w:r w:rsidR="00363BBA">
        <w:rPr>
          <w:sz w:val="24"/>
          <w:szCs w:val="24"/>
        </w:rPr>
        <w:t xml:space="preserve">including pathology and </w:t>
      </w:r>
      <w:r w:rsidR="00AA22F1" w:rsidRPr="0010217C">
        <w:rPr>
          <w:sz w:val="24"/>
          <w:szCs w:val="24"/>
        </w:rPr>
        <w:t xml:space="preserve">imaging </w:t>
      </w:r>
      <w:r w:rsidR="00AA22F1">
        <w:rPr>
          <w:sz w:val="24"/>
          <w:szCs w:val="24"/>
        </w:rPr>
        <w:t>procedures</w:t>
      </w:r>
      <w:r w:rsidR="00363BBA" w:rsidRPr="0010217C">
        <w:rPr>
          <w:sz w:val="24"/>
          <w:szCs w:val="24"/>
        </w:rPr>
        <w:t xml:space="preserve"> to identify the stage</w:t>
      </w:r>
      <w:r w:rsidR="00363BBA">
        <w:rPr>
          <w:sz w:val="24"/>
          <w:szCs w:val="24"/>
        </w:rPr>
        <w:t xml:space="preserve"> -</w:t>
      </w:r>
      <w:r w:rsidR="00781585">
        <w:rPr>
          <w:sz w:val="24"/>
          <w:szCs w:val="24"/>
        </w:rPr>
        <w:t xml:space="preserve"> </w:t>
      </w:r>
      <w:r w:rsidR="00781585" w:rsidRPr="0010217C">
        <w:rPr>
          <w:sz w:val="24"/>
          <w:szCs w:val="24"/>
        </w:rPr>
        <w:t xml:space="preserve">the foundation on which all subsequent management </w:t>
      </w:r>
      <w:r w:rsidR="00FB2DC7">
        <w:rPr>
          <w:sz w:val="24"/>
          <w:szCs w:val="24"/>
        </w:rPr>
        <w:t>decisions are based</w:t>
      </w:r>
      <w:r w:rsidR="00781585">
        <w:rPr>
          <w:sz w:val="24"/>
          <w:szCs w:val="24"/>
        </w:rPr>
        <w:t xml:space="preserve"> is not readily available in most rural areas. </w:t>
      </w:r>
      <w:r w:rsidR="0025324D">
        <w:rPr>
          <w:color w:val="111111"/>
          <w:sz w:val="24"/>
          <w:szCs w:val="24"/>
          <w:shd w:val="clear" w:color="auto" w:fill="FFFFFF"/>
        </w:rPr>
        <w:t>One radiotherapy facility</w:t>
      </w:r>
      <w:r w:rsidR="005002F2">
        <w:rPr>
          <w:color w:val="111111"/>
          <w:sz w:val="24"/>
          <w:szCs w:val="24"/>
          <w:shd w:val="clear" w:color="auto" w:fill="FFFFFF"/>
        </w:rPr>
        <w:t xml:space="preserve"> with long waiting time</w:t>
      </w:r>
      <w:r w:rsidR="00FB2DC7">
        <w:rPr>
          <w:color w:val="111111"/>
          <w:sz w:val="24"/>
          <w:szCs w:val="24"/>
          <w:shd w:val="clear" w:color="auto" w:fill="FFFFFF"/>
        </w:rPr>
        <w:t>s also resulted</w:t>
      </w:r>
      <w:r w:rsidR="005002F2">
        <w:rPr>
          <w:color w:val="111111"/>
          <w:sz w:val="24"/>
          <w:szCs w:val="24"/>
          <w:shd w:val="clear" w:color="auto" w:fill="FFFFFF"/>
        </w:rPr>
        <w:t xml:space="preserve"> in some patients</w:t>
      </w:r>
      <w:r w:rsidR="00EB7810">
        <w:rPr>
          <w:color w:val="111111"/>
          <w:sz w:val="24"/>
          <w:szCs w:val="24"/>
          <w:shd w:val="clear" w:color="auto" w:fill="FFFFFF"/>
        </w:rPr>
        <w:t xml:space="preserve"> giving-</w:t>
      </w:r>
      <w:r w:rsidR="00781585">
        <w:rPr>
          <w:color w:val="111111"/>
          <w:sz w:val="24"/>
          <w:szCs w:val="24"/>
          <w:shd w:val="clear" w:color="auto" w:fill="FFFFFF"/>
        </w:rPr>
        <w:t>up or</w:t>
      </w:r>
      <w:r w:rsidR="005002F2">
        <w:rPr>
          <w:color w:val="111111"/>
          <w:sz w:val="24"/>
          <w:szCs w:val="24"/>
          <w:shd w:val="clear" w:color="auto" w:fill="FFFFFF"/>
        </w:rPr>
        <w:t xml:space="preserve"> </w:t>
      </w:r>
      <w:r w:rsidR="00FB2DC7">
        <w:rPr>
          <w:color w:val="111111"/>
          <w:sz w:val="24"/>
          <w:szCs w:val="24"/>
          <w:shd w:val="clear" w:color="auto" w:fill="FFFFFF"/>
        </w:rPr>
        <w:t>failing</w:t>
      </w:r>
      <w:r w:rsidR="005002F2">
        <w:rPr>
          <w:color w:val="111111"/>
          <w:sz w:val="24"/>
          <w:szCs w:val="24"/>
          <w:shd w:val="clear" w:color="auto" w:fill="FFFFFF"/>
        </w:rPr>
        <w:t xml:space="preserve"> to complete treatment.  </w:t>
      </w:r>
      <w:r w:rsidR="008A0A93">
        <w:rPr>
          <w:color w:val="111111"/>
          <w:sz w:val="24"/>
          <w:szCs w:val="24"/>
          <w:shd w:val="clear" w:color="auto" w:fill="FFFFFF"/>
        </w:rPr>
        <w:t>L</w:t>
      </w:r>
      <w:r w:rsidR="003977AD">
        <w:rPr>
          <w:color w:val="111111"/>
          <w:sz w:val="24"/>
          <w:szCs w:val="24"/>
          <w:shd w:val="clear" w:color="auto" w:fill="FFFFFF"/>
        </w:rPr>
        <w:t>og</w:t>
      </w:r>
      <w:r w:rsidR="008A0A93">
        <w:rPr>
          <w:color w:val="111111"/>
          <w:sz w:val="24"/>
          <w:szCs w:val="24"/>
          <w:shd w:val="clear" w:color="auto" w:fill="FFFFFF"/>
        </w:rPr>
        <w:t>istical problems like transport/</w:t>
      </w:r>
      <w:r w:rsidR="003977AD">
        <w:rPr>
          <w:color w:val="111111"/>
          <w:sz w:val="24"/>
          <w:szCs w:val="24"/>
          <w:shd w:val="clear" w:color="auto" w:fill="FFFFFF"/>
        </w:rPr>
        <w:t>finances</w:t>
      </w:r>
      <w:r w:rsidR="008A0A93">
        <w:rPr>
          <w:color w:val="111111"/>
          <w:sz w:val="24"/>
          <w:szCs w:val="24"/>
          <w:shd w:val="clear" w:color="auto" w:fill="FFFFFF"/>
        </w:rPr>
        <w:t>, cultural beliefs and alternative medicines,</w:t>
      </w:r>
      <w:r w:rsidR="003977AD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3977AD">
        <w:rPr>
          <w:color w:val="111111"/>
          <w:sz w:val="24"/>
          <w:szCs w:val="24"/>
          <w:shd w:val="clear" w:color="auto" w:fill="FFFFFF"/>
        </w:rPr>
        <w:t>etc</w:t>
      </w:r>
      <w:proofErr w:type="spellEnd"/>
      <w:r w:rsidR="008A0A93" w:rsidRPr="008A0A93">
        <w:rPr>
          <w:color w:val="111111"/>
          <w:sz w:val="24"/>
          <w:szCs w:val="24"/>
          <w:shd w:val="clear" w:color="auto" w:fill="FFFFFF"/>
        </w:rPr>
        <w:t xml:space="preserve"> </w:t>
      </w:r>
      <w:r w:rsidR="008A0A93">
        <w:rPr>
          <w:color w:val="111111"/>
          <w:sz w:val="24"/>
          <w:szCs w:val="24"/>
          <w:shd w:val="clear" w:color="auto" w:fill="FFFFFF"/>
        </w:rPr>
        <w:t>caused delayed referrals and presentations.</w:t>
      </w:r>
    </w:p>
    <w:p w:rsidR="0025324D" w:rsidRDefault="0025324D" w:rsidP="0010217C">
      <w:pPr>
        <w:spacing w:line="276" w:lineRule="auto"/>
        <w:jc w:val="both"/>
        <w:rPr>
          <w:color w:val="111111"/>
          <w:sz w:val="24"/>
          <w:szCs w:val="24"/>
          <w:shd w:val="clear" w:color="auto" w:fill="FFFFFF"/>
        </w:rPr>
      </w:pPr>
    </w:p>
    <w:p w:rsidR="00781585" w:rsidRDefault="001874E5" w:rsidP="0010217C">
      <w:pPr>
        <w:spacing w:line="276" w:lineRule="auto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color w:val="111111"/>
          <w:sz w:val="24"/>
          <w:szCs w:val="24"/>
          <w:shd w:val="clear" w:color="auto" w:fill="FFFFFF"/>
        </w:rPr>
        <w:t>Possible</w:t>
      </w:r>
      <w:r w:rsidR="00781585">
        <w:rPr>
          <w:color w:val="111111"/>
          <w:sz w:val="24"/>
          <w:szCs w:val="24"/>
          <w:shd w:val="clear" w:color="auto" w:fill="FFFFFF"/>
        </w:rPr>
        <w:t xml:space="preserve"> </w:t>
      </w:r>
      <w:r w:rsidR="00781585" w:rsidRPr="0010217C">
        <w:rPr>
          <w:color w:val="111111"/>
          <w:sz w:val="24"/>
          <w:szCs w:val="24"/>
          <w:shd w:val="clear" w:color="auto" w:fill="FFFFFF"/>
        </w:rPr>
        <w:t>strategies</w:t>
      </w:r>
      <w:r w:rsidR="00781585">
        <w:rPr>
          <w:color w:val="111111"/>
          <w:sz w:val="24"/>
          <w:szCs w:val="24"/>
          <w:shd w:val="clear" w:color="auto" w:fill="FFFFFF"/>
        </w:rPr>
        <w:t xml:space="preserve"> we </w:t>
      </w:r>
      <w:r w:rsidR="0023069A" w:rsidRPr="0010217C">
        <w:rPr>
          <w:color w:val="111111"/>
          <w:sz w:val="24"/>
          <w:szCs w:val="24"/>
          <w:shd w:val="clear" w:color="auto" w:fill="FFFFFF"/>
        </w:rPr>
        <w:t xml:space="preserve">propose that could result in improved </w:t>
      </w:r>
      <w:r w:rsidR="00DE2324">
        <w:rPr>
          <w:color w:val="111111"/>
          <w:sz w:val="24"/>
          <w:szCs w:val="24"/>
          <w:shd w:val="clear" w:color="auto" w:fill="FFFFFF"/>
        </w:rPr>
        <w:t>outcomes</w:t>
      </w:r>
      <w:r w:rsidR="00781585">
        <w:rPr>
          <w:color w:val="111111"/>
          <w:sz w:val="24"/>
          <w:szCs w:val="24"/>
          <w:shd w:val="clear" w:color="auto" w:fill="FFFFFF"/>
        </w:rPr>
        <w:t xml:space="preserve"> include: </w:t>
      </w:r>
    </w:p>
    <w:p w:rsidR="00FC0D43" w:rsidRDefault="00313C95" w:rsidP="00781585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111111"/>
          <w:sz w:val="24"/>
          <w:szCs w:val="24"/>
          <w:shd w:val="clear" w:color="auto" w:fill="FFFFFF"/>
        </w:rPr>
      </w:pPr>
      <w:r w:rsidRPr="00FC0D43">
        <w:rPr>
          <w:color w:val="111111"/>
          <w:sz w:val="24"/>
          <w:szCs w:val="24"/>
          <w:shd w:val="clear" w:color="auto" w:fill="FFFFFF"/>
        </w:rPr>
        <w:t>Increase p</w:t>
      </w:r>
      <w:r w:rsidR="00781585" w:rsidRPr="00FC0D43">
        <w:rPr>
          <w:color w:val="111111"/>
          <w:sz w:val="24"/>
          <w:szCs w:val="24"/>
          <w:shd w:val="clear" w:color="auto" w:fill="FFFFFF"/>
        </w:rPr>
        <w:t xml:space="preserve">ublic </w:t>
      </w:r>
      <w:r w:rsidRPr="00FC0D43">
        <w:rPr>
          <w:color w:val="111111"/>
          <w:sz w:val="24"/>
          <w:szCs w:val="24"/>
          <w:shd w:val="clear" w:color="auto" w:fill="FFFFFF"/>
        </w:rPr>
        <w:t xml:space="preserve">awareness </w:t>
      </w:r>
      <w:r w:rsidR="00781585" w:rsidRPr="00FC0D43">
        <w:rPr>
          <w:color w:val="111111"/>
          <w:sz w:val="24"/>
          <w:szCs w:val="24"/>
          <w:shd w:val="clear" w:color="auto" w:fill="FFFFFF"/>
        </w:rPr>
        <w:t xml:space="preserve">on </w:t>
      </w:r>
      <w:r w:rsidR="00DE2324" w:rsidRPr="00FC0D43">
        <w:rPr>
          <w:color w:val="111111"/>
          <w:sz w:val="24"/>
          <w:szCs w:val="24"/>
          <w:shd w:val="clear" w:color="auto" w:fill="FFFFFF"/>
        </w:rPr>
        <w:t xml:space="preserve">cancer </w:t>
      </w:r>
      <w:r w:rsidR="00781585" w:rsidRPr="00FC0D43">
        <w:rPr>
          <w:color w:val="111111"/>
          <w:sz w:val="24"/>
          <w:szCs w:val="24"/>
          <w:shd w:val="clear" w:color="auto" w:fill="FFFFFF"/>
        </w:rPr>
        <w:t>presentation</w:t>
      </w:r>
      <w:r w:rsidR="00DE2324" w:rsidRPr="00FC0D43">
        <w:rPr>
          <w:color w:val="111111"/>
          <w:sz w:val="24"/>
          <w:szCs w:val="24"/>
          <w:shd w:val="clear" w:color="auto" w:fill="FFFFFF"/>
        </w:rPr>
        <w:t>s</w:t>
      </w:r>
      <w:r w:rsidR="00781585" w:rsidRPr="00FC0D43">
        <w:rPr>
          <w:color w:val="111111"/>
          <w:sz w:val="24"/>
          <w:szCs w:val="24"/>
          <w:shd w:val="clear" w:color="auto" w:fill="FFFFFF"/>
        </w:rPr>
        <w:t xml:space="preserve"> and symptoms</w:t>
      </w:r>
      <w:r w:rsidR="00DE2324" w:rsidRPr="00FC0D43">
        <w:rPr>
          <w:color w:val="111111"/>
          <w:sz w:val="24"/>
          <w:szCs w:val="24"/>
          <w:shd w:val="clear" w:color="auto" w:fill="FFFFFF"/>
        </w:rPr>
        <w:t xml:space="preserve"> </w:t>
      </w:r>
      <w:r w:rsidR="00FC0D43" w:rsidRPr="00FC0D43">
        <w:rPr>
          <w:color w:val="111111"/>
          <w:sz w:val="24"/>
          <w:szCs w:val="24"/>
          <w:shd w:val="clear" w:color="auto" w:fill="FFFFFF"/>
        </w:rPr>
        <w:t xml:space="preserve">– to improve on </w:t>
      </w:r>
      <w:r w:rsidR="00AA22F1" w:rsidRPr="00FC0D43">
        <w:rPr>
          <w:color w:val="111111"/>
          <w:sz w:val="24"/>
          <w:szCs w:val="24"/>
          <w:shd w:val="clear" w:color="auto" w:fill="FFFFFF"/>
        </w:rPr>
        <w:t>early detection</w:t>
      </w:r>
      <w:r w:rsidR="00071FF9" w:rsidRPr="00FC0D43">
        <w:rPr>
          <w:color w:val="111111"/>
          <w:sz w:val="24"/>
          <w:szCs w:val="24"/>
          <w:shd w:val="clear" w:color="auto" w:fill="FFFFFF"/>
        </w:rPr>
        <w:t xml:space="preserve">, which is the most plausible drivers for </w:t>
      </w:r>
      <w:r w:rsidR="00FC0D43" w:rsidRPr="00FC0D43">
        <w:rPr>
          <w:color w:val="111111"/>
          <w:sz w:val="24"/>
          <w:szCs w:val="24"/>
          <w:shd w:val="clear" w:color="auto" w:fill="FFFFFF"/>
        </w:rPr>
        <w:t>better</w:t>
      </w:r>
      <w:r w:rsidR="00FC0D43">
        <w:rPr>
          <w:color w:val="111111"/>
          <w:sz w:val="24"/>
          <w:szCs w:val="24"/>
          <w:shd w:val="clear" w:color="auto" w:fill="FFFFFF"/>
        </w:rPr>
        <w:t xml:space="preserve"> cancer outcomes.</w:t>
      </w:r>
    </w:p>
    <w:p w:rsidR="00781585" w:rsidRPr="00FC0D43" w:rsidRDefault="00781585" w:rsidP="00781585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111111"/>
          <w:sz w:val="24"/>
          <w:szCs w:val="24"/>
          <w:shd w:val="clear" w:color="auto" w:fill="FFFFFF"/>
        </w:rPr>
      </w:pPr>
      <w:r w:rsidRPr="00FC0D43">
        <w:rPr>
          <w:color w:val="111111"/>
          <w:sz w:val="24"/>
          <w:szCs w:val="24"/>
          <w:shd w:val="clear" w:color="auto" w:fill="FFFFFF"/>
        </w:rPr>
        <w:t>B</w:t>
      </w:r>
      <w:r w:rsidR="0023069A" w:rsidRPr="00FC0D43">
        <w:rPr>
          <w:color w:val="111111"/>
          <w:sz w:val="24"/>
          <w:szCs w:val="24"/>
          <w:shd w:val="clear" w:color="auto" w:fill="FFFFFF"/>
        </w:rPr>
        <w:t>etter-trained health professionals</w:t>
      </w:r>
      <w:r w:rsidR="00EB7810">
        <w:rPr>
          <w:color w:val="111111"/>
          <w:sz w:val="24"/>
          <w:szCs w:val="24"/>
          <w:shd w:val="clear" w:color="auto" w:fill="FFFFFF"/>
        </w:rPr>
        <w:t xml:space="preserve"> in rural/</w:t>
      </w:r>
      <w:r w:rsidR="00071FF9" w:rsidRPr="00FC0D43">
        <w:rPr>
          <w:color w:val="111111"/>
          <w:sz w:val="24"/>
          <w:szCs w:val="24"/>
          <w:shd w:val="clear" w:color="auto" w:fill="FFFFFF"/>
        </w:rPr>
        <w:t xml:space="preserve">regional </w:t>
      </w:r>
      <w:r w:rsidR="00FC0D43">
        <w:rPr>
          <w:color w:val="111111"/>
          <w:sz w:val="24"/>
          <w:szCs w:val="24"/>
          <w:shd w:val="clear" w:color="auto" w:fill="FFFFFF"/>
        </w:rPr>
        <w:t xml:space="preserve">referral </w:t>
      </w:r>
      <w:r w:rsidR="00071FF9" w:rsidRPr="00FC0D43">
        <w:rPr>
          <w:color w:val="111111"/>
          <w:sz w:val="24"/>
          <w:szCs w:val="24"/>
          <w:shd w:val="clear" w:color="auto" w:fill="FFFFFF"/>
        </w:rPr>
        <w:t>hospitals</w:t>
      </w:r>
      <w:r w:rsidRPr="00FC0D43">
        <w:rPr>
          <w:color w:val="111111"/>
          <w:sz w:val="24"/>
          <w:szCs w:val="24"/>
          <w:shd w:val="clear" w:color="auto" w:fill="FFFFFF"/>
        </w:rPr>
        <w:t xml:space="preserve"> </w:t>
      </w:r>
      <w:r w:rsidR="00071FF9" w:rsidRPr="00FC0D43">
        <w:rPr>
          <w:color w:val="111111"/>
          <w:sz w:val="24"/>
          <w:szCs w:val="24"/>
          <w:shd w:val="clear" w:color="auto" w:fill="FFFFFF"/>
        </w:rPr>
        <w:t>to minimise delays in</w:t>
      </w:r>
      <w:r w:rsidRPr="00FC0D43">
        <w:rPr>
          <w:color w:val="111111"/>
          <w:sz w:val="24"/>
          <w:szCs w:val="24"/>
          <w:shd w:val="clear" w:color="auto" w:fill="FFFFFF"/>
        </w:rPr>
        <w:t xml:space="preserve"> diagnosis</w:t>
      </w:r>
      <w:r w:rsidR="00071FF9" w:rsidRPr="00FC0D43">
        <w:rPr>
          <w:color w:val="111111"/>
          <w:sz w:val="24"/>
          <w:szCs w:val="24"/>
          <w:shd w:val="clear" w:color="auto" w:fill="FFFFFF"/>
        </w:rPr>
        <w:t xml:space="preserve"> and starting treatment</w:t>
      </w:r>
    </w:p>
    <w:p w:rsidR="0023069A" w:rsidRDefault="001874E5" w:rsidP="00781585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color w:val="111111"/>
          <w:sz w:val="24"/>
          <w:szCs w:val="24"/>
          <w:shd w:val="clear" w:color="auto" w:fill="FFFFFF"/>
        </w:rPr>
        <w:t>S</w:t>
      </w:r>
      <w:r w:rsidR="00781585">
        <w:rPr>
          <w:color w:val="111111"/>
          <w:sz w:val="24"/>
          <w:szCs w:val="24"/>
          <w:shd w:val="clear" w:color="auto" w:fill="FFFFFF"/>
        </w:rPr>
        <w:t xml:space="preserve">trengthened cancer services in </w:t>
      </w:r>
      <w:r w:rsidR="0023069A" w:rsidRPr="00781585">
        <w:rPr>
          <w:color w:val="111111"/>
          <w:sz w:val="24"/>
          <w:szCs w:val="24"/>
          <w:shd w:val="clear" w:color="auto" w:fill="FFFFFF"/>
        </w:rPr>
        <w:t>regional</w:t>
      </w:r>
      <w:r>
        <w:rPr>
          <w:color w:val="111111"/>
          <w:sz w:val="24"/>
          <w:szCs w:val="24"/>
          <w:shd w:val="clear" w:color="auto" w:fill="FFFFFF"/>
        </w:rPr>
        <w:t xml:space="preserve">/referral </w:t>
      </w:r>
      <w:r w:rsidR="0023069A" w:rsidRPr="00781585">
        <w:rPr>
          <w:color w:val="111111"/>
          <w:sz w:val="24"/>
          <w:szCs w:val="24"/>
          <w:shd w:val="clear" w:color="auto" w:fill="FFFFFF"/>
        </w:rPr>
        <w:t>hospital</w:t>
      </w:r>
      <w:r w:rsidR="00363BBA">
        <w:rPr>
          <w:color w:val="111111"/>
          <w:sz w:val="24"/>
          <w:szCs w:val="24"/>
          <w:shd w:val="clear" w:color="auto" w:fill="FFFFFF"/>
        </w:rPr>
        <w:t xml:space="preserve">s in </w:t>
      </w:r>
      <w:r w:rsidR="00363BBA" w:rsidRPr="00781585">
        <w:rPr>
          <w:color w:val="111111"/>
          <w:sz w:val="24"/>
          <w:szCs w:val="24"/>
          <w:shd w:val="clear" w:color="auto" w:fill="FFFFFF"/>
        </w:rPr>
        <w:t>collaboration</w:t>
      </w:r>
      <w:r w:rsidR="00363BBA">
        <w:rPr>
          <w:color w:val="111111"/>
          <w:sz w:val="24"/>
          <w:szCs w:val="24"/>
          <w:shd w:val="clear" w:color="auto" w:fill="FFFFFF"/>
        </w:rPr>
        <w:t xml:space="preserve"> with</w:t>
      </w:r>
      <w:r w:rsidR="0023069A" w:rsidRPr="00781585">
        <w:rPr>
          <w:color w:val="111111"/>
          <w:sz w:val="24"/>
          <w:szCs w:val="24"/>
          <w:shd w:val="clear" w:color="auto" w:fill="FFFFFF"/>
        </w:rPr>
        <w:t xml:space="preserve"> international</w:t>
      </w:r>
      <w:r w:rsidR="00313C95">
        <w:rPr>
          <w:color w:val="111111"/>
          <w:sz w:val="24"/>
          <w:szCs w:val="24"/>
          <w:shd w:val="clear" w:color="auto" w:fill="FFFFFF"/>
        </w:rPr>
        <w:t xml:space="preserve"> organisations</w:t>
      </w:r>
      <w:r w:rsidR="00B55B07">
        <w:rPr>
          <w:color w:val="111111"/>
          <w:sz w:val="24"/>
          <w:szCs w:val="24"/>
          <w:shd w:val="clear" w:color="auto" w:fill="FFFFFF"/>
        </w:rPr>
        <w:t xml:space="preserve"> and other stake-holders.</w:t>
      </w:r>
    </w:p>
    <w:p w:rsidR="001874E5" w:rsidRPr="00FC0D43" w:rsidRDefault="001874E5" w:rsidP="001874E5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111111"/>
          <w:sz w:val="24"/>
          <w:szCs w:val="24"/>
          <w:shd w:val="clear" w:color="auto" w:fill="FFFFFF"/>
        </w:rPr>
      </w:pPr>
      <w:r w:rsidRPr="00936056">
        <w:rPr>
          <w:sz w:val="24"/>
          <w:szCs w:val="24"/>
        </w:rPr>
        <w:t xml:space="preserve">Need for comprehensive national paediatric </w:t>
      </w:r>
      <w:r w:rsidR="00FC0D43">
        <w:rPr>
          <w:sz w:val="24"/>
          <w:szCs w:val="24"/>
        </w:rPr>
        <w:t xml:space="preserve">cancer </w:t>
      </w:r>
      <w:r w:rsidRPr="00936056">
        <w:rPr>
          <w:sz w:val="24"/>
          <w:szCs w:val="24"/>
        </w:rPr>
        <w:t xml:space="preserve">strategies to </w:t>
      </w:r>
      <w:r w:rsidR="00FC0D43">
        <w:rPr>
          <w:sz w:val="24"/>
          <w:szCs w:val="24"/>
        </w:rPr>
        <w:t>improve</w:t>
      </w:r>
      <w:r w:rsidRPr="009360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early </w:t>
      </w:r>
      <w:r w:rsidRPr="00936056">
        <w:rPr>
          <w:sz w:val="24"/>
          <w:szCs w:val="24"/>
        </w:rPr>
        <w:t>diagnosis and treatment access to majority of children with cancer</w:t>
      </w:r>
    </w:p>
    <w:p w:rsidR="00FC0D43" w:rsidRPr="00936056" w:rsidRDefault="00FC0D43" w:rsidP="001874E5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Proper co-ordination of various treatments – </w:t>
      </w:r>
      <w:r w:rsidR="00EB7810">
        <w:rPr>
          <w:sz w:val="24"/>
          <w:szCs w:val="24"/>
        </w:rPr>
        <w:t xml:space="preserve">to minimise </w:t>
      </w:r>
      <w:r>
        <w:rPr>
          <w:sz w:val="24"/>
          <w:szCs w:val="24"/>
        </w:rPr>
        <w:t>delay</w:t>
      </w:r>
      <w:r w:rsidR="00EB7810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radiotherapy</w:t>
      </w:r>
      <w:r w:rsidR="00EB7810">
        <w:rPr>
          <w:sz w:val="24"/>
          <w:szCs w:val="24"/>
        </w:rPr>
        <w:t xml:space="preserve"> delivery</w:t>
      </w:r>
    </w:p>
    <w:p w:rsidR="00313C95" w:rsidRDefault="00560CCA" w:rsidP="00781585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color w:val="111111"/>
          <w:sz w:val="24"/>
          <w:szCs w:val="24"/>
          <w:shd w:val="clear" w:color="auto" w:fill="FFFFFF"/>
        </w:rPr>
        <w:t>Building dedicated regional research capacity / evidence-based cancer treatments</w:t>
      </w:r>
    </w:p>
    <w:p w:rsidR="00B60B5F" w:rsidRDefault="00767E5F" w:rsidP="001874E5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111111"/>
          <w:sz w:val="24"/>
          <w:szCs w:val="24"/>
          <w:shd w:val="clear" w:color="auto" w:fill="FFFFFF"/>
        </w:rPr>
      </w:pPr>
      <w:r w:rsidRPr="00936056">
        <w:rPr>
          <w:color w:val="111111"/>
          <w:sz w:val="24"/>
          <w:szCs w:val="24"/>
          <w:shd w:val="clear" w:color="auto" w:fill="FFFFFF"/>
        </w:rPr>
        <w:t>Access to cancer treatment</w:t>
      </w:r>
      <w:r w:rsidR="00EB7810">
        <w:rPr>
          <w:color w:val="111111"/>
          <w:sz w:val="24"/>
          <w:szCs w:val="24"/>
          <w:shd w:val="clear" w:color="auto" w:fill="FFFFFF"/>
        </w:rPr>
        <w:t>s</w:t>
      </w:r>
      <w:r w:rsidRPr="00936056">
        <w:rPr>
          <w:color w:val="111111"/>
          <w:sz w:val="24"/>
          <w:szCs w:val="24"/>
          <w:shd w:val="clear" w:color="auto" w:fill="FFFFFF"/>
        </w:rPr>
        <w:t xml:space="preserve"> - essential requirements that need much bigger budget, staff and mandate to enhance the logistical complexities of acquiring and maintaining radiotherapy services.</w:t>
      </w:r>
      <w:r w:rsidR="00936056" w:rsidRPr="00936056">
        <w:rPr>
          <w:color w:val="111111"/>
          <w:sz w:val="24"/>
          <w:szCs w:val="24"/>
          <w:shd w:val="clear" w:color="auto" w:fill="FFFFFF"/>
        </w:rPr>
        <w:t xml:space="preserve"> </w:t>
      </w:r>
    </w:p>
    <w:p w:rsidR="00EB7810" w:rsidRDefault="00EB7810" w:rsidP="001874E5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color w:val="111111"/>
          <w:sz w:val="24"/>
          <w:szCs w:val="24"/>
          <w:shd w:val="clear" w:color="auto" w:fill="FFFFFF"/>
        </w:rPr>
        <w:lastRenderedPageBreak/>
        <w:t>Paediatrics are more radio-sensitive than adults</w:t>
      </w:r>
      <w:r w:rsidR="007B6C87">
        <w:rPr>
          <w:color w:val="111111"/>
          <w:sz w:val="24"/>
          <w:szCs w:val="24"/>
          <w:shd w:val="clear" w:color="auto" w:fill="FFFFFF"/>
        </w:rPr>
        <w:t xml:space="preserve">. </w:t>
      </w:r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="007B6C87">
        <w:rPr>
          <w:color w:val="111111"/>
          <w:sz w:val="24"/>
          <w:szCs w:val="24"/>
          <w:shd w:val="clear" w:color="auto" w:fill="FFFFFF"/>
        </w:rPr>
        <w:t xml:space="preserve">Precautionary </w:t>
      </w:r>
      <w:r>
        <w:rPr>
          <w:color w:val="111111"/>
          <w:sz w:val="24"/>
          <w:szCs w:val="24"/>
          <w:shd w:val="clear" w:color="auto" w:fill="FFFFFF"/>
        </w:rPr>
        <w:t xml:space="preserve">and </w:t>
      </w:r>
      <w:r w:rsidR="007B6C87">
        <w:rPr>
          <w:color w:val="111111"/>
          <w:sz w:val="24"/>
          <w:szCs w:val="24"/>
          <w:shd w:val="clear" w:color="auto" w:fill="FFFFFF"/>
        </w:rPr>
        <w:t xml:space="preserve">quality measures are </w:t>
      </w:r>
      <w:r>
        <w:rPr>
          <w:color w:val="111111"/>
          <w:sz w:val="24"/>
          <w:szCs w:val="24"/>
          <w:shd w:val="clear" w:color="auto" w:fill="FFFFFF"/>
        </w:rPr>
        <w:t>require</w:t>
      </w:r>
      <w:r w:rsidR="007B6C87">
        <w:rPr>
          <w:color w:val="111111"/>
          <w:sz w:val="24"/>
          <w:szCs w:val="24"/>
          <w:shd w:val="clear" w:color="auto" w:fill="FFFFFF"/>
        </w:rPr>
        <w:t>d</w:t>
      </w:r>
      <w:r>
        <w:rPr>
          <w:color w:val="111111"/>
          <w:sz w:val="24"/>
          <w:szCs w:val="24"/>
          <w:shd w:val="clear" w:color="auto" w:fill="FFFFFF"/>
        </w:rPr>
        <w:t xml:space="preserve"> when it comes to radiotherapy delivery </w:t>
      </w:r>
    </w:p>
    <w:p w:rsidR="00BA7DBB" w:rsidRDefault="00BA7DBB" w:rsidP="00BA7DBB">
      <w:pPr>
        <w:spacing w:line="276" w:lineRule="auto"/>
        <w:jc w:val="both"/>
        <w:rPr>
          <w:color w:val="111111"/>
          <w:sz w:val="24"/>
          <w:szCs w:val="24"/>
          <w:shd w:val="clear" w:color="auto" w:fill="FFFFFF"/>
        </w:rPr>
      </w:pPr>
    </w:p>
    <w:p w:rsidR="00733D38" w:rsidRDefault="004B1A7C" w:rsidP="00733D38">
      <w:pPr>
        <w:rPr>
          <w:rFonts w:asciiTheme="majorBidi" w:hAnsiTheme="majorBidi" w:cstheme="majorBidi"/>
          <w:b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FC0CB" wp14:editId="50B3F21A">
                <wp:simplePos x="0" y="0"/>
                <wp:positionH relativeFrom="column">
                  <wp:posOffset>-257175</wp:posOffset>
                </wp:positionH>
                <wp:positionV relativeFrom="paragraph">
                  <wp:posOffset>5172075</wp:posOffset>
                </wp:positionV>
                <wp:extent cx="6400800" cy="6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1A7C" w:rsidRPr="004B1A7C" w:rsidRDefault="004B1A7C" w:rsidP="004B1A7C">
                            <w:pPr>
                              <w:pStyle w:val="Caption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B1A7C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 w:rsidRPr="004B1A7C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B1A7C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instrText xml:space="preserve"> SEQ Figure \* ARABIC </w:instrText>
                            </w:r>
                            <w:r w:rsidRPr="004B1A7C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B1A7C">
                              <w:rPr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4B1A7C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4B1A7C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: Distribution of Paediatric Cancers referred for Radiotherapy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9FC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407.25pt;width:7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" stroked="f">
                <v:textbox style="mso-fit-shape-to-text:t" inset="0,0,0,0">
                  <w:txbxContent>
                    <w:p w:rsidR="004B1A7C" w:rsidRPr="004B1A7C" w:rsidRDefault="004B1A7C" w:rsidP="004B1A7C">
                      <w:pPr>
                        <w:pStyle w:val="Caption"/>
                        <w:rPr>
                          <w:rFonts w:asciiTheme="majorBidi" w:hAnsiTheme="majorBidi" w:cstheme="majorBidi"/>
                          <w:b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4B1A7C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Figure </w:t>
                      </w:r>
                      <w:r w:rsidRPr="004B1A7C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4B1A7C">
                        <w:rPr>
                          <w:b/>
                          <w:color w:val="auto"/>
                          <w:sz w:val="24"/>
                          <w:szCs w:val="24"/>
                        </w:rPr>
                        <w:instrText xml:space="preserve"> SEQ Figure \* ARABIC </w:instrText>
                      </w:r>
                      <w:r w:rsidRPr="004B1A7C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4B1A7C">
                        <w:rPr>
                          <w:b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4B1A7C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4B1A7C">
                        <w:rPr>
                          <w:b/>
                          <w:color w:val="auto"/>
                          <w:sz w:val="24"/>
                          <w:szCs w:val="24"/>
                        </w:rPr>
                        <w:t>: Distribution of Paediatric Cancers referred for Radiotherapy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3D38" w:rsidRPr="00733D38">
        <w:rPr>
          <w:rFonts w:asciiTheme="majorBidi" w:hAnsiTheme="majorBidi" w:cstheme="majorBidi"/>
          <w:b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2CF2A" wp14:editId="3FB25B3F">
                <wp:simplePos x="0" y="0"/>
                <wp:positionH relativeFrom="margin">
                  <wp:posOffset>-257175</wp:posOffset>
                </wp:positionH>
                <wp:positionV relativeFrom="paragraph">
                  <wp:posOffset>361950</wp:posOffset>
                </wp:positionV>
                <wp:extent cx="6400800" cy="4752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D38" w:rsidRDefault="00733D38">
                            <w:r w:rsidRPr="00996995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6BD944E" wp14:editId="51EF3632">
                                  <wp:extent cx="6209030" cy="449961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9030" cy="4499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2C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28.5pt;width:7in;height:3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">
                <v:textbox>
                  <w:txbxContent>
                    <w:p w:rsidR="00733D38" w:rsidRDefault="00733D38">
                      <w:r w:rsidRPr="00996995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6BD944E" wp14:editId="51EF3632">
                            <wp:extent cx="6209030" cy="449961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9030" cy="4499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3D38" w:rsidRDefault="00733D38" w:rsidP="00733D38">
      <w:pPr>
        <w:rPr>
          <w:rFonts w:asciiTheme="majorBidi" w:hAnsiTheme="majorBidi" w:cstheme="majorBidi"/>
          <w:b/>
          <w:sz w:val="24"/>
        </w:rPr>
      </w:pPr>
    </w:p>
    <w:p w:rsidR="00733D38" w:rsidRDefault="00733D38" w:rsidP="00733D38">
      <w:pPr>
        <w:rPr>
          <w:rFonts w:asciiTheme="majorBidi" w:hAnsiTheme="majorBidi" w:cstheme="majorBidi"/>
          <w:b/>
          <w:sz w:val="24"/>
        </w:rPr>
      </w:pPr>
    </w:p>
    <w:p w:rsidR="00733D38" w:rsidRDefault="00733D38" w:rsidP="00733D38">
      <w:pPr>
        <w:rPr>
          <w:rFonts w:asciiTheme="majorBidi" w:hAnsiTheme="majorBidi" w:cstheme="majorBidi"/>
          <w:b/>
          <w:sz w:val="24"/>
        </w:rPr>
      </w:pPr>
    </w:p>
    <w:p w:rsidR="00733D38" w:rsidRPr="0039072F" w:rsidRDefault="00733D38" w:rsidP="00733D38">
      <w:pPr>
        <w:rPr>
          <w:rFonts w:asciiTheme="majorBidi" w:hAnsiTheme="majorBidi" w:cstheme="majorBidi"/>
          <w:b/>
          <w:sz w:val="24"/>
        </w:rPr>
      </w:pPr>
      <w:r w:rsidRPr="0039072F">
        <w:rPr>
          <w:rFonts w:asciiTheme="majorBidi" w:hAnsiTheme="majorBidi" w:cstheme="majorBidi"/>
          <w:b/>
          <w:sz w:val="24"/>
        </w:rPr>
        <w:t>REFERENCES</w:t>
      </w:r>
    </w:p>
    <w:p w:rsidR="00BA7DBB" w:rsidRDefault="00BA7DBB" w:rsidP="00BA7DBB">
      <w:pPr>
        <w:spacing w:line="276" w:lineRule="auto"/>
        <w:jc w:val="both"/>
        <w:rPr>
          <w:color w:val="111111"/>
          <w:sz w:val="24"/>
          <w:szCs w:val="24"/>
          <w:shd w:val="clear" w:color="auto" w:fill="FFFFFF"/>
        </w:rPr>
      </w:pPr>
    </w:p>
    <w:p w:rsidR="007F5237" w:rsidRPr="000B70D0" w:rsidRDefault="007F5237" w:rsidP="007F5237">
      <w:pPr>
        <w:spacing w:before="100" w:beforeAutospacing="1" w:after="100" w:afterAutospacing="1"/>
        <w:rPr>
          <w:rFonts w:eastAsia="Times New Roman"/>
          <w:sz w:val="24"/>
          <w:szCs w:val="24"/>
          <w:lang w:eastAsia="en-GB"/>
        </w:rPr>
      </w:pPr>
      <w:r w:rsidRPr="000B70D0">
        <w:rPr>
          <w:sz w:val="24"/>
          <w:szCs w:val="24"/>
          <w:shd w:val="clear" w:color="auto" w:fill="FFFFFF"/>
        </w:rPr>
        <w:t xml:space="preserve">[1] </w:t>
      </w:r>
      <w:r w:rsidRPr="000B70D0">
        <w:rPr>
          <w:rFonts w:eastAsia="Times New Roman"/>
          <w:sz w:val="24"/>
          <w:szCs w:val="24"/>
          <w:lang w:eastAsia="en-GB"/>
        </w:rPr>
        <w:t>Gupta S, Howard SC, Hunger SP, et al. Treating Childhood Cancer in Low- and Middle-Income Countries. In: Disease Control Priorities, volume 3</w:t>
      </w:r>
      <w:r w:rsidR="00704850" w:rsidRPr="000B70D0">
        <w:rPr>
          <w:rFonts w:eastAsia="Times New Roman"/>
          <w:sz w:val="24"/>
          <w:szCs w:val="24"/>
          <w:lang w:eastAsia="en-GB"/>
        </w:rPr>
        <w:t xml:space="preserve">, Cancer, edited by </w:t>
      </w:r>
      <w:r w:rsidR="00704850" w:rsidRPr="000B70D0">
        <w:rPr>
          <w:sz w:val="24"/>
          <w:szCs w:val="24"/>
          <w:shd w:val="clear" w:color="auto" w:fill="FFFFFF"/>
        </w:rPr>
        <w:t xml:space="preserve">H. </w:t>
      </w:r>
      <w:proofErr w:type="spellStart"/>
      <w:r w:rsidR="00704850" w:rsidRPr="000B70D0">
        <w:rPr>
          <w:sz w:val="24"/>
          <w:szCs w:val="24"/>
          <w:shd w:val="clear" w:color="auto" w:fill="FFFFFF"/>
        </w:rPr>
        <w:t>Gelband</w:t>
      </w:r>
      <w:proofErr w:type="spellEnd"/>
      <w:r w:rsidR="00704850" w:rsidRPr="000B70D0">
        <w:rPr>
          <w:sz w:val="24"/>
          <w:szCs w:val="24"/>
          <w:shd w:val="clear" w:color="auto" w:fill="FFFFFF"/>
        </w:rPr>
        <w:t xml:space="preserve">, P. </w:t>
      </w:r>
      <w:proofErr w:type="spellStart"/>
      <w:r w:rsidR="00704850" w:rsidRPr="000B70D0">
        <w:rPr>
          <w:sz w:val="24"/>
          <w:szCs w:val="24"/>
          <w:shd w:val="clear" w:color="auto" w:fill="FFFFFF"/>
        </w:rPr>
        <w:t>Jha</w:t>
      </w:r>
      <w:proofErr w:type="spellEnd"/>
      <w:r w:rsidR="00704850" w:rsidRPr="000B70D0">
        <w:rPr>
          <w:sz w:val="24"/>
          <w:szCs w:val="24"/>
          <w:shd w:val="clear" w:color="auto" w:fill="FFFFFF"/>
        </w:rPr>
        <w:t xml:space="preserve">, R. </w:t>
      </w:r>
      <w:proofErr w:type="spellStart"/>
      <w:r w:rsidR="00704850" w:rsidRPr="000B70D0">
        <w:rPr>
          <w:sz w:val="24"/>
          <w:szCs w:val="24"/>
          <w:shd w:val="clear" w:color="auto" w:fill="FFFFFF"/>
        </w:rPr>
        <w:t>Sankaranarayanan</w:t>
      </w:r>
      <w:proofErr w:type="spellEnd"/>
      <w:r w:rsidR="00704850" w:rsidRPr="000B70D0">
        <w:rPr>
          <w:sz w:val="24"/>
          <w:szCs w:val="24"/>
          <w:shd w:val="clear" w:color="auto" w:fill="FFFFFF"/>
        </w:rPr>
        <w:t>, S. Horton. Washington, DC: World Bank.</w:t>
      </w:r>
      <w:r w:rsidRPr="000B70D0">
        <w:rPr>
          <w:rFonts w:eastAsia="Times New Roman"/>
          <w:sz w:val="24"/>
          <w:szCs w:val="24"/>
          <w:lang w:eastAsia="en-GB"/>
        </w:rPr>
        <w:t>  </w:t>
      </w:r>
      <w:hyperlink r:id="rId8" w:history="1">
        <w:r w:rsidRPr="000B70D0">
          <w:rPr>
            <w:rFonts w:eastAsia="Times New Roman"/>
            <w:sz w:val="24"/>
            <w:szCs w:val="24"/>
            <w:lang w:eastAsia="en-GB"/>
          </w:rPr>
          <w:t>http://dcp-3.org/chapter/900/treating-childhood-cancers-low-and-middle-income-countries</w:t>
        </w:r>
      </w:hyperlink>
    </w:p>
    <w:p w:rsidR="007F5237" w:rsidRPr="000B70D0" w:rsidRDefault="007F5237" w:rsidP="007F5237">
      <w:pPr>
        <w:shd w:val="clear" w:color="auto" w:fill="FFFFFF"/>
        <w:spacing w:line="360" w:lineRule="atLeast"/>
        <w:textAlignment w:val="baseline"/>
        <w:rPr>
          <w:rStyle w:val="HTMLCite"/>
          <w:i w:val="0"/>
          <w:color w:val="000000"/>
          <w:sz w:val="24"/>
          <w:szCs w:val="24"/>
          <w:bdr w:val="none" w:sz="0" w:space="0" w:color="auto" w:frame="1"/>
        </w:rPr>
      </w:pPr>
      <w:r w:rsidRPr="000B70D0">
        <w:rPr>
          <w:color w:val="111111"/>
          <w:sz w:val="24"/>
          <w:szCs w:val="24"/>
          <w:shd w:val="clear" w:color="auto" w:fill="FFFFFF"/>
        </w:rPr>
        <w:t xml:space="preserve">[2] </w:t>
      </w:r>
      <w:r w:rsidRPr="000B70D0">
        <w:rPr>
          <w:rStyle w:val="cit-auth"/>
          <w:color w:val="000000"/>
          <w:sz w:val="24"/>
          <w:szCs w:val="24"/>
          <w:bdr w:val="none" w:sz="0" w:space="0" w:color="auto" w:frame="1"/>
        </w:rPr>
        <w:t xml:space="preserve">US Department of Health and Human Services Food and Drug Administration. </w:t>
      </w:r>
      <w:r w:rsidRPr="000B70D0">
        <w:rPr>
          <w:rStyle w:val="HTMLCite"/>
          <w:i w:val="0"/>
          <w:color w:val="000000"/>
          <w:sz w:val="24"/>
          <w:szCs w:val="24"/>
          <w:bdr w:val="none" w:sz="0" w:space="0" w:color="auto" w:frame="1"/>
        </w:rPr>
        <w:t xml:space="preserve">Guidance for Industry and FDA Staff: </w:t>
      </w:r>
      <w:proofErr w:type="spellStart"/>
      <w:r w:rsidRPr="000B70D0">
        <w:rPr>
          <w:rStyle w:val="HTMLCite"/>
          <w:i w:val="0"/>
          <w:color w:val="000000"/>
          <w:sz w:val="24"/>
          <w:szCs w:val="24"/>
          <w:bdr w:val="none" w:sz="0" w:space="0" w:color="auto" w:frame="1"/>
        </w:rPr>
        <w:t>Pediatric</w:t>
      </w:r>
      <w:proofErr w:type="spellEnd"/>
      <w:r w:rsidRPr="000B70D0">
        <w:rPr>
          <w:rStyle w:val="HTMLCite"/>
          <w:i w:val="0"/>
          <w:color w:val="000000"/>
          <w:sz w:val="24"/>
          <w:szCs w:val="24"/>
          <w:bdr w:val="none" w:sz="0" w:space="0" w:color="auto" w:frame="1"/>
        </w:rPr>
        <w:t xml:space="preserve"> Expertise for Advisory Panels. Rockville, MD: US Department of Health and Human Services, Food and Drug Administration, </w:t>
      </w:r>
      <w:proofErr w:type="spellStart"/>
      <w:r w:rsidRPr="000B70D0">
        <w:rPr>
          <w:rStyle w:val="HTMLCite"/>
          <w:i w:val="0"/>
          <w:color w:val="000000"/>
          <w:sz w:val="24"/>
          <w:szCs w:val="24"/>
          <w:bdr w:val="none" w:sz="0" w:space="0" w:color="auto" w:frame="1"/>
        </w:rPr>
        <w:t>Center</w:t>
      </w:r>
      <w:proofErr w:type="spellEnd"/>
      <w:r w:rsidRPr="000B70D0">
        <w:rPr>
          <w:rStyle w:val="HTMLCite"/>
          <w:i w:val="0"/>
          <w:color w:val="000000"/>
          <w:sz w:val="24"/>
          <w:szCs w:val="24"/>
          <w:bdr w:val="none" w:sz="0" w:space="0" w:color="auto" w:frame="1"/>
        </w:rPr>
        <w:t xml:space="preserve"> for </w:t>
      </w:r>
      <w:r w:rsidRPr="000B70D0">
        <w:rPr>
          <w:rStyle w:val="HTMLCite"/>
          <w:i w:val="0"/>
          <w:color w:val="000000"/>
          <w:sz w:val="24"/>
          <w:szCs w:val="24"/>
          <w:bdr w:val="none" w:sz="0" w:space="0" w:color="auto" w:frame="1"/>
        </w:rPr>
        <w:lastRenderedPageBreak/>
        <w:t xml:space="preserve">Devices and Radiological Health; 2003. Available </w:t>
      </w:r>
      <w:r w:rsidRPr="000B70D0">
        <w:rPr>
          <w:rStyle w:val="HTMLCite"/>
          <w:i w:val="0"/>
          <w:iCs w:val="0"/>
          <w:color w:val="000000"/>
          <w:sz w:val="24"/>
          <w:szCs w:val="24"/>
          <w:bdr w:val="none" w:sz="0" w:space="0" w:color="auto" w:frame="1"/>
        </w:rPr>
        <w:t>at</w:t>
      </w:r>
      <w:r w:rsidRPr="00CE259C">
        <w:rPr>
          <w:rStyle w:val="HTMLCite"/>
          <w:i w:val="0"/>
          <w:sz w:val="24"/>
          <w:szCs w:val="24"/>
          <w:bdr w:val="none" w:sz="0" w:space="0" w:color="auto" w:frame="1"/>
        </w:rPr>
        <w:t>: </w:t>
      </w:r>
      <w:hyperlink r:id="rId9" w:history="1">
        <w:r w:rsidRPr="00CE259C">
          <w:rPr>
            <w:rStyle w:val="Hyperlink"/>
            <w:color w:val="auto"/>
            <w:sz w:val="24"/>
            <w:szCs w:val="24"/>
            <w:bdr w:val="none" w:sz="0" w:space="0" w:color="auto" w:frame="1"/>
          </w:rPr>
          <w:t>www.fda.gov/downloads/MedicalDevices/DeviceRegulationandGuidance/GuidanceDocuments/ucm082188.pdf</w:t>
        </w:r>
      </w:hyperlink>
      <w:r w:rsidRPr="000B70D0">
        <w:rPr>
          <w:rStyle w:val="HTMLCite"/>
          <w:i w:val="0"/>
          <w:color w:val="000000"/>
          <w:sz w:val="24"/>
          <w:szCs w:val="24"/>
          <w:bdr w:val="none" w:sz="0" w:space="0" w:color="auto" w:frame="1"/>
        </w:rPr>
        <w:t>. Accessed June 21, 2020</w:t>
      </w:r>
    </w:p>
    <w:p w:rsidR="007F5237" w:rsidRPr="000B70D0" w:rsidRDefault="007F5237" w:rsidP="007F5237">
      <w:pPr>
        <w:shd w:val="clear" w:color="auto" w:fill="FFFFFF"/>
        <w:spacing w:line="360" w:lineRule="atLeast"/>
        <w:textAlignment w:val="baseline"/>
        <w:rPr>
          <w:sz w:val="24"/>
          <w:szCs w:val="24"/>
          <w:shd w:val="clear" w:color="auto" w:fill="EAEAD7"/>
        </w:rPr>
      </w:pPr>
      <w:r w:rsidRPr="000B70D0">
        <w:rPr>
          <w:rStyle w:val="HTMLCite"/>
          <w:i w:val="0"/>
          <w:color w:val="000000"/>
          <w:sz w:val="24"/>
          <w:szCs w:val="24"/>
          <w:bdr w:val="none" w:sz="0" w:space="0" w:color="auto" w:frame="1"/>
        </w:rPr>
        <w:t>[3]</w:t>
      </w:r>
      <w:r w:rsidR="00552A1E" w:rsidRPr="000B70D0">
        <w:rPr>
          <w:rStyle w:val="HTMLCite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552A1E" w:rsidRPr="000B70D0">
        <w:rPr>
          <w:sz w:val="24"/>
          <w:szCs w:val="24"/>
          <w:shd w:val="clear" w:color="auto" w:fill="EAEAD7"/>
        </w:rPr>
        <w:t xml:space="preserve">Qureshi SS, </w:t>
      </w:r>
      <w:proofErr w:type="spellStart"/>
      <w:r w:rsidR="00552A1E" w:rsidRPr="000B70D0">
        <w:rPr>
          <w:sz w:val="24"/>
          <w:szCs w:val="24"/>
          <w:shd w:val="clear" w:color="auto" w:fill="EAEAD7"/>
        </w:rPr>
        <w:t>Bhagat</w:t>
      </w:r>
      <w:proofErr w:type="spellEnd"/>
      <w:r w:rsidR="00552A1E" w:rsidRPr="000B70D0">
        <w:rPr>
          <w:sz w:val="24"/>
          <w:szCs w:val="24"/>
          <w:shd w:val="clear" w:color="auto" w:fill="EAEAD7"/>
        </w:rPr>
        <w:t xml:space="preserve"> MG, </w:t>
      </w:r>
      <w:proofErr w:type="spellStart"/>
      <w:r w:rsidR="00552A1E" w:rsidRPr="000B70D0">
        <w:rPr>
          <w:sz w:val="24"/>
          <w:szCs w:val="24"/>
          <w:shd w:val="clear" w:color="auto" w:fill="EAEAD7"/>
        </w:rPr>
        <w:t>Kembhavi</w:t>
      </w:r>
      <w:proofErr w:type="spellEnd"/>
      <w:r w:rsidR="00552A1E" w:rsidRPr="000B70D0">
        <w:rPr>
          <w:sz w:val="24"/>
          <w:szCs w:val="24"/>
          <w:shd w:val="clear" w:color="auto" w:fill="EAEAD7"/>
        </w:rPr>
        <w:t xml:space="preserve"> SA, et al. A cross-sectional study of the distribution of </w:t>
      </w:r>
      <w:proofErr w:type="spellStart"/>
      <w:r w:rsidR="00552A1E" w:rsidRPr="000B70D0">
        <w:rPr>
          <w:sz w:val="24"/>
          <w:szCs w:val="24"/>
          <w:shd w:val="clear" w:color="auto" w:fill="EAEAD7"/>
        </w:rPr>
        <w:t>pediatric</w:t>
      </w:r>
      <w:proofErr w:type="spellEnd"/>
      <w:r w:rsidR="00552A1E" w:rsidRPr="000B70D0">
        <w:rPr>
          <w:sz w:val="24"/>
          <w:szCs w:val="24"/>
          <w:shd w:val="clear" w:color="auto" w:fill="EAEAD7"/>
        </w:rPr>
        <w:t xml:space="preserve"> solid </w:t>
      </w:r>
      <w:proofErr w:type="spellStart"/>
      <w:r w:rsidR="00552A1E" w:rsidRPr="000B70D0">
        <w:rPr>
          <w:sz w:val="24"/>
          <w:szCs w:val="24"/>
          <w:shd w:val="clear" w:color="auto" w:fill="EAEAD7"/>
        </w:rPr>
        <w:t>tumors</w:t>
      </w:r>
      <w:proofErr w:type="spellEnd"/>
      <w:r w:rsidR="00552A1E" w:rsidRPr="000B70D0">
        <w:rPr>
          <w:sz w:val="24"/>
          <w:szCs w:val="24"/>
          <w:shd w:val="clear" w:color="auto" w:fill="EAEAD7"/>
        </w:rPr>
        <w:t xml:space="preserve"> at an Indian tertiary cancer </w:t>
      </w:r>
      <w:proofErr w:type="spellStart"/>
      <w:r w:rsidR="00552A1E" w:rsidRPr="000B70D0">
        <w:rPr>
          <w:sz w:val="24"/>
          <w:szCs w:val="24"/>
          <w:shd w:val="clear" w:color="auto" w:fill="EAEAD7"/>
        </w:rPr>
        <w:t>center</w:t>
      </w:r>
      <w:proofErr w:type="spellEnd"/>
      <w:r w:rsidR="00552A1E" w:rsidRPr="000B70D0">
        <w:rPr>
          <w:sz w:val="24"/>
          <w:szCs w:val="24"/>
          <w:shd w:val="clear" w:color="auto" w:fill="EAEAD7"/>
        </w:rPr>
        <w:t>. Indian J Cancer 2018</w:t>
      </w:r>
      <w:proofErr w:type="gramStart"/>
      <w:r w:rsidR="00552A1E" w:rsidRPr="000B70D0">
        <w:rPr>
          <w:sz w:val="24"/>
          <w:szCs w:val="24"/>
          <w:shd w:val="clear" w:color="auto" w:fill="EAEAD7"/>
        </w:rPr>
        <w:t>;55:55</w:t>
      </w:r>
      <w:proofErr w:type="gramEnd"/>
      <w:r w:rsidR="00552A1E" w:rsidRPr="000B70D0">
        <w:rPr>
          <w:sz w:val="24"/>
          <w:szCs w:val="24"/>
          <w:shd w:val="clear" w:color="auto" w:fill="EAEAD7"/>
        </w:rPr>
        <w:t>-60</w:t>
      </w:r>
    </w:p>
    <w:p w:rsidR="000C72AA" w:rsidRPr="000B70D0" w:rsidRDefault="00816886" w:rsidP="000C72AA">
      <w:pPr>
        <w:shd w:val="clear" w:color="auto" w:fill="FFFFFF"/>
        <w:spacing w:before="100" w:beforeAutospacing="1" w:after="100" w:afterAutospacing="1"/>
        <w:rPr>
          <w:rFonts w:eastAsia="Times New Roman"/>
          <w:sz w:val="24"/>
          <w:szCs w:val="24"/>
          <w:lang w:eastAsia="en-GB"/>
        </w:rPr>
      </w:pPr>
      <w:r w:rsidRPr="000B70D0">
        <w:rPr>
          <w:sz w:val="24"/>
          <w:szCs w:val="24"/>
          <w:shd w:val="clear" w:color="auto" w:fill="EAEAD7"/>
        </w:rPr>
        <w:t xml:space="preserve">[4] </w:t>
      </w:r>
      <w:proofErr w:type="spellStart"/>
      <w:r w:rsidRPr="000B70D0">
        <w:rPr>
          <w:sz w:val="24"/>
          <w:szCs w:val="24"/>
          <w:shd w:val="clear" w:color="auto" w:fill="EAEAD7"/>
        </w:rPr>
        <w:t>Adeymi</w:t>
      </w:r>
      <w:proofErr w:type="spellEnd"/>
      <w:r w:rsidRPr="000B70D0">
        <w:rPr>
          <w:sz w:val="24"/>
          <w:szCs w:val="24"/>
          <w:shd w:val="clear" w:color="auto" w:fill="EAEAD7"/>
        </w:rPr>
        <w:t xml:space="preserve"> S, Musa H, </w:t>
      </w:r>
      <w:proofErr w:type="spellStart"/>
      <w:r w:rsidRPr="000B70D0">
        <w:rPr>
          <w:sz w:val="24"/>
          <w:szCs w:val="24"/>
          <w:shd w:val="clear" w:color="auto" w:fill="EAEAD7"/>
        </w:rPr>
        <w:t>Modupeola</w:t>
      </w:r>
      <w:proofErr w:type="spellEnd"/>
      <w:r w:rsidRPr="000B70D0">
        <w:rPr>
          <w:sz w:val="24"/>
          <w:szCs w:val="24"/>
          <w:shd w:val="clear" w:color="auto" w:fill="EAEAD7"/>
        </w:rPr>
        <w:t xml:space="preserve"> O, et al </w:t>
      </w:r>
      <w:r w:rsidRPr="000B70D0">
        <w:rPr>
          <w:rFonts w:eastAsia="Times New Roman"/>
          <w:color w:val="111111"/>
          <w:sz w:val="24"/>
          <w:szCs w:val="24"/>
          <w:lang w:eastAsia="en-GB"/>
        </w:rPr>
        <w:t xml:space="preserve">Pattern of Paediatric Solid Cancers seen in Radiotherapy and Oncology Department, </w:t>
      </w:r>
      <w:proofErr w:type="spellStart"/>
      <w:r w:rsidRPr="000B70D0">
        <w:rPr>
          <w:rFonts w:eastAsia="Times New Roman"/>
          <w:color w:val="111111"/>
          <w:sz w:val="24"/>
          <w:szCs w:val="24"/>
          <w:lang w:eastAsia="en-GB"/>
        </w:rPr>
        <w:t>Ahmadu</w:t>
      </w:r>
      <w:proofErr w:type="spellEnd"/>
      <w:r w:rsidRPr="000B70D0">
        <w:rPr>
          <w:rFonts w:eastAsia="Times New Roman"/>
          <w:color w:val="111111"/>
          <w:sz w:val="24"/>
          <w:szCs w:val="24"/>
          <w:lang w:eastAsia="en-GB"/>
        </w:rPr>
        <w:t xml:space="preserve"> Bello University Teaching Hospital, Zaria </w:t>
      </w:r>
      <w:r w:rsidR="000C72AA" w:rsidRPr="000B70D0">
        <w:rPr>
          <w:rFonts w:eastAsia="Times New Roman"/>
          <w:color w:val="111111"/>
          <w:sz w:val="24"/>
          <w:szCs w:val="24"/>
          <w:lang w:eastAsia="en-GB"/>
        </w:rPr>
        <w:t>–</w:t>
      </w:r>
      <w:r w:rsidRPr="000B70D0">
        <w:rPr>
          <w:rFonts w:eastAsia="Times New Roman"/>
          <w:color w:val="111111"/>
          <w:sz w:val="24"/>
          <w:szCs w:val="24"/>
          <w:lang w:eastAsia="en-GB"/>
        </w:rPr>
        <w:t xml:space="preserve"> Nigeria</w:t>
      </w:r>
      <w:r w:rsidR="000C72AA" w:rsidRPr="000B70D0">
        <w:rPr>
          <w:rFonts w:eastAsia="Times New Roman"/>
          <w:color w:val="111111"/>
          <w:sz w:val="24"/>
          <w:szCs w:val="24"/>
          <w:lang w:eastAsia="en-GB"/>
        </w:rPr>
        <w:t xml:space="preserve"> (2013) </w:t>
      </w:r>
      <w:r w:rsidR="000C72AA" w:rsidRPr="000B70D0">
        <w:rPr>
          <w:rFonts w:eastAsia="Times New Roman"/>
          <w:sz w:val="24"/>
          <w:szCs w:val="24"/>
          <w:lang w:eastAsia="en-GB"/>
        </w:rPr>
        <w:t>The Nigerian postgraduate medical journal 20(2):120-4</w:t>
      </w:r>
    </w:p>
    <w:p w:rsidR="00BA7DBB" w:rsidRPr="000B70D0" w:rsidRDefault="000B70D0" w:rsidP="00BA7DBB">
      <w:pPr>
        <w:spacing w:line="276" w:lineRule="auto"/>
        <w:jc w:val="both"/>
        <w:rPr>
          <w:color w:val="111111"/>
          <w:sz w:val="24"/>
          <w:szCs w:val="24"/>
          <w:shd w:val="clear" w:color="auto" w:fill="FFFFFF"/>
        </w:rPr>
      </w:pPr>
      <w:r w:rsidRPr="000B70D0">
        <w:rPr>
          <w:sz w:val="24"/>
          <w:szCs w:val="24"/>
        </w:rPr>
        <w:t xml:space="preserve">[5] Cristina D. Stefan:  Patterns of Distribution of Childhood Cancer in Africa (2015) Journal of Tropical </w:t>
      </w:r>
      <w:proofErr w:type="spellStart"/>
      <w:r w:rsidRPr="000B70D0">
        <w:rPr>
          <w:sz w:val="24"/>
          <w:szCs w:val="24"/>
        </w:rPr>
        <w:t>Pediatrics</w:t>
      </w:r>
      <w:proofErr w:type="spellEnd"/>
      <w:proofErr w:type="gramStart"/>
      <w:r w:rsidRPr="000B70D0">
        <w:rPr>
          <w:sz w:val="24"/>
          <w:szCs w:val="24"/>
        </w:rPr>
        <w:t>, ,</w:t>
      </w:r>
      <w:proofErr w:type="gramEnd"/>
      <w:r w:rsidRPr="000B70D0">
        <w:rPr>
          <w:sz w:val="24"/>
          <w:szCs w:val="24"/>
        </w:rPr>
        <w:t xml:space="preserve"> 61, 165–173 26 February 2015</w:t>
      </w:r>
    </w:p>
    <w:sectPr w:rsidR="00BA7DBB" w:rsidRPr="000B7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7B43"/>
    <w:multiLevelType w:val="multilevel"/>
    <w:tmpl w:val="FF4C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253AE"/>
    <w:multiLevelType w:val="multilevel"/>
    <w:tmpl w:val="DF12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E172B"/>
    <w:multiLevelType w:val="multilevel"/>
    <w:tmpl w:val="0B44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4244A"/>
    <w:multiLevelType w:val="hybridMultilevel"/>
    <w:tmpl w:val="80082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C4B2D"/>
    <w:multiLevelType w:val="hybridMultilevel"/>
    <w:tmpl w:val="62E44BAA"/>
    <w:lvl w:ilvl="0" w:tplc="22D0CDD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B7"/>
    <w:rsid w:val="000635CD"/>
    <w:rsid w:val="00071FF9"/>
    <w:rsid w:val="00090000"/>
    <w:rsid w:val="000A0F89"/>
    <w:rsid w:val="000B70D0"/>
    <w:rsid w:val="000C72AA"/>
    <w:rsid w:val="000D2FCD"/>
    <w:rsid w:val="0010217C"/>
    <w:rsid w:val="001302F7"/>
    <w:rsid w:val="00130AF5"/>
    <w:rsid w:val="00186D64"/>
    <w:rsid w:val="001874E5"/>
    <w:rsid w:val="001A173B"/>
    <w:rsid w:val="00215DEF"/>
    <w:rsid w:val="00217B51"/>
    <w:rsid w:val="00223E01"/>
    <w:rsid w:val="00224EA2"/>
    <w:rsid w:val="0023069A"/>
    <w:rsid w:val="00237FFE"/>
    <w:rsid w:val="0025324D"/>
    <w:rsid w:val="0028642C"/>
    <w:rsid w:val="00295B0D"/>
    <w:rsid w:val="002C7B6E"/>
    <w:rsid w:val="00313C95"/>
    <w:rsid w:val="00321E68"/>
    <w:rsid w:val="003224A7"/>
    <w:rsid w:val="00327EA6"/>
    <w:rsid w:val="003474BA"/>
    <w:rsid w:val="00352ABC"/>
    <w:rsid w:val="00363BBA"/>
    <w:rsid w:val="003853A0"/>
    <w:rsid w:val="003977AD"/>
    <w:rsid w:val="003A54EF"/>
    <w:rsid w:val="00400088"/>
    <w:rsid w:val="004164CC"/>
    <w:rsid w:val="004378B7"/>
    <w:rsid w:val="00454412"/>
    <w:rsid w:val="0047670A"/>
    <w:rsid w:val="00491D9C"/>
    <w:rsid w:val="004A1034"/>
    <w:rsid w:val="004B1A7C"/>
    <w:rsid w:val="004E2B79"/>
    <w:rsid w:val="005002F2"/>
    <w:rsid w:val="0050432D"/>
    <w:rsid w:val="00506ECF"/>
    <w:rsid w:val="00526DAA"/>
    <w:rsid w:val="00532359"/>
    <w:rsid w:val="00552A1E"/>
    <w:rsid w:val="00560CCA"/>
    <w:rsid w:val="00575273"/>
    <w:rsid w:val="005C0CA3"/>
    <w:rsid w:val="005F15BF"/>
    <w:rsid w:val="006125E3"/>
    <w:rsid w:val="0068332B"/>
    <w:rsid w:val="006B3398"/>
    <w:rsid w:val="006D7491"/>
    <w:rsid w:val="006E1E2D"/>
    <w:rsid w:val="00704850"/>
    <w:rsid w:val="00705F5F"/>
    <w:rsid w:val="007153AB"/>
    <w:rsid w:val="00733D38"/>
    <w:rsid w:val="00767E5F"/>
    <w:rsid w:val="007707BB"/>
    <w:rsid w:val="0077195B"/>
    <w:rsid w:val="00781585"/>
    <w:rsid w:val="007B6C87"/>
    <w:rsid w:val="007F4539"/>
    <w:rsid w:val="007F5237"/>
    <w:rsid w:val="00806541"/>
    <w:rsid w:val="00816886"/>
    <w:rsid w:val="008332BE"/>
    <w:rsid w:val="0083652E"/>
    <w:rsid w:val="008573E4"/>
    <w:rsid w:val="008A0A93"/>
    <w:rsid w:val="008C569A"/>
    <w:rsid w:val="008C71D4"/>
    <w:rsid w:val="008C7FAC"/>
    <w:rsid w:val="008D086C"/>
    <w:rsid w:val="008F5D4D"/>
    <w:rsid w:val="00917501"/>
    <w:rsid w:val="009350E3"/>
    <w:rsid w:val="00936056"/>
    <w:rsid w:val="00964CCE"/>
    <w:rsid w:val="00996995"/>
    <w:rsid w:val="009C35A1"/>
    <w:rsid w:val="00A01B07"/>
    <w:rsid w:val="00A01D17"/>
    <w:rsid w:val="00A477A4"/>
    <w:rsid w:val="00A60CBF"/>
    <w:rsid w:val="00A649E5"/>
    <w:rsid w:val="00A70507"/>
    <w:rsid w:val="00A87DA6"/>
    <w:rsid w:val="00A9106C"/>
    <w:rsid w:val="00A956F6"/>
    <w:rsid w:val="00AA22F1"/>
    <w:rsid w:val="00AB303B"/>
    <w:rsid w:val="00AD316D"/>
    <w:rsid w:val="00B278DA"/>
    <w:rsid w:val="00B51EAE"/>
    <w:rsid w:val="00B521C4"/>
    <w:rsid w:val="00B55B07"/>
    <w:rsid w:val="00B60B5F"/>
    <w:rsid w:val="00BA0AFE"/>
    <w:rsid w:val="00BA7DBB"/>
    <w:rsid w:val="00BB1883"/>
    <w:rsid w:val="00BC4CFF"/>
    <w:rsid w:val="00C14672"/>
    <w:rsid w:val="00C23D06"/>
    <w:rsid w:val="00C47F06"/>
    <w:rsid w:val="00CB123E"/>
    <w:rsid w:val="00CB681B"/>
    <w:rsid w:val="00CE259C"/>
    <w:rsid w:val="00D001B3"/>
    <w:rsid w:val="00D46282"/>
    <w:rsid w:val="00D93C59"/>
    <w:rsid w:val="00DD2E69"/>
    <w:rsid w:val="00DE2324"/>
    <w:rsid w:val="00E44A04"/>
    <w:rsid w:val="00E463AC"/>
    <w:rsid w:val="00E60F15"/>
    <w:rsid w:val="00EB7810"/>
    <w:rsid w:val="00ED2FDE"/>
    <w:rsid w:val="00ED57C0"/>
    <w:rsid w:val="00EF57A0"/>
    <w:rsid w:val="00F67CEB"/>
    <w:rsid w:val="00F87AAD"/>
    <w:rsid w:val="00FB2DC7"/>
    <w:rsid w:val="00FC0D43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D4D963-E287-4F7B-A725-C8837743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398"/>
    <w:rPr>
      <w:color w:val="0000FF" w:themeColor="hyperlink"/>
      <w:u w:val="single"/>
    </w:rPr>
  </w:style>
  <w:style w:type="character" w:customStyle="1" w:styleId="cit-auth">
    <w:name w:val="cit-auth"/>
    <w:basedOn w:val="DefaultParagraphFont"/>
    <w:rsid w:val="007F5237"/>
  </w:style>
  <w:style w:type="character" w:styleId="HTMLCite">
    <w:name w:val="HTML Cite"/>
    <w:basedOn w:val="DefaultParagraphFont"/>
    <w:uiPriority w:val="99"/>
    <w:semiHidden/>
    <w:unhideWhenUsed/>
    <w:rsid w:val="007F5237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4B1A7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p-3.org/chapter/900/treating-childhood-cancers-low-and-middle-income-countr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kavumawusi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da.gov/downloads/MedicalDevices/DeviceRegulationandGuidance/GuidanceDocuments/ucm08218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KAVUMA AUSI (Dr.)</dc:creator>
  <cp:lastModifiedBy>KAVUMA</cp:lastModifiedBy>
  <cp:revision>16</cp:revision>
  <dcterms:created xsi:type="dcterms:W3CDTF">2021-01-04T06:38:00Z</dcterms:created>
  <dcterms:modified xsi:type="dcterms:W3CDTF">2021-01-04T08:45:00Z</dcterms:modified>
</cp:coreProperties>
</file>