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4E6" w:rsidRDefault="004D44E6" w:rsidP="005D0CE4">
      <w:pPr>
        <w:spacing w:line="240" w:lineRule="auto"/>
        <w:rPr>
          <w:rFonts w:ascii="Times New Roman" w:hAnsi="Times New Roman" w:cs="Times New Roman"/>
          <w:b/>
          <w:caps/>
          <w:color w:val="000000" w:themeColor="text1"/>
          <w:sz w:val="24"/>
          <w:szCs w:val="24"/>
          <w:lang w:val="en-US"/>
        </w:rPr>
      </w:pPr>
      <w:r w:rsidRPr="004E69A9">
        <w:rPr>
          <w:rFonts w:ascii="Times New Roman" w:hAnsi="Times New Roman" w:cs="Times New Roman"/>
          <w:b/>
          <w:caps/>
          <w:color w:val="000000" w:themeColor="text1"/>
          <w:sz w:val="24"/>
          <w:szCs w:val="24"/>
          <w:lang w:val="en-US"/>
        </w:rPr>
        <w:t>Determination of the metalli</w:t>
      </w:r>
      <w:r w:rsidR="006A7BA7">
        <w:rPr>
          <w:rFonts w:ascii="Times New Roman" w:hAnsi="Times New Roman" w:cs="Times New Roman"/>
          <w:b/>
          <w:caps/>
          <w:color w:val="000000" w:themeColor="text1"/>
          <w:sz w:val="24"/>
          <w:szCs w:val="24"/>
          <w:lang w:val="en-US"/>
        </w:rPr>
        <w:t>c and oxide compounds in model</w:t>
      </w:r>
      <w:r w:rsidR="0043572B">
        <w:rPr>
          <w:rFonts w:ascii="Times New Roman" w:hAnsi="Times New Roman" w:cs="Times New Roman"/>
          <w:b/>
          <w:caps/>
          <w:color w:val="000000" w:themeColor="text1"/>
          <w:sz w:val="24"/>
          <w:szCs w:val="24"/>
          <w:lang w:val="en-US"/>
        </w:rPr>
        <w:t xml:space="preserve"> </w:t>
      </w:r>
      <w:r w:rsidR="006A7BA7">
        <w:rPr>
          <w:rFonts w:ascii="Times New Roman" w:hAnsi="Times New Roman" w:cs="Times New Roman"/>
          <w:b/>
          <w:caps/>
          <w:color w:val="000000" w:themeColor="text1"/>
          <w:sz w:val="24"/>
          <w:szCs w:val="24"/>
          <w:lang w:val="en-US"/>
        </w:rPr>
        <w:t xml:space="preserve">fuel </w:t>
      </w:r>
      <w:r w:rsidRPr="004E69A9">
        <w:rPr>
          <w:rFonts w:ascii="Times New Roman" w:hAnsi="Times New Roman" w:cs="Times New Roman"/>
          <w:b/>
          <w:caps/>
          <w:color w:val="000000" w:themeColor="text1"/>
          <w:sz w:val="24"/>
          <w:szCs w:val="24"/>
          <w:lang w:val="en-US"/>
        </w:rPr>
        <w:t xml:space="preserve">based on metallic uranium containing uranium dioxide, </w:t>
      </w:r>
      <w:r w:rsidRPr="009B494F">
        <w:rPr>
          <w:rFonts w:ascii="Times New Roman" w:hAnsi="Times New Roman" w:cs="Times New Roman"/>
          <w:b/>
          <w:caps/>
          <w:color w:val="000000" w:themeColor="text1"/>
          <w:sz w:val="24"/>
          <w:szCs w:val="24"/>
          <w:lang w:val="en-US"/>
        </w:rPr>
        <w:t>metallic neodymium, cerium</w:t>
      </w:r>
      <w:r w:rsidRPr="004E69A9">
        <w:rPr>
          <w:rFonts w:ascii="Times New Roman" w:hAnsi="Times New Roman" w:cs="Times New Roman"/>
          <w:b/>
          <w:caps/>
          <w:color w:val="000000" w:themeColor="text1"/>
          <w:sz w:val="24"/>
          <w:szCs w:val="24"/>
          <w:lang w:val="en-US"/>
        </w:rPr>
        <w:t xml:space="preserve"> as well as neodymium and cerium oxides</w:t>
      </w:r>
    </w:p>
    <w:p w:rsidR="003559AB" w:rsidRPr="005D0CE4" w:rsidRDefault="004D44E6" w:rsidP="00D54A07">
      <w:pPr>
        <w:shd w:val="clear" w:color="auto" w:fill="FFFFFF"/>
        <w:spacing w:after="0" w:line="240" w:lineRule="auto"/>
        <w:rPr>
          <w:rFonts w:ascii="Times New Roman" w:hAnsi="Times New Roman" w:cs="Times New Roman"/>
          <w:color w:val="000000" w:themeColor="text1"/>
          <w:sz w:val="20"/>
          <w:szCs w:val="20"/>
          <w:lang w:val="en-US"/>
        </w:rPr>
      </w:pPr>
      <w:r w:rsidRPr="005D0CE4">
        <w:rPr>
          <w:rFonts w:ascii="Times New Roman" w:hAnsi="Times New Roman" w:cs="Times New Roman"/>
          <w:color w:val="000000" w:themeColor="text1"/>
          <w:sz w:val="20"/>
          <w:szCs w:val="20"/>
          <w:lang w:val="en-US"/>
        </w:rPr>
        <w:t>A</w:t>
      </w:r>
      <w:r w:rsidR="003559AB" w:rsidRPr="005D0CE4">
        <w:rPr>
          <w:rFonts w:ascii="Times New Roman" w:hAnsi="Times New Roman" w:cs="Times New Roman"/>
          <w:color w:val="000000" w:themeColor="text1"/>
          <w:sz w:val="20"/>
          <w:szCs w:val="20"/>
          <w:lang w:val="en-US"/>
        </w:rPr>
        <w:t>.V.</w:t>
      </w:r>
      <w:r w:rsidR="00495B37" w:rsidRPr="005D0CE4">
        <w:rPr>
          <w:rFonts w:ascii="Times New Roman" w:hAnsi="Times New Roman" w:cs="Times New Roman"/>
          <w:color w:val="000000" w:themeColor="text1"/>
          <w:sz w:val="20"/>
          <w:szCs w:val="20"/>
          <w:lang w:val="en-US"/>
        </w:rPr>
        <w:t xml:space="preserve"> </w:t>
      </w:r>
      <w:r w:rsidR="005E1AAB" w:rsidRPr="005D0CE4">
        <w:rPr>
          <w:rFonts w:ascii="Times New Roman" w:hAnsi="Times New Roman" w:cs="Times New Roman"/>
          <w:color w:val="000000" w:themeColor="text1"/>
          <w:sz w:val="20"/>
          <w:szCs w:val="20"/>
          <w:lang w:val="en-US"/>
        </w:rPr>
        <w:t>SHISHKIN</w:t>
      </w:r>
    </w:p>
    <w:p w:rsidR="00AB5EE0" w:rsidRPr="005D0CE4" w:rsidRDefault="00AB5EE0" w:rsidP="00D54A07">
      <w:pPr>
        <w:shd w:val="clear" w:color="auto" w:fill="FFFFFF"/>
        <w:spacing w:after="0" w:line="240" w:lineRule="auto"/>
        <w:rPr>
          <w:rFonts w:ascii="Times New Roman" w:hAnsi="Times New Roman" w:cs="Times New Roman"/>
          <w:color w:val="000000" w:themeColor="text1"/>
          <w:sz w:val="20"/>
          <w:szCs w:val="20"/>
          <w:lang w:val="en-US"/>
        </w:rPr>
      </w:pPr>
      <w:r w:rsidRPr="005D0CE4">
        <w:rPr>
          <w:rFonts w:ascii="Times New Roman" w:hAnsi="Times New Roman" w:cs="Times New Roman"/>
          <w:color w:val="000000" w:themeColor="text1"/>
          <w:sz w:val="20"/>
          <w:szCs w:val="20"/>
          <w:lang w:val="en-US"/>
        </w:rPr>
        <w:t>Institute of High Temperature Electrochemistry</w:t>
      </w:r>
    </w:p>
    <w:p w:rsidR="00AB5EE0" w:rsidRPr="005D0CE4" w:rsidRDefault="002D7C42" w:rsidP="00D54A07">
      <w:pPr>
        <w:shd w:val="clear" w:color="auto" w:fill="FFFFFF"/>
        <w:spacing w:after="0" w:line="240" w:lineRule="auto"/>
        <w:rPr>
          <w:rFonts w:ascii="Times New Roman" w:hAnsi="Times New Roman" w:cs="Times New Roman"/>
          <w:color w:val="000000" w:themeColor="text1"/>
          <w:sz w:val="20"/>
          <w:szCs w:val="20"/>
          <w:lang w:val="en-US"/>
        </w:rPr>
      </w:pPr>
      <w:r w:rsidRPr="005D0CE4">
        <w:rPr>
          <w:rFonts w:ascii="Times New Roman" w:hAnsi="Times New Roman" w:cs="Times New Roman"/>
          <w:color w:val="000000" w:themeColor="text1"/>
          <w:sz w:val="20"/>
          <w:szCs w:val="20"/>
          <w:lang w:val="en-US"/>
        </w:rPr>
        <w:t>Yekaterinburg, Russia</w:t>
      </w:r>
    </w:p>
    <w:p w:rsidR="003559AB" w:rsidRPr="005D0CE4" w:rsidRDefault="00422489" w:rsidP="00D54A07">
      <w:pPr>
        <w:shd w:val="clear" w:color="auto" w:fill="FFFFFF"/>
        <w:spacing w:line="240" w:lineRule="auto"/>
        <w:rPr>
          <w:rFonts w:ascii="Times New Roman" w:hAnsi="Times New Roman" w:cs="Times New Roman"/>
          <w:color w:val="000000" w:themeColor="text1"/>
          <w:sz w:val="20"/>
          <w:szCs w:val="20"/>
          <w:lang w:val="en-US"/>
        </w:rPr>
      </w:pPr>
      <w:r w:rsidRPr="005D0CE4">
        <w:rPr>
          <w:rFonts w:ascii="Times New Roman" w:hAnsi="Times New Roman" w:cs="Times New Roman"/>
          <w:color w:val="000000" w:themeColor="text1"/>
          <w:sz w:val="20"/>
          <w:szCs w:val="20"/>
          <w:lang w:val="en-US"/>
        </w:rPr>
        <w:t>Email</w:t>
      </w:r>
      <w:r w:rsidR="00B52A6A" w:rsidRPr="005D0CE4">
        <w:rPr>
          <w:rFonts w:ascii="Times New Roman" w:hAnsi="Times New Roman" w:cs="Times New Roman"/>
          <w:color w:val="000000" w:themeColor="text1"/>
          <w:sz w:val="20"/>
          <w:szCs w:val="20"/>
          <w:lang w:val="en-US"/>
        </w:rPr>
        <w:t>:</w:t>
      </w:r>
      <w:r w:rsidR="00495B37" w:rsidRPr="005D0CE4">
        <w:rPr>
          <w:rFonts w:ascii="Times New Roman" w:hAnsi="Times New Roman" w:cs="Times New Roman"/>
          <w:color w:val="000000" w:themeColor="text1"/>
          <w:sz w:val="20"/>
          <w:szCs w:val="20"/>
          <w:lang w:val="en-US"/>
        </w:rPr>
        <w:t xml:space="preserve"> </w:t>
      </w:r>
      <w:r w:rsidR="00A51752" w:rsidRPr="005D0CE4">
        <w:rPr>
          <w:rFonts w:ascii="Times New Roman" w:hAnsi="Times New Roman" w:cs="Times New Roman"/>
          <w:sz w:val="20"/>
          <w:szCs w:val="20"/>
          <w:lang w:val="en-US"/>
        </w:rPr>
        <w:t>a.shishkin@ihte.uran.ru</w:t>
      </w:r>
    </w:p>
    <w:p w:rsidR="009D06D2" w:rsidRPr="005D0CE4" w:rsidRDefault="004D44E6" w:rsidP="00D54A07">
      <w:pPr>
        <w:shd w:val="clear" w:color="auto" w:fill="FFFFFF"/>
        <w:spacing w:after="0"/>
        <w:rPr>
          <w:rFonts w:ascii="Times New Roman" w:hAnsi="Times New Roman" w:cs="Times New Roman"/>
          <w:color w:val="000000" w:themeColor="text1"/>
          <w:sz w:val="20"/>
          <w:szCs w:val="20"/>
          <w:vertAlign w:val="superscript"/>
          <w:lang w:val="en-US"/>
        </w:rPr>
      </w:pPr>
      <w:r w:rsidRPr="005D0CE4">
        <w:rPr>
          <w:rFonts w:ascii="Times New Roman" w:hAnsi="Times New Roman" w:cs="Times New Roman"/>
          <w:color w:val="000000" w:themeColor="text1"/>
          <w:sz w:val="20"/>
          <w:szCs w:val="20"/>
          <w:lang w:val="en-US"/>
        </w:rPr>
        <w:t>V</w:t>
      </w:r>
      <w:r w:rsidR="003559AB" w:rsidRPr="005D0CE4">
        <w:rPr>
          <w:rFonts w:ascii="Times New Roman" w:hAnsi="Times New Roman" w:cs="Times New Roman"/>
          <w:color w:val="000000" w:themeColor="text1"/>
          <w:sz w:val="20"/>
          <w:szCs w:val="20"/>
          <w:lang w:val="en-US"/>
        </w:rPr>
        <w:t>.Y.</w:t>
      </w:r>
      <w:r w:rsidR="00495B37" w:rsidRPr="005D0CE4">
        <w:rPr>
          <w:rFonts w:ascii="Times New Roman" w:hAnsi="Times New Roman" w:cs="Times New Roman"/>
          <w:color w:val="000000" w:themeColor="text1"/>
          <w:sz w:val="20"/>
          <w:szCs w:val="20"/>
          <w:lang w:val="en-US"/>
        </w:rPr>
        <w:t xml:space="preserve"> </w:t>
      </w:r>
      <w:r w:rsidR="0009080C" w:rsidRPr="005D0CE4">
        <w:rPr>
          <w:rFonts w:ascii="Times New Roman" w:hAnsi="Times New Roman" w:cs="Times New Roman"/>
          <w:color w:val="000000" w:themeColor="text1"/>
          <w:sz w:val="20"/>
          <w:szCs w:val="20"/>
          <w:lang w:val="en-US"/>
        </w:rPr>
        <w:t>SHISHKIN</w:t>
      </w:r>
      <w:r w:rsidRPr="005D0CE4">
        <w:rPr>
          <w:rFonts w:ascii="Times New Roman" w:hAnsi="Times New Roman" w:cs="Times New Roman"/>
          <w:color w:val="000000" w:themeColor="text1"/>
          <w:sz w:val="20"/>
          <w:szCs w:val="20"/>
          <w:vertAlign w:val="superscript"/>
          <w:lang w:val="en-US"/>
        </w:rPr>
        <w:t>1</w:t>
      </w:r>
      <w:r w:rsidRPr="005D0CE4">
        <w:rPr>
          <w:rFonts w:ascii="Times New Roman" w:hAnsi="Times New Roman" w:cs="Times New Roman"/>
          <w:color w:val="000000" w:themeColor="text1"/>
          <w:sz w:val="20"/>
          <w:szCs w:val="20"/>
          <w:lang w:val="en-US"/>
        </w:rPr>
        <w:t>, N</w:t>
      </w:r>
      <w:r w:rsidR="003559AB" w:rsidRPr="005D0CE4">
        <w:rPr>
          <w:rFonts w:ascii="Times New Roman" w:hAnsi="Times New Roman" w:cs="Times New Roman"/>
          <w:color w:val="000000" w:themeColor="text1"/>
          <w:sz w:val="20"/>
          <w:szCs w:val="20"/>
          <w:lang w:val="en-US"/>
        </w:rPr>
        <w:t>.P.</w:t>
      </w:r>
      <w:r w:rsidR="00495B37" w:rsidRPr="005D0CE4">
        <w:rPr>
          <w:rFonts w:ascii="Times New Roman" w:hAnsi="Times New Roman" w:cs="Times New Roman"/>
          <w:color w:val="000000" w:themeColor="text1"/>
          <w:sz w:val="20"/>
          <w:szCs w:val="20"/>
          <w:lang w:val="en-US"/>
        </w:rPr>
        <w:t xml:space="preserve"> </w:t>
      </w:r>
      <w:r w:rsidR="0009080C" w:rsidRPr="005D0CE4">
        <w:rPr>
          <w:rFonts w:ascii="Times New Roman" w:hAnsi="Times New Roman" w:cs="Times New Roman"/>
          <w:color w:val="000000" w:themeColor="text1"/>
          <w:sz w:val="20"/>
          <w:szCs w:val="20"/>
          <w:lang w:val="en-US"/>
        </w:rPr>
        <w:t>MAMONOVA</w:t>
      </w:r>
      <w:r w:rsidRPr="005D0CE4">
        <w:rPr>
          <w:rFonts w:ascii="Times New Roman" w:hAnsi="Times New Roman" w:cs="Times New Roman"/>
          <w:color w:val="000000" w:themeColor="text1"/>
          <w:sz w:val="20"/>
          <w:szCs w:val="20"/>
          <w:vertAlign w:val="superscript"/>
          <w:lang w:val="en-US"/>
        </w:rPr>
        <w:t>1</w:t>
      </w:r>
      <w:r w:rsidRPr="005D0CE4">
        <w:rPr>
          <w:rFonts w:ascii="Times New Roman" w:hAnsi="Times New Roman" w:cs="Times New Roman"/>
          <w:color w:val="000000" w:themeColor="text1"/>
          <w:sz w:val="20"/>
          <w:szCs w:val="20"/>
          <w:lang w:val="en-US"/>
        </w:rPr>
        <w:t>, A</w:t>
      </w:r>
      <w:r w:rsidR="003559AB" w:rsidRPr="005D0CE4">
        <w:rPr>
          <w:rFonts w:ascii="Times New Roman" w:hAnsi="Times New Roman" w:cs="Times New Roman"/>
          <w:color w:val="000000" w:themeColor="text1"/>
          <w:sz w:val="20"/>
          <w:szCs w:val="20"/>
          <w:lang w:val="en-US"/>
        </w:rPr>
        <w:t>.A.</w:t>
      </w:r>
      <w:r w:rsidR="00495B37" w:rsidRPr="005D0CE4">
        <w:rPr>
          <w:rFonts w:ascii="Times New Roman" w:hAnsi="Times New Roman" w:cs="Times New Roman"/>
          <w:color w:val="000000" w:themeColor="text1"/>
          <w:sz w:val="20"/>
          <w:szCs w:val="20"/>
          <w:lang w:val="en-US"/>
        </w:rPr>
        <w:t xml:space="preserve"> </w:t>
      </w:r>
      <w:r w:rsidR="0009080C" w:rsidRPr="005D0CE4">
        <w:rPr>
          <w:rFonts w:ascii="Times New Roman" w:hAnsi="Times New Roman" w:cs="Times New Roman"/>
          <w:color w:val="000000" w:themeColor="text1"/>
          <w:sz w:val="20"/>
          <w:szCs w:val="20"/>
          <w:lang w:val="en-US"/>
        </w:rPr>
        <w:t>BURDINA</w:t>
      </w:r>
      <w:r w:rsidRPr="005D0CE4">
        <w:rPr>
          <w:rFonts w:ascii="Times New Roman" w:hAnsi="Times New Roman" w:cs="Times New Roman"/>
          <w:color w:val="000000" w:themeColor="text1"/>
          <w:sz w:val="20"/>
          <w:szCs w:val="20"/>
          <w:vertAlign w:val="superscript"/>
          <w:lang w:val="en-US"/>
        </w:rPr>
        <w:t>1,2</w:t>
      </w:r>
      <w:r w:rsidR="003559AB" w:rsidRPr="005D0CE4">
        <w:rPr>
          <w:rFonts w:ascii="Times New Roman" w:hAnsi="Times New Roman" w:cs="Times New Roman"/>
          <w:color w:val="000000" w:themeColor="text1"/>
          <w:sz w:val="20"/>
          <w:szCs w:val="20"/>
          <w:lang w:val="en-US"/>
        </w:rPr>
        <w:t xml:space="preserve">, </w:t>
      </w:r>
      <w:r w:rsidRPr="005D0CE4">
        <w:rPr>
          <w:rFonts w:ascii="Times New Roman" w:hAnsi="Times New Roman" w:cs="Times New Roman"/>
          <w:color w:val="000000" w:themeColor="text1"/>
          <w:sz w:val="20"/>
          <w:szCs w:val="20"/>
          <w:lang w:val="en-US"/>
        </w:rPr>
        <w:t>Y</w:t>
      </w:r>
      <w:r w:rsidR="003559AB" w:rsidRPr="005D0CE4">
        <w:rPr>
          <w:rFonts w:ascii="Times New Roman" w:hAnsi="Times New Roman" w:cs="Times New Roman"/>
          <w:color w:val="000000" w:themeColor="text1"/>
          <w:sz w:val="20"/>
          <w:szCs w:val="20"/>
          <w:lang w:val="en-US"/>
        </w:rPr>
        <w:t>.P.</w:t>
      </w:r>
      <w:r w:rsidR="00495B37" w:rsidRPr="005D0CE4">
        <w:rPr>
          <w:rFonts w:ascii="Times New Roman" w:hAnsi="Times New Roman" w:cs="Times New Roman"/>
          <w:color w:val="000000" w:themeColor="text1"/>
          <w:sz w:val="20"/>
          <w:szCs w:val="20"/>
          <w:lang w:val="en-US"/>
        </w:rPr>
        <w:t xml:space="preserve"> </w:t>
      </w:r>
      <w:r w:rsidR="0009080C" w:rsidRPr="005D0CE4">
        <w:rPr>
          <w:rFonts w:ascii="Times New Roman" w:hAnsi="Times New Roman" w:cs="Times New Roman"/>
          <w:color w:val="000000" w:themeColor="text1"/>
          <w:sz w:val="20"/>
          <w:szCs w:val="20"/>
          <w:lang w:val="en-US"/>
        </w:rPr>
        <w:t>ZAYKOV</w:t>
      </w:r>
      <w:r w:rsidRPr="005D0CE4">
        <w:rPr>
          <w:rFonts w:ascii="Times New Roman" w:hAnsi="Times New Roman" w:cs="Times New Roman"/>
          <w:color w:val="000000" w:themeColor="text1"/>
          <w:sz w:val="20"/>
          <w:szCs w:val="20"/>
          <w:vertAlign w:val="superscript"/>
          <w:lang w:val="en-US"/>
        </w:rPr>
        <w:t>1,2</w:t>
      </w:r>
      <w:r w:rsidRPr="005D0CE4">
        <w:rPr>
          <w:rFonts w:ascii="Times New Roman" w:hAnsi="Times New Roman" w:cs="Times New Roman"/>
          <w:color w:val="000000" w:themeColor="text1"/>
          <w:sz w:val="20"/>
          <w:szCs w:val="20"/>
          <w:lang w:val="en-US"/>
        </w:rPr>
        <w:t>, Y</w:t>
      </w:r>
      <w:r w:rsidR="0009080C" w:rsidRPr="005D0CE4">
        <w:rPr>
          <w:rFonts w:ascii="Times New Roman" w:hAnsi="Times New Roman" w:cs="Times New Roman"/>
          <w:color w:val="000000" w:themeColor="text1"/>
          <w:sz w:val="20"/>
          <w:szCs w:val="20"/>
          <w:lang w:val="en-US"/>
        </w:rPr>
        <w:t>O</w:t>
      </w:r>
      <w:r w:rsidR="00422489" w:rsidRPr="005D0CE4">
        <w:rPr>
          <w:rFonts w:ascii="Times New Roman" w:hAnsi="Times New Roman" w:cs="Times New Roman"/>
          <w:color w:val="000000" w:themeColor="text1"/>
          <w:sz w:val="20"/>
          <w:szCs w:val="20"/>
          <w:lang w:val="en-US"/>
        </w:rPr>
        <w:t>UNG</w:t>
      </w:r>
      <w:r w:rsidRPr="005D0CE4">
        <w:rPr>
          <w:rFonts w:ascii="Times New Roman" w:hAnsi="Times New Roman" w:cs="Times New Roman"/>
          <w:color w:val="000000" w:themeColor="text1"/>
          <w:sz w:val="20"/>
          <w:szCs w:val="20"/>
          <w:lang w:val="en-US"/>
        </w:rPr>
        <w:t>-H</w:t>
      </w:r>
      <w:r w:rsidR="00422489" w:rsidRPr="005D0CE4">
        <w:rPr>
          <w:rFonts w:ascii="Times New Roman" w:hAnsi="Times New Roman" w:cs="Times New Roman"/>
          <w:color w:val="000000" w:themeColor="text1"/>
          <w:sz w:val="20"/>
          <w:szCs w:val="20"/>
          <w:lang w:val="en-US"/>
        </w:rPr>
        <w:t>WAN</w:t>
      </w:r>
      <w:r w:rsidRPr="005D0CE4">
        <w:rPr>
          <w:rFonts w:ascii="Times New Roman" w:hAnsi="Times New Roman" w:cs="Times New Roman"/>
          <w:color w:val="000000" w:themeColor="text1"/>
          <w:sz w:val="20"/>
          <w:szCs w:val="20"/>
          <w:lang w:val="en-US"/>
        </w:rPr>
        <w:t xml:space="preserve"> C</w:t>
      </w:r>
      <w:r w:rsidR="00422489" w:rsidRPr="005D0CE4">
        <w:rPr>
          <w:rFonts w:ascii="Times New Roman" w:hAnsi="Times New Roman" w:cs="Times New Roman"/>
          <w:color w:val="000000" w:themeColor="text1"/>
          <w:sz w:val="20"/>
          <w:szCs w:val="20"/>
          <w:lang w:val="en-US"/>
        </w:rPr>
        <w:t>HO</w:t>
      </w:r>
      <w:r w:rsidRPr="005D0CE4">
        <w:rPr>
          <w:rFonts w:ascii="Times New Roman" w:hAnsi="Times New Roman" w:cs="Times New Roman"/>
          <w:color w:val="000000" w:themeColor="text1"/>
          <w:sz w:val="20"/>
          <w:szCs w:val="20"/>
          <w:vertAlign w:val="superscript"/>
          <w:lang w:val="en-US"/>
        </w:rPr>
        <w:t>3</w:t>
      </w:r>
    </w:p>
    <w:p w:rsidR="00B03265" w:rsidRPr="005D0CE4" w:rsidRDefault="00B52A6A" w:rsidP="00D54A07">
      <w:pPr>
        <w:shd w:val="clear" w:color="auto" w:fill="FFFFFF"/>
        <w:spacing w:after="0" w:line="240" w:lineRule="auto"/>
        <w:rPr>
          <w:rFonts w:ascii="Times New Roman" w:hAnsi="Times New Roman" w:cs="Times New Roman"/>
          <w:color w:val="000000" w:themeColor="text1"/>
          <w:sz w:val="20"/>
          <w:szCs w:val="20"/>
          <w:lang w:val="en-US"/>
        </w:rPr>
      </w:pPr>
      <w:r w:rsidRPr="005D0CE4">
        <w:rPr>
          <w:rFonts w:ascii="Times New Roman" w:hAnsi="Times New Roman" w:cs="Times New Roman"/>
          <w:color w:val="000000" w:themeColor="text1"/>
          <w:sz w:val="20"/>
          <w:szCs w:val="20"/>
          <w:lang w:val="en-US"/>
        </w:rPr>
        <w:t>1) Institute of High Temperature Electrochemistry</w:t>
      </w:r>
      <w:r w:rsidR="00F13870" w:rsidRPr="005D0CE4">
        <w:rPr>
          <w:rFonts w:ascii="Times New Roman" w:hAnsi="Times New Roman" w:cs="Times New Roman"/>
          <w:color w:val="000000" w:themeColor="text1"/>
          <w:sz w:val="20"/>
          <w:szCs w:val="20"/>
          <w:lang w:val="en-US"/>
        </w:rPr>
        <w:t>,</w:t>
      </w:r>
      <w:r w:rsidR="00F001E6" w:rsidRPr="005D0CE4">
        <w:rPr>
          <w:rFonts w:ascii="Times New Roman" w:hAnsi="Times New Roman" w:cs="Times New Roman"/>
          <w:color w:val="000000" w:themeColor="text1"/>
          <w:sz w:val="20"/>
          <w:szCs w:val="20"/>
          <w:lang w:val="en-US"/>
        </w:rPr>
        <w:t xml:space="preserve"> Yekaterinburg, Russia</w:t>
      </w:r>
    </w:p>
    <w:p w:rsidR="00B03265" w:rsidRPr="005D0CE4" w:rsidRDefault="00B52A6A" w:rsidP="00D54A07">
      <w:pPr>
        <w:shd w:val="clear" w:color="auto" w:fill="FFFFFF"/>
        <w:spacing w:after="0" w:line="240" w:lineRule="auto"/>
        <w:rPr>
          <w:rFonts w:ascii="Times New Roman" w:hAnsi="Times New Roman" w:cs="Times New Roman"/>
          <w:color w:val="000000" w:themeColor="text1"/>
          <w:sz w:val="20"/>
          <w:szCs w:val="20"/>
          <w:lang w:val="en-US"/>
        </w:rPr>
      </w:pPr>
      <w:r w:rsidRPr="005D0CE4">
        <w:rPr>
          <w:rFonts w:ascii="Times New Roman" w:hAnsi="Times New Roman" w:cs="Times New Roman"/>
          <w:color w:val="000000" w:themeColor="text1"/>
          <w:sz w:val="20"/>
          <w:szCs w:val="20"/>
          <w:lang w:val="en-US"/>
        </w:rPr>
        <w:t>2)</w:t>
      </w:r>
      <w:r w:rsidR="00E00C0C" w:rsidRPr="005D0CE4">
        <w:rPr>
          <w:rFonts w:ascii="Times New Roman" w:hAnsi="Times New Roman" w:cs="Times New Roman"/>
          <w:color w:val="000000" w:themeColor="text1"/>
          <w:sz w:val="20"/>
          <w:szCs w:val="20"/>
          <w:lang w:val="en-US"/>
        </w:rPr>
        <w:t xml:space="preserve"> </w:t>
      </w:r>
      <w:r w:rsidR="001D5CD1" w:rsidRPr="005D0CE4">
        <w:rPr>
          <w:rFonts w:ascii="Times New Roman" w:hAnsi="Times New Roman" w:cs="Times New Roman"/>
          <w:color w:val="000000" w:themeColor="text1"/>
          <w:sz w:val="20"/>
          <w:szCs w:val="20"/>
          <w:lang w:val="en-US"/>
        </w:rPr>
        <w:t>Ural Federal University</w:t>
      </w:r>
      <w:r w:rsidR="00F13870" w:rsidRPr="005D0CE4">
        <w:rPr>
          <w:rFonts w:ascii="Times New Roman" w:hAnsi="Times New Roman" w:cs="Times New Roman"/>
          <w:color w:val="000000" w:themeColor="text1"/>
          <w:sz w:val="20"/>
          <w:szCs w:val="20"/>
          <w:lang w:val="en-US"/>
        </w:rPr>
        <w:t>,</w:t>
      </w:r>
      <w:r w:rsidR="00B03265" w:rsidRPr="005D0CE4">
        <w:rPr>
          <w:rFonts w:ascii="Times New Roman" w:hAnsi="Times New Roman" w:cs="Times New Roman"/>
          <w:color w:val="000000" w:themeColor="text1"/>
          <w:sz w:val="20"/>
          <w:szCs w:val="20"/>
          <w:lang w:val="en-US"/>
        </w:rPr>
        <w:t xml:space="preserve"> Yekaterinburg, Russia</w:t>
      </w:r>
    </w:p>
    <w:p w:rsidR="00F001E6" w:rsidRPr="005D0CE4" w:rsidRDefault="00B52A6A" w:rsidP="00D54A07">
      <w:pPr>
        <w:shd w:val="clear" w:color="auto" w:fill="FFFFFF"/>
        <w:spacing w:after="0" w:line="240" w:lineRule="auto"/>
        <w:rPr>
          <w:rFonts w:ascii="Times New Roman" w:hAnsi="Times New Roman" w:cs="Times New Roman"/>
          <w:color w:val="000000" w:themeColor="text1"/>
          <w:sz w:val="20"/>
          <w:szCs w:val="20"/>
          <w:lang w:val="en-US"/>
        </w:rPr>
      </w:pPr>
      <w:r w:rsidRPr="005D0CE4">
        <w:rPr>
          <w:rFonts w:ascii="Times New Roman" w:hAnsi="Times New Roman" w:cs="Times New Roman"/>
          <w:color w:val="000000" w:themeColor="text1"/>
          <w:sz w:val="20"/>
          <w:szCs w:val="20"/>
          <w:lang w:val="en-US"/>
        </w:rPr>
        <w:t>3)</w:t>
      </w:r>
      <w:r w:rsidR="00E00C0C" w:rsidRPr="005D0CE4">
        <w:rPr>
          <w:rFonts w:ascii="Times New Roman" w:hAnsi="Times New Roman" w:cs="Times New Roman"/>
          <w:color w:val="000000" w:themeColor="text1"/>
          <w:sz w:val="20"/>
          <w:szCs w:val="20"/>
          <w:lang w:val="en-US"/>
        </w:rPr>
        <w:t xml:space="preserve"> </w:t>
      </w:r>
      <w:r w:rsidR="00F001E6" w:rsidRPr="005D0CE4">
        <w:rPr>
          <w:rFonts w:ascii="Times New Roman" w:hAnsi="Times New Roman" w:cs="Times New Roman"/>
          <w:sz w:val="20"/>
          <w:szCs w:val="20"/>
          <w:lang w:val="en-US"/>
        </w:rPr>
        <w:t>Korea Atomic Energy Research Institute, Daejeon, Republic of Korea</w:t>
      </w:r>
    </w:p>
    <w:p w:rsidR="00B52A6A" w:rsidRPr="005D0CE4" w:rsidRDefault="00B52A6A" w:rsidP="00C25F56">
      <w:pPr>
        <w:shd w:val="clear" w:color="auto" w:fill="FFFFFF"/>
        <w:spacing w:after="0" w:line="240" w:lineRule="auto"/>
        <w:rPr>
          <w:rFonts w:ascii="Times New Roman" w:hAnsi="Times New Roman" w:cs="Times New Roman"/>
          <w:b/>
          <w:color w:val="000000" w:themeColor="text1"/>
          <w:sz w:val="20"/>
          <w:szCs w:val="20"/>
          <w:lang w:val="en-US"/>
        </w:rPr>
      </w:pPr>
    </w:p>
    <w:p w:rsidR="00C25F56" w:rsidRDefault="00C25F56" w:rsidP="00C25F56">
      <w:pPr>
        <w:spacing w:after="0" w:line="240" w:lineRule="auto"/>
        <w:rPr>
          <w:rFonts w:ascii="Times New Roman" w:hAnsi="Times New Roman" w:cs="Times New Roman"/>
          <w:b/>
          <w:color w:val="000000" w:themeColor="text1"/>
          <w:sz w:val="20"/>
          <w:szCs w:val="20"/>
          <w:lang w:val="en-US"/>
        </w:rPr>
      </w:pPr>
      <w:r>
        <w:rPr>
          <w:rFonts w:ascii="Times New Roman" w:hAnsi="Times New Roman" w:cs="Times New Roman"/>
          <w:b/>
          <w:color w:val="000000" w:themeColor="text1"/>
          <w:sz w:val="20"/>
          <w:szCs w:val="20"/>
          <w:lang w:val="en-US"/>
        </w:rPr>
        <w:tab/>
      </w:r>
      <w:r w:rsidR="008C2A98" w:rsidRPr="004E69A9">
        <w:rPr>
          <w:rFonts w:ascii="Times New Roman" w:hAnsi="Times New Roman" w:cs="Times New Roman"/>
          <w:b/>
          <w:color w:val="000000" w:themeColor="text1"/>
          <w:sz w:val="20"/>
          <w:szCs w:val="20"/>
          <w:lang w:val="en-US"/>
        </w:rPr>
        <w:t>Abstract</w:t>
      </w:r>
    </w:p>
    <w:p w:rsidR="00C25F56" w:rsidRPr="004E69A9" w:rsidRDefault="00C25F56" w:rsidP="00C25F56">
      <w:pPr>
        <w:spacing w:after="0" w:line="240" w:lineRule="auto"/>
        <w:rPr>
          <w:rFonts w:ascii="Times New Roman" w:hAnsi="Times New Roman" w:cs="Times New Roman"/>
          <w:b/>
          <w:color w:val="000000" w:themeColor="text1"/>
          <w:sz w:val="20"/>
          <w:szCs w:val="20"/>
          <w:lang w:val="en-US"/>
        </w:rPr>
      </w:pPr>
    </w:p>
    <w:p w:rsidR="008D308B" w:rsidRDefault="00C25F56" w:rsidP="00A6412A">
      <w:pPr>
        <w:spacing w:after="0" w:line="240" w:lineRule="auto"/>
        <w:jc w:val="both"/>
        <w:rPr>
          <w:rFonts w:ascii="Times New Roman" w:hAnsi="Times New Roman" w:cs="Times New Roman"/>
          <w:color w:val="000000" w:themeColor="text1"/>
          <w:sz w:val="20"/>
          <w:szCs w:val="18"/>
          <w:lang w:val="en-US"/>
        </w:rPr>
      </w:pPr>
      <w:r>
        <w:rPr>
          <w:rFonts w:ascii="Times New Roman" w:hAnsi="Times New Roman" w:cs="Times New Roman"/>
          <w:color w:val="000000" w:themeColor="text1"/>
          <w:sz w:val="20"/>
          <w:szCs w:val="18"/>
          <w:lang w:val="en-US"/>
        </w:rPr>
        <w:tab/>
      </w:r>
      <w:r w:rsidR="008D308B" w:rsidRPr="007F5541">
        <w:rPr>
          <w:rFonts w:ascii="Times New Roman" w:hAnsi="Times New Roman" w:cs="Times New Roman"/>
          <w:color w:val="000000" w:themeColor="text1"/>
          <w:sz w:val="20"/>
          <w:szCs w:val="18"/>
          <w:lang w:val="en-US"/>
        </w:rPr>
        <w:t xml:space="preserve">The paper is devoted to the determination of the oxygen concentration in the model mixtures with different content of U, Nd, Ce and their oxides as well as metallic Pd. The “bromine </w:t>
      </w:r>
      <w:r w:rsidR="006A7BA7" w:rsidRPr="007F5541">
        <w:rPr>
          <w:rFonts w:ascii="Times New Roman" w:hAnsi="Times New Roman" w:cs="Times New Roman"/>
          <w:color w:val="000000" w:themeColor="text1"/>
          <w:sz w:val="20"/>
          <w:szCs w:val="18"/>
          <w:lang w:val="en-US"/>
        </w:rPr>
        <w:t>method</w:t>
      </w:r>
      <w:r w:rsidR="008D308B" w:rsidRPr="007F5541">
        <w:rPr>
          <w:rFonts w:ascii="Times New Roman" w:hAnsi="Times New Roman" w:cs="Times New Roman"/>
          <w:color w:val="000000" w:themeColor="text1"/>
          <w:sz w:val="20"/>
          <w:szCs w:val="18"/>
          <w:lang w:val="en-US"/>
        </w:rPr>
        <w:t>” and reduc</w:t>
      </w:r>
      <w:r w:rsidR="006A7BA7" w:rsidRPr="007F5541">
        <w:rPr>
          <w:rFonts w:ascii="Times New Roman" w:hAnsi="Times New Roman" w:cs="Times New Roman"/>
          <w:color w:val="000000" w:themeColor="text1"/>
          <w:sz w:val="20"/>
          <w:szCs w:val="18"/>
          <w:lang w:val="en-US"/>
        </w:rPr>
        <w:t>tive</w:t>
      </w:r>
      <w:r w:rsidR="008D308B" w:rsidRPr="007F5541">
        <w:rPr>
          <w:rFonts w:ascii="Times New Roman" w:hAnsi="Times New Roman" w:cs="Times New Roman"/>
          <w:color w:val="000000" w:themeColor="text1"/>
          <w:sz w:val="20"/>
          <w:szCs w:val="18"/>
          <w:lang w:val="en-US"/>
        </w:rPr>
        <w:t xml:space="preserve"> melting were used. The combination of these methods allowed evaluating the ratio of metallic and oxide phases of uranium and rare-earth metals in the studied samples.</w:t>
      </w:r>
    </w:p>
    <w:p w:rsidR="00C25F56" w:rsidRPr="007F5541" w:rsidRDefault="00C25F56" w:rsidP="00C25F56">
      <w:pPr>
        <w:spacing w:after="0" w:line="240" w:lineRule="auto"/>
        <w:ind w:right="283"/>
        <w:jc w:val="both"/>
        <w:rPr>
          <w:rFonts w:ascii="Times New Roman" w:hAnsi="Times New Roman" w:cs="Times New Roman"/>
          <w:color w:val="000000" w:themeColor="text1"/>
          <w:sz w:val="20"/>
          <w:szCs w:val="18"/>
          <w:lang w:val="en-US"/>
        </w:rPr>
      </w:pPr>
    </w:p>
    <w:p w:rsidR="008C2A98" w:rsidRPr="00C25F56" w:rsidRDefault="008C2A98" w:rsidP="00C25F56">
      <w:pPr>
        <w:pStyle w:val="a3"/>
        <w:numPr>
          <w:ilvl w:val="0"/>
          <w:numId w:val="14"/>
        </w:numPr>
        <w:spacing w:after="0" w:line="240" w:lineRule="auto"/>
        <w:ind w:left="709" w:hanging="709"/>
        <w:rPr>
          <w:rFonts w:ascii="Times New Roman" w:hAnsi="Times New Roman" w:cs="Times New Roman"/>
          <w:color w:val="000000" w:themeColor="text1"/>
          <w:sz w:val="20"/>
          <w:szCs w:val="20"/>
          <w:lang w:val="en-US"/>
        </w:rPr>
      </w:pPr>
      <w:r w:rsidRPr="00C25F56">
        <w:rPr>
          <w:rFonts w:ascii="Times New Roman" w:hAnsi="Times New Roman" w:cs="Times New Roman"/>
          <w:color w:val="000000" w:themeColor="text1"/>
          <w:sz w:val="20"/>
          <w:szCs w:val="20"/>
          <w:lang w:val="en-US"/>
        </w:rPr>
        <w:t>INTRODUCTION</w:t>
      </w:r>
    </w:p>
    <w:p w:rsidR="00C25F56" w:rsidRPr="007F5541" w:rsidRDefault="00C25F56" w:rsidP="00C25F56">
      <w:pPr>
        <w:spacing w:after="0" w:line="240" w:lineRule="auto"/>
        <w:rPr>
          <w:rFonts w:ascii="Times New Roman" w:hAnsi="Times New Roman" w:cs="Times New Roman"/>
          <w:b/>
          <w:color w:val="000000" w:themeColor="text1"/>
          <w:sz w:val="20"/>
          <w:szCs w:val="20"/>
          <w:lang w:val="en-US"/>
        </w:rPr>
      </w:pPr>
    </w:p>
    <w:p w:rsidR="008D308B" w:rsidRPr="00DE5D3B" w:rsidRDefault="008D308B" w:rsidP="00A6412A">
      <w:pPr>
        <w:spacing w:after="0" w:line="240" w:lineRule="auto"/>
        <w:ind w:firstLine="709"/>
        <w:jc w:val="both"/>
        <w:rPr>
          <w:rFonts w:ascii="Times New Roman" w:hAnsi="Times New Roman" w:cs="Times New Roman"/>
          <w:color w:val="000000" w:themeColor="text1"/>
          <w:sz w:val="20"/>
          <w:szCs w:val="20"/>
          <w:lang w:val="en-US"/>
        </w:rPr>
      </w:pPr>
      <w:r>
        <w:rPr>
          <w:rFonts w:ascii="Times New Roman" w:hAnsi="Times New Roman" w:cs="Times New Roman"/>
          <w:sz w:val="20"/>
          <w:szCs w:val="20"/>
          <w:lang w:val="en-US"/>
        </w:rPr>
        <w:t>Development</w:t>
      </w:r>
      <w:r w:rsidR="00495B37">
        <w:rPr>
          <w:rFonts w:ascii="Times New Roman" w:hAnsi="Times New Roman" w:cs="Times New Roman"/>
          <w:sz w:val="20"/>
          <w:szCs w:val="20"/>
          <w:lang w:val="en-US"/>
        </w:rPr>
        <w:t xml:space="preserve"> </w:t>
      </w:r>
      <w:r>
        <w:rPr>
          <w:rFonts w:ascii="Times New Roman" w:hAnsi="Times New Roman" w:cs="Times New Roman"/>
          <w:sz w:val="20"/>
          <w:szCs w:val="20"/>
          <w:lang w:val="en-US"/>
        </w:rPr>
        <w:t>of</w:t>
      </w:r>
      <w:r w:rsidR="00495B37">
        <w:rPr>
          <w:rFonts w:ascii="Times New Roman" w:hAnsi="Times New Roman" w:cs="Times New Roman"/>
          <w:sz w:val="20"/>
          <w:szCs w:val="20"/>
          <w:lang w:val="en-US"/>
        </w:rPr>
        <w:t xml:space="preserve"> </w:t>
      </w:r>
      <w:r>
        <w:rPr>
          <w:rFonts w:ascii="Times New Roman" w:hAnsi="Times New Roman" w:cs="Times New Roman"/>
          <w:sz w:val="20"/>
          <w:szCs w:val="20"/>
          <w:lang w:val="en-US"/>
        </w:rPr>
        <w:t>the</w:t>
      </w:r>
      <w:r w:rsidR="00495B37">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methods allowing </w:t>
      </w:r>
      <w:r w:rsidR="000539AF" w:rsidRPr="00D04012">
        <w:rPr>
          <w:rFonts w:ascii="Times New Roman" w:hAnsi="Times New Roman" w:cs="Times New Roman"/>
          <w:sz w:val="20"/>
          <w:szCs w:val="20"/>
          <w:lang w:val="en-US"/>
        </w:rPr>
        <w:t>the determination of the degree of "metallization"</w:t>
      </w:r>
      <w:r>
        <w:rPr>
          <w:rFonts w:ascii="Times New Roman" w:hAnsi="Times New Roman" w:cs="Times New Roman"/>
          <w:sz w:val="20"/>
          <w:szCs w:val="20"/>
          <w:lang w:val="en-US"/>
        </w:rPr>
        <w:t xml:space="preserve"> of the </w:t>
      </w:r>
      <w:r w:rsidR="002E5D42">
        <w:rPr>
          <w:rFonts w:ascii="Times New Roman" w:hAnsi="Times New Roman" w:cs="Times New Roman"/>
          <w:sz w:val="20"/>
          <w:szCs w:val="20"/>
          <w:lang w:val="en-US"/>
        </w:rPr>
        <w:t xml:space="preserve">oxide mixtures of </w:t>
      </w:r>
      <w:r>
        <w:rPr>
          <w:rFonts w:ascii="Times New Roman" w:hAnsi="Times New Roman" w:cs="Times New Roman"/>
          <w:sz w:val="20"/>
          <w:szCs w:val="20"/>
          <w:lang w:val="en-US"/>
        </w:rPr>
        <w:t>rare-earth metals</w:t>
      </w:r>
      <w:r w:rsidR="006A7BA7">
        <w:rPr>
          <w:rFonts w:ascii="Times New Roman" w:hAnsi="Times New Roman" w:cs="Times New Roman"/>
          <w:sz w:val="20"/>
          <w:szCs w:val="20"/>
          <w:lang w:val="en-US"/>
        </w:rPr>
        <w:t xml:space="preserve"> (REM)</w:t>
      </w:r>
      <w:r>
        <w:rPr>
          <w:rFonts w:ascii="Times New Roman" w:hAnsi="Times New Roman" w:cs="Times New Roman"/>
          <w:sz w:val="20"/>
          <w:szCs w:val="20"/>
          <w:lang w:val="en-US"/>
        </w:rPr>
        <w:t xml:space="preserve"> and uranium is one of the major criteria </w:t>
      </w:r>
      <w:r w:rsidR="006A7BA7">
        <w:rPr>
          <w:rFonts w:ascii="Times New Roman" w:hAnsi="Times New Roman" w:cs="Times New Roman"/>
          <w:sz w:val="20"/>
          <w:szCs w:val="20"/>
          <w:lang w:val="en-US"/>
        </w:rPr>
        <w:t>for</w:t>
      </w:r>
      <w:r>
        <w:rPr>
          <w:rFonts w:ascii="Times New Roman" w:hAnsi="Times New Roman" w:cs="Times New Roman"/>
          <w:sz w:val="20"/>
          <w:szCs w:val="20"/>
          <w:lang w:val="en-US"/>
        </w:rPr>
        <w:t xml:space="preserve"> their successful electrochemical reduction during </w:t>
      </w:r>
      <w:r w:rsidR="006A7BA7">
        <w:rPr>
          <w:rFonts w:ascii="Times New Roman" w:hAnsi="Times New Roman" w:cs="Times New Roman"/>
          <w:sz w:val="20"/>
          <w:szCs w:val="20"/>
          <w:lang w:val="en-US"/>
        </w:rPr>
        <w:t xml:space="preserve">the </w:t>
      </w:r>
      <w:r w:rsidR="002E5D42">
        <w:rPr>
          <w:rFonts w:ascii="Times New Roman" w:hAnsi="Times New Roman" w:cs="Times New Roman"/>
          <w:sz w:val="20"/>
          <w:szCs w:val="20"/>
          <w:lang w:val="en-US"/>
        </w:rPr>
        <w:t xml:space="preserve">lithium </w:t>
      </w:r>
      <w:r>
        <w:rPr>
          <w:rFonts w:ascii="Times New Roman" w:hAnsi="Times New Roman" w:cs="Times New Roman"/>
          <w:sz w:val="20"/>
          <w:szCs w:val="20"/>
          <w:lang w:val="en-US"/>
        </w:rPr>
        <w:t xml:space="preserve">electrochemical cathode extraction at the </w:t>
      </w:r>
      <w:r w:rsidR="002E5D42">
        <w:rPr>
          <w:rFonts w:ascii="Times New Roman" w:hAnsi="Times New Roman" w:cs="Times New Roman"/>
          <w:sz w:val="20"/>
          <w:szCs w:val="20"/>
          <w:lang w:val="en-US"/>
        </w:rPr>
        <w:t xml:space="preserve">electrolysis of the </w:t>
      </w:r>
      <w:r>
        <w:rPr>
          <w:rFonts w:ascii="Times New Roman" w:hAnsi="Times New Roman" w:cs="Times New Roman"/>
          <w:sz w:val="20"/>
          <w:szCs w:val="20"/>
          <w:lang w:val="en-US"/>
        </w:rPr>
        <w:t>molten</w:t>
      </w:r>
      <w:r w:rsidR="00495B37">
        <w:rPr>
          <w:rFonts w:ascii="Times New Roman" w:hAnsi="Times New Roman" w:cs="Times New Roman"/>
          <w:sz w:val="20"/>
          <w:szCs w:val="20"/>
          <w:lang w:val="en-US"/>
        </w:rPr>
        <w:t xml:space="preserve"> </w:t>
      </w:r>
      <w:r w:rsidR="002E5D42">
        <w:rPr>
          <w:rFonts w:ascii="Times New Roman" w:hAnsi="Times New Roman" w:cs="Times New Roman"/>
          <w:sz w:val="20"/>
          <w:szCs w:val="20"/>
          <w:lang w:val="en-US"/>
        </w:rPr>
        <w:t>mixture of</w:t>
      </w:r>
      <w:r>
        <w:rPr>
          <w:rFonts w:ascii="Times New Roman" w:hAnsi="Times New Roman" w:cs="Times New Roman"/>
          <w:sz w:val="20"/>
          <w:szCs w:val="20"/>
          <w:lang w:val="en-US"/>
        </w:rPr>
        <w:t xml:space="preserve"> lithium chloride and lithium oxide. There</w:t>
      </w:r>
      <w:r w:rsidR="00495B37">
        <w:rPr>
          <w:rFonts w:ascii="Times New Roman" w:hAnsi="Times New Roman" w:cs="Times New Roman"/>
          <w:sz w:val="20"/>
          <w:szCs w:val="20"/>
          <w:lang w:val="en-US"/>
        </w:rPr>
        <w:t xml:space="preserve"> </w:t>
      </w:r>
      <w:r>
        <w:rPr>
          <w:rFonts w:ascii="Times New Roman" w:hAnsi="Times New Roman" w:cs="Times New Roman"/>
          <w:sz w:val="20"/>
          <w:szCs w:val="20"/>
          <w:lang w:val="en-US"/>
        </w:rPr>
        <w:t>is</w:t>
      </w:r>
      <w:r w:rsidR="00495B37">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00495B37">
        <w:rPr>
          <w:rFonts w:ascii="Times New Roman" w:hAnsi="Times New Roman" w:cs="Times New Roman"/>
          <w:sz w:val="20"/>
          <w:szCs w:val="20"/>
          <w:lang w:val="en-US"/>
        </w:rPr>
        <w:t xml:space="preserve"> </w:t>
      </w:r>
      <w:r>
        <w:rPr>
          <w:rFonts w:ascii="Times New Roman" w:hAnsi="Times New Roman" w:cs="Times New Roman"/>
          <w:sz w:val="20"/>
          <w:szCs w:val="20"/>
          <w:lang w:val="en-US"/>
        </w:rPr>
        <w:t>safe</w:t>
      </w:r>
      <w:r w:rsidRPr="008D308B">
        <w:rPr>
          <w:rFonts w:ascii="Times New Roman" w:hAnsi="Times New Roman" w:cs="Times New Roman"/>
          <w:sz w:val="20"/>
          <w:szCs w:val="20"/>
          <w:lang w:val="en-US"/>
        </w:rPr>
        <w:t xml:space="preserve"> “</w:t>
      </w:r>
      <w:r>
        <w:rPr>
          <w:rFonts w:ascii="Times New Roman" w:hAnsi="Times New Roman" w:cs="Times New Roman"/>
          <w:sz w:val="20"/>
          <w:szCs w:val="20"/>
          <w:lang w:val="en-US"/>
        </w:rPr>
        <w:t>bromine</w:t>
      </w:r>
      <w:r w:rsidR="00495B37">
        <w:rPr>
          <w:rFonts w:ascii="Times New Roman" w:hAnsi="Times New Roman" w:cs="Times New Roman"/>
          <w:sz w:val="20"/>
          <w:szCs w:val="20"/>
          <w:lang w:val="en-US"/>
        </w:rPr>
        <w:t xml:space="preserve"> </w:t>
      </w:r>
      <w:r w:rsidR="006A7BA7">
        <w:rPr>
          <w:rFonts w:ascii="Times New Roman" w:hAnsi="Times New Roman" w:cs="Times New Roman"/>
          <w:sz w:val="20"/>
          <w:szCs w:val="20"/>
          <w:lang w:val="en-US"/>
        </w:rPr>
        <w:t>method</w:t>
      </w:r>
      <w:r w:rsidRPr="008D308B">
        <w:rPr>
          <w:rFonts w:ascii="Times New Roman" w:hAnsi="Times New Roman" w:cs="Times New Roman"/>
          <w:sz w:val="20"/>
          <w:szCs w:val="20"/>
          <w:lang w:val="en-US"/>
        </w:rPr>
        <w:t>”</w:t>
      </w:r>
      <w:r>
        <w:rPr>
          <w:rFonts w:ascii="Times New Roman" w:hAnsi="Times New Roman" w:cs="Times New Roman"/>
          <w:sz w:val="20"/>
          <w:szCs w:val="20"/>
          <w:lang w:val="en-US"/>
        </w:rPr>
        <w:t xml:space="preserve"> engineered for </w:t>
      </w:r>
      <w:r w:rsidR="004D5F9A">
        <w:rPr>
          <w:rFonts w:ascii="Times New Roman" w:hAnsi="Times New Roman" w:cs="Times New Roman"/>
          <w:sz w:val="20"/>
          <w:szCs w:val="20"/>
          <w:lang w:val="en-US"/>
        </w:rPr>
        <w:t>determination of the uranium metallic phase in the presence of its oxide. This</w:t>
      </w:r>
      <w:r w:rsidR="00495B37">
        <w:rPr>
          <w:rFonts w:ascii="Times New Roman" w:hAnsi="Times New Roman" w:cs="Times New Roman"/>
          <w:sz w:val="20"/>
          <w:szCs w:val="20"/>
          <w:lang w:val="en-US"/>
        </w:rPr>
        <w:t xml:space="preserve"> </w:t>
      </w:r>
      <w:r w:rsidR="004D5F9A">
        <w:rPr>
          <w:rFonts w:ascii="Times New Roman" w:hAnsi="Times New Roman" w:cs="Times New Roman"/>
          <w:sz w:val="20"/>
          <w:szCs w:val="20"/>
          <w:lang w:val="en-US"/>
        </w:rPr>
        <w:t>method</w:t>
      </w:r>
      <w:r w:rsidR="00495B37">
        <w:rPr>
          <w:rFonts w:ascii="Times New Roman" w:hAnsi="Times New Roman" w:cs="Times New Roman"/>
          <w:sz w:val="20"/>
          <w:szCs w:val="20"/>
          <w:lang w:val="en-US"/>
        </w:rPr>
        <w:t xml:space="preserve"> </w:t>
      </w:r>
      <w:r w:rsidR="004D5F9A">
        <w:rPr>
          <w:rFonts w:ascii="Times New Roman" w:hAnsi="Times New Roman" w:cs="Times New Roman"/>
          <w:sz w:val="20"/>
          <w:szCs w:val="20"/>
          <w:lang w:val="en-US"/>
        </w:rPr>
        <w:t>is</w:t>
      </w:r>
      <w:r w:rsidR="00495B37">
        <w:rPr>
          <w:rFonts w:ascii="Times New Roman" w:hAnsi="Times New Roman" w:cs="Times New Roman"/>
          <w:sz w:val="20"/>
          <w:szCs w:val="20"/>
          <w:lang w:val="en-US"/>
        </w:rPr>
        <w:t xml:space="preserve"> </w:t>
      </w:r>
      <w:r w:rsidR="004D5F9A" w:rsidRPr="00495B37">
        <w:rPr>
          <w:rFonts w:ascii="Times New Roman" w:hAnsi="Times New Roman" w:cs="Times New Roman"/>
          <w:sz w:val="20"/>
          <w:szCs w:val="20"/>
          <w:lang w:val="en-US"/>
        </w:rPr>
        <w:t>based</w:t>
      </w:r>
      <w:r w:rsidR="00495B37" w:rsidRPr="00495B37">
        <w:rPr>
          <w:rFonts w:ascii="Times New Roman" w:hAnsi="Times New Roman" w:cs="Times New Roman"/>
          <w:sz w:val="20"/>
          <w:szCs w:val="20"/>
          <w:lang w:val="en-US"/>
        </w:rPr>
        <w:t xml:space="preserve"> </w:t>
      </w:r>
      <w:r w:rsidR="004D5F9A" w:rsidRPr="00495B37">
        <w:rPr>
          <w:rFonts w:ascii="Times New Roman" w:hAnsi="Times New Roman" w:cs="Times New Roman"/>
          <w:sz w:val="20"/>
          <w:szCs w:val="20"/>
          <w:lang w:val="en-US"/>
        </w:rPr>
        <w:t>on</w:t>
      </w:r>
      <w:r w:rsidR="00495B37" w:rsidRPr="00495B37">
        <w:rPr>
          <w:rFonts w:ascii="Times New Roman" w:hAnsi="Times New Roman" w:cs="Times New Roman"/>
          <w:sz w:val="20"/>
          <w:szCs w:val="20"/>
          <w:lang w:val="en-US"/>
        </w:rPr>
        <w:t xml:space="preserve"> </w:t>
      </w:r>
      <w:r w:rsidR="004D5F9A" w:rsidRPr="00495B37">
        <w:rPr>
          <w:rFonts w:ascii="Times New Roman" w:hAnsi="Times New Roman" w:cs="Times New Roman"/>
          <w:sz w:val="20"/>
          <w:szCs w:val="20"/>
          <w:lang w:val="en-US"/>
        </w:rPr>
        <w:t>the</w:t>
      </w:r>
      <w:r w:rsidR="00495B37">
        <w:rPr>
          <w:rFonts w:ascii="Times New Roman" w:hAnsi="Times New Roman" w:cs="Times New Roman"/>
          <w:sz w:val="20"/>
          <w:szCs w:val="20"/>
          <w:lang w:val="en-US"/>
        </w:rPr>
        <w:t xml:space="preserve"> </w:t>
      </w:r>
      <w:r w:rsidR="004D5F9A">
        <w:rPr>
          <w:rFonts w:ascii="Times New Roman" w:hAnsi="Times New Roman" w:cs="Times New Roman"/>
          <w:sz w:val="20"/>
          <w:szCs w:val="20"/>
          <w:lang w:val="en-US"/>
        </w:rPr>
        <w:t>selective dissolution of the metallic uranium from its mixture with oxide in the bromine</w:t>
      </w:r>
      <w:r w:rsidR="00495B37">
        <w:rPr>
          <w:rFonts w:ascii="Times New Roman" w:hAnsi="Times New Roman" w:cs="Times New Roman"/>
          <w:sz w:val="20"/>
          <w:szCs w:val="20"/>
          <w:lang w:val="en-US"/>
        </w:rPr>
        <w:t xml:space="preserve"> ethyl acetate</w:t>
      </w:r>
      <w:r w:rsidR="004D5F9A">
        <w:rPr>
          <w:rFonts w:ascii="Times New Roman" w:hAnsi="Times New Roman" w:cs="Times New Roman"/>
          <w:sz w:val="20"/>
          <w:szCs w:val="20"/>
          <w:lang w:val="en-US"/>
        </w:rPr>
        <w:t xml:space="preserve"> solution </w:t>
      </w:r>
      <w:r w:rsidR="009E37E8" w:rsidRPr="009E37E8">
        <w:rPr>
          <w:rFonts w:ascii="Times New Roman" w:hAnsi="Times New Roman" w:cs="Times New Roman"/>
          <w:color w:val="000000" w:themeColor="text1"/>
          <w:sz w:val="20"/>
          <w:szCs w:val="20"/>
          <w:lang w:val="en-US"/>
        </w:rPr>
        <w:t>(</w:t>
      </w:r>
      <w:r w:rsidR="009E37E8" w:rsidRPr="004E69A9">
        <w:rPr>
          <w:rFonts w:ascii="Times New Roman" w:hAnsi="Times New Roman" w:cs="Times New Roman"/>
          <w:color w:val="000000" w:themeColor="text1"/>
          <w:sz w:val="20"/>
          <w:szCs w:val="20"/>
          <w:lang w:val="en-US"/>
        </w:rPr>
        <w:t>Br</w:t>
      </w:r>
      <w:r w:rsidR="009E37E8" w:rsidRPr="009E37E8">
        <w:rPr>
          <w:rFonts w:ascii="Times New Roman" w:hAnsi="Times New Roman" w:cs="Times New Roman"/>
          <w:color w:val="000000" w:themeColor="text1"/>
          <w:sz w:val="20"/>
          <w:szCs w:val="20"/>
          <w:vertAlign w:val="subscript"/>
          <w:lang w:val="en-US"/>
        </w:rPr>
        <w:t>2</w:t>
      </w:r>
      <w:r w:rsidR="009E37E8" w:rsidRPr="009E37E8">
        <w:rPr>
          <w:rFonts w:ascii="Times New Roman" w:hAnsi="Times New Roman" w:cs="Times New Roman"/>
          <w:color w:val="000000" w:themeColor="text1"/>
          <w:sz w:val="20"/>
          <w:szCs w:val="20"/>
          <w:lang w:val="en-US"/>
        </w:rPr>
        <w:t>-</w:t>
      </w:r>
      <w:r w:rsidR="009E37E8" w:rsidRPr="004E69A9">
        <w:rPr>
          <w:rFonts w:ascii="Times New Roman" w:hAnsi="Times New Roman" w:cs="Times New Roman"/>
          <w:color w:val="000000" w:themeColor="text1"/>
          <w:sz w:val="20"/>
          <w:szCs w:val="20"/>
          <w:lang w:val="en-US"/>
        </w:rPr>
        <w:t>EtOAc</w:t>
      </w:r>
      <w:r w:rsidR="009E37E8" w:rsidRPr="009E37E8">
        <w:rPr>
          <w:rFonts w:ascii="Times New Roman" w:hAnsi="Times New Roman" w:cs="Times New Roman"/>
          <w:color w:val="000000" w:themeColor="text1"/>
          <w:sz w:val="20"/>
          <w:szCs w:val="20"/>
          <w:lang w:val="en-US"/>
        </w:rPr>
        <w:t xml:space="preserve">) [1,2]. </w:t>
      </w:r>
      <w:r w:rsidR="009E37E8">
        <w:rPr>
          <w:rFonts w:ascii="Times New Roman" w:hAnsi="Times New Roman" w:cs="Times New Roman"/>
          <w:color w:val="000000" w:themeColor="text1"/>
          <w:sz w:val="20"/>
          <w:szCs w:val="20"/>
          <w:lang w:val="en-US"/>
        </w:rPr>
        <w:t>The interaction between bromine</w:t>
      </w:r>
      <w:r w:rsidR="00495B37">
        <w:rPr>
          <w:rFonts w:ascii="Times New Roman" w:hAnsi="Times New Roman" w:cs="Times New Roman"/>
          <w:color w:val="000000" w:themeColor="text1"/>
          <w:sz w:val="20"/>
          <w:szCs w:val="20"/>
          <w:lang w:val="en-US"/>
        </w:rPr>
        <w:t xml:space="preserve"> </w:t>
      </w:r>
      <w:r w:rsidR="009E37E8">
        <w:rPr>
          <w:rFonts w:ascii="Times New Roman" w:hAnsi="Times New Roman" w:cs="Times New Roman"/>
          <w:color w:val="000000" w:themeColor="text1"/>
          <w:sz w:val="20"/>
          <w:szCs w:val="20"/>
          <w:lang w:val="en-US"/>
        </w:rPr>
        <w:t xml:space="preserve">and metallic uranium results in </w:t>
      </w:r>
      <w:r w:rsidR="006A7BA7">
        <w:rPr>
          <w:rFonts w:ascii="Times New Roman" w:hAnsi="Times New Roman" w:cs="Times New Roman"/>
          <w:color w:val="000000" w:themeColor="text1"/>
          <w:sz w:val="20"/>
          <w:szCs w:val="20"/>
          <w:lang w:val="en-US"/>
        </w:rPr>
        <w:t xml:space="preserve">the </w:t>
      </w:r>
      <w:r w:rsidR="009E37E8">
        <w:rPr>
          <w:rFonts w:ascii="Times New Roman" w:hAnsi="Times New Roman" w:cs="Times New Roman"/>
          <w:color w:val="000000" w:themeColor="text1"/>
          <w:sz w:val="20"/>
          <w:szCs w:val="20"/>
          <w:lang w:val="en-US"/>
        </w:rPr>
        <w:t>formation of bromides, whereas uranium dioxide does not interact with bromine. Therefore</w:t>
      </w:r>
      <w:r w:rsidR="009E37E8" w:rsidRPr="009E37E8">
        <w:rPr>
          <w:rFonts w:ascii="Times New Roman" w:hAnsi="Times New Roman" w:cs="Times New Roman"/>
          <w:color w:val="000000" w:themeColor="text1"/>
          <w:sz w:val="20"/>
          <w:szCs w:val="20"/>
          <w:lang w:val="en-US"/>
        </w:rPr>
        <w:t xml:space="preserve">, </w:t>
      </w:r>
      <w:r w:rsidR="009E37E8">
        <w:rPr>
          <w:rFonts w:ascii="Times New Roman" w:hAnsi="Times New Roman" w:cs="Times New Roman"/>
          <w:color w:val="000000" w:themeColor="text1"/>
          <w:sz w:val="20"/>
          <w:szCs w:val="20"/>
          <w:lang w:val="en-US"/>
        </w:rPr>
        <w:t>uranium</w:t>
      </w:r>
      <w:r w:rsidR="00495B37">
        <w:rPr>
          <w:rFonts w:ascii="Times New Roman" w:hAnsi="Times New Roman" w:cs="Times New Roman"/>
          <w:color w:val="000000" w:themeColor="text1"/>
          <w:sz w:val="20"/>
          <w:szCs w:val="20"/>
          <w:lang w:val="en-US"/>
        </w:rPr>
        <w:t xml:space="preserve"> </w:t>
      </w:r>
      <w:r w:rsidR="009E37E8" w:rsidRPr="00495B37">
        <w:rPr>
          <w:rFonts w:ascii="Times New Roman" w:hAnsi="Times New Roman" w:cs="Times New Roman"/>
          <w:color w:val="000000" w:themeColor="text1"/>
          <w:sz w:val="20"/>
          <w:szCs w:val="20"/>
          <w:lang w:val="en-US"/>
        </w:rPr>
        <w:t>bromides</w:t>
      </w:r>
      <w:r w:rsidR="00495B37" w:rsidRPr="00495B37">
        <w:rPr>
          <w:rFonts w:ascii="Times New Roman" w:hAnsi="Times New Roman" w:cs="Times New Roman"/>
          <w:color w:val="000000" w:themeColor="text1"/>
          <w:sz w:val="20"/>
          <w:szCs w:val="20"/>
          <w:lang w:val="en-US"/>
        </w:rPr>
        <w:t xml:space="preserve"> </w:t>
      </w:r>
      <w:r w:rsidR="009E37E8" w:rsidRPr="00495B37">
        <w:rPr>
          <w:rFonts w:ascii="Times New Roman" w:hAnsi="Times New Roman" w:cs="Times New Roman"/>
          <w:color w:val="000000" w:themeColor="text1"/>
          <w:sz w:val="20"/>
          <w:szCs w:val="20"/>
          <w:lang w:val="en-US"/>
        </w:rPr>
        <w:t>enter</w:t>
      </w:r>
      <w:r w:rsidR="00495B37">
        <w:rPr>
          <w:rFonts w:ascii="Times New Roman" w:hAnsi="Times New Roman" w:cs="Times New Roman"/>
          <w:color w:val="000000" w:themeColor="text1"/>
          <w:sz w:val="20"/>
          <w:szCs w:val="20"/>
          <w:lang w:val="en-US"/>
        </w:rPr>
        <w:t xml:space="preserve"> </w:t>
      </w:r>
      <w:r w:rsidR="009E37E8">
        <w:rPr>
          <w:rFonts w:ascii="Times New Roman" w:hAnsi="Times New Roman" w:cs="Times New Roman"/>
          <w:color w:val="000000" w:themeColor="text1"/>
          <w:sz w:val="20"/>
          <w:szCs w:val="20"/>
          <w:lang w:val="en-US"/>
        </w:rPr>
        <w:t xml:space="preserve">a liquid medium of </w:t>
      </w:r>
      <w:r w:rsidR="002E5D42">
        <w:rPr>
          <w:rFonts w:ascii="Times New Roman" w:hAnsi="Times New Roman" w:cs="Times New Roman"/>
          <w:color w:val="000000" w:themeColor="text1"/>
          <w:sz w:val="20"/>
          <w:szCs w:val="20"/>
          <w:lang w:val="en-US"/>
        </w:rPr>
        <w:t xml:space="preserve">the </w:t>
      </w:r>
      <w:r w:rsidR="009E37E8">
        <w:rPr>
          <w:rFonts w:ascii="Times New Roman" w:hAnsi="Times New Roman" w:cs="Times New Roman"/>
          <w:color w:val="000000" w:themeColor="text1"/>
          <w:sz w:val="20"/>
          <w:szCs w:val="20"/>
          <w:lang w:val="en-US"/>
        </w:rPr>
        <w:t xml:space="preserve">ethyl acetate solution and </w:t>
      </w:r>
      <w:r w:rsidR="002E5D42">
        <w:rPr>
          <w:rFonts w:ascii="Times New Roman" w:hAnsi="Times New Roman" w:cs="Times New Roman"/>
          <w:color w:val="000000" w:themeColor="text1"/>
          <w:sz w:val="20"/>
          <w:szCs w:val="20"/>
          <w:lang w:val="en-US"/>
        </w:rPr>
        <w:t>the c</w:t>
      </w:r>
      <w:r w:rsidR="009E37E8">
        <w:rPr>
          <w:rFonts w:ascii="Times New Roman" w:hAnsi="Times New Roman" w:cs="Times New Roman"/>
          <w:color w:val="000000" w:themeColor="text1"/>
          <w:sz w:val="20"/>
          <w:szCs w:val="20"/>
          <w:lang w:val="en-US"/>
        </w:rPr>
        <w:t>oncentration of ura</w:t>
      </w:r>
      <w:r w:rsidR="0024117A">
        <w:rPr>
          <w:rFonts w:ascii="Times New Roman" w:hAnsi="Times New Roman" w:cs="Times New Roman"/>
          <w:color w:val="000000" w:themeColor="text1"/>
          <w:sz w:val="20"/>
          <w:szCs w:val="20"/>
          <w:lang w:val="en-US"/>
        </w:rPr>
        <w:t>nium</w:t>
      </w:r>
      <w:r w:rsidR="009E37E8">
        <w:rPr>
          <w:rFonts w:ascii="Times New Roman" w:hAnsi="Times New Roman" w:cs="Times New Roman"/>
          <w:color w:val="000000" w:themeColor="text1"/>
          <w:sz w:val="20"/>
          <w:szCs w:val="20"/>
          <w:lang w:val="en-US"/>
        </w:rPr>
        <w:t xml:space="preserve"> oxide (II) in the solid deposit i</w:t>
      </w:r>
      <w:r w:rsidR="006A7BA7">
        <w:rPr>
          <w:rFonts w:ascii="Times New Roman" w:hAnsi="Times New Roman" w:cs="Times New Roman"/>
          <w:color w:val="000000" w:themeColor="text1"/>
          <w:sz w:val="20"/>
          <w:szCs w:val="20"/>
          <w:lang w:val="en-US"/>
        </w:rPr>
        <w:t>s</w:t>
      </w:r>
      <w:r w:rsidR="009E37E8">
        <w:rPr>
          <w:rFonts w:ascii="Times New Roman" w:hAnsi="Times New Roman" w:cs="Times New Roman"/>
          <w:color w:val="000000" w:themeColor="text1"/>
          <w:sz w:val="20"/>
          <w:szCs w:val="20"/>
          <w:lang w:val="en-US"/>
        </w:rPr>
        <w:t xml:space="preserve"> determined by the </w:t>
      </w:r>
      <w:r w:rsidR="009E37E8" w:rsidRPr="004E69A9">
        <w:rPr>
          <w:rFonts w:ascii="Times New Roman" w:hAnsi="Times New Roman" w:cs="Times New Roman"/>
          <w:color w:val="000000" w:themeColor="text1"/>
          <w:sz w:val="20"/>
          <w:szCs w:val="20"/>
          <w:lang w:val="en-US"/>
        </w:rPr>
        <w:t>I</w:t>
      </w:r>
      <w:r w:rsidR="009E37E8" w:rsidRPr="009B494F">
        <w:rPr>
          <w:rFonts w:ascii="Times New Roman" w:hAnsi="Times New Roman" w:cs="Times New Roman"/>
          <w:color w:val="000000" w:themeColor="text1"/>
          <w:sz w:val="20"/>
          <w:szCs w:val="20"/>
        </w:rPr>
        <w:t>С</w:t>
      </w:r>
      <w:r w:rsidR="009E37E8" w:rsidRPr="004E69A9">
        <w:rPr>
          <w:rFonts w:ascii="Times New Roman" w:hAnsi="Times New Roman" w:cs="Times New Roman"/>
          <w:color w:val="000000" w:themeColor="text1"/>
          <w:sz w:val="20"/>
          <w:szCs w:val="20"/>
          <w:lang w:val="en-US"/>
        </w:rPr>
        <w:t>P</w:t>
      </w:r>
      <w:r w:rsidR="009E37E8">
        <w:rPr>
          <w:rFonts w:ascii="Times New Roman" w:hAnsi="Times New Roman" w:cs="Times New Roman"/>
          <w:color w:val="000000" w:themeColor="text1"/>
          <w:sz w:val="20"/>
          <w:szCs w:val="20"/>
          <w:lang w:val="en-US"/>
        </w:rPr>
        <w:t>A</w:t>
      </w:r>
      <w:r w:rsidR="009E37E8" w:rsidRPr="004E69A9">
        <w:rPr>
          <w:rFonts w:ascii="Times New Roman" w:hAnsi="Times New Roman" w:cs="Times New Roman"/>
          <w:color w:val="000000" w:themeColor="text1"/>
          <w:sz w:val="20"/>
          <w:szCs w:val="20"/>
          <w:lang w:val="en-US"/>
        </w:rPr>
        <w:t>ES</w:t>
      </w:r>
      <w:r w:rsidR="009E37E8">
        <w:rPr>
          <w:rFonts w:ascii="Times New Roman" w:hAnsi="Times New Roman" w:cs="Times New Roman"/>
          <w:color w:val="000000" w:themeColor="text1"/>
          <w:sz w:val="20"/>
          <w:szCs w:val="20"/>
          <w:lang w:val="en-US"/>
        </w:rPr>
        <w:t xml:space="preserve"> method. </w:t>
      </w:r>
      <w:r w:rsidR="00117F0C" w:rsidRPr="00117F0C">
        <w:rPr>
          <w:rFonts w:ascii="Times New Roman" w:hAnsi="Times New Roman" w:cs="Times New Roman"/>
          <w:color w:val="000000"/>
          <w:sz w:val="20"/>
          <w:szCs w:val="20"/>
          <w:shd w:val="clear" w:color="auto" w:fill="FFFFFF"/>
          <w:lang w:val="en-US"/>
        </w:rPr>
        <w:t>However, despite wide usage of this method in different research [3,4], it can’t be recognized as the best one for the study of the rea-earth metals and their oxides</w:t>
      </w:r>
      <w:r w:rsidR="00117F0C" w:rsidRPr="00117F0C">
        <w:rPr>
          <w:color w:val="000000"/>
          <w:sz w:val="20"/>
          <w:szCs w:val="20"/>
          <w:shd w:val="clear" w:color="auto" w:fill="FFFFFF"/>
          <w:lang w:val="en-US"/>
        </w:rPr>
        <w:t>.</w:t>
      </w:r>
      <w:r w:rsidR="0024117A">
        <w:rPr>
          <w:rFonts w:ascii="Times New Roman" w:hAnsi="Times New Roman" w:cs="Times New Roman"/>
          <w:color w:val="000000" w:themeColor="text1"/>
          <w:sz w:val="20"/>
          <w:szCs w:val="20"/>
          <w:lang w:val="en-US"/>
        </w:rPr>
        <w:t xml:space="preserve"> Reduc</w:t>
      </w:r>
      <w:r w:rsidR="002E5D42">
        <w:rPr>
          <w:rFonts w:ascii="Times New Roman" w:hAnsi="Times New Roman" w:cs="Times New Roman"/>
          <w:color w:val="000000" w:themeColor="text1"/>
          <w:sz w:val="20"/>
          <w:szCs w:val="20"/>
          <w:lang w:val="en-US"/>
        </w:rPr>
        <w:t>tive</w:t>
      </w:r>
      <w:r w:rsidR="0024117A">
        <w:rPr>
          <w:rFonts w:ascii="Times New Roman" w:hAnsi="Times New Roman" w:cs="Times New Roman"/>
          <w:color w:val="000000" w:themeColor="text1"/>
          <w:sz w:val="20"/>
          <w:szCs w:val="20"/>
          <w:lang w:val="en-US"/>
        </w:rPr>
        <w:t xml:space="preserve"> melting of oxides in a graphite crucible allows </w:t>
      </w:r>
      <w:r w:rsidR="002E5D42">
        <w:rPr>
          <w:rFonts w:ascii="Times New Roman" w:hAnsi="Times New Roman" w:cs="Times New Roman"/>
          <w:color w:val="000000" w:themeColor="text1"/>
          <w:sz w:val="20"/>
          <w:szCs w:val="20"/>
          <w:lang w:val="en-US"/>
        </w:rPr>
        <w:t xml:space="preserve">one </w:t>
      </w:r>
      <w:r w:rsidR="0024117A">
        <w:rPr>
          <w:rFonts w:ascii="Times New Roman" w:hAnsi="Times New Roman" w:cs="Times New Roman"/>
          <w:color w:val="000000" w:themeColor="text1"/>
          <w:sz w:val="20"/>
          <w:szCs w:val="20"/>
          <w:lang w:val="en-US"/>
        </w:rPr>
        <w:t>to determine reliably the concentration of bonded oxygen in the sample using a</w:t>
      </w:r>
      <w:r w:rsidR="002E5D42">
        <w:rPr>
          <w:rFonts w:ascii="Times New Roman" w:hAnsi="Times New Roman" w:cs="Times New Roman"/>
          <w:color w:val="000000" w:themeColor="text1"/>
          <w:sz w:val="20"/>
          <w:szCs w:val="20"/>
          <w:lang w:val="en-US"/>
        </w:rPr>
        <w:t xml:space="preserve">uxiliary </w:t>
      </w:r>
      <w:r w:rsidR="0024117A">
        <w:rPr>
          <w:rFonts w:ascii="Times New Roman" w:hAnsi="Times New Roman" w:cs="Times New Roman"/>
          <w:color w:val="000000" w:themeColor="text1"/>
          <w:sz w:val="20"/>
          <w:szCs w:val="20"/>
          <w:lang w:val="en-US"/>
        </w:rPr>
        <w:t>m</w:t>
      </w:r>
      <w:r w:rsidR="002E5D42">
        <w:rPr>
          <w:rFonts w:ascii="Times New Roman" w:hAnsi="Times New Roman" w:cs="Times New Roman"/>
          <w:color w:val="000000" w:themeColor="text1"/>
          <w:sz w:val="20"/>
          <w:szCs w:val="20"/>
          <w:lang w:val="en-US"/>
        </w:rPr>
        <w:t>olten metals. The combination of the common chemical analysis for the desired elements and two above mentioned methods provides an algorithm</w:t>
      </w:r>
      <w:r w:rsidR="006A7BA7">
        <w:rPr>
          <w:rFonts w:ascii="Times New Roman" w:hAnsi="Times New Roman" w:cs="Times New Roman"/>
          <w:color w:val="000000" w:themeColor="text1"/>
          <w:sz w:val="20"/>
          <w:szCs w:val="20"/>
          <w:lang w:val="en-US"/>
        </w:rPr>
        <w:t>, which allows</w:t>
      </w:r>
      <w:r w:rsidR="002E5D42">
        <w:rPr>
          <w:rFonts w:ascii="Times New Roman" w:hAnsi="Times New Roman" w:cs="Times New Roman"/>
          <w:color w:val="000000" w:themeColor="text1"/>
          <w:sz w:val="20"/>
          <w:szCs w:val="20"/>
          <w:lang w:val="en-US"/>
        </w:rPr>
        <w:t xml:space="preserve"> determining the ratio between the metallic and oxide phases of different metals in the studied samples. In this particular case</w:t>
      </w:r>
      <w:r w:rsidR="00DE5D3B">
        <w:rPr>
          <w:rFonts w:ascii="Times New Roman" w:hAnsi="Times New Roman" w:cs="Times New Roman"/>
          <w:color w:val="000000" w:themeColor="text1"/>
          <w:sz w:val="20"/>
          <w:szCs w:val="20"/>
          <w:lang w:val="en-US"/>
        </w:rPr>
        <w:t xml:space="preserve">: “bromine technique” provide a reliable data on the relation of metallic uranium and uranium dioxide, i.e. oxygen bonded to uranium. At the same time the method of reductive melting determines the total oxygen concentration in the analyzed sample, which, considering the amount of oxygen bonded to uranium, allows calculating the quantity of oxygen bonded to </w:t>
      </w:r>
      <w:r w:rsidR="006A7BA7">
        <w:rPr>
          <w:rFonts w:ascii="Times New Roman" w:hAnsi="Times New Roman" w:cs="Times New Roman"/>
          <w:color w:val="000000" w:themeColor="text1"/>
          <w:sz w:val="20"/>
          <w:szCs w:val="20"/>
          <w:lang w:val="en-US"/>
        </w:rPr>
        <w:t>REM</w:t>
      </w:r>
      <w:r w:rsidR="00DE5D3B">
        <w:rPr>
          <w:rFonts w:ascii="Times New Roman" w:hAnsi="Times New Roman" w:cs="Times New Roman"/>
          <w:color w:val="000000" w:themeColor="text1"/>
          <w:sz w:val="20"/>
          <w:szCs w:val="20"/>
          <w:lang w:val="en-US"/>
        </w:rPr>
        <w:t xml:space="preserve"> atoms. </w:t>
      </w:r>
    </w:p>
    <w:p w:rsidR="002F3E97" w:rsidRPr="00A51752" w:rsidRDefault="004320C9" w:rsidP="002F3E97">
      <w:pPr>
        <w:spacing w:after="0" w:line="240" w:lineRule="auto"/>
        <w:ind w:firstLine="709"/>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The algorithm presented in this work combines common chemical analysis of the samples, “bromine </w:t>
      </w:r>
      <w:r w:rsidR="006A7BA7">
        <w:rPr>
          <w:rFonts w:ascii="Times New Roman" w:hAnsi="Times New Roman" w:cs="Times New Roman"/>
          <w:color w:val="000000" w:themeColor="text1"/>
          <w:sz w:val="20"/>
          <w:szCs w:val="20"/>
          <w:lang w:val="en-US"/>
        </w:rPr>
        <w:t>method</w:t>
      </w:r>
      <w:r>
        <w:rPr>
          <w:rFonts w:ascii="Times New Roman" w:hAnsi="Times New Roman" w:cs="Times New Roman"/>
          <w:color w:val="000000" w:themeColor="text1"/>
          <w:sz w:val="20"/>
          <w:szCs w:val="20"/>
          <w:lang w:val="en-US"/>
        </w:rPr>
        <w:t xml:space="preserve">” and reductive melting. Such combination allows determining the ratio of the metallic and oxide phases of desired metals in the studied samples. </w:t>
      </w:r>
    </w:p>
    <w:p w:rsidR="007F5541" w:rsidRPr="00A51752" w:rsidRDefault="007F5541" w:rsidP="002F3E97">
      <w:pPr>
        <w:spacing w:after="0" w:line="240" w:lineRule="auto"/>
        <w:ind w:firstLine="709"/>
        <w:jc w:val="both"/>
        <w:rPr>
          <w:rFonts w:ascii="Times New Roman" w:hAnsi="Times New Roman" w:cs="Times New Roman"/>
          <w:color w:val="000000" w:themeColor="text1"/>
          <w:sz w:val="20"/>
          <w:szCs w:val="20"/>
          <w:lang w:val="en-US"/>
        </w:rPr>
      </w:pPr>
    </w:p>
    <w:p w:rsidR="00C25F56" w:rsidRDefault="004139D5" w:rsidP="00C25F56">
      <w:pPr>
        <w:pStyle w:val="a3"/>
        <w:numPr>
          <w:ilvl w:val="0"/>
          <w:numId w:val="14"/>
        </w:numPr>
        <w:spacing w:after="0" w:line="240" w:lineRule="auto"/>
        <w:ind w:left="709" w:hanging="709"/>
        <w:jc w:val="both"/>
        <w:rPr>
          <w:rFonts w:ascii="Times New Roman" w:hAnsi="Times New Roman" w:cs="Times New Roman"/>
          <w:color w:val="000000" w:themeColor="text1"/>
          <w:sz w:val="20"/>
          <w:szCs w:val="20"/>
          <w:lang w:val="en-US"/>
        </w:rPr>
      </w:pPr>
      <w:r w:rsidRPr="00C25F56">
        <w:rPr>
          <w:rFonts w:ascii="Times New Roman" w:hAnsi="Times New Roman" w:cs="Times New Roman"/>
          <w:color w:val="000000" w:themeColor="text1"/>
          <w:sz w:val="20"/>
          <w:szCs w:val="20"/>
          <w:lang w:val="en-US"/>
        </w:rPr>
        <w:t>EXPERIMENTAL</w:t>
      </w:r>
    </w:p>
    <w:p w:rsidR="00C25F56" w:rsidRDefault="00C25F56" w:rsidP="00C25F56">
      <w:pPr>
        <w:pStyle w:val="a3"/>
        <w:spacing w:after="0" w:line="240" w:lineRule="auto"/>
        <w:ind w:left="709"/>
        <w:jc w:val="both"/>
        <w:rPr>
          <w:rFonts w:ascii="Times New Roman" w:hAnsi="Times New Roman" w:cs="Times New Roman"/>
          <w:color w:val="000000" w:themeColor="text1"/>
          <w:sz w:val="20"/>
          <w:szCs w:val="20"/>
          <w:lang w:val="en-US"/>
        </w:rPr>
      </w:pPr>
    </w:p>
    <w:p w:rsidR="008C2A98" w:rsidRPr="00C25F56" w:rsidRDefault="00C25F56" w:rsidP="005D0CE4">
      <w:pPr>
        <w:pStyle w:val="a3"/>
        <w:spacing w:after="0" w:line="240" w:lineRule="auto"/>
        <w:ind w:left="709" w:hanging="283"/>
        <w:jc w:val="both"/>
        <w:rPr>
          <w:rFonts w:ascii="Times New Roman" w:hAnsi="Times New Roman" w:cs="Times New Roman"/>
          <w:color w:val="000000" w:themeColor="text1"/>
          <w:sz w:val="20"/>
          <w:szCs w:val="20"/>
          <w:lang w:val="en-US"/>
        </w:rPr>
      </w:pPr>
      <w:r>
        <w:rPr>
          <w:rFonts w:ascii="Times New Roman" w:hAnsi="Times New Roman" w:cs="Times New Roman"/>
          <w:b/>
          <w:color w:val="000000" w:themeColor="text1"/>
          <w:sz w:val="20"/>
          <w:szCs w:val="20"/>
          <w:lang w:val="en-US"/>
        </w:rPr>
        <w:t>2.1</w:t>
      </w:r>
      <w:r w:rsidR="00A212F8">
        <w:rPr>
          <w:rFonts w:ascii="Times New Roman" w:hAnsi="Times New Roman" w:cs="Times New Roman"/>
          <w:b/>
          <w:color w:val="000000" w:themeColor="text1"/>
          <w:sz w:val="20"/>
          <w:szCs w:val="20"/>
          <w:lang w:val="en-US"/>
        </w:rPr>
        <w:t>.</w:t>
      </w:r>
      <w:r>
        <w:rPr>
          <w:rFonts w:ascii="Times New Roman" w:hAnsi="Times New Roman" w:cs="Times New Roman"/>
          <w:b/>
          <w:color w:val="000000" w:themeColor="text1"/>
          <w:sz w:val="20"/>
          <w:szCs w:val="20"/>
          <w:lang w:val="en-US"/>
        </w:rPr>
        <w:t xml:space="preserve">         </w:t>
      </w:r>
      <w:r w:rsidR="004139D5" w:rsidRPr="00C25F56">
        <w:rPr>
          <w:rFonts w:ascii="Times New Roman" w:hAnsi="Times New Roman" w:cs="Times New Roman"/>
          <w:b/>
          <w:color w:val="000000" w:themeColor="text1"/>
          <w:sz w:val="20"/>
          <w:szCs w:val="20"/>
          <w:lang w:val="en-US"/>
        </w:rPr>
        <w:t>Preparation</w:t>
      </w:r>
      <w:r w:rsidR="00E00C0C">
        <w:rPr>
          <w:rFonts w:ascii="Times New Roman" w:hAnsi="Times New Roman" w:cs="Times New Roman"/>
          <w:b/>
          <w:color w:val="000000" w:themeColor="text1"/>
          <w:sz w:val="20"/>
          <w:szCs w:val="20"/>
          <w:lang w:val="en-US"/>
        </w:rPr>
        <w:t xml:space="preserve"> </w:t>
      </w:r>
      <w:r w:rsidR="004139D5" w:rsidRPr="00C25F56">
        <w:rPr>
          <w:rFonts w:ascii="Times New Roman" w:hAnsi="Times New Roman" w:cs="Times New Roman"/>
          <w:b/>
          <w:color w:val="000000" w:themeColor="text1"/>
          <w:sz w:val="20"/>
          <w:szCs w:val="20"/>
          <w:lang w:val="en-US"/>
        </w:rPr>
        <w:t>of</w:t>
      </w:r>
      <w:r w:rsidR="00E00C0C">
        <w:rPr>
          <w:rFonts w:ascii="Times New Roman" w:hAnsi="Times New Roman" w:cs="Times New Roman"/>
          <w:b/>
          <w:color w:val="000000" w:themeColor="text1"/>
          <w:sz w:val="20"/>
          <w:szCs w:val="20"/>
          <w:lang w:val="en-US"/>
        </w:rPr>
        <w:t xml:space="preserve"> </w:t>
      </w:r>
      <w:r w:rsidR="004139D5" w:rsidRPr="00C25F56">
        <w:rPr>
          <w:rFonts w:ascii="Times New Roman" w:hAnsi="Times New Roman" w:cs="Times New Roman"/>
          <w:b/>
          <w:color w:val="000000" w:themeColor="text1"/>
          <w:sz w:val="20"/>
          <w:szCs w:val="20"/>
          <w:lang w:val="en-US"/>
        </w:rPr>
        <w:t>samples</w:t>
      </w:r>
    </w:p>
    <w:p w:rsidR="00C42B5D" w:rsidRPr="007F5541" w:rsidRDefault="00891443" w:rsidP="00F57C6B">
      <w:pPr>
        <w:spacing w:after="0" w:line="240" w:lineRule="auto"/>
        <w:jc w:val="both"/>
        <w:rPr>
          <w:rFonts w:ascii="Times New Roman" w:hAnsi="Times New Roman" w:cs="Times New Roman"/>
          <w:color w:val="000000" w:themeColor="text1"/>
          <w:sz w:val="20"/>
          <w:szCs w:val="20"/>
          <w:lang w:val="en-US"/>
        </w:rPr>
      </w:pPr>
      <w:r w:rsidRPr="004320C9">
        <w:rPr>
          <w:rFonts w:ascii="Times New Roman" w:hAnsi="Times New Roman" w:cs="Times New Roman"/>
          <w:color w:val="000000" w:themeColor="text1"/>
          <w:sz w:val="20"/>
          <w:szCs w:val="20"/>
          <w:lang w:val="en-US"/>
        </w:rPr>
        <w:tab/>
      </w:r>
    </w:p>
    <w:p w:rsidR="004320C9" w:rsidRPr="004320C9" w:rsidRDefault="004320C9" w:rsidP="00F57C6B">
      <w:pPr>
        <w:spacing w:after="0" w:line="240" w:lineRule="auto"/>
        <w:jc w:val="both"/>
        <w:rPr>
          <w:rFonts w:ascii="Times New Roman" w:hAnsi="Times New Roman" w:cs="Times New Roman"/>
          <w:color w:val="000000" w:themeColor="text1"/>
          <w:sz w:val="20"/>
          <w:szCs w:val="20"/>
          <w:lang w:val="en-US"/>
        </w:rPr>
      </w:pPr>
      <w:r w:rsidRPr="007F5541">
        <w:rPr>
          <w:rFonts w:ascii="Times New Roman" w:hAnsi="Times New Roman" w:cs="Times New Roman"/>
          <w:color w:val="000000" w:themeColor="text1"/>
          <w:sz w:val="20"/>
          <w:szCs w:val="20"/>
          <w:lang w:val="en-US"/>
        </w:rPr>
        <w:tab/>
      </w:r>
      <w:r>
        <w:rPr>
          <w:rFonts w:ascii="Times New Roman" w:hAnsi="Times New Roman" w:cs="Times New Roman"/>
          <w:color w:val="000000" w:themeColor="text1"/>
          <w:sz w:val="20"/>
          <w:szCs w:val="20"/>
          <w:lang w:val="en-US"/>
        </w:rPr>
        <w:t xml:space="preserve">To prepare model mixtures, we used metallic uranium of the TU 95 2054-2003 grade of the 95.5 wt. % purity and oxygen concentration of 0.0094 wt.% according to the reductive melting; </w:t>
      </w:r>
      <w:r w:rsidRPr="003F1839">
        <w:rPr>
          <w:rFonts w:ascii="Times New Roman" w:hAnsi="Times New Roman" w:cs="Times New Roman"/>
          <w:color w:val="000000" w:themeColor="text1"/>
          <w:sz w:val="20"/>
          <w:szCs w:val="20"/>
          <w:lang w:val="en-US"/>
        </w:rPr>
        <w:t>UO</w:t>
      </w:r>
      <w:r w:rsidRPr="004320C9">
        <w:rPr>
          <w:rFonts w:ascii="Times New Roman" w:hAnsi="Times New Roman" w:cs="Times New Roman"/>
          <w:color w:val="000000" w:themeColor="text1"/>
          <w:sz w:val="20"/>
          <w:szCs w:val="20"/>
          <w:vertAlign w:val="subscript"/>
          <w:lang w:val="en-US"/>
        </w:rPr>
        <w:t>2</w:t>
      </w:r>
      <w:r>
        <w:rPr>
          <w:rFonts w:ascii="Times New Roman" w:hAnsi="Times New Roman" w:cs="Times New Roman"/>
          <w:color w:val="000000" w:themeColor="text1"/>
          <w:sz w:val="20"/>
          <w:szCs w:val="20"/>
          <w:lang w:val="en-US"/>
        </w:rPr>
        <w:t xml:space="preserve">, </w:t>
      </w:r>
      <w:r w:rsidRPr="004320C9">
        <w:rPr>
          <w:rFonts w:ascii="Times New Roman" w:hAnsi="Times New Roman" w:cs="Times New Roman"/>
          <w:color w:val="000000" w:themeColor="text1"/>
          <w:sz w:val="20"/>
          <w:szCs w:val="20"/>
          <w:lang w:val="en-US"/>
        </w:rPr>
        <w:t>Nd</w:t>
      </w:r>
      <w:r w:rsidRPr="004320C9">
        <w:rPr>
          <w:rFonts w:ascii="Times New Roman" w:hAnsi="Times New Roman" w:cs="Times New Roman"/>
          <w:color w:val="000000" w:themeColor="text1"/>
          <w:sz w:val="20"/>
          <w:szCs w:val="20"/>
          <w:vertAlign w:val="subscript"/>
          <w:lang w:val="en-US"/>
        </w:rPr>
        <w:t>2</w:t>
      </w:r>
      <w:r w:rsidRPr="004320C9">
        <w:rPr>
          <w:rFonts w:ascii="Times New Roman" w:hAnsi="Times New Roman" w:cs="Times New Roman"/>
          <w:color w:val="000000" w:themeColor="text1"/>
          <w:sz w:val="20"/>
          <w:szCs w:val="20"/>
          <w:lang w:val="en-US"/>
        </w:rPr>
        <w:t>O</w:t>
      </w:r>
      <w:r w:rsidRPr="004320C9">
        <w:rPr>
          <w:rFonts w:ascii="Times New Roman" w:hAnsi="Times New Roman" w:cs="Times New Roman"/>
          <w:color w:val="000000" w:themeColor="text1"/>
          <w:sz w:val="20"/>
          <w:szCs w:val="20"/>
          <w:vertAlign w:val="subscript"/>
          <w:lang w:val="en-US"/>
        </w:rPr>
        <w:t>3</w:t>
      </w:r>
      <w:r w:rsidR="005D0CE4" w:rsidRPr="005D0CE4">
        <w:rPr>
          <w:rFonts w:ascii="Times New Roman" w:hAnsi="Times New Roman" w:cs="Times New Roman"/>
          <w:color w:val="000000" w:themeColor="text1"/>
          <w:sz w:val="20"/>
          <w:szCs w:val="20"/>
          <w:lang w:val="en-US"/>
        </w:rPr>
        <w:t xml:space="preserve"> </w:t>
      </w:r>
      <w:r w:rsidR="005D0CE4">
        <w:rPr>
          <w:rFonts w:ascii="Times New Roman" w:hAnsi="Times New Roman" w:cs="Times New Roman"/>
          <w:color w:val="000000" w:themeColor="text1"/>
          <w:sz w:val="20"/>
          <w:szCs w:val="20"/>
          <w:lang w:val="en-US"/>
        </w:rPr>
        <w:t>a</w:t>
      </w:r>
      <w:r>
        <w:rPr>
          <w:rFonts w:ascii="Times New Roman" w:hAnsi="Times New Roman" w:cs="Times New Roman"/>
          <w:color w:val="000000" w:themeColor="text1"/>
          <w:sz w:val="20"/>
          <w:szCs w:val="20"/>
          <w:lang w:val="en-US"/>
        </w:rPr>
        <w:t xml:space="preserve">nd </w:t>
      </w:r>
      <w:r w:rsidRPr="004320C9">
        <w:rPr>
          <w:rFonts w:ascii="Times New Roman" w:hAnsi="Times New Roman" w:cs="Times New Roman"/>
          <w:color w:val="000000" w:themeColor="text1"/>
          <w:sz w:val="20"/>
          <w:szCs w:val="20"/>
          <w:lang w:val="en-US"/>
        </w:rPr>
        <w:t>CeO</w:t>
      </w:r>
      <w:r w:rsidRPr="004320C9">
        <w:rPr>
          <w:rFonts w:ascii="Times New Roman" w:hAnsi="Times New Roman" w:cs="Times New Roman"/>
          <w:color w:val="000000" w:themeColor="text1"/>
          <w:sz w:val="20"/>
          <w:szCs w:val="20"/>
          <w:vertAlign w:val="subscript"/>
          <w:lang w:val="en-US"/>
        </w:rPr>
        <w:t>2</w:t>
      </w:r>
      <w:r>
        <w:rPr>
          <w:rFonts w:ascii="Times New Roman" w:hAnsi="Times New Roman" w:cs="Times New Roman"/>
          <w:color w:val="000000" w:themeColor="text1"/>
          <w:sz w:val="20"/>
          <w:szCs w:val="20"/>
          <w:lang w:val="en-US"/>
        </w:rPr>
        <w:t xml:space="preserve"> powders with the main component concentration not less than 99.99 wt.%. The oxygen concentration in these powders was analytically calculated. Metallic palladium of the 99.99 wt.% purity was added into some mixtures </w:t>
      </w:r>
    </w:p>
    <w:p w:rsidR="0057293F" w:rsidRDefault="00891443" w:rsidP="00E35980">
      <w:pPr>
        <w:spacing w:after="0" w:line="240" w:lineRule="auto"/>
        <w:jc w:val="both"/>
        <w:rPr>
          <w:rFonts w:ascii="Times New Roman" w:hAnsi="Times New Roman" w:cs="Times New Roman"/>
          <w:color w:val="000000" w:themeColor="text1"/>
          <w:sz w:val="20"/>
          <w:szCs w:val="20"/>
          <w:lang w:val="en-US"/>
        </w:rPr>
      </w:pPr>
      <w:r w:rsidRPr="004320C9">
        <w:rPr>
          <w:rFonts w:ascii="Times New Roman" w:hAnsi="Times New Roman" w:cs="Times New Roman"/>
          <w:color w:val="000000" w:themeColor="text1"/>
          <w:sz w:val="20"/>
          <w:szCs w:val="20"/>
          <w:lang w:val="en-US"/>
        </w:rPr>
        <w:tab/>
      </w:r>
      <w:r w:rsidR="004320C9">
        <w:rPr>
          <w:rFonts w:ascii="Times New Roman" w:hAnsi="Times New Roman" w:cs="Times New Roman"/>
          <w:color w:val="000000" w:themeColor="text1"/>
          <w:sz w:val="20"/>
          <w:szCs w:val="20"/>
          <w:lang w:val="en-US"/>
        </w:rPr>
        <w:t xml:space="preserve">The REM oxide powders were preliminary dried on </w:t>
      </w:r>
      <w:r w:rsidR="00B10F8B">
        <w:rPr>
          <w:rFonts w:ascii="Times New Roman" w:hAnsi="Times New Roman" w:cs="Times New Roman"/>
          <w:color w:val="000000" w:themeColor="text1"/>
          <w:sz w:val="20"/>
          <w:szCs w:val="20"/>
          <w:lang w:val="en-US"/>
        </w:rPr>
        <w:t xml:space="preserve">the hot plate at the temperature of </w:t>
      </w:r>
      <w:r w:rsidR="00B10F8B" w:rsidRPr="00B10F8B">
        <w:rPr>
          <w:rFonts w:ascii="Times New Roman" w:hAnsi="Times New Roman" w:cs="Times New Roman"/>
          <w:color w:val="000000" w:themeColor="text1"/>
          <w:sz w:val="20"/>
          <w:szCs w:val="20"/>
          <w:lang w:val="en-US"/>
        </w:rPr>
        <w:t>200°</w:t>
      </w:r>
      <w:r w:rsidR="00B10F8B" w:rsidRPr="004E69A9">
        <w:rPr>
          <w:rFonts w:ascii="Times New Roman" w:hAnsi="Times New Roman" w:cs="Times New Roman"/>
          <w:color w:val="000000" w:themeColor="text1"/>
          <w:sz w:val="20"/>
          <w:szCs w:val="20"/>
        </w:rPr>
        <w:t>С</w:t>
      </w:r>
      <w:r w:rsidR="00B10F8B">
        <w:rPr>
          <w:rFonts w:ascii="Times New Roman" w:hAnsi="Times New Roman" w:cs="Times New Roman"/>
          <w:color w:val="000000" w:themeColor="text1"/>
          <w:sz w:val="20"/>
          <w:szCs w:val="20"/>
          <w:lang w:val="en-US"/>
        </w:rPr>
        <w:t xml:space="preserve"> for 2 h and then were put into a glove box with argon atmosphere</w:t>
      </w:r>
      <w:r w:rsidR="006A7BA7">
        <w:rPr>
          <w:rFonts w:ascii="Times New Roman" w:hAnsi="Times New Roman" w:cs="Times New Roman"/>
          <w:color w:val="000000" w:themeColor="text1"/>
          <w:sz w:val="20"/>
          <w:szCs w:val="20"/>
          <w:lang w:val="en-US"/>
        </w:rPr>
        <w:t>,</w:t>
      </w:r>
      <w:r w:rsidR="00B10F8B">
        <w:rPr>
          <w:rFonts w:ascii="Times New Roman" w:hAnsi="Times New Roman" w:cs="Times New Roman"/>
          <w:color w:val="000000" w:themeColor="text1"/>
          <w:sz w:val="20"/>
          <w:szCs w:val="20"/>
          <w:lang w:val="en-US"/>
        </w:rPr>
        <w:t xml:space="preserve"> oxygen concentration not exceeding 10 ppm and moisture concentration under 0.1 ppm.  The powders were annealed in a furnace in </w:t>
      </w:r>
      <w:r w:rsidR="006A7BA7">
        <w:rPr>
          <w:rFonts w:ascii="Times New Roman" w:hAnsi="Times New Roman" w:cs="Times New Roman"/>
          <w:color w:val="000000" w:themeColor="text1"/>
          <w:sz w:val="20"/>
          <w:szCs w:val="20"/>
          <w:lang w:val="en-US"/>
        </w:rPr>
        <w:t>a</w:t>
      </w:r>
      <w:r w:rsidR="00B10F8B">
        <w:rPr>
          <w:rFonts w:ascii="Times New Roman" w:hAnsi="Times New Roman" w:cs="Times New Roman"/>
          <w:color w:val="000000" w:themeColor="text1"/>
          <w:sz w:val="20"/>
          <w:szCs w:val="20"/>
          <w:lang w:val="en-US"/>
        </w:rPr>
        <w:t xml:space="preserve"> glove box at </w:t>
      </w:r>
      <w:r w:rsidR="00B10F8B" w:rsidRPr="00B10F8B">
        <w:rPr>
          <w:rFonts w:ascii="Times New Roman" w:hAnsi="Times New Roman" w:cs="Times New Roman"/>
          <w:color w:val="000000" w:themeColor="text1"/>
          <w:sz w:val="20"/>
          <w:szCs w:val="20"/>
          <w:lang w:val="en-US"/>
        </w:rPr>
        <w:t>700°</w:t>
      </w:r>
      <w:r w:rsidR="00B10F8B" w:rsidRPr="004E69A9">
        <w:rPr>
          <w:rFonts w:ascii="Times New Roman" w:hAnsi="Times New Roman" w:cs="Times New Roman"/>
          <w:color w:val="000000" w:themeColor="text1"/>
          <w:sz w:val="20"/>
          <w:szCs w:val="20"/>
        </w:rPr>
        <w:t>С</w:t>
      </w:r>
      <w:r w:rsidR="005D0CE4" w:rsidRPr="005D0CE4">
        <w:rPr>
          <w:rFonts w:ascii="Times New Roman" w:hAnsi="Times New Roman" w:cs="Times New Roman"/>
          <w:color w:val="000000" w:themeColor="text1"/>
          <w:sz w:val="20"/>
          <w:szCs w:val="20"/>
          <w:lang w:val="en-US"/>
        </w:rPr>
        <w:t xml:space="preserve"> </w:t>
      </w:r>
      <w:r w:rsidR="00B10F8B">
        <w:rPr>
          <w:rFonts w:ascii="Times New Roman" w:hAnsi="Times New Roman" w:cs="Times New Roman"/>
          <w:color w:val="000000" w:themeColor="text1"/>
          <w:sz w:val="20"/>
          <w:szCs w:val="20"/>
          <w:lang w:val="en-US"/>
        </w:rPr>
        <w:t>for</w:t>
      </w:r>
      <w:r w:rsidR="00B10F8B" w:rsidRPr="00B10F8B">
        <w:rPr>
          <w:rFonts w:ascii="Times New Roman" w:hAnsi="Times New Roman" w:cs="Times New Roman"/>
          <w:color w:val="000000" w:themeColor="text1"/>
          <w:sz w:val="20"/>
          <w:szCs w:val="20"/>
          <w:lang w:val="en-US"/>
        </w:rPr>
        <w:t xml:space="preserve"> 2 </w:t>
      </w:r>
      <w:r w:rsidR="00B10F8B">
        <w:rPr>
          <w:rFonts w:ascii="Times New Roman" w:hAnsi="Times New Roman" w:cs="Times New Roman"/>
          <w:color w:val="000000" w:themeColor="text1"/>
          <w:sz w:val="20"/>
          <w:szCs w:val="20"/>
          <w:lang w:val="en-US"/>
        </w:rPr>
        <w:t xml:space="preserve">h. </w:t>
      </w:r>
    </w:p>
    <w:p w:rsidR="00A212F8" w:rsidRPr="001D5CD1" w:rsidRDefault="00A212F8" w:rsidP="00E35980">
      <w:pPr>
        <w:spacing w:after="0" w:line="240" w:lineRule="auto"/>
        <w:jc w:val="both"/>
        <w:rPr>
          <w:rFonts w:ascii="Times New Roman" w:hAnsi="Times New Roman" w:cs="Times New Roman"/>
          <w:color w:val="000000" w:themeColor="text1"/>
          <w:sz w:val="20"/>
          <w:szCs w:val="20"/>
          <w:lang w:val="en-US"/>
        </w:rPr>
      </w:pPr>
    </w:p>
    <w:p w:rsidR="0057293F" w:rsidRPr="007F5541" w:rsidRDefault="00A212F8" w:rsidP="005D0CE4">
      <w:pPr>
        <w:spacing w:after="0"/>
        <w:ind w:left="709" w:hanging="283"/>
        <w:rPr>
          <w:rFonts w:ascii="Times New Roman" w:hAnsi="Times New Roman" w:cs="Times New Roman"/>
          <w:b/>
          <w:color w:val="000000" w:themeColor="text1"/>
          <w:sz w:val="20"/>
          <w:szCs w:val="20"/>
          <w:lang w:val="en-US"/>
        </w:rPr>
      </w:pPr>
      <w:r>
        <w:rPr>
          <w:rFonts w:ascii="Times New Roman" w:hAnsi="Times New Roman" w:cs="Times New Roman"/>
          <w:b/>
          <w:color w:val="000000" w:themeColor="text1"/>
          <w:sz w:val="20"/>
          <w:szCs w:val="20"/>
          <w:lang w:val="en-US"/>
        </w:rPr>
        <w:t xml:space="preserve">2.2.        </w:t>
      </w:r>
      <w:r w:rsidR="0057293F">
        <w:rPr>
          <w:rFonts w:ascii="Times New Roman" w:hAnsi="Times New Roman" w:cs="Times New Roman"/>
          <w:b/>
          <w:color w:val="000000" w:themeColor="text1"/>
          <w:sz w:val="20"/>
          <w:szCs w:val="20"/>
          <w:lang w:val="en-US"/>
        </w:rPr>
        <w:t>Gas</w:t>
      </w:r>
      <w:r w:rsidR="008D394F" w:rsidRPr="00A212F8">
        <w:rPr>
          <w:rFonts w:ascii="Times New Roman" w:hAnsi="Times New Roman" w:cs="Times New Roman"/>
          <w:b/>
          <w:color w:val="000000" w:themeColor="text1"/>
          <w:sz w:val="20"/>
          <w:szCs w:val="20"/>
          <w:lang w:val="en-US"/>
        </w:rPr>
        <w:t xml:space="preserve"> </w:t>
      </w:r>
      <w:r w:rsidR="0057293F">
        <w:rPr>
          <w:rFonts w:ascii="Times New Roman" w:hAnsi="Times New Roman" w:cs="Times New Roman"/>
          <w:b/>
          <w:color w:val="000000" w:themeColor="text1"/>
          <w:sz w:val="20"/>
          <w:szCs w:val="20"/>
          <w:lang w:val="en-US"/>
        </w:rPr>
        <w:t>hot</w:t>
      </w:r>
      <w:r w:rsidR="008D394F" w:rsidRPr="00A212F8">
        <w:rPr>
          <w:rFonts w:ascii="Times New Roman" w:hAnsi="Times New Roman" w:cs="Times New Roman"/>
          <w:b/>
          <w:color w:val="000000" w:themeColor="text1"/>
          <w:sz w:val="20"/>
          <w:szCs w:val="20"/>
          <w:lang w:val="en-US"/>
        </w:rPr>
        <w:t xml:space="preserve"> </w:t>
      </w:r>
      <w:r w:rsidR="0057293F">
        <w:rPr>
          <w:rFonts w:ascii="Times New Roman" w:hAnsi="Times New Roman" w:cs="Times New Roman"/>
          <w:b/>
          <w:color w:val="000000" w:themeColor="text1"/>
          <w:sz w:val="20"/>
          <w:szCs w:val="20"/>
          <w:lang w:val="en-US"/>
        </w:rPr>
        <w:t>extraction</w:t>
      </w:r>
      <w:r w:rsidR="008D394F" w:rsidRPr="00A212F8">
        <w:rPr>
          <w:rFonts w:ascii="Times New Roman" w:hAnsi="Times New Roman" w:cs="Times New Roman"/>
          <w:b/>
          <w:color w:val="000000" w:themeColor="text1"/>
          <w:sz w:val="20"/>
          <w:szCs w:val="20"/>
          <w:lang w:val="en-US"/>
        </w:rPr>
        <w:t xml:space="preserve"> </w:t>
      </w:r>
      <w:r w:rsidR="0057293F">
        <w:rPr>
          <w:rFonts w:ascii="Times New Roman" w:hAnsi="Times New Roman" w:cs="Times New Roman"/>
          <w:b/>
          <w:color w:val="000000" w:themeColor="text1"/>
          <w:sz w:val="20"/>
          <w:szCs w:val="20"/>
          <w:lang w:val="en-US"/>
        </w:rPr>
        <w:t>method</w:t>
      </w:r>
    </w:p>
    <w:p w:rsidR="00E35980" w:rsidRPr="006A7BA7" w:rsidRDefault="0057293F" w:rsidP="00E35980">
      <w:pPr>
        <w:spacing w:after="0" w:line="240" w:lineRule="auto"/>
        <w:jc w:val="both"/>
        <w:rPr>
          <w:rFonts w:ascii="Times New Roman" w:hAnsi="Times New Roman" w:cs="Times New Roman"/>
          <w:sz w:val="20"/>
          <w:szCs w:val="20"/>
          <w:lang w:val="en-US"/>
        </w:rPr>
      </w:pPr>
      <w:r w:rsidRPr="007F5541">
        <w:rPr>
          <w:rFonts w:ascii="Times New Roman" w:hAnsi="Times New Roman" w:cs="Times New Roman"/>
          <w:sz w:val="20"/>
          <w:szCs w:val="20"/>
          <w:lang w:val="en-US"/>
        </w:rPr>
        <w:tab/>
      </w:r>
    </w:p>
    <w:p w:rsidR="00B10F8B" w:rsidRPr="00B10F8B" w:rsidRDefault="00B10F8B" w:rsidP="00E35980">
      <w:pPr>
        <w:spacing w:after="0" w:line="240" w:lineRule="auto"/>
        <w:jc w:val="both"/>
        <w:rPr>
          <w:rFonts w:ascii="Times New Roman" w:hAnsi="Times New Roman" w:cs="Times New Roman"/>
          <w:sz w:val="20"/>
          <w:szCs w:val="20"/>
          <w:lang w:val="en-US"/>
        </w:rPr>
      </w:pPr>
      <w:r w:rsidRPr="006A7BA7">
        <w:rPr>
          <w:rFonts w:ascii="Times New Roman" w:hAnsi="Times New Roman" w:cs="Times New Roman"/>
          <w:sz w:val="20"/>
          <w:szCs w:val="20"/>
          <w:lang w:val="en-US"/>
        </w:rPr>
        <w:lastRenderedPageBreak/>
        <w:tab/>
      </w:r>
      <w:r>
        <w:rPr>
          <w:rFonts w:ascii="Times New Roman" w:hAnsi="Times New Roman" w:cs="Times New Roman"/>
          <w:sz w:val="20"/>
          <w:szCs w:val="20"/>
          <w:lang w:val="en-US"/>
        </w:rPr>
        <w:t xml:space="preserve">The method of reductive melting involves </w:t>
      </w:r>
      <w:r w:rsidR="006A7BA7">
        <w:rPr>
          <w:rFonts w:ascii="Times New Roman" w:hAnsi="Times New Roman" w:cs="Times New Roman"/>
          <w:sz w:val="20"/>
          <w:szCs w:val="20"/>
          <w:lang w:val="en-US"/>
        </w:rPr>
        <w:t xml:space="preserve">the </w:t>
      </w:r>
      <w:r>
        <w:rPr>
          <w:rFonts w:ascii="Times New Roman" w:hAnsi="Times New Roman" w:cs="Times New Roman"/>
          <w:sz w:val="20"/>
          <w:szCs w:val="20"/>
          <w:lang w:val="en-US"/>
        </w:rPr>
        <w:t xml:space="preserve">evolution of </w:t>
      </w:r>
      <w:r w:rsidR="006A7BA7">
        <w:rPr>
          <w:rFonts w:ascii="Times New Roman" w:hAnsi="Times New Roman" w:cs="Times New Roman"/>
          <w:sz w:val="20"/>
          <w:szCs w:val="20"/>
          <w:lang w:val="en-US"/>
        </w:rPr>
        <w:t xml:space="preserve">the </w:t>
      </w:r>
      <w:r>
        <w:rPr>
          <w:rFonts w:ascii="Times New Roman" w:hAnsi="Times New Roman" w:cs="Times New Roman"/>
          <w:sz w:val="20"/>
          <w:szCs w:val="20"/>
          <w:lang w:val="en-US"/>
        </w:rPr>
        <w:t>sample oxygen into a gas phase in the form of carbon monoxide, its further catalytic transformation into carbon dioxide and measuring its quantity with gas analysis methods [6,7].</w:t>
      </w:r>
    </w:p>
    <w:p w:rsidR="00B10F8B" w:rsidRPr="00B10F8B" w:rsidRDefault="00E35980" w:rsidP="006A7BA7">
      <w:pPr>
        <w:spacing w:after="0" w:line="240" w:lineRule="auto"/>
        <w:jc w:val="both"/>
        <w:rPr>
          <w:rFonts w:ascii="Times New Roman" w:hAnsi="Times New Roman" w:cs="Times New Roman"/>
          <w:sz w:val="20"/>
          <w:szCs w:val="20"/>
          <w:lang w:val="en-US"/>
        </w:rPr>
      </w:pPr>
      <w:r w:rsidRPr="00B10F8B">
        <w:rPr>
          <w:rFonts w:ascii="Times New Roman" w:hAnsi="Times New Roman" w:cs="Times New Roman"/>
          <w:sz w:val="20"/>
          <w:szCs w:val="20"/>
          <w:lang w:val="en-US"/>
        </w:rPr>
        <w:tab/>
      </w:r>
      <w:r w:rsidR="00B10F8B">
        <w:rPr>
          <w:rFonts w:ascii="Times New Roman" w:hAnsi="Times New Roman" w:cs="Times New Roman"/>
          <w:sz w:val="20"/>
          <w:szCs w:val="20"/>
          <w:lang w:val="en-US"/>
        </w:rPr>
        <w:t xml:space="preserve">The gas evolves under the influence of high temperature and reagents under conditions, when the gaseous products are continuously removed from the reaction area. To decrease the partial pressure of the evolved gases to the negligibly small quantity the reaction cell is </w:t>
      </w:r>
      <w:r w:rsidR="00670F0A">
        <w:rPr>
          <w:rFonts w:ascii="Times New Roman" w:hAnsi="Times New Roman" w:cs="Times New Roman"/>
          <w:sz w:val="20"/>
          <w:szCs w:val="20"/>
          <w:lang w:val="en-US"/>
        </w:rPr>
        <w:t xml:space="preserve">either </w:t>
      </w:r>
      <w:r w:rsidR="00B10F8B">
        <w:rPr>
          <w:rFonts w:ascii="Times New Roman" w:hAnsi="Times New Roman" w:cs="Times New Roman"/>
          <w:sz w:val="20"/>
          <w:szCs w:val="20"/>
          <w:lang w:val="en-US"/>
        </w:rPr>
        <w:t xml:space="preserve">pumped by a </w:t>
      </w:r>
      <w:r w:rsidR="00670F0A" w:rsidRPr="00670F0A">
        <w:rPr>
          <w:rFonts w:ascii="Times New Roman" w:hAnsi="Times New Roman" w:cs="Times New Roman"/>
          <w:sz w:val="20"/>
          <w:szCs w:val="20"/>
          <w:lang w:val="en-US"/>
        </w:rPr>
        <w:t>vacuum pump</w:t>
      </w:r>
      <w:r w:rsidR="00670F0A">
        <w:rPr>
          <w:rFonts w:ascii="Times New Roman" w:hAnsi="Times New Roman" w:cs="Times New Roman"/>
          <w:sz w:val="20"/>
          <w:szCs w:val="20"/>
          <w:lang w:val="en-US"/>
        </w:rPr>
        <w:t xml:space="preserve"> (vacuum-melting) or washed with </w:t>
      </w:r>
      <w:r w:rsidR="006A7BA7">
        <w:rPr>
          <w:rFonts w:ascii="Times New Roman" w:hAnsi="Times New Roman" w:cs="Times New Roman"/>
          <w:sz w:val="20"/>
          <w:szCs w:val="20"/>
          <w:lang w:val="en-US"/>
        </w:rPr>
        <w:t xml:space="preserve">the flow of </w:t>
      </w:r>
      <w:r w:rsidR="00670F0A">
        <w:rPr>
          <w:rFonts w:ascii="Times New Roman" w:hAnsi="Times New Roman" w:cs="Times New Roman"/>
          <w:sz w:val="20"/>
          <w:szCs w:val="20"/>
          <w:lang w:val="en-US"/>
        </w:rPr>
        <w:t>pure inert gas or gaseous reagent (melting in a carrier-gas flow).</w:t>
      </w:r>
    </w:p>
    <w:p w:rsidR="00670F0A" w:rsidRPr="00670F0A" w:rsidRDefault="00E35980" w:rsidP="00E35980">
      <w:pPr>
        <w:spacing w:after="0" w:line="240" w:lineRule="auto"/>
        <w:jc w:val="both"/>
        <w:rPr>
          <w:rFonts w:ascii="Times New Roman" w:hAnsi="Times New Roman" w:cs="Times New Roman"/>
          <w:sz w:val="20"/>
          <w:szCs w:val="20"/>
          <w:lang w:val="en-US"/>
        </w:rPr>
      </w:pPr>
      <w:r w:rsidRPr="00B10F8B">
        <w:rPr>
          <w:rFonts w:ascii="Times New Roman" w:hAnsi="Times New Roman" w:cs="Times New Roman"/>
          <w:sz w:val="20"/>
          <w:szCs w:val="20"/>
          <w:lang w:val="en-US"/>
        </w:rPr>
        <w:tab/>
      </w:r>
      <w:r w:rsidR="00670F0A">
        <w:rPr>
          <w:rFonts w:ascii="Times New Roman" w:hAnsi="Times New Roman" w:cs="Times New Roman"/>
          <w:sz w:val="20"/>
          <w:szCs w:val="20"/>
          <w:lang w:val="en-US"/>
        </w:rPr>
        <w:t>Carbon is used as a reducing agent; the samples are melted in the carbon crucible. Therefore, oxygen transf</w:t>
      </w:r>
      <w:r w:rsidR="006A7BA7">
        <w:rPr>
          <w:rFonts w:ascii="Times New Roman" w:hAnsi="Times New Roman" w:cs="Times New Roman"/>
          <w:sz w:val="20"/>
          <w:szCs w:val="20"/>
          <w:lang w:val="en-US"/>
        </w:rPr>
        <w:t>er</w:t>
      </w:r>
      <w:r w:rsidR="00670F0A">
        <w:rPr>
          <w:rFonts w:ascii="Times New Roman" w:hAnsi="Times New Roman" w:cs="Times New Roman"/>
          <w:sz w:val="20"/>
          <w:szCs w:val="20"/>
          <w:lang w:val="en-US"/>
        </w:rPr>
        <w:t>s to the gas phase as carbon monoxide. The successful analysis requires an almost complete evolution of the gas from the sample during a short period of time and transfer of the evolved gas to the gas analyzer. In addition, the process conditions should minimize the device gas evolution (blank correction), as they influence the device sensitivity and analysis accuracy. Obviously, the blank correction becomes smaller, when the gases evolve faster. There are two main factors that determine the rates of the reductive melting processes and the degree of the admixtures extraction</w:t>
      </w:r>
      <w:r w:rsidR="00444FE3">
        <w:rPr>
          <w:rFonts w:ascii="Times New Roman" w:hAnsi="Times New Roman" w:cs="Times New Roman"/>
          <w:sz w:val="20"/>
          <w:szCs w:val="20"/>
          <w:lang w:val="en-US"/>
        </w:rPr>
        <w:t xml:space="preserve"> to the gas phase: temperature and a preliminary degassed metallic melt in the crucible or </w:t>
      </w:r>
      <w:r w:rsidR="00F33874">
        <w:rPr>
          <w:rFonts w:ascii="Times New Roman" w:hAnsi="Times New Roman" w:cs="Times New Roman"/>
          <w:sz w:val="20"/>
          <w:szCs w:val="20"/>
          <w:lang w:val="en-US"/>
        </w:rPr>
        <w:t>metal with low gases concentration, which is melted with the sample.</w:t>
      </w:r>
    </w:p>
    <w:p w:rsidR="00A212F8" w:rsidRDefault="009F12A9" w:rsidP="00A212F8">
      <w:pPr>
        <w:spacing w:after="0" w:line="240" w:lineRule="auto"/>
        <w:jc w:val="both"/>
        <w:rPr>
          <w:rFonts w:ascii="Times New Roman" w:hAnsi="Times New Roman" w:cs="Times New Roman"/>
          <w:color w:val="000000" w:themeColor="text1"/>
          <w:sz w:val="20"/>
          <w:szCs w:val="20"/>
          <w:lang w:val="en-US"/>
        </w:rPr>
      </w:pPr>
      <w:r w:rsidRPr="00670F0A">
        <w:rPr>
          <w:rFonts w:ascii="Times New Roman" w:hAnsi="Times New Roman" w:cs="Times New Roman"/>
          <w:color w:val="000000" w:themeColor="text1"/>
          <w:sz w:val="20"/>
          <w:szCs w:val="20"/>
          <w:lang w:val="en-US"/>
        </w:rPr>
        <w:tab/>
      </w:r>
      <w:r w:rsidR="00F33874">
        <w:rPr>
          <w:rFonts w:ascii="Times New Roman" w:hAnsi="Times New Roman" w:cs="Times New Roman"/>
          <w:color w:val="000000" w:themeColor="text1"/>
          <w:sz w:val="20"/>
          <w:szCs w:val="20"/>
          <w:lang w:val="en-US"/>
        </w:rPr>
        <w:t xml:space="preserve">The parameters of the reductive melting of the samples were verified by the thermogravimetric analysis of the possible reactions of the REM oxides reduction in the graphite crucible by the HSC-9 program. The calculation results allowed us to assume that the </w:t>
      </w:r>
      <w:r w:rsidR="00F33874" w:rsidRPr="00F33874">
        <w:rPr>
          <w:rFonts w:ascii="Times New Roman" w:hAnsi="Times New Roman" w:cs="Times New Roman"/>
          <w:color w:val="000000" w:themeColor="text1"/>
          <w:sz w:val="20"/>
          <w:szCs w:val="20"/>
          <w:lang w:val="en-US"/>
        </w:rPr>
        <w:t>Nd</w:t>
      </w:r>
      <w:r w:rsidR="00F33874" w:rsidRPr="00F33874">
        <w:rPr>
          <w:rFonts w:ascii="Times New Roman" w:hAnsi="Times New Roman" w:cs="Times New Roman"/>
          <w:color w:val="000000" w:themeColor="text1"/>
          <w:sz w:val="20"/>
          <w:szCs w:val="20"/>
          <w:vertAlign w:val="subscript"/>
          <w:lang w:val="en-US"/>
        </w:rPr>
        <w:t>2</w:t>
      </w:r>
      <w:r w:rsidR="00F33874" w:rsidRPr="00F33874">
        <w:rPr>
          <w:rFonts w:ascii="Times New Roman" w:hAnsi="Times New Roman" w:cs="Times New Roman"/>
          <w:color w:val="000000" w:themeColor="text1"/>
          <w:sz w:val="20"/>
          <w:szCs w:val="20"/>
          <w:lang w:val="en-US"/>
        </w:rPr>
        <w:t>O</w:t>
      </w:r>
      <w:r w:rsidR="00F33874" w:rsidRPr="00F33874">
        <w:rPr>
          <w:rFonts w:ascii="Times New Roman" w:hAnsi="Times New Roman" w:cs="Times New Roman"/>
          <w:color w:val="000000" w:themeColor="text1"/>
          <w:sz w:val="20"/>
          <w:szCs w:val="20"/>
          <w:vertAlign w:val="subscript"/>
          <w:lang w:val="en-US"/>
        </w:rPr>
        <w:t>3</w:t>
      </w:r>
      <w:r w:rsidR="007E255D">
        <w:rPr>
          <w:rFonts w:ascii="Times New Roman" w:hAnsi="Times New Roman" w:cs="Times New Roman"/>
          <w:color w:val="000000" w:themeColor="text1"/>
          <w:sz w:val="20"/>
          <w:szCs w:val="20"/>
          <w:vertAlign w:val="subscript"/>
          <w:lang w:val="en-US"/>
        </w:rPr>
        <w:t xml:space="preserve"> </w:t>
      </w:r>
      <w:r w:rsidR="00F33874">
        <w:rPr>
          <w:rFonts w:ascii="Times New Roman" w:hAnsi="Times New Roman" w:cs="Times New Roman"/>
          <w:color w:val="000000" w:themeColor="text1"/>
          <w:sz w:val="20"/>
          <w:szCs w:val="20"/>
          <w:lang w:val="en-US"/>
        </w:rPr>
        <w:t>and</w:t>
      </w:r>
      <w:r w:rsidR="00F33874" w:rsidRPr="00F33874">
        <w:rPr>
          <w:rFonts w:ascii="Times New Roman" w:hAnsi="Times New Roman" w:cs="Times New Roman"/>
          <w:color w:val="000000" w:themeColor="text1"/>
          <w:sz w:val="20"/>
          <w:szCs w:val="20"/>
          <w:lang w:val="en-US"/>
        </w:rPr>
        <w:t xml:space="preserve"> CeO</w:t>
      </w:r>
      <w:r w:rsidR="00F33874" w:rsidRPr="00F33874">
        <w:rPr>
          <w:rFonts w:ascii="Times New Roman" w:hAnsi="Times New Roman" w:cs="Times New Roman"/>
          <w:color w:val="000000" w:themeColor="text1"/>
          <w:sz w:val="20"/>
          <w:szCs w:val="20"/>
          <w:vertAlign w:val="subscript"/>
          <w:lang w:val="en-US"/>
        </w:rPr>
        <w:t>2</w:t>
      </w:r>
      <w:r w:rsidR="00F33874">
        <w:rPr>
          <w:rFonts w:ascii="Times New Roman" w:hAnsi="Times New Roman" w:cs="Times New Roman"/>
          <w:color w:val="000000" w:themeColor="text1"/>
          <w:sz w:val="20"/>
          <w:szCs w:val="20"/>
          <w:lang w:val="en-US"/>
        </w:rPr>
        <w:t xml:space="preserve"> reduction by carbon should be performed at the temperatures of </w:t>
      </w:r>
      <w:r w:rsidR="00F33874" w:rsidRPr="00F33874">
        <w:rPr>
          <w:rFonts w:ascii="Times New Roman" w:hAnsi="Times New Roman" w:cs="Times New Roman"/>
          <w:color w:val="000000" w:themeColor="text1"/>
          <w:sz w:val="20"/>
          <w:szCs w:val="20"/>
          <w:lang w:val="en-US"/>
        </w:rPr>
        <w:t>2000</w:t>
      </w:r>
      <w:r w:rsidR="00F33874" w:rsidRPr="00E35980">
        <w:rPr>
          <w:rFonts w:ascii="Times New Roman" w:hAnsi="Times New Roman" w:cs="Times New Roman"/>
          <w:color w:val="000000" w:themeColor="text1"/>
          <w:sz w:val="20"/>
          <w:szCs w:val="20"/>
        </w:rPr>
        <w:sym w:font="Symbol" w:char="F0B0"/>
      </w:r>
      <w:r w:rsidR="00F33874" w:rsidRPr="00E35980">
        <w:rPr>
          <w:rFonts w:ascii="Times New Roman" w:hAnsi="Times New Roman" w:cs="Times New Roman"/>
          <w:color w:val="000000" w:themeColor="text1"/>
          <w:sz w:val="20"/>
          <w:szCs w:val="20"/>
          <w:lang w:val="en-US"/>
        </w:rPr>
        <w:t>C</w:t>
      </w:r>
      <w:r w:rsidR="00495B37">
        <w:rPr>
          <w:rFonts w:ascii="Times New Roman" w:hAnsi="Times New Roman" w:cs="Times New Roman"/>
          <w:color w:val="000000" w:themeColor="text1"/>
          <w:sz w:val="20"/>
          <w:szCs w:val="20"/>
          <w:lang w:val="en-US"/>
        </w:rPr>
        <w:t xml:space="preserve"> </w:t>
      </w:r>
      <w:r w:rsidR="00F33874">
        <w:rPr>
          <w:rFonts w:ascii="Times New Roman" w:hAnsi="Times New Roman" w:cs="Times New Roman"/>
          <w:color w:val="000000" w:themeColor="text1"/>
          <w:sz w:val="20"/>
          <w:szCs w:val="20"/>
          <w:lang w:val="en-US"/>
        </w:rPr>
        <w:t xml:space="preserve">and above. Metallic uranium is one of the components of the analyzed sample. Obviously, it will interact with the graphite crucible, in addition this reaction will be more intense than in the cases of </w:t>
      </w:r>
      <w:r w:rsidR="00F33874" w:rsidRPr="00F33874">
        <w:rPr>
          <w:rFonts w:ascii="Times New Roman" w:hAnsi="Times New Roman" w:cs="Times New Roman"/>
          <w:color w:val="000000" w:themeColor="text1"/>
          <w:sz w:val="20"/>
          <w:szCs w:val="20"/>
          <w:lang w:val="en-US"/>
        </w:rPr>
        <w:t>Nd</w:t>
      </w:r>
      <w:r w:rsidR="00F33874" w:rsidRPr="00F33874">
        <w:rPr>
          <w:rFonts w:ascii="Times New Roman" w:hAnsi="Times New Roman" w:cs="Times New Roman"/>
          <w:color w:val="000000" w:themeColor="text1"/>
          <w:sz w:val="20"/>
          <w:szCs w:val="20"/>
          <w:vertAlign w:val="subscript"/>
          <w:lang w:val="en-US"/>
        </w:rPr>
        <w:t>2</w:t>
      </w:r>
      <w:r w:rsidR="00F33874" w:rsidRPr="00F33874">
        <w:rPr>
          <w:rFonts w:ascii="Times New Roman" w:hAnsi="Times New Roman" w:cs="Times New Roman"/>
          <w:color w:val="000000" w:themeColor="text1"/>
          <w:sz w:val="20"/>
          <w:szCs w:val="20"/>
          <w:lang w:val="en-US"/>
        </w:rPr>
        <w:t>O</w:t>
      </w:r>
      <w:r w:rsidR="00F33874" w:rsidRPr="00F33874">
        <w:rPr>
          <w:rFonts w:ascii="Times New Roman" w:hAnsi="Times New Roman" w:cs="Times New Roman"/>
          <w:color w:val="000000" w:themeColor="text1"/>
          <w:sz w:val="20"/>
          <w:szCs w:val="20"/>
          <w:vertAlign w:val="subscript"/>
          <w:lang w:val="en-US"/>
        </w:rPr>
        <w:t>3</w:t>
      </w:r>
      <w:r w:rsidR="007E255D">
        <w:rPr>
          <w:rFonts w:ascii="Times New Roman" w:hAnsi="Times New Roman" w:cs="Times New Roman"/>
          <w:color w:val="000000" w:themeColor="text1"/>
          <w:sz w:val="20"/>
          <w:szCs w:val="20"/>
          <w:vertAlign w:val="subscript"/>
          <w:lang w:val="en-US"/>
        </w:rPr>
        <w:t xml:space="preserve"> </w:t>
      </w:r>
      <w:r w:rsidR="00F33874">
        <w:rPr>
          <w:rFonts w:ascii="Times New Roman" w:hAnsi="Times New Roman" w:cs="Times New Roman"/>
          <w:color w:val="000000" w:themeColor="text1"/>
          <w:sz w:val="20"/>
          <w:szCs w:val="20"/>
          <w:lang w:val="en-US"/>
        </w:rPr>
        <w:t>and</w:t>
      </w:r>
      <w:r w:rsidR="00F33874" w:rsidRPr="00F33874">
        <w:rPr>
          <w:rFonts w:ascii="Times New Roman" w:hAnsi="Times New Roman" w:cs="Times New Roman"/>
          <w:color w:val="000000" w:themeColor="text1"/>
          <w:sz w:val="20"/>
          <w:szCs w:val="20"/>
          <w:lang w:val="en-US"/>
        </w:rPr>
        <w:t xml:space="preserve"> CeO</w:t>
      </w:r>
      <w:r w:rsidR="00F33874" w:rsidRPr="00F33874">
        <w:rPr>
          <w:rFonts w:ascii="Times New Roman" w:hAnsi="Times New Roman" w:cs="Times New Roman"/>
          <w:color w:val="000000" w:themeColor="text1"/>
          <w:sz w:val="20"/>
          <w:szCs w:val="20"/>
          <w:vertAlign w:val="subscript"/>
          <w:lang w:val="en-US"/>
        </w:rPr>
        <w:t>2</w:t>
      </w:r>
      <w:r w:rsidR="00F33874" w:rsidRPr="00F33874">
        <w:rPr>
          <w:rFonts w:ascii="Times New Roman" w:hAnsi="Times New Roman" w:cs="Times New Roman"/>
          <w:color w:val="000000" w:themeColor="text1"/>
          <w:sz w:val="20"/>
          <w:szCs w:val="20"/>
          <w:lang w:val="en-US"/>
        </w:rPr>
        <w:t>.</w:t>
      </w:r>
      <w:r w:rsidR="00F33874">
        <w:rPr>
          <w:rFonts w:ascii="Times New Roman" w:hAnsi="Times New Roman" w:cs="Times New Roman"/>
          <w:color w:val="000000" w:themeColor="text1"/>
          <w:sz w:val="20"/>
          <w:szCs w:val="20"/>
          <w:lang w:val="en-US"/>
        </w:rPr>
        <w:t xml:space="preserve"> To provide a smoother reaction, uranium alloying metal, which is inert to carbon, may be introduced into the system. Nickel is one of such metals [8]. On the one hand nickel </w:t>
      </w:r>
      <w:r w:rsidR="00B67E36">
        <w:rPr>
          <w:rFonts w:ascii="Times New Roman" w:hAnsi="Times New Roman" w:cs="Times New Roman"/>
          <w:color w:val="000000" w:themeColor="text1"/>
          <w:sz w:val="20"/>
          <w:szCs w:val="20"/>
          <w:lang w:val="en-US"/>
        </w:rPr>
        <w:t>may decrease significantly the uranium activity [8</w:t>
      </w:r>
      <w:r w:rsidR="000539AF">
        <w:rPr>
          <w:rFonts w:ascii="Times New Roman" w:hAnsi="Times New Roman" w:cs="Times New Roman"/>
          <w:color w:val="000000" w:themeColor="text1"/>
          <w:sz w:val="20"/>
          <w:szCs w:val="20"/>
          <w:lang w:val="en-US"/>
        </w:rPr>
        <w:t>]</w:t>
      </w:r>
      <w:r w:rsidR="00B67E36">
        <w:rPr>
          <w:rFonts w:ascii="Times New Roman" w:hAnsi="Times New Roman" w:cs="Times New Roman"/>
          <w:color w:val="000000" w:themeColor="text1"/>
          <w:sz w:val="20"/>
          <w:szCs w:val="20"/>
          <w:lang w:val="en-US"/>
        </w:rPr>
        <w:t xml:space="preserve">, on the other hand under the discussed temperatures nickel dissolves carbon and transports it </w:t>
      </w:r>
      <w:r w:rsidR="00B67E36" w:rsidRPr="00D04012">
        <w:rPr>
          <w:rFonts w:ascii="Times New Roman" w:hAnsi="Times New Roman" w:cs="Times New Roman"/>
          <w:color w:val="000000" w:themeColor="text1"/>
          <w:sz w:val="20"/>
          <w:szCs w:val="20"/>
          <w:lang w:val="en-US"/>
        </w:rPr>
        <w:t xml:space="preserve">to the </w:t>
      </w:r>
      <w:r w:rsidR="000539AF" w:rsidRPr="00D04012">
        <w:rPr>
          <w:rFonts w:ascii="Times New Roman" w:hAnsi="Times New Roman" w:cs="Times New Roman"/>
          <w:color w:val="000000" w:themeColor="text1"/>
          <w:sz w:val="20"/>
          <w:szCs w:val="20"/>
          <w:lang w:val="en-US"/>
        </w:rPr>
        <w:t xml:space="preserve">uranium </w:t>
      </w:r>
      <w:r w:rsidR="00B67E36" w:rsidRPr="00D04012">
        <w:rPr>
          <w:rFonts w:ascii="Times New Roman" w:hAnsi="Times New Roman" w:cs="Times New Roman"/>
          <w:color w:val="000000" w:themeColor="text1"/>
          <w:sz w:val="20"/>
          <w:szCs w:val="20"/>
          <w:lang w:val="en-US"/>
        </w:rPr>
        <w:t>oxide</w:t>
      </w:r>
      <w:r w:rsidR="00B67E36">
        <w:rPr>
          <w:rFonts w:ascii="Times New Roman" w:hAnsi="Times New Roman" w:cs="Times New Roman"/>
          <w:color w:val="000000" w:themeColor="text1"/>
          <w:sz w:val="20"/>
          <w:szCs w:val="20"/>
          <w:lang w:val="en-US"/>
        </w:rPr>
        <w:t xml:space="preserve"> sample.</w:t>
      </w:r>
    </w:p>
    <w:p w:rsidR="00A212F8" w:rsidRDefault="00A212F8" w:rsidP="00A212F8">
      <w:pPr>
        <w:spacing w:after="0" w:line="240" w:lineRule="auto"/>
        <w:jc w:val="both"/>
        <w:rPr>
          <w:rFonts w:ascii="Times New Roman" w:hAnsi="Times New Roman" w:cs="Times New Roman"/>
          <w:color w:val="000000" w:themeColor="text1"/>
          <w:sz w:val="20"/>
          <w:szCs w:val="20"/>
          <w:lang w:val="en-US"/>
        </w:rPr>
      </w:pPr>
    </w:p>
    <w:p w:rsidR="004139D5" w:rsidRDefault="004139D5" w:rsidP="00A212F8">
      <w:pPr>
        <w:pStyle w:val="a3"/>
        <w:numPr>
          <w:ilvl w:val="0"/>
          <w:numId w:val="14"/>
        </w:numPr>
        <w:spacing w:after="0" w:line="240" w:lineRule="auto"/>
        <w:ind w:left="709" w:hanging="709"/>
        <w:jc w:val="both"/>
        <w:rPr>
          <w:rFonts w:ascii="Times New Roman" w:hAnsi="Times New Roman" w:cs="Times New Roman"/>
          <w:color w:val="000000" w:themeColor="text1"/>
          <w:sz w:val="20"/>
          <w:szCs w:val="20"/>
          <w:lang w:val="en-US"/>
        </w:rPr>
      </w:pPr>
      <w:r w:rsidRPr="00A212F8">
        <w:rPr>
          <w:rFonts w:ascii="Times New Roman" w:hAnsi="Times New Roman" w:cs="Times New Roman"/>
          <w:color w:val="000000" w:themeColor="text1"/>
          <w:sz w:val="20"/>
          <w:szCs w:val="20"/>
          <w:lang w:val="en-US"/>
        </w:rPr>
        <w:t>RESULTS</w:t>
      </w:r>
      <w:r w:rsidR="008D394F" w:rsidRPr="00A212F8">
        <w:rPr>
          <w:rFonts w:ascii="Times New Roman" w:hAnsi="Times New Roman" w:cs="Times New Roman"/>
          <w:color w:val="000000" w:themeColor="text1"/>
          <w:sz w:val="20"/>
          <w:szCs w:val="20"/>
        </w:rPr>
        <w:t xml:space="preserve"> </w:t>
      </w:r>
      <w:r w:rsidRPr="00A212F8">
        <w:rPr>
          <w:rFonts w:ascii="Times New Roman" w:hAnsi="Times New Roman" w:cs="Times New Roman"/>
          <w:color w:val="000000" w:themeColor="text1"/>
          <w:sz w:val="20"/>
          <w:szCs w:val="20"/>
          <w:lang w:val="en-US"/>
        </w:rPr>
        <w:t>AND</w:t>
      </w:r>
      <w:r w:rsidR="008D394F" w:rsidRPr="00A212F8">
        <w:rPr>
          <w:rFonts w:ascii="Times New Roman" w:hAnsi="Times New Roman" w:cs="Times New Roman"/>
          <w:color w:val="000000" w:themeColor="text1"/>
          <w:sz w:val="20"/>
          <w:szCs w:val="20"/>
        </w:rPr>
        <w:t xml:space="preserve"> </w:t>
      </w:r>
      <w:r w:rsidRPr="00A212F8">
        <w:rPr>
          <w:rFonts w:ascii="Times New Roman" w:hAnsi="Times New Roman" w:cs="Times New Roman"/>
          <w:color w:val="000000" w:themeColor="text1"/>
          <w:sz w:val="20"/>
          <w:szCs w:val="20"/>
          <w:lang w:val="en-US"/>
        </w:rPr>
        <w:t>DISCUSSION</w:t>
      </w:r>
    </w:p>
    <w:p w:rsidR="00A212F8" w:rsidRPr="00A212F8" w:rsidRDefault="00A212F8" w:rsidP="00A212F8">
      <w:pPr>
        <w:pStyle w:val="a3"/>
        <w:spacing w:after="0" w:line="240" w:lineRule="auto"/>
        <w:ind w:left="709"/>
        <w:jc w:val="both"/>
        <w:rPr>
          <w:rFonts w:ascii="Times New Roman" w:hAnsi="Times New Roman" w:cs="Times New Roman"/>
          <w:color w:val="000000" w:themeColor="text1"/>
          <w:sz w:val="20"/>
          <w:szCs w:val="20"/>
          <w:lang w:val="en-US"/>
        </w:rPr>
      </w:pPr>
    </w:p>
    <w:p w:rsidR="006A7BA7" w:rsidRDefault="00756AC7" w:rsidP="006A7BA7">
      <w:pPr>
        <w:spacing w:after="0" w:line="240" w:lineRule="auto"/>
        <w:ind w:firstLine="709"/>
        <w:jc w:val="both"/>
        <w:rPr>
          <w:rFonts w:ascii="Times New Roman" w:hAnsi="Times New Roman" w:cs="Times New Roman"/>
          <w:color w:val="000000" w:themeColor="text1"/>
          <w:sz w:val="20"/>
          <w:szCs w:val="24"/>
          <w:lang w:val="en-US"/>
        </w:rPr>
      </w:pPr>
      <w:r>
        <w:rPr>
          <w:rFonts w:ascii="Times New Roman" w:hAnsi="Times New Roman" w:cs="Times New Roman"/>
          <w:color w:val="000000" w:themeColor="text1"/>
          <w:sz w:val="20"/>
          <w:szCs w:val="24"/>
          <w:lang w:val="en-US"/>
        </w:rPr>
        <w:t xml:space="preserve">The optimal parameters of the reductive melting of the </w:t>
      </w:r>
      <w:r w:rsidRPr="00EE7456">
        <w:rPr>
          <w:rFonts w:ascii="Times New Roman" w:hAnsi="Times New Roman" w:cs="Times New Roman"/>
          <w:color w:val="000000" w:themeColor="text1"/>
          <w:sz w:val="20"/>
          <w:szCs w:val="24"/>
          <w:lang w:val="en-US"/>
        </w:rPr>
        <w:t>U</w:t>
      </w:r>
      <w:r w:rsidRPr="00756AC7">
        <w:rPr>
          <w:rFonts w:ascii="Times New Roman" w:hAnsi="Times New Roman" w:cs="Times New Roman"/>
          <w:color w:val="000000" w:themeColor="text1"/>
          <w:sz w:val="20"/>
          <w:szCs w:val="24"/>
          <w:lang w:val="en-US"/>
        </w:rPr>
        <w:t>-</w:t>
      </w:r>
      <w:r w:rsidRPr="00EE7456">
        <w:rPr>
          <w:rFonts w:ascii="Times New Roman" w:hAnsi="Times New Roman" w:cs="Times New Roman"/>
          <w:color w:val="000000" w:themeColor="text1"/>
          <w:sz w:val="20"/>
          <w:szCs w:val="24"/>
          <w:lang w:val="en-US"/>
        </w:rPr>
        <w:t>UO</w:t>
      </w:r>
      <w:r w:rsidRPr="00756AC7">
        <w:rPr>
          <w:rFonts w:ascii="Times New Roman" w:hAnsi="Times New Roman" w:cs="Times New Roman"/>
          <w:color w:val="000000" w:themeColor="text1"/>
          <w:sz w:val="20"/>
          <w:szCs w:val="24"/>
          <w:vertAlign w:val="subscript"/>
          <w:lang w:val="en-US"/>
        </w:rPr>
        <w:t>2</w:t>
      </w:r>
      <w:r>
        <w:rPr>
          <w:rFonts w:ascii="Times New Roman" w:hAnsi="Times New Roman" w:cs="Times New Roman"/>
          <w:color w:val="000000" w:themeColor="text1"/>
          <w:sz w:val="20"/>
          <w:szCs w:val="24"/>
          <w:lang w:val="en-US"/>
        </w:rPr>
        <w:t xml:space="preserve"> mixtures were experimentally verified before analysis according to the suggested algorithm. It</w:t>
      </w:r>
      <w:r w:rsidR="00495B37">
        <w:rPr>
          <w:rFonts w:ascii="Times New Roman" w:hAnsi="Times New Roman" w:cs="Times New Roman"/>
          <w:color w:val="000000" w:themeColor="text1"/>
          <w:sz w:val="20"/>
          <w:szCs w:val="24"/>
          <w:lang w:val="en-US"/>
        </w:rPr>
        <w:t xml:space="preserve"> </w:t>
      </w:r>
      <w:r>
        <w:rPr>
          <w:rFonts w:ascii="Times New Roman" w:hAnsi="Times New Roman" w:cs="Times New Roman"/>
          <w:color w:val="000000" w:themeColor="text1"/>
          <w:sz w:val="20"/>
          <w:szCs w:val="24"/>
          <w:lang w:val="en-US"/>
        </w:rPr>
        <w:t>was</w:t>
      </w:r>
      <w:r w:rsidR="00495B37">
        <w:rPr>
          <w:rFonts w:ascii="Times New Roman" w:hAnsi="Times New Roman" w:cs="Times New Roman"/>
          <w:color w:val="000000" w:themeColor="text1"/>
          <w:sz w:val="20"/>
          <w:szCs w:val="24"/>
          <w:lang w:val="en-US"/>
        </w:rPr>
        <w:t xml:space="preserve"> </w:t>
      </w:r>
      <w:r>
        <w:rPr>
          <w:rFonts w:ascii="Times New Roman" w:hAnsi="Times New Roman" w:cs="Times New Roman"/>
          <w:color w:val="000000" w:themeColor="text1"/>
          <w:sz w:val="20"/>
          <w:szCs w:val="24"/>
          <w:lang w:val="en-US"/>
        </w:rPr>
        <w:t>found</w:t>
      </w:r>
      <w:r w:rsidR="00495B37">
        <w:rPr>
          <w:rFonts w:ascii="Times New Roman" w:hAnsi="Times New Roman" w:cs="Times New Roman"/>
          <w:color w:val="000000" w:themeColor="text1"/>
          <w:sz w:val="20"/>
          <w:szCs w:val="24"/>
          <w:lang w:val="en-US"/>
        </w:rPr>
        <w:t xml:space="preserve"> </w:t>
      </w:r>
      <w:r>
        <w:rPr>
          <w:rFonts w:ascii="Times New Roman" w:hAnsi="Times New Roman" w:cs="Times New Roman"/>
          <w:color w:val="000000" w:themeColor="text1"/>
          <w:sz w:val="20"/>
          <w:szCs w:val="24"/>
          <w:lang w:val="en-US"/>
        </w:rPr>
        <w:t>that</w:t>
      </w:r>
      <w:r w:rsidR="00495B37">
        <w:rPr>
          <w:rFonts w:ascii="Times New Roman" w:hAnsi="Times New Roman" w:cs="Times New Roman"/>
          <w:color w:val="000000" w:themeColor="text1"/>
          <w:sz w:val="20"/>
          <w:szCs w:val="24"/>
          <w:lang w:val="en-US"/>
        </w:rPr>
        <w:t xml:space="preserve"> </w:t>
      </w:r>
      <w:r>
        <w:rPr>
          <w:rFonts w:ascii="Times New Roman" w:hAnsi="Times New Roman" w:cs="Times New Roman"/>
          <w:color w:val="000000" w:themeColor="text1"/>
          <w:sz w:val="20"/>
          <w:szCs w:val="24"/>
          <w:lang w:val="en-US"/>
        </w:rPr>
        <w:t>to</w:t>
      </w:r>
      <w:r w:rsidR="00495B37">
        <w:rPr>
          <w:rFonts w:ascii="Times New Roman" w:hAnsi="Times New Roman" w:cs="Times New Roman"/>
          <w:color w:val="000000" w:themeColor="text1"/>
          <w:sz w:val="20"/>
          <w:szCs w:val="24"/>
          <w:lang w:val="en-US"/>
        </w:rPr>
        <w:t xml:space="preserve"> </w:t>
      </w:r>
      <w:r>
        <w:rPr>
          <w:rFonts w:ascii="Times New Roman" w:hAnsi="Times New Roman" w:cs="Times New Roman"/>
          <w:color w:val="000000" w:themeColor="text1"/>
          <w:sz w:val="20"/>
          <w:szCs w:val="24"/>
          <w:lang w:val="en-US"/>
        </w:rPr>
        <w:t>obtain</w:t>
      </w:r>
      <w:r w:rsidR="00495B37">
        <w:rPr>
          <w:rFonts w:ascii="Times New Roman" w:hAnsi="Times New Roman" w:cs="Times New Roman"/>
          <w:color w:val="000000" w:themeColor="text1"/>
          <w:sz w:val="20"/>
          <w:szCs w:val="24"/>
          <w:lang w:val="en-US"/>
        </w:rPr>
        <w:t xml:space="preserve"> </w:t>
      </w:r>
      <w:r w:rsidR="00495B37" w:rsidRPr="00495B37">
        <w:rPr>
          <w:rFonts w:ascii="Times New Roman" w:hAnsi="Times New Roman" w:cs="Times New Roman"/>
          <w:color w:val="000000" w:themeColor="text1"/>
          <w:sz w:val="20"/>
          <w:szCs w:val="24"/>
          <w:lang w:val="en-US"/>
        </w:rPr>
        <w:t>reproducib</w:t>
      </w:r>
      <w:r w:rsidR="00495B37">
        <w:rPr>
          <w:rFonts w:ascii="Times New Roman" w:hAnsi="Times New Roman" w:cs="Times New Roman"/>
          <w:color w:val="000000" w:themeColor="text1"/>
          <w:sz w:val="20"/>
          <w:szCs w:val="24"/>
          <w:lang w:val="en-US"/>
        </w:rPr>
        <w:t xml:space="preserve">le </w:t>
      </w:r>
      <w:r>
        <w:rPr>
          <w:rFonts w:ascii="Times New Roman" w:hAnsi="Times New Roman" w:cs="Times New Roman"/>
          <w:color w:val="000000" w:themeColor="text1"/>
          <w:sz w:val="20"/>
          <w:szCs w:val="24"/>
          <w:lang w:val="en-US"/>
        </w:rPr>
        <w:t>analysis</w:t>
      </w:r>
      <w:r w:rsidR="00495B37">
        <w:rPr>
          <w:rFonts w:ascii="Times New Roman" w:hAnsi="Times New Roman" w:cs="Times New Roman"/>
          <w:color w:val="000000" w:themeColor="text1"/>
          <w:sz w:val="20"/>
          <w:szCs w:val="24"/>
          <w:lang w:val="en-US"/>
        </w:rPr>
        <w:t xml:space="preserve"> </w:t>
      </w:r>
      <w:r>
        <w:rPr>
          <w:rFonts w:ascii="Times New Roman" w:hAnsi="Times New Roman" w:cs="Times New Roman"/>
          <w:color w:val="000000" w:themeColor="text1"/>
          <w:sz w:val="20"/>
          <w:szCs w:val="24"/>
          <w:lang w:val="en-US"/>
        </w:rPr>
        <w:t xml:space="preserve">results the uranium mixtures’ melting should be performed at the temperature of </w:t>
      </w:r>
      <w:r w:rsidRPr="00756AC7">
        <w:rPr>
          <w:rFonts w:ascii="Times New Roman" w:hAnsi="Times New Roman" w:cs="Times New Roman"/>
          <w:color w:val="000000" w:themeColor="text1"/>
          <w:sz w:val="20"/>
          <w:szCs w:val="24"/>
          <w:lang w:val="en-US"/>
        </w:rPr>
        <w:t>2200</w:t>
      </w:r>
      <w:r w:rsidRPr="00756AC7">
        <w:rPr>
          <w:rFonts w:ascii="Times New Roman" w:hAnsi="Times New Roman" w:cs="Times New Roman"/>
          <w:color w:val="000000" w:themeColor="text1"/>
          <w:sz w:val="20"/>
          <w:szCs w:val="20"/>
          <w:lang w:val="en-US"/>
        </w:rPr>
        <w:t>°</w:t>
      </w:r>
      <w:r>
        <w:rPr>
          <w:rFonts w:ascii="Times New Roman" w:hAnsi="Times New Roman" w:cs="Times New Roman"/>
          <w:color w:val="000000" w:themeColor="text1"/>
          <w:sz w:val="20"/>
          <w:szCs w:val="24"/>
        </w:rPr>
        <w:t>С</w:t>
      </w:r>
      <w:r>
        <w:rPr>
          <w:rFonts w:ascii="Times New Roman" w:hAnsi="Times New Roman" w:cs="Times New Roman"/>
          <w:color w:val="000000" w:themeColor="text1"/>
          <w:sz w:val="20"/>
          <w:szCs w:val="24"/>
          <w:lang w:val="en-US"/>
        </w:rPr>
        <w:t xml:space="preserve"> in nickel tubes, </w:t>
      </w:r>
      <w:r w:rsidR="006A7BA7">
        <w:rPr>
          <w:rFonts w:ascii="Times New Roman" w:hAnsi="Times New Roman" w:cs="Times New Roman"/>
          <w:color w:val="000000" w:themeColor="text1"/>
          <w:sz w:val="20"/>
          <w:szCs w:val="24"/>
          <w:lang w:val="en-US"/>
        </w:rPr>
        <w:t xml:space="preserve">because nickel </w:t>
      </w:r>
      <w:r>
        <w:rPr>
          <w:rFonts w:ascii="Times New Roman" w:hAnsi="Times New Roman" w:cs="Times New Roman"/>
          <w:color w:val="000000" w:themeColor="text1"/>
          <w:sz w:val="20"/>
          <w:szCs w:val="24"/>
          <w:lang w:val="en-US"/>
        </w:rPr>
        <w:t xml:space="preserve">melts and dissolves well carbon and uranium. Thus, the uranium dioxide reduction reaction proceeds in a liquid phase, which increases both the process rate and the process completeness. </w:t>
      </w:r>
    </w:p>
    <w:p w:rsidR="00756AC7" w:rsidRPr="009025CE" w:rsidRDefault="00756AC7" w:rsidP="006A7BA7">
      <w:pPr>
        <w:spacing w:after="0" w:line="240" w:lineRule="auto"/>
        <w:ind w:firstLine="709"/>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The results of oxygen </w:t>
      </w:r>
      <w:r w:rsidR="00E00C0C">
        <w:rPr>
          <w:rFonts w:ascii="Times New Roman" w:hAnsi="Times New Roman" w:cs="Times New Roman"/>
          <w:color w:val="000000" w:themeColor="text1"/>
          <w:sz w:val="20"/>
          <w:szCs w:val="20"/>
          <w:lang w:val="en-US"/>
        </w:rPr>
        <w:t>determination</w:t>
      </w:r>
      <w:r>
        <w:rPr>
          <w:rFonts w:ascii="Times New Roman" w:hAnsi="Times New Roman" w:cs="Times New Roman"/>
          <w:color w:val="000000" w:themeColor="text1"/>
          <w:sz w:val="20"/>
          <w:szCs w:val="20"/>
          <w:lang w:val="en-US"/>
        </w:rPr>
        <w:t xml:space="preserve"> in the model samples are provided in Tables 1-8. The “metallization” degree </w:t>
      </w:r>
      <w:r w:rsidRPr="000F3B76">
        <w:rPr>
          <w:rFonts w:ascii="Times New Roman" w:hAnsi="Times New Roman" w:cs="Times New Roman"/>
          <w:b/>
          <w:color w:val="000000" w:themeColor="text1"/>
          <w:sz w:val="20"/>
          <w:szCs w:val="20"/>
        </w:rPr>
        <w:t>β</w:t>
      </w:r>
      <w:r w:rsidRPr="00756AC7">
        <w:rPr>
          <w:rFonts w:ascii="Times New Roman" w:hAnsi="Times New Roman" w:cs="Times New Roman"/>
          <w:color w:val="000000" w:themeColor="text1"/>
          <w:sz w:val="20"/>
          <w:szCs w:val="20"/>
          <w:lang w:val="en-US"/>
        </w:rPr>
        <w:t>(</w:t>
      </w:r>
      <w:r>
        <w:rPr>
          <w:rFonts w:ascii="Times New Roman" w:hAnsi="Times New Roman" w:cs="Times New Roman"/>
          <w:color w:val="000000" w:themeColor="text1"/>
          <w:sz w:val="20"/>
          <w:szCs w:val="20"/>
          <w:lang w:val="en-US"/>
        </w:rPr>
        <w:t>theory</w:t>
      </w:r>
      <w:r w:rsidRPr="00756AC7">
        <w:rPr>
          <w:rFonts w:ascii="Times New Roman" w:hAnsi="Times New Roman" w:cs="Times New Roman"/>
          <w:color w:val="000000" w:themeColor="text1"/>
          <w:sz w:val="20"/>
          <w:szCs w:val="20"/>
          <w:lang w:val="en-US"/>
        </w:rPr>
        <w:t>)</w:t>
      </w:r>
      <w:r>
        <w:rPr>
          <w:rFonts w:ascii="Times New Roman" w:hAnsi="Times New Roman" w:cs="Times New Roman"/>
          <w:color w:val="000000" w:themeColor="text1"/>
          <w:sz w:val="20"/>
          <w:szCs w:val="20"/>
          <w:lang w:val="en-US"/>
        </w:rPr>
        <w:t xml:space="preserve"> in the model mixture was determined as a ratio of the uranium weight in the metallic phase to the sum of uranium weights </w:t>
      </w:r>
      <w:r w:rsidRPr="00756AC7">
        <w:rPr>
          <w:rFonts w:ascii="Times New Roman" w:hAnsi="Times New Roman" w:cs="Times New Roman"/>
          <w:color w:val="000000" w:themeColor="text1"/>
          <w:sz w:val="20"/>
          <w:szCs w:val="20"/>
          <w:lang w:val="en-US"/>
        </w:rPr>
        <w:t>(</w:t>
      </w:r>
      <w:proofErr w:type="spellStart"/>
      <w:r w:rsidRPr="00756AC7">
        <w:rPr>
          <w:rFonts w:ascii="Times New Roman" w:hAnsi="Times New Roman" w:cs="Times New Roman"/>
          <w:color w:val="000000" w:themeColor="text1"/>
          <w:sz w:val="20"/>
          <w:szCs w:val="20"/>
          <w:lang w:val="en-US"/>
        </w:rPr>
        <w:t>m</w:t>
      </w:r>
      <w:r w:rsidRPr="00756AC7">
        <w:rPr>
          <w:rFonts w:ascii="Times New Roman" w:hAnsi="Times New Roman" w:cs="Times New Roman"/>
          <w:color w:val="000000" w:themeColor="text1"/>
          <w:sz w:val="20"/>
          <w:szCs w:val="20"/>
          <w:vertAlign w:val="subscript"/>
          <w:lang w:val="en-US"/>
        </w:rPr>
        <w:t>U</w:t>
      </w:r>
      <w:proofErr w:type="spellEnd"/>
      <w:r w:rsidRPr="00756AC7">
        <w:rPr>
          <w:rFonts w:ascii="Times New Roman" w:hAnsi="Times New Roman" w:cs="Times New Roman"/>
          <w:color w:val="000000" w:themeColor="text1"/>
          <w:sz w:val="20"/>
          <w:szCs w:val="20"/>
          <w:lang w:val="en-US"/>
        </w:rPr>
        <w:t xml:space="preserve">) </w:t>
      </w:r>
      <w:r>
        <w:rPr>
          <w:rFonts w:ascii="Times New Roman" w:hAnsi="Times New Roman" w:cs="Times New Roman"/>
          <w:color w:val="000000" w:themeColor="text1"/>
          <w:sz w:val="20"/>
          <w:szCs w:val="20"/>
          <w:lang w:val="en-US"/>
        </w:rPr>
        <w:t xml:space="preserve">in metallic and oxide phases </w:t>
      </w:r>
      <w:r w:rsidRPr="00756AC7">
        <w:rPr>
          <w:rFonts w:ascii="Times New Roman" w:hAnsi="Times New Roman" w:cs="Times New Roman"/>
          <w:color w:val="000000" w:themeColor="text1"/>
          <w:sz w:val="20"/>
          <w:szCs w:val="20"/>
          <w:lang w:val="en-US"/>
        </w:rPr>
        <w:t>(</w:t>
      </w:r>
      <w:proofErr w:type="spellStart"/>
      <w:r w:rsidRPr="00756AC7">
        <w:rPr>
          <w:rFonts w:ascii="Times New Roman" w:hAnsi="Times New Roman" w:cs="Times New Roman"/>
          <w:color w:val="000000" w:themeColor="text1"/>
          <w:sz w:val="20"/>
          <w:szCs w:val="20"/>
          <w:lang w:val="en-US"/>
        </w:rPr>
        <w:t>m</w:t>
      </w:r>
      <w:r w:rsidRPr="00756AC7">
        <w:rPr>
          <w:rFonts w:ascii="Times New Roman" w:hAnsi="Times New Roman" w:cs="Times New Roman"/>
          <w:color w:val="000000" w:themeColor="text1"/>
          <w:sz w:val="20"/>
          <w:szCs w:val="20"/>
          <w:vertAlign w:val="subscript"/>
          <w:lang w:val="en-US"/>
        </w:rPr>
        <w:t>U</w:t>
      </w:r>
      <w:proofErr w:type="spellEnd"/>
      <w:r w:rsidRPr="00756AC7">
        <w:rPr>
          <w:rFonts w:ascii="Times New Roman" w:hAnsi="Times New Roman" w:cs="Times New Roman"/>
          <w:color w:val="000000" w:themeColor="text1"/>
          <w:sz w:val="20"/>
          <w:szCs w:val="20"/>
          <w:lang w:val="en-US"/>
        </w:rPr>
        <w:t xml:space="preserve"> + m</w:t>
      </w:r>
      <w:r w:rsidRPr="00756AC7">
        <w:rPr>
          <w:rFonts w:ascii="Times New Roman" w:hAnsi="Times New Roman" w:cs="Times New Roman"/>
          <w:color w:val="000000" w:themeColor="text1"/>
          <w:sz w:val="20"/>
          <w:szCs w:val="20"/>
          <w:vertAlign w:val="subscript"/>
          <w:lang w:val="en-US"/>
        </w:rPr>
        <w:t>UO2</w:t>
      </w:r>
      <w:r w:rsidRPr="00756AC7">
        <w:rPr>
          <w:rFonts w:ascii="Times New Roman" w:hAnsi="Times New Roman" w:cs="Times New Roman"/>
          <w:color w:val="000000" w:themeColor="text1"/>
          <w:sz w:val="20"/>
          <w:szCs w:val="20"/>
          <w:lang w:val="en-US"/>
        </w:rPr>
        <w:t>).</w:t>
      </w:r>
      <w:r>
        <w:rPr>
          <w:rFonts w:ascii="Times New Roman" w:hAnsi="Times New Roman" w:cs="Times New Roman"/>
          <w:color w:val="000000" w:themeColor="text1"/>
          <w:sz w:val="20"/>
          <w:szCs w:val="20"/>
          <w:lang w:val="en-US"/>
        </w:rPr>
        <w:t xml:space="preserve"> Three </w:t>
      </w:r>
      <w:r w:rsidR="009025CE">
        <w:rPr>
          <w:rFonts w:ascii="Times New Roman" w:hAnsi="Times New Roman" w:cs="Times New Roman"/>
          <w:color w:val="000000" w:themeColor="text1"/>
          <w:sz w:val="20"/>
          <w:szCs w:val="20"/>
          <w:lang w:val="en-US"/>
        </w:rPr>
        <w:t xml:space="preserve">compositions of model mixtures with uranium dioxide concentrations of </w:t>
      </w:r>
      <w:r w:rsidR="009025CE" w:rsidRPr="009025CE">
        <w:rPr>
          <w:rFonts w:ascii="Times New Roman" w:hAnsi="Times New Roman" w:cs="Times New Roman"/>
          <w:color w:val="000000" w:themeColor="text1"/>
          <w:sz w:val="20"/>
          <w:szCs w:val="20"/>
          <w:lang w:val="en-US"/>
        </w:rPr>
        <w:t xml:space="preserve">2, 5 </w:t>
      </w:r>
      <w:r w:rsidR="009025CE">
        <w:rPr>
          <w:rFonts w:ascii="Times New Roman" w:hAnsi="Times New Roman" w:cs="Times New Roman"/>
          <w:color w:val="000000" w:themeColor="text1"/>
          <w:sz w:val="20"/>
          <w:szCs w:val="20"/>
          <w:lang w:val="en-US"/>
        </w:rPr>
        <w:t>and</w:t>
      </w:r>
      <w:r w:rsidR="009025CE" w:rsidRPr="009025CE">
        <w:rPr>
          <w:rFonts w:ascii="Times New Roman" w:hAnsi="Times New Roman" w:cs="Times New Roman"/>
          <w:color w:val="000000" w:themeColor="text1"/>
          <w:sz w:val="20"/>
          <w:szCs w:val="20"/>
          <w:lang w:val="en-US"/>
        </w:rPr>
        <w:t xml:space="preserve"> 10 </w:t>
      </w:r>
      <w:r w:rsidR="009025CE">
        <w:rPr>
          <w:rFonts w:ascii="Times New Roman" w:hAnsi="Times New Roman" w:cs="Times New Roman"/>
          <w:color w:val="000000" w:themeColor="text1"/>
          <w:sz w:val="20"/>
          <w:szCs w:val="20"/>
          <w:lang w:val="en-US"/>
        </w:rPr>
        <w:t xml:space="preserve">wt.% were studied. When calculating </w:t>
      </w:r>
      <w:r w:rsidR="009025CE" w:rsidRPr="000F3B76">
        <w:rPr>
          <w:rFonts w:ascii="Times New Roman" w:hAnsi="Times New Roman" w:cs="Times New Roman"/>
          <w:b/>
          <w:color w:val="000000" w:themeColor="text1"/>
          <w:sz w:val="20"/>
          <w:szCs w:val="20"/>
        </w:rPr>
        <w:t>β</w:t>
      </w:r>
      <w:r w:rsidR="009025CE" w:rsidRPr="009025CE">
        <w:rPr>
          <w:rFonts w:ascii="Times New Roman" w:hAnsi="Times New Roman" w:cs="Times New Roman"/>
          <w:color w:val="000000" w:themeColor="text1"/>
          <w:sz w:val="20"/>
          <w:szCs w:val="20"/>
          <w:lang w:val="en-US"/>
        </w:rPr>
        <w:t>(</w:t>
      </w:r>
      <w:r w:rsidR="009025CE">
        <w:rPr>
          <w:rFonts w:ascii="Times New Roman" w:hAnsi="Times New Roman" w:cs="Times New Roman"/>
          <w:color w:val="000000" w:themeColor="text1"/>
          <w:sz w:val="20"/>
          <w:szCs w:val="20"/>
          <w:lang w:val="en-US"/>
        </w:rPr>
        <w:t>exp</w:t>
      </w:r>
      <w:r w:rsidR="009025CE" w:rsidRPr="009025CE">
        <w:rPr>
          <w:rFonts w:ascii="Times New Roman" w:hAnsi="Times New Roman" w:cs="Times New Roman"/>
          <w:color w:val="000000" w:themeColor="text1"/>
          <w:sz w:val="20"/>
          <w:szCs w:val="20"/>
          <w:lang w:val="en-US"/>
        </w:rPr>
        <w:t>)</w:t>
      </w:r>
      <w:r w:rsidR="009025CE">
        <w:rPr>
          <w:rFonts w:ascii="Times New Roman" w:hAnsi="Times New Roman" w:cs="Times New Roman"/>
          <w:color w:val="000000" w:themeColor="text1"/>
          <w:sz w:val="20"/>
          <w:szCs w:val="20"/>
          <w:lang w:val="en-US"/>
        </w:rPr>
        <w:t xml:space="preserve"> the sample solutions’ volumes were not considered, as all volumes were equal. </w:t>
      </w:r>
    </w:p>
    <w:p w:rsidR="009025CE" w:rsidRDefault="009F3BBA" w:rsidP="0034200D">
      <w:pPr>
        <w:spacing w:after="0" w:line="240" w:lineRule="auto"/>
        <w:jc w:val="both"/>
        <w:rPr>
          <w:rFonts w:ascii="Times New Roman" w:hAnsi="Times New Roman" w:cs="Times New Roman"/>
          <w:color w:val="000000" w:themeColor="text1"/>
          <w:sz w:val="20"/>
          <w:szCs w:val="20"/>
          <w:lang w:val="en-US"/>
        </w:rPr>
      </w:pPr>
      <w:r w:rsidRPr="00756AC7">
        <w:rPr>
          <w:rFonts w:ascii="Times New Roman" w:hAnsi="Times New Roman" w:cs="Times New Roman"/>
          <w:color w:val="000000" w:themeColor="text1"/>
          <w:sz w:val="20"/>
          <w:szCs w:val="20"/>
          <w:lang w:val="en-US"/>
        </w:rPr>
        <w:tab/>
      </w:r>
      <w:r w:rsidR="009025CE">
        <w:rPr>
          <w:rFonts w:ascii="Times New Roman" w:hAnsi="Times New Roman" w:cs="Times New Roman"/>
          <w:color w:val="000000" w:themeColor="text1"/>
          <w:sz w:val="20"/>
          <w:szCs w:val="20"/>
          <w:lang w:val="en-US"/>
        </w:rPr>
        <w:t>Table 1 provides the results of the “metallization” degree of the model mixtures using the “</w:t>
      </w:r>
      <w:r w:rsidR="006A7BA7">
        <w:rPr>
          <w:rFonts w:ascii="Times New Roman" w:hAnsi="Times New Roman" w:cs="Times New Roman"/>
          <w:color w:val="000000" w:themeColor="text1"/>
          <w:sz w:val="20"/>
          <w:szCs w:val="20"/>
          <w:lang w:val="en-US"/>
        </w:rPr>
        <w:t>b</w:t>
      </w:r>
      <w:r w:rsidR="009025CE">
        <w:rPr>
          <w:rFonts w:ascii="Times New Roman" w:hAnsi="Times New Roman" w:cs="Times New Roman"/>
          <w:color w:val="000000" w:themeColor="text1"/>
          <w:sz w:val="20"/>
          <w:szCs w:val="20"/>
          <w:lang w:val="en-US"/>
        </w:rPr>
        <w:t xml:space="preserve">romine </w:t>
      </w:r>
      <w:r w:rsidR="006A7BA7">
        <w:rPr>
          <w:rFonts w:ascii="Times New Roman" w:hAnsi="Times New Roman" w:cs="Times New Roman"/>
          <w:color w:val="000000" w:themeColor="text1"/>
          <w:sz w:val="20"/>
          <w:szCs w:val="20"/>
          <w:lang w:val="en-US"/>
        </w:rPr>
        <w:t>method</w:t>
      </w:r>
      <w:r w:rsidR="009025CE">
        <w:rPr>
          <w:rFonts w:ascii="Times New Roman" w:hAnsi="Times New Roman" w:cs="Times New Roman"/>
          <w:color w:val="000000" w:themeColor="text1"/>
          <w:sz w:val="20"/>
          <w:szCs w:val="20"/>
          <w:lang w:val="en-US"/>
        </w:rPr>
        <w:t>” and Table 2 presents the results obtained by the reductive melting.</w:t>
      </w:r>
    </w:p>
    <w:p w:rsidR="0034200D" w:rsidRPr="009025CE" w:rsidRDefault="0034200D" w:rsidP="0034200D">
      <w:pPr>
        <w:spacing w:after="0" w:line="240" w:lineRule="auto"/>
        <w:jc w:val="both"/>
        <w:rPr>
          <w:rFonts w:ascii="Times New Roman" w:hAnsi="Times New Roman" w:cs="Times New Roman"/>
          <w:color w:val="000000" w:themeColor="text1"/>
          <w:sz w:val="20"/>
          <w:szCs w:val="20"/>
          <w:lang w:val="en-US"/>
        </w:rPr>
      </w:pPr>
    </w:p>
    <w:p w:rsidR="009025CE" w:rsidRPr="009025CE" w:rsidRDefault="009025CE" w:rsidP="009F3BBA">
      <w:pPr>
        <w:spacing w:line="240" w:lineRule="auto"/>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TABLE 1. “</w:t>
      </w:r>
      <w:r w:rsidR="006A7BA7">
        <w:rPr>
          <w:rFonts w:ascii="Times New Roman" w:hAnsi="Times New Roman" w:cs="Times New Roman"/>
          <w:color w:val="000000" w:themeColor="text1"/>
          <w:sz w:val="20"/>
          <w:szCs w:val="20"/>
          <w:lang w:val="en-US"/>
        </w:rPr>
        <w:t>M</w:t>
      </w:r>
      <w:r>
        <w:rPr>
          <w:rFonts w:ascii="Times New Roman" w:hAnsi="Times New Roman" w:cs="Times New Roman"/>
          <w:color w:val="000000" w:themeColor="text1"/>
          <w:sz w:val="20"/>
          <w:szCs w:val="20"/>
          <w:lang w:val="en-US"/>
        </w:rPr>
        <w:t xml:space="preserve">etallization” degree of the model </w:t>
      </w:r>
      <w:r w:rsidRPr="00EE7456">
        <w:rPr>
          <w:rFonts w:ascii="Times New Roman" w:hAnsi="Times New Roman" w:cs="Times New Roman"/>
          <w:color w:val="000000" w:themeColor="text1"/>
          <w:sz w:val="20"/>
          <w:szCs w:val="20"/>
          <w:lang w:val="en-US"/>
        </w:rPr>
        <w:t>U</w:t>
      </w:r>
      <w:r w:rsidRPr="009025CE">
        <w:rPr>
          <w:rFonts w:ascii="Times New Roman" w:hAnsi="Times New Roman" w:cs="Times New Roman"/>
          <w:color w:val="000000" w:themeColor="text1"/>
          <w:sz w:val="20"/>
          <w:szCs w:val="20"/>
          <w:lang w:val="en-US"/>
        </w:rPr>
        <w:t>-</w:t>
      </w:r>
      <w:r w:rsidRPr="00EE7456">
        <w:rPr>
          <w:rFonts w:ascii="Times New Roman" w:hAnsi="Times New Roman" w:cs="Times New Roman"/>
          <w:color w:val="000000" w:themeColor="text1"/>
          <w:sz w:val="20"/>
          <w:szCs w:val="20"/>
          <w:lang w:val="en-US"/>
        </w:rPr>
        <w:t>UO</w:t>
      </w:r>
      <w:r w:rsidRPr="009025CE">
        <w:rPr>
          <w:rFonts w:ascii="Times New Roman" w:hAnsi="Times New Roman" w:cs="Times New Roman"/>
          <w:color w:val="000000" w:themeColor="text1"/>
          <w:sz w:val="20"/>
          <w:szCs w:val="20"/>
          <w:vertAlign w:val="subscript"/>
          <w:lang w:val="en-US"/>
        </w:rPr>
        <w:t>2</w:t>
      </w:r>
      <w:r w:rsidR="007E255D">
        <w:rPr>
          <w:rFonts w:ascii="Times New Roman" w:hAnsi="Times New Roman" w:cs="Times New Roman"/>
          <w:color w:val="000000" w:themeColor="text1"/>
          <w:sz w:val="20"/>
          <w:szCs w:val="20"/>
          <w:vertAlign w:val="subscript"/>
          <w:lang w:val="en-US"/>
        </w:rPr>
        <w:t xml:space="preserve"> </w:t>
      </w:r>
      <w:r>
        <w:rPr>
          <w:rFonts w:ascii="Times New Roman" w:hAnsi="Times New Roman" w:cs="Times New Roman"/>
          <w:color w:val="000000" w:themeColor="text1"/>
          <w:sz w:val="20"/>
          <w:szCs w:val="20"/>
          <w:lang w:val="en-US"/>
        </w:rPr>
        <w:t>mixtures</w:t>
      </w:r>
      <w:r w:rsidR="006A7BA7">
        <w:rPr>
          <w:rFonts w:ascii="Times New Roman" w:hAnsi="Times New Roman" w:cs="Times New Roman"/>
          <w:color w:val="000000" w:themeColor="text1"/>
          <w:sz w:val="20"/>
          <w:szCs w:val="20"/>
          <w:lang w:val="en-US"/>
        </w:rPr>
        <w:t xml:space="preserve"> determined</w:t>
      </w:r>
      <w:r>
        <w:rPr>
          <w:rFonts w:ascii="Times New Roman" w:hAnsi="Times New Roman" w:cs="Times New Roman"/>
          <w:color w:val="000000" w:themeColor="text1"/>
          <w:sz w:val="20"/>
          <w:szCs w:val="20"/>
          <w:lang w:val="en-US"/>
        </w:rPr>
        <w:t xml:space="preserve"> using </w:t>
      </w:r>
      <w:r w:rsidR="006A7BA7">
        <w:rPr>
          <w:rFonts w:ascii="Times New Roman" w:hAnsi="Times New Roman" w:cs="Times New Roman"/>
          <w:color w:val="000000" w:themeColor="text1"/>
          <w:sz w:val="20"/>
          <w:szCs w:val="20"/>
          <w:lang w:val="en-US"/>
        </w:rPr>
        <w:t>the</w:t>
      </w:r>
      <w:r w:rsidR="00495B37">
        <w:rPr>
          <w:rFonts w:ascii="Times New Roman" w:hAnsi="Times New Roman" w:cs="Times New Roman"/>
          <w:color w:val="000000" w:themeColor="text1"/>
          <w:sz w:val="20"/>
          <w:szCs w:val="20"/>
          <w:lang w:val="en-US"/>
        </w:rPr>
        <w:t xml:space="preserve"> </w:t>
      </w:r>
      <w:r>
        <w:rPr>
          <w:rFonts w:ascii="Times New Roman" w:hAnsi="Times New Roman" w:cs="Times New Roman"/>
          <w:color w:val="000000" w:themeColor="text1"/>
          <w:sz w:val="20"/>
          <w:szCs w:val="20"/>
          <w:lang w:val="en-US"/>
        </w:rPr>
        <w:t>“bromine</w:t>
      </w:r>
      <w:r w:rsidR="00495B37">
        <w:rPr>
          <w:rFonts w:ascii="Times New Roman" w:hAnsi="Times New Roman" w:cs="Times New Roman"/>
          <w:color w:val="000000" w:themeColor="text1"/>
          <w:sz w:val="20"/>
          <w:szCs w:val="20"/>
          <w:lang w:val="en-US"/>
        </w:rPr>
        <w:t xml:space="preserve"> </w:t>
      </w:r>
      <w:r w:rsidR="006A7BA7">
        <w:rPr>
          <w:rFonts w:ascii="Times New Roman" w:hAnsi="Times New Roman" w:cs="Times New Roman"/>
          <w:color w:val="000000" w:themeColor="text1"/>
          <w:sz w:val="20"/>
          <w:szCs w:val="20"/>
          <w:lang w:val="en-US"/>
        </w:rPr>
        <w:t>m</w:t>
      </w:r>
      <w:r>
        <w:rPr>
          <w:rFonts w:ascii="Times New Roman" w:hAnsi="Times New Roman" w:cs="Times New Roman"/>
          <w:color w:val="000000" w:themeColor="text1"/>
          <w:sz w:val="20"/>
          <w:szCs w:val="20"/>
          <w:lang w:val="en-US"/>
        </w:rPr>
        <w:t>e</w:t>
      </w:r>
      <w:r w:rsidR="006A7BA7">
        <w:rPr>
          <w:rFonts w:ascii="Times New Roman" w:hAnsi="Times New Roman" w:cs="Times New Roman"/>
          <w:color w:val="000000" w:themeColor="text1"/>
          <w:sz w:val="20"/>
          <w:szCs w:val="20"/>
          <w:lang w:val="en-US"/>
        </w:rPr>
        <w:t>thod</w:t>
      </w:r>
      <w:r>
        <w:rPr>
          <w:rFonts w:ascii="Times New Roman" w:hAnsi="Times New Roman" w:cs="Times New Roman"/>
          <w:color w:val="000000" w:themeColor="text1"/>
          <w:sz w:val="20"/>
          <w:szCs w:val="20"/>
          <w:lang w:val="en-US"/>
        </w:rPr>
        <w:t xml:space="preserve">” </w:t>
      </w:r>
    </w:p>
    <w:tbl>
      <w:tblPr>
        <w:tblStyle w:val="11"/>
        <w:tblW w:w="9180" w:type="dxa"/>
        <w:tblBorders>
          <w:left w:val="none" w:sz="0" w:space="0" w:color="auto"/>
          <w:right w:val="none" w:sz="0" w:space="0" w:color="auto"/>
        </w:tblBorders>
        <w:tblLayout w:type="fixed"/>
        <w:tblLook w:val="04A0" w:firstRow="1" w:lastRow="0" w:firstColumn="1" w:lastColumn="0" w:noHBand="0" w:noVBand="1"/>
      </w:tblPr>
      <w:tblGrid>
        <w:gridCol w:w="959"/>
        <w:gridCol w:w="601"/>
        <w:gridCol w:w="675"/>
        <w:gridCol w:w="708"/>
        <w:gridCol w:w="851"/>
        <w:gridCol w:w="992"/>
        <w:gridCol w:w="1134"/>
        <w:gridCol w:w="992"/>
        <w:gridCol w:w="993"/>
        <w:gridCol w:w="1275"/>
      </w:tblGrid>
      <w:tr w:rsidR="00ED5893" w:rsidRPr="004E69A9" w:rsidTr="003C1F35">
        <w:tc>
          <w:tcPr>
            <w:tcW w:w="959" w:type="dxa"/>
            <w:tcBorders>
              <w:right w:val="nil"/>
            </w:tcBorders>
          </w:tcPr>
          <w:p w:rsidR="00ED5893" w:rsidRPr="007E255D" w:rsidRDefault="00ED5893" w:rsidP="009F3BBA">
            <w:pPr>
              <w:jc w:val="center"/>
              <w:rPr>
                <w:rFonts w:ascii="Times New Roman" w:hAnsi="Times New Roman" w:cs="Times New Roman"/>
                <w:color w:val="000000" w:themeColor="text1"/>
                <w:sz w:val="20"/>
                <w:szCs w:val="20"/>
                <w:lang w:val="en-US"/>
              </w:rPr>
            </w:pPr>
            <w:r w:rsidRPr="007E255D">
              <w:rPr>
                <w:rFonts w:ascii="Times New Roman" w:hAnsi="Times New Roman" w:cs="Times New Roman"/>
                <w:color w:val="000000" w:themeColor="text1"/>
                <w:sz w:val="20"/>
                <w:szCs w:val="20"/>
                <w:lang w:val="en-US"/>
              </w:rPr>
              <w:t>UO</w:t>
            </w:r>
            <w:proofErr w:type="gramStart"/>
            <w:r w:rsidRPr="007E255D">
              <w:rPr>
                <w:rFonts w:ascii="Times New Roman" w:hAnsi="Times New Roman" w:cs="Times New Roman"/>
                <w:color w:val="000000" w:themeColor="text1"/>
                <w:sz w:val="20"/>
                <w:szCs w:val="20"/>
                <w:vertAlign w:val="subscript"/>
                <w:lang w:val="en-US"/>
              </w:rPr>
              <w:t>2,</w:t>
            </w:r>
            <w:r w:rsidR="009025CE" w:rsidRPr="007E255D">
              <w:rPr>
                <w:rFonts w:ascii="Times New Roman" w:hAnsi="Times New Roman" w:cs="Times New Roman"/>
                <w:color w:val="000000" w:themeColor="text1"/>
                <w:sz w:val="20"/>
                <w:szCs w:val="20"/>
                <w:lang w:val="en-US"/>
              </w:rPr>
              <w:t>wt</w:t>
            </w:r>
            <w:r w:rsidRPr="007E255D">
              <w:rPr>
                <w:rFonts w:ascii="Times New Roman" w:hAnsi="Times New Roman" w:cs="Times New Roman"/>
                <w:color w:val="000000" w:themeColor="text1"/>
                <w:sz w:val="20"/>
                <w:szCs w:val="20"/>
                <w:lang w:val="en-US"/>
              </w:rPr>
              <w:t>.</w:t>
            </w:r>
            <w:proofErr w:type="gramEnd"/>
            <w:r w:rsidRPr="007E255D">
              <w:rPr>
                <w:rFonts w:ascii="Times New Roman" w:hAnsi="Times New Roman" w:cs="Times New Roman"/>
                <w:color w:val="000000" w:themeColor="text1"/>
                <w:sz w:val="20"/>
                <w:szCs w:val="20"/>
                <w:lang w:val="en-US"/>
              </w:rPr>
              <w:t>%</w:t>
            </w:r>
          </w:p>
          <w:p w:rsidR="00ED5893" w:rsidRPr="007E255D" w:rsidRDefault="009025CE" w:rsidP="009F3BBA">
            <w:pPr>
              <w:jc w:val="center"/>
              <w:rPr>
                <w:rFonts w:ascii="Times New Roman" w:hAnsi="Times New Roman" w:cs="Times New Roman"/>
                <w:color w:val="000000" w:themeColor="text1"/>
                <w:sz w:val="20"/>
                <w:szCs w:val="20"/>
                <w:lang w:val="en-US"/>
              </w:rPr>
            </w:pPr>
            <w:r w:rsidRPr="007E255D">
              <w:rPr>
                <w:rFonts w:ascii="Times New Roman" w:hAnsi="Times New Roman" w:cs="Times New Roman"/>
                <w:color w:val="000000" w:themeColor="text1"/>
                <w:sz w:val="20"/>
                <w:szCs w:val="20"/>
                <w:lang w:val="en-US"/>
              </w:rPr>
              <w:t>in the mixture</w:t>
            </w:r>
          </w:p>
        </w:tc>
        <w:tc>
          <w:tcPr>
            <w:tcW w:w="601" w:type="dxa"/>
            <w:tcBorders>
              <w:left w:val="nil"/>
              <w:bottom w:val="single" w:sz="4" w:space="0" w:color="auto"/>
              <w:right w:val="nil"/>
            </w:tcBorders>
          </w:tcPr>
          <w:p w:rsidR="00ED5893" w:rsidRPr="007E255D" w:rsidRDefault="00ED5893" w:rsidP="009F3BBA">
            <w:pPr>
              <w:jc w:val="center"/>
              <w:rPr>
                <w:rFonts w:ascii="Times New Roman" w:hAnsi="Times New Roman" w:cs="Times New Roman"/>
                <w:color w:val="000000" w:themeColor="text1"/>
                <w:sz w:val="20"/>
                <w:szCs w:val="20"/>
              </w:rPr>
            </w:pPr>
            <w:bookmarkStart w:id="0" w:name="_Hlk69402585"/>
            <w:proofErr w:type="spellStart"/>
            <w:r w:rsidRPr="007E255D">
              <w:rPr>
                <w:rFonts w:ascii="Times New Roman" w:hAnsi="Times New Roman" w:cs="Times New Roman"/>
                <w:color w:val="000000" w:themeColor="text1"/>
                <w:sz w:val="20"/>
                <w:szCs w:val="20"/>
                <w:lang w:val="en-US"/>
              </w:rPr>
              <w:t>m</w:t>
            </w:r>
            <w:r w:rsidRPr="007E255D">
              <w:rPr>
                <w:rFonts w:ascii="Times New Roman" w:hAnsi="Times New Roman" w:cs="Times New Roman"/>
                <w:color w:val="000000" w:themeColor="text1"/>
                <w:sz w:val="20"/>
                <w:szCs w:val="20"/>
                <w:vertAlign w:val="subscript"/>
                <w:lang w:val="en-US"/>
              </w:rPr>
              <w:t>U</w:t>
            </w:r>
            <w:bookmarkEnd w:id="0"/>
            <w:proofErr w:type="spellEnd"/>
            <w:r w:rsidRPr="007E255D">
              <w:rPr>
                <w:rFonts w:ascii="Times New Roman" w:hAnsi="Times New Roman" w:cs="Times New Roman"/>
                <w:color w:val="000000" w:themeColor="text1"/>
                <w:sz w:val="20"/>
                <w:szCs w:val="20"/>
              </w:rPr>
              <w:t>,</w:t>
            </w:r>
          </w:p>
          <w:p w:rsidR="00ED5893" w:rsidRPr="007E255D" w:rsidRDefault="009025CE" w:rsidP="009F3BBA">
            <w:pPr>
              <w:jc w:val="center"/>
              <w:rPr>
                <w:rFonts w:ascii="Times New Roman" w:hAnsi="Times New Roman" w:cs="Times New Roman"/>
                <w:color w:val="000000" w:themeColor="text1"/>
                <w:sz w:val="20"/>
                <w:szCs w:val="20"/>
              </w:rPr>
            </w:pPr>
            <w:r w:rsidRPr="007E255D">
              <w:rPr>
                <w:rFonts w:ascii="Times New Roman" w:hAnsi="Times New Roman" w:cs="Times New Roman"/>
                <w:color w:val="000000" w:themeColor="text1"/>
                <w:sz w:val="20"/>
                <w:szCs w:val="20"/>
              </w:rPr>
              <w:t>mg</w:t>
            </w:r>
          </w:p>
        </w:tc>
        <w:tc>
          <w:tcPr>
            <w:tcW w:w="675" w:type="dxa"/>
            <w:tcBorders>
              <w:left w:val="nil"/>
              <w:bottom w:val="single" w:sz="4" w:space="0" w:color="auto"/>
              <w:right w:val="nil"/>
            </w:tcBorders>
          </w:tcPr>
          <w:p w:rsidR="00ED5893" w:rsidRPr="007E255D" w:rsidRDefault="00ED5893" w:rsidP="009F3BBA">
            <w:pPr>
              <w:jc w:val="center"/>
              <w:rPr>
                <w:rFonts w:ascii="Times New Roman" w:hAnsi="Times New Roman" w:cs="Times New Roman"/>
                <w:color w:val="000000" w:themeColor="text1"/>
                <w:sz w:val="20"/>
                <w:szCs w:val="20"/>
              </w:rPr>
            </w:pPr>
            <w:r w:rsidRPr="007E255D">
              <w:rPr>
                <w:rFonts w:ascii="Times New Roman" w:hAnsi="Times New Roman" w:cs="Times New Roman"/>
                <w:color w:val="000000" w:themeColor="text1"/>
                <w:sz w:val="20"/>
                <w:szCs w:val="20"/>
                <w:lang w:val="en-US"/>
              </w:rPr>
              <w:t>m</w:t>
            </w:r>
            <w:r w:rsidRPr="007E255D">
              <w:rPr>
                <w:rFonts w:ascii="Times New Roman" w:hAnsi="Times New Roman" w:cs="Times New Roman"/>
                <w:color w:val="000000" w:themeColor="text1"/>
                <w:sz w:val="20"/>
                <w:szCs w:val="20"/>
                <w:vertAlign w:val="subscript"/>
                <w:lang w:val="en-US"/>
              </w:rPr>
              <w:t>UO2</w:t>
            </w:r>
            <w:r w:rsidRPr="007E255D">
              <w:rPr>
                <w:rFonts w:ascii="Times New Roman" w:hAnsi="Times New Roman" w:cs="Times New Roman"/>
                <w:color w:val="000000" w:themeColor="text1"/>
                <w:sz w:val="20"/>
                <w:szCs w:val="20"/>
              </w:rPr>
              <w:t>,</w:t>
            </w:r>
          </w:p>
          <w:p w:rsidR="00ED5893" w:rsidRPr="007E255D" w:rsidRDefault="009025CE" w:rsidP="009F3BBA">
            <w:pPr>
              <w:jc w:val="center"/>
              <w:rPr>
                <w:rFonts w:ascii="Times New Roman" w:hAnsi="Times New Roman" w:cs="Times New Roman"/>
                <w:color w:val="000000" w:themeColor="text1"/>
                <w:sz w:val="20"/>
                <w:szCs w:val="20"/>
              </w:rPr>
            </w:pPr>
            <w:r w:rsidRPr="007E255D">
              <w:rPr>
                <w:rFonts w:ascii="Times New Roman" w:hAnsi="Times New Roman" w:cs="Times New Roman"/>
                <w:color w:val="000000" w:themeColor="text1"/>
                <w:sz w:val="20"/>
                <w:szCs w:val="20"/>
              </w:rPr>
              <w:t>mg</w:t>
            </w:r>
          </w:p>
        </w:tc>
        <w:tc>
          <w:tcPr>
            <w:tcW w:w="708" w:type="dxa"/>
            <w:tcBorders>
              <w:left w:val="nil"/>
              <w:bottom w:val="single" w:sz="4" w:space="0" w:color="auto"/>
              <w:right w:val="nil"/>
            </w:tcBorders>
          </w:tcPr>
          <w:p w:rsidR="00ED5893" w:rsidRPr="007E255D" w:rsidRDefault="00ED5893" w:rsidP="009F3BBA">
            <w:pPr>
              <w:jc w:val="center"/>
              <w:rPr>
                <w:rFonts w:ascii="Times New Roman" w:hAnsi="Times New Roman" w:cs="Times New Roman"/>
                <w:color w:val="000000" w:themeColor="text1"/>
                <w:sz w:val="20"/>
                <w:szCs w:val="20"/>
              </w:rPr>
            </w:pPr>
            <w:r w:rsidRPr="007E255D">
              <w:rPr>
                <w:rFonts w:ascii="Times New Roman" w:hAnsi="Times New Roman" w:cs="Times New Roman"/>
                <w:color w:val="000000" w:themeColor="text1"/>
                <w:sz w:val="20"/>
                <w:szCs w:val="20"/>
                <w:lang w:val="en-US"/>
              </w:rPr>
              <w:t>[U]</w:t>
            </w:r>
            <w:r w:rsidRPr="007E255D">
              <w:rPr>
                <w:rFonts w:ascii="Times New Roman" w:hAnsi="Times New Roman" w:cs="Times New Roman"/>
                <w:color w:val="000000" w:themeColor="text1"/>
                <w:sz w:val="20"/>
                <w:szCs w:val="20"/>
                <w:vertAlign w:val="subscript"/>
                <w:lang w:val="en-US"/>
              </w:rPr>
              <w:t>U</w:t>
            </w:r>
            <w:r w:rsidRPr="007E255D">
              <w:rPr>
                <w:rFonts w:ascii="Times New Roman" w:hAnsi="Times New Roman" w:cs="Times New Roman"/>
                <w:color w:val="000000" w:themeColor="text1"/>
                <w:sz w:val="20"/>
                <w:szCs w:val="20"/>
              </w:rPr>
              <w:t>,</w:t>
            </w:r>
          </w:p>
          <w:p w:rsidR="00ED5893" w:rsidRPr="007E255D" w:rsidRDefault="009025CE" w:rsidP="009F3BBA">
            <w:pPr>
              <w:jc w:val="center"/>
              <w:rPr>
                <w:rFonts w:ascii="Times New Roman" w:hAnsi="Times New Roman" w:cs="Times New Roman"/>
                <w:color w:val="000000" w:themeColor="text1"/>
                <w:sz w:val="20"/>
                <w:szCs w:val="20"/>
              </w:rPr>
            </w:pPr>
            <w:r w:rsidRPr="007E255D">
              <w:rPr>
                <w:rFonts w:ascii="Times New Roman" w:hAnsi="Times New Roman" w:cs="Times New Roman"/>
                <w:color w:val="000000" w:themeColor="text1"/>
                <w:sz w:val="20"/>
                <w:szCs w:val="20"/>
              </w:rPr>
              <w:t>mg</w:t>
            </w:r>
            <w:r w:rsidR="00ED5893" w:rsidRPr="007E255D">
              <w:rPr>
                <w:rFonts w:ascii="Times New Roman" w:hAnsi="Times New Roman" w:cs="Times New Roman"/>
                <w:color w:val="000000" w:themeColor="text1"/>
                <w:sz w:val="20"/>
                <w:szCs w:val="20"/>
              </w:rPr>
              <w:t>/</w:t>
            </w:r>
            <w:r w:rsidRPr="007E255D">
              <w:rPr>
                <w:rFonts w:ascii="Times New Roman" w:hAnsi="Times New Roman" w:cs="Times New Roman"/>
                <w:color w:val="000000" w:themeColor="text1"/>
                <w:sz w:val="20"/>
                <w:szCs w:val="20"/>
              </w:rPr>
              <w:t>l</w:t>
            </w:r>
          </w:p>
        </w:tc>
        <w:tc>
          <w:tcPr>
            <w:tcW w:w="851" w:type="dxa"/>
            <w:tcBorders>
              <w:left w:val="nil"/>
              <w:bottom w:val="single" w:sz="4" w:space="0" w:color="000000" w:themeColor="text1"/>
              <w:right w:val="nil"/>
            </w:tcBorders>
          </w:tcPr>
          <w:p w:rsidR="00ED5893" w:rsidRPr="007E255D" w:rsidRDefault="00ED5893" w:rsidP="009F3BBA">
            <w:pPr>
              <w:jc w:val="center"/>
              <w:rPr>
                <w:rFonts w:ascii="Times New Roman" w:hAnsi="Times New Roman" w:cs="Times New Roman"/>
                <w:color w:val="000000" w:themeColor="text1"/>
                <w:sz w:val="20"/>
                <w:szCs w:val="20"/>
              </w:rPr>
            </w:pPr>
            <w:r w:rsidRPr="007E255D">
              <w:rPr>
                <w:rFonts w:ascii="Times New Roman" w:hAnsi="Times New Roman" w:cs="Times New Roman"/>
                <w:color w:val="000000" w:themeColor="text1"/>
                <w:sz w:val="20"/>
                <w:szCs w:val="20"/>
                <w:lang w:val="en-US"/>
              </w:rPr>
              <w:t>[U]</w:t>
            </w:r>
            <w:r w:rsidRPr="007E255D">
              <w:rPr>
                <w:rFonts w:ascii="Times New Roman" w:hAnsi="Times New Roman" w:cs="Times New Roman"/>
                <w:color w:val="000000" w:themeColor="text1"/>
                <w:sz w:val="20"/>
                <w:szCs w:val="20"/>
                <w:vertAlign w:val="subscript"/>
                <w:lang w:val="en-US"/>
              </w:rPr>
              <w:t>UO2</w:t>
            </w:r>
            <w:r w:rsidRPr="007E255D">
              <w:rPr>
                <w:rFonts w:ascii="Times New Roman" w:hAnsi="Times New Roman" w:cs="Times New Roman"/>
                <w:color w:val="000000" w:themeColor="text1"/>
                <w:sz w:val="20"/>
                <w:szCs w:val="20"/>
              </w:rPr>
              <w:t>,</w:t>
            </w:r>
          </w:p>
          <w:p w:rsidR="00ED5893" w:rsidRPr="007E255D" w:rsidRDefault="009025CE" w:rsidP="009F3BBA">
            <w:pPr>
              <w:jc w:val="center"/>
              <w:rPr>
                <w:rFonts w:ascii="Times New Roman" w:hAnsi="Times New Roman" w:cs="Times New Roman"/>
                <w:color w:val="000000" w:themeColor="text1"/>
                <w:sz w:val="20"/>
                <w:szCs w:val="20"/>
              </w:rPr>
            </w:pPr>
            <w:r w:rsidRPr="007E255D">
              <w:rPr>
                <w:rFonts w:ascii="Times New Roman" w:hAnsi="Times New Roman" w:cs="Times New Roman"/>
                <w:color w:val="000000" w:themeColor="text1"/>
                <w:sz w:val="20"/>
                <w:szCs w:val="20"/>
              </w:rPr>
              <w:t>mg/l</w:t>
            </w:r>
          </w:p>
        </w:tc>
        <w:tc>
          <w:tcPr>
            <w:tcW w:w="992" w:type="dxa"/>
            <w:tcBorders>
              <w:left w:val="nil"/>
              <w:bottom w:val="single" w:sz="4" w:space="0" w:color="000000" w:themeColor="text1"/>
              <w:right w:val="nil"/>
            </w:tcBorders>
          </w:tcPr>
          <w:p w:rsidR="00ED5893" w:rsidRPr="007E255D" w:rsidRDefault="00ED5893" w:rsidP="009F3BBA">
            <w:pPr>
              <w:jc w:val="center"/>
              <w:rPr>
                <w:rFonts w:ascii="Times New Roman" w:hAnsi="Times New Roman" w:cs="Times New Roman"/>
                <w:color w:val="000000" w:themeColor="text1"/>
                <w:sz w:val="20"/>
                <w:szCs w:val="20"/>
              </w:rPr>
            </w:pPr>
            <w:r w:rsidRPr="007E255D">
              <w:rPr>
                <w:rFonts w:ascii="Times New Roman" w:hAnsi="Times New Roman" w:cs="Times New Roman"/>
                <w:color w:val="000000" w:themeColor="text1"/>
                <w:sz w:val="20"/>
                <w:szCs w:val="20"/>
              </w:rPr>
              <w:t>β(</w:t>
            </w:r>
            <w:r w:rsidR="009025CE" w:rsidRPr="007E255D">
              <w:rPr>
                <w:rFonts w:ascii="Times New Roman" w:hAnsi="Times New Roman" w:cs="Times New Roman"/>
                <w:color w:val="000000" w:themeColor="text1"/>
                <w:sz w:val="20"/>
                <w:szCs w:val="20"/>
              </w:rPr>
              <w:t>theory</w:t>
            </w:r>
            <w:r w:rsidRPr="007E255D">
              <w:rPr>
                <w:rFonts w:ascii="Times New Roman" w:hAnsi="Times New Roman" w:cs="Times New Roman"/>
                <w:color w:val="000000" w:themeColor="text1"/>
                <w:sz w:val="20"/>
                <w:szCs w:val="20"/>
              </w:rPr>
              <w:t>)</w:t>
            </w:r>
          </w:p>
        </w:tc>
        <w:tc>
          <w:tcPr>
            <w:tcW w:w="1134" w:type="dxa"/>
            <w:tcBorders>
              <w:left w:val="nil"/>
              <w:bottom w:val="single" w:sz="4" w:space="0" w:color="000000" w:themeColor="text1"/>
              <w:right w:val="nil"/>
            </w:tcBorders>
          </w:tcPr>
          <w:p w:rsidR="00FD5835" w:rsidRPr="007E255D" w:rsidRDefault="009025CE" w:rsidP="00FD5835">
            <w:pPr>
              <w:jc w:val="center"/>
              <w:rPr>
                <w:rFonts w:ascii="Times New Roman" w:hAnsi="Times New Roman" w:cs="Times New Roman"/>
                <w:color w:val="000000" w:themeColor="text1"/>
                <w:sz w:val="20"/>
                <w:szCs w:val="20"/>
              </w:rPr>
            </w:pPr>
            <w:r w:rsidRPr="007E255D">
              <w:rPr>
                <w:rFonts w:ascii="Times New Roman" w:hAnsi="Times New Roman" w:cs="Times New Roman"/>
                <w:color w:val="000000" w:themeColor="text1"/>
                <w:sz w:val="20"/>
                <w:szCs w:val="20"/>
                <w:lang w:val="en-US"/>
              </w:rPr>
              <w:t>Average</w:t>
            </w:r>
            <w:r w:rsidR="00ED5893" w:rsidRPr="007E255D">
              <w:rPr>
                <w:rFonts w:ascii="Times New Roman" w:hAnsi="Times New Roman" w:cs="Times New Roman"/>
                <w:color w:val="000000" w:themeColor="text1"/>
                <w:sz w:val="20"/>
                <w:szCs w:val="20"/>
              </w:rPr>
              <w:t>β</w:t>
            </w:r>
          </w:p>
          <w:p w:rsidR="00ED5893" w:rsidRPr="007E255D" w:rsidRDefault="00ED5893" w:rsidP="00FD5835">
            <w:pPr>
              <w:jc w:val="center"/>
              <w:rPr>
                <w:rFonts w:ascii="Times New Roman" w:hAnsi="Times New Roman" w:cs="Times New Roman"/>
                <w:color w:val="000000" w:themeColor="text1"/>
                <w:sz w:val="20"/>
                <w:szCs w:val="20"/>
              </w:rPr>
            </w:pPr>
            <w:r w:rsidRPr="007E255D">
              <w:rPr>
                <w:rFonts w:ascii="Times New Roman" w:hAnsi="Times New Roman" w:cs="Times New Roman"/>
                <w:color w:val="000000" w:themeColor="text1"/>
                <w:sz w:val="20"/>
                <w:szCs w:val="20"/>
              </w:rPr>
              <w:t>(</w:t>
            </w:r>
            <w:r w:rsidR="009025CE" w:rsidRPr="007E255D">
              <w:rPr>
                <w:rFonts w:ascii="Times New Roman" w:hAnsi="Times New Roman" w:cs="Times New Roman"/>
                <w:color w:val="000000" w:themeColor="text1"/>
                <w:sz w:val="20"/>
                <w:szCs w:val="20"/>
              </w:rPr>
              <w:t>theory</w:t>
            </w:r>
            <w:r w:rsidRPr="007E255D">
              <w:rPr>
                <w:rFonts w:ascii="Times New Roman" w:hAnsi="Times New Roman" w:cs="Times New Roman"/>
                <w:color w:val="000000" w:themeColor="text1"/>
                <w:sz w:val="20"/>
                <w:szCs w:val="20"/>
              </w:rPr>
              <w:t>)</w:t>
            </w:r>
          </w:p>
        </w:tc>
        <w:tc>
          <w:tcPr>
            <w:tcW w:w="992" w:type="dxa"/>
            <w:tcBorders>
              <w:left w:val="nil"/>
              <w:bottom w:val="single" w:sz="4" w:space="0" w:color="000000" w:themeColor="text1"/>
              <w:right w:val="nil"/>
            </w:tcBorders>
          </w:tcPr>
          <w:p w:rsidR="00ED5893" w:rsidRPr="007E255D" w:rsidRDefault="00ED5893" w:rsidP="009F3BBA">
            <w:pPr>
              <w:jc w:val="center"/>
              <w:rPr>
                <w:rFonts w:ascii="Times New Roman" w:hAnsi="Times New Roman" w:cs="Times New Roman"/>
                <w:color w:val="000000" w:themeColor="text1"/>
                <w:sz w:val="20"/>
                <w:szCs w:val="20"/>
              </w:rPr>
            </w:pPr>
            <w:r w:rsidRPr="007E255D">
              <w:rPr>
                <w:rFonts w:ascii="Times New Roman" w:hAnsi="Times New Roman" w:cs="Times New Roman"/>
                <w:color w:val="000000" w:themeColor="text1"/>
                <w:sz w:val="20"/>
                <w:szCs w:val="20"/>
              </w:rPr>
              <w:t>β(</w:t>
            </w:r>
            <w:r w:rsidR="009025CE" w:rsidRPr="007E255D">
              <w:rPr>
                <w:rFonts w:ascii="Times New Roman" w:hAnsi="Times New Roman" w:cs="Times New Roman"/>
                <w:color w:val="000000" w:themeColor="text1"/>
                <w:sz w:val="20"/>
                <w:szCs w:val="20"/>
              </w:rPr>
              <w:t>exp</w:t>
            </w:r>
            <w:r w:rsidR="00EE7456" w:rsidRPr="007E255D">
              <w:rPr>
                <w:rFonts w:ascii="Times New Roman" w:hAnsi="Times New Roman" w:cs="Times New Roman"/>
                <w:color w:val="000000" w:themeColor="text1"/>
                <w:sz w:val="20"/>
                <w:szCs w:val="20"/>
              </w:rPr>
              <w:t>.</w:t>
            </w:r>
            <w:r w:rsidRPr="007E255D">
              <w:rPr>
                <w:rFonts w:ascii="Times New Roman" w:hAnsi="Times New Roman" w:cs="Times New Roman"/>
                <w:color w:val="000000" w:themeColor="text1"/>
                <w:sz w:val="20"/>
                <w:szCs w:val="20"/>
              </w:rPr>
              <w:t>)</w:t>
            </w:r>
          </w:p>
        </w:tc>
        <w:tc>
          <w:tcPr>
            <w:tcW w:w="993" w:type="dxa"/>
            <w:tcBorders>
              <w:left w:val="nil"/>
              <w:bottom w:val="single" w:sz="4" w:space="0" w:color="auto"/>
              <w:right w:val="nil"/>
            </w:tcBorders>
          </w:tcPr>
          <w:p w:rsidR="00FD5835" w:rsidRPr="007E255D" w:rsidRDefault="009025CE" w:rsidP="009F3BBA">
            <w:pPr>
              <w:jc w:val="center"/>
              <w:rPr>
                <w:rFonts w:ascii="Times New Roman" w:hAnsi="Times New Roman" w:cs="Times New Roman"/>
                <w:color w:val="000000" w:themeColor="text1"/>
                <w:sz w:val="20"/>
                <w:szCs w:val="20"/>
              </w:rPr>
            </w:pPr>
            <w:r w:rsidRPr="007E255D">
              <w:rPr>
                <w:rFonts w:ascii="Times New Roman" w:hAnsi="Times New Roman" w:cs="Times New Roman"/>
                <w:color w:val="000000" w:themeColor="text1"/>
                <w:sz w:val="20"/>
                <w:szCs w:val="20"/>
                <w:lang w:val="en-US"/>
              </w:rPr>
              <w:t>Average</w:t>
            </w:r>
            <w:r w:rsidR="00ED5893" w:rsidRPr="007E255D">
              <w:rPr>
                <w:rFonts w:ascii="Times New Roman" w:hAnsi="Times New Roman" w:cs="Times New Roman"/>
                <w:color w:val="000000" w:themeColor="text1"/>
                <w:sz w:val="20"/>
                <w:szCs w:val="20"/>
              </w:rPr>
              <w:t>β</w:t>
            </w:r>
          </w:p>
          <w:p w:rsidR="00ED5893" w:rsidRPr="007E255D" w:rsidRDefault="00ED5893" w:rsidP="009F3BBA">
            <w:pPr>
              <w:jc w:val="center"/>
              <w:rPr>
                <w:rFonts w:ascii="Times New Roman" w:hAnsi="Times New Roman" w:cs="Times New Roman"/>
                <w:color w:val="000000" w:themeColor="text1"/>
                <w:sz w:val="20"/>
                <w:szCs w:val="20"/>
              </w:rPr>
            </w:pPr>
            <w:r w:rsidRPr="007E255D">
              <w:rPr>
                <w:rFonts w:ascii="Times New Roman" w:hAnsi="Times New Roman" w:cs="Times New Roman"/>
                <w:color w:val="000000" w:themeColor="text1"/>
                <w:sz w:val="20"/>
                <w:szCs w:val="20"/>
              </w:rPr>
              <w:t>(</w:t>
            </w:r>
            <w:r w:rsidR="009025CE" w:rsidRPr="007E255D">
              <w:rPr>
                <w:rFonts w:ascii="Times New Roman" w:hAnsi="Times New Roman" w:cs="Times New Roman"/>
                <w:color w:val="000000" w:themeColor="text1"/>
                <w:sz w:val="20"/>
                <w:szCs w:val="20"/>
              </w:rPr>
              <w:t>exp</w:t>
            </w:r>
            <w:r w:rsidR="00EE7456" w:rsidRPr="007E255D">
              <w:rPr>
                <w:rFonts w:ascii="Times New Roman" w:hAnsi="Times New Roman" w:cs="Times New Roman"/>
                <w:color w:val="000000" w:themeColor="text1"/>
                <w:sz w:val="20"/>
                <w:szCs w:val="20"/>
              </w:rPr>
              <w:t>.</w:t>
            </w:r>
            <w:r w:rsidRPr="007E255D">
              <w:rPr>
                <w:rFonts w:ascii="Times New Roman" w:hAnsi="Times New Roman" w:cs="Times New Roman"/>
                <w:color w:val="000000" w:themeColor="text1"/>
                <w:sz w:val="20"/>
                <w:szCs w:val="20"/>
              </w:rPr>
              <w:t>)</w:t>
            </w:r>
          </w:p>
        </w:tc>
        <w:tc>
          <w:tcPr>
            <w:tcW w:w="1275" w:type="dxa"/>
            <w:tcBorders>
              <w:left w:val="nil"/>
              <w:bottom w:val="single" w:sz="4" w:space="0" w:color="000000" w:themeColor="text1"/>
            </w:tcBorders>
          </w:tcPr>
          <w:p w:rsidR="00ED5893" w:rsidRPr="007E255D" w:rsidRDefault="009025CE" w:rsidP="009F3BBA">
            <w:pPr>
              <w:jc w:val="center"/>
              <w:rPr>
                <w:rFonts w:ascii="Times New Roman" w:hAnsi="Times New Roman" w:cs="Times New Roman"/>
                <w:color w:val="000000" w:themeColor="text1"/>
                <w:sz w:val="20"/>
                <w:szCs w:val="20"/>
              </w:rPr>
            </w:pPr>
            <w:r w:rsidRPr="007E255D">
              <w:rPr>
                <w:rFonts w:ascii="Times New Roman" w:hAnsi="Times New Roman" w:cs="Times New Roman"/>
                <w:color w:val="000000" w:themeColor="text1"/>
                <w:sz w:val="20"/>
                <w:szCs w:val="20"/>
              </w:rPr>
              <w:t>Discrepancy</w:t>
            </w:r>
            <w:r w:rsidR="00ED5893" w:rsidRPr="007E255D">
              <w:rPr>
                <w:rFonts w:ascii="Times New Roman" w:hAnsi="Times New Roman" w:cs="Times New Roman"/>
                <w:color w:val="000000" w:themeColor="text1"/>
                <w:sz w:val="20"/>
                <w:szCs w:val="20"/>
              </w:rPr>
              <w:t>, %</w:t>
            </w:r>
          </w:p>
        </w:tc>
      </w:tr>
      <w:tr w:rsidR="00ED5893" w:rsidRPr="004E69A9" w:rsidTr="003C1F35">
        <w:trPr>
          <w:trHeight w:val="164"/>
        </w:trPr>
        <w:tc>
          <w:tcPr>
            <w:tcW w:w="959" w:type="dxa"/>
            <w:vMerge w:val="restart"/>
            <w:tcBorders>
              <w:right w:val="nil"/>
            </w:tcBorders>
          </w:tcPr>
          <w:p w:rsidR="00ED5893" w:rsidRPr="007E255D" w:rsidRDefault="00ED5893" w:rsidP="00F47DE9">
            <w:pPr>
              <w:jc w:val="center"/>
              <w:rPr>
                <w:rFonts w:ascii="Times New Roman" w:hAnsi="Times New Roman" w:cs="Times New Roman"/>
                <w:color w:val="000000" w:themeColor="text1"/>
                <w:sz w:val="20"/>
                <w:szCs w:val="20"/>
              </w:rPr>
            </w:pPr>
            <w:r w:rsidRPr="007E255D">
              <w:rPr>
                <w:rFonts w:ascii="Times New Roman" w:hAnsi="Times New Roman" w:cs="Times New Roman"/>
                <w:color w:val="000000" w:themeColor="text1"/>
                <w:sz w:val="20"/>
                <w:szCs w:val="20"/>
              </w:rPr>
              <w:t>10</w:t>
            </w:r>
          </w:p>
        </w:tc>
        <w:tc>
          <w:tcPr>
            <w:tcW w:w="601" w:type="dxa"/>
            <w:tcBorders>
              <w:top w:val="single" w:sz="4" w:space="0" w:color="auto"/>
              <w:left w:val="nil"/>
              <w:bottom w:val="nil"/>
              <w:right w:val="nil"/>
            </w:tcBorders>
          </w:tcPr>
          <w:p w:rsidR="00ED5893" w:rsidRPr="007E255D" w:rsidRDefault="00ED5893" w:rsidP="009F3BBA">
            <w:pPr>
              <w:jc w:val="center"/>
              <w:rPr>
                <w:rFonts w:ascii="Times New Roman" w:hAnsi="Times New Roman" w:cs="Times New Roman"/>
                <w:color w:val="000000" w:themeColor="text1"/>
                <w:sz w:val="20"/>
                <w:szCs w:val="20"/>
              </w:rPr>
            </w:pPr>
            <w:r w:rsidRPr="007E255D">
              <w:rPr>
                <w:rFonts w:ascii="Times New Roman" w:hAnsi="Times New Roman" w:cs="Times New Roman"/>
                <w:color w:val="000000" w:themeColor="text1"/>
                <w:sz w:val="20"/>
                <w:szCs w:val="20"/>
              </w:rPr>
              <w:t>118</w:t>
            </w:r>
          </w:p>
        </w:tc>
        <w:tc>
          <w:tcPr>
            <w:tcW w:w="675" w:type="dxa"/>
            <w:tcBorders>
              <w:top w:val="single" w:sz="4" w:space="0" w:color="auto"/>
              <w:left w:val="nil"/>
              <w:bottom w:val="nil"/>
              <w:right w:val="nil"/>
            </w:tcBorders>
          </w:tcPr>
          <w:p w:rsidR="00ED5893" w:rsidRPr="007E255D" w:rsidRDefault="00ED5893" w:rsidP="009F3BBA">
            <w:pPr>
              <w:jc w:val="center"/>
              <w:rPr>
                <w:rFonts w:ascii="Times New Roman" w:hAnsi="Times New Roman" w:cs="Times New Roman"/>
                <w:color w:val="000000" w:themeColor="text1"/>
                <w:sz w:val="20"/>
                <w:szCs w:val="20"/>
              </w:rPr>
            </w:pPr>
            <w:r w:rsidRPr="007E255D">
              <w:rPr>
                <w:rFonts w:ascii="Times New Roman" w:hAnsi="Times New Roman" w:cs="Times New Roman"/>
                <w:color w:val="000000" w:themeColor="text1"/>
                <w:sz w:val="20"/>
                <w:szCs w:val="20"/>
              </w:rPr>
              <w:t>12.06</w:t>
            </w:r>
          </w:p>
        </w:tc>
        <w:tc>
          <w:tcPr>
            <w:tcW w:w="708" w:type="dxa"/>
            <w:tcBorders>
              <w:top w:val="single" w:sz="4" w:space="0" w:color="auto"/>
              <w:left w:val="nil"/>
              <w:bottom w:val="nil"/>
              <w:right w:val="nil"/>
            </w:tcBorders>
          </w:tcPr>
          <w:p w:rsidR="00ED5893" w:rsidRPr="007E255D" w:rsidRDefault="00ED5893" w:rsidP="009F3BBA">
            <w:pPr>
              <w:jc w:val="center"/>
              <w:rPr>
                <w:rFonts w:ascii="Times New Roman" w:hAnsi="Times New Roman" w:cs="Times New Roman"/>
                <w:color w:val="000000" w:themeColor="text1"/>
                <w:sz w:val="20"/>
                <w:szCs w:val="20"/>
                <w:lang w:val="en-US"/>
              </w:rPr>
            </w:pPr>
            <w:r w:rsidRPr="007E255D">
              <w:rPr>
                <w:rFonts w:ascii="Times New Roman" w:hAnsi="Times New Roman" w:cs="Times New Roman"/>
                <w:color w:val="000000" w:themeColor="text1"/>
                <w:sz w:val="20"/>
                <w:szCs w:val="20"/>
                <w:lang w:val="en-US"/>
              </w:rPr>
              <w:t>2363</w:t>
            </w:r>
          </w:p>
        </w:tc>
        <w:tc>
          <w:tcPr>
            <w:tcW w:w="851" w:type="dxa"/>
            <w:tcBorders>
              <w:left w:val="nil"/>
              <w:bottom w:val="nil"/>
              <w:right w:val="nil"/>
            </w:tcBorders>
          </w:tcPr>
          <w:p w:rsidR="00ED5893" w:rsidRPr="007E255D" w:rsidRDefault="00ED5893" w:rsidP="009F3BBA">
            <w:pPr>
              <w:jc w:val="center"/>
              <w:rPr>
                <w:rFonts w:ascii="Times New Roman" w:hAnsi="Times New Roman" w:cs="Times New Roman"/>
                <w:color w:val="000000" w:themeColor="text1"/>
                <w:sz w:val="20"/>
                <w:szCs w:val="20"/>
                <w:lang w:val="en-US"/>
              </w:rPr>
            </w:pPr>
            <w:r w:rsidRPr="007E255D">
              <w:rPr>
                <w:rFonts w:ascii="Times New Roman" w:hAnsi="Times New Roman" w:cs="Times New Roman"/>
                <w:color w:val="000000" w:themeColor="text1"/>
                <w:sz w:val="20"/>
                <w:szCs w:val="20"/>
                <w:lang w:val="en-US"/>
              </w:rPr>
              <w:t>216</w:t>
            </w:r>
          </w:p>
        </w:tc>
        <w:tc>
          <w:tcPr>
            <w:tcW w:w="992" w:type="dxa"/>
            <w:tcBorders>
              <w:left w:val="nil"/>
              <w:bottom w:val="nil"/>
              <w:right w:val="nil"/>
            </w:tcBorders>
          </w:tcPr>
          <w:p w:rsidR="00ED5893" w:rsidRPr="007E255D" w:rsidRDefault="00ED5893" w:rsidP="009F3BBA">
            <w:pPr>
              <w:jc w:val="center"/>
              <w:rPr>
                <w:rFonts w:ascii="Times New Roman" w:hAnsi="Times New Roman" w:cs="Times New Roman"/>
                <w:color w:val="000000" w:themeColor="text1"/>
                <w:sz w:val="20"/>
                <w:szCs w:val="20"/>
                <w:lang w:val="en-US"/>
              </w:rPr>
            </w:pPr>
            <w:r w:rsidRPr="007E255D">
              <w:rPr>
                <w:rFonts w:ascii="Times New Roman" w:hAnsi="Times New Roman" w:cs="Times New Roman"/>
                <w:color w:val="000000" w:themeColor="text1"/>
                <w:sz w:val="20"/>
                <w:szCs w:val="20"/>
                <w:lang w:val="en-US"/>
              </w:rPr>
              <w:t>91.73</w:t>
            </w:r>
          </w:p>
        </w:tc>
        <w:tc>
          <w:tcPr>
            <w:tcW w:w="1134" w:type="dxa"/>
            <w:vMerge w:val="restart"/>
            <w:tcBorders>
              <w:left w:val="nil"/>
              <w:right w:val="nil"/>
            </w:tcBorders>
          </w:tcPr>
          <w:p w:rsidR="00ED5893" w:rsidRPr="007E255D" w:rsidRDefault="00ED5893" w:rsidP="00F47DE9">
            <w:pPr>
              <w:jc w:val="center"/>
              <w:rPr>
                <w:rFonts w:ascii="Times New Roman" w:hAnsi="Times New Roman" w:cs="Times New Roman"/>
                <w:color w:val="000000" w:themeColor="text1"/>
                <w:sz w:val="20"/>
                <w:szCs w:val="20"/>
              </w:rPr>
            </w:pPr>
            <w:r w:rsidRPr="007E255D">
              <w:rPr>
                <w:rFonts w:ascii="Times New Roman" w:hAnsi="Times New Roman" w:cs="Times New Roman"/>
                <w:color w:val="000000" w:themeColor="text1"/>
                <w:sz w:val="20"/>
                <w:szCs w:val="20"/>
              </w:rPr>
              <w:t>91.78</w:t>
            </w:r>
          </w:p>
        </w:tc>
        <w:tc>
          <w:tcPr>
            <w:tcW w:w="992" w:type="dxa"/>
            <w:tcBorders>
              <w:left w:val="nil"/>
              <w:bottom w:val="nil"/>
              <w:right w:val="nil"/>
            </w:tcBorders>
          </w:tcPr>
          <w:p w:rsidR="00ED5893" w:rsidRPr="007E255D" w:rsidRDefault="00ED5893" w:rsidP="009F3BBA">
            <w:pPr>
              <w:jc w:val="center"/>
              <w:rPr>
                <w:rFonts w:ascii="Times New Roman" w:hAnsi="Times New Roman" w:cs="Times New Roman"/>
                <w:color w:val="000000" w:themeColor="text1"/>
                <w:sz w:val="20"/>
                <w:szCs w:val="20"/>
                <w:lang w:val="en-US"/>
              </w:rPr>
            </w:pPr>
            <w:r w:rsidRPr="007E255D">
              <w:rPr>
                <w:rFonts w:ascii="Times New Roman" w:hAnsi="Times New Roman" w:cs="Times New Roman"/>
                <w:color w:val="000000" w:themeColor="text1"/>
                <w:sz w:val="20"/>
                <w:szCs w:val="20"/>
                <w:lang w:val="en-US"/>
              </w:rPr>
              <w:t>91.62</w:t>
            </w:r>
          </w:p>
        </w:tc>
        <w:tc>
          <w:tcPr>
            <w:tcW w:w="993" w:type="dxa"/>
            <w:vMerge w:val="restart"/>
            <w:tcBorders>
              <w:top w:val="single" w:sz="4" w:space="0" w:color="auto"/>
              <w:left w:val="nil"/>
              <w:bottom w:val="single" w:sz="4" w:space="0" w:color="auto"/>
              <w:right w:val="nil"/>
            </w:tcBorders>
          </w:tcPr>
          <w:p w:rsidR="00ED5893" w:rsidRPr="007E255D" w:rsidRDefault="00ED5893" w:rsidP="00F47DE9">
            <w:pPr>
              <w:jc w:val="center"/>
              <w:rPr>
                <w:rFonts w:ascii="Times New Roman" w:hAnsi="Times New Roman" w:cs="Times New Roman"/>
                <w:color w:val="000000" w:themeColor="text1"/>
                <w:sz w:val="20"/>
                <w:szCs w:val="20"/>
              </w:rPr>
            </w:pPr>
            <w:r w:rsidRPr="007E255D">
              <w:rPr>
                <w:rFonts w:ascii="Times New Roman" w:hAnsi="Times New Roman" w:cs="Times New Roman"/>
                <w:color w:val="000000" w:themeColor="text1"/>
                <w:sz w:val="20"/>
                <w:szCs w:val="20"/>
              </w:rPr>
              <w:t>91.65</w:t>
            </w:r>
          </w:p>
        </w:tc>
        <w:tc>
          <w:tcPr>
            <w:tcW w:w="1275" w:type="dxa"/>
            <w:vMerge w:val="restart"/>
            <w:tcBorders>
              <w:left w:val="nil"/>
            </w:tcBorders>
          </w:tcPr>
          <w:p w:rsidR="00ED5893" w:rsidRPr="007E255D" w:rsidRDefault="00ED5893" w:rsidP="00ED5893">
            <w:pPr>
              <w:jc w:val="center"/>
              <w:rPr>
                <w:rFonts w:ascii="Times New Roman" w:hAnsi="Times New Roman" w:cs="Times New Roman"/>
                <w:color w:val="000000" w:themeColor="text1"/>
                <w:sz w:val="20"/>
                <w:szCs w:val="20"/>
              </w:rPr>
            </w:pPr>
            <w:r w:rsidRPr="007E255D">
              <w:rPr>
                <w:rFonts w:ascii="Times New Roman" w:hAnsi="Times New Roman" w:cs="Times New Roman"/>
                <w:color w:val="000000" w:themeColor="text1"/>
                <w:sz w:val="20"/>
                <w:szCs w:val="20"/>
              </w:rPr>
              <w:t>0.14</w:t>
            </w:r>
          </w:p>
        </w:tc>
      </w:tr>
      <w:tr w:rsidR="00ED5893" w:rsidRPr="004E69A9" w:rsidTr="003C1F35">
        <w:trPr>
          <w:trHeight w:val="78"/>
        </w:trPr>
        <w:tc>
          <w:tcPr>
            <w:tcW w:w="959" w:type="dxa"/>
            <w:vMerge/>
            <w:tcBorders>
              <w:right w:val="nil"/>
            </w:tcBorders>
          </w:tcPr>
          <w:p w:rsidR="00ED5893" w:rsidRPr="007E255D" w:rsidRDefault="00ED5893" w:rsidP="00F47DE9">
            <w:pPr>
              <w:jc w:val="center"/>
              <w:rPr>
                <w:rFonts w:ascii="Times New Roman" w:hAnsi="Times New Roman" w:cs="Times New Roman"/>
                <w:color w:val="000000" w:themeColor="text1"/>
                <w:sz w:val="20"/>
                <w:szCs w:val="20"/>
              </w:rPr>
            </w:pPr>
          </w:p>
        </w:tc>
        <w:tc>
          <w:tcPr>
            <w:tcW w:w="601" w:type="dxa"/>
            <w:tcBorders>
              <w:top w:val="nil"/>
              <w:left w:val="nil"/>
              <w:bottom w:val="single" w:sz="4" w:space="0" w:color="auto"/>
              <w:right w:val="nil"/>
            </w:tcBorders>
          </w:tcPr>
          <w:p w:rsidR="00ED5893" w:rsidRPr="007E255D" w:rsidRDefault="00ED5893" w:rsidP="009F3BBA">
            <w:pPr>
              <w:jc w:val="center"/>
              <w:rPr>
                <w:rFonts w:ascii="Times New Roman" w:hAnsi="Times New Roman" w:cs="Times New Roman"/>
                <w:color w:val="000000" w:themeColor="text1"/>
                <w:sz w:val="20"/>
                <w:szCs w:val="20"/>
              </w:rPr>
            </w:pPr>
            <w:r w:rsidRPr="007E255D">
              <w:rPr>
                <w:rFonts w:ascii="Times New Roman" w:hAnsi="Times New Roman" w:cs="Times New Roman"/>
                <w:color w:val="000000" w:themeColor="text1"/>
                <w:sz w:val="20"/>
                <w:szCs w:val="20"/>
              </w:rPr>
              <w:t>114</w:t>
            </w:r>
          </w:p>
        </w:tc>
        <w:tc>
          <w:tcPr>
            <w:tcW w:w="675" w:type="dxa"/>
            <w:tcBorders>
              <w:top w:val="nil"/>
              <w:left w:val="nil"/>
              <w:bottom w:val="single" w:sz="4" w:space="0" w:color="auto"/>
              <w:right w:val="nil"/>
            </w:tcBorders>
          </w:tcPr>
          <w:p w:rsidR="00ED5893" w:rsidRPr="007E255D" w:rsidRDefault="00ED5893" w:rsidP="009F3BBA">
            <w:pPr>
              <w:jc w:val="center"/>
              <w:rPr>
                <w:rFonts w:ascii="Times New Roman" w:hAnsi="Times New Roman" w:cs="Times New Roman"/>
                <w:color w:val="000000" w:themeColor="text1"/>
                <w:sz w:val="20"/>
                <w:szCs w:val="20"/>
              </w:rPr>
            </w:pPr>
            <w:r w:rsidRPr="007E255D">
              <w:rPr>
                <w:rFonts w:ascii="Times New Roman" w:hAnsi="Times New Roman" w:cs="Times New Roman"/>
                <w:color w:val="000000" w:themeColor="text1"/>
                <w:sz w:val="20"/>
                <w:szCs w:val="20"/>
              </w:rPr>
              <w:t>11.49</w:t>
            </w:r>
          </w:p>
        </w:tc>
        <w:tc>
          <w:tcPr>
            <w:tcW w:w="708" w:type="dxa"/>
            <w:tcBorders>
              <w:top w:val="nil"/>
              <w:left w:val="nil"/>
              <w:bottom w:val="single" w:sz="4" w:space="0" w:color="auto"/>
              <w:right w:val="nil"/>
            </w:tcBorders>
          </w:tcPr>
          <w:p w:rsidR="00ED5893" w:rsidRPr="007E255D" w:rsidRDefault="00ED5893" w:rsidP="009F3BBA">
            <w:pPr>
              <w:jc w:val="center"/>
              <w:rPr>
                <w:rFonts w:ascii="Times New Roman" w:hAnsi="Times New Roman" w:cs="Times New Roman"/>
                <w:color w:val="000000" w:themeColor="text1"/>
                <w:sz w:val="20"/>
                <w:szCs w:val="20"/>
                <w:lang w:val="en-US"/>
              </w:rPr>
            </w:pPr>
            <w:r w:rsidRPr="007E255D">
              <w:rPr>
                <w:rFonts w:ascii="Times New Roman" w:hAnsi="Times New Roman" w:cs="Times New Roman"/>
                <w:color w:val="000000" w:themeColor="text1"/>
                <w:sz w:val="20"/>
                <w:szCs w:val="20"/>
                <w:lang w:val="en-US"/>
              </w:rPr>
              <w:t>2249</w:t>
            </w:r>
          </w:p>
        </w:tc>
        <w:tc>
          <w:tcPr>
            <w:tcW w:w="851" w:type="dxa"/>
            <w:tcBorders>
              <w:top w:val="nil"/>
              <w:left w:val="nil"/>
              <w:bottom w:val="single" w:sz="4" w:space="0" w:color="auto"/>
              <w:right w:val="nil"/>
            </w:tcBorders>
          </w:tcPr>
          <w:p w:rsidR="00ED5893" w:rsidRPr="007E255D" w:rsidRDefault="00ED5893" w:rsidP="009F3BBA">
            <w:pPr>
              <w:jc w:val="center"/>
              <w:rPr>
                <w:rFonts w:ascii="Times New Roman" w:hAnsi="Times New Roman" w:cs="Times New Roman"/>
                <w:color w:val="000000" w:themeColor="text1"/>
                <w:sz w:val="20"/>
                <w:szCs w:val="20"/>
                <w:lang w:val="en-US"/>
              </w:rPr>
            </w:pPr>
            <w:r w:rsidRPr="007E255D">
              <w:rPr>
                <w:rFonts w:ascii="Times New Roman" w:hAnsi="Times New Roman" w:cs="Times New Roman"/>
                <w:color w:val="000000" w:themeColor="text1"/>
                <w:sz w:val="20"/>
                <w:szCs w:val="20"/>
                <w:lang w:val="en-US"/>
              </w:rPr>
              <w:t>204</w:t>
            </w:r>
          </w:p>
        </w:tc>
        <w:tc>
          <w:tcPr>
            <w:tcW w:w="992" w:type="dxa"/>
            <w:tcBorders>
              <w:top w:val="nil"/>
              <w:left w:val="nil"/>
              <w:right w:val="nil"/>
            </w:tcBorders>
          </w:tcPr>
          <w:p w:rsidR="00ED5893" w:rsidRPr="007E255D" w:rsidRDefault="00ED5893" w:rsidP="009F3BBA">
            <w:pPr>
              <w:jc w:val="center"/>
              <w:rPr>
                <w:rFonts w:ascii="Times New Roman" w:hAnsi="Times New Roman" w:cs="Times New Roman"/>
                <w:color w:val="000000" w:themeColor="text1"/>
                <w:sz w:val="20"/>
                <w:szCs w:val="20"/>
                <w:lang w:val="en-US"/>
              </w:rPr>
            </w:pPr>
            <w:r w:rsidRPr="007E255D">
              <w:rPr>
                <w:rFonts w:ascii="Times New Roman" w:hAnsi="Times New Roman" w:cs="Times New Roman"/>
                <w:color w:val="000000" w:themeColor="text1"/>
                <w:sz w:val="20"/>
                <w:szCs w:val="20"/>
                <w:lang w:val="en-US"/>
              </w:rPr>
              <w:t>91.83</w:t>
            </w:r>
          </w:p>
        </w:tc>
        <w:tc>
          <w:tcPr>
            <w:tcW w:w="1134" w:type="dxa"/>
            <w:vMerge/>
            <w:tcBorders>
              <w:left w:val="nil"/>
              <w:bottom w:val="single" w:sz="4" w:space="0" w:color="000000" w:themeColor="text1"/>
              <w:right w:val="nil"/>
            </w:tcBorders>
          </w:tcPr>
          <w:p w:rsidR="00ED5893" w:rsidRPr="007E255D" w:rsidRDefault="00ED5893" w:rsidP="009F3BBA">
            <w:pPr>
              <w:jc w:val="center"/>
              <w:rPr>
                <w:rFonts w:ascii="Times New Roman" w:hAnsi="Times New Roman" w:cs="Times New Roman"/>
                <w:color w:val="000000" w:themeColor="text1"/>
                <w:sz w:val="20"/>
                <w:szCs w:val="20"/>
                <w:lang w:val="en-US"/>
              </w:rPr>
            </w:pPr>
          </w:p>
        </w:tc>
        <w:tc>
          <w:tcPr>
            <w:tcW w:w="992" w:type="dxa"/>
            <w:tcBorders>
              <w:top w:val="nil"/>
              <w:left w:val="nil"/>
              <w:bottom w:val="single" w:sz="4" w:space="0" w:color="000000" w:themeColor="text1"/>
              <w:right w:val="nil"/>
            </w:tcBorders>
          </w:tcPr>
          <w:p w:rsidR="00ED5893" w:rsidRPr="007E255D" w:rsidRDefault="00ED5893" w:rsidP="009F3BBA">
            <w:pPr>
              <w:jc w:val="center"/>
              <w:rPr>
                <w:rFonts w:ascii="Times New Roman" w:hAnsi="Times New Roman" w:cs="Times New Roman"/>
                <w:color w:val="000000" w:themeColor="text1"/>
                <w:sz w:val="20"/>
                <w:szCs w:val="20"/>
                <w:lang w:val="en-US"/>
              </w:rPr>
            </w:pPr>
            <w:r w:rsidRPr="007E255D">
              <w:rPr>
                <w:rFonts w:ascii="Times New Roman" w:hAnsi="Times New Roman" w:cs="Times New Roman"/>
                <w:color w:val="000000" w:themeColor="text1"/>
                <w:sz w:val="20"/>
                <w:szCs w:val="20"/>
                <w:lang w:val="en-US"/>
              </w:rPr>
              <w:t>91.68</w:t>
            </w:r>
          </w:p>
        </w:tc>
        <w:tc>
          <w:tcPr>
            <w:tcW w:w="993" w:type="dxa"/>
            <w:vMerge/>
            <w:tcBorders>
              <w:top w:val="single" w:sz="4" w:space="0" w:color="auto"/>
              <w:left w:val="nil"/>
              <w:bottom w:val="single" w:sz="4" w:space="0" w:color="auto"/>
              <w:right w:val="nil"/>
            </w:tcBorders>
          </w:tcPr>
          <w:p w:rsidR="00ED5893" w:rsidRPr="007E255D" w:rsidRDefault="00ED5893" w:rsidP="009F3BBA">
            <w:pPr>
              <w:jc w:val="center"/>
              <w:rPr>
                <w:rFonts w:ascii="Times New Roman" w:hAnsi="Times New Roman" w:cs="Times New Roman"/>
                <w:color w:val="000000" w:themeColor="text1"/>
                <w:sz w:val="20"/>
                <w:szCs w:val="20"/>
              </w:rPr>
            </w:pPr>
          </w:p>
        </w:tc>
        <w:tc>
          <w:tcPr>
            <w:tcW w:w="1275" w:type="dxa"/>
            <w:vMerge/>
            <w:tcBorders>
              <w:top w:val="nil"/>
              <w:left w:val="nil"/>
            </w:tcBorders>
          </w:tcPr>
          <w:p w:rsidR="00ED5893" w:rsidRPr="007E255D" w:rsidRDefault="00ED5893" w:rsidP="009F3BBA">
            <w:pPr>
              <w:jc w:val="center"/>
              <w:rPr>
                <w:rFonts w:ascii="Times New Roman" w:hAnsi="Times New Roman" w:cs="Times New Roman"/>
                <w:color w:val="000000" w:themeColor="text1"/>
                <w:sz w:val="20"/>
                <w:szCs w:val="20"/>
              </w:rPr>
            </w:pPr>
          </w:p>
        </w:tc>
      </w:tr>
      <w:tr w:rsidR="00ED5893" w:rsidRPr="004E69A9" w:rsidTr="003C1F35">
        <w:trPr>
          <w:trHeight w:val="138"/>
        </w:trPr>
        <w:tc>
          <w:tcPr>
            <w:tcW w:w="959" w:type="dxa"/>
            <w:vMerge w:val="restart"/>
            <w:tcBorders>
              <w:right w:val="nil"/>
            </w:tcBorders>
          </w:tcPr>
          <w:p w:rsidR="00ED5893" w:rsidRPr="007E255D" w:rsidRDefault="00ED5893" w:rsidP="00F47DE9">
            <w:pPr>
              <w:jc w:val="center"/>
              <w:rPr>
                <w:rFonts w:ascii="Times New Roman" w:hAnsi="Times New Roman" w:cs="Times New Roman"/>
                <w:color w:val="000000" w:themeColor="text1"/>
                <w:sz w:val="20"/>
                <w:szCs w:val="20"/>
              </w:rPr>
            </w:pPr>
            <w:r w:rsidRPr="007E255D">
              <w:rPr>
                <w:rFonts w:ascii="Times New Roman" w:hAnsi="Times New Roman" w:cs="Times New Roman"/>
                <w:color w:val="000000" w:themeColor="text1"/>
                <w:sz w:val="20"/>
                <w:szCs w:val="20"/>
              </w:rPr>
              <w:t>5</w:t>
            </w:r>
          </w:p>
        </w:tc>
        <w:tc>
          <w:tcPr>
            <w:tcW w:w="601" w:type="dxa"/>
            <w:tcBorders>
              <w:top w:val="single" w:sz="4" w:space="0" w:color="auto"/>
              <w:left w:val="nil"/>
              <w:bottom w:val="nil"/>
              <w:right w:val="nil"/>
            </w:tcBorders>
          </w:tcPr>
          <w:p w:rsidR="00ED5893" w:rsidRPr="007E255D" w:rsidRDefault="00ED5893" w:rsidP="009F3BBA">
            <w:pPr>
              <w:jc w:val="center"/>
              <w:rPr>
                <w:rFonts w:ascii="Times New Roman" w:hAnsi="Times New Roman" w:cs="Times New Roman"/>
                <w:color w:val="000000" w:themeColor="text1"/>
                <w:sz w:val="20"/>
                <w:szCs w:val="20"/>
                <w:lang w:val="en-US"/>
              </w:rPr>
            </w:pPr>
            <w:r w:rsidRPr="007E255D">
              <w:rPr>
                <w:rFonts w:ascii="Times New Roman" w:hAnsi="Times New Roman" w:cs="Times New Roman"/>
                <w:color w:val="000000" w:themeColor="text1"/>
                <w:sz w:val="20"/>
                <w:szCs w:val="20"/>
                <w:lang w:val="en-US"/>
              </w:rPr>
              <w:t>136</w:t>
            </w:r>
          </w:p>
        </w:tc>
        <w:tc>
          <w:tcPr>
            <w:tcW w:w="675" w:type="dxa"/>
            <w:tcBorders>
              <w:top w:val="single" w:sz="4" w:space="0" w:color="auto"/>
              <w:left w:val="nil"/>
              <w:bottom w:val="nil"/>
              <w:right w:val="nil"/>
            </w:tcBorders>
          </w:tcPr>
          <w:p w:rsidR="00ED5893" w:rsidRPr="007E255D" w:rsidRDefault="00ED5893" w:rsidP="009F3BBA">
            <w:pPr>
              <w:jc w:val="center"/>
              <w:rPr>
                <w:rFonts w:ascii="Times New Roman" w:hAnsi="Times New Roman" w:cs="Times New Roman"/>
                <w:color w:val="000000" w:themeColor="text1"/>
                <w:sz w:val="20"/>
                <w:szCs w:val="20"/>
                <w:lang w:val="en-US"/>
              </w:rPr>
            </w:pPr>
            <w:r w:rsidRPr="007E255D">
              <w:rPr>
                <w:rFonts w:ascii="Times New Roman" w:hAnsi="Times New Roman" w:cs="Times New Roman"/>
                <w:color w:val="000000" w:themeColor="text1"/>
                <w:sz w:val="20"/>
                <w:szCs w:val="20"/>
                <w:lang w:val="en-US"/>
              </w:rPr>
              <w:t>6.53</w:t>
            </w:r>
          </w:p>
        </w:tc>
        <w:tc>
          <w:tcPr>
            <w:tcW w:w="708" w:type="dxa"/>
            <w:tcBorders>
              <w:top w:val="single" w:sz="4" w:space="0" w:color="auto"/>
              <w:left w:val="nil"/>
              <w:bottom w:val="nil"/>
              <w:right w:val="nil"/>
            </w:tcBorders>
          </w:tcPr>
          <w:p w:rsidR="00ED5893" w:rsidRPr="007E255D" w:rsidRDefault="00ED5893" w:rsidP="009F3BBA">
            <w:pPr>
              <w:jc w:val="center"/>
              <w:rPr>
                <w:rFonts w:ascii="Times New Roman" w:hAnsi="Times New Roman" w:cs="Times New Roman"/>
                <w:color w:val="000000" w:themeColor="text1"/>
                <w:sz w:val="20"/>
                <w:szCs w:val="20"/>
                <w:lang w:val="en-US"/>
              </w:rPr>
            </w:pPr>
            <w:r w:rsidRPr="007E255D">
              <w:rPr>
                <w:rFonts w:ascii="Times New Roman" w:hAnsi="Times New Roman" w:cs="Times New Roman"/>
                <w:color w:val="000000" w:themeColor="text1"/>
                <w:sz w:val="20"/>
                <w:szCs w:val="20"/>
                <w:lang w:val="en-US"/>
              </w:rPr>
              <w:t>2743</w:t>
            </w:r>
          </w:p>
        </w:tc>
        <w:tc>
          <w:tcPr>
            <w:tcW w:w="851" w:type="dxa"/>
            <w:tcBorders>
              <w:top w:val="single" w:sz="4" w:space="0" w:color="auto"/>
              <w:left w:val="nil"/>
              <w:bottom w:val="nil"/>
              <w:right w:val="nil"/>
            </w:tcBorders>
          </w:tcPr>
          <w:p w:rsidR="00ED5893" w:rsidRPr="007E255D" w:rsidRDefault="00ED5893" w:rsidP="009F3BBA">
            <w:pPr>
              <w:jc w:val="center"/>
              <w:rPr>
                <w:rFonts w:ascii="Times New Roman" w:hAnsi="Times New Roman" w:cs="Times New Roman"/>
                <w:color w:val="000000" w:themeColor="text1"/>
                <w:sz w:val="20"/>
                <w:szCs w:val="20"/>
                <w:lang w:val="en-US"/>
              </w:rPr>
            </w:pPr>
            <w:r w:rsidRPr="007E255D">
              <w:rPr>
                <w:rFonts w:ascii="Times New Roman" w:hAnsi="Times New Roman" w:cs="Times New Roman"/>
                <w:color w:val="000000" w:themeColor="text1"/>
                <w:sz w:val="20"/>
                <w:szCs w:val="20"/>
                <w:lang w:val="en-US"/>
              </w:rPr>
              <w:t>122</w:t>
            </w:r>
          </w:p>
        </w:tc>
        <w:tc>
          <w:tcPr>
            <w:tcW w:w="992" w:type="dxa"/>
            <w:tcBorders>
              <w:left w:val="nil"/>
              <w:bottom w:val="nil"/>
              <w:right w:val="nil"/>
            </w:tcBorders>
          </w:tcPr>
          <w:p w:rsidR="00ED5893" w:rsidRPr="007E255D" w:rsidRDefault="00ED5893" w:rsidP="009F3BBA">
            <w:pPr>
              <w:jc w:val="center"/>
              <w:rPr>
                <w:rFonts w:ascii="Times New Roman" w:hAnsi="Times New Roman" w:cs="Times New Roman"/>
                <w:color w:val="000000" w:themeColor="text1"/>
                <w:sz w:val="20"/>
                <w:szCs w:val="20"/>
                <w:lang w:val="en-US"/>
              </w:rPr>
            </w:pPr>
            <w:r w:rsidRPr="007E255D">
              <w:rPr>
                <w:rFonts w:ascii="Times New Roman" w:hAnsi="Times New Roman" w:cs="Times New Roman"/>
                <w:color w:val="000000" w:themeColor="text1"/>
                <w:sz w:val="20"/>
                <w:szCs w:val="20"/>
                <w:lang w:val="en-US"/>
              </w:rPr>
              <w:t>95.94</w:t>
            </w:r>
          </w:p>
        </w:tc>
        <w:tc>
          <w:tcPr>
            <w:tcW w:w="1134" w:type="dxa"/>
            <w:vMerge w:val="restart"/>
            <w:tcBorders>
              <w:left w:val="nil"/>
              <w:bottom w:val="nil"/>
              <w:right w:val="nil"/>
            </w:tcBorders>
          </w:tcPr>
          <w:p w:rsidR="00ED5893" w:rsidRPr="007E255D" w:rsidRDefault="00ED5893" w:rsidP="00F47DE9">
            <w:pPr>
              <w:jc w:val="center"/>
              <w:rPr>
                <w:rFonts w:ascii="Times New Roman" w:hAnsi="Times New Roman" w:cs="Times New Roman"/>
                <w:color w:val="000000" w:themeColor="text1"/>
                <w:sz w:val="20"/>
                <w:szCs w:val="20"/>
              </w:rPr>
            </w:pPr>
            <w:r w:rsidRPr="007E255D">
              <w:rPr>
                <w:rFonts w:ascii="Times New Roman" w:hAnsi="Times New Roman" w:cs="Times New Roman"/>
                <w:color w:val="000000" w:themeColor="text1"/>
                <w:sz w:val="20"/>
                <w:szCs w:val="20"/>
              </w:rPr>
              <w:t>95.62</w:t>
            </w:r>
          </w:p>
        </w:tc>
        <w:tc>
          <w:tcPr>
            <w:tcW w:w="992" w:type="dxa"/>
            <w:tcBorders>
              <w:left w:val="nil"/>
              <w:bottom w:val="nil"/>
              <w:right w:val="nil"/>
            </w:tcBorders>
          </w:tcPr>
          <w:p w:rsidR="00ED5893" w:rsidRPr="007E255D" w:rsidRDefault="00ED5893" w:rsidP="009F3BBA">
            <w:pPr>
              <w:jc w:val="center"/>
              <w:rPr>
                <w:rFonts w:ascii="Times New Roman" w:hAnsi="Times New Roman" w:cs="Times New Roman"/>
                <w:color w:val="000000" w:themeColor="text1"/>
                <w:sz w:val="20"/>
                <w:szCs w:val="20"/>
                <w:lang w:val="en-US"/>
              </w:rPr>
            </w:pPr>
            <w:r w:rsidRPr="007E255D">
              <w:rPr>
                <w:rFonts w:ascii="Times New Roman" w:hAnsi="Times New Roman" w:cs="Times New Roman"/>
                <w:color w:val="000000" w:themeColor="text1"/>
                <w:sz w:val="20"/>
                <w:szCs w:val="20"/>
                <w:lang w:val="en-US"/>
              </w:rPr>
              <w:t>95.93</w:t>
            </w:r>
          </w:p>
        </w:tc>
        <w:tc>
          <w:tcPr>
            <w:tcW w:w="993" w:type="dxa"/>
            <w:vMerge w:val="restart"/>
            <w:tcBorders>
              <w:top w:val="single" w:sz="4" w:space="0" w:color="auto"/>
              <w:left w:val="nil"/>
              <w:right w:val="nil"/>
            </w:tcBorders>
          </w:tcPr>
          <w:p w:rsidR="00ED5893" w:rsidRPr="007E255D" w:rsidRDefault="00ED5893" w:rsidP="00F47DE9">
            <w:pPr>
              <w:jc w:val="center"/>
              <w:rPr>
                <w:rFonts w:ascii="Times New Roman" w:hAnsi="Times New Roman" w:cs="Times New Roman"/>
                <w:color w:val="000000" w:themeColor="text1"/>
                <w:sz w:val="20"/>
                <w:szCs w:val="20"/>
              </w:rPr>
            </w:pPr>
            <w:r w:rsidRPr="007E255D">
              <w:rPr>
                <w:rFonts w:ascii="Times New Roman" w:hAnsi="Times New Roman" w:cs="Times New Roman"/>
                <w:color w:val="000000" w:themeColor="text1"/>
                <w:sz w:val="20"/>
                <w:szCs w:val="20"/>
              </w:rPr>
              <w:t>95.58</w:t>
            </w:r>
          </w:p>
        </w:tc>
        <w:tc>
          <w:tcPr>
            <w:tcW w:w="1275" w:type="dxa"/>
            <w:vMerge w:val="restart"/>
            <w:tcBorders>
              <w:left w:val="nil"/>
            </w:tcBorders>
          </w:tcPr>
          <w:p w:rsidR="00ED5893" w:rsidRPr="007E255D" w:rsidRDefault="00ED5893" w:rsidP="00ED5893">
            <w:pPr>
              <w:jc w:val="center"/>
              <w:rPr>
                <w:rFonts w:ascii="Times New Roman" w:hAnsi="Times New Roman" w:cs="Times New Roman"/>
                <w:color w:val="000000" w:themeColor="text1"/>
                <w:sz w:val="20"/>
                <w:szCs w:val="20"/>
              </w:rPr>
            </w:pPr>
            <w:r w:rsidRPr="007E255D">
              <w:rPr>
                <w:rFonts w:ascii="Times New Roman" w:hAnsi="Times New Roman" w:cs="Times New Roman"/>
                <w:color w:val="000000" w:themeColor="text1"/>
                <w:sz w:val="20"/>
                <w:szCs w:val="20"/>
              </w:rPr>
              <w:t>0.04</w:t>
            </w:r>
          </w:p>
        </w:tc>
      </w:tr>
      <w:tr w:rsidR="00ED5893" w:rsidRPr="004E69A9" w:rsidTr="003C1F35">
        <w:tc>
          <w:tcPr>
            <w:tcW w:w="959" w:type="dxa"/>
            <w:vMerge/>
            <w:tcBorders>
              <w:right w:val="nil"/>
            </w:tcBorders>
          </w:tcPr>
          <w:p w:rsidR="00ED5893" w:rsidRPr="007E255D" w:rsidRDefault="00ED5893" w:rsidP="00F47DE9">
            <w:pPr>
              <w:jc w:val="center"/>
              <w:rPr>
                <w:rFonts w:ascii="Times New Roman" w:hAnsi="Times New Roman" w:cs="Times New Roman"/>
                <w:color w:val="000000" w:themeColor="text1"/>
                <w:sz w:val="20"/>
                <w:szCs w:val="20"/>
              </w:rPr>
            </w:pPr>
          </w:p>
        </w:tc>
        <w:tc>
          <w:tcPr>
            <w:tcW w:w="601" w:type="dxa"/>
            <w:tcBorders>
              <w:top w:val="nil"/>
              <w:left w:val="nil"/>
              <w:bottom w:val="nil"/>
              <w:right w:val="nil"/>
            </w:tcBorders>
          </w:tcPr>
          <w:p w:rsidR="00ED5893" w:rsidRPr="007E255D" w:rsidRDefault="00ED5893" w:rsidP="009F3BBA">
            <w:pPr>
              <w:jc w:val="center"/>
              <w:rPr>
                <w:rFonts w:ascii="Times New Roman" w:hAnsi="Times New Roman" w:cs="Times New Roman"/>
                <w:color w:val="000000" w:themeColor="text1"/>
                <w:sz w:val="20"/>
                <w:szCs w:val="20"/>
                <w:lang w:val="en-US"/>
              </w:rPr>
            </w:pPr>
            <w:r w:rsidRPr="007E255D">
              <w:rPr>
                <w:rFonts w:ascii="Times New Roman" w:hAnsi="Times New Roman" w:cs="Times New Roman"/>
                <w:color w:val="000000" w:themeColor="text1"/>
                <w:sz w:val="20"/>
                <w:szCs w:val="20"/>
                <w:lang w:val="en-US"/>
              </w:rPr>
              <w:t>137</w:t>
            </w:r>
          </w:p>
        </w:tc>
        <w:tc>
          <w:tcPr>
            <w:tcW w:w="675" w:type="dxa"/>
            <w:tcBorders>
              <w:top w:val="nil"/>
              <w:left w:val="nil"/>
              <w:bottom w:val="nil"/>
              <w:right w:val="nil"/>
            </w:tcBorders>
          </w:tcPr>
          <w:p w:rsidR="00ED5893" w:rsidRPr="007E255D" w:rsidRDefault="00ED5893" w:rsidP="009F3BBA">
            <w:pPr>
              <w:jc w:val="center"/>
              <w:rPr>
                <w:rFonts w:ascii="Times New Roman" w:hAnsi="Times New Roman" w:cs="Times New Roman"/>
                <w:color w:val="000000" w:themeColor="text1"/>
                <w:sz w:val="20"/>
                <w:szCs w:val="20"/>
              </w:rPr>
            </w:pPr>
            <w:r w:rsidRPr="007E255D">
              <w:rPr>
                <w:rFonts w:ascii="Times New Roman" w:hAnsi="Times New Roman" w:cs="Times New Roman"/>
                <w:color w:val="000000" w:themeColor="text1"/>
                <w:sz w:val="20"/>
                <w:szCs w:val="20"/>
              </w:rPr>
              <w:t>7.4</w:t>
            </w:r>
          </w:p>
        </w:tc>
        <w:tc>
          <w:tcPr>
            <w:tcW w:w="708" w:type="dxa"/>
            <w:tcBorders>
              <w:top w:val="nil"/>
              <w:left w:val="nil"/>
              <w:bottom w:val="nil"/>
              <w:right w:val="nil"/>
            </w:tcBorders>
          </w:tcPr>
          <w:p w:rsidR="00ED5893" w:rsidRPr="007E255D" w:rsidRDefault="00ED5893" w:rsidP="009F3BBA">
            <w:pPr>
              <w:jc w:val="center"/>
              <w:rPr>
                <w:rFonts w:ascii="Times New Roman" w:hAnsi="Times New Roman" w:cs="Times New Roman"/>
                <w:color w:val="000000" w:themeColor="text1"/>
                <w:sz w:val="20"/>
                <w:szCs w:val="20"/>
                <w:lang w:val="en-US"/>
              </w:rPr>
            </w:pPr>
            <w:r w:rsidRPr="007E255D">
              <w:rPr>
                <w:rFonts w:ascii="Times New Roman" w:hAnsi="Times New Roman" w:cs="Times New Roman"/>
                <w:color w:val="000000" w:themeColor="text1"/>
                <w:sz w:val="20"/>
                <w:szCs w:val="20"/>
                <w:lang w:val="en-US"/>
              </w:rPr>
              <w:t>2812</w:t>
            </w:r>
          </w:p>
        </w:tc>
        <w:tc>
          <w:tcPr>
            <w:tcW w:w="851" w:type="dxa"/>
            <w:tcBorders>
              <w:top w:val="nil"/>
              <w:left w:val="nil"/>
              <w:bottom w:val="nil"/>
              <w:right w:val="nil"/>
            </w:tcBorders>
          </w:tcPr>
          <w:p w:rsidR="00ED5893" w:rsidRPr="007E255D" w:rsidRDefault="00ED5893" w:rsidP="009F3BBA">
            <w:pPr>
              <w:jc w:val="center"/>
              <w:rPr>
                <w:rFonts w:ascii="Times New Roman" w:hAnsi="Times New Roman" w:cs="Times New Roman"/>
                <w:color w:val="000000" w:themeColor="text1"/>
                <w:sz w:val="20"/>
                <w:szCs w:val="20"/>
                <w:lang w:val="en-US"/>
              </w:rPr>
            </w:pPr>
            <w:r w:rsidRPr="007E255D">
              <w:rPr>
                <w:rFonts w:ascii="Times New Roman" w:hAnsi="Times New Roman" w:cs="Times New Roman"/>
                <w:color w:val="000000" w:themeColor="text1"/>
                <w:sz w:val="20"/>
                <w:szCs w:val="20"/>
                <w:lang w:val="en-US"/>
              </w:rPr>
              <w:t>131</w:t>
            </w:r>
          </w:p>
        </w:tc>
        <w:tc>
          <w:tcPr>
            <w:tcW w:w="992" w:type="dxa"/>
            <w:tcBorders>
              <w:top w:val="nil"/>
              <w:left w:val="nil"/>
              <w:bottom w:val="nil"/>
              <w:right w:val="nil"/>
            </w:tcBorders>
          </w:tcPr>
          <w:p w:rsidR="00ED5893" w:rsidRPr="007E255D" w:rsidRDefault="00ED5893" w:rsidP="009F3BBA">
            <w:pPr>
              <w:jc w:val="center"/>
              <w:rPr>
                <w:rFonts w:ascii="Times New Roman" w:hAnsi="Times New Roman" w:cs="Times New Roman"/>
                <w:color w:val="000000" w:themeColor="text1"/>
                <w:sz w:val="20"/>
                <w:szCs w:val="20"/>
              </w:rPr>
            </w:pPr>
            <w:r w:rsidRPr="007E255D">
              <w:rPr>
                <w:rFonts w:ascii="Times New Roman" w:hAnsi="Times New Roman" w:cs="Times New Roman"/>
                <w:color w:val="000000" w:themeColor="text1"/>
                <w:sz w:val="20"/>
                <w:szCs w:val="20"/>
                <w:lang w:val="en-US"/>
              </w:rPr>
              <w:t>95.</w:t>
            </w:r>
            <w:r w:rsidRPr="007E255D">
              <w:rPr>
                <w:rFonts w:ascii="Times New Roman" w:hAnsi="Times New Roman" w:cs="Times New Roman"/>
                <w:color w:val="000000" w:themeColor="text1"/>
                <w:sz w:val="20"/>
                <w:szCs w:val="20"/>
              </w:rPr>
              <w:t>45</w:t>
            </w:r>
          </w:p>
        </w:tc>
        <w:tc>
          <w:tcPr>
            <w:tcW w:w="1134" w:type="dxa"/>
            <w:vMerge/>
            <w:tcBorders>
              <w:top w:val="nil"/>
              <w:left w:val="nil"/>
              <w:bottom w:val="nil"/>
              <w:right w:val="nil"/>
            </w:tcBorders>
          </w:tcPr>
          <w:p w:rsidR="00ED5893" w:rsidRPr="007E255D" w:rsidRDefault="00ED5893" w:rsidP="00F47DE9">
            <w:pPr>
              <w:jc w:val="center"/>
              <w:rPr>
                <w:rFonts w:ascii="Times New Roman" w:hAnsi="Times New Roman" w:cs="Times New Roman"/>
                <w:color w:val="000000" w:themeColor="text1"/>
                <w:sz w:val="20"/>
                <w:szCs w:val="20"/>
                <w:lang w:val="en-US"/>
              </w:rPr>
            </w:pPr>
          </w:p>
        </w:tc>
        <w:tc>
          <w:tcPr>
            <w:tcW w:w="992" w:type="dxa"/>
            <w:tcBorders>
              <w:top w:val="nil"/>
              <w:left w:val="nil"/>
              <w:bottom w:val="nil"/>
              <w:right w:val="nil"/>
            </w:tcBorders>
          </w:tcPr>
          <w:p w:rsidR="00ED5893" w:rsidRPr="007E255D" w:rsidRDefault="00ED5893" w:rsidP="009F3BBA">
            <w:pPr>
              <w:jc w:val="center"/>
              <w:rPr>
                <w:rFonts w:ascii="Times New Roman" w:hAnsi="Times New Roman" w:cs="Times New Roman"/>
                <w:color w:val="000000" w:themeColor="text1"/>
                <w:sz w:val="20"/>
                <w:szCs w:val="20"/>
                <w:lang w:val="en-US"/>
              </w:rPr>
            </w:pPr>
            <w:r w:rsidRPr="007E255D">
              <w:rPr>
                <w:rFonts w:ascii="Times New Roman" w:hAnsi="Times New Roman" w:cs="Times New Roman"/>
                <w:color w:val="000000" w:themeColor="text1"/>
                <w:sz w:val="20"/>
                <w:szCs w:val="20"/>
                <w:lang w:val="en-US"/>
              </w:rPr>
              <w:t>95.54</w:t>
            </w:r>
          </w:p>
        </w:tc>
        <w:tc>
          <w:tcPr>
            <w:tcW w:w="993" w:type="dxa"/>
            <w:vMerge/>
            <w:tcBorders>
              <w:left w:val="nil"/>
              <w:right w:val="nil"/>
            </w:tcBorders>
          </w:tcPr>
          <w:p w:rsidR="00ED5893" w:rsidRPr="007E255D" w:rsidRDefault="00ED5893" w:rsidP="00F47DE9">
            <w:pPr>
              <w:jc w:val="center"/>
              <w:rPr>
                <w:rFonts w:ascii="Times New Roman" w:hAnsi="Times New Roman" w:cs="Times New Roman"/>
                <w:color w:val="000000" w:themeColor="text1"/>
                <w:sz w:val="20"/>
                <w:szCs w:val="20"/>
              </w:rPr>
            </w:pPr>
          </w:p>
        </w:tc>
        <w:tc>
          <w:tcPr>
            <w:tcW w:w="1275" w:type="dxa"/>
            <w:vMerge/>
            <w:tcBorders>
              <w:left w:val="nil"/>
            </w:tcBorders>
          </w:tcPr>
          <w:p w:rsidR="00ED5893" w:rsidRPr="007E255D" w:rsidRDefault="00ED5893" w:rsidP="00F47DE9">
            <w:pPr>
              <w:jc w:val="center"/>
              <w:rPr>
                <w:rFonts w:ascii="Times New Roman" w:hAnsi="Times New Roman" w:cs="Times New Roman"/>
                <w:color w:val="000000" w:themeColor="text1"/>
                <w:sz w:val="20"/>
                <w:szCs w:val="20"/>
              </w:rPr>
            </w:pPr>
          </w:p>
        </w:tc>
      </w:tr>
      <w:tr w:rsidR="00ED5893" w:rsidRPr="004E69A9" w:rsidTr="003C1F35">
        <w:tc>
          <w:tcPr>
            <w:tcW w:w="959" w:type="dxa"/>
            <w:vMerge/>
            <w:tcBorders>
              <w:right w:val="nil"/>
            </w:tcBorders>
          </w:tcPr>
          <w:p w:rsidR="00ED5893" w:rsidRPr="007E255D" w:rsidRDefault="00ED5893" w:rsidP="00F47DE9">
            <w:pPr>
              <w:jc w:val="center"/>
              <w:rPr>
                <w:rFonts w:ascii="Times New Roman" w:hAnsi="Times New Roman" w:cs="Times New Roman"/>
                <w:color w:val="000000" w:themeColor="text1"/>
                <w:sz w:val="20"/>
                <w:szCs w:val="20"/>
              </w:rPr>
            </w:pPr>
          </w:p>
        </w:tc>
        <w:tc>
          <w:tcPr>
            <w:tcW w:w="601" w:type="dxa"/>
            <w:tcBorders>
              <w:top w:val="nil"/>
              <w:left w:val="nil"/>
              <w:bottom w:val="single" w:sz="4" w:space="0" w:color="auto"/>
              <w:right w:val="nil"/>
            </w:tcBorders>
          </w:tcPr>
          <w:p w:rsidR="00ED5893" w:rsidRPr="007E255D" w:rsidRDefault="00ED5893" w:rsidP="009F3BBA">
            <w:pPr>
              <w:jc w:val="center"/>
              <w:rPr>
                <w:rFonts w:ascii="Times New Roman" w:hAnsi="Times New Roman" w:cs="Times New Roman"/>
                <w:color w:val="000000" w:themeColor="text1"/>
                <w:sz w:val="20"/>
                <w:szCs w:val="20"/>
                <w:lang w:val="en-US"/>
              </w:rPr>
            </w:pPr>
            <w:r w:rsidRPr="007E255D">
              <w:rPr>
                <w:rFonts w:ascii="Times New Roman" w:hAnsi="Times New Roman" w:cs="Times New Roman"/>
                <w:color w:val="000000" w:themeColor="text1"/>
                <w:sz w:val="20"/>
                <w:szCs w:val="20"/>
                <w:lang w:val="en-US"/>
              </w:rPr>
              <w:t>128</w:t>
            </w:r>
          </w:p>
        </w:tc>
        <w:tc>
          <w:tcPr>
            <w:tcW w:w="675" w:type="dxa"/>
            <w:tcBorders>
              <w:top w:val="nil"/>
              <w:left w:val="nil"/>
              <w:bottom w:val="single" w:sz="4" w:space="0" w:color="auto"/>
              <w:right w:val="nil"/>
            </w:tcBorders>
          </w:tcPr>
          <w:p w:rsidR="00ED5893" w:rsidRPr="007E255D" w:rsidRDefault="00ED5893" w:rsidP="009F3BBA">
            <w:pPr>
              <w:jc w:val="center"/>
              <w:rPr>
                <w:rFonts w:ascii="Times New Roman" w:hAnsi="Times New Roman" w:cs="Times New Roman"/>
                <w:color w:val="000000" w:themeColor="text1"/>
                <w:sz w:val="20"/>
                <w:szCs w:val="20"/>
                <w:lang w:val="en-US"/>
              </w:rPr>
            </w:pPr>
            <w:r w:rsidRPr="007E255D">
              <w:rPr>
                <w:rFonts w:ascii="Times New Roman" w:hAnsi="Times New Roman" w:cs="Times New Roman"/>
                <w:color w:val="000000" w:themeColor="text1"/>
                <w:sz w:val="20"/>
                <w:szCs w:val="20"/>
                <w:lang w:val="en-US"/>
              </w:rPr>
              <w:t>6.87</w:t>
            </w:r>
          </w:p>
        </w:tc>
        <w:tc>
          <w:tcPr>
            <w:tcW w:w="708" w:type="dxa"/>
            <w:tcBorders>
              <w:top w:val="nil"/>
              <w:left w:val="nil"/>
              <w:bottom w:val="single" w:sz="4" w:space="0" w:color="auto"/>
              <w:right w:val="nil"/>
            </w:tcBorders>
          </w:tcPr>
          <w:p w:rsidR="00ED5893" w:rsidRPr="007E255D" w:rsidRDefault="00ED5893" w:rsidP="009F3BBA">
            <w:pPr>
              <w:jc w:val="center"/>
              <w:rPr>
                <w:rFonts w:ascii="Times New Roman" w:hAnsi="Times New Roman" w:cs="Times New Roman"/>
                <w:color w:val="000000" w:themeColor="text1"/>
                <w:sz w:val="20"/>
                <w:szCs w:val="20"/>
                <w:lang w:val="en-US"/>
              </w:rPr>
            </w:pPr>
            <w:r w:rsidRPr="007E255D">
              <w:rPr>
                <w:rFonts w:ascii="Times New Roman" w:hAnsi="Times New Roman" w:cs="Times New Roman"/>
                <w:color w:val="000000" w:themeColor="text1"/>
                <w:sz w:val="20"/>
                <w:szCs w:val="20"/>
                <w:lang w:val="en-US"/>
              </w:rPr>
              <w:t>2351</w:t>
            </w:r>
          </w:p>
        </w:tc>
        <w:tc>
          <w:tcPr>
            <w:tcW w:w="851" w:type="dxa"/>
            <w:tcBorders>
              <w:top w:val="nil"/>
              <w:left w:val="nil"/>
              <w:bottom w:val="single" w:sz="4" w:space="0" w:color="auto"/>
              <w:right w:val="nil"/>
            </w:tcBorders>
          </w:tcPr>
          <w:p w:rsidR="00ED5893" w:rsidRPr="007E255D" w:rsidRDefault="00ED5893" w:rsidP="009F3BBA">
            <w:pPr>
              <w:jc w:val="center"/>
              <w:rPr>
                <w:rFonts w:ascii="Times New Roman" w:hAnsi="Times New Roman" w:cs="Times New Roman"/>
                <w:color w:val="000000" w:themeColor="text1"/>
                <w:sz w:val="20"/>
                <w:szCs w:val="20"/>
                <w:lang w:val="en-US"/>
              </w:rPr>
            </w:pPr>
            <w:r w:rsidRPr="007E255D">
              <w:rPr>
                <w:rFonts w:ascii="Times New Roman" w:hAnsi="Times New Roman" w:cs="Times New Roman"/>
                <w:color w:val="000000" w:themeColor="text1"/>
                <w:sz w:val="20"/>
                <w:szCs w:val="20"/>
                <w:lang w:val="en-US"/>
              </w:rPr>
              <w:t>112</w:t>
            </w:r>
          </w:p>
        </w:tc>
        <w:tc>
          <w:tcPr>
            <w:tcW w:w="992" w:type="dxa"/>
            <w:tcBorders>
              <w:top w:val="nil"/>
              <w:left w:val="nil"/>
              <w:bottom w:val="single" w:sz="4" w:space="0" w:color="auto"/>
              <w:right w:val="nil"/>
            </w:tcBorders>
          </w:tcPr>
          <w:p w:rsidR="00ED5893" w:rsidRPr="007E255D" w:rsidRDefault="00ED5893" w:rsidP="009F3BBA">
            <w:pPr>
              <w:jc w:val="center"/>
              <w:rPr>
                <w:rFonts w:ascii="Times New Roman" w:hAnsi="Times New Roman" w:cs="Times New Roman"/>
                <w:color w:val="000000" w:themeColor="text1"/>
                <w:sz w:val="20"/>
                <w:szCs w:val="20"/>
              </w:rPr>
            </w:pPr>
            <w:r w:rsidRPr="007E255D">
              <w:rPr>
                <w:rFonts w:ascii="Times New Roman" w:hAnsi="Times New Roman" w:cs="Times New Roman"/>
                <w:color w:val="000000" w:themeColor="text1"/>
                <w:sz w:val="20"/>
                <w:szCs w:val="20"/>
                <w:lang w:val="en-US"/>
              </w:rPr>
              <w:t>95.</w:t>
            </w:r>
            <w:r w:rsidRPr="007E255D">
              <w:rPr>
                <w:rFonts w:ascii="Times New Roman" w:hAnsi="Times New Roman" w:cs="Times New Roman"/>
                <w:color w:val="000000" w:themeColor="text1"/>
                <w:sz w:val="20"/>
                <w:szCs w:val="20"/>
              </w:rPr>
              <w:t>47</w:t>
            </w:r>
          </w:p>
        </w:tc>
        <w:tc>
          <w:tcPr>
            <w:tcW w:w="1134" w:type="dxa"/>
            <w:vMerge/>
            <w:tcBorders>
              <w:top w:val="nil"/>
              <w:left w:val="nil"/>
              <w:right w:val="nil"/>
            </w:tcBorders>
          </w:tcPr>
          <w:p w:rsidR="00ED5893" w:rsidRPr="007E255D" w:rsidRDefault="00ED5893" w:rsidP="00F47DE9">
            <w:pPr>
              <w:jc w:val="center"/>
              <w:rPr>
                <w:rFonts w:ascii="Times New Roman" w:hAnsi="Times New Roman" w:cs="Times New Roman"/>
                <w:color w:val="000000" w:themeColor="text1"/>
                <w:sz w:val="20"/>
                <w:szCs w:val="20"/>
              </w:rPr>
            </w:pPr>
          </w:p>
        </w:tc>
        <w:tc>
          <w:tcPr>
            <w:tcW w:w="992" w:type="dxa"/>
            <w:tcBorders>
              <w:top w:val="nil"/>
              <w:left w:val="nil"/>
              <w:bottom w:val="single" w:sz="4" w:space="0" w:color="000000" w:themeColor="text1"/>
              <w:right w:val="nil"/>
            </w:tcBorders>
          </w:tcPr>
          <w:p w:rsidR="00ED5893" w:rsidRPr="007E255D" w:rsidRDefault="00ED5893" w:rsidP="009F3BBA">
            <w:pPr>
              <w:jc w:val="center"/>
              <w:rPr>
                <w:rFonts w:ascii="Times New Roman" w:hAnsi="Times New Roman" w:cs="Times New Roman"/>
                <w:color w:val="000000" w:themeColor="text1"/>
                <w:sz w:val="20"/>
                <w:szCs w:val="20"/>
                <w:lang w:val="en-US"/>
              </w:rPr>
            </w:pPr>
            <w:r w:rsidRPr="007E255D">
              <w:rPr>
                <w:rFonts w:ascii="Times New Roman" w:hAnsi="Times New Roman" w:cs="Times New Roman"/>
                <w:color w:val="000000" w:themeColor="text1"/>
                <w:sz w:val="20"/>
                <w:szCs w:val="20"/>
              </w:rPr>
              <w:t>95.</w:t>
            </w:r>
            <w:r w:rsidRPr="007E255D">
              <w:rPr>
                <w:rFonts w:ascii="Times New Roman" w:hAnsi="Times New Roman" w:cs="Times New Roman"/>
                <w:color w:val="000000" w:themeColor="text1"/>
                <w:sz w:val="20"/>
                <w:szCs w:val="20"/>
                <w:lang w:val="en-US"/>
              </w:rPr>
              <w:t>45</w:t>
            </w:r>
          </w:p>
        </w:tc>
        <w:tc>
          <w:tcPr>
            <w:tcW w:w="993" w:type="dxa"/>
            <w:vMerge/>
            <w:tcBorders>
              <w:left w:val="nil"/>
              <w:bottom w:val="single" w:sz="4" w:space="0" w:color="000000" w:themeColor="text1"/>
              <w:right w:val="nil"/>
            </w:tcBorders>
          </w:tcPr>
          <w:p w:rsidR="00ED5893" w:rsidRPr="007E255D" w:rsidRDefault="00ED5893" w:rsidP="00F47DE9">
            <w:pPr>
              <w:jc w:val="center"/>
              <w:rPr>
                <w:rFonts w:ascii="Times New Roman" w:hAnsi="Times New Roman" w:cs="Times New Roman"/>
                <w:color w:val="000000" w:themeColor="text1"/>
                <w:sz w:val="20"/>
                <w:szCs w:val="20"/>
              </w:rPr>
            </w:pPr>
          </w:p>
        </w:tc>
        <w:tc>
          <w:tcPr>
            <w:tcW w:w="1275" w:type="dxa"/>
            <w:vMerge/>
            <w:tcBorders>
              <w:left w:val="nil"/>
              <w:bottom w:val="single" w:sz="4" w:space="0" w:color="000000" w:themeColor="text1"/>
            </w:tcBorders>
          </w:tcPr>
          <w:p w:rsidR="00ED5893" w:rsidRPr="007E255D" w:rsidRDefault="00ED5893" w:rsidP="00F47DE9">
            <w:pPr>
              <w:jc w:val="center"/>
              <w:rPr>
                <w:rFonts w:ascii="Times New Roman" w:hAnsi="Times New Roman" w:cs="Times New Roman"/>
                <w:color w:val="000000" w:themeColor="text1"/>
                <w:sz w:val="20"/>
                <w:szCs w:val="20"/>
              </w:rPr>
            </w:pPr>
          </w:p>
        </w:tc>
      </w:tr>
      <w:tr w:rsidR="00ED5893" w:rsidRPr="004E69A9" w:rsidTr="003C1F35">
        <w:tc>
          <w:tcPr>
            <w:tcW w:w="959" w:type="dxa"/>
            <w:vMerge w:val="restart"/>
            <w:tcBorders>
              <w:right w:val="nil"/>
            </w:tcBorders>
          </w:tcPr>
          <w:p w:rsidR="00ED5893" w:rsidRPr="007E255D" w:rsidRDefault="00ED5893" w:rsidP="00F47DE9">
            <w:pPr>
              <w:jc w:val="center"/>
              <w:rPr>
                <w:rFonts w:ascii="Times New Roman" w:hAnsi="Times New Roman" w:cs="Times New Roman"/>
                <w:color w:val="000000" w:themeColor="text1"/>
                <w:sz w:val="20"/>
                <w:szCs w:val="20"/>
              </w:rPr>
            </w:pPr>
            <w:r w:rsidRPr="007E255D">
              <w:rPr>
                <w:rFonts w:ascii="Times New Roman" w:hAnsi="Times New Roman" w:cs="Times New Roman"/>
                <w:color w:val="000000" w:themeColor="text1"/>
                <w:sz w:val="20"/>
                <w:szCs w:val="20"/>
              </w:rPr>
              <w:t>2</w:t>
            </w:r>
          </w:p>
        </w:tc>
        <w:tc>
          <w:tcPr>
            <w:tcW w:w="601" w:type="dxa"/>
            <w:tcBorders>
              <w:top w:val="single" w:sz="4" w:space="0" w:color="auto"/>
              <w:left w:val="nil"/>
              <w:bottom w:val="nil"/>
              <w:right w:val="nil"/>
            </w:tcBorders>
          </w:tcPr>
          <w:p w:rsidR="00ED5893" w:rsidRPr="007E255D" w:rsidRDefault="00ED5893" w:rsidP="009F3BBA">
            <w:pPr>
              <w:jc w:val="center"/>
              <w:rPr>
                <w:rFonts w:ascii="Times New Roman" w:hAnsi="Times New Roman" w:cs="Times New Roman"/>
                <w:color w:val="000000" w:themeColor="text1"/>
                <w:sz w:val="20"/>
                <w:szCs w:val="20"/>
                <w:lang w:val="en-US"/>
              </w:rPr>
            </w:pPr>
            <w:r w:rsidRPr="007E255D">
              <w:rPr>
                <w:rFonts w:ascii="Times New Roman" w:hAnsi="Times New Roman" w:cs="Times New Roman"/>
                <w:color w:val="000000" w:themeColor="text1"/>
                <w:sz w:val="20"/>
                <w:szCs w:val="20"/>
                <w:lang w:val="en-US"/>
              </w:rPr>
              <w:t>157</w:t>
            </w:r>
          </w:p>
        </w:tc>
        <w:tc>
          <w:tcPr>
            <w:tcW w:w="675" w:type="dxa"/>
            <w:tcBorders>
              <w:top w:val="single" w:sz="4" w:space="0" w:color="auto"/>
              <w:left w:val="nil"/>
              <w:bottom w:val="nil"/>
              <w:right w:val="nil"/>
            </w:tcBorders>
          </w:tcPr>
          <w:p w:rsidR="00ED5893" w:rsidRPr="007E255D" w:rsidRDefault="00ED5893" w:rsidP="009F3BBA">
            <w:pPr>
              <w:jc w:val="center"/>
              <w:rPr>
                <w:rFonts w:ascii="Times New Roman" w:hAnsi="Times New Roman" w:cs="Times New Roman"/>
                <w:color w:val="000000" w:themeColor="text1"/>
                <w:sz w:val="20"/>
                <w:szCs w:val="20"/>
              </w:rPr>
            </w:pPr>
            <w:r w:rsidRPr="007E255D">
              <w:rPr>
                <w:rFonts w:ascii="Times New Roman" w:hAnsi="Times New Roman" w:cs="Times New Roman"/>
                <w:color w:val="000000" w:themeColor="text1"/>
                <w:sz w:val="20"/>
                <w:szCs w:val="20"/>
              </w:rPr>
              <w:t>3.16</w:t>
            </w:r>
          </w:p>
        </w:tc>
        <w:tc>
          <w:tcPr>
            <w:tcW w:w="708" w:type="dxa"/>
            <w:tcBorders>
              <w:top w:val="single" w:sz="4" w:space="0" w:color="auto"/>
              <w:left w:val="nil"/>
              <w:bottom w:val="nil"/>
              <w:right w:val="nil"/>
            </w:tcBorders>
          </w:tcPr>
          <w:p w:rsidR="00ED5893" w:rsidRPr="007E255D" w:rsidRDefault="00ED5893" w:rsidP="009F3BBA">
            <w:pPr>
              <w:jc w:val="center"/>
              <w:rPr>
                <w:rFonts w:ascii="Times New Roman" w:hAnsi="Times New Roman" w:cs="Times New Roman"/>
                <w:color w:val="000000" w:themeColor="text1"/>
                <w:sz w:val="20"/>
                <w:szCs w:val="20"/>
                <w:lang w:val="en-US"/>
              </w:rPr>
            </w:pPr>
            <w:r w:rsidRPr="007E255D">
              <w:rPr>
                <w:rFonts w:ascii="Times New Roman" w:hAnsi="Times New Roman" w:cs="Times New Roman"/>
                <w:color w:val="000000" w:themeColor="text1"/>
                <w:sz w:val="20"/>
                <w:szCs w:val="20"/>
                <w:lang w:val="en-US"/>
              </w:rPr>
              <w:t>2581</w:t>
            </w:r>
          </w:p>
        </w:tc>
        <w:tc>
          <w:tcPr>
            <w:tcW w:w="851" w:type="dxa"/>
            <w:tcBorders>
              <w:top w:val="single" w:sz="4" w:space="0" w:color="auto"/>
              <w:left w:val="nil"/>
              <w:bottom w:val="nil"/>
              <w:right w:val="nil"/>
            </w:tcBorders>
          </w:tcPr>
          <w:p w:rsidR="00ED5893" w:rsidRPr="007E255D" w:rsidRDefault="00ED5893" w:rsidP="009F3BBA">
            <w:pPr>
              <w:jc w:val="center"/>
              <w:rPr>
                <w:rFonts w:ascii="Times New Roman" w:hAnsi="Times New Roman" w:cs="Times New Roman"/>
                <w:color w:val="000000" w:themeColor="text1"/>
                <w:sz w:val="20"/>
                <w:szCs w:val="20"/>
                <w:lang w:val="en-US"/>
              </w:rPr>
            </w:pPr>
            <w:r w:rsidRPr="007E255D">
              <w:rPr>
                <w:rFonts w:ascii="Times New Roman" w:hAnsi="Times New Roman" w:cs="Times New Roman"/>
                <w:color w:val="000000" w:themeColor="text1"/>
                <w:sz w:val="20"/>
                <w:szCs w:val="20"/>
                <w:lang w:val="en-US"/>
              </w:rPr>
              <w:t>56.19</w:t>
            </w:r>
          </w:p>
        </w:tc>
        <w:tc>
          <w:tcPr>
            <w:tcW w:w="992" w:type="dxa"/>
            <w:tcBorders>
              <w:top w:val="single" w:sz="4" w:space="0" w:color="auto"/>
              <w:left w:val="nil"/>
              <w:bottom w:val="nil"/>
              <w:right w:val="nil"/>
            </w:tcBorders>
          </w:tcPr>
          <w:p w:rsidR="00ED5893" w:rsidRPr="007E255D" w:rsidRDefault="00ED5893" w:rsidP="009F3BBA">
            <w:pPr>
              <w:jc w:val="center"/>
              <w:rPr>
                <w:rFonts w:ascii="Times New Roman" w:hAnsi="Times New Roman" w:cs="Times New Roman"/>
                <w:color w:val="000000" w:themeColor="text1"/>
                <w:sz w:val="20"/>
                <w:szCs w:val="20"/>
              </w:rPr>
            </w:pPr>
            <w:r w:rsidRPr="007E255D">
              <w:rPr>
                <w:rFonts w:ascii="Times New Roman" w:hAnsi="Times New Roman" w:cs="Times New Roman"/>
                <w:color w:val="000000" w:themeColor="text1"/>
                <w:sz w:val="20"/>
                <w:szCs w:val="20"/>
                <w:lang w:val="en-US"/>
              </w:rPr>
              <w:t>9</w:t>
            </w:r>
            <w:r w:rsidRPr="007E255D">
              <w:rPr>
                <w:rFonts w:ascii="Times New Roman" w:hAnsi="Times New Roman" w:cs="Times New Roman"/>
                <w:color w:val="000000" w:themeColor="text1"/>
                <w:sz w:val="20"/>
                <w:szCs w:val="20"/>
              </w:rPr>
              <w:t>8.25</w:t>
            </w:r>
          </w:p>
        </w:tc>
        <w:tc>
          <w:tcPr>
            <w:tcW w:w="1134" w:type="dxa"/>
            <w:vMerge w:val="restart"/>
            <w:tcBorders>
              <w:left w:val="nil"/>
              <w:right w:val="nil"/>
            </w:tcBorders>
          </w:tcPr>
          <w:p w:rsidR="00ED5893" w:rsidRPr="007E255D" w:rsidRDefault="00ED5893" w:rsidP="00F47DE9">
            <w:pPr>
              <w:jc w:val="center"/>
              <w:rPr>
                <w:rFonts w:ascii="Times New Roman" w:hAnsi="Times New Roman" w:cs="Times New Roman"/>
                <w:color w:val="000000" w:themeColor="text1"/>
                <w:sz w:val="20"/>
                <w:szCs w:val="20"/>
              </w:rPr>
            </w:pPr>
            <w:r w:rsidRPr="007E255D">
              <w:rPr>
                <w:rFonts w:ascii="Times New Roman" w:hAnsi="Times New Roman" w:cs="Times New Roman"/>
                <w:color w:val="000000" w:themeColor="text1"/>
                <w:sz w:val="20"/>
                <w:szCs w:val="20"/>
              </w:rPr>
              <w:t>98.26</w:t>
            </w:r>
          </w:p>
        </w:tc>
        <w:tc>
          <w:tcPr>
            <w:tcW w:w="992" w:type="dxa"/>
            <w:tcBorders>
              <w:left w:val="nil"/>
              <w:bottom w:val="nil"/>
              <w:right w:val="nil"/>
            </w:tcBorders>
          </w:tcPr>
          <w:p w:rsidR="00ED5893" w:rsidRPr="007E255D" w:rsidRDefault="00ED5893" w:rsidP="009F3BBA">
            <w:pPr>
              <w:jc w:val="center"/>
              <w:rPr>
                <w:rFonts w:ascii="Times New Roman" w:hAnsi="Times New Roman" w:cs="Times New Roman"/>
                <w:color w:val="000000" w:themeColor="text1"/>
                <w:sz w:val="20"/>
                <w:szCs w:val="20"/>
              </w:rPr>
            </w:pPr>
            <w:r w:rsidRPr="007E255D">
              <w:rPr>
                <w:rFonts w:ascii="Times New Roman" w:hAnsi="Times New Roman" w:cs="Times New Roman"/>
                <w:color w:val="000000" w:themeColor="text1"/>
                <w:sz w:val="20"/>
                <w:szCs w:val="20"/>
              </w:rPr>
              <w:t>97.80</w:t>
            </w:r>
          </w:p>
        </w:tc>
        <w:tc>
          <w:tcPr>
            <w:tcW w:w="993" w:type="dxa"/>
            <w:vMerge w:val="restart"/>
            <w:tcBorders>
              <w:left w:val="nil"/>
              <w:bottom w:val="nil"/>
              <w:right w:val="nil"/>
            </w:tcBorders>
          </w:tcPr>
          <w:p w:rsidR="00ED5893" w:rsidRPr="007E255D" w:rsidRDefault="00ED5893" w:rsidP="00F47DE9">
            <w:pPr>
              <w:jc w:val="center"/>
              <w:rPr>
                <w:rFonts w:ascii="Times New Roman" w:hAnsi="Times New Roman" w:cs="Times New Roman"/>
                <w:color w:val="000000" w:themeColor="text1"/>
                <w:sz w:val="20"/>
                <w:szCs w:val="20"/>
              </w:rPr>
            </w:pPr>
            <w:r w:rsidRPr="007E255D">
              <w:rPr>
                <w:rFonts w:ascii="Times New Roman" w:hAnsi="Times New Roman" w:cs="Times New Roman"/>
                <w:color w:val="000000" w:themeColor="text1"/>
                <w:sz w:val="20"/>
                <w:szCs w:val="20"/>
              </w:rPr>
              <w:t>97.83</w:t>
            </w:r>
          </w:p>
        </w:tc>
        <w:tc>
          <w:tcPr>
            <w:tcW w:w="1275" w:type="dxa"/>
            <w:tcBorders>
              <w:left w:val="nil"/>
              <w:bottom w:val="nil"/>
            </w:tcBorders>
          </w:tcPr>
          <w:p w:rsidR="00ED5893" w:rsidRPr="007E255D" w:rsidRDefault="00ED5893" w:rsidP="00F47DE9">
            <w:pPr>
              <w:jc w:val="center"/>
              <w:rPr>
                <w:rFonts w:ascii="Times New Roman" w:hAnsi="Times New Roman" w:cs="Times New Roman"/>
                <w:color w:val="000000" w:themeColor="text1"/>
                <w:sz w:val="20"/>
                <w:szCs w:val="20"/>
              </w:rPr>
            </w:pPr>
          </w:p>
        </w:tc>
      </w:tr>
      <w:tr w:rsidR="00ED5893" w:rsidRPr="004E69A9" w:rsidTr="003C1F35">
        <w:tc>
          <w:tcPr>
            <w:tcW w:w="959" w:type="dxa"/>
            <w:vMerge/>
            <w:tcBorders>
              <w:right w:val="nil"/>
            </w:tcBorders>
          </w:tcPr>
          <w:p w:rsidR="00ED5893" w:rsidRPr="007E255D" w:rsidRDefault="00ED5893" w:rsidP="009F3BBA">
            <w:pPr>
              <w:jc w:val="center"/>
              <w:rPr>
                <w:rFonts w:ascii="Times New Roman" w:hAnsi="Times New Roman" w:cs="Times New Roman"/>
                <w:color w:val="000000" w:themeColor="text1"/>
                <w:sz w:val="20"/>
                <w:szCs w:val="20"/>
              </w:rPr>
            </w:pPr>
          </w:p>
        </w:tc>
        <w:tc>
          <w:tcPr>
            <w:tcW w:w="601" w:type="dxa"/>
            <w:tcBorders>
              <w:top w:val="nil"/>
              <w:left w:val="nil"/>
              <w:bottom w:val="nil"/>
              <w:right w:val="nil"/>
            </w:tcBorders>
          </w:tcPr>
          <w:p w:rsidR="00ED5893" w:rsidRPr="007E255D" w:rsidRDefault="00ED5893" w:rsidP="009F3BBA">
            <w:pPr>
              <w:jc w:val="center"/>
              <w:rPr>
                <w:rFonts w:ascii="Times New Roman" w:hAnsi="Times New Roman" w:cs="Times New Roman"/>
                <w:color w:val="000000" w:themeColor="text1"/>
                <w:sz w:val="20"/>
                <w:szCs w:val="20"/>
              </w:rPr>
            </w:pPr>
            <w:r w:rsidRPr="007E255D">
              <w:rPr>
                <w:rFonts w:ascii="Times New Roman" w:hAnsi="Times New Roman" w:cs="Times New Roman"/>
                <w:color w:val="000000" w:themeColor="text1"/>
                <w:sz w:val="20"/>
                <w:szCs w:val="20"/>
              </w:rPr>
              <w:t>157</w:t>
            </w:r>
          </w:p>
        </w:tc>
        <w:tc>
          <w:tcPr>
            <w:tcW w:w="675" w:type="dxa"/>
            <w:tcBorders>
              <w:top w:val="nil"/>
              <w:left w:val="nil"/>
              <w:bottom w:val="nil"/>
              <w:right w:val="nil"/>
            </w:tcBorders>
          </w:tcPr>
          <w:p w:rsidR="00ED5893" w:rsidRPr="007E255D" w:rsidRDefault="00ED5893" w:rsidP="009F3BBA">
            <w:pPr>
              <w:jc w:val="center"/>
              <w:rPr>
                <w:rFonts w:ascii="Times New Roman" w:hAnsi="Times New Roman" w:cs="Times New Roman"/>
                <w:color w:val="000000" w:themeColor="text1"/>
                <w:sz w:val="20"/>
                <w:szCs w:val="20"/>
                <w:lang w:val="en-US"/>
              </w:rPr>
            </w:pPr>
            <w:r w:rsidRPr="007E255D">
              <w:rPr>
                <w:rFonts w:ascii="Times New Roman" w:hAnsi="Times New Roman" w:cs="Times New Roman"/>
                <w:color w:val="000000" w:themeColor="text1"/>
                <w:sz w:val="20"/>
                <w:szCs w:val="20"/>
              </w:rPr>
              <w:t>3.1</w:t>
            </w:r>
            <w:r w:rsidRPr="007E255D">
              <w:rPr>
                <w:rFonts w:ascii="Times New Roman" w:hAnsi="Times New Roman" w:cs="Times New Roman"/>
                <w:color w:val="000000" w:themeColor="text1"/>
                <w:sz w:val="20"/>
                <w:szCs w:val="20"/>
                <w:lang w:val="en-US"/>
              </w:rPr>
              <w:t>8</w:t>
            </w:r>
          </w:p>
        </w:tc>
        <w:tc>
          <w:tcPr>
            <w:tcW w:w="708" w:type="dxa"/>
            <w:tcBorders>
              <w:top w:val="nil"/>
              <w:left w:val="nil"/>
              <w:bottom w:val="nil"/>
              <w:right w:val="nil"/>
            </w:tcBorders>
          </w:tcPr>
          <w:p w:rsidR="00ED5893" w:rsidRPr="007E255D" w:rsidRDefault="00ED5893" w:rsidP="009F3BBA">
            <w:pPr>
              <w:jc w:val="center"/>
              <w:rPr>
                <w:rFonts w:ascii="Times New Roman" w:hAnsi="Times New Roman" w:cs="Times New Roman"/>
                <w:color w:val="000000" w:themeColor="text1"/>
                <w:sz w:val="20"/>
                <w:szCs w:val="20"/>
                <w:lang w:val="en-US"/>
              </w:rPr>
            </w:pPr>
            <w:r w:rsidRPr="007E255D">
              <w:rPr>
                <w:rFonts w:ascii="Times New Roman" w:hAnsi="Times New Roman" w:cs="Times New Roman"/>
                <w:color w:val="000000" w:themeColor="text1"/>
                <w:sz w:val="20"/>
                <w:szCs w:val="20"/>
                <w:lang w:val="en-US"/>
              </w:rPr>
              <w:t>2879</w:t>
            </w:r>
          </w:p>
        </w:tc>
        <w:tc>
          <w:tcPr>
            <w:tcW w:w="851" w:type="dxa"/>
            <w:tcBorders>
              <w:top w:val="nil"/>
              <w:left w:val="nil"/>
              <w:bottom w:val="nil"/>
              <w:right w:val="nil"/>
            </w:tcBorders>
          </w:tcPr>
          <w:p w:rsidR="00ED5893" w:rsidRPr="007E255D" w:rsidRDefault="00ED5893" w:rsidP="009F3BBA">
            <w:pPr>
              <w:jc w:val="center"/>
              <w:rPr>
                <w:rFonts w:ascii="Times New Roman" w:hAnsi="Times New Roman" w:cs="Times New Roman"/>
                <w:color w:val="000000" w:themeColor="text1"/>
                <w:sz w:val="20"/>
                <w:szCs w:val="20"/>
                <w:lang w:val="en-US"/>
              </w:rPr>
            </w:pPr>
            <w:r w:rsidRPr="007E255D">
              <w:rPr>
                <w:rFonts w:ascii="Times New Roman" w:hAnsi="Times New Roman" w:cs="Times New Roman"/>
                <w:color w:val="000000" w:themeColor="text1"/>
                <w:sz w:val="20"/>
                <w:szCs w:val="20"/>
                <w:lang w:val="en-US"/>
              </w:rPr>
              <w:t>54</w:t>
            </w:r>
          </w:p>
        </w:tc>
        <w:tc>
          <w:tcPr>
            <w:tcW w:w="992" w:type="dxa"/>
            <w:tcBorders>
              <w:top w:val="nil"/>
              <w:left w:val="nil"/>
              <w:bottom w:val="nil"/>
              <w:right w:val="nil"/>
            </w:tcBorders>
          </w:tcPr>
          <w:p w:rsidR="00ED5893" w:rsidRPr="007E255D" w:rsidRDefault="00ED5893" w:rsidP="009F3BBA">
            <w:pPr>
              <w:jc w:val="center"/>
              <w:rPr>
                <w:rFonts w:ascii="Times New Roman" w:hAnsi="Times New Roman" w:cs="Times New Roman"/>
                <w:color w:val="000000" w:themeColor="text1"/>
                <w:sz w:val="20"/>
                <w:szCs w:val="20"/>
                <w:lang w:val="en-US"/>
              </w:rPr>
            </w:pPr>
            <w:r w:rsidRPr="007E255D">
              <w:rPr>
                <w:rFonts w:ascii="Times New Roman" w:hAnsi="Times New Roman" w:cs="Times New Roman"/>
                <w:color w:val="000000" w:themeColor="text1"/>
                <w:sz w:val="20"/>
                <w:szCs w:val="20"/>
                <w:lang w:val="en-US"/>
              </w:rPr>
              <w:t>98.24</w:t>
            </w:r>
          </w:p>
        </w:tc>
        <w:tc>
          <w:tcPr>
            <w:tcW w:w="1134" w:type="dxa"/>
            <w:vMerge/>
            <w:tcBorders>
              <w:left w:val="nil"/>
              <w:right w:val="nil"/>
            </w:tcBorders>
          </w:tcPr>
          <w:p w:rsidR="00ED5893" w:rsidRPr="007E255D" w:rsidRDefault="00ED5893" w:rsidP="009F3BBA">
            <w:pPr>
              <w:jc w:val="center"/>
              <w:rPr>
                <w:rFonts w:ascii="Times New Roman" w:hAnsi="Times New Roman" w:cs="Times New Roman"/>
                <w:color w:val="000000" w:themeColor="text1"/>
                <w:sz w:val="20"/>
                <w:szCs w:val="20"/>
              </w:rPr>
            </w:pPr>
          </w:p>
        </w:tc>
        <w:tc>
          <w:tcPr>
            <w:tcW w:w="992" w:type="dxa"/>
            <w:tcBorders>
              <w:top w:val="nil"/>
              <w:left w:val="nil"/>
              <w:bottom w:val="nil"/>
              <w:right w:val="nil"/>
            </w:tcBorders>
          </w:tcPr>
          <w:p w:rsidR="00ED5893" w:rsidRPr="007E255D" w:rsidRDefault="00ED5893" w:rsidP="009F3BBA">
            <w:pPr>
              <w:jc w:val="center"/>
              <w:rPr>
                <w:rFonts w:ascii="Times New Roman" w:hAnsi="Times New Roman" w:cs="Times New Roman"/>
                <w:color w:val="000000" w:themeColor="text1"/>
                <w:sz w:val="20"/>
                <w:szCs w:val="20"/>
              </w:rPr>
            </w:pPr>
            <w:r w:rsidRPr="007E255D">
              <w:rPr>
                <w:rFonts w:ascii="Times New Roman" w:hAnsi="Times New Roman" w:cs="Times New Roman"/>
                <w:color w:val="000000" w:themeColor="text1"/>
                <w:sz w:val="20"/>
                <w:szCs w:val="20"/>
              </w:rPr>
              <w:t>97.78</w:t>
            </w:r>
          </w:p>
        </w:tc>
        <w:tc>
          <w:tcPr>
            <w:tcW w:w="993" w:type="dxa"/>
            <w:vMerge/>
            <w:tcBorders>
              <w:top w:val="nil"/>
              <w:left w:val="nil"/>
              <w:bottom w:val="nil"/>
              <w:right w:val="nil"/>
            </w:tcBorders>
          </w:tcPr>
          <w:p w:rsidR="00ED5893" w:rsidRPr="007E255D" w:rsidRDefault="00ED5893" w:rsidP="009F3BBA">
            <w:pPr>
              <w:jc w:val="center"/>
              <w:rPr>
                <w:rFonts w:ascii="Times New Roman" w:hAnsi="Times New Roman" w:cs="Times New Roman"/>
                <w:color w:val="000000" w:themeColor="text1"/>
                <w:sz w:val="20"/>
                <w:szCs w:val="20"/>
              </w:rPr>
            </w:pPr>
          </w:p>
        </w:tc>
        <w:tc>
          <w:tcPr>
            <w:tcW w:w="1275" w:type="dxa"/>
            <w:tcBorders>
              <w:top w:val="nil"/>
              <w:left w:val="nil"/>
              <w:bottom w:val="nil"/>
            </w:tcBorders>
          </w:tcPr>
          <w:p w:rsidR="00ED5893" w:rsidRPr="007E255D" w:rsidRDefault="00ED5893" w:rsidP="009F3BBA">
            <w:pPr>
              <w:jc w:val="center"/>
              <w:rPr>
                <w:rFonts w:ascii="Times New Roman" w:hAnsi="Times New Roman" w:cs="Times New Roman"/>
                <w:color w:val="000000" w:themeColor="text1"/>
                <w:sz w:val="20"/>
                <w:szCs w:val="20"/>
              </w:rPr>
            </w:pPr>
            <w:r w:rsidRPr="007E255D">
              <w:rPr>
                <w:rFonts w:ascii="Times New Roman" w:hAnsi="Times New Roman" w:cs="Times New Roman"/>
                <w:color w:val="000000" w:themeColor="text1"/>
                <w:sz w:val="20"/>
                <w:szCs w:val="20"/>
              </w:rPr>
              <w:t>0.44</w:t>
            </w:r>
          </w:p>
        </w:tc>
      </w:tr>
      <w:tr w:rsidR="00ED5893" w:rsidRPr="004E69A9" w:rsidTr="003C1F35">
        <w:tc>
          <w:tcPr>
            <w:tcW w:w="959" w:type="dxa"/>
            <w:vMerge/>
            <w:tcBorders>
              <w:right w:val="nil"/>
            </w:tcBorders>
          </w:tcPr>
          <w:p w:rsidR="00ED5893" w:rsidRPr="007E255D" w:rsidRDefault="00ED5893" w:rsidP="009F3BBA">
            <w:pPr>
              <w:jc w:val="center"/>
              <w:rPr>
                <w:rFonts w:ascii="Times New Roman" w:hAnsi="Times New Roman" w:cs="Times New Roman"/>
                <w:color w:val="000000" w:themeColor="text1"/>
                <w:sz w:val="20"/>
                <w:szCs w:val="20"/>
              </w:rPr>
            </w:pPr>
          </w:p>
        </w:tc>
        <w:tc>
          <w:tcPr>
            <w:tcW w:w="601" w:type="dxa"/>
            <w:tcBorders>
              <w:top w:val="nil"/>
              <w:left w:val="nil"/>
              <w:bottom w:val="single" w:sz="4" w:space="0" w:color="auto"/>
              <w:right w:val="nil"/>
            </w:tcBorders>
          </w:tcPr>
          <w:p w:rsidR="00ED5893" w:rsidRPr="007E255D" w:rsidRDefault="00ED5893" w:rsidP="009F3BBA">
            <w:pPr>
              <w:jc w:val="center"/>
              <w:rPr>
                <w:rFonts w:ascii="Times New Roman" w:hAnsi="Times New Roman" w:cs="Times New Roman"/>
                <w:color w:val="000000" w:themeColor="text1"/>
                <w:sz w:val="20"/>
                <w:szCs w:val="20"/>
                <w:lang w:val="en-US"/>
              </w:rPr>
            </w:pPr>
            <w:r w:rsidRPr="007E255D">
              <w:rPr>
                <w:rFonts w:ascii="Times New Roman" w:hAnsi="Times New Roman" w:cs="Times New Roman"/>
                <w:color w:val="000000" w:themeColor="text1"/>
                <w:sz w:val="20"/>
                <w:szCs w:val="20"/>
                <w:lang w:val="en-US"/>
              </w:rPr>
              <w:t>157</w:t>
            </w:r>
          </w:p>
        </w:tc>
        <w:tc>
          <w:tcPr>
            <w:tcW w:w="675" w:type="dxa"/>
            <w:tcBorders>
              <w:top w:val="nil"/>
              <w:left w:val="nil"/>
              <w:bottom w:val="single" w:sz="4" w:space="0" w:color="auto"/>
              <w:right w:val="nil"/>
            </w:tcBorders>
          </w:tcPr>
          <w:p w:rsidR="00ED5893" w:rsidRPr="007E255D" w:rsidRDefault="00ED5893" w:rsidP="009F3BBA">
            <w:pPr>
              <w:jc w:val="center"/>
              <w:rPr>
                <w:rFonts w:ascii="Times New Roman" w:hAnsi="Times New Roman" w:cs="Times New Roman"/>
                <w:color w:val="000000" w:themeColor="text1"/>
                <w:sz w:val="20"/>
                <w:szCs w:val="20"/>
                <w:lang w:val="en-US"/>
              </w:rPr>
            </w:pPr>
            <w:r w:rsidRPr="007E255D">
              <w:rPr>
                <w:rFonts w:ascii="Times New Roman" w:hAnsi="Times New Roman" w:cs="Times New Roman"/>
                <w:color w:val="000000" w:themeColor="text1"/>
                <w:sz w:val="20"/>
                <w:szCs w:val="20"/>
                <w:lang w:val="en-US"/>
              </w:rPr>
              <w:t>3.07</w:t>
            </w:r>
          </w:p>
        </w:tc>
        <w:tc>
          <w:tcPr>
            <w:tcW w:w="708" w:type="dxa"/>
            <w:tcBorders>
              <w:top w:val="nil"/>
              <w:left w:val="nil"/>
              <w:bottom w:val="single" w:sz="4" w:space="0" w:color="auto"/>
              <w:right w:val="nil"/>
            </w:tcBorders>
          </w:tcPr>
          <w:p w:rsidR="00ED5893" w:rsidRPr="007E255D" w:rsidRDefault="00ED5893" w:rsidP="009F3BBA">
            <w:pPr>
              <w:jc w:val="center"/>
              <w:rPr>
                <w:rFonts w:ascii="Times New Roman" w:hAnsi="Times New Roman" w:cs="Times New Roman"/>
                <w:color w:val="000000" w:themeColor="text1"/>
                <w:sz w:val="20"/>
                <w:szCs w:val="20"/>
                <w:lang w:val="en-US"/>
              </w:rPr>
            </w:pPr>
            <w:r w:rsidRPr="007E255D">
              <w:rPr>
                <w:rFonts w:ascii="Times New Roman" w:hAnsi="Times New Roman" w:cs="Times New Roman"/>
                <w:color w:val="000000" w:themeColor="text1"/>
                <w:sz w:val="20"/>
                <w:szCs w:val="20"/>
                <w:lang w:val="en-US"/>
              </w:rPr>
              <w:t>3096</w:t>
            </w:r>
          </w:p>
        </w:tc>
        <w:tc>
          <w:tcPr>
            <w:tcW w:w="851" w:type="dxa"/>
            <w:tcBorders>
              <w:top w:val="nil"/>
              <w:left w:val="nil"/>
              <w:bottom w:val="single" w:sz="4" w:space="0" w:color="auto"/>
              <w:right w:val="nil"/>
            </w:tcBorders>
          </w:tcPr>
          <w:p w:rsidR="00ED5893" w:rsidRPr="007E255D" w:rsidRDefault="00ED5893" w:rsidP="009F3BBA">
            <w:pPr>
              <w:jc w:val="center"/>
              <w:rPr>
                <w:rFonts w:ascii="Times New Roman" w:hAnsi="Times New Roman" w:cs="Times New Roman"/>
                <w:color w:val="000000" w:themeColor="text1"/>
                <w:sz w:val="20"/>
                <w:szCs w:val="20"/>
                <w:lang w:val="en-US"/>
              </w:rPr>
            </w:pPr>
            <w:r w:rsidRPr="007E255D">
              <w:rPr>
                <w:rFonts w:ascii="Times New Roman" w:hAnsi="Times New Roman" w:cs="Times New Roman"/>
                <w:color w:val="000000" w:themeColor="text1"/>
                <w:sz w:val="20"/>
                <w:szCs w:val="20"/>
                <w:lang w:val="en-US"/>
              </w:rPr>
              <w:t>55</w:t>
            </w:r>
          </w:p>
        </w:tc>
        <w:tc>
          <w:tcPr>
            <w:tcW w:w="992" w:type="dxa"/>
            <w:tcBorders>
              <w:top w:val="nil"/>
              <w:left w:val="nil"/>
              <w:bottom w:val="single" w:sz="4" w:space="0" w:color="auto"/>
              <w:right w:val="nil"/>
            </w:tcBorders>
          </w:tcPr>
          <w:p w:rsidR="00ED5893" w:rsidRPr="007E255D" w:rsidRDefault="00ED5893" w:rsidP="009F3BBA">
            <w:pPr>
              <w:jc w:val="center"/>
              <w:rPr>
                <w:rFonts w:ascii="Times New Roman" w:hAnsi="Times New Roman" w:cs="Times New Roman"/>
                <w:color w:val="000000" w:themeColor="text1"/>
                <w:sz w:val="20"/>
                <w:szCs w:val="20"/>
                <w:lang w:val="en-US"/>
              </w:rPr>
            </w:pPr>
            <w:r w:rsidRPr="007E255D">
              <w:rPr>
                <w:rFonts w:ascii="Times New Roman" w:hAnsi="Times New Roman" w:cs="Times New Roman"/>
                <w:color w:val="000000" w:themeColor="text1"/>
                <w:sz w:val="20"/>
                <w:szCs w:val="20"/>
                <w:lang w:val="en-US"/>
              </w:rPr>
              <w:t>98.30</w:t>
            </w:r>
          </w:p>
        </w:tc>
        <w:tc>
          <w:tcPr>
            <w:tcW w:w="1134" w:type="dxa"/>
            <w:vMerge/>
            <w:tcBorders>
              <w:left w:val="nil"/>
              <w:right w:val="nil"/>
            </w:tcBorders>
          </w:tcPr>
          <w:p w:rsidR="00ED5893" w:rsidRPr="007E255D" w:rsidRDefault="00ED5893" w:rsidP="009F3BBA">
            <w:pPr>
              <w:jc w:val="center"/>
              <w:rPr>
                <w:rFonts w:ascii="Times New Roman" w:hAnsi="Times New Roman" w:cs="Times New Roman"/>
                <w:color w:val="000000" w:themeColor="text1"/>
                <w:sz w:val="20"/>
                <w:szCs w:val="20"/>
              </w:rPr>
            </w:pPr>
          </w:p>
        </w:tc>
        <w:tc>
          <w:tcPr>
            <w:tcW w:w="992" w:type="dxa"/>
            <w:tcBorders>
              <w:top w:val="nil"/>
              <w:left w:val="nil"/>
              <w:right w:val="nil"/>
            </w:tcBorders>
          </w:tcPr>
          <w:p w:rsidR="00ED5893" w:rsidRPr="007E255D" w:rsidRDefault="00ED5893" w:rsidP="009F3BBA">
            <w:pPr>
              <w:jc w:val="center"/>
              <w:rPr>
                <w:rFonts w:ascii="Times New Roman" w:hAnsi="Times New Roman" w:cs="Times New Roman"/>
                <w:color w:val="000000" w:themeColor="text1"/>
                <w:sz w:val="20"/>
                <w:szCs w:val="20"/>
              </w:rPr>
            </w:pPr>
            <w:r w:rsidRPr="007E255D">
              <w:rPr>
                <w:rFonts w:ascii="Times New Roman" w:hAnsi="Times New Roman" w:cs="Times New Roman"/>
                <w:color w:val="000000" w:themeColor="text1"/>
                <w:sz w:val="20"/>
                <w:szCs w:val="20"/>
              </w:rPr>
              <w:t>97.91</w:t>
            </w:r>
          </w:p>
        </w:tc>
        <w:tc>
          <w:tcPr>
            <w:tcW w:w="993" w:type="dxa"/>
            <w:vMerge/>
            <w:tcBorders>
              <w:top w:val="nil"/>
              <w:left w:val="nil"/>
              <w:right w:val="nil"/>
            </w:tcBorders>
          </w:tcPr>
          <w:p w:rsidR="00ED5893" w:rsidRPr="007E255D" w:rsidRDefault="00ED5893" w:rsidP="009F3BBA">
            <w:pPr>
              <w:jc w:val="center"/>
              <w:rPr>
                <w:rFonts w:ascii="Times New Roman" w:hAnsi="Times New Roman" w:cs="Times New Roman"/>
                <w:color w:val="000000" w:themeColor="text1"/>
                <w:sz w:val="20"/>
                <w:szCs w:val="20"/>
              </w:rPr>
            </w:pPr>
          </w:p>
        </w:tc>
        <w:tc>
          <w:tcPr>
            <w:tcW w:w="1275" w:type="dxa"/>
            <w:tcBorders>
              <w:top w:val="nil"/>
              <w:left w:val="nil"/>
            </w:tcBorders>
          </w:tcPr>
          <w:p w:rsidR="00ED5893" w:rsidRPr="007E255D" w:rsidRDefault="00ED5893" w:rsidP="009F3BBA">
            <w:pPr>
              <w:jc w:val="center"/>
              <w:rPr>
                <w:rFonts w:ascii="Times New Roman" w:hAnsi="Times New Roman" w:cs="Times New Roman"/>
                <w:color w:val="000000" w:themeColor="text1"/>
                <w:sz w:val="20"/>
                <w:szCs w:val="20"/>
              </w:rPr>
            </w:pPr>
          </w:p>
        </w:tc>
      </w:tr>
    </w:tbl>
    <w:p w:rsidR="00DD0FB0" w:rsidRDefault="00DD0FB0" w:rsidP="0034200D">
      <w:pPr>
        <w:spacing w:after="0" w:line="240" w:lineRule="auto"/>
        <w:jc w:val="both"/>
        <w:rPr>
          <w:rFonts w:ascii="Times New Roman" w:hAnsi="Times New Roman" w:cs="Times New Roman"/>
          <w:color w:val="000000" w:themeColor="text1"/>
          <w:sz w:val="20"/>
          <w:szCs w:val="20"/>
          <w:lang w:val="en-US"/>
        </w:rPr>
      </w:pPr>
    </w:p>
    <w:p w:rsidR="0034200D" w:rsidRDefault="0034200D" w:rsidP="0034200D">
      <w:pPr>
        <w:spacing w:after="0" w:line="240" w:lineRule="auto"/>
        <w:jc w:val="both"/>
        <w:rPr>
          <w:rFonts w:ascii="Times New Roman" w:hAnsi="Times New Roman" w:cs="Times New Roman"/>
          <w:color w:val="000000" w:themeColor="text1"/>
          <w:sz w:val="20"/>
          <w:szCs w:val="20"/>
          <w:lang w:val="en-US"/>
        </w:rPr>
      </w:pPr>
    </w:p>
    <w:p w:rsidR="008D0FA4" w:rsidRPr="009025CE" w:rsidRDefault="006A7BA7" w:rsidP="008D0FA4">
      <w:pPr>
        <w:spacing w:line="240" w:lineRule="auto"/>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TABLE</w:t>
      </w:r>
      <w:r w:rsidR="008D0FA4" w:rsidRPr="006A7BA7">
        <w:rPr>
          <w:rFonts w:ascii="Times New Roman" w:hAnsi="Times New Roman" w:cs="Times New Roman"/>
          <w:color w:val="000000" w:themeColor="text1"/>
          <w:sz w:val="20"/>
          <w:szCs w:val="20"/>
          <w:lang w:val="en-US"/>
        </w:rPr>
        <w:t xml:space="preserve"> 2. </w:t>
      </w:r>
      <w:r w:rsidR="009025CE">
        <w:rPr>
          <w:rFonts w:ascii="Times New Roman" w:hAnsi="Times New Roman" w:cs="Times New Roman"/>
          <w:color w:val="000000" w:themeColor="text1"/>
          <w:sz w:val="20"/>
          <w:szCs w:val="20"/>
          <w:lang w:val="en-US"/>
        </w:rPr>
        <w:t>“</w:t>
      </w:r>
      <w:r>
        <w:rPr>
          <w:rFonts w:ascii="Times New Roman" w:hAnsi="Times New Roman" w:cs="Times New Roman"/>
          <w:color w:val="000000" w:themeColor="text1"/>
          <w:sz w:val="20"/>
          <w:szCs w:val="20"/>
          <w:lang w:val="en-US"/>
        </w:rPr>
        <w:t>M</w:t>
      </w:r>
      <w:r w:rsidR="009025CE">
        <w:rPr>
          <w:rFonts w:ascii="Times New Roman" w:hAnsi="Times New Roman" w:cs="Times New Roman"/>
          <w:color w:val="000000" w:themeColor="text1"/>
          <w:sz w:val="20"/>
          <w:szCs w:val="20"/>
          <w:lang w:val="en-US"/>
        </w:rPr>
        <w:t xml:space="preserve">etallization” degree of the model </w:t>
      </w:r>
      <w:r w:rsidR="009025CE" w:rsidRPr="00EE7456">
        <w:rPr>
          <w:rFonts w:ascii="Times New Roman" w:hAnsi="Times New Roman" w:cs="Times New Roman"/>
          <w:color w:val="000000" w:themeColor="text1"/>
          <w:sz w:val="20"/>
          <w:szCs w:val="20"/>
          <w:lang w:val="en-US"/>
        </w:rPr>
        <w:t>U</w:t>
      </w:r>
      <w:r w:rsidR="009025CE" w:rsidRPr="009025CE">
        <w:rPr>
          <w:rFonts w:ascii="Times New Roman" w:hAnsi="Times New Roman" w:cs="Times New Roman"/>
          <w:color w:val="000000" w:themeColor="text1"/>
          <w:sz w:val="20"/>
          <w:szCs w:val="20"/>
          <w:lang w:val="en-US"/>
        </w:rPr>
        <w:t>-</w:t>
      </w:r>
      <w:r w:rsidR="009025CE" w:rsidRPr="00EE7456">
        <w:rPr>
          <w:rFonts w:ascii="Times New Roman" w:hAnsi="Times New Roman" w:cs="Times New Roman"/>
          <w:color w:val="000000" w:themeColor="text1"/>
          <w:sz w:val="20"/>
          <w:szCs w:val="20"/>
          <w:lang w:val="en-US"/>
        </w:rPr>
        <w:t>UO</w:t>
      </w:r>
      <w:r w:rsidR="009025CE" w:rsidRPr="009025CE">
        <w:rPr>
          <w:rFonts w:ascii="Times New Roman" w:hAnsi="Times New Roman" w:cs="Times New Roman"/>
          <w:color w:val="000000" w:themeColor="text1"/>
          <w:sz w:val="20"/>
          <w:szCs w:val="20"/>
          <w:vertAlign w:val="subscript"/>
          <w:lang w:val="en-US"/>
        </w:rPr>
        <w:t>2</w:t>
      </w:r>
      <w:r w:rsidR="009025CE">
        <w:rPr>
          <w:rFonts w:ascii="Times New Roman" w:hAnsi="Times New Roman" w:cs="Times New Roman"/>
          <w:color w:val="000000" w:themeColor="text1"/>
          <w:sz w:val="20"/>
          <w:szCs w:val="20"/>
          <w:lang w:val="en-US"/>
        </w:rPr>
        <w:t xml:space="preserve">mixtures using </w:t>
      </w:r>
      <w:r>
        <w:rPr>
          <w:rFonts w:ascii="Times New Roman" w:hAnsi="Times New Roman" w:cs="Times New Roman"/>
          <w:color w:val="000000" w:themeColor="text1"/>
          <w:sz w:val="20"/>
          <w:szCs w:val="20"/>
          <w:lang w:val="en-US"/>
        </w:rPr>
        <w:t xml:space="preserve">determined the </w:t>
      </w:r>
      <w:r w:rsidR="009025CE">
        <w:rPr>
          <w:rFonts w:ascii="Times New Roman" w:hAnsi="Times New Roman" w:cs="Times New Roman"/>
          <w:color w:val="000000" w:themeColor="text1"/>
          <w:sz w:val="20"/>
          <w:szCs w:val="20"/>
          <w:lang w:val="en-US"/>
        </w:rPr>
        <w:t>reductive melting method</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576"/>
        <w:gridCol w:w="700"/>
        <w:gridCol w:w="709"/>
        <w:gridCol w:w="9"/>
        <w:gridCol w:w="992"/>
        <w:gridCol w:w="992"/>
        <w:gridCol w:w="842"/>
        <w:gridCol w:w="9"/>
        <w:gridCol w:w="841"/>
        <w:gridCol w:w="851"/>
        <w:gridCol w:w="1284"/>
      </w:tblGrid>
      <w:tr w:rsidR="004E69A9" w:rsidRPr="00DD0FB0" w:rsidTr="00FD5835">
        <w:trPr>
          <w:trHeight w:val="858"/>
        </w:trPr>
        <w:tc>
          <w:tcPr>
            <w:tcW w:w="1242" w:type="dxa"/>
            <w:tcBorders>
              <w:top w:val="single" w:sz="4" w:space="0" w:color="auto"/>
              <w:bottom w:val="single" w:sz="4" w:space="0" w:color="auto"/>
            </w:tcBorders>
          </w:tcPr>
          <w:p w:rsidR="009025CE" w:rsidRPr="00DD0FB0" w:rsidRDefault="008D0FA4" w:rsidP="009025CE">
            <w:pPr>
              <w:jc w:val="center"/>
              <w:rPr>
                <w:color w:val="000000" w:themeColor="text1"/>
                <w:sz w:val="18"/>
                <w:szCs w:val="18"/>
              </w:rPr>
            </w:pPr>
            <w:r w:rsidRPr="00DD0FB0">
              <w:rPr>
                <w:color w:val="000000" w:themeColor="text1"/>
                <w:sz w:val="18"/>
                <w:szCs w:val="18"/>
                <w:lang w:val="en-US"/>
              </w:rPr>
              <w:t>[UO</w:t>
            </w:r>
            <w:r w:rsidRPr="00DD0FB0">
              <w:rPr>
                <w:color w:val="000000" w:themeColor="text1"/>
                <w:sz w:val="18"/>
                <w:szCs w:val="18"/>
                <w:vertAlign w:val="subscript"/>
                <w:lang w:val="en-US"/>
              </w:rPr>
              <w:t>2</w:t>
            </w:r>
            <w:r w:rsidRPr="00DD0FB0">
              <w:rPr>
                <w:color w:val="000000" w:themeColor="text1"/>
                <w:sz w:val="18"/>
                <w:szCs w:val="18"/>
                <w:lang w:val="en-US"/>
              </w:rPr>
              <w:t>]</w:t>
            </w:r>
            <w:r w:rsidRPr="00DD0FB0">
              <w:rPr>
                <w:color w:val="000000" w:themeColor="text1"/>
                <w:sz w:val="18"/>
                <w:szCs w:val="18"/>
                <w:vertAlign w:val="subscript"/>
              </w:rPr>
              <w:t>,</w:t>
            </w:r>
            <w:r w:rsidR="009025CE" w:rsidRPr="00DD0FB0">
              <w:rPr>
                <w:color w:val="000000" w:themeColor="text1"/>
                <w:sz w:val="18"/>
                <w:szCs w:val="18"/>
              </w:rPr>
              <w:t xml:space="preserve"> wt.%</w:t>
            </w:r>
          </w:p>
          <w:p w:rsidR="008D0FA4" w:rsidRPr="00DD0FB0" w:rsidRDefault="009025CE" w:rsidP="009025CE">
            <w:pPr>
              <w:jc w:val="center"/>
              <w:rPr>
                <w:color w:val="000000" w:themeColor="text1"/>
                <w:sz w:val="18"/>
                <w:szCs w:val="18"/>
              </w:rPr>
            </w:pPr>
            <w:r w:rsidRPr="00DD0FB0">
              <w:rPr>
                <w:color w:val="000000" w:themeColor="text1"/>
                <w:sz w:val="18"/>
                <w:szCs w:val="18"/>
              </w:rPr>
              <w:t>in the mixture</w:t>
            </w:r>
          </w:p>
        </w:tc>
        <w:tc>
          <w:tcPr>
            <w:tcW w:w="576" w:type="dxa"/>
            <w:tcBorders>
              <w:top w:val="single" w:sz="4" w:space="0" w:color="auto"/>
              <w:bottom w:val="single" w:sz="4" w:space="0" w:color="auto"/>
            </w:tcBorders>
          </w:tcPr>
          <w:p w:rsidR="008D0FA4" w:rsidRPr="00DD0FB0" w:rsidRDefault="008D0FA4" w:rsidP="008D0FA4">
            <w:pPr>
              <w:jc w:val="center"/>
              <w:rPr>
                <w:color w:val="000000" w:themeColor="text1"/>
                <w:sz w:val="18"/>
                <w:szCs w:val="18"/>
                <w:lang w:val="ru-RU"/>
              </w:rPr>
            </w:pPr>
            <w:proofErr w:type="spellStart"/>
            <w:r w:rsidRPr="00DD0FB0">
              <w:rPr>
                <w:color w:val="000000" w:themeColor="text1"/>
                <w:sz w:val="18"/>
                <w:szCs w:val="18"/>
                <w:lang w:val="en-US"/>
              </w:rPr>
              <w:t>m</w:t>
            </w:r>
            <w:r w:rsidRPr="00DD0FB0">
              <w:rPr>
                <w:color w:val="000000" w:themeColor="text1"/>
                <w:sz w:val="18"/>
                <w:szCs w:val="18"/>
                <w:vertAlign w:val="subscript"/>
                <w:lang w:val="en-US"/>
              </w:rPr>
              <w:t>U</w:t>
            </w:r>
            <w:proofErr w:type="spellEnd"/>
            <w:r w:rsidRPr="00DD0FB0">
              <w:rPr>
                <w:color w:val="000000" w:themeColor="text1"/>
                <w:sz w:val="18"/>
                <w:szCs w:val="18"/>
                <w:lang w:val="ru-RU"/>
              </w:rPr>
              <w:t>,</w:t>
            </w:r>
          </w:p>
          <w:p w:rsidR="008D0FA4" w:rsidRPr="00DD0FB0" w:rsidRDefault="009025CE" w:rsidP="008D0FA4">
            <w:pPr>
              <w:jc w:val="center"/>
              <w:rPr>
                <w:color w:val="000000" w:themeColor="text1"/>
                <w:sz w:val="18"/>
                <w:szCs w:val="18"/>
              </w:rPr>
            </w:pPr>
            <w:r w:rsidRPr="00DD0FB0">
              <w:rPr>
                <w:color w:val="000000" w:themeColor="text1"/>
                <w:sz w:val="18"/>
                <w:szCs w:val="18"/>
              </w:rPr>
              <w:t>mg</w:t>
            </w:r>
          </w:p>
        </w:tc>
        <w:tc>
          <w:tcPr>
            <w:tcW w:w="700" w:type="dxa"/>
            <w:tcBorders>
              <w:top w:val="single" w:sz="4" w:space="0" w:color="auto"/>
              <w:bottom w:val="single" w:sz="4" w:space="0" w:color="auto"/>
            </w:tcBorders>
          </w:tcPr>
          <w:p w:rsidR="008D0FA4" w:rsidRPr="00DD0FB0" w:rsidRDefault="008D0FA4" w:rsidP="008D0FA4">
            <w:pPr>
              <w:jc w:val="center"/>
              <w:rPr>
                <w:color w:val="000000" w:themeColor="text1"/>
                <w:sz w:val="18"/>
                <w:szCs w:val="18"/>
                <w:lang w:val="ru-RU"/>
              </w:rPr>
            </w:pPr>
            <w:r w:rsidRPr="00DD0FB0">
              <w:rPr>
                <w:color w:val="000000" w:themeColor="text1"/>
                <w:sz w:val="18"/>
                <w:szCs w:val="18"/>
                <w:lang w:val="en-US"/>
              </w:rPr>
              <w:t>m</w:t>
            </w:r>
            <w:r w:rsidRPr="00DD0FB0">
              <w:rPr>
                <w:color w:val="000000" w:themeColor="text1"/>
                <w:sz w:val="18"/>
                <w:szCs w:val="18"/>
                <w:vertAlign w:val="subscript"/>
                <w:lang w:val="en-US"/>
              </w:rPr>
              <w:t>UO2</w:t>
            </w:r>
            <w:r w:rsidRPr="00DD0FB0">
              <w:rPr>
                <w:color w:val="000000" w:themeColor="text1"/>
                <w:sz w:val="18"/>
                <w:szCs w:val="18"/>
                <w:lang w:val="ru-RU"/>
              </w:rPr>
              <w:t>,</w:t>
            </w:r>
          </w:p>
          <w:p w:rsidR="008D0FA4" w:rsidRPr="00DD0FB0" w:rsidRDefault="009025CE" w:rsidP="008D0FA4">
            <w:pPr>
              <w:jc w:val="center"/>
              <w:rPr>
                <w:color w:val="000000" w:themeColor="text1"/>
                <w:sz w:val="18"/>
                <w:szCs w:val="18"/>
              </w:rPr>
            </w:pPr>
            <w:r w:rsidRPr="00DD0FB0">
              <w:rPr>
                <w:color w:val="000000" w:themeColor="text1"/>
                <w:sz w:val="18"/>
                <w:szCs w:val="18"/>
              </w:rPr>
              <w:t>mg</w:t>
            </w:r>
          </w:p>
        </w:tc>
        <w:tc>
          <w:tcPr>
            <w:tcW w:w="709" w:type="dxa"/>
            <w:tcBorders>
              <w:top w:val="single" w:sz="4" w:space="0" w:color="auto"/>
              <w:bottom w:val="single" w:sz="4" w:space="0" w:color="auto"/>
            </w:tcBorders>
          </w:tcPr>
          <w:p w:rsidR="008D0FA4" w:rsidRPr="00DD0FB0" w:rsidRDefault="008D0FA4" w:rsidP="008D0FA4">
            <w:pPr>
              <w:jc w:val="center"/>
              <w:rPr>
                <w:color w:val="000000" w:themeColor="text1"/>
                <w:sz w:val="18"/>
                <w:szCs w:val="18"/>
                <w:lang w:val="en-US"/>
              </w:rPr>
            </w:pPr>
            <w:r w:rsidRPr="00DD0FB0">
              <w:rPr>
                <w:color w:val="000000" w:themeColor="text1"/>
                <w:sz w:val="18"/>
                <w:szCs w:val="18"/>
                <w:lang w:val="en-US"/>
              </w:rPr>
              <w:t>[O],</w:t>
            </w:r>
          </w:p>
          <w:p w:rsidR="008D0FA4" w:rsidRPr="00DD0FB0" w:rsidRDefault="009025CE" w:rsidP="008D0FA4">
            <w:pPr>
              <w:jc w:val="center"/>
              <w:rPr>
                <w:color w:val="000000" w:themeColor="text1"/>
                <w:sz w:val="18"/>
                <w:szCs w:val="18"/>
                <w:lang w:val="en-US"/>
              </w:rPr>
            </w:pPr>
            <w:r w:rsidRPr="00DD0FB0">
              <w:rPr>
                <w:color w:val="000000" w:themeColor="text1"/>
                <w:sz w:val="18"/>
                <w:szCs w:val="18"/>
              </w:rPr>
              <w:t>wt</w:t>
            </w:r>
            <w:r w:rsidR="008D0FA4" w:rsidRPr="00DD0FB0">
              <w:rPr>
                <w:color w:val="000000" w:themeColor="text1"/>
                <w:sz w:val="18"/>
                <w:szCs w:val="18"/>
              </w:rPr>
              <w:t>.</w:t>
            </w:r>
            <w:r w:rsidR="008D0FA4" w:rsidRPr="00DD0FB0">
              <w:rPr>
                <w:color w:val="000000" w:themeColor="text1"/>
                <w:sz w:val="18"/>
                <w:szCs w:val="18"/>
                <w:lang w:val="en-US"/>
              </w:rPr>
              <w:t>%</w:t>
            </w:r>
            <w:r w:rsidR="008D0FA4" w:rsidRPr="00DD0FB0">
              <w:rPr>
                <w:color w:val="000000" w:themeColor="text1"/>
                <w:sz w:val="18"/>
                <w:szCs w:val="18"/>
              </w:rPr>
              <w:t xml:space="preserve">, </w:t>
            </w:r>
            <w:r w:rsidRPr="00DD0FB0">
              <w:rPr>
                <w:color w:val="000000" w:themeColor="text1"/>
                <w:sz w:val="18"/>
                <w:szCs w:val="18"/>
              </w:rPr>
              <w:t>theory</w:t>
            </w:r>
          </w:p>
        </w:tc>
        <w:tc>
          <w:tcPr>
            <w:tcW w:w="1001" w:type="dxa"/>
            <w:gridSpan w:val="2"/>
            <w:tcBorders>
              <w:top w:val="single" w:sz="4" w:space="0" w:color="auto"/>
              <w:bottom w:val="single" w:sz="4" w:space="0" w:color="auto"/>
            </w:tcBorders>
          </w:tcPr>
          <w:p w:rsidR="008D0FA4" w:rsidRPr="00DD0FB0" w:rsidRDefault="009025CE" w:rsidP="008D0FA4">
            <w:pPr>
              <w:jc w:val="center"/>
              <w:rPr>
                <w:color w:val="000000" w:themeColor="text1"/>
                <w:sz w:val="18"/>
                <w:szCs w:val="18"/>
              </w:rPr>
            </w:pPr>
            <w:r w:rsidRPr="00DD0FB0">
              <w:rPr>
                <w:color w:val="000000" w:themeColor="text1"/>
                <w:sz w:val="18"/>
                <w:szCs w:val="18"/>
              </w:rPr>
              <w:t>β(theory)</w:t>
            </w:r>
          </w:p>
        </w:tc>
        <w:tc>
          <w:tcPr>
            <w:tcW w:w="992" w:type="dxa"/>
            <w:tcBorders>
              <w:top w:val="single" w:sz="4" w:space="0" w:color="auto"/>
              <w:bottom w:val="single" w:sz="4" w:space="0" w:color="auto"/>
            </w:tcBorders>
          </w:tcPr>
          <w:p w:rsidR="008D0FA4" w:rsidRPr="00DD0FB0" w:rsidRDefault="009025CE" w:rsidP="008D0FA4">
            <w:pPr>
              <w:jc w:val="center"/>
              <w:rPr>
                <w:color w:val="000000" w:themeColor="text1"/>
                <w:sz w:val="18"/>
                <w:szCs w:val="18"/>
                <w:lang w:val="ru-RU"/>
              </w:rPr>
            </w:pPr>
            <w:r w:rsidRPr="00DD0FB0">
              <w:rPr>
                <w:color w:val="000000" w:themeColor="text1"/>
                <w:sz w:val="18"/>
                <w:szCs w:val="18"/>
                <w:lang w:val="en-US"/>
              </w:rPr>
              <w:t>Average</w:t>
            </w:r>
            <w:r w:rsidRPr="00DD0FB0">
              <w:rPr>
                <w:color w:val="000000" w:themeColor="text1"/>
                <w:sz w:val="18"/>
                <w:szCs w:val="18"/>
              </w:rPr>
              <w:t>β(theory)</w:t>
            </w:r>
          </w:p>
        </w:tc>
        <w:tc>
          <w:tcPr>
            <w:tcW w:w="842" w:type="dxa"/>
            <w:tcBorders>
              <w:top w:val="single" w:sz="4" w:space="0" w:color="auto"/>
              <w:bottom w:val="single" w:sz="4" w:space="0" w:color="auto"/>
            </w:tcBorders>
          </w:tcPr>
          <w:p w:rsidR="008D0FA4" w:rsidRPr="00DD0FB0" w:rsidRDefault="008D0FA4" w:rsidP="008D0FA4">
            <w:pPr>
              <w:jc w:val="center"/>
              <w:rPr>
                <w:color w:val="000000" w:themeColor="text1"/>
                <w:sz w:val="18"/>
                <w:szCs w:val="18"/>
                <w:lang w:val="en-US"/>
              </w:rPr>
            </w:pPr>
            <w:r w:rsidRPr="00DD0FB0">
              <w:rPr>
                <w:color w:val="000000" w:themeColor="text1"/>
                <w:sz w:val="18"/>
                <w:szCs w:val="18"/>
                <w:lang w:val="en-US"/>
              </w:rPr>
              <w:t>[O],</w:t>
            </w:r>
          </w:p>
          <w:p w:rsidR="008D0FA4" w:rsidRPr="00DD0FB0" w:rsidRDefault="009025CE" w:rsidP="008D0FA4">
            <w:pPr>
              <w:jc w:val="center"/>
              <w:rPr>
                <w:color w:val="000000" w:themeColor="text1"/>
                <w:sz w:val="18"/>
                <w:szCs w:val="18"/>
              </w:rPr>
            </w:pPr>
            <w:r w:rsidRPr="00DD0FB0">
              <w:rPr>
                <w:color w:val="000000" w:themeColor="text1"/>
                <w:sz w:val="18"/>
                <w:szCs w:val="18"/>
              </w:rPr>
              <w:t>wt</w:t>
            </w:r>
            <w:r w:rsidR="008D0FA4" w:rsidRPr="00DD0FB0">
              <w:rPr>
                <w:color w:val="000000" w:themeColor="text1"/>
                <w:sz w:val="18"/>
                <w:szCs w:val="18"/>
              </w:rPr>
              <w:t>.</w:t>
            </w:r>
            <w:r w:rsidR="008D0FA4" w:rsidRPr="00DD0FB0">
              <w:rPr>
                <w:color w:val="000000" w:themeColor="text1"/>
                <w:sz w:val="18"/>
                <w:szCs w:val="18"/>
                <w:lang w:val="en-US"/>
              </w:rPr>
              <w:t>%</w:t>
            </w:r>
            <w:r w:rsidR="008D0FA4" w:rsidRPr="00DD0FB0">
              <w:rPr>
                <w:color w:val="000000" w:themeColor="text1"/>
                <w:sz w:val="18"/>
                <w:szCs w:val="18"/>
              </w:rPr>
              <w:t>,</w:t>
            </w:r>
          </w:p>
          <w:p w:rsidR="008D0FA4" w:rsidRPr="00DD0FB0" w:rsidRDefault="009025CE" w:rsidP="008D0FA4">
            <w:pPr>
              <w:jc w:val="center"/>
              <w:rPr>
                <w:color w:val="000000" w:themeColor="text1"/>
                <w:sz w:val="18"/>
                <w:szCs w:val="18"/>
              </w:rPr>
            </w:pPr>
            <w:r w:rsidRPr="00DD0FB0">
              <w:rPr>
                <w:color w:val="000000" w:themeColor="text1"/>
                <w:sz w:val="18"/>
                <w:szCs w:val="18"/>
              </w:rPr>
              <w:t>theory</w:t>
            </w:r>
          </w:p>
        </w:tc>
        <w:tc>
          <w:tcPr>
            <w:tcW w:w="850" w:type="dxa"/>
            <w:gridSpan w:val="2"/>
            <w:tcBorders>
              <w:top w:val="single" w:sz="4" w:space="0" w:color="auto"/>
              <w:bottom w:val="single" w:sz="4" w:space="0" w:color="auto"/>
            </w:tcBorders>
          </w:tcPr>
          <w:p w:rsidR="008D0FA4" w:rsidRPr="00DD0FB0" w:rsidRDefault="009025CE" w:rsidP="008D0FA4">
            <w:pPr>
              <w:jc w:val="center"/>
              <w:rPr>
                <w:color w:val="000000" w:themeColor="text1"/>
                <w:sz w:val="18"/>
                <w:szCs w:val="18"/>
              </w:rPr>
            </w:pPr>
            <w:r w:rsidRPr="00DD0FB0">
              <w:rPr>
                <w:color w:val="000000" w:themeColor="text1"/>
                <w:sz w:val="18"/>
                <w:szCs w:val="18"/>
              </w:rPr>
              <w:t>β(exp</w:t>
            </w:r>
            <w:r w:rsidRPr="00DD0FB0">
              <w:rPr>
                <w:color w:val="000000" w:themeColor="text1"/>
                <w:sz w:val="18"/>
                <w:szCs w:val="18"/>
                <w:lang w:val="ru-RU"/>
              </w:rPr>
              <w:t>.</w:t>
            </w:r>
            <w:r w:rsidRPr="00DD0FB0">
              <w:rPr>
                <w:color w:val="000000" w:themeColor="text1"/>
                <w:sz w:val="18"/>
                <w:szCs w:val="18"/>
              </w:rPr>
              <w:t>)</w:t>
            </w:r>
          </w:p>
        </w:tc>
        <w:tc>
          <w:tcPr>
            <w:tcW w:w="851" w:type="dxa"/>
            <w:tcBorders>
              <w:top w:val="single" w:sz="4" w:space="0" w:color="auto"/>
              <w:bottom w:val="single" w:sz="4" w:space="0" w:color="auto"/>
            </w:tcBorders>
          </w:tcPr>
          <w:p w:rsidR="00FD5835" w:rsidRDefault="009025CE" w:rsidP="008D0FA4">
            <w:pPr>
              <w:jc w:val="center"/>
              <w:rPr>
                <w:color w:val="000000" w:themeColor="text1"/>
                <w:sz w:val="18"/>
                <w:szCs w:val="18"/>
                <w:lang w:val="ru-RU"/>
              </w:rPr>
            </w:pPr>
            <w:r w:rsidRPr="00DD0FB0">
              <w:rPr>
                <w:color w:val="000000" w:themeColor="text1"/>
                <w:sz w:val="18"/>
                <w:szCs w:val="18"/>
                <w:lang w:val="en-US"/>
              </w:rPr>
              <w:t>Average</w:t>
            </w:r>
            <w:r w:rsidRPr="00DD0FB0">
              <w:rPr>
                <w:color w:val="000000" w:themeColor="text1"/>
                <w:sz w:val="18"/>
                <w:szCs w:val="18"/>
              </w:rPr>
              <w:t>β</w:t>
            </w:r>
          </w:p>
          <w:p w:rsidR="008D0FA4" w:rsidRPr="00DD0FB0" w:rsidRDefault="009025CE" w:rsidP="008D0FA4">
            <w:pPr>
              <w:jc w:val="center"/>
              <w:rPr>
                <w:color w:val="000000" w:themeColor="text1"/>
                <w:sz w:val="18"/>
                <w:szCs w:val="18"/>
              </w:rPr>
            </w:pPr>
            <w:r w:rsidRPr="00DD0FB0">
              <w:rPr>
                <w:color w:val="000000" w:themeColor="text1"/>
                <w:sz w:val="18"/>
                <w:szCs w:val="18"/>
              </w:rPr>
              <w:t>(exp</w:t>
            </w:r>
            <w:r w:rsidRPr="00DD0FB0">
              <w:rPr>
                <w:color w:val="000000" w:themeColor="text1"/>
                <w:sz w:val="18"/>
                <w:szCs w:val="18"/>
                <w:lang w:val="ru-RU"/>
              </w:rPr>
              <w:t>.</w:t>
            </w:r>
            <w:r w:rsidRPr="00DD0FB0">
              <w:rPr>
                <w:color w:val="000000" w:themeColor="text1"/>
                <w:sz w:val="18"/>
                <w:szCs w:val="18"/>
              </w:rPr>
              <w:t>)</w:t>
            </w:r>
          </w:p>
        </w:tc>
        <w:tc>
          <w:tcPr>
            <w:tcW w:w="1284" w:type="dxa"/>
            <w:tcBorders>
              <w:top w:val="single" w:sz="4" w:space="0" w:color="auto"/>
              <w:bottom w:val="single" w:sz="4" w:space="0" w:color="auto"/>
            </w:tcBorders>
          </w:tcPr>
          <w:p w:rsidR="008D0FA4" w:rsidRPr="00DD0FB0" w:rsidRDefault="009025CE" w:rsidP="008D0FA4">
            <w:pPr>
              <w:jc w:val="center"/>
              <w:rPr>
                <w:color w:val="000000" w:themeColor="text1"/>
                <w:sz w:val="18"/>
                <w:szCs w:val="18"/>
              </w:rPr>
            </w:pPr>
            <w:r w:rsidRPr="00DD0FB0">
              <w:rPr>
                <w:color w:val="000000" w:themeColor="text1"/>
                <w:sz w:val="18"/>
                <w:szCs w:val="18"/>
              </w:rPr>
              <w:t>Discrepancy</w:t>
            </w:r>
            <w:r w:rsidRPr="00DD0FB0">
              <w:rPr>
                <w:color w:val="000000" w:themeColor="text1"/>
                <w:sz w:val="18"/>
                <w:szCs w:val="18"/>
                <w:lang w:val="ru-RU"/>
              </w:rPr>
              <w:t>,</w:t>
            </w:r>
            <w:r w:rsidR="008D0FA4" w:rsidRPr="00DD0FB0">
              <w:rPr>
                <w:color w:val="000000" w:themeColor="text1"/>
                <w:sz w:val="18"/>
                <w:szCs w:val="18"/>
              </w:rPr>
              <w:t>%</w:t>
            </w:r>
          </w:p>
        </w:tc>
      </w:tr>
      <w:tr w:rsidR="004E69A9" w:rsidRPr="00DD0FB0" w:rsidTr="00FD5835">
        <w:trPr>
          <w:trHeight w:val="107"/>
        </w:trPr>
        <w:tc>
          <w:tcPr>
            <w:tcW w:w="1242" w:type="dxa"/>
            <w:vMerge w:val="restart"/>
            <w:tcBorders>
              <w:top w:val="single" w:sz="4" w:space="0" w:color="auto"/>
            </w:tcBorders>
            <w:vAlign w:val="center"/>
          </w:tcPr>
          <w:p w:rsidR="008D0FA4" w:rsidRPr="00DD0FB0" w:rsidRDefault="008D0FA4" w:rsidP="008D0FA4">
            <w:pPr>
              <w:jc w:val="center"/>
              <w:rPr>
                <w:color w:val="000000" w:themeColor="text1"/>
                <w:sz w:val="18"/>
                <w:szCs w:val="18"/>
              </w:rPr>
            </w:pPr>
            <w:r w:rsidRPr="00DD0FB0">
              <w:rPr>
                <w:color w:val="000000" w:themeColor="text1"/>
                <w:sz w:val="18"/>
                <w:szCs w:val="18"/>
              </w:rPr>
              <w:t>10</w:t>
            </w:r>
          </w:p>
        </w:tc>
        <w:tc>
          <w:tcPr>
            <w:tcW w:w="576" w:type="dxa"/>
            <w:tcBorders>
              <w:top w:val="single" w:sz="4" w:space="0" w:color="auto"/>
            </w:tcBorders>
          </w:tcPr>
          <w:p w:rsidR="008D0FA4" w:rsidRPr="00DD0FB0" w:rsidRDefault="008D0FA4" w:rsidP="008D0FA4">
            <w:pPr>
              <w:jc w:val="center"/>
              <w:rPr>
                <w:color w:val="000000" w:themeColor="text1"/>
                <w:sz w:val="18"/>
                <w:szCs w:val="18"/>
              </w:rPr>
            </w:pPr>
            <w:r w:rsidRPr="00DD0FB0">
              <w:rPr>
                <w:color w:val="000000" w:themeColor="text1"/>
                <w:sz w:val="18"/>
                <w:szCs w:val="18"/>
              </w:rPr>
              <w:t>131</w:t>
            </w:r>
          </w:p>
        </w:tc>
        <w:tc>
          <w:tcPr>
            <w:tcW w:w="700" w:type="dxa"/>
            <w:tcBorders>
              <w:top w:val="single" w:sz="4" w:space="0" w:color="auto"/>
            </w:tcBorders>
          </w:tcPr>
          <w:p w:rsidR="008D0FA4" w:rsidRPr="00DD0FB0" w:rsidRDefault="008D0FA4" w:rsidP="008D0FA4">
            <w:pPr>
              <w:jc w:val="center"/>
              <w:rPr>
                <w:color w:val="000000" w:themeColor="text1"/>
                <w:sz w:val="18"/>
                <w:szCs w:val="18"/>
              </w:rPr>
            </w:pPr>
            <w:r w:rsidRPr="00DD0FB0">
              <w:rPr>
                <w:color w:val="000000" w:themeColor="text1"/>
                <w:sz w:val="18"/>
                <w:szCs w:val="18"/>
              </w:rPr>
              <w:t>13.2</w:t>
            </w:r>
          </w:p>
        </w:tc>
        <w:tc>
          <w:tcPr>
            <w:tcW w:w="718" w:type="dxa"/>
            <w:gridSpan w:val="2"/>
            <w:tcBorders>
              <w:top w:val="single" w:sz="4" w:space="0" w:color="auto"/>
            </w:tcBorders>
          </w:tcPr>
          <w:p w:rsidR="008D0FA4" w:rsidRPr="00DD0FB0" w:rsidRDefault="008D0FA4" w:rsidP="008D0FA4">
            <w:pPr>
              <w:jc w:val="center"/>
              <w:rPr>
                <w:color w:val="000000" w:themeColor="text1"/>
                <w:sz w:val="18"/>
                <w:szCs w:val="18"/>
              </w:rPr>
            </w:pPr>
            <w:r w:rsidRPr="00DD0FB0">
              <w:rPr>
                <w:color w:val="000000" w:themeColor="text1"/>
                <w:sz w:val="18"/>
                <w:szCs w:val="18"/>
              </w:rPr>
              <w:t>1.11</w:t>
            </w:r>
          </w:p>
        </w:tc>
        <w:tc>
          <w:tcPr>
            <w:tcW w:w="992" w:type="dxa"/>
            <w:tcBorders>
              <w:top w:val="single" w:sz="4" w:space="0" w:color="auto"/>
            </w:tcBorders>
          </w:tcPr>
          <w:p w:rsidR="008D0FA4" w:rsidRPr="00DD0FB0" w:rsidRDefault="008D0FA4" w:rsidP="008D0FA4">
            <w:pPr>
              <w:jc w:val="center"/>
              <w:rPr>
                <w:color w:val="000000" w:themeColor="text1"/>
                <w:sz w:val="18"/>
                <w:szCs w:val="18"/>
                <w:lang w:val="en-US"/>
              </w:rPr>
            </w:pPr>
            <w:r w:rsidRPr="00DD0FB0">
              <w:rPr>
                <w:color w:val="000000" w:themeColor="text1"/>
                <w:sz w:val="18"/>
                <w:szCs w:val="18"/>
              </w:rPr>
              <w:t>91.</w:t>
            </w:r>
            <w:r w:rsidRPr="00DD0FB0">
              <w:rPr>
                <w:color w:val="000000" w:themeColor="text1"/>
                <w:sz w:val="18"/>
                <w:szCs w:val="18"/>
                <w:lang w:val="en-US"/>
              </w:rPr>
              <w:t>84</w:t>
            </w:r>
          </w:p>
        </w:tc>
        <w:tc>
          <w:tcPr>
            <w:tcW w:w="992" w:type="dxa"/>
            <w:vMerge w:val="restart"/>
            <w:tcBorders>
              <w:top w:val="single" w:sz="4" w:space="0" w:color="auto"/>
            </w:tcBorders>
            <w:vAlign w:val="center"/>
          </w:tcPr>
          <w:p w:rsidR="008D0FA4" w:rsidRPr="00DD0FB0" w:rsidRDefault="008D0FA4" w:rsidP="00F47DE9">
            <w:pPr>
              <w:jc w:val="center"/>
              <w:rPr>
                <w:color w:val="000000" w:themeColor="text1"/>
                <w:sz w:val="18"/>
                <w:szCs w:val="18"/>
              </w:rPr>
            </w:pPr>
            <w:r w:rsidRPr="00DD0FB0">
              <w:rPr>
                <w:color w:val="000000" w:themeColor="text1"/>
                <w:sz w:val="18"/>
                <w:szCs w:val="18"/>
              </w:rPr>
              <w:t>91.</w:t>
            </w:r>
            <w:r w:rsidRPr="00DD0FB0">
              <w:rPr>
                <w:color w:val="000000" w:themeColor="text1"/>
                <w:sz w:val="18"/>
                <w:szCs w:val="18"/>
                <w:lang w:val="en-US"/>
              </w:rPr>
              <w:t>81</w:t>
            </w:r>
          </w:p>
        </w:tc>
        <w:tc>
          <w:tcPr>
            <w:tcW w:w="851" w:type="dxa"/>
            <w:gridSpan w:val="2"/>
            <w:tcBorders>
              <w:top w:val="single" w:sz="4" w:space="0" w:color="auto"/>
            </w:tcBorders>
          </w:tcPr>
          <w:p w:rsidR="008D0FA4" w:rsidRPr="00DD0FB0" w:rsidRDefault="008D0FA4" w:rsidP="008D0FA4">
            <w:pPr>
              <w:jc w:val="center"/>
              <w:rPr>
                <w:color w:val="000000" w:themeColor="text1"/>
                <w:sz w:val="18"/>
                <w:szCs w:val="18"/>
              </w:rPr>
            </w:pPr>
            <w:r w:rsidRPr="00DD0FB0">
              <w:rPr>
                <w:color w:val="000000" w:themeColor="text1"/>
                <w:sz w:val="18"/>
                <w:szCs w:val="18"/>
              </w:rPr>
              <w:t>1.13</w:t>
            </w:r>
          </w:p>
        </w:tc>
        <w:tc>
          <w:tcPr>
            <w:tcW w:w="841" w:type="dxa"/>
            <w:tcBorders>
              <w:top w:val="single" w:sz="4" w:space="0" w:color="auto"/>
            </w:tcBorders>
          </w:tcPr>
          <w:p w:rsidR="008D0FA4" w:rsidRPr="00DD0FB0" w:rsidRDefault="008D0FA4" w:rsidP="008D0FA4">
            <w:pPr>
              <w:jc w:val="center"/>
              <w:rPr>
                <w:color w:val="000000" w:themeColor="text1"/>
                <w:sz w:val="18"/>
                <w:szCs w:val="18"/>
              </w:rPr>
            </w:pPr>
            <w:r w:rsidRPr="00DD0FB0">
              <w:rPr>
                <w:color w:val="000000" w:themeColor="text1"/>
                <w:sz w:val="18"/>
                <w:szCs w:val="18"/>
              </w:rPr>
              <w:t>91.39</w:t>
            </w:r>
          </w:p>
        </w:tc>
        <w:tc>
          <w:tcPr>
            <w:tcW w:w="851" w:type="dxa"/>
            <w:vMerge w:val="restart"/>
            <w:tcBorders>
              <w:top w:val="single" w:sz="4" w:space="0" w:color="auto"/>
              <w:bottom w:val="single" w:sz="4" w:space="0" w:color="auto"/>
            </w:tcBorders>
            <w:vAlign w:val="center"/>
          </w:tcPr>
          <w:p w:rsidR="008D0FA4" w:rsidRPr="00DD0FB0" w:rsidRDefault="008D0FA4" w:rsidP="00F47DE9">
            <w:pPr>
              <w:jc w:val="center"/>
              <w:rPr>
                <w:color w:val="000000" w:themeColor="text1"/>
                <w:sz w:val="18"/>
                <w:szCs w:val="18"/>
              </w:rPr>
            </w:pPr>
            <w:r w:rsidRPr="00DD0FB0">
              <w:rPr>
                <w:color w:val="000000" w:themeColor="text1"/>
                <w:sz w:val="18"/>
                <w:szCs w:val="18"/>
              </w:rPr>
              <w:t>91.31</w:t>
            </w:r>
          </w:p>
        </w:tc>
        <w:tc>
          <w:tcPr>
            <w:tcW w:w="1284" w:type="dxa"/>
            <w:vMerge w:val="restart"/>
            <w:tcBorders>
              <w:top w:val="single" w:sz="4" w:space="0" w:color="auto"/>
              <w:bottom w:val="single" w:sz="4" w:space="0" w:color="auto"/>
            </w:tcBorders>
            <w:vAlign w:val="center"/>
          </w:tcPr>
          <w:p w:rsidR="008D0FA4" w:rsidRPr="00DD0FB0" w:rsidRDefault="008D0FA4" w:rsidP="00F47DE9">
            <w:pPr>
              <w:jc w:val="center"/>
              <w:rPr>
                <w:color w:val="000000" w:themeColor="text1"/>
                <w:sz w:val="18"/>
                <w:szCs w:val="18"/>
                <w:lang w:val="ru-RU"/>
              </w:rPr>
            </w:pPr>
            <w:r w:rsidRPr="00DD0FB0">
              <w:rPr>
                <w:color w:val="000000" w:themeColor="text1"/>
                <w:sz w:val="18"/>
                <w:szCs w:val="18"/>
              </w:rPr>
              <w:t>0.5</w:t>
            </w:r>
            <w:r w:rsidR="00ED5893" w:rsidRPr="00DD0FB0">
              <w:rPr>
                <w:color w:val="000000" w:themeColor="text1"/>
                <w:sz w:val="18"/>
                <w:szCs w:val="18"/>
                <w:lang w:val="ru-RU"/>
              </w:rPr>
              <w:t>1</w:t>
            </w:r>
          </w:p>
        </w:tc>
      </w:tr>
      <w:tr w:rsidR="004E69A9" w:rsidRPr="00DD0FB0" w:rsidTr="00FD5835">
        <w:trPr>
          <w:trHeight w:val="60"/>
        </w:trPr>
        <w:tc>
          <w:tcPr>
            <w:tcW w:w="1242" w:type="dxa"/>
            <w:vMerge/>
            <w:vAlign w:val="center"/>
          </w:tcPr>
          <w:p w:rsidR="008D0FA4" w:rsidRPr="00DD0FB0" w:rsidRDefault="008D0FA4" w:rsidP="008D0FA4">
            <w:pPr>
              <w:jc w:val="center"/>
              <w:rPr>
                <w:color w:val="000000" w:themeColor="text1"/>
                <w:sz w:val="18"/>
                <w:szCs w:val="18"/>
              </w:rPr>
            </w:pPr>
          </w:p>
        </w:tc>
        <w:tc>
          <w:tcPr>
            <w:tcW w:w="576" w:type="dxa"/>
          </w:tcPr>
          <w:p w:rsidR="008D0FA4" w:rsidRPr="00DD0FB0" w:rsidRDefault="008D0FA4" w:rsidP="008D0FA4">
            <w:pPr>
              <w:jc w:val="center"/>
              <w:rPr>
                <w:color w:val="000000" w:themeColor="text1"/>
                <w:sz w:val="18"/>
                <w:szCs w:val="18"/>
              </w:rPr>
            </w:pPr>
            <w:r w:rsidRPr="00DD0FB0">
              <w:rPr>
                <w:color w:val="000000" w:themeColor="text1"/>
                <w:sz w:val="18"/>
                <w:szCs w:val="18"/>
              </w:rPr>
              <w:t>133</w:t>
            </w:r>
          </w:p>
        </w:tc>
        <w:tc>
          <w:tcPr>
            <w:tcW w:w="700" w:type="dxa"/>
          </w:tcPr>
          <w:p w:rsidR="008D0FA4" w:rsidRPr="00DD0FB0" w:rsidRDefault="008D0FA4" w:rsidP="008D0FA4">
            <w:pPr>
              <w:jc w:val="center"/>
              <w:rPr>
                <w:color w:val="000000" w:themeColor="text1"/>
                <w:sz w:val="18"/>
                <w:szCs w:val="18"/>
              </w:rPr>
            </w:pPr>
            <w:r w:rsidRPr="00DD0FB0">
              <w:rPr>
                <w:color w:val="000000" w:themeColor="text1"/>
                <w:sz w:val="18"/>
                <w:szCs w:val="18"/>
              </w:rPr>
              <w:t>13.4</w:t>
            </w:r>
          </w:p>
        </w:tc>
        <w:tc>
          <w:tcPr>
            <w:tcW w:w="718" w:type="dxa"/>
            <w:gridSpan w:val="2"/>
          </w:tcPr>
          <w:p w:rsidR="008D0FA4" w:rsidRPr="00DD0FB0" w:rsidRDefault="008D0FA4" w:rsidP="008D0FA4">
            <w:pPr>
              <w:jc w:val="center"/>
              <w:rPr>
                <w:color w:val="000000" w:themeColor="text1"/>
                <w:sz w:val="18"/>
                <w:szCs w:val="18"/>
              </w:rPr>
            </w:pPr>
            <w:r w:rsidRPr="00DD0FB0">
              <w:rPr>
                <w:color w:val="000000" w:themeColor="text1"/>
                <w:sz w:val="18"/>
                <w:szCs w:val="18"/>
              </w:rPr>
              <w:t>1.11</w:t>
            </w:r>
          </w:p>
        </w:tc>
        <w:tc>
          <w:tcPr>
            <w:tcW w:w="992" w:type="dxa"/>
          </w:tcPr>
          <w:p w:rsidR="008D0FA4" w:rsidRPr="00DD0FB0" w:rsidRDefault="008D0FA4" w:rsidP="008D0FA4">
            <w:pPr>
              <w:jc w:val="center"/>
              <w:rPr>
                <w:color w:val="000000" w:themeColor="text1"/>
                <w:sz w:val="18"/>
                <w:szCs w:val="18"/>
                <w:lang w:val="en-US"/>
              </w:rPr>
            </w:pPr>
            <w:r w:rsidRPr="00DD0FB0">
              <w:rPr>
                <w:color w:val="000000" w:themeColor="text1"/>
                <w:sz w:val="18"/>
                <w:szCs w:val="18"/>
              </w:rPr>
              <w:t>91.</w:t>
            </w:r>
            <w:r w:rsidRPr="00DD0FB0">
              <w:rPr>
                <w:color w:val="000000" w:themeColor="text1"/>
                <w:sz w:val="18"/>
                <w:szCs w:val="18"/>
                <w:lang w:val="en-US"/>
              </w:rPr>
              <w:t>84</w:t>
            </w:r>
          </w:p>
        </w:tc>
        <w:tc>
          <w:tcPr>
            <w:tcW w:w="992" w:type="dxa"/>
            <w:vMerge/>
          </w:tcPr>
          <w:p w:rsidR="008D0FA4" w:rsidRPr="00DD0FB0" w:rsidRDefault="008D0FA4" w:rsidP="008D0FA4">
            <w:pPr>
              <w:jc w:val="center"/>
              <w:rPr>
                <w:color w:val="000000" w:themeColor="text1"/>
                <w:sz w:val="18"/>
                <w:szCs w:val="18"/>
              </w:rPr>
            </w:pPr>
          </w:p>
        </w:tc>
        <w:tc>
          <w:tcPr>
            <w:tcW w:w="851" w:type="dxa"/>
            <w:gridSpan w:val="2"/>
          </w:tcPr>
          <w:p w:rsidR="008D0FA4" w:rsidRPr="00DD0FB0" w:rsidRDefault="008D0FA4" w:rsidP="008D0FA4">
            <w:pPr>
              <w:jc w:val="center"/>
              <w:rPr>
                <w:color w:val="000000" w:themeColor="text1"/>
                <w:sz w:val="18"/>
                <w:szCs w:val="18"/>
              </w:rPr>
            </w:pPr>
            <w:r w:rsidRPr="00DD0FB0">
              <w:rPr>
                <w:color w:val="000000" w:themeColor="text1"/>
                <w:sz w:val="18"/>
                <w:szCs w:val="18"/>
              </w:rPr>
              <w:t>1.22</w:t>
            </w:r>
          </w:p>
        </w:tc>
        <w:tc>
          <w:tcPr>
            <w:tcW w:w="841" w:type="dxa"/>
          </w:tcPr>
          <w:p w:rsidR="008D0FA4" w:rsidRPr="00DD0FB0" w:rsidRDefault="008D0FA4" w:rsidP="008D0FA4">
            <w:pPr>
              <w:jc w:val="center"/>
              <w:rPr>
                <w:color w:val="000000" w:themeColor="text1"/>
                <w:sz w:val="18"/>
                <w:szCs w:val="18"/>
              </w:rPr>
            </w:pPr>
            <w:r w:rsidRPr="00DD0FB0">
              <w:rPr>
                <w:color w:val="000000" w:themeColor="text1"/>
                <w:sz w:val="18"/>
                <w:szCs w:val="18"/>
              </w:rPr>
              <w:t>90.64</w:t>
            </w:r>
          </w:p>
        </w:tc>
        <w:tc>
          <w:tcPr>
            <w:tcW w:w="851" w:type="dxa"/>
            <w:vMerge/>
            <w:tcBorders>
              <w:bottom w:val="single" w:sz="4" w:space="0" w:color="auto"/>
            </w:tcBorders>
          </w:tcPr>
          <w:p w:rsidR="008D0FA4" w:rsidRPr="00DD0FB0" w:rsidRDefault="008D0FA4" w:rsidP="008D0FA4">
            <w:pPr>
              <w:jc w:val="center"/>
              <w:rPr>
                <w:color w:val="000000" w:themeColor="text1"/>
                <w:sz w:val="18"/>
                <w:szCs w:val="18"/>
              </w:rPr>
            </w:pPr>
          </w:p>
        </w:tc>
        <w:tc>
          <w:tcPr>
            <w:tcW w:w="1284" w:type="dxa"/>
            <w:vMerge/>
            <w:tcBorders>
              <w:bottom w:val="single" w:sz="4" w:space="0" w:color="auto"/>
            </w:tcBorders>
          </w:tcPr>
          <w:p w:rsidR="008D0FA4" w:rsidRPr="00DD0FB0" w:rsidRDefault="008D0FA4" w:rsidP="008D0FA4">
            <w:pPr>
              <w:jc w:val="center"/>
              <w:rPr>
                <w:color w:val="000000" w:themeColor="text1"/>
                <w:sz w:val="18"/>
                <w:szCs w:val="18"/>
              </w:rPr>
            </w:pPr>
          </w:p>
        </w:tc>
      </w:tr>
      <w:tr w:rsidR="004E69A9" w:rsidRPr="00DD0FB0" w:rsidTr="00FD5835">
        <w:tc>
          <w:tcPr>
            <w:tcW w:w="1242" w:type="dxa"/>
            <w:vMerge/>
            <w:vAlign w:val="center"/>
          </w:tcPr>
          <w:p w:rsidR="008D0FA4" w:rsidRPr="00DD0FB0" w:rsidRDefault="008D0FA4" w:rsidP="008D0FA4">
            <w:pPr>
              <w:jc w:val="center"/>
              <w:rPr>
                <w:color w:val="000000" w:themeColor="text1"/>
                <w:sz w:val="18"/>
                <w:szCs w:val="18"/>
              </w:rPr>
            </w:pPr>
          </w:p>
        </w:tc>
        <w:tc>
          <w:tcPr>
            <w:tcW w:w="576" w:type="dxa"/>
          </w:tcPr>
          <w:p w:rsidR="008D0FA4" w:rsidRPr="00DD0FB0" w:rsidRDefault="008D0FA4" w:rsidP="008D0FA4">
            <w:pPr>
              <w:jc w:val="center"/>
              <w:rPr>
                <w:color w:val="000000" w:themeColor="text1"/>
                <w:sz w:val="18"/>
                <w:szCs w:val="18"/>
              </w:rPr>
            </w:pPr>
            <w:r w:rsidRPr="00DD0FB0">
              <w:rPr>
                <w:color w:val="000000" w:themeColor="text1"/>
                <w:sz w:val="18"/>
                <w:szCs w:val="18"/>
              </w:rPr>
              <w:t>130</w:t>
            </w:r>
          </w:p>
        </w:tc>
        <w:tc>
          <w:tcPr>
            <w:tcW w:w="700" w:type="dxa"/>
          </w:tcPr>
          <w:p w:rsidR="008D0FA4" w:rsidRPr="00DD0FB0" w:rsidRDefault="008D0FA4" w:rsidP="008D0FA4">
            <w:pPr>
              <w:jc w:val="center"/>
              <w:rPr>
                <w:color w:val="000000" w:themeColor="text1"/>
                <w:sz w:val="18"/>
                <w:szCs w:val="18"/>
              </w:rPr>
            </w:pPr>
            <w:r w:rsidRPr="00DD0FB0">
              <w:rPr>
                <w:color w:val="000000" w:themeColor="text1"/>
                <w:sz w:val="18"/>
                <w:szCs w:val="18"/>
              </w:rPr>
              <w:t>13.1</w:t>
            </w:r>
          </w:p>
        </w:tc>
        <w:tc>
          <w:tcPr>
            <w:tcW w:w="718" w:type="dxa"/>
            <w:gridSpan w:val="2"/>
          </w:tcPr>
          <w:p w:rsidR="008D0FA4" w:rsidRPr="00DD0FB0" w:rsidRDefault="008D0FA4" w:rsidP="008D0FA4">
            <w:pPr>
              <w:jc w:val="center"/>
              <w:rPr>
                <w:color w:val="000000" w:themeColor="text1"/>
                <w:sz w:val="18"/>
                <w:szCs w:val="18"/>
              </w:rPr>
            </w:pPr>
            <w:r w:rsidRPr="00DD0FB0">
              <w:rPr>
                <w:color w:val="000000" w:themeColor="text1"/>
                <w:sz w:val="18"/>
                <w:szCs w:val="18"/>
              </w:rPr>
              <w:t>1.11</w:t>
            </w:r>
          </w:p>
        </w:tc>
        <w:tc>
          <w:tcPr>
            <w:tcW w:w="992" w:type="dxa"/>
          </w:tcPr>
          <w:p w:rsidR="008D0FA4" w:rsidRPr="00DD0FB0" w:rsidRDefault="008D0FA4" w:rsidP="008D0FA4">
            <w:pPr>
              <w:jc w:val="center"/>
              <w:rPr>
                <w:color w:val="000000" w:themeColor="text1"/>
                <w:sz w:val="18"/>
                <w:szCs w:val="18"/>
                <w:lang w:val="en-US"/>
              </w:rPr>
            </w:pPr>
            <w:r w:rsidRPr="00DD0FB0">
              <w:rPr>
                <w:color w:val="000000" w:themeColor="text1"/>
                <w:sz w:val="18"/>
                <w:szCs w:val="18"/>
              </w:rPr>
              <w:t>91.</w:t>
            </w:r>
            <w:r w:rsidRPr="00DD0FB0">
              <w:rPr>
                <w:color w:val="000000" w:themeColor="text1"/>
                <w:sz w:val="18"/>
                <w:szCs w:val="18"/>
                <w:lang w:val="en-US"/>
              </w:rPr>
              <w:t>84</w:t>
            </w:r>
          </w:p>
        </w:tc>
        <w:tc>
          <w:tcPr>
            <w:tcW w:w="992" w:type="dxa"/>
            <w:vMerge/>
          </w:tcPr>
          <w:p w:rsidR="008D0FA4" w:rsidRPr="00DD0FB0" w:rsidRDefault="008D0FA4" w:rsidP="008D0FA4">
            <w:pPr>
              <w:jc w:val="center"/>
              <w:rPr>
                <w:color w:val="000000" w:themeColor="text1"/>
                <w:sz w:val="18"/>
                <w:szCs w:val="18"/>
                <w:lang w:val="en-US"/>
              </w:rPr>
            </w:pPr>
          </w:p>
        </w:tc>
        <w:tc>
          <w:tcPr>
            <w:tcW w:w="851" w:type="dxa"/>
            <w:gridSpan w:val="2"/>
          </w:tcPr>
          <w:p w:rsidR="008D0FA4" w:rsidRPr="00DD0FB0" w:rsidRDefault="008D0FA4" w:rsidP="008D0FA4">
            <w:pPr>
              <w:jc w:val="center"/>
              <w:rPr>
                <w:color w:val="000000" w:themeColor="text1"/>
                <w:sz w:val="18"/>
                <w:szCs w:val="18"/>
              </w:rPr>
            </w:pPr>
            <w:r w:rsidRPr="00DD0FB0">
              <w:rPr>
                <w:color w:val="000000" w:themeColor="text1"/>
                <w:sz w:val="18"/>
                <w:szCs w:val="18"/>
              </w:rPr>
              <w:t>1.25</w:t>
            </w:r>
          </w:p>
        </w:tc>
        <w:tc>
          <w:tcPr>
            <w:tcW w:w="841" w:type="dxa"/>
          </w:tcPr>
          <w:p w:rsidR="008D0FA4" w:rsidRPr="00DD0FB0" w:rsidRDefault="008D0FA4" w:rsidP="008D0FA4">
            <w:pPr>
              <w:jc w:val="center"/>
              <w:rPr>
                <w:color w:val="000000" w:themeColor="text1"/>
                <w:sz w:val="18"/>
                <w:szCs w:val="18"/>
              </w:rPr>
            </w:pPr>
            <w:r w:rsidRPr="00DD0FB0">
              <w:rPr>
                <w:color w:val="000000" w:themeColor="text1"/>
                <w:sz w:val="18"/>
                <w:szCs w:val="18"/>
              </w:rPr>
              <w:t>90.40</w:t>
            </w:r>
          </w:p>
        </w:tc>
        <w:tc>
          <w:tcPr>
            <w:tcW w:w="851" w:type="dxa"/>
            <w:vMerge/>
            <w:tcBorders>
              <w:bottom w:val="single" w:sz="4" w:space="0" w:color="auto"/>
            </w:tcBorders>
          </w:tcPr>
          <w:p w:rsidR="008D0FA4" w:rsidRPr="00DD0FB0" w:rsidRDefault="008D0FA4" w:rsidP="008D0FA4">
            <w:pPr>
              <w:jc w:val="center"/>
              <w:rPr>
                <w:color w:val="000000" w:themeColor="text1"/>
                <w:sz w:val="18"/>
                <w:szCs w:val="18"/>
              </w:rPr>
            </w:pPr>
          </w:p>
        </w:tc>
        <w:tc>
          <w:tcPr>
            <w:tcW w:w="1284" w:type="dxa"/>
            <w:vMerge/>
            <w:tcBorders>
              <w:bottom w:val="single" w:sz="4" w:space="0" w:color="auto"/>
            </w:tcBorders>
          </w:tcPr>
          <w:p w:rsidR="008D0FA4" w:rsidRPr="00DD0FB0" w:rsidRDefault="008D0FA4" w:rsidP="008D0FA4">
            <w:pPr>
              <w:jc w:val="center"/>
              <w:rPr>
                <w:color w:val="000000" w:themeColor="text1"/>
                <w:sz w:val="18"/>
                <w:szCs w:val="18"/>
              </w:rPr>
            </w:pPr>
          </w:p>
        </w:tc>
      </w:tr>
      <w:tr w:rsidR="004E69A9" w:rsidRPr="00DD0FB0" w:rsidTr="00FD5835">
        <w:tc>
          <w:tcPr>
            <w:tcW w:w="1242" w:type="dxa"/>
            <w:vMerge/>
            <w:vAlign w:val="center"/>
          </w:tcPr>
          <w:p w:rsidR="008D0FA4" w:rsidRPr="00DD0FB0" w:rsidRDefault="008D0FA4" w:rsidP="008D0FA4">
            <w:pPr>
              <w:jc w:val="center"/>
              <w:rPr>
                <w:color w:val="000000" w:themeColor="text1"/>
                <w:sz w:val="18"/>
                <w:szCs w:val="18"/>
              </w:rPr>
            </w:pPr>
          </w:p>
        </w:tc>
        <w:tc>
          <w:tcPr>
            <w:tcW w:w="576" w:type="dxa"/>
          </w:tcPr>
          <w:p w:rsidR="008D0FA4" w:rsidRPr="00DD0FB0" w:rsidRDefault="008D0FA4" w:rsidP="008D0FA4">
            <w:pPr>
              <w:jc w:val="center"/>
              <w:rPr>
                <w:color w:val="000000" w:themeColor="text1"/>
                <w:sz w:val="18"/>
                <w:szCs w:val="18"/>
              </w:rPr>
            </w:pPr>
            <w:r w:rsidRPr="00DD0FB0">
              <w:rPr>
                <w:color w:val="000000" w:themeColor="text1"/>
                <w:sz w:val="18"/>
                <w:szCs w:val="18"/>
              </w:rPr>
              <w:t>106</w:t>
            </w:r>
          </w:p>
        </w:tc>
        <w:tc>
          <w:tcPr>
            <w:tcW w:w="700" w:type="dxa"/>
          </w:tcPr>
          <w:p w:rsidR="008D0FA4" w:rsidRPr="00DD0FB0" w:rsidRDefault="008D0FA4" w:rsidP="008D0FA4">
            <w:pPr>
              <w:jc w:val="center"/>
              <w:rPr>
                <w:color w:val="000000" w:themeColor="text1"/>
                <w:sz w:val="18"/>
                <w:szCs w:val="18"/>
              </w:rPr>
            </w:pPr>
            <w:r w:rsidRPr="00DD0FB0">
              <w:rPr>
                <w:color w:val="000000" w:themeColor="text1"/>
                <w:sz w:val="18"/>
                <w:szCs w:val="18"/>
              </w:rPr>
              <w:t>10.7</w:t>
            </w:r>
          </w:p>
        </w:tc>
        <w:tc>
          <w:tcPr>
            <w:tcW w:w="718" w:type="dxa"/>
            <w:gridSpan w:val="2"/>
          </w:tcPr>
          <w:p w:rsidR="008D0FA4" w:rsidRPr="00DD0FB0" w:rsidRDefault="008D0FA4" w:rsidP="008D0FA4">
            <w:pPr>
              <w:jc w:val="center"/>
              <w:rPr>
                <w:color w:val="000000" w:themeColor="text1"/>
                <w:sz w:val="18"/>
                <w:szCs w:val="18"/>
              </w:rPr>
            </w:pPr>
            <w:r w:rsidRPr="00DD0FB0">
              <w:rPr>
                <w:color w:val="000000" w:themeColor="text1"/>
                <w:sz w:val="18"/>
                <w:szCs w:val="18"/>
              </w:rPr>
              <w:t>1.12</w:t>
            </w:r>
          </w:p>
        </w:tc>
        <w:tc>
          <w:tcPr>
            <w:tcW w:w="992" w:type="dxa"/>
          </w:tcPr>
          <w:p w:rsidR="008D0FA4" w:rsidRPr="00DD0FB0" w:rsidRDefault="008D0FA4" w:rsidP="008D0FA4">
            <w:pPr>
              <w:jc w:val="center"/>
              <w:rPr>
                <w:color w:val="000000" w:themeColor="text1"/>
                <w:sz w:val="18"/>
                <w:szCs w:val="18"/>
                <w:lang w:val="en-US"/>
              </w:rPr>
            </w:pPr>
            <w:r w:rsidRPr="00DD0FB0">
              <w:rPr>
                <w:color w:val="000000" w:themeColor="text1"/>
                <w:sz w:val="18"/>
                <w:szCs w:val="18"/>
              </w:rPr>
              <w:t>91.</w:t>
            </w:r>
            <w:r w:rsidRPr="00DD0FB0">
              <w:rPr>
                <w:color w:val="000000" w:themeColor="text1"/>
                <w:sz w:val="18"/>
                <w:szCs w:val="18"/>
                <w:lang w:val="en-US"/>
              </w:rPr>
              <w:t>83</w:t>
            </w:r>
          </w:p>
        </w:tc>
        <w:tc>
          <w:tcPr>
            <w:tcW w:w="992" w:type="dxa"/>
            <w:vMerge/>
          </w:tcPr>
          <w:p w:rsidR="008D0FA4" w:rsidRPr="00DD0FB0" w:rsidRDefault="008D0FA4" w:rsidP="008D0FA4">
            <w:pPr>
              <w:jc w:val="center"/>
              <w:rPr>
                <w:color w:val="000000" w:themeColor="text1"/>
                <w:sz w:val="18"/>
                <w:szCs w:val="18"/>
              </w:rPr>
            </w:pPr>
          </w:p>
        </w:tc>
        <w:tc>
          <w:tcPr>
            <w:tcW w:w="851" w:type="dxa"/>
            <w:gridSpan w:val="2"/>
          </w:tcPr>
          <w:p w:rsidR="008D0FA4" w:rsidRPr="00DD0FB0" w:rsidRDefault="008D0FA4" w:rsidP="008D0FA4">
            <w:pPr>
              <w:jc w:val="center"/>
              <w:rPr>
                <w:color w:val="000000" w:themeColor="text1"/>
                <w:sz w:val="18"/>
                <w:szCs w:val="18"/>
              </w:rPr>
            </w:pPr>
            <w:r w:rsidRPr="00DD0FB0">
              <w:rPr>
                <w:color w:val="000000" w:themeColor="text1"/>
                <w:sz w:val="18"/>
                <w:szCs w:val="18"/>
              </w:rPr>
              <w:t>1.03</w:t>
            </w:r>
          </w:p>
        </w:tc>
        <w:tc>
          <w:tcPr>
            <w:tcW w:w="841" w:type="dxa"/>
          </w:tcPr>
          <w:p w:rsidR="008D0FA4" w:rsidRPr="00DD0FB0" w:rsidRDefault="008D0FA4" w:rsidP="008D0FA4">
            <w:pPr>
              <w:jc w:val="center"/>
              <w:rPr>
                <w:color w:val="000000" w:themeColor="text1"/>
                <w:sz w:val="18"/>
                <w:szCs w:val="18"/>
              </w:rPr>
            </w:pPr>
            <w:r w:rsidRPr="00DD0FB0">
              <w:rPr>
                <w:color w:val="000000" w:themeColor="text1"/>
                <w:sz w:val="18"/>
                <w:szCs w:val="18"/>
              </w:rPr>
              <w:t>92.25</w:t>
            </w:r>
          </w:p>
        </w:tc>
        <w:tc>
          <w:tcPr>
            <w:tcW w:w="851" w:type="dxa"/>
            <w:vMerge/>
            <w:tcBorders>
              <w:bottom w:val="single" w:sz="4" w:space="0" w:color="auto"/>
            </w:tcBorders>
          </w:tcPr>
          <w:p w:rsidR="008D0FA4" w:rsidRPr="00DD0FB0" w:rsidRDefault="008D0FA4" w:rsidP="008D0FA4">
            <w:pPr>
              <w:jc w:val="center"/>
              <w:rPr>
                <w:color w:val="000000" w:themeColor="text1"/>
                <w:sz w:val="18"/>
                <w:szCs w:val="18"/>
              </w:rPr>
            </w:pPr>
          </w:p>
        </w:tc>
        <w:tc>
          <w:tcPr>
            <w:tcW w:w="1284" w:type="dxa"/>
            <w:vMerge/>
            <w:tcBorders>
              <w:bottom w:val="single" w:sz="4" w:space="0" w:color="auto"/>
            </w:tcBorders>
          </w:tcPr>
          <w:p w:rsidR="008D0FA4" w:rsidRPr="00DD0FB0" w:rsidRDefault="008D0FA4" w:rsidP="008D0FA4">
            <w:pPr>
              <w:jc w:val="center"/>
              <w:rPr>
                <w:color w:val="000000" w:themeColor="text1"/>
                <w:sz w:val="18"/>
                <w:szCs w:val="18"/>
              </w:rPr>
            </w:pPr>
          </w:p>
        </w:tc>
      </w:tr>
      <w:tr w:rsidR="004E69A9" w:rsidRPr="00DD0FB0" w:rsidTr="00FD5835">
        <w:tc>
          <w:tcPr>
            <w:tcW w:w="1242" w:type="dxa"/>
            <w:vMerge/>
            <w:tcBorders>
              <w:bottom w:val="single" w:sz="4" w:space="0" w:color="auto"/>
            </w:tcBorders>
            <w:vAlign w:val="center"/>
          </w:tcPr>
          <w:p w:rsidR="008D0FA4" w:rsidRPr="00DD0FB0" w:rsidRDefault="008D0FA4" w:rsidP="008D0FA4">
            <w:pPr>
              <w:jc w:val="center"/>
              <w:rPr>
                <w:color w:val="000000" w:themeColor="text1"/>
                <w:sz w:val="18"/>
                <w:szCs w:val="18"/>
              </w:rPr>
            </w:pPr>
          </w:p>
        </w:tc>
        <w:tc>
          <w:tcPr>
            <w:tcW w:w="576" w:type="dxa"/>
            <w:tcBorders>
              <w:bottom w:val="single" w:sz="4" w:space="0" w:color="auto"/>
            </w:tcBorders>
          </w:tcPr>
          <w:p w:rsidR="008D0FA4" w:rsidRPr="00DD0FB0" w:rsidRDefault="008D0FA4" w:rsidP="008D0FA4">
            <w:pPr>
              <w:jc w:val="center"/>
              <w:rPr>
                <w:color w:val="000000" w:themeColor="text1"/>
                <w:sz w:val="18"/>
                <w:szCs w:val="18"/>
              </w:rPr>
            </w:pPr>
            <w:r w:rsidRPr="00DD0FB0">
              <w:rPr>
                <w:color w:val="000000" w:themeColor="text1"/>
                <w:sz w:val="18"/>
                <w:szCs w:val="18"/>
              </w:rPr>
              <w:t>124</w:t>
            </w:r>
          </w:p>
        </w:tc>
        <w:tc>
          <w:tcPr>
            <w:tcW w:w="700" w:type="dxa"/>
            <w:tcBorders>
              <w:bottom w:val="single" w:sz="4" w:space="0" w:color="auto"/>
            </w:tcBorders>
          </w:tcPr>
          <w:p w:rsidR="008D0FA4" w:rsidRPr="00DD0FB0" w:rsidRDefault="008D0FA4" w:rsidP="008D0FA4">
            <w:pPr>
              <w:jc w:val="center"/>
              <w:rPr>
                <w:color w:val="000000" w:themeColor="text1"/>
                <w:sz w:val="18"/>
                <w:szCs w:val="18"/>
              </w:rPr>
            </w:pPr>
            <w:r w:rsidRPr="00DD0FB0">
              <w:rPr>
                <w:color w:val="000000" w:themeColor="text1"/>
                <w:sz w:val="18"/>
                <w:szCs w:val="18"/>
              </w:rPr>
              <w:t>12.7</w:t>
            </w:r>
          </w:p>
        </w:tc>
        <w:tc>
          <w:tcPr>
            <w:tcW w:w="718" w:type="dxa"/>
            <w:gridSpan w:val="2"/>
            <w:tcBorders>
              <w:bottom w:val="single" w:sz="4" w:space="0" w:color="auto"/>
            </w:tcBorders>
          </w:tcPr>
          <w:p w:rsidR="008D0FA4" w:rsidRPr="00DD0FB0" w:rsidRDefault="008D0FA4" w:rsidP="008D0FA4">
            <w:pPr>
              <w:jc w:val="center"/>
              <w:rPr>
                <w:color w:val="000000" w:themeColor="text1"/>
                <w:sz w:val="18"/>
                <w:szCs w:val="18"/>
              </w:rPr>
            </w:pPr>
            <w:r w:rsidRPr="00DD0FB0">
              <w:rPr>
                <w:color w:val="000000" w:themeColor="text1"/>
                <w:sz w:val="18"/>
                <w:szCs w:val="18"/>
              </w:rPr>
              <w:t>1.13</w:t>
            </w:r>
          </w:p>
        </w:tc>
        <w:tc>
          <w:tcPr>
            <w:tcW w:w="992" w:type="dxa"/>
            <w:tcBorders>
              <w:bottom w:val="single" w:sz="4" w:space="0" w:color="auto"/>
            </w:tcBorders>
          </w:tcPr>
          <w:p w:rsidR="008D0FA4" w:rsidRPr="00DD0FB0" w:rsidRDefault="008D0FA4" w:rsidP="008D0FA4">
            <w:pPr>
              <w:jc w:val="center"/>
              <w:rPr>
                <w:color w:val="000000" w:themeColor="text1"/>
                <w:sz w:val="18"/>
                <w:szCs w:val="18"/>
                <w:lang w:val="en-US"/>
              </w:rPr>
            </w:pPr>
            <w:r w:rsidRPr="00DD0FB0">
              <w:rPr>
                <w:color w:val="000000" w:themeColor="text1"/>
                <w:sz w:val="18"/>
                <w:szCs w:val="18"/>
              </w:rPr>
              <w:t>91.</w:t>
            </w:r>
            <w:r w:rsidRPr="00DD0FB0">
              <w:rPr>
                <w:color w:val="000000" w:themeColor="text1"/>
                <w:sz w:val="18"/>
                <w:szCs w:val="18"/>
                <w:lang w:val="en-US"/>
              </w:rPr>
              <w:t>71</w:t>
            </w:r>
          </w:p>
        </w:tc>
        <w:tc>
          <w:tcPr>
            <w:tcW w:w="992" w:type="dxa"/>
            <w:vMerge/>
            <w:tcBorders>
              <w:bottom w:val="single" w:sz="4" w:space="0" w:color="auto"/>
            </w:tcBorders>
          </w:tcPr>
          <w:p w:rsidR="008D0FA4" w:rsidRPr="00DD0FB0" w:rsidRDefault="008D0FA4" w:rsidP="008D0FA4">
            <w:pPr>
              <w:jc w:val="center"/>
              <w:rPr>
                <w:color w:val="000000" w:themeColor="text1"/>
                <w:sz w:val="18"/>
                <w:szCs w:val="18"/>
              </w:rPr>
            </w:pPr>
          </w:p>
        </w:tc>
        <w:tc>
          <w:tcPr>
            <w:tcW w:w="851" w:type="dxa"/>
            <w:gridSpan w:val="2"/>
            <w:tcBorders>
              <w:bottom w:val="single" w:sz="4" w:space="0" w:color="auto"/>
            </w:tcBorders>
          </w:tcPr>
          <w:p w:rsidR="008D0FA4" w:rsidRPr="00DD0FB0" w:rsidRDefault="008D0FA4" w:rsidP="008D0FA4">
            <w:pPr>
              <w:jc w:val="center"/>
              <w:rPr>
                <w:color w:val="000000" w:themeColor="text1"/>
                <w:sz w:val="18"/>
                <w:szCs w:val="18"/>
              </w:rPr>
            </w:pPr>
            <w:r w:rsidRPr="00DD0FB0">
              <w:rPr>
                <w:color w:val="000000" w:themeColor="text1"/>
                <w:sz w:val="18"/>
                <w:szCs w:val="18"/>
              </w:rPr>
              <w:t>1.08</w:t>
            </w:r>
          </w:p>
        </w:tc>
        <w:tc>
          <w:tcPr>
            <w:tcW w:w="841" w:type="dxa"/>
            <w:tcBorders>
              <w:bottom w:val="single" w:sz="4" w:space="0" w:color="auto"/>
            </w:tcBorders>
          </w:tcPr>
          <w:p w:rsidR="008D0FA4" w:rsidRPr="00DD0FB0" w:rsidRDefault="008D0FA4" w:rsidP="008D0FA4">
            <w:pPr>
              <w:jc w:val="center"/>
              <w:rPr>
                <w:color w:val="000000" w:themeColor="text1"/>
                <w:sz w:val="18"/>
                <w:szCs w:val="18"/>
              </w:rPr>
            </w:pPr>
            <w:r w:rsidRPr="00DD0FB0">
              <w:rPr>
                <w:color w:val="000000" w:themeColor="text1"/>
                <w:sz w:val="18"/>
                <w:szCs w:val="18"/>
              </w:rPr>
              <w:t>91.87</w:t>
            </w:r>
          </w:p>
        </w:tc>
        <w:tc>
          <w:tcPr>
            <w:tcW w:w="851" w:type="dxa"/>
            <w:vMerge/>
            <w:tcBorders>
              <w:bottom w:val="single" w:sz="4" w:space="0" w:color="auto"/>
            </w:tcBorders>
          </w:tcPr>
          <w:p w:rsidR="008D0FA4" w:rsidRPr="00DD0FB0" w:rsidRDefault="008D0FA4" w:rsidP="008D0FA4">
            <w:pPr>
              <w:jc w:val="center"/>
              <w:rPr>
                <w:color w:val="000000" w:themeColor="text1"/>
                <w:sz w:val="18"/>
                <w:szCs w:val="18"/>
              </w:rPr>
            </w:pPr>
          </w:p>
        </w:tc>
        <w:tc>
          <w:tcPr>
            <w:tcW w:w="1284" w:type="dxa"/>
            <w:vMerge/>
            <w:tcBorders>
              <w:bottom w:val="single" w:sz="4" w:space="0" w:color="auto"/>
            </w:tcBorders>
          </w:tcPr>
          <w:p w:rsidR="008D0FA4" w:rsidRPr="00DD0FB0" w:rsidRDefault="008D0FA4" w:rsidP="008D0FA4">
            <w:pPr>
              <w:jc w:val="center"/>
              <w:rPr>
                <w:color w:val="000000" w:themeColor="text1"/>
                <w:sz w:val="18"/>
                <w:szCs w:val="18"/>
              </w:rPr>
            </w:pPr>
          </w:p>
        </w:tc>
      </w:tr>
      <w:tr w:rsidR="004E69A9" w:rsidRPr="00DD0FB0" w:rsidTr="00FD5835">
        <w:tc>
          <w:tcPr>
            <w:tcW w:w="1242" w:type="dxa"/>
            <w:vMerge w:val="restart"/>
            <w:tcBorders>
              <w:top w:val="single" w:sz="4" w:space="0" w:color="auto"/>
            </w:tcBorders>
            <w:vAlign w:val="center"/>
          </w:tcPr>
          <w:p w:rsidR="008D0FA4" w:rsidRPr="00DD0FB0" w:rsidRDefault="008D0FA4" w:rsidP="008D0FA4">
            <w:pPr>
              <w:jc w:val="center"/>
              <w:rPr>
                <w:color w:val="000000" w:themeColor="text1"/>
                <w:sz w:val="18"/>
                <w:szCs w:val="18"/>
              </w:rPr>
            </w:pPr>
            <w:r w:rsidRPr="00DD0FB0">
              <w:rPr>
                <w:color w:val="000000" w:themeColor="text1"/>
                <w:sz w:val="18"/>
                <w:szCs w:val="18"/>
              </w:rPr>
              <w:t>5</w:t>
            </w:r>
          </w:p>
        </w:tc>
        <w:tc>
          <w:tcPr>
            <w:tcW w:w="576" w:type="dxa"/>
            <w:tcBorders>
              <w:top w:val="single" w:sz="4" w:space="0" w:color="auto"/>
            </w:tcBorders>
          </w:tcPr>
          <w:p w:rsidR="008D0FA4" w:rsidRPr="00DD0FB0" w:rsidRDefault="008D0FA4" w:rsidP="008D0FA4">
            <w:pPr>
              <w:jc w:val="center"/>
              <w:rPr>
                <w:color w:val="000000" w:themeColor="text1"/>
                <w:sz w:val="18"/>
                <w:szCs w:val="18"/>
              </w:rPr>
            </w:pPr>
            <w:r w:rsidRPr="00DD0FB0">
              <w:rPr>
                <w:color w:val="000000" w:themeColor="text1"/>
                <w:sz w:val="18"/>
                <w:szCs w:val="18"/>
              </w:rPr>
              <w:t>128</w:t>
            </w:r>
          </w:p>
        </w:tc>
        <w:tc>
          <w:tcPr>
            <w:tcW w:w="700" w:type="dxa"/>
            <w:tcBorders>
              <w:top w:val="single" w:sz="4" w:space="0" w:color="auto"/>
            </w:tcBorders>
          </w:tcPr>
          <w:p w:rsidR="008D0FA4" w:rsidRPr="00DD0FB0" w:rsidRDefault="008D0FA4" w:rsidP="008D0FA4">
            <w:pPr>
              <w:jc w:val="center"/>
              <w:rPr>
                <w:color w:val="000000" w:themeColor="text1"/>
                <w:sz w:val="18"/>
                <w:szCs w:val="18"/>
              </w:rPr>
            </w:pPr>
            <w:r w:rsidRPr="00DD0FB0">
              <w:rPr>
                <w:color w:val="000000" w:themeColor="text1"/>
                <w:sz w:val="18"/>
                <w:szCs w:val="18"/>
              </w:rPr>
              <w:t>6.7</w:t>
            </w:r>
          </w:p>
        </w:tc>
        <w:tc>
          <w:tcPr>
            <w:tcW w:w="718" w:type="dxa"/>
            <w:gridSpan w:val="2"/>
            <w:tcBorders>
              <w:top w:val="single" w:sz="4" w:space="0" w:color="auto"/>
            </w:tcBorders>
          </w:tcPr>
          <w:p w:rsidR="008D0FA4" w:rsidRPr="00DD0FB0" w:rsidRDefault="008D0FA4" w:rsidP="008D0FA4">
            <w:pPr>
              <w:jc w:val="center"/>
              <w:rPr>
                <w:color w:val="000000" w:themeColor="text1"/>
                <w:sz w:val="18"/>
                <w:szCs w:val="18"/>
              </w:rPr>
            </w:pPr>
            <w:r w:rsidRPr="00DD0FB0">
              <w:rPr>
                <w:color w:val="000000" w:themeColor="text1"/>
                <w:sz w:val="18"/>
                <w:szCs w:val="18"/>
              </w:rPr>
              <w:t>0.61</w:t>
            </w:r>
          </w:p>
        </w:tc>
        <w:tc>
          <w:tcPr>
            <w:tcW w:w="992" w:type="dxa"/>
            <w:tcBorders>
              <w:top w:val="single" w:sz="4" w:space="0" w:color="auto"/>
            </w:tcBorders>
          </w:tcPr>
          <w:p w:rsidR="008D0FA4" w:rsidRPr="00DD0FB0" w:rsidRDefault="008D0FA4" w:rsidP="008D0FA4">
            <w:pPr>
              <w:jc w:val="center"/>
              <w:rPr>
                <w:color w:val="000000" w:themeColor="text1"/>
                <w:sz w:val="18"/>
                <w:szCs w:val="18"/>
                <w:lang w:val="en-US"/>
              </w:rPr>
            </w:pPr>
            <w:r w:rsidRPr="00DD0FB0">
              <w:rPr>
                <w:color w:val="000000" w:themeColor="text1"/>
                <w:sz w:val="18"/>
                <w:szCs w:val="18"/>
              </w:rPr>
              <w:t>95.5</w:t>
            </w:r>
            <w:r w:rsidRPr="00DD0FB0">
              <w:rPr>
                <w:color w:val="000000" w:themeColor="text1"/>
                <w:sz w:val="18"/>
                <w:szCs w:val="18"/>
                <w:lang w:val="en-US"/>
              </w:rPr>
              <w:t>9</w:t>
            </w:r>
          </w:p>
        </w:tc>
        <w:tc>
          <w:tcPr>
            <w:tcW w:w="992" w:type="dxa"/>
            <w:vMerge w:val="restart"/>
            <w:tcBorders>
              <w:top w:val="single" w:sz="4" w:space="0" w:color="auto"/>
            </w:tcBorders>
            <w:vAlign w:val="center"/>
          </w:tcPr>
          <w:p w:rsidR="008D0FA4" w:rsidRPr="00DD0FB0" w:rsidRDefault="008D0FA4" w:rsidP="00F47DE9">
            <w:pPr>
              <w:jc w:val="center"/>
              <w:rPr>
                <w:color w:val="000000" w:themeColor="text1"/>
                <w:sz w:val="18"/>
                <w:szCs w:val="18"/>
              </w:rPr>
            </w:pPr>
            <w:r w:rsidRPr="00DD0FB0">
              <w:rPr>
                <w:color w:val="000000" w:themeColor="text1"/>
                <w:sz w:val="18"/>
                <w:szCs w:val="18"/>
              </w:rPr>
              <w:t>95.</w:t>
            </w:r>
            <w:r w:rsidRPr="00DD0FB0">
              <w:rPr>
                <w:color w:val="000000" w:themeColor="text1"/>
                <w:sz w:val="18"/>
                <w:szCs w:val="18"/>
                <w:lang w:val="en-US"/>
              </w:rPr>
              <w:t>53</w:t>
            </w:r>
          </w:p>
        </w:tc>
        <w:tc>
          <w:tcPr>
            <w:tcW w:w="851" w:type="dxa"/>
            <w:gridSpan w:val="2"/>
            <w:tcBorders>
              <w:top w:val="single" w:sz="4" w:space="0" w:color="auto"/>
            </w:tcBorders>
          </w:tcPr>
          <w:p w:rsidR="008D0FA4" w:rsidRPr="00DD0FB0" w:rsidRDefault="008D0FA4" w:rsidP="008D0FA4">
            <w:pPr>
              <w:jc w:val="center"/>
              <w:rPr>
                <w:color w:val="000000" w:themeColor="text1"/>
                <w:sz w:val="18"/>
                <w:szCs w:val="18"/>
              </w:rPr>
            </w:pPr>
            <w:r w:rsidRPr="00DD0FB0">
              <w:rPr>
                <w:color w:val="000000" w:themeColor="text1"/>
                <w:sz w:val="18"/>
                <w:szCs w:val="18"/>
              </w:rPr>
              <w:t>0.58</w:t>
            </w:r>
          </w:p>
        </w:tc>
        <w:tc>
          <w:tcPr>
            <w:tcW w:w="841" w:type="dxa"/>
            <w:tcBorders>
              <w:top w:val="single" w:sz="4" w:space="0" w:color="auto"/>
            </w:tcBorders>
          </w:tcPr>
          <w:p w:rsidR="008D0FA4" w:rsidRPr="00DD0FB0" w:rsidRDefault="008D0FA4" w:rsidP="008D0FA4">
            <w:pPr>
              <w:jc w:val="center"/>
              <w:rPr>
                <w:color w:val="000000" w:themeColor="text1"/>
                <w:sz w:val="18"/>
                <w:szCs w:val="18"/>
              </w:rPr>
            </w:pPr>
            <w:r w:rsidRPr="00DD0FB0">
              <w:rPr>
                <w:color w:val="000000" w:themeColor="text1"/>
                <w:sz w:val="18"/>
                <w:szCs w:val="18"/>
              </w:rPr>
              <w:t>95.71</w:t>
            </w:r>
          </w:p>
        </w:tc>
        <w:tc>
          <w:tcPr>
            <w:tcW w:w="851" w:type="dxa"/>
            <w:vMerge w:val="restart"/>
            <w:tcBorders>
              <w:top w:val="single" w:sz="4" w:space="0" w:color="auto"/>
            </w:tcBorders>
            <w:vAlign w:val="center"/>
          </w:tcPr>
          <w:p w:rsidR="008D0FA4" w:rsidRPr="00DD0FB0" w:rsidRDefault="008D0FA4" w:rsidP="00F47DE9">
            <w:pPr>
              <w:jc w:val="center"/>
              <w:rPr>
                <w:color w:val="000000" w:themeColor="text1"/>
                <w:sz w:val="18"/>
                <w:szCs w:val="18"/>
              </w:rPr>
            </w:pPr>
            <w:r w:rsidRPr="00DD0FB0">
              <w:rPr>
                <w:color w:val="000000" w:themeColor="text1"/>
                <w:sz w:val="18"/>
                <w:szCs w:val="18"/>
              </w:rPr>
              <w:t>95.41</w:t>
            </w:r>
          </w:p>
        </w:tc>
        <w:tc>
          <w:tcPr>
            <w:tcW w:w="1284" w:type="dxa"/>
            <w:vMerge w:val="restart"/>
            <w:tcBorders>
              <w:top w:val="single" w:sz="4" w:space="0" w:color="auto"/>
            </w:tcBorders>
            <w:vAlign w:val="center"/>
          </w:tcPr>
          <w:p w:rsidR="008D0FA4" w:rsidRPr="00DD0FB0" w:rsidRDefault="008D0FA4" w:rsidP="00F47DE9">
            <w:pPr>
              <w:jc w:val="center"/>
              <w:rPr>
                <w:color w:val="000000" w:themeColor="text1"/>
                <w:sz w:val="18"/>
                <w:szCs w:val="18"/>
              </w:rPr>
            </w:pPr>
            <w:r w:rsidRPr="00DD0FB0">
              <w:rPr>
                <w:color w:val="000000" w:themeColor="text1"/>
                <w:sz w:val="18"/>
                <w:szCs w:val="18"/>
              </w:rPr>
              <w:t>0.12</w:t>
            </w:r>
          </w:p>
        </w:tc>
      </w:tr>
      <w:tr w:rsidR="004E69A9" w:rsidRPr="00DD0FB0" w:rsidTr="00FD5835">
        <w:tc>
          <w:tcPr>
            <w:tcW w:w="1242" w:type="dxa"/>
            <w:vMerge/>
            <w:vAlign w:val="center"/>
          </w:tcPr>
          <w:p w:rsidR="008D0FA4" w:rsidRPr="00DD0FB0" w:rsidRDefault="008D0FA4" w:rsidP="008D0FA4">
            <w:pPr>
              <w:jc w:val="center"/>
              <w:rPr>
                <w:color w:val="000000" w:themeColor="text1"/>
                <w:sz w:val="18"/>
                <w:szCs w:val="18"/>
              </w:rPr>
            </w:pPr>
          </w:p>
        </w:tc>
        <w:tc>
          <w:tcPr>
            <w:tcW w:w="576" w:type="dxa"/>
          </w:tcPr>
          <w:p w:rsidR="008D0FA4" w:rsidRPr="00DD0FB0" w:rsidRDefault="008D0FA4" w:rsidP="008D0FA4">
            <w:pPr>
              <w:jc w:val="center"/>
              <w:rPr>
                <w:color w:val="000000" w:themeColor="text1"/>
                <w:sz w:val="18"/>
                <w:szCs w:val="18"/>
              </w:rPr>
            </w:pPr>
            <w:r w:rsidRPr="00DD0FB0">
              <w:rPr>
                <w:color w:val="000000" w:themeColor="text1"/>
                <w:sz w:val="18"/>
                <w:szCs w:val="18"/>
              </w:rPr>
              <w:t>129</w:t>
            </w:r>
          </w:p>
        </w:tc>
        <w:tc>
          <w:tcPr>
            <w:tcW w:w="700" w:type="dxa"/>
          </w:tcPr>
          <w:p w:rsidR="008D0FA4" w:rsidRPr="00DD0FB0" w:rsidRDefault="008D0FA4" w:rsidP="008D0FA4">
            <w:pPr>
              <w:jc w:val="center"/>
              <w:rPr>
                <w:color w:val="000000" w:themeColor="text1"/>
                <w:sz w:val="18"/>
                <w:szCs w:val="18"/>
              </w:rPr>
            </w:pPr>
            <w:r w:rsidRPr="00DD0FB0">
              <w:rPr>
                <w:color w:val="000000" w:themeColor="text1"/>
                <w:sz w:val="18"/>
                <w:szCs w:val="18"/>
              </w:rPr>
              <w:t>7.1</w:t>
            </w:r>
          </w:p>
        </w:tc>
        <w:tc>
          <w:tcPr>
            <w:tcW w:w="718" w:type="dxa"/>
            <w:gridSpan w:val="2"/>
          </w:tcPr>
          <w:p w:rsidR="008D0FA4" w:rsidRPr="00DD0FB0" w:rsidRDefault="008D0FA4" w:rsidP="008D0FA4">
            <w:pPr>
              <w:jc w:val="center"/>
              <w:rPr>
                <w:color w:val="000000" w:themeColor="text1"/>
                <w:sz w:val="18"/>
                <w:szCs w:val="18"/>
              </w:rPr>
            </w:pPr>
            <w:r w:rsidRPr="00DD0FB0">
              <w:rPr>
                <w:color w:val="000000" w:themeColor="text1"/>
                <w:sz w:val="18"/>
                <w:szCs w:val="18"/>
              </w:rPr>
              <w:t>0.64</w:t>
            </w:r>
          </w:p>
        </w:tc>
        <w:tc>
          <w:tcPr>
            <w:tcW w:w="992" w:type="dxa"/>
          </w:tcPr>
          <w:p w:rsidR="008D0FA4" w:rsidRPr="00DD0FB0" w:rsidRDefault="008D0FA4" w:rsidP="008D0FA4">
            <w:pPr>
              <w:jc w:val="center"/>
              <w:rPr>
                <w:color w:val="000000" w:themeColor="text1"/>
                <w:sz w:val="18"/>
                <w:szCs w:val="18"/>
                <w:lang w:val="en-US"/>
              </w:rPr>
            </w:pPr>
            <w:r w:rsidRPr="00DD0FB0">
              <w:rPr>
                <w:color w:val="000000" w:themeColor="text1"/>
                <w:sz w:val="18"/>
                <w:szCs w:val="18"/>
              </w:rPr>
              <w:t>95.3</w:t>
            </w:r>
            <w:r w:rsidRPr="00DD0FB0">
              <w:rPr>
                <w:color w:val="000000" w:themeColor="text1"/>
                <w:sz w:val="18"/>
                <w:szCs w:val="18"/>
                <w:lang w:val="en-US"/>
              </w:rPr>
              <w:t>7</w:t>
            </w:r>
          </w:p>
        </w:tc>
        <w:tc>
          <w:tcPr>
            <w:tcW w:w="992" w:type="dxa"/>
            <w:vMerge/>
          </w:tcPr>
          <w:p w:rsidR="008D0FA4" w:rsidRPr="00DD0FB0" w:rsidRDefault="008D0FA4" w:rsidP="008D0FA4">
            <w:pPr>
              <w:jc w:val="center"/>
              <w:rPr>
                <w:color w:val="000000" w:themeColor="text1"/>
                <w:sz w:val="18"/>
                <w:szCs w:val="18"/>
              </w:rPr>
            </w:pPr>
          </w:p>
        </w:tc>
        <w:tc>
          <w:tcPr>
            <w:tcW w:w="851" w:type="dxa"/>
            <w:gridSpan w:val="2"/>
          </w:tcPr>
          <w:p w:rsidR="008D0FA4" w:rsidRPr="00DD0FB0" w:rsidRDefault="008D0FA4" w:rsidP="008D0FA4">
            <w:pPr>
              <w:jc w:val="center"/>
              <w:rPr>
                <w:color w:val="000000" w:themeColor="text1"/>
                <w:sz w:val="18"/>
                <w:szCs w:val="18"/>
              </w:rPr>
            </w:pPr>
            <w:r w:rsidRPr="00DD0FB0">
              <w:rPr>
                <w:color w:val="000000" w:themeColor="text1"/>
                <w:sz w:val="18"/>
                <w:szCs w:val="18"/>
              </w:rPr>
              <w:t>0.60</w:t>
            </w:r>
          </w:p>
        </w:tc>
        <w:tc>
          <w:tcPr>
            <w:tcW w:w="841" w:type="dxa"/>
          </w:tcPr>
          <w:p w:rsidR="008D0FA4" w:rsidRPr="00DD0FB0" w:rsidRDefault="008D0FA4" w:rsidP="008D0FA4">
            <w:pPr>
              <w:jc w:val="center"/>
              <w:rPr>
                <w:color w:val="000000" w:themeColor="text1"/>
                <w:sz w:val="18"/>
                <w:szCs w:val="18"/>
              </w:rPr>
            </w:pPr>
            <w:r w:rsidRPr="00DD0FB0">
              <w:rPr>
                <w:color w:val="000000" w:themeColor="text1"/>
                <w:sz w:val="18"/>
                <w:szCs w:val="18"/>
              </w:rPr>
              <w:t>95.55</w:t>
            </w:r>
          </w:p>
        </w:tc>
        <w:tc>
          <w:tcPr>
            <w:tcW w:w="851" w:type="dxa"/>
            <w:vMerge/>
          </w:tcPr>
          <w:p w:rsidR="008D0FA4" w:rsidRPr="00DD0FB0" w:rsidRDefault="008D0FA4" w:rsidP="008D0FA4">
            <w:pPr>
              <w:jc w:val="center"/>
              <w:rPr>
                <w:color w:val="000000" w:themeColor="text1"/>
                <w:sz w:val="18"/>
                <w:szCs w:val="18"/>
              </w:rPr>
            </w:pPr>
          </w:p>
        </w:tc>
        <w:tc>
          <w:tcPr>
            <w:tcW w:w="1284" w:type="dxa"/>
            <w:vMerge/>
          </w:tcPr>
          <w:p w:rsidR="008D0FA4" w:rsidRPr="00DD0FB0" w:rsidRDefault="008D0FA4" w:rsidP="008D0FA4">
            <w:pPr>
              <w:jc w:val="center"/>
              <w:rPr>
                <w:color w:val="000000" w:themeColor="text1"/>
                <w:sz w:val="18"/>
                <w:szCs w:val="18"/>
              </w:rPr>
            </w:pPr>
          </w:p>
        </w:tc>
      </w:tr>
      <w:tr w:rsidR="004E69A9" w:rsidRPr="00DD0FB0" w:rsidTr="00FD5835">
        <w:tc>
          <w:tcPr>
            <w:tcW w:w="1242" w:type="dxa"/>
            <w:vMerge/>
            <w:vAlign w:val="center"/>
          </w:tcPr>
          <w:p w:rsidR="008D0FA4" w:rsidRPr="00DD0FB0" w:rsidRDefault="008D0FA4" w:rsidP="008D0FA4">
            <w:pPr>
              <w:jc w:val="center"/>
              <w:rPr>
                <w:color w:val="000000" w:themeColor="text1"/>
                <w:sz w:val="18"/>
                <w:szCs w:val="18"/>
              </w:rPr>
            </w:pPr>
          </w:p>
        </w:tc>
        <w:tc>
          <w:tcPr>
            <w:tcW w:w="576" w:type="dxa"/>
          </w:tcPr>
          <w:p w:rsidR="008D0FA4" w:rsidRPr="00DD0FB0" w:rsidRDefault="008D0FA4" w:rsidP="008D0FA4">
            <w:pPr>
              <w:jc w:val="center"/>
              <w:rPr>
                <w:color w:val="000000" w:themeColor="text1"/>
                <w:sz w:val="18"/>
                <w:szCs w:val="18"/>
              </w:rPr>
            </w:pPr>
            <w:r w:rsidRPr="00DD0FB0">
              <w:rPr>
                <w:color w:val="000000" w:themeColor="text1"/>
                <w:sz w:val="18"/>
                <w:szCs w:val="18"/>
              </w:rPr>
              <w:t>140</w:t>
            </w:r>
          </w:p>
        </w:tc>
        <w:tc>
          <w:tcPr>
            <w:tcW w:w="700" w:type="dxa"/>
          </w:tcPr>
          <w:p w:rsidR="008D0FA4" w:rsidRPr="00DD0FB0" w:rsidRDefault="008D0FA4" w:rsidP="008D0FA4">
            <w:pPr>
              <w:jc w:val="center"/>
              <w:rPr>
                <w:color w:val="000000" w:themeColor="text1"/>
                <w:sz w:val="18"/>
                <w:szCs w:val="18"/>
              </w:rPr>
            </w:pPr>
            <w:r w:rsidRPr="00DD0FB0">
              <w:rPr>
                <w:color w:val="000000" w:themeColor="text1"/>
                <w:sz w:val="18"/>
                <w:szCs w:val="18"/>
              </w:rPr>
              <w:t>6.4</w:t>
            </w:r>
          </w:p>
        </w:tc>
        <w:tc>
          <w:tcPr>
            <w:tcW w:w="718" w:type="dxa"/>
            <w:gridSpan w:val="2"/>
          </w:tcPr>
          <w:p w:rsidR="008D0FA4" w:rsidRPr="00DD0FB0" w:rsidRDefault="008D0FA4" w:rsidP="008D0FA4">
            <w:pPr>
              <w:jc w:val="center"/>
              <w:rPr>
                <w:color w:val="000000" w:themeColor="text1"/>
                <w:sz w:val="18"/>
                <w:szCs w:val="18"/>
              </w:rPr>
            </w:pPr>
            <w:r w:rsidRPr="00DD0FB0">
              <w:rPr>
                <w:color w:val="000000" w:themeColor="text1"/>
                <w:sz w:val="18"/>
                <w:szCs w:val="18"/>
              </w:rPr>
              <w:t>0.54</w:t>
            </w:r>
          </w:p>
        </w:tc>
        <w:tc>
          <w:tcPr>
            <w:tcW w:w="992" w:type="dxa"/>
          </w:tcPr>
          <w:p w:rsidR="008D0FA4" w:rsidRPr="00DD0FB0" w:rsidRDefault="008D0FA4" w:rsidP="008D0FA4">
            <w:pPr>
              <w:jc w:val="center"/>
              <w:rPr>
                <w:color w:val="000000" w:themeColor="text1"/>
                <w:sz w:val="18"/>
                <w:szCs w:val="18"/>
                <w:lang w:val="en-US"/>
              </w:rPr>
            </w:pPr>
            <w:r w:rsidRPr="00DD0FB0">
              <w:rPr>
                <w:color w:val="000000" w:themeColor="text1"/>
                <w:sz w:val="18"/>
                <w:szCs w:val="18"/>
              </w:rPr>
              <w:t>96.</w:t>
            </w:r>
            <w:r w:rsidRPr="00DD0FB0">
              <w:rPr>
                <w:color w:val="000000" w:themeColor="text1"/>
                <w:sz w:val="18"/>
                <w:szCs w:val="18"/>
                <w:lang w:val="en-US"/>
              </w:rPr>
              <w:t>13</w:t>
            </w:r>
          </w:p>
        </w:tc>
        <w:tc>
          <w:tcPr>
            <w:tcW w:w="992" w:type="dxa"/>
            <w:vMerge/>
          </w:tcPr>
          <w:p w:rsidR="008D0FA4" w:rsidRPr="00DD0FB0" w:rsidRDefault="008D0FA4" w:rsidP="008D0FA4">
            <w:pPr>
              <w:jc w:val="center"/>
              <w:rPr>
                <w:color w:val="000000" w:themeColor="text1"/>
                <w:sz w:val="18"/>
                <w:szCs w:val="18"/>
                <w:lang w:val="en-US"/>
              </w:rPr>
            </w:pPr>
          </w:p>
        </w:tc>
        <w:tc>
          <w:tcPr>
            <w:tcW w:w="851" w:type="dxa"/>
            <w:gridSpan w:val="2"/>
          </w:tcPr>
          <w:p w:rsidR="008D0FA4" w:rsidRPr="00DD0FB0" w:rsidRDefault="008D0FA4" w:rsidP="008D0FA4">
            <w:pPr>
              <w:jc w:val="center"/>
              <w:rPr>
                <w:color w:val="000000" w:themeColor="text1"/>
                <w:sz w:val="18"/>
                <w:szCs w:val="18"/>
              </w:rPr>
            </w:pPr>
            <w:r w:rsidRPr="00DD0FB0">
              <w:rPr>
                <w:color w:val="000000" w:themeColor="text1"/>
                <w:sz w:val="18"/>
                <w:szCs w:val="18"/>
              </w:rPr>
              <w:t>0.58</w:t>
            </w:r>
          </w:p>
        </w:tc>
        <w:tc>
          <w:tcPr>
            <w:tcW w:w="841" w:type="dxa"/>
          </w:tcPr>
          <w:p w:rsidR="008D0FA4" w:rsidRPr="00DD0FB0" w:rsidRDefault="008D0FA4" w:rsidP="008D0FA4">
            <w:pPr>
              <w:jc w:val="center"/>
              <w:rPr>
                <w:color w:val="000000" w:themeColor="text1"/>
                <w:sz w:val="18"/>
                <w:szCs w:val="18"/>
              </w:rPr>
            </w:pPr>
            <w:r w:rsidRPr="00DD0FB0">
              <w:rPr>
                <w:color w:val="000000" w:themeColor="text1"/>
                <w:sz w:val="18"/>
                <w:szCs w:val="18"/>
              </w:rPr>
              <w:t>95.60</w:t>
            </w:r>
          </w:p>
        </w:tc>
        <w:tc>
          <w:tcPr>
            <w:tcW w:w="851" w:type="dxa"/>
            <w:vMerge/>
          </w:tcPr>
          <w:p w:rsidR="008D0FA4" w:rsidRPr="00DD0FB0" w:rsidRDefault="008D0FA4" w:rsidP="008D0FA4">
            <w:pPr>
              <w:jc w:val="center"/>
              <w:rPr>
                <w:color w:val="000000" w:themeColor="text1"/>
                <w:sz w:val="18"/>
                <w:szCs w:val="18"/>
              </w:rPr>
            </w:pPr>
          </w:p>
        </w:tc>
        <w:tc>
          <w:tcPr>
            <w:tcW w:w="1284" w:type="dxa"/>
            <w:vMerge/>
          </w:tcPr>
          <w:p w:rsidR="008D0FA4" w:rsidRPr="00DD0FB0" w:rsidRDefault="008D0FA4" w:rsidP="008D0FA4">
            <w:pPr>
              <w:jc w:val="center"/>
              <w:rPr>
                <w:color w:val="000000" w:themeColor="text1"/>
                <w:sz w:val="18"/>
                <w:szCs w:val="18"/>
              </w:rPr>
            </w:pPr>
          </w:p>
        </w:tc>
      </w:tr>
      <w:tr w:rsidR="004E69A9" w:rsidRPr="00DD0FB0" w:rsidTr="00FD5835">
        <w:tc>
          <w:tcPr>
            <w:tcW w:w="1242" w:type="dxa"/>
            <w:vMerge/>
            <w:tcBorders>
              <w:bottom w:val="single" w:sz="4" w:space="0" w:color="auto"/>
            </w:tcBorders>
            <w:vAlign w:val="center"/>
          </w:tcPr>
          <w:p w:rsidR="008D0FA4" w:rsidRPr="00DD0FB0" w:rsidRDefault="008D0FA4" w:rsidP="008D0FA4">
            <w:pPr>
              <w:jc w:val="center"/>
              <w:rPr>
                <w:color w:val="000000" w:themeColor="text1"/>
                <w:sz w:val="18"/>
                <w:szCs w:val="18"/>
              </w:rPr>
            </w:pPr>
          </w:p>
        </w:tc>
        <w:tc>
          <w:tcPr>
            <w:tcW w:w="576" w:type="dxa"/>
            <w:tcBorders>
              <w:bottom w:val="single" w:sz="4" w:space="0" w:color="auto"/>
            </w:tcBorders>
          </w:tcPr>
          <w:p w:rsidR="008D0FA4" w:rsidRPr="00DD0FB0" w:rsidRDefault="008D0FA4" w:rsidP="008D0FA4">
            <w:pPr>
              <w:jc w:val="center"/>
              <w:rPr>
                <w:color w:val="000000" w:themeColor="text1"/>
                <w:sz w:val="18"/>
                <w:szCs w:val="18"/>
              </w:rPr>
            </w:pPr>
            <w:r w:rsidRPr="00DD0FB0">
              <w:rPr>
                <w:color w:val="000000" w:themeColor="text1"/>
                <w:sz w:val="18"/>
                <w:szCs w:val="18"/>
              </w:rPr>
              <w:t>98</w:t>
            </w:r>
          </w:p>
        </w:tc>
        <w:tc>
          <w:tcPr>
            <w:tcW w:w="700" w:type="dxa"/>
            <w:tcBorders>
              <w:bottom w:val="single" w:sz="4" w:space="0" w:color="auto"/>
            </w:tcBorders>
          </w:tcPr>
          <w:p w:rsidR="008D0FA4" w:rsidRPr="00DD0FB0" w:rsidRDefault="008D0FA4" w:rsidP="008D0FA4">
            <w:pPr>
              <w:jc w:val="center"/>
              <w:rPr>
                <w:color w:val="000000" w:themeColor="text1"/>
                <w:sz w:val="18"/>
                <w:szCs w:val="18"/>
              </w:rPr>
            </w:pPr>
            <w:r w:rsidRPr="00DD0FB0">
              <w:rPr>
                <w:color w:val="000000" w:themeColor="text1"/>
                <w:sz w:val="18"/>
                <w:szCs w:val="18"/>
              </w:rPr>
              <w:t>5.8</w:t>
            </w:r>
          </w:p>
        </w:tc>
        <w:tc>
          <w:tcPr>
            <w:tcW w:w="718" w:type="dxa"/>
            <w:gridSpan w:val="2"/>
            <w:tcBorders>
              <w:bottom w:val="single" w:sz="4" w:space="0" w:color="auto"/>
            </w:tcBorders>
          </w:tcPr>
          <w:p w:rsidR="008D0FA4" w:rsidRPr="00DD0FB0" w:rsidRDefault="008D0FA4" w:rsidP="008D0FA4">
            <w:pPr>
              <w:jc w:val="center"/>
              <w:rPr>
                <w:color w:val="000000" w:themeColor="text1"/>
                <w:sz w:val="18"/>
                <w:szCs w:val="18"/>
              </w:rPr>
            </w:pPr>
            <w:r w:rsidRPr="00DD0FB0">
              <w:rPr>
                <w:color w:val="000000" w:themeColor="text1"/>
                <w:sz w:val="18"/>
                <w:szCs w:val="18"/>
              </w:rPr>
              <w:t>0.68</w:t>
            </w:r>
          </w:p>
        </w:tc>
        <w:tc>
          <w:tcPr>
            <w:tcW w:w="992" w:type="dxa"/>
            <w:tcBorders>
              <w:bottom w:val="single" w:sz="4" w:space="0" w:color="auto"/>
            </w:tcBorders>
          </w:tcPr>
          <w:p w:rsidR="008D0FA4" w:rsidRPr="00DD0FB0" w:rsidRDefault="008D0FA4" w:rsidP="008D0FA4">
            <w:pPr>
              <w:jc w:val="center"/>
              <w:rPr>
                <w:color w:val="000000" w:themeColor="text1"/>
                <w:sz w:val="18"/>
                <w:szCs w:val="18"/>
                <w:lang w:val="en-US"/>
              </w:rPr>
            </w:pPr>
            <w:r w:rsidRPr="00DD0FB0">
              <w:rPr>
                <w:color w:val="000000" w:themeColor="text1"/>
                <w:sz w:val="18"/>
                <w:szCs w:val="18"/>
              </w:rPr>
              <w:t>9</w:t>
            </w:r>
            <w:r w:rsidRPr="00DD0FB0">
              <w:rPr>
                <w:color w:val="000000" w:themeColor="text1"/>
                <w:sz w:val="18"/>
                <w:szCs w:val="18"/>
                <w:lang w:val="en-US"/>
              </w:rPr>
              <w:t>5</w:t>
            </w:r>
            <w:r w:rsidRPr="00DD0FB0">
              <w:rPr>
                <w:color w:val="000000" w:themeColor="text1"/>
                <w:sz w:val="18"/>
                <w:szCs w:val="18"/>
              </w:rPr>
              <w:t>.</w:t>
            </w:r>
            <w:r w:rsidRPr="00DD0FB0">
              <w:rPr>
                <w:color w:val="000000" w:themeColor="text1"/>
                <w:sz w:val="18"/>
                <w:szCs w:val="18"/>
                <w:lang w:val="en-US"/>
              </w:rPr>
              <w:t>03</w:t>
            </w:r>
          </w:p>
        </w:tc>
        <w:tc>
          <w:tcPr>
            <w:tcW w:w="992" w:type="dxa"/>
            <w:vMerge/>
            <w:tcBorders>
              <w:bottom w:val="single" w:sz="4" w:space="0" w:color="auto"/>
            </w:tcBorders>
          </w:tcPr>
          <w:p w:rsidR="008D0FA4" w:rsidRPr="00DD0FB0" w:rsidRDefault="008D0FA4" w:rsidP="008D0FA4">
            <w:pPr>
              <w:jc w:val="center"/>
              <w:rPr>
                <w:color w:val="000000" w:themeColor="text1"/>
                <w:sz w:val="18"/>
                <w:szCs w:val="18"/>
              </w:rPr>
            </w:pPr>
          </w:p>
        </w:tc>
        <w:tc>
          <w:tcPr>
            <w:tcW w:w="851" w:type="dxa"/>
            <w:gridSpan w:val="2"/>
            <w:tcBorders>
              <w:bottom w:val="single" w:sz="4" w:space="0" w:color="auto"/>
            </w:tcBorders>
          </w:tcPr>
          <w:p w:rsidR="008D0FA4" w:rsidRPr="00DD0FB0" w:rsidRDefault="008D0FA4" w:rsidP="008D0FA4">
            <w:pPr>
              <w:jc w:val="center"/>
              <w:rPr>
                <w:color w:val="000000" w:themeColor="text1"/>
                <w:sz w:val="18"/>
                <w:szCs w:val="18"/>
              </w:rPr>
            </w:pPr>
            <w:r w:rsidRPr="00DD0FB0">
              <w:rPr>
                <w:color w:val="000000" w:themeColor="text1"/>
                <w:sz w:val="18"/>
                <w:szCs w:val="18"/>
              </w:rPr>
              <w:t>0.71</w:t>
            </w:r>
          </w:p>
        </w:tc>
        <w:tc>
          <w:tcPr>
            <w:tcW w:w="841" w:type="dxa"/>
            <w:tcBorders>
              <w:bottom w:val="single" w:sz="4" w:space="0" w:color="auto"/>
            </w:tcBorders>
          </w:tcPr>
          <w:p w:rsidR="008D0FA4" w:rsidRPr="00DD0FB0" w:rsidRDefault="008D0FA4" w:rsidP="008D0FA4">
            <w:pPr>
              <w:jc w:val="center"/>
              <w:rPr>
                <w:color w:val="000000" w:themeColor="text1"/>
                <w:sz w:val="18"/>
                <w:szCs w:val="18"/>
              </w:rPr>
            </w:pPr>
            <w:r w:rsidRPr="00DD0FB0">
              <w:rPr>
                <w:color w:val="000000" w:themeColor="text1"/>
                <w:sz w:val="18"/>
                <w:szCs w:val="18"/>
              </w:rPr>
              <w:t>94.58</w:t>
            </w:r>
          </w:p>
        </w:tc>
        <w:tc>
          <w:tcPr>
            <w:tcW w:w="851" w:type="dxa"/>
            <w:vMerge/>
            <w:tcBorders>
              <w:bottom w:val="single" w:sz="4" w:space="0" w:color="auto"/>
            </w:tcBorders>
          </w:tcPr>
          <w:p w:rsidR="008D0FA4" w:rsidRPr="00DD0FB0" w:rsidRDefault="008D0FA4" w:rsidP="008D0FA4">
            <w:pPr>
              <w:jc w:val="center"/>
              <w:rPr>
                <w:color w:val="000000" w:themeColor="text1"/>
                <w:sz w:val="18"/>
                <w:szCs w:val="18"/>
              </w:rPr>
            </w:pPr>
          </w:p>
        </w:tc>
        <w:tc>
          <w:tcPr>
            <w:tcW w:w="1284" w:type="dxa"/>
            <w:vMerge/>
            <w:tcBorders>
              <w:bottom w:val="single" w:sz="4" w:space="0" w:color="auto"/>
            </w:tcBorders>
          </w:tcPr>
          <w:p w:rsidR="008D0FA4" w:rsidRPr="00DD0FB0" w:rsidRDefault="008D0FA4" w:rsidP="008D0FA4">
            <w:pPr>
              <w:jc w:val="center"/>
              <w:rPr>
                <w:color w:val="000000" w:themeColor="text1"/>
                <w:sz w:val="18"/>
                <w:szCs w:val="18"/>
              </w:rPr>
            </w:pPr>
          </w:p>
        </w:tc>
      </w:tr>
      <w:tr w:rsidR="004E69A9" w:rsidRPr="00DD0FB0" w:rsidTr="00FD5835">
        <w:tc>
          <w:tcPr>
            <w:tcW w:w="1242" w:type="dxa"/>
            <w:vMerge w:val="restart"/>
            <w:tcBorders>
              <w:top w:val="single" w:sz="4" w:space="0" w:color="auto"/>
            </w:tcBorders>
            <w:vAlign w:val="center"/>
          </w:tcPr>
          <w:p w:rsidR="008D0FA4" w:rsidRPr="00DD0FB0" w:rsidRDefault="008D0FA4" w:rsidP="008D0FA4">
            <w:pPr>
              <w:jc w:val="center"/>
              <w:rPr>
                <w:color w:val="000000" w:themeColor="text1"/>
                <w:sz w:val="18"/>
                <w:szCs w:val="18"/>
              </w:rPr>
            </w:pPr>
            <w:r w:rsidRPr="00DD0FB0">
              <w:rPr>
                <w:color w:val="000000" w:themeColor="text1"/>
                <w:sz w:val="18"/>
                <w:szCs w:val="18"/>
              </w:rPr>
              <w:t>2</w:t>
            </w:r>
          </w:p>
        </w:tc>
        <w:tc>
          <w:tcPr>
            <w:tcW w:w="576" w:type="dxa"/>
            <w:tcBorders>
              <w:top w:val="single" w:sz="4" w:space="0" w:color="auto"/>
            </w:tcBorders>
          </w:tcPr>
          <w:p w:rsidR="008D0FA4" w:rsidRPr="00DD0FB0" w:rsidRDefault="008D0FA4" w:rsidP="008D0FA4">
            <w:pPr>
              <w:jc w:val="center"/>
              <w:rPr>
                <w:color w:val="000000" w:themeColor="text1"/>
                <w:sz w:val="18"/>
                <w:szCs w:val="18"/>
              </w:rPr>
            </w:pPr>
            <w:r w:rsidRPr="00DD0FB0">
              <w:rPr>
                <w:color w:val="000000" w:themeColor="text1"/>
                <w:sz w:val="18"/>
                <w:szCs w:val="18"/>
              </w:rPr>
              <w:t>158</w:t>
            </w:r>
          </w:p>
        </w:tc>
        <w:tc>
          <w:tcPr>
            <w:tcW w:w="700" w:type="dxa"/>
            <w:tcBorders>
              <w:top w:val="single" w:sz="4" w:space="0" w:color="auto"/>
            </w:tcBorders>
          </w:tcPr>
          <w:p w:rsidR="008D0FA4" w:rsidRPr="00DD0FB0" w:rsidRDefault="008D0FA4" w:rsidP="008D0FA4">
            <w:pPr>
              <w:jc w:val="center"/>
              <w:rPr>
                <w:color w:val="000000" w:themeColor="text1"/>
                <w:sz w:val="18"/>
                <w:szCs w:val="18"/>
              </w:rPr>
            </w:pPr>
            <w:r w:rsidRPr="00DD0FB0">
              <w:rPr>
                <w:color w:val="000000" w:themeColor="text1"/>
                <w:sz w:val="18"/>
                <w:szCs w:val="18"/>
              </w:rPr>
              <w:t>3.7</w:t>
            </w:r>
          </w:p>
        </w:tc>
        <w:tc>
          <w:tcPr>
            <w:tcW w:w="718" w:type="dxa"/>
            <w:gridSpan w:val="2"/>
            <w:tcBorders>
              <w:top w:val="single" w:sz="4" w:space="0" w:color="auto"/>
            </w:tcBorders>
          </w:tcPr>
          <w:p w:rsidR="008D0FA4" w:rsidRPr="00DD0FB0" w:rsidRDefault="008D0FA4" w:rsidP="008D0FA4">
            <w:pPr>
              <w:jc w:val="center"/>
              <w:rPr>
                <w:color w:val="000000" w:themeColor="text1"/>
                <w:sz w:val="18"/>
                <w:szCs w:val="18"/>
              </w:rPr>
            </w:pPr>
            <w:r w:rsidRPr="00DD0FB0">
              <w:rPr>
                <w:color w:val="000000" w:themeColor="text1"/>
                <w:sz w:val="18"/>
                <w:szCs w:val="18"/>
              </w:rPr>
              <w:t>0.29</w:t>
            </w:r>
          </w:p>
        </w:tc>
        <w:tc>
          <w:tcPr>
            <w:tcW w:w="992" w:type="dxa"/>
            <w:tcBorders>
              <w:top w:val="single" w:sz="4" w:space="0" w:color="auto"/>
            </w:tcBorders>
          </w:tcPr>
          <w:p w:rsidR="008D0FA4" w:rsidRPr="00DD0FB0" w:rsidRDefault="008D0FA4" w:rsidP="008D0FA4">
            <w:pPr>
              <w:jc w:val="center"/>
              <w:rPr>
                <w:color w:val="000000" w:themeColor="text1"/>
                <w:sz w:val="18"/>
                <w:szCs w:val="18"/>
              </w:rPr>
            </w:pPr>
            <w:r w:rsidRPr="00DD0FB0">
              <w:rPr>
                <w:color w:val="000000" w:themeColor="text1"/>
                <w:sz w:val="18"/>
                <w:szCs w:val="18"/>
              </w:rPr>
              <w:t>97.89</w:t>
            </w:r>
          </w:p>
        </w:tc>
        <w:tc>
          <w:tcPr>
            <w:tcW w:w="992" w:type="dxa"/>
            <w:vMerge w:val="restart"/>
            <w:tcBorders>
              <w:top w:val="single" w:sz="4" w:space="0" w:color="auto"/>
            </w:tcBorders>
            <w:vAlign w:val="center"/>
          </w:tcPr>
          <w:p w:rsidR="008D0FA4" w:rsidRPr="00DD0FB0" w:rsidRDefault="008D0FA4" w:rsidP="00F47DE9">
            <w:pPr>
              <w:jc w:val="center"/>
              <w:rPr>
                <w:color w:val="000000" w:themeColor="text1"/>
                <w:sz w:val="18"/>
                <w:szCs w:val="18"/>
              </w:rPr>
            </w:pPr>
            <w:r w:rsidRPr="00DD0FB0">
              <w:rPr>
                <w:color w:val="000000" w:themeColor="text1"/>
                <w:sz w:val="18"/>
                <w:szCs w:val="18"/>
              </w:rPr>
              <w:t>98.14</w:t>
            </w:r>
          </w:p>
        </w:tc>
        <w:tc>
          <w:tcPr>
            <w:tcW w:w="851" w:type="dxa"/>
            <w:gridSpan w:val="2"/>
            <w:tcBorders>
              <w:top w:val="single" w:sz="4" w:space="0" w:color="auto"/>
            </w:tcBorders>
          </w:tcPr>
          <w:p w:rsidR="008D0FA4" w:rsidRPr="00DD0FB0" w:rsidRDefault="008D0FA4" w:rsidP="008D0FA4">
            <w:pPr>
              <w:jc w:val="center"/>
              <w:rPr>
                <w:color w:val="000000" w:themeColor="text1"/>
                <w:sz w:val="18"/>
                <w:szCs w:val="18"/>
              </w:rPr>
            </w:pPr>
            <w:r w:rsidRPr="00DD0FB0">
              <w:rPr>
                <w:color w:val="000000" w:themeColor="text1"/>
                <w:sz w:val="18"/>
                <w:szCs w:val="18"/>
              </w:rPr>
              <w:t>0.29</w:t>
            </w:r>
          </w:p>
        </w:tc>
        <w:tc>
          <w:tcPr>
            <w:tcW w:w="841" w:type="dxa"/>
            <w:tcBorders>
              <w:top w:val="single" w:sz="4" w:space="0" w:color="auto"/>
            </w:tcBorders>
          </w:tcPr>
          <w:p w:rsidR="008D0FA4" w:rsidRPr="00DD0FB0" w:rsidRDefault="008D0FA4" w:rsidP="008D0FA4">
            <w:pPr>
              <w:jc w:val="center"/>
              <w:rPr>
                <w:color w:val="000000" w:themeColor="text1"/>
                <w:sz w:val="18"/>
                <w:szCs w:val="18"/>
              </w:rPr>
            </w:pPr>
            <w:r w:rsidRPr="00DD0FB0">
              <w:rPr>
                <w:color w:val="000000" w:themeColor="text1"/>
                <w:sz w:val="18"/>
                <w:szCs w:val="18"/>
              </w:rPr>
              <w:t>97.80</w:t>
            </w:r>
          </w:p>
        </w:tc>
        <w:tc>
          <w:tcPr>
            <w:tcW w:w="851" w:type="dxa"/>
            <w:vMerge w:val="restart"/>
            <w:tcBorders>
              <w:top w:val="single" w:sz="4" w:space="0" w:color="auto"/>
            </w:tcBorders>
            <w:vAlign w:val="center"/>
          </w:tcPr>
          <w:p w:rsidR="008D0FA4" w:rsidRPr="00DD0FB0" w:rsidRDefault="008D0FA4" w:rsidP="00F47DE9">
            <w:pPr>
              <w:jc w:val="center"/>
              <w:rPr>
                <w:color w:val="000000" w:themeColor="text1"/>
                <w:sz w:val="18"/>
                <w:szCs w:val="18"/>
              </w:rPr>
            </w:pPr>
            <w:r w:rsidRPr="00DD0FB0">
              <w:rPr>
                <w:color w:val="000000" w:themeColor="text1"/>
                <w:sz w:val="18"/>
                <w:szCs w:val="18"/>
              </w:rPr>
              <w:t>97.99</w:t>
            </w:r>
          </w:p>
        </w:tc>
        <w:tc>
          <w:tcPr>
            <w:tcW w:w="1284" w:type="dxa"/>
            <w:vMerge w:val="restart"/>
            <w:tcBorders>
              <w:top w:val="single" w:sz="4" w:space="0" w:color="auto"/>
            </w:tcBorders>
            <w:vAlign w:val="center"/>
          </w:tcPr>
          <w:p w:rsidR="008D0FA4" w:rsidRPr="00DD0FB0" w:rsidRDefault="008D0FA4" w:rsidP="00F47DE9">
            <w:pPr>
              <w:jc w:val="center"/>
              <w:rPr>
                <w:color w:val="000000" w:themeColor="text1"/>
                <w:sz w:val="18"/>
                <w:szCs w:val="18"/>
              </w:rPr>
            </w:pPr>
            <w:r w:rsidRPr="00DD0FB0">
              <w:rPr>
                <w:color w:val="000000" w:themeColor="text1"/>
                <w:sz w:val="18"/>
                <w:szCs w:val="18"/>
              </w:rPr>
              <w:t>0.15</w:t>
            </w:r>
          </w:p>
        </w:tc>
      </w:tr>
      <w:tr w:rsidR="004E69A9" w:rsidRPr="00DD0FB0" w:rsidTr="00FD5835">
        <w:tc>
          <w:tcPr>
            <w:tcW w:w="1242" w:type="dxa"/>
            <w:vMerge/>
          </w:tcPr>
          <w:p w:rsidR="008D0FA4" w:rsidRPr="00DD0FB0" w:rsidRDefault="008D0FA4" w:rsidP="008D0FA4">
            <w:pPr>
              <w:jc w:val="center"/>
              <w:rPr>
                <w:color w:val="000000" w:themeColor="text1"/>
                <w:sz w:val="18"/>
                <w:szCs w:val="18"/>
              </w:rPr>
            </w:pPr>
          </w:p>
        </w:tc>
        <w:tc>
          <w:tcPr>
            <w:tcW w:w="576" w:type="dxa"/>
          </w:tcPr>
          <w:p w:rsidR="008D0FA4" w:rsidRPr="00DD0FB0" w:rsidRDefault="008D0FA4" w:rsidP="008D0FA4">
            <w:pPr>
              <w:jc w:val="center"/>
              <w:rPr>
                <w:color w:val="000000" w:themeColor="text1"/>
                <w:sz w:val="18"/>
                <w:szCs w:val="18"/>
              </w:rPr>
            </w:pPr>
            <w:r w:rsidRPr="00DD0FB0">
              <w:rPr>
                <w:color w:val="000000" w:themeColor="text1"/>
                <w:sz w:val="18"/>
                <w:szCs w:val="18"/>
              </w:rPr>
              <w:t>145</w:t>
            </w:r>
          </w:p>
        </w:tc>
        <w:tc>
          <w:tcPr>
            <w:tcW w:w="700" w:type="dxa"/>
          </w:tcPr>
          <w:p w:rsidR="008D0FA4" w:rsidRPr="00DD0FB0" w:rsidRDefault="008D0FA4" w:rsidP="008D0FA4">
            <w:pPr>
              <w:jc w:val="center"/>
              <w:rPr>
                <w:color w:val="000000" w:themeColor="text1"/>
                <w:sz w:val="18"/>
                <w:szCs w:val="18"/>
              </w:rPr>
            </w:pPr>
            <w:r w:rsidRPr="00DD0FB0">
              <w:rPr>
                <w:color w:val="000000" w:themeColor="text1"/>
                <w:sz w:val="18"/>
                <w:szCs w:val="18"/>
              </w:rPr>
              <w:t>3.1</w:t>
            </w:r>
          </w:p>
        </w:tc>
        <w:tc>
          <w:tcPr>
            <w:tcW w:w="718" w:type="dxa"/>
            <w:gridSpan w:val="2"/>
          </w:tcPr>
          <w:p w:rsidR="008D0FA4" w:rsidRPr="00DD0FB0" w:rsidRDefault="008D0FA4" w:rsidP="008D0FA4">
            <w:pPr>
              <w:jc w:val="center"/>
              <w:rPr>
                <w:color w:val="000000" w:themeColor="text1"/>
                <w:sz w:val="18"/>
                <w:szCs w:val="18"/>
              </w:rPr>
            </w:pPr>
            <w:r w:rsidRPr="00DD0FB0">
              <w:rPr>
                <w:color w:val="000000" w:themeColor="text1"/>
                <w:sz w:val="18"/>
                <w:szCs w:val="18"/>
              </w:rPr>
              <w:t>0.26</w:t>
            </w:r>
          </w:p>
        </w:tc>
        <w:tc>
          <w:tcPr>
            <w:tcW w:w="992" w:type="dxa"/>
          </w:tcPr>
          <w:p w:rsidR="008D0FA4" w:rsidRPr="00DD0FB0" w:rsidRDefault="008D0FA4" w:rsidP="008D0FA4">
            <w:pPr>
              <w:jc w:val="center"/>
              <w:rPr>
                <w:color w:val="000000" w:themeColor="text1"/>
                <w:sz w:val="18"/>
                <w:szCs w:val="18"/>
              </w:rPr>
            </w:pPr>
            <w:r w:rsidRPr="00DD0FB0">
              <w:rPr>
                <w:color w:val="000000" w:themeColor="text1"/>
                <w:sz w:val="18"/>
                <w:szCs w:val="18"/>
              </w:rPr>
              <w:t>98.07</w:t>
            </w:r>
          </w:p>
        </w:tc>
        <w:tc>
          <w:tcPr>
            <w:tcW w:w="992" w:type="dxa"/>
            <w:vMerge/>
          </w:tcPr>
          <w:p w:rsidR="008D0FA4" w:rsidRPr="00DD0FB0" w:rsidRDefault="008D0FA4" w:rsidP="008D0FA4">
            <w:pPr>
              <w:jc w:val="center"/>
              <w:rPr>
                <w:color w:val="000000" w:themeColor="text1"/>
                <w:sz w:val="18"/>
                <w:szCs w:val="18"/>
              </w:rPr>
            </w:pPr>
          </w:p>
        </w:tc>
        <w:tc>
          <w:tcPr>
            <w:tcW w:w="851" w:type="dxa"/>
            <w:gridSpan w:val="2"/>
          </w:tcPr>
          <w:p w:rsidR="008D0FA4" w:rsidRPr="00DD0FB0" w:rsidRDefault="008D0FA4" w:rsidP="008D0FA4">
            <w:pPr>
              <w:jc w:val="center"/>
              <w:rPr>
                <w:color w:val="000000" w:themeColor="text1"/>
                <w:sz w:val="18"/>
                <w:szCs w:val="18"/>
              </w:rPr>
            </w:pPr>
            <w:r w:rsidRPr="00DD0FB0">
              <w:rPr>
                <w:color w:val="000000" w:themeColor="text1"/>
                <w:sz w:val="18"/>
                <w:szCs w:val="18"/>
              </w:rPr>
              <w:t>0.29</w:t>
            </w:r>
          </w:p>
        </w:tc>
        <w:tc>
          <w:tcPr>
            <w:tcW w:w="841" w:type="dxa"/>
          </w:tcPr>
          <w:p w:rsidR="008D0FA4" w:rsidRPr="00DD0FB0" w:rsidRDefault="008D0FA4" w:rsidP="008D0FA4">
            <w:pPr>
              <w:jc w:val="center"/>
              <w:rPr>
                <w:color w:val="000000" w:themeColor="text1"/>
                <w:sz w:val="18"/>
                <w:szCs w:val="18"/>
              </w:rPr>
            </w:pPr>
            <w:r w:rsidRPr="00DD0FB0">
              <w:rPr>
                <w:color w:val="000000" w:themeColor="text1"/>
                <w:sz w:val="18"/>
                <w:szCs w:val="18"/>
              </w:rPr>
              <w:t>97.78</w:t>
            </w:r>
          </w:p>
        </w:tc>
        <w:tc>
          <w:tcPr>
            <w:tcW w:w="851" w:type="dxa"/>
            <w:vMerge/>
          </w:tcPr>
          <w:p w:rsidR="008D0FA4" w:rsidRPr="00DD0FB0" w:rsidRDefault="008D0FA4" w:rsidP="008D0FA4">
            <w:pPr>
              <w:jc w:val="center"/>
              <w:rPr>
                <w:color w:val="000000" w:themeColor="text1"/>
                <w:sz w:val="18"/>
                <w:szCs w:val="18"/>
              </w:rPr>
            </w:pPr>
          </w:p>
        </w:tc>
        <w:tc>
          <w:tcPr>
            <w:tcW w:w="1284" w:type="dxa"/>
            <w:vMerge/>
          </w:tcPr>
          <w:p w:rsidR="008D0FA4" w:rsidRPr="00DD0FB0" w:rsidRDefault="008D0FA4" w:rsidP="008D0FA4">
            <w:pPr>
              <w:jc w:val="center"/>
              <w:rPr>
                <w:color w:val="000000" w:themeColor="text1"/>
                <w:sz w:val="18"/>
                <w:szCs w:val="18"/>
              </w:rPr>
            </w:pPr>
          </w:p>
        </w:tc>
      </w:tr>
      <w:tr w:rsidR="004E69A9" w:rsidRPr="00DD0FB0" w:rsidTr="00FD5835">
        <w:tc>
          <w:tcPr>
            <w:tcW w:w="1242" w:type="dxa"/>
            <w:vMerge/>
          </w:tcPr>
          <w:p w:rsidR="008D0FA4" w:rsidRPr="00DD0FB0" w:rsidRDefault="008D0FA4" w:rsidP="008D0FA4">
            <w:pPr>
              <w:jc w:val="center"/>
              <w:rPr>
                <w:color w:val="000000" w:themeColor="text1"/>
                <w:sz w:val="18"/>
                <w:szCs w:val="18"/>
              </w:rPr>
            </w:pPr>
          </w:p>
        </w:tc>
        <w:tc>
          <w:tcPr>
            <w:tcW w:w="576" w:type="dxa"/>
          </w:tcPr>
          <w:p w:rsidR="008D0FA4" w:rsidRPr="00DD0FB0" w:rsidRDefault="008D0FA4" w:rsidP="008D0FA4">
            <w:pPr>
              <w:jc w:val="center"/>
              <w:rPr>
                <w:color w:val="000000" w:themeColor="text1"/>
                <w:sz w:val="18"/>
                <w:szCs w:val="18"/>
              </w:rPr>
            </w:pPr>
            <w:r w:rsidRPr="00DD0FB0">
              <w:rPr>
                <w:color w:val="000000" w:themeColor="text1"/>
                <w:sz w:val="18"/>
                <w:szCs w:val="18"/>
              </w:rPr>
              <w:t>158</w:t>
            </w:r>
          </w:p>
        </w:tc>
        <w:tc>
          <w:tcPr>
            <w:tcW w:w="700" w:type="dxa"/>
          </w:tcPr>
          <w:p w:rsidR="008D0FA4" w:rsidRPr="00DD0FB0" w:rsidRDefault="008D0FA4" w:rsidP="008D0FA4">
            <w:pPr>
              <w:jc w:val="center"/>
              <w:rPr>
                <w:color w:val="000000" w:themeColor="text1"/>
                <w:sz w:val="18"/>
                <w:szCs w:val="18"/>
              </w:rPr>
            </w:pPr>
            <w:r w:rsidRPr="00DD0FB0">
              <w:rPr>
                <w:color w:val="000000" w:themeColor="text1"/>
                <w:sz w:val="18"/>
                <w:szCs w:val="18"/>
              </w:rPr>
              <w:t>3.3</w:t>
            </w:r>
          </w:p>
        </w:tc>
        <w:tc>
          <w:tcPr>
            <w:tcW w:w="718" w:type="dxa"/>
            <w:gridSpan w:val="2"/>
          </w:tcPr>
          <w:p w:rsidR="008D0FA4" w:rsidRPr="00DD0FB0" w:rsidRDefault="008D0FA4" w:rsidP="008D0FA4">
            <w:pPr>
              <w:jc w:val="center"/>
              <w:rPr>
                <w:color w:val="000000" w:themeColor="text1"/>
                <w:sz w:val="18"/>
                <w:szCs w:val="18"/>
              </w:rPr>
            </w:pPr>
            <w:r w:rsidRPr="00DD0FB0">
              <w:rPr>
                <w:color w:val="000000" w:themeColor="text1"/>
                <w:sz w:val="18"/>
                <w:szCs w:val="18"/>
              </w:rPr>
              <w:t>0.26</w:t>
            </w:r>
          </w:p>
        </w:tc>
        <w:tc>
          <w:tcPr>
            <w:tcW w:w="992" w:type="dxa"/>
          </w:tcPr>
          <w:p w:rsidR="008D0FA4" w:rsidRPr="00DD0FB0" w:rsidRDefault="008D0FA4" w:rsidP="008D0FA4">
            <w:pPr>
              <w:jc w:val="center"/>
              <w:rPr>
                <w:color w:val="000000" w:themeColor="text1"/>
                <w:sz w:val="18"/>
                <w:szCs w:val="18"/>
              </w:rPr>
            </w:pPr>
            <w:r w:rsidRPr="00DD0FB0">
              <w:rPr>
                <w:color w:val="000000" w:themeColor="text1"/>
                <w:sz w:val="18"/>
                <w:szCs w:val="18"/>
              </w:rPr>
              <w:t>98.16</w:t>
            </w:r>
          </w:p>
        </w:tc>
        <w:tc>
          <w:tcPr>
            <w:tcW w:w="992" w:type="dxa"/>
            <w:vMerge/>
          </w:tcPr>
          <w:p w:rsidR="008D0FA4" w:rsidRPr="00DD0FB0" w:rsidRDefault="008D0FA4" w:rsidP="008D0FA4">
            <w:pPr>
              <w:jc w:val="center"/>
              <w:rPr>
                <w:color w:val="000000" w:themeColor="text1"/>
                <w:sz w:val="18"/>
                <w:szCs w:val="18"/>
              </w:rPr>
            </w:pPr>
          </w:p>
        </w:tc>
        <w:tc>
          <w:tcPr>
            <w:tcW w:w="851" w:type="dxa"/>
            <w:gridSpan w:val="2"/>
          </w:tcPr>
          <w:p w:rsidR="008D0FA4" w:rsidRPr="00DD0FB0" w:rsidRDefault="008D0FA4" w:rsidP="008D0FA4">
            <w:pPr>
              <w:jc w:val="center"/>
              <w:rPr>
                <w:color w:val="000000" w:themeColor="text1"/>
                <w:sz w:val="18"/>
                <w:szCs w:val="18"/>
              </w:rPr>
            </w:pPr>
            <w:r w:rsidRPr="00DD0FB0">
              <w:rPr>
                <w:color w:val="000000" w:themeColor="text1"/>
                <w:sz w:val="18"/>
                <w:szCs w:val="18"/>
              </w:rPr>
              <w:t>0.27</w:t>
            </w:r>
          </w:p>
        </w:tc>
        <w:tc>
          <w:tcPr>
            <w:tcW w:w="841" w:type="dxa"/>
          </w:tcPr>
          <w:p w:rsidR="008D0FA4" w:rsidRPr="00DD0FB0" w:rsidRDefault="008D0FA4" w:rsidP="008D0FA4">
            <w:pPr>
              <w:jc w:val="center"/>
              <w:rPr>
                <w:color w:val="000000" w:themeColor="text1"/>
                <w:sz w:val="18"/>
                <w:szCs w:val="18"/>
              </w:rPr>
            </w:pPr>
            <w:r w:rsidRPr="00DD0FB0">
              <w:rPr>
                <w:color w:val="000000" w:themeColor="text1"/>
                <w:sz w:val="18"/>
                <w:szCs w:val="18"/>
              </w:rPr>
              <w:t>97.91</w:t>
            </w:r>
          </w:p>
        </w:tc>
        <w:tc>
          <w:tcPr>
            <w:tcW w:w="851" w:type="dxa"/>
            <w:vMerge/>
          </w:tcPr>
          <w:p w:rsidR="008D0FA4" w:rsidRPr="00DD0FB0" w:rsidRDefault="008D0FA4" w:rsidP="008D0FA4">
            <w:pPr>
              <w:jc w:val="center"/>
              <w:rPr>
                <w:color w:val="000000" w:themeColor="text1"/>
                <w:sz w:val="18"/>
                <w:szCs w:val="18"/>
              </w:rPr>
            </w:pPr>
          </w:p>
        </w:tc>
        <w:tc>
          <w:tcPr>
            <w:tcW w:w="1284" w:type="dxa"/>
            <w:vMerge/>
          </w:tcPr>
          <w:p w:rsidR="008D0FA4" w:rsidRPr="00DD0FB0" w:rsidRDefault="008D0FA4" w:rsidP="008D0FA4">
            <w:pPr>
              <w:jc w:val="center"/>
              <w:rPr>
                <w:color w:val="000000" w:themeColor="text1"/>
                <w:sz w:val="18"/>
                <w:szCs w:val="18"/>
              </w:rPr>
            </w:pPr>
          </w:p>
        </w:tc>
      </w:tr>
      <w:tr w:rsidR="004E69A9" w:rsidRPr="00DD0FB0" w:rsidTr="00FD5835">
        <w:tc>
          <w:tcPr>
            <w:tcW w:w="1242" w:type="dxa"/>
            <w:vMerge/>
          </w:tcPr>
          <w:p w:rsidR="008D0FA4" w:rsidRPr="00DD0FB0" w:rsidRDefault="008D0FA4" w:rsidP="008D0FA4">
            <w:pPr>
              <w:jc w:val="center"/>
              <w:rPr>
                <w:color w:val="000000" w:themeColor="text1"/>
                <w:sz w:val="18"/>
                <w:szCs w:val="18"/>
              </w:rPr>
            </w:pPr>
          </w:p>
        </w:tc>
        <w:tc>
          <w:tcPr>
            <w:tcW w:w="576" w:type="dxa"/>
          </w:tcPr>
          <w:p w:rsidR="008D0FA4" w:rsidRPr="00DD0FB0" w:rsidRDefault="008D0FA4" w:rsidP="008D0FA4">
            <w:pPr>
              <w:jc w:val="center"/>
              <w:rPr>
                <w:color w:val="000000" w:themeColor="text1"/>
                <w:sz w:val="18"/>
                <w:szCs w:val="18"/>
              </w:rPr>
            </w:pPr>
            <w:r w:rsidRPr="00DD0FB0">
              <w:rPr>
                <w:color w:val="000000" w:themeColor="text1"/>
                <w:sz w:val="18"/>
                <w:szCs w:val="18"/>
              </w:rPr>
              <w:t>152</w:t>
            </w:r>
          </w:p>
        </w:tc>
        <w:tc>
          <w:tcPr>
            <w:tcW w:w="700" w:type="dxa"/>
          </w:tcPr>
          <w:p w:rsidR="008D0FA4" w:rsidRPr="00DD0FB0" w:rsidRDefault="008D0FA4" w:rsidP="008D0FA4">
            <w:pPr>
              <w:jc w:val="center"/>
              <w:rPr>
                <w:color w:val="000000" w:themeColor="text1"/>
                <w:sz w:val="18"/>
                <w:szCs w:val="18"/>
              </w:rPr>
            </w:pPr>
            <w:r w:rsidRPr="00DD0FB0">
              <w:rPr>
                <w:color w:val="000000" w:themeColor="text1"/>
                <w:sz w:val="18"/>
                <w:szCs w:val="18"/>
              </w:rPr>
              <w:t>3.0</w:t>
            </w:r>
          </w:p>
        </w:tc>
        <w:tc>
          <w:tcPr>
            <w:tcW w:w="718" w:type="dxa"/>
            <w:gridSpan w:val="2"/>
          </w:tcPr>
          <w:p w:rsidR="008D0FA4" w:rsidRPr="00DD0FB0" w:rsidRDefault="008D0FA4" w:rsidP="008D0FA4">
            <w:pPr>
              <w:jc w:val="center"/>
              <w:rPr>
                <w:color w:val="000000" w:themeColor="text1"/>
                <w:sz w:val="18"/>
                <w:szCs w:val="18"/>
              </w:rPr>
            </w:pPr>
            <w:r w:rsidRPr="00DD0FB0">
              <w:rPr>
                <w:color w:val="000000" w:themeColor="text1"/>
                <w:sz w:val="18"/>
                <w:szCs w:val="18"/>
              </w:rPr>
              <w:t>0.24</w:t>
            </w:r>
          </w:p>
        </w:tc>
        <w:tc>
          <w:tcPr>
            <w:tcW w:w="992" w:type="dxa"/>
          </w:tcPr>
          <w:p w:rsidR="008D0FA4" w:rsidRPr="00DD0FB0" w:rsidRDefault="008D0FA4" w:rsidP="008D0FA4">
            <w:pPr>
              <w:jc w:val="center"/>
              <w:rPr>
                <w:color w:val="000000" w:themeColor="text1"/>
                <w:sz w:val="18"/>
                <w:szCs w:val="18"/>
              </w:rPr>
            </w:pPr>
            <w:r w:rsidRPr="00DD0FB0">
              <w:rPr>
                <w:color w:val="000000" w:themeColor="text1"/>
                <w:sz w:val="18"/>
                <w:szCs w:val="18"/>
              </w:rPr>
              <w:t>98.21</w:t>
            </w:r>
          </w:p>
        </w:tc>
        <w:tc>
          <w:tcPr>
            <w:tcW w:w="992" w:type="dxa"/>
            <w:vMerge/>
          </w:tcPr>
          <w:p w:rsidR="008D0FA4" w:rsidRPr="00DD0FB0" w:rsidRDefault="008D0FA4" w:rsidP="008D0FA4">
            <w:pPr>
              <w:jc w:val="center"/>
              <w:rPr>
                <w:color w:val="000000" w:themeColor="text1"/>
                <w:sz w:val="18"/>
                <w:szCs w:val="18"/>
              </w:rPr>
            </w:pPr>
          </w:p>
        </w:tc>
        <w:tc>
          <w:tcPr>
            <w:tcW w:w="851" w:type="dxa"/>
            <w:gridSpan w:val="2"/>
          </w:tcPr>
          <w:p w:rsidR="008D0FA4" w:rsidRPr="00DD0FB0" w:rsidRDefault="008D0FA4" w:rsidP="008D0FA4">
            <w:pPr>
              <w:jc w:val="center"/>
              <w:rPr>
                <w:color w:val="000000" w:themeColor="text1"/>
                <w:sz w:val="18"/>
                <w:szCs w:val="18"/>
              </w:rPr>
            </w:pPr>
            <w:r w:rsidRPr="00DD0FB0">
              <w:rPr>
                <w:color w:val="000000" w:themeColor="text1"/>
                <w:sz w:val="18"/>
                <w:szCs w:val="18"/>
              </w:rPr>
              <w:t>0.24</w:t>
            </w:r>
          </w:p>
        </w:tc>
        <w:tc>
          <w:tcPr>
            <w:tcW w:w="841" w:type="dxa"/>
          </w:tcPr>
          <w:p w:rsidR="008D0FA4" w:rsidRPr="00DD0FB0" w:rsidRDefault="008D0FA4" w:rsidP="008D0FA4">
            <w:pPr>
              <w:jc w:val="center"/>
              <w:rPr>
                <w:color w:val="000000" w:themeColor="text1"/>
                <w:sz w:val="18"/>
                <w:szCs w:val="18"/>
              </w:rPr>
            </w:pPr>
            <w:r w:rsidRPr="00DD0FB0">
              <w:rPr>
                <w:color w:val="000000" w:themeColor="text1"/>
                <w:sz w:val="18"/>
                <w:szCs w:val="18"/>
              </w:rPr>
              <w:t>98.21</w:t>
            </w:r>
          </w:p>
        </w:tc>
        <w:tc>
          <w:tcPr>
            <w:tcW w:w="851" w:type="dxa"/>
            <w:vMerge/>
          </w:tcPr>
          <w:p w:rsidR="008D0FA4" w:rsidRPr="00DD0FB0" w:rsidRDefault="008D0FA4" w:rsidP="008D0FA4">
            <w:pPr>
              <w:jc w:val="center"/>
              <w:rPr>
                <w:color w:val="000000" w:themeColor="text1"/>
                <w:sz w:val="18"/>
                <w:szCs w:val="18"/>
              </w:rPr>
            </w:pPr>
          </w:p>
        </w:tc>
        <w:tc>
          <w:tcPr>
            <w:tcW w:w="1284" w:type="dxa"/>
            <w:vMerge/>
          </w:tcPr>
          <w:p w:rsidR="008D0FA4" w:rsidRPr="00DD0FB0" w:rsidRDefault="008D0FA4" w:rsidP="008D0FA4">
            <w:pPr>
              <w:jc w:val="center"/>
              <w:rPr>
                <w:color w:val="000000" w:themeColor="text1"/>
                <w:sz w:val="18"/>
                <w:szCs w:val="18"/>
              </w:rPr>
            </w:pPr>
          </w:p>
        </w:tc>
      </w:tr>
      <w:tr w:rsidR="004E69A9" w:rsidRPr="00DD0FB0" w:rsidTr="00FD5835">
        <w:tc>
          <w:tcPr>
            <w:tcW w:w="1242" w:type="dxa"/>
            <w:vMerge/>
          </w:tcPr>
          <w:p w:rsidR="008D0FA4" w:rsidRPr="00DD0FB0" w:rsidRDefault="008D0FA4" w:rsidP="008D0FA4">
            <w:pPr>
              <w:jc w:val="center"/>
              <w:rPr>
                <w:color w:val="000000" w:themeColor="text1"/>
                <w:sz w:val="18"/>
                <w:szCs w:val="18"/>
              </w:rPr>
            </w:pPr>
          </w:p>
        </w:tc>
        <w:tc>
          <w:tcPr>
            <w:tcW w:w="576" w:type="dxa"/>
          </w:tcPr>
          <w:p w:rsidR="008D0FA4" w:rsidRPr="00DD0FB0" w:rsidRDefault="008D0FA4" w:rsidP="008D0FA4">
            <w:pPr>
              <w:jc w:val="center"/>
              <w:rPr>
                <w:color w:val="000000" w:themeColor="text1"/>
                <w:sz w:val="18"/>
                <w:szCs w:val="18"/>
              </w:rPr>
            </w:pPr>
            <w:r w:rsidRPr="00DD0FB0">
              <w:rPr>
                <w:color w:val="000000" w:themeColor="text1"/>
                <w:sz w:val="18"/>
                <w:szCs w:val="18"/>
              </w:rPr>
              <w:t>142</w:t>
            </w:r>
          </w:p>
        </w:tc>
        <w:tc>
          <w:tcPr>
            <w:tcW w:w="700" w:type="dxa"/>
          </w:tcPr>
          <w:p w:rsidR="008D0FA4" w:rsidRPr="00DD0FB0" w:rsidRDefault="008D0FA4" w:rsidP="008D0FA4">
            <w:pPr>
              <w:jc w:val="center"/>
              <w:rPr>
                <w:color w:val="000000" w:themeColor="text1"/>
                <w:sz w:val="18"/>
                <w:szCs w:val="18"/>
              </w:rPr>
            </w:pPr>
            <w:r w:rsidRPr="00DD0FB0">
              <w:rPr>
                <w:color w:val="000000" w:themeColor="text1"/>
                <w:sz w:val="18"/>
                <w:szCs w:val="18"/>
              </w:rPr>
              <w:t>2.8</w:t>
            </w:r>
          </w:p>
        </w:tc>
        <w:tc>
          <w:tcPr>
            <w:tcW w:w="718" w:type="dxa"/>
            <w:gridSpan w:val="2"/>
          </w:tcPr>
          <w:p w:rsidR="008D0FA4" w:rsidRPr="00DD0FB0" w:rsidRDefault="008D0FA4" w:rsidP="008D0FA4">
            <w:pPr>
              <w:jc w:val="center"/>
              <w:rPr>
                <w:color w:val="000000" w:themeColor="text1"/>
                <w:sz w:val="18"/>
                <w:szCs w:val="18"/>
              </w:rPr>
            </w:pPr>
            <w:r w:rsidRPr="00DD0FB0">
              <w:rPr>
                <w:color w:val="000000" w:themeColor="text1"/>
                <w:sz w:val="18"/>
                <w:szCs w:val="18"/>
              </w:rPr>
              <w:t>0.24</w:t>
            </w:r>
          </w:p>
        </w:tc>
        <w:tc>
          <w:tcPr>
            <w:tcW w:w="992" w:type="dxa"/>
          </w:tcPr>
          <w:p w:rsidR="008D0FA4" w:rsidRPr="00DD0FB0" w:rsidRDefault="008D0FA4" w:rsidP="008D0FA4">
            <w:pPr>
              <w:jc w:val="center"/>
              <w:rPr>
                <w:color w:val="000000" w:themeColor="text1"/>
                <w:sz w:val="18"/>
                <w:szCs w:val="18"/>
              </w:rPr>
            </w:pPr>
            <w:r w:rsidRPr="00DD0FB0">
              <w:rPr>
                <w:color w:val="000000" w:themeColor="text1"/>
                <w:sz w:val="18"/>
                <w:szCs w:val="18"/>
              </w:rPr>
              <w:t>98.21</w:t>
            </w:r>
          </w:p>
        </w:tc>
        <w:tc>
          <w:tcPr>
            <w:tcW w:w="992" w:type="dxa"/>
            <w:vMerge/>
          </w:tcPr>
          <w:p w:rsidR="008D0FA4" w:rsidRPr="00DD0FB0" w:rsidRDefault="008D0FA4" w:rsidP="008D0FA4">
            <w:pPr>
              <w:jc w:val="center"/>
              <w:rPr>
                <w:color w:val="000000" w:themeColor="text1"/>
                <w:sz w:val="18"/>
                <w:szCs w:val="18"/>
              </w:rPr>
            </w:pPr>
          </w:p>
        </w:tc>
        <w:tc>
          <w:tcPr>
            <w:tcW w:w="851" w:type="dxa"/>
            <w:gridSpan w:val="2"/>
          </w:tcPr>
          <w:p w:rsidR="008D0FA4" w:rsidRPr="00DD0FB0" w:rsidRDefault="008D0FA4" w:rsidP="008D0FA4">
            <w:pPr>
              <w:jc w:val="center"/>
              <w:rPr>
                <w:color w:val="000000" w:themeColor="text1"/>
                <w:sz w:val="18"/>
                <w:szCs w:val="18"/>
              </w:rPr>
            </w:pPr>
            <w:r w:rsidRPr="00DD0FB0">
              <w:rPr>
                <w:color w:val="000000" w:themeColor="text1"/>
                <w:sz w:val="18"/>
                <w:szCs w:val="18"/>
              </w:rPr>
              <w:t>0.24</w:t>
            </w:r>
          </w:p>
        </w:tc>
        <w:tc>
          <w:tcPr>
            <w:tcW w:w="841" w:type="dxa"/>
          </w:tcPr>
          <w:p w:rsidR="008D0FA4" w:rsidRPr="00DD0FB0" w:rsidRDefault="008D0FA4" w:rsidP="008D0FA4">
            <w:pPr>
              <w:jc w:val="center"/>
              <w:rPr>
                <w:color w:val="000000" w:themeColor="text1"/>
                <w:sz w:val="18"/>
                <w:szCs w:val="18"/>
              </w:rPr>
            </w:pPr>
            <w:r w:rsidRPr="00DD0FB0">
              <w:rPr>
                <w:color w:val="000000" w:themeColor="text1"/>
                <w:sz w:val="18"/>
                <w:szCs w:val="18"/>
              </w:rPr>
              <w:t>98.22</w:t>
            </w:r>
          </w:p>
        </w:tc>
        <w:tc>
          <w:tcPr>
            <w:tcW w:w="851" w:type="dxa"/>
            <w:vMerge/>
          </w:tcPr>
          <w:p w:rsidR="008D0FA4" w:rsidRPr="00DD0FB0" w:rsidRDefault="008D0FA4" w:rsidP="008D0FA4">
            <w:pPr>
              <w:jc w:val="center"/>
              <w:rPr>
                <w:color w:val="000000" w:themeColor="text1"/>
                <w:sz w:val="18"/>
                <w:szCs w:val="18"/>
              </w:rPr>
            </w:pPr>
          </w:p>
        </w:tc>
        <w:tc>
          <w:tcPr>
            <w:tcW w:w="1284" w:type="dxa"/>
            <w:vMerge/>
          </w:tcPr>
          <w:p w:rsidR="008D0FA4" w:rsidRPr="00DD0FB0" w:rsidRDefault="008D0FA4" w:rsidP="008D0FA4">
            <w:pPr>
              <w:jc w:val="center"/>
              <w:rPr>
                <w:color w:val="000000" w:themeColor="text1"/>
                <w:sz w:val="18"/>
                <w:szCs w:val="18"/>
              </w:rPr>
            </w:pPr>
          </w:p>
        </w:tc>
      </w:tr>
      <w:tr w:rsidR="004E69A9" w:rsidRPr="00DD0FB0" w:rsidTr="00FD5835">
        <w:tc>
          <w:tcPr>
            <w:tcW w:w="1242" w:type="dxa"/>
            <w:vMerge/>
          </w:tcPr>
          <w:p w:rsidR="008D0FA4" w:rsidRPr="00DD0FB0" w:rsidRDefault="008D0FA4" w:rsidP="008D0FA4">
            <w:pPr>
              <w:jc w:val="center"/>
              <w:rPr>
                <w:color w:val="000000" w:themeColor="text1"/>
                <w:sz w:val="18"/>
                <w:szCs w:val="18"/>
              </w:rPr>
            </w:pPr>
          </w:p>
        </w:tc>
        <w:tc>
          <w:tcPr>
            <w:tcW w:w="576" w:type="dxa"/>
          </w:tcPr>
          <w:p w:rsidR="008D0FA4" w:rsidRPr="00DD0FB0" w:rsidRDefault="008D0FA4" w:rsidP="008D0FA4">
            <w:pPr>
              <w:jc w:val="center"/>
              <w:rPr>
                <w:color w:val="000000" w:themeColor="text1"/>
                <w:sz w:val="18"/>
                <w:szCs w:val="18"/>
              </w:rPr>
            </w:pPr>
            <w:r w:rsidRPr="00DD0FB0">
              <w:rPr>
                <w:color w:val="000000" w:themeColor="text1"/>
                <w:sz w:val="18"/>
                <w:szCs w:val="18"/>
              </w:rPr>
              <w:t>126</w:t>
            </w:r>
          </w:p>
        </w:tc>
        <w:tc>
          <w:tcPr>
            <w:tcW w:w="700" w:type="dxa"/>
          </w:tcPr>
          <w:p w:rsidR="008D0FA4" w:rsidRPr="00DD0FB0" w:rsidRDefault="008D0FA4" w:rsidP="008D0FA4">
            <w:pPr>
              <w:jc w:val="center"/>
              <w:rPr>
                <w:color w:val="000000" w:themeColor="text1"/>
                <w:sz w:val="18"/>
                <w:szCs w:val="18"/>
              </w:rPr>
            </w:pPr>
            <w:r w:rsidRPr="00DD0FB0">
              <w:rPr>
                <w:color w:val="000000" w:themeColor="text1"/>
                <w:sz w:val="18"/>
                <w:szCs w:val="18"/>
              </w:rPr>
              <w:t>2.5</w:t>
            </w:r>
          </w:p>
        </w:tc>
        <w:tc>
          <w:tcPr>
            <w:tcW w:w="718" w:type="dxa"/>
            <w:gridSpan w:val="2"/>
          </w:tcPr>
          <w:p w:rsidR="008D0FA4" w:rsidRPr="00DD0FB0" w:rsidRDefault="008D0FA4" w:rsidP="008D0FA4">
            <w:pPr>
              <w:jc w:val="center"/>
              <w:rPr>
                <w:color w:val="000000" w:themeColor="text1"/>
                <w:sz w:val="18"/>
                <w:szCs w:val="18"/>
              </w:rPr>
            </w:pPr>
            <w:r w:rsidRPr="00DD0FB0">
              <w:rPr>
                <w:color w:val="000000" w:themeColor="text1"/>
                <w:sz w:val="18"/>
                <w:szCs w:val="18"/>
              </w:rPr>
              <w:t>0.24</w:t>
            </w:r>
          </w:p>
        </w:tc>
        <w:tc>
          <w:tcPr>
            <w:tcW w:w="992" w:type="dxa"/>
          </w:tcPr>
          <w:p w:rsidR="008D0FA4" w:rsidRPr="00DD0FB0" w:rsidRDefault="008D0FA4" w:rsidP="008D0FA4">
            <w:pPr>
              <w:jc w:val="center"/>
              <w:rPr>
                <w:color w:val="000000" w:themeColor="text1"/>
                <w:sz w:val="18"/>
                <w:szCs w:val="18"/>
              </w:rPr>
            </w:pPr>
            <w:r w:rsidRPr="00DD0FB0">
              <w:rPr>
                <w:color w:val="000000" w:themeColor="text1"/>
                <w:sz w:val="18"/>
                <w:szCs w:val="18"/>
              </w:rPr>
              <w:t>98.19</w:t>
            </w:r>
          </w:p>
        </w:tc>
        <w:tc>
          <w:tcPr>
            <w:tcW w:w="992" w:type="dxa"/>
            <w:vMerge/>
          </w:tcPr>
          <w:p w:rsidR="008D0FA4" w:rsidRPr="00DD0FB0" w:rsidRDefault="008D0FA4" w:rsidP="008D0FA4">
            <w:pPr>
              <w:jc w:val="center"/>
              <w:rPr>
                <w:color w:val="000000" w:themeColor="text1"/>
                <w:sz w:val="18"/>
                <w:szCs w:val="18"/>
              </w:rPr>
            </w:pPr>
          </w:p>
        </w:tc>
        <w:tc>
          <w:tcPr>
            <w:tcW w:w="851" w:type="dxa"/>
            <w:gridSpan w:val="2"/>
          </w:tcPr>
          <w:p w:rsidR="008D0FA4" w:rsidRPr="00DD0FB0" w:rsidRDefault="008D0FA4" w:rsidP="008D0FA4">
            <w:pPr>
              <w:jc w:val="center"/>
              <w:rPr>
                <w:color w:val="000000" w:themeColor="text1"/>
                <w:sz w:val="18"/>
                <w:szCs w:val="18"/>
              </w:rPr>
            </w:pPr>
            <w:r w:rsidRPr="00DD0FB0">
              <w:rPr>
                <w:color w:val="000000" w:themeColor="text1"/>
                <w:sz w:val="18"/>
                <w:szCs w:val="18"/>
              </w:rPr>
              <w:t>0.28</w:t>
            </w:r>
          </w:p>
        </w:tc>
        <w:tc>
          <w:tcPr>
            <w:tcW w:w="841" w:type="dxa"/>
          </w:tcPr>
          <w:p w:rsidR="008D0FA4" w:rsidRPr="00DD0FB0" w:rsidRDefault="008D0FA4" w:rsidP="008D0FA4">
            <w:pPr>
              <w:jc w:val="center"/>
              <w:rPr>
                <w:color w:val="000000" w:themeColor="text1"/>
                <w:sz w:val="18"/>
                <w:szCs w:val="18"/>
              </w:rPr>
            </w:pPr>
            <w:r w:rsidRPr="00DD0FB0">
              <w:rPr>
                <w:color w:val="000000" w:themeColor="text1"/>
                <w:sz w:val="18"/>
                <w:szCs w:val="18"/>
              </w:rPr>
              <w:t>97.86</w:t>
            </w:r>
          </w:p>
        </w:tc>
        <w:tc>
          <w:tcPr>
            <w:tcW w:w="851" w:type="dxa"/>
            <w:vMerge/>
          </w:tcPr>
          <w:p w:rsidR="008D0FA4" w:rsidRPr="00DD0FB0" w:rsidRDefault="008D0FA4" w:rsidP="008D0FA4">
            <w:pPr>
              <w:jc w:val="center"/>
              <w:rPr>
                <w:color w:val="000000" w:themeColor="text1"/>
                <w:sz w:val="18"/>
                <w:szCs w:val="18"/>
              </w:rPr>
            </w:pPr>
          </w:p>
        </w:tc>
        <w:tc>
          <w:tcPr>
            <w:tcW w:w="1284" w:type="dxa"/>
            <w:vMerge/>
          </w:tcPr>
          <w:p w:rsidR="008D0FA4" w:rsidRPr="00DD0FB0" w:rsidRDefault="008D0FA4" w:rsidP="008D0FA4">
            <w:pPr>
              <w:jc w:val="center"/>
              <w:rPr>
                <w:color w:val="000000" w:themeColor="text1"/>
                <w:sz w:val="18"/>
                <w:szCs w:val="18"/>
              </w:rPr>
            </w:pPr>
          </w:p>
        </w:tc>
      </w:tr>
      <w:tr w:rsidR="004E69A9" w:rsidRPr="00DD0FB0" w:rsidTr="00FD5835">
        <w:tc>
          <w:tcPr>
            <w:tcW w:w="1242" w:type="dxa"/>
            <w:vMerge/>
          </w:tcPr>
          <w:p w:rsidR="008D0FA4" w:rsidRPr="00DD0FB0" w:rsidRDefault="008D0FA4" w:rsidP="008D0FA4">
            <w:pPr>
              <w:jc w:val="center"/>
              <w:rPr>
                <w:color w:val="000000" w:themeColor="text1"/>
                <w:sz w:val="18"/>
                <w:szCs w:val="18"/>
              </w:rPr>
            </w:pPr>
          </w:p>
        </w:tc>
        <w:tc>
          <w:tcPr>
            <w:tcW w:w="576" w:type="dxa"/>
          </w:tcPr>
          <w:p w:rsidR="008D0FA4" w:rsidRPr="00DD0FB0" w:rsidRDefault="008D0FA4" w:rsidP="008D0FA4">
            <w:pPr>
              <w:jc w:val="center"/>
              <w:rPr>
                <w:color w:val="000000" w:themeColor="text1"/>
                <w:sz w:val="18"/>
                <w:szCs w:val="18"/>
              </w:rPr>
            </w:pPr>
            <w:r w:rsidRPr="00DD0FB0">
              <w:rPr>
                <w:color w:val="000000" w:themeColor="text1"/>
                <w:sz w:val="18"/>
                <w:szCs w:val="18"/>
              </w:rPr>
              <w:t>140</w:t>
            </w:r>
          </w:p>
        </w:tc>
        <w:tc>
          <w:tcPr>
            <w:tcW w:w="700" w:type="dxa"/>
          </w:tcPr>
          <w:p w:rsidR="008D0FA4" w:rsidRPr="00DD0FB0" w:rsidRDefault="008D0FA4" w:rsidP="008D0FA4">
            <w:pPr>
              <w:jc w:val="center"/>
              <w:rPr>
                <w:color w:val="000000" w:themeColor="text1"/>
                <w:sz w:val="18"/>
                <w:szCs w:val="18"/>
              </w:rPr>
            </w:pPr>
            <w:r w:rsidRPr="00DD0FB0">
              <w:rPr>
                <w:color w:val="000000" w:themeColor="text1"/>
                <w:sz w:val="18"/>
                <w:szCs w:val="18"/>
              </w:rPr>
              <w:t>2.8</w:t>
            </w:r>
          </w:p>
        </w:tc>
        <w:tc>
          <w:tcPr>
            <w:tcW w:w="718" w:type="dxa"/>
            <w:gridSpan w:val="2"/>
          </w:tcPr>
          <w:p w:rsidR="008D0FA4" w:rsidRPr="00DD0FB0" w:rsidRDefault="008D0FA4" w:rsidP="008D0FA4">
            <w:pPr>
              <w:jc w:val="center"/>
              <w:rPr>
                <w:color w:val="000000" w:themeColor="text1"/>
                <w:sz w:val="18"/>
                <w:szCs w:val="18"/>
              </w:rPr>
            </w:pPr>
            <w:r w:rsidRPr="00DD0FB0">
              <w:rPr>
                <w:color w:val="000000" w:themeColor="text1"/>
                <w:sz w:val="18"/>
                <w:szCs w:val="18"/>
              </w:rPr>
              <w:t>0.25</w:t>
            </w:r>
          </w:p>
        </w:tc>
        <w:tc>
          <w:tcPr>
            <w:tcW w:w="992" w:type="dxa"/>
          </w:tcPr>
          <w:p w:rsidR="008D0FA4" w:rsidRPr="00DD0FB0" w:rsidRDefault="008D0FA4" w:rsidP="008D0FA4">
            <w:pPr>
              <w:jc w:val="center"/>
              <w:rPr>
                <w:color w:val="000000" w:themeColor="text1"/>
                <w:sz w:val="18"/>
                <w:szCs w:val="18"/>
              </w:rPr>
            </w:pPr>
            <w:r w:rsidRPr="00DD0FB0">
              <w:rPr>
                <w:color w:val="000000" w:themeColor="text1"/>
                <w:sz w:val="18"/>
                <w:szCs w:val="18"/>
              </w:rPr>
              <w:t>98.21</w:t>
            </w:r>
          </w:p>
        </w:tc>
        <w:tc>
          <w:tcPr>
            <w:tcW w:w="992" w:type="dxa"/>
            <w:vMerge/>
          </w:tcPr>
          <w:p w:rsidR="008D0FA4" w:rsidRPr="00DD0FB0" w:rsidRDefault="008D0FA4" w:rsidP="008D0FA4">
            <w:pPr>
              <w:jc w:val="center"/>
              <w:rPr>
                <w:color w:val="000000" w:themeColor="text1"/>
                <w:sz w:val="18"/>
                <w:szCs w:val="18"/>
              </w:rPr>
            </w:pPr>
          </w:p>
        </w:tc>
        <w:tc>
          <w:tcPr>
            <w:tcW w:w="851" w:type="dxa"/>
            <w:gridSpan w:val="2"/>
          </w:tcPr>
          <w:p w:rsidR="008D0FA4" w:rsidRPr="00DD0FB0" w:rsidRDefault="008D0FA4" w:rsidP="008D0FA4">
            <w:pPr>
              <w:jc w:val="center"/>
              <w:rPr>
                <w:color w:val="000000" w:themeColor="text1"/>
                <w:sz w:val="18"/>
                <w:szCs w:val="18"/>
              </w:rPr>
            </w:pPr>
            <w:r w:rsidRPr="00DD0FB0">
              <w:rPr>
                <w:color w:val="000000" w:themeColor="text1"/>
                <w:sz w:val="18"/>
                <w:szCs w:val="18"/>
              </w:rPr>
              <w:t>0.26</w:t>
            </w:r>
          </w:p>
        </w:tc>
        <w:tc>
          <w:tcPr>
            <w:tcW w:w="841" w:type="dxa"/>
          </w:tcPr>
          <w:p w:rsidR="008D0FA4" w:rsidRPr="00DD0FB0" w:rsidRDefault="008D0FA4" w:rsidP="008D0FA4">
            <w:pPr>
              <w:jc w:val="center"/>
              <w:rPr>
                <w:color w:val="000000" w:themeColor="text1"/>
                <w:sz w:val="18"/>
                <w:szCs w:val="18"/>
              </w:rPr>
            </w:pPr>
            <w:r w:rsidRPr="00DD0FB0">
              <w:rPr>
                <w:color w:val="000000" w:themeColor="text1"/>
                <w:sz w:val="18"/>
                <w:szCs w:val="18"/>
              </w:rPr>
              <w:t>98.04</w:t>
            </w:r>
          </w:p>
        </w:tc>
        <w:tc>
          <w:tcPr>
            <w:tcW w:w="851" w:type="dxa"/>
            <w:vMerge/>
          </w:tcPr>
          <w:p w:rsidR="008D0FA4" w:rsidRPr="00DD0FB0" w:rsidRDefault="008D0FA4" w:rsidP="008D0FA4">
            <w:pPr>
              <w:jc w:val="center"/>
              <w:rPr>
                <w:color w:val="000000" w:themeColor="text1"/>
                <w:sz w:val="18"/>
                <w:szCs w:val="18"/>
              </w:rPr>
            </w:pPr>
          </w:p>
        </w:tc>
        <w:tc>
          <w:tcPr>
            <w:tcW w:w="1284" w:type="dxa"/>
            <w:vMerge/>
          </w:tcPr>
          <w:p w:rsidR="008D0FA4" w:rsidRPr="00DD0FB0" w:rsidRDefault="008D0FA4" w:rsidP="008D0FA4">
            <w:pPr>
              <w:jc w:val="center"/>
              <w:rPr>
                <w:color w:val="000000" w:themeColor="text1"/>
                <w:sz w:val="18"/>
                <w:szCs w:val="18"/>
              </w:rPr>
            </w:pPr>
          </w:p>
        </w:tc>
      </w:tr>
      <w:tr w:rsidR="004E69A9" w:rsidRPr="00DD0FB0" w:rsidTr="00FD5835">
        <w:tc>
          <w:tcPr>
            <w:tcW w:w="1242" w:type="dxa"/>
            <w:vMerge/>
            <w:tcBorders>
              <w:bottom w:val="single" w:sz="4" w:space="0" w:color="auto"/>
            </w:tcBorders>
          </w:tcPr>
          <w:p w:rsidR="008D0FA4" w:rsidRPr="00DD0FB0" w:rsidRDefault="008D0FA4" w:rsidP="008D0FA4">
            <w:pPr>
              <w:jc w:val="center"/>
              <w:rPr>
                <w:color w:val="000000" w:themeColor="text1"/>
                <w:sz w:val="18"/>
                <w:szCs w:val="18"/>
              </w:rPr>
            </w:pPr>
          </w:p>
        </w:tc>
        <w:tc>
          <w:tcPr>
            <w:tcW w:w="576" w:type="dxa"/>
            <w:tcBorders>
              <w:bottom w:val="single" w:sz="4" w:space="0" w:color="auto"/>
            </w:tcBorders>
          </w:tcPr>
          <w:p w:rsidR="008D0FA4" w:rsidRPr="00DD0FB0" w:rsidRDefault="008D0FA4" w:rsidP="008D0FA4">
            <w:pPr>
              <w:jc w:val="center"/>
              <w:rPr>
                <w:color w:val="000000" w:themeColor="text1"/>
                <w:sz w:val="18"/>
                <w:szCs w:val="18"/>
              </w:rPr>
            </w:pPr>
            <w:r w:rsidRPr="00DD0FB0">
              <w:rPr>
                <w:color w:val="000000" w:themeColor="text1"/>
                <w:sz w:val="18"/>
                <w:szCs w:val="18"/>
              </w:rPr>
              <w:t>142</w:t>
            </w:r>
          </w:p>
        </w:tc>
        <w:tc>
          <w:tcPr>
            <w:tcW w:w="700" w:type="dxa"/>
            <w:tcBorders>
              <w:bottom w:val="single" w:sz="4" w:space="0" w:color="auto"/>
            </w:tcBorders>
          </w:tcPr>
          <w:p w:rsidR="008D0FA4" w:rsidRPr="00DD0FB0" w:rsidRDefault="008D0FA4" w:rsidP="008D0FA4">
            <w:pPr>
              <w:jc w:val="center"/>
              <w:rPr>
                <w:color w:val="000000" w:themeColor="text1"/>
                <w:sz w:val="18"/>
                <w:szCs w:val="18"/>
              </w:rPr>
            </w:pPr>
            <w:r w:rsidRPr="00DD0FB0">
              <w:rPr>
                <w:color w:val="000000" w:themeColor="text1"/>
                <w:sz w:val="18"/>
                <w:szCs w:val="18"/>
              </w:rPr>
              <w:t>2.8</w:t>
            </w:r>
          </w:p>
        </w:tc>
        <w:tc>
          <w:tcPr>
            <w:tcW w:w="718" w:type="dxa"/>
            <w:gridSpan w:val="2"/>
            <w:tcBorders>
              <w:bottom w:val="single" w:sz="4" w:space="0" w:color="auto"/>
            </w:tcBorders>
          </w:tcPr>
          <w:p w:rsidR="008D0FA4" w:rsidRPr="00DD0FB0" w:rsidRDefault="008D0FA4" w:rsidP="008D0FA4">
            <w:pPr>
              <w:jc w:val="center"/>
              <w:rPr>
                <w:color w:val="000000" w:themeColor="text1"/>
                <w:sz w:val="18"/>
                <w:szCs w:val="18"/>
              </w:rPr>
            </w:pPr>
            <w:r w:rsidRPr="00DD0FB0">
              <w:rPr>
                <w:color w:val="000000" w:themeColor="text1"/>
                <w:sz w:val="18"/>
                <w:szCs w:val="18"/>
              </w:rPr>
              <w:t>0.24</w:t>
            </w:r>
          </w:p>
        </w:tc>
        <w:tc>
          <w:tcPr>
            <w:tcW w:w="992" w:type="dxa"/>
            <w:tcBorders>
              <w:bottom w:val="single" w:sz="4" w:space="0" w:color="auto"/>
            </w:tcBorders>
          </w:tcPr>
          <w:p w:rsidR="008D0FA4" w:rsidRPr="00DD0FB0" w:rsidRDefault="008D0FA4" w:rsidP="008D0FA4">
            <w:pPr>
              <w:jc w:val="center"/>
              <w:rPr>
                <w:color w:val="000000" w:themeColor="text1"/>
                <w:sz w:val="18"/>
                <w:szCs w:val="18"/>
              </w:rPr>
            </w:pPr>
            <w:r w:rsidRPr="00DD0FB0">
              <w:rPr>
                <w:color w:val="000000" w:themeColor="text1"/>
                <w:sz w:val="18"/>
                <w:szCs w:val="18"/>
              </w:rPr>
              <w:t>98.29</w:t>
            </w:r>
          </w:p>
        </w:tc>
        <w:tc>
          <w:tcPr>
            <w:tcW w:w="992" w:type="dxa"/>
            <w:vMerge/>
            <w:tcBorders>
              <w:bottom w:val="single" w:sz="4" w:space="0" w:color="auto"/>
            </w:tcBorders>
          </w:tcPr>
          <w:p w:rsidR="008D0FA4" w:rsidRPr="00DD0FB0" w:rsidRDefault="008D0FA4" w:rsidP="008D0FA4">
            <w:pPr>
              <w:jc w:val="center"/>
              <w:rPr>
                <w:color w:val="000000" w:themeColor="text1"/>
                <w:sz w:val="18"/>
                <w:szCs w:val="18"/>
              </w:rPr>
            </w:pPr>
          </w:p>
        </w:tc>
        <w:tc>
          <w:tcPr>
            <w:tcW w:w="851" w:type="dxa"/>
            <w:gridSpan w:val="2"/>
            <w:tcBorders>
              <w:bottom w:val="single" w:sz="4" w:space="0" w:color="auto"/>
            </w:tcBorders>
          </w:tcPr>
          <w:p w:rsidR="008D0FA4" w:rsidRPr="00DD0FB0" w:rsidRDefault="008D0FA4" w:rsidP="008D0FA4">
            <w:pPr>
              <w:jc w:val="center"/>
              <w:rPr>
                <w:color w:val="000000" w:themeColor="text1"/>
                <w:sz w:val="18"/>
                <w:szCs w:val="18"/>
              </w:rPr>
            </w:pPr>
            <w:r w:rsidRPr="00DD0FB0">
              <w:rPr>
                <w:color w:val="000000" w:themeColor="text1"/>
                <w:sz w:val="18"/>
                <w:szCs w:val="18"/>
              </w:rPr>
              <w:t>0.25</w:t>
            </w:r>
          </w:p>
        </w:tc>
        <w:tc>
          <w:tcPr>
            <w:tcW w:w="841" w:type="dxa"/>
            <w:tcBorders>
              <w:bottom w:val="single" w:sz="4" w:space="0" w:color="auto"/>
            </w:tcBorders>
          </w:tcPr>
          <w:p w:rsidR="008D0FA4" w:rsidRPr="00DD0FB0" w:rsidRDefault="008D0FA4" w:rsidP="008D0FA4">
            <w:pPr>
              <w:jc w:val="center"/>
              <w:rPr>
                <w:color w:val="000000" w:themeColor="text1"/>
                <w:sz w:val="18"/>
                <w:szCs w:val="18"/>
              </w:rPr>
            </w:pPr>
            <w:r w:rsidRPr="00DD0FB0">
              <w:rPr>
                <w:color w:val="000000" w:themeColor="text1"/>
                <w:sz w:val="18"/>
                <w:szCs w:val="18"/>
              </w:rPr>
              <w:t>98.09</w:t>
            </w:r>
          </w:p>
        </w:tc>
        <w:tc>
          <w:tcPr>
            <w:tcW w:w="851" w:type="dxa"/>
            <w:vMerge/>
            <w:tcBorders>
              <w:bottom w:val="single" w:sz="4" w:space="0" w:color="auto"/>
            </w:tcBorders>
          </w:tcPr>
          <w:p w:rsidR="008D0FA4" w:rsidRPr="00DD0FB0" w:rsidRDefault="008D0FA4" w:rsidP="008D0FA4">
            <w:pPr>
              <w:jc w:val="center"/>
              <w:rPr>
                <w:color w:val="000000" w:themeColor="text1"/>
                <w:sz w:val="18"/>
                <w:szCs w:val="18"/>
              </w:rPr>
            </w:pPr>
          </w:p>
        </w:tc>
        <w:tc>
          <w:tcPr>
            <w:tcW w:w="1284" w:type="dxa"/>
            <w:vMerge/>
            <w:tcBorders>
              <w:bottom w:val="single" w:sz="4" w:space="0" w:color="auto"/>
            </w:tcBorders>
          </w:tcPr>
          <w:p w:rsidR="008D0FA4" w:rsidRPr="00DD0FB0" w:rsidRDefault="008D0FA4" w:rsidP="008D0FA4">
            <w:pPr>
              <w:jc w:val="center"/>
              <w:rPr>
                <w:color w:val="000000" w:themeColor="text1"/>
                <w:sz w:val="18"/>
                <w:szCs w:val="18"/>
              </w:rPr>
            </w:pPr>
          </w:p>
        </w:tc>
      </w:tr>
    </w:tbl>
    <w:p w:rsidR="0034200D" w:rsidRDefault="0034200D" w:rsidP="0057293F">
      <w:pPr>
        <w:spacing w:before="240" w:after="0" w:line="240" w:lineRule="auto"/>
        <w:ind w:firstLine="708"/>
        <w:jc w:val="both"/>
        <w:rPr>
          <w:rFonts w:ascii="Times New Roman" w:hAnsi="Times New Roman" w:cs="Times New Roman"/>
          <w:color w:val="000000" w:themeColor="text1"/>
          <w:sz w:val="20"/>
          <w:szCs w:val="20"/>
          <w:lang w:val="en-US"/>
        </w:rPr>
      </w:pPr>
    </w:p>
    <w:p w:rsidR="009025CE" w:rsidRPr="009025CE" w:rsidRDefault="009025CE" w:rsidP="0057293F">
      <w:pPr>
        <w:spacing w:after="0" w:line="240" w:lineRule="auto"/>
        <w:ind w:firstLine="708"/>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Tables 1 and 2 illustrate that in both cases oxygen determination in the initial metallic phase changes the value of the “metallization” degree only in two decimal places, which is a satisfactory difference. In addition</w:t>
      </w:r>
      <w:r w:rsidR="00D25123">
        <w:rPr>
          <w:rFonts w:ascii="Times New Roman" w:hAnsi="Times New Roman" w:cs="Times New Roman"/>
          <w:color w:val="000000" w:themeColor="text1"/>
          <w:sz w:val="20"/>
          <w:szCs w:val="20"/>
          <w:lang w:val="en-US"/>
        </w:rPr>
        <w:t>,</w:t>
      </w:r>
      <w:r>
        <w:rPr>
          <w:rFonts w:ascii="Times New Roman" w:hAnsi="Times New Roman" w:cs="Times New Roman"/>
          <w:color w:val="000000" w:themeColor="text1"/>
          <w:sz w:val="20"/>
          <w:szCs w:val="20"/>
          <w:lang w:val="en-US"/>
        </w:rPr>
        <w:t xml:space="preserve"> the obtained experimental values of the “metallization” degree agree well with the </w:t>
      </w:r>
      <w:r w:rsidR="002F5D81">
        <w:rPr>
          <w:rFonts w:ascii="Times New Roman" w:hAnsi="Times New Roman" w:cs="Times New Roman"/>
          <w:color w:val="000000" w:themeColor="text1"/>
          <w:sz w:val="20"/>
          <w:szCs w:val="20"/>
          <w:lang w:val="en-US"/>
        </w:rPr>
        <w:t>theoretical values and the values of the “metallization” degree, obtained by t</w:t>
      </w:r>
      <w:r w:rsidR="006A7BA7">
        <w:rPr>
          <w:rFonts w:ascii="Times New Roman" w:hAnsi="Times New Roman" w:cs="Times New Roman"/>
          <w:color w:val="000000" w:themeColor="text1"/>
          <w:sz w:val="20"/>
          <w:szCs w:val="20"/>
          <w:lang w:val="en-US"/>
        </w:rPr>
        <w:t>wo</w:t>
      </w:r>
      <w:r w:rsidR="002F5D81">
        <w:rPr>
          <w:rFonts w:ascii="Times New Roman" w:hAnsi="Times New Roman" w:cs="Times New Roman"/>
          <w:color w:val="000000" w:themeColor="text1"/>
          <w:sz w:val="20"/>
          <w:szCs w:val="20"/>
          <w:lang w:val="en-US"/>
        </w:rPr>
        <w:t xml:space="preserve"> different methods</w:t>
      </w:r>
      <w:r w:rsidR="006A7BA7">
        <w:rPr>
          <w:rFonts w:ascii="Times New Roman" w:hAnsi="Times New Roman" w:cs="Times New Roman"/>
          <w:color w:val="000000" w:themeColor="text1"/>
          <w:sz w:val="20"/>
          <w:szCs w:val="20"/>
          <w:lang w:val="en-US"/>
        </w:rPr>
        <w:t>,</w:t>
      </w:r>
      <w:r w:rsidR="002F5D81">
        <w:rPr>
          <w:rFonts w:ascii="Times New Roman" w:hAnsi="Times New Roman" w:cs="Times New Roman"/>
          <w:color w:val="000000" w:themeColor="text1"/>
          <w:sz w:val="20"/>
          <w:szCs w:val="20"/>
          <w:lang w:val="en-US"/>
        </w:rPr>
        <w:t xml:space="preserve"> differ not more than by 0.3%.</w:t>
      </w:r>
    </w:p>
    <w:p w:rsidR="0037780E" w:rsidRDefault="00A33862" w:rsidP="0034200D">
      <w:pPr>
        <w:spacing w:after="0" w:line="240" w:lineRule="auto"/>
        <w:jc w:val="both"/>
        <w:rPr>
          <w:rFonts w:ascii="Times New Roman" w:hAnsi="Times New Roman" w:cs="Times New Roman"/>
          <w:color w:val="000000" w:themeColor="text1"/>
          <w:sz w:val="20"/>
          <w:szCs w:val="20"/>
          <w:lang w:val="en-US"/>
        </w:rPr>
      </w:pPr>
      <w:r w:rsidRPr="009025CE">
        <w:rPr>
          <w:rFonts w:ascii="Times New Roman" w:hAnsi="Times New Roman" w:cs="Times New Roman"/>
          <w:color w:val="000000" w:themeColor="text1"/>
          <w:sz w:val="20"/>
          <w:szCs w:val="20"/>
          <w:lang w:val="en-US"/>
        </w:rPr>
        <w:tab/>
      </w:r>
      <w:r w:rsidR="002F5D81">
        <w:rPr>
          <w:rFonts w:ascii="Times New Roman" w:hAnsi="Times New Roman" w:cs="Times New Roman"/>
          <w:color w:val="000000" w:themeColor="text1"/>
          <w:sz w:val="20"/>
          <w:szCs w:val="20"/>
          <w:lang w:val="en-US"/>
        </w:rPr>
        <w:t>The results of the experimental determination of oxygen concentration by the reductives melting method in the mixtures of metallic uranium and REM oxides are provided in Tables 3-8. The theoretic</w:t>
      </w:r>
      <w:r w:rsidR="006A7BA7">
        <w:rPr>
          <w:rFonts w:ascii="Times New Roman" w:hAnsi="Times New Roman" w:cs="Times New Roman"/>
          <w:color w:val="000000" w:themeColor="text1"/>
          <w:sz w:val="20"/>
          <w:szCs w:val="20"/>
          <w:lang w:val="en-US"/>
        </w:rPr>
        <w:t>al</w:t>
      </w:r>
      <w:r w:rsidR="002F5D81">
        <w:rPr>
          <w:rFonts w:ascii="Times New Roman" w:hAnsi="Times New Roman" w:cs="Times New Roman"/>
          <w:color w:val="000000" w:themeColor="text1"/>
          <w:sz w:val="20"/>
          <w:szCs w:val="20"/>
          <w:lang w:val="en-US"/>
        </w:rPr>
        <w:t xml:space="preserve"> concentration of oxygen in the samples, which was calculated according to the stoichiometric concentration in the (</w:t>
      </w:r>
      <w:r w:rsidR="002F5D81" w:rsidRPr="00EE7456">
        <w:rPr>
          <w:rFonts w:ascii="Times New Roman" w:hAnsi="Times New Roman" w:cs="Times New Roman"/>
          <w:color w:val="000000" w:themeColor="text1"/>
          <w:sz w:val="20"/>
          <w:szCs w:val="20"/>
          <w:lang w:val="en-US"/>
        </w:rPr>
        <w:t>Nd</w:t>
      </w:r>
      <w:r w:rsidR="002F5D81" w:rsidRPr="002F5D81">
        <w:rPr>
          <w:rFonts w:ascii="Times New Roman" w:hAnsi="Times New Roman" w:cs="Times New Roman"/>
          <w:color w:val="000000" w:themeColor="text1"/>
          <w:sz w:val="20"/>
          <w:szCs w:val="20"/>
          <w:vertAlign w:val="subscript"/>
          <w:lang w:val="en-US"/>
        </w:rPr>
        <w:t>2</w:t>
      </w:r>
      <w:r w:rsidR="002F5D81" w:rsidRPr="00EE7456">
        <w:rPr>
          <w:rFonts w:ascii="Times New Roman" w:hAnsi="Times New Roman" w:cs="Times New Roman"/>
          <w:color w:val="000000" w:themeColor="text1"/>
          <w:sz w:val="20"/>
          <w:szCs w:val="20"/>
          <w:lang w:val="en-US"/>
        </w:rPr>
        <w:t>O</w:t>
      </w:r>
      <w:r w:rsidR="002F5D81" w:rsidRPr="002F5D81">
        <w:rPr>
          <w:rFonts w:ascii="Times New Roman" w:hAnsi="Times New Roman" w:cs="Times New Roman"/>
          <w:color w:val="000000" w:themeColor="text1"/>
          <w:sz w:val="20"/>
          <w:szCs w:val="20"/>
          <w:vertAlign w:val="subscript"/>
          <w:lang w:val="en-US"/>
        </w:rPr>
        <w:t>3</w:t>
      </w:r>
      <w:r w:rsidR="002F5D81" w:rsidRPr="002F5D81">
        <w:rPr>
          <w:rFonts w:ascii="Times New Roman" w:hAnsi="Times New Roman" w:cs="Times New Roman"/>
          <w:color w:val="000000" w:themeColor="text1"/>
          <w:sz w:val="20"/>
          <w:szCs w:val="20"/>
          <w:lang w:val="en-US"/>
        </w:rPr>
        <w:t xml:space="preserve"> – 14.26 </w:t>
      </w:r>
      <w:r w:rsidR="002F5D81">
        <w:rPr>
          <w:rFonts w:ascii="Times New Roman" w:hAnsi="Times New Roman" w:cs="Times New Roman"/>
          <w:color w:val="000000" w:themeColor="text1"/>
          <w:sz w:val="20"/>
          <w:szCs w:val="20"/>
          <w:lang w:val="en-US"/>
        </w:rPr>
        <w:t>wt</w:t>
      </w:r>
      <w:r w:rsidR="002F5D81" w:rsidRPr="002F5D81">
        <w:rPr>
          <w:rFonts w:ascii="Times New Roman" w:hAnsi="Times New Roman" w:cs="Times New Roman"/>
          <w:color w:val="000000" w:themeColor="text1"/>
          <w:sz w:val="20"/>
          <w:szCs w:val="20"/>
          <w:lang w:val="en-US"/>
        </w:rPr>
        <w:t>.%</w:t>
      </w:r>
      <w:r w:rsidR="002F5D81">
        <w:rPr>
          <w:rFonts w:ascii="Times New Roman" w:hAnsi="Times New Roman" w:cs="Times New Roman"/>
          <w:color w:val="000000" w:themeColor="text1"/>
          <w:sz w:val="20"/>
          <w:szCs w:val="20"/>
          <w:lang w:val="en-US"/>
        </w:rPr>
        <w:t xml:space="preserve"> and</w:t>
      </w:r>
      <w:r w:rsidR="008D394F" w:rsidRPr="008D394F">
        <w:rPr>
          <w:rFonts w:ascii="Times New Roman" w:hAnsi="Times New Roman" w:cs="Times New Roman"/>
          <w:color w:val="000000" w:themeColor="text1"/>
          <w:sz w:val="20"/>
          <w:szCs w:val="20"/>
          <w:lang w:val="en-US"/>
        </w:rPr>
        <w:t xml:space="preserve"> </w:t>
      </w:r>
      <w:r w:rsidR="002F5D81" w:rsidRPr="00EE7456">
        <w:rPr>
          <w:rFonts w:ascii="Times New Roman" w:hAnsi="Times New Roman" w:cs="Times New Roman"/>
          <w:color w:val="000000" w:themeColor="text1"/>
          <w:sz w:val="20"/>
          <w:szCs w:val="20"/>
          <w:lang w:val="en-US"/>
        </w:rPr>
        <w:t>CeO</w:t>
      </w:r>
      <w:r w:rsidR="00495B37" w:rsidRPr="00495B37">
        <w:rPr>
          <w:rFonts w:ascii="Times New Roman" w:hAnsi="Times New Roman" w:cs="Times New Roman"/>
          <w:color w:val="000000" w:themeColor="text1"/>
          <w:sz w:val="20"/>
          <w:szCs w:val="20"/>
          <w:vertAlign w:val="subscript"/>
          <w:lang w:val="en-US"/>
        </w:rPr>
        <w:t>2</w:t>
      </w:r>
      <w:r w:rsidR="002F5D81" w:rsidRPr="002F5D81">
        <w:rPr>
          <w:rFonts w:ascii="Times New Roman" w:hAnsi="Times New Roman" w:cs="Times New Roman"/>
          <w:color w:val="000000" w:themeColor="text1"/>
          <w:sz w:val="20"/>
          <w:szCs w:val="20"/>
          <w:lang w:val="en-US"/>
        </w:rPr>
        <w:t xml:space="preserve"> – 18.59 </w:t>
      </w:r>
      <w:r w:rsidR="002F5D81">
        <w:rPr>
          <w:rFonts w:ascii="Times New Roman" w:hAnsi="Times New Roman" w:cs="Times New Roman"/>
          <w:color w:val="000000" w:themeColor="text1"/>
          <w:sz w:val="20"/>
          <w:szCs w:val="20"/>
          <w:lang w:val="en-US"/>
        </w:rPr>
        <w:t>wt</w:t>
      </w:r>
      <w:r w:rsidR="002F5D81" w:rsidRPr="002F5D81">
        <w:rPr>
          <w:rFonts w:ascii="Times New Roman" w:hAnsi="Times New Roman" w:cs="Times New Roman"/>
          <w:color w:val="000000" w:themeColor="text1"/>
          <w:sz w:val="20"/>
          <w:szCs w:val="20"/>
          <w:lang w:val="en-US"/>
        </w:rPr>
        <w:t>.%)</w:t>
      </w:r>
      <w:r w:rsidR="00495B37">
        <w:rPr>
          <w:rFonts w:ascii="Times New Roman" w:hAnsi="Times New Roman" w:cs="Times New Roman"/>
          <w:color w:val="000000" w:themeColor="text1"/>
          <w:sz w:val="20"/>
          <w:szCs w:val="20"/>
          <w:lang w:val="en-US"/>
        </w:rPr>
        <w:t xml:space="preserve"> </w:t>
      </w:r>
      <w:r w:rsidR="006A7BA7">
        <w:rPr>
          <w:rFonts w:ascii="Times New Roman" w:hAnsi="Times New Roman" w:cs="Times New Roman"/>
          <w:color w:val="000000" w:themeColor="text1"/>
          <w:sz w:val="20"/>
          <w:szCs w:val="20"/>
          <w:lang w:val="en-US"/>
        </w:rPr>
        <w:t xml:space="preserve">oxides </w:t>
      </w:r>
      <w:r w:rsidR="008C32B4">
        <w:rPr>
          <w:rFonts w:ascii="Times New Roman" w:hAnsi="Times New Roman" w:cs="Times New Roman"/>
          <w:color w:val="000000" w:themeColor="text1"/>
          <w:sz w:val="20"/>
          <w:szCs w:val="20"/>
          <w:lang w:val="en-US"/>
        </w:rPr>
        <w:t xml:space="preserve">and oxide weights in the sample. The values of oxygen concentration in the </w:t>
      </w:r>
      <w:r w:rsidR="006A7BA7" w:rsidRPr="008C32B4">
        <w:rPr>
          <w:rFonts w:ascii="Times New Roman" w:hAnsi="Times New Roman" w:cs="Times New Roman"/>
          <w:color w:val="000000" w:themeColor="text1"/>
          <w:sz w:val="20"/>
          <w:szCs w:val="20"/>
          <w:lang w:val="en-US"/>
        </w:rPr>
        <w:t>(</w:t>
      </w:r>
      <w:r w:rsidR="006A7BA7" w:rsidRPr="008C32B4">
        <w:rPr>
          <w:rFonts w:ascii="Times New Roman" w:hAnsi="Times New Roman" w:cs="Times New Roman"/>
          <w:noProof/>
          <w:color w:val="000000" w:themeColor="text1"/>
          <w:sz w:val="20"/>
          <w:szCs w:val="20"/>
          <w:lang w:val="en-US"/>
        </w:rPr>
        <w:t>[</w:t>
      </w:r>
      <w:r w:rsidR="006A7BA7" w:rsidRPr="00EE7456">
        <w:rPr>
          <w:rFonts w:ascii="Times New Roman" w:hAnsi="Times New Roman" w:cs="Times New Roman"/>
          <w:noProof/>
          <w:color w:val="000000" w:themeColor="text1"/>
          <w:sz w:val="20"/>
          <w:szCs w:val="20"/>
          <w:lang w:val="en-US"/>
        </w:rPr>
        <w:t>O</w:t>
      </w:r>
      <w:r w:rsidR="006A7BA7" w:rsidRPr="008C32B4">
        <w:rPr>
          <w:rFonts w:ascii="Times New Roman" w:hAnsi="Times New Roman" w:cs="Times New Roman"/>
          <w:noProof/>
          <w:color w:val="000000" w:themeColor="text1"/>
          <w:sz w:val="20"/>
          <w:szCs w:val="20"/>
          <w:lang w:val="en-US"/>
        </w:rPr>
        <w:t>]</w:t>
      </w:r>
      <w:r w:rsidR="006A7BA7">
        <w:rPr>
          <w:rFonts w:ascii="Times New Roman" w:hAnsi="Times New Roman" w:cs="Times New Roman"/>
          <w:noProof/>
          <w:color w:val="000000" w:themeColor="text1"/>
          <w:sz w:val="20"/>
          <w:szCs w:val="20"/>
          <w:lang w:val="en-US"/>
        </w:rPr>
        <w:t xml:space="preserve"> in</w:t>
      </w:r>
      <w:r w:rsidR="007E255D">
        <w:rPr>
          <w:rFonts w:ascii="Times New Roman" w:hAnsi="Times New Roman" w:cs="Times New Roman"/>
          <w:noProof/>
          <w:color w:val="000000" w:themeColor="text1"/>
          <w:sz w:val="20"/>
          <w:szCs w:val="20"/>
          <w:lang w:val="en-US"/>
        </w:rPr>
        <w:t xml:space="preserve"> </w:t>
      </w:r>
      <w:r w:rsidR="006A7BA7" w:rsidRPr="00EE7456">
        <w:rPr>
          <w:rFonts w:ascii="Times New Roman" w:hAnsi="Times New Roman" w:cs="Times New Roman"/>
          <w:noProof/>
          <w:color w:val="000000" w:themeColor="text1"/>
          <w:sz w:val="20"/>
          <w:szCs w:val="20"/>
          <w:lang w:val="en-US"/>
        </w:rPr>
        <w:t>Nd</w:t>
      </w:r>
      <w:r w:rsidR="006A7BA7" w:rsidRPr="008C32B4">
        <w:rPr>
          <w:rFonts w:ascii="Times New Roman" w:hAnsi="Times New Roman" w:cs="Times New Roman"/>
          <w:noProof/>
          <w:color w:val="000000" w:themeColor="text1"/>
          <w:sz w:val="20"/>
          <w:szCs w:val="20"/>
          <w:vertAlign w:val="subscript"/>
          <w:lang w:val="en-US"/>
        </w:rPr>
        <w:t>2</w:t>
      </w:r>
      <w:r w:rsidR="006A7BA7" w:rsidRPr="00EE7456">
        <w:rPr>
          <w:rFonts w:ascii="Times New Roman" w:hAnsi="Times New Roman" w:cs="Times New Roman"/>
          <w:noProof/>
          <w:color w:val="000000" w:themeColor="text1"/>
          <w:sz w:val="20"/>
          <w:szCs w:val="20"/>
          <w:lang w:val="en-US"/>
        </w:rPr>
        <w:t>O</w:t>
      </w:r>
      <w:r w:rsidR="006A7BA7" w:rsidRPr="008C32B4">
        <w:rPr>
          <w:rFonts w:ascii="Times New Roman" w:hAnsi="Times New Roman" w:cs="Times New Roman"/>
          <w:noProof/>
          <w:color w:val="000000" w:themeColor="text1"/>
          <w:sz w:val="20"/>
          <w:szCs w:val="20"/>
          <w:vertAlign w:val="subscript"/>
          <w:lang w:val="en-US"/>
        </w:rPr>
        <w:t>3</w:t>
      </w:r>
      <w:r w:rsidR="006A7BA7" w:rsidRPr="008C32B4">
        <w:rPr>
          <w:rFonts w:ascii="Times New Roman" w:hAnsi="Times New Roman" w:cs="Times New Roman"/>
          <w:color w:val="000000" w:themeColor="text1"/>
          <w:sz w:val="20"/>
          <w:szCs w:val="20"/>
          <w:lang w:val="en-US"/>
        </w:rPr>
        <w:t>)</w:t>
      </w:r>
      <w:r w:rsidR="006A7BA7">
        <w:rPr>
          <w:rFonts w:ascii="Times New Roman" w:hAnsi="Times New Roman" w:cs="Times New Roman"/>
          <w:color w:val="000000" w:themeColor="text1"/>
          <w:sz w:val="20"/>
          <w:szCs w:val="20"/>
          <w:lang w:val="en-US"/>
        </w:rPr>
        <w:t xml:space="preserve"> oxide </w:t>
      </w:r>
      <w:r w:rsidR="008C32B4">
        <w:rPr>
          <w:rFonts w:ascii="Times New Roman" w:hAnsi="Times New Roman" w:cs="Times New Roman"/>
          <w:color w:val="000000" w:themeColor="text1"/>
          <w:sz w:val="20"/>
          <w:szCs w:val="20"/>
          <w:lang w:val="en-US"/>
        </w:rPr>
        <w:t xml:space="preserve">sample solely may be analyzed as determination of </w:t>
      </w:r>
      <w:r w:rsidR="006A7BA7">
        <w:rPr>
          <w:rFonts w:ascii="Times New Roman" w:hAnsi="Times New Roman" w:cs="Times New Roman"/>
          <w:color w:val="000000" w:themeColor="text1"/>
          <w:sz w:val="20"/>
          <w:szCs w:val="20"/>
          <w:lang w:val="en-US"/>
        </w:rPr>
        <w:t xml:space="preserve">the </w:t>
      </w:r>
      <w:r w:rsidR="008C32B4">
        <w:rPr>
          <w:rFonts w:ascii="Times New Roman" w:hAnsi="Times New Roman" w:cs="Times New Roman"/>
          <w:color w:val="000000" w:themeColor="text1"/>
          <w:sz w:val="20"/>
          <w:szCs w:val="20"/>
          <w:lang w:val="en-US"/>
        </w:rPr>
        <w:t>oxygen concentration in the case, when the uranium sample is considered as the melt for creation of a liquid metallic bath. Thus, we may calculate a relative standard deviation</w:t>
      </w:r>
      <w:r w:rsidR="00D25123">
        <w:rPr>
          <w:rFonts w:ascii="Times New Roman" w:hAnsi="Times New Roman" w:cs="Times New Roman"/>
          <w:color w:val="000000" w:themeColor="text1"/>
          <w:sz w:val="20"/>
          <w:szCs w:val="20"/>
          <w:lang w:val="en-US"/>
        </w:rPr>
        <w:t xml:space="preserve"> (RSD)</w:t>
      </w:r>
      <w:r w:rsidR="008C32B4">
        <w:rPr>
          <w:rFonts w:ascii="Times New Roman" w:hAnsi="Times New Roman" w:cs="Times New Roman"/>
          <w:color w:val="000000" w:themeColor="text1"/>
          <w:sz w:val="20"/>
          <w:szCs w:val="20"/>
          <w:lang w:val="en-US"/>
        </w:rPr>
        <w:t>. The comparison of the theoretically and experimentally obtained values of oxygen concentration in</w:t>
      </w:r>
      <w:r w:rsidR="00D25123">
        <w:rPr>
          <w:rFonts w:ascii="Times New Roman" w:hAnsi="Times New Roman" w:cs="Times New Roman"/>
          <w:color w:val="000000" w:themeColor="text1"/>
          <w:sz w:val="20"/>
          <w:szCs w:val="20"/>
          <w:lang w:val="en-US"/>
        </w:rPr>
        <w:t xml:space="preserve"> the</w:t>
      </w:r>
      <w:r w:rsidR="008C32B4">
        <w:rPr>
          <w:rFonts w:ascii="Times New Roman" w:hAnsi="Times New Roman" w:cs="Times New Roman"/>
          <w:color w:val="000000" w:themeColor="text1"/>
          <w:sz w:val="20"/>
          <w:szCs w:val="20"/>
          <w:lang w:val="en-US"/>
        </w:rPr>
        <w:t xml:space="preserve"> samples illustrates a high accuracy of the reductive melting method for oxygen concentration determination.</w:t>
      </w:r>
      <w:r w:rsidR="00D25123">
        <w:rPr>
          <w:rFonts w:ascii="Times New Roman" w:hAnsi="Times New Roman" w:cs="Times New Roman"/>
          <w:color w:val="000000" w:themeColor="text1"/>
          <w:sz w:val="20"/>
          <w:szCs w:val="20"/>
          <w:lang w:val="en-US"/>
        </w:rPr>
        <w:t xml:space="preserve"> The average difference in the values reported in Tables 3-8 does not exceed 6.2%.</w:t>
      </w:r>
    </w:p>
    <w:p w:rsidR="0034200D" w:rsidRPr="008C32B4" w:rsidRDefault="0034200D" w:rsidP="0034200D">
      <w:pPr>
        <w:spacing w:after="0" w:line="240" w:lineRule="auto"/>
        <w:jc w:val="both"/>
        <w:rPr>
          <w:rFonts w:ascii="Times New Roman" w:hAnsi="Times New Roman" w:cs="Times New Roman"/>
          <w:color w:val="000000" w:themeColor="text1"/>
          <w:sz w:val="20"/>
          <w:szCs w:val="20"/>
          <w:lang w:val="en-US"/>
        </w:rPr>
      </w:pPr>
    </w:p>
    <w:p w:rsidR="00D25123" w:rsidRPr="00D25123" w:rsidRDefault="00D25123" w:rsidP="0037780E">
      <w:pPr>
        <w:spacing w:line="240" w:lineRule="auto"/>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TABLE 3. </w:t>
      </w:r>
      <w:r w:rsidR="006A7BA7">
        <w:rPr>
          <w:rFonts w:ascii="Times New Roman" w:hAnsi="Times New Roman" w:cs="Times New Roman"/>
          <w:color w:val="000000" w:themeColor="text1"/>
          <w:sz w:val="20"/>
          <w:szCs w:val="20"/>
          <w:lang w:val="en-US"/>
        </w:rPr>
        <w:t>A</w:t>
      </w:r>
      <w:r>
        <w:rPr>
          <w:rFonts w:ascii="Times New Roman" w:hAnsi="Times New Roman" w:cs="Times New Roman"/>
          <w:color w:val="000000" w:themeColor="text1"/>
          <w:sz w:val="20"/>
          <w:szCs w:val="20"/>
          <w:lang w:val="en-US"/>
        </w:rPr>
        <w:t xml:space="preserve">nalysis of </w:t>
      </w:r>
      <w:r w:rsidR="006A7BA7">
        <w:rPr>
          <w:rFonts w:ascii="Times New Roman" w:hAnsi="Times New Roman" w:cs="Times New Roman"/>
          <w:color w:val="000000" w:themeColor="text1"/>
          <w:sz w:val="20"/>
          <w:szCs w:val="20"/>
          <w:lang w:val="en-US"/>
        </w:rPr>
        <w:t xml:space="preserve">the </w:t>
      </w:r>
      <w:r>
        <w:rPr>
          <w:rFonts w:ascii="Times New Roman" w:hAnsi="Times New Roman" w:cs="Times New Roman"/>
          <w:color w:val="000000" w:themeColor="text1"/>
          <w:sz w:val="20"/>
          <w:szCs w:val="20"/>
          <w:lang w:val="en-US"/>
        </w:rPr>
        <w:t xml:space="preserve">oxygen concentration in the </w:t>
      </w:r>
      <w:r w:rsidRPr="00EE7456">
        <w:rPr>
          <w:rFonts w:ascii="Times New Roman" w:hAnsi="Times New Roman" w:cs="Times New Roman"/>
          <w:color w:val="000000" w:themeColor="text1"/>
          <w:sz w:val="20"/>
          <w:szCs w:val="20"/>
          <w:lang w:val="en-US"/>
        </w:rPr>
        <w:t>U</w:t>
      </w:r>
      <w:r w:rsidRPr="00D25123">
        <w:rPr>
          <w:rFonts w:ascii="Times New Roman" w:hAnsi="Times New Roman" w:cs="Times New Roman"/>
          <w:color w:val="000000" w:themeColor="text1"/>
          <w:sz w:val="20"/>
          <w:szCs w:val="20"/>
          <w:lang w:val="en-US"/>
        </w:rPr>
        <w:t>-9</w:t>
      </w:r>
      <w:r w:rsidRPr="00EE7456">
        <w:rPr>
          <w:rFonts w:ascii="Times New Roman" w:hAnsi="Times New Roman" w:cs="Times New Roman"/>
          <w:color w:val="000000" w:themeColor="text1"/>
          <w:sz w:val="20"/>
          <w:szCs w:val="20"/>
          <w:lang w:val="en-US"/>
        </w:rPr>
        <w:t>wt</w:t>
      </w:r>
      <w:r w:rsidRPr="00D25123">
        <w:rPr>
          <w:rFonts w:ascii="Times New Roman" w:hAnsi="Times New Roman" w:cs="Times New Roman"/>
          <w:color w:val="000000" w:themeColor="text1"/>
          <w:sz w:val="20"/>
          <w:szCs w:val="20"/>
          <w:lang w:val="en-US"/>
        </w:rPr>
        <w:t>%</w:t>
      </w:r>
      <w:r w:rsidRPr="00EE7456">
        <w:rPr>
          <w:rFonts w:ascii="Times New Roman" w:hAnsi="Times New Roman" w:cs="Times New Roman"/>
          <w:color w:val="000000" w:themeColor="text1"/>
          <w:sz w:val="20"/>
          <w:szCs w:val="20"/>
          <w:lang w:val="en-US"/>
        </w:rPr>
        <w:t>Nd</w:t>
      </w:r>
      <w:r w:rsidRPr="00D25123">
        <w:rPr>
          <w:rFonts w:ascii="Times New Roman" w:hAnsi="Times New Roman" w:cs="Times New Roman"/>
          <w:color w:val="000000" w:themeColor="text1"/>
          <w:sz w:val="20"/>
          <w:szCs w:val="20"/>
          <w:vertAlign w:val="subscript"/>
          <w:lang w:val="en-US"/>
        </w:rPr>
        <w:t>2</w:t>
      </w:r>
      <w:r w:rsidRPr="00EE7456">
        <w:rPr>
          <w:rFonts w:ascii="Times New Roman" w:hAnsi="Times New Roman" w:cs="Times New Roman"/>
          <w:color w:val="000000" w:themeColor="text1"/>
          <w:sz w:val="20"/>
          <w:szCs w:val="20"/>
          <w:lang w:val="en-US"/>
        </w:rPr>
        <w:t>O</w:t>
      </w:r>
      <w:r w:rsidRPr="00D25123">
        <w:rPr>
          <w:rFonts w:ascii="Times New Roman" w:hAnsi="Times New Roman" w:cs="Times New Roman"/>
          <w:color w:val="000000" w:themeColor="text1"/>
          <w:sz w:val="20"/>
          <w:szCs w:val="20"/>
          <w:vertAlign w:val="subscript"/>
          <w:lang w:val="en-US"/>
        </w:rPr>
        <w:t>3</w:t>
      </w:r>
      <w:r w:rsidR="007E255D">
        <w:rPr>
          <w:rFonts w:ascii="Times New Roman" w:hAnsi="Times New Roman" w:cs="Times New Roman"/>
          <w:color w:val="000000" w:themeColor="text1"/>
          <w:sz w:val="20"/>
          <w:szCs w:val="20"/>
          <w:vertAlign w:val="subscript"/>
          <w:lang w:val="en-US"/>
        </w:rPr>
        <w:t xml:space="preserve"> </w:t>
      </w:r>
      <w:r>
        <w:rPr>
          <w:rFonts w:ascii="Times New Roman" w:hAnsi="Times New Roman" w:cs="Times New Roman"/>
          <w:color w:val="000000" w:themeColor="text1"/>
          <w:sz w:val="20"/>
          <w:szCs w:val="20"/>
          <w:lang w:val="en-US"/>
        </w:rPr>
        <w:t>mixture</w:t>
      </w:r>
    </w:p>
    <w:tbl>
      <w:tblPr>
        <w:tblStyle w:val="11"/>
        <w:tblW w:w="9185" w:type="dxa"/>
        <w:tblInd w:w="-5" w:type="dxa"/>
        <w:tblBorders>
          <w:top w:val="single" w:sz="4"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1076"/>
        <w:gridCol w:w="1211"/>
        <w:gridCol w:w="1614"/>
        <w:gridCol w:w="1211"/>
        <w:gridCol w:w="1076"/>
        <w:gridCol w:w="1184"/>
        <w:gridCol w:w="1275"/>
      </w:tblGrid>
      <w:tr w:rsidR="004E69A9" w:rsidRPr="0037780E" w:rsidTr="00FD5835">
        <w:trPr>
          <w:trHeight w:val="365"/>
        </w:trPr>
        <w:tc>
          <w:tcPr>
            <w:tcW w:w="538" w:type="dxa"/>
            <w:vMerge w:val="restart"/>
            <w:tcBorders>
              <w:top w:val="single" w:sz="4" w:space="0" w:color="auto"/>
              <w:left w:val="nil"/>
              <w:bottom w:val="nil"/>
            </w:tcBorders>
            <w:hideMark/>
          </w:tcPr>
          <w:p w:rsidR="00452887" w:rsidRPr="0037780E" w:rsidRDefault="00452887"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w:t>
            </w:r>
          </w:p>
        </w:tc>
        <w:tc>
          <w:tcPr>
            <w:tcW w:w="1076" w:type="dxa"/>
            <w:vMerge w:val="restart"/>
            <w:tcBorders>
              <w:top w:val="single" w:sz="4" w:space="0" w:color="auto"/>
              <w:bottom w:val="nil"/>
            </w:tcBorders>
            <w:hideMark/>
          </w:tcPr>
          <w:p w:rsidR="00452887" w:rsidRPr="0037780E" w:rsidRDefault="00452887" w:rsidP="00C901E8">
            <w:pPr>
              <w:suppressAutoHyphens/>
              <w:jc w:val="center"/>
              <w:rPr>
                <w:rFonts w:ascii="Times New Roman" w:hAnsi="Times New Roman" w:cs="Times New Roman"/>
                <w:noProof/>
                <w:color w:val="000000" w:themeColor="text1"/>
                <w:sz w:val="18"/>
                <w:szCs w:val="18"/>
                <w:lang w:val="en-US"/>
              </w:rPr>
            </w:pPr>
            <w:r w:rsidRPr="0037780E">
              <w:rPr>
                <w:rFonts w:ascii="Times New Roman" w:hAnsi="Times New Roman" w:cs="Times New Roman"/>
                <w:noProof/>
                <w:color w:val="000000" w:themeColor="text1"/>
                <w:sz w:val="18"/>
                <w:szCs w:val="18"/>
              </w:rPr>
              <w:t>m</w:t>
            </w:r>
            <w:r w:rsidRPr="0037780E">
              <w:rPr>
                <w:rFonts w:ascii="Times New Roman" w:hAnsi="Times New Roman" w:cs="Times New Roman"/>
                <w:noProof/>
                <w:color w:val="000000" w:themeColor="text1"/>
                <w:sz w:val="18"/>
                <w:szCs w:val="18"/>
                <w:vertAlign w:val="subscript"/>
              </w:rPr>
              <w:t>(U),</w:t>
            </w:r>
            <w:r w:rsidR="00A00FC6">
              <w:rPr>
                <w:rFonts w:ascii="Times New Roman" w:hAnsi="Times New Roman" w:cs="Times New Roman"/>
                <w:noProof/>
                <w:color w:val="000000" w:themeColor="text1"/>
                <w:sz w:val="18"/>
                <w:szCs w:val="18"/>
                <w:vertAlign w:val="subscript"/>
                <w:lang w:val="en-US"/>
              </w:rPr>
              <w:t xml:space="preserve"> </w:t>
            </w:r>
            <w:r w:rsidR="00D25123" w:rsidRPr="0037780E">
              <w:rPr>
                <w:rFonts w:ascii="Times New Roman" w:hAnsi="Times New Roman" w:cs="Times New Roman"/>
                <w:noProof/>
                <w:color w:val="000000" w:themeColor="text1"/>
                <w:sz w:val="18"/>
                <w:szCs w:val="18"/>
                <w:lang w:val="en-US"/>
              </w:rPr>
              <w:t>mg</w:t>
            </w:r>
          </w:p>
        </w:tc>
        <w:tc>
          <w:tcPr>
            <w:tcW w:w="1211" w:type="dxa"/>
            <w:vMerge w:val="restart"/>
            <w:tcBorders>
              <w:top w:val="single" w:sz="4" w:space="0" w:color="auto"/>
              <w:bottom w:val="nil"/>
            </w:tcBorders>
            <w:hideMark/>
          </w:tcPr>
          <w:p w:rsidR="00452887" w:rsidRPr="0037780E" w:rsidRDefault="00452887" w:rsidP="00C901E8">
            <w:pPr>
              <w:suppressAutoHyphens/>
              <w:jc w:val="center"/>
              <w:rPr>
                <w:rFonts w:ascii="Times New Roman" w:hAnsi="Times New Roman" w:cs="Times New Roman"/>
                <w:noProof/>
                <w:color w:val="000000" w:themeColor="text1"/>
                <w:sz w:val="18"/>
                <w:szCs w:val="18"/>
                <w:lang w:val="en-US"/>
              </w:rPr>
            </w:pPr>
            <w:r w:rsidRPr="0037780E">
              <w:rPr>
                <w:rFonts w:ascii="Times New Roman" w:hAnsi="Times New Roman" w:cs="Times New Roman"/>
                <w:noProof/>
                <w:color w:val="000000" w:themeColor="text1"/>
                <w:sz w:val="18"/>
                <w:szCs w:val="18"/>
                <w:lang w:val="en-US"/>
              </w:rPr>
              <w:t>m</w:t>
            </w:r>
            <w:r w:rsidRPr="0037780E">
              <w:rPr>
                <w:rFonts w:ascii="Times New Roman" w:hAnsi="Times New Roman" w:cs="Times New Roman"/>
                <w:noProof/>
                <w:color w:val="000000" w:themeColor="text1"/>
                <w:sz w:val="18"/>
                <w:szCs w:val="18"/>
                <w:vertAlign w:val="subscript"/>
              </w:rPr>
              <w:t>(Nd2O3),</w:t>
            </w:r>
            <w:r w:rsidR="00A00FC6">
              <w:rPr>
                <w:rFonts w:ascii="Times New Roman" w:hAnsi="Times New Roman" w:cs="Times New Roman"/>
                <w:noProof/>
                <w:color w:val="000000" w:themeColor="text1"/>
                <w:sz w:val="18"/>
                <w:szCs w:val="18"/>
                <w:vertAlign w:val="subscript"/>
                <w:lang w:val="en-US"/>
              </w:rPr>
              <w:t xml:space="preserve"> </w:t>
            </w:r>
            <w:r w:rsidR="00D25123" w:rsidRPr="0037780E">
              <w:rPr>
                <w:rFonts w:ascii="Times New Roman" w:hAnsi="Times New Roman" w:cs="Times New Roman"/>
                <w:noProof/>
                <w:color w:val="000000" w:themeColor="text1"/>
                <w:sz w:val="18"/>
                <w:szCs w:val="18"/>
                <w:lang w:val="en-US"/>
              </w:rPr>
              <w:t>mg</w:t>
            </w:r>
          </w:p>
        </w:tc>
        <w:tc>
          <w:tcPr>
            <w:tcW w:w="1614" w:type="dxa"/>
            <w:vMerge w:val="restart"/>
            <w:tcBorders>
              <w:top w:val="single" w:sz="4" w:space="0" w:color="auto"/>
              <w:bottom w:val="nil"/>
            </w:tcBorders>
            <w:hideMark/>
          </w:tcPr>
          <w:p w:rsidR="00452887" w:rsidRPr="0037780E" w:rsidRDefault="00452887"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w:t>
            </w:r>
            <w:r w:rsidRPr="0037780E">
              <w:rPr>
                <w:rFonts w:ascii="Times New Roman" w:hAnsi="Times New Roman" w:cs="Times New Roman"/>
                <w:noProof/>
                <w:color w:val="000000" w:themeColor="text1"/>
                <w:sz w:val="18"/>
                <w:szCs w:val="18"/>
                <w:lang w:val="en-US"/>
              </w:rPr>
              <w:t>O</w:t>
            </w:r>
            <w:r w:rsidRPr="0037780E">
              <w:rPr>
                <w:rFonts w:ascii="Times New Roman" w:hAnsi="Times New Roman" w:cs="Times New Roman"/>
                <w:noProof/>
                <w:color w:val="000000" w:themeColor="text1"/>
                <w:sz w:val="18"/>
                <w:szCs w:val="18"/>
              </w:rPr>
              <w:t>]</w:t>
            </w:r>
            <w:r w:rsidR="00A00FC6">
              <w:rPr>
                <w:rFonts w:ascii="Times New Roman" w:hAnsi="Times New Roman" w:cs="Times New Roman"/>
                <w:noProof/>
                <w:color w:val="000000" w:themeColor="text1"/>
                <w:sz w:val="18"/>
                <w:szCs w:val="18"/>
                <w:lang w:val="en-US"/>
              </w:rPr>
              <w:t xml:space="preserve"> </w:t>
            </w:r>
            <w:r w:rsidR="00D25123" w:rsidRPr="0037780E">
              <w:rPr>
                <w:rFonts w:ascii="Times New Roman" w:hAnsi="Times New Roman" w:cs="Times New Roman"/>
                <w:noProof/>
                <w:color w:val="000000" w:themeColor="text1"/>
                <w:sz w:val="18"/>
                <w:szCs w:val="18"/>
                <w:lang w:val="en-US"/>
              </w:rPr>
              <w:t>in</w:t>
            </w:r>
            <w:r w:rsidR="00A00FC6">
              <w:rPr>
                <w:rFonts w:ascii="Times New Roman" w:hAnsi="Times New Roman" w:cs="Times New Roman"/>
                <w:noProof/>
                <w:color w:val="000000" w:themeColor="text1"/>
                <w:sz w:val="18"/>
                <w:szCs w:val="18"/>
                <w:lang w:val="en-US"/>
              </w:rPr>
              <w:t xml:space="preserve"> </w:t>
            </w:r>
            <w:r w:rsidRPr="0037780E">
              <w:rPr>
                <w:rFonts w:ascii="Times New Roman" w:hAnsi="Times New Roman" w:cs="Times New Roman"/>
                <w:noProof/>
                <w:color w:val="000000" w:themeColor="text1"/>
                <w:sz w:val="18"/>
                <w:szCs w:val="18"/>
                <w:lang w:val="en-US"/>
              </w:rPr>
              <w:t>Nd</w:t>
            </w:r>
            <w:r w:rsidRPr="0037780E">
              <w:rPr>
                <w:rFonts w:ascii="Times New Roman" w:hAnsi="Times New Roman" w:cs="Times New Roman"/>
                <w:noProof/>
                <w:color w:val="000000" w:themeColor="text1"/>
                <w:sz w:val="18"/>
                <w:szCs w:val="18"/>
                <w:vertAlign w:val="subscript"/>
                <w:lang w:val="en-US"/>
              </w:rPr>
              <w:t>2</w:t>
            </w:r>
            <w:r w:rsidRPr="0037780E">
              <w:rPr>
                <w:rFonts w:ascii="Times New Roman" w:hAnsi="Times New Roman" w:cs="Times New Roman"/>
                <w:noProof/>
                <w:color w:val="000000" w:themeColor="text1"/>
                <w:sz w:val="18"/>
                <w:szCs w:val="18"/>
                <w:lang w:val="en-US"/>
              </w:rPr>
              <w:t>O</w:t>
            </w:r>
            <w:r w:rsidRPr="0037780E">
              <w:rPr>
                <w:rFonts w:ascii="Times New Roman" w:hAnsi="Times New Roman" w:cs="Times New Roman"/>
                <w:noProof/>
                <w:color w:val="000000" w:themeColor="text1"/>
                <w:sz w:val="18"/>
                <w:szCs w:val="18"/>
                <w:vertAlign w:val="subscript"/>
                <w:lang w:val="en-US"/>
              </w:rPr>
              <w:t>3</w:t>
            </w:r>
            <w:r w:rsidRPr="0037780E">
              <w:rPr>
                <w:rFonts w:ascii="Times New Roman" w:hAnsi="Times New Roman" w:cs="Times New Roman"/>
                <w:noProof/>
                <w:color w:val="000000" w:themeColor="text1"/>
                <w:sz w:val="18"/>
                <w:szCs w:val="18"/>
              </w:rPr>
              <w:t>,</w:t>
            </w:r>
          </w:p>
          <w:p w:rsidR="00452887" w:rsidRPr="0037780E" w:rsidRDefault="00D25123"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lang w:val="en-US"/>
              </w:rPr>
              <w:t>wt</w:t>
            </w:r>
            <w:r w:rsidR="00452887" w:rsidRPr="0037780E">
              <w:rPr>
                <w:rFonts w:ascii="Times New Roman" w:hAnsi="Times New Roman" w:cs="Times New Roman"/>
                <w:noProof/>
                <w:color w:val="000000" w:themeColor="text1"/>
                <w:sz w:val="18"/>
                <w:szCs w:val="18"/>
              </w:rPr>
              <w:t>.%</w:t>
            </w:r>
          </w:p>
        </w:tc>
        <w:tc>
          <w:tcPr>
            <w:tcW w:w="1211" w:type="dxa"/>
            <w:vMerge w:val="restart"/>
            <w:tcBorders>
              <w:top w:val="single" w:sz="4" w:space="0" w:color="auto"/>
              <w:bottom w:val="nil"/>
            </w:tcBorders>
          </w:tcPr>
          <w:p w:rsidR="00452887" w:rsidRPr="0037780E" w:rsidRDefault="00452887" w:rsidP="00C901E8">
            <w:pPr>
              <w:suppressAutoHyphens/>
              <w:jc w:val="center"/>
              <w:rPr>
                <w:rFonts w:ascii="Times New Roman" w:hAnsi="Times New Roman" w:cs="Times New Roman"/>
                <w:noProof/>
                <w:color w:val="000000" w:themeColor="text1"/>
                <w:sz w:val="18"/>
                <w:szCs w:val="18"/>
                <w:lang w:val="en-US"/>
              </w:rPr>
            </w:pPr>
            <w:r w:rsidRPr="0037780E">
              <w:rPr>
                <w:rFonts w:ascii="Times New Roman" w:hAnsi="Times New Roman" w:cs="Times New Roman"/>
                <w:noProof/>
                <w:color w:val="000000" w:themeColor="text1"/>
                <w:sz w:val="18"/>
                <w:szCs w:val="18"/>
                <w:lang w:val="en-US"/>
              </w:rPr>
              <w:t>[Nd</w:t>
            </w:r>
            <w:r w:rsidRPr="0037780E">
              <w:rPr>
                <w:rFonts w:ascii="Times New Roman" w:hAnsi="Times New Roman" w:cs="Times New Roman"/>
                <w:noProof/>
                <w:color w:val="000000" w:themeColor="text1"/>
                <w:sz w:val="18"/>
                <w:szCs w:val="18"/>
                <w:vertAlign w:val="subscript"/>
                <w:lang w:val="en-US"/>
              </w:rPr>
              <w:t>2</w:t>
            </w:r>
            <w:r w:rsidRPr="0037780E">
              <w:rPr>
                <w:rFonts w:ascii="Times New Roman" w:hAnsi="Times New Roman" w:cs="Times New Roman"/>
                <w:noProof/>
                <w:color w:val="000000" w:themeColor="text1"/>
                <w:sz w:val="18"/>
                <w:szCs w:val="18"/>
                <w:lang w:val="en-US"/>
              </w:rPr>
              <w:t>O</w:t>
            </w:r>
            <w:r w:rsidRPr="0037780E">
              <w:rPr>
                <w:rFonts w:ascii="Times New Roman" w:hAnsi="Times New Roman" w:cs="Times New Roman"/>
                <w:noProof/>
                <w:color w:val="000000" w:themeColor="text1"/>
                <w:sz w:val="18"/>
                <w:szCs w:val="18"/>
                <w:vertAlign w:val="subscript"/>
                <w:lang w:val="en-US"/>
              </w:rPr>
              <w:t>3</w:t>
            </w:r>
            <w:r w:rsidRPr="0037780E">
              <w:rPr>
                <w:rFonts w:ascii="Times New Roman" w:hAnsi="Times New Roman" w:cs="Times New Roman"/>
                <w:noProof/>
                <w:color w:val="000000" w:themeColor="text1"/>
                <w:sz w:val="18"/>
                <w:szCs w:val="18"/>
                <w:lang w:val="en-US"/>
              </w:rPr>
              <w:t>]</w:t>
            </w:r>
          </w:p>
          <w:p w:rsidR="00C823DD" w:rsidRPr="0037780E" w:rsidRDefault="00D25123" w:rsidP="00C823DD">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lang w:val="en-US"/>
              </w:rPr>
              <w:t>weighted sample</w:t>
            </w:r>
            <w:r w:rsidR="00C823DD" w:rsidRPr="0037780E">
              <w:rPr>
                <w:rFonts w:ascii="Times New Roman" w:hAnsi="Times New Roman" w:cs="Times New Roman"/>
                <w:noProof/>
                <w:color w:val="000000" w:themeColor="text1"/>
                <w:sz w:val="18"/>
                <w:szCs w:val="18"/>
              </w:rPr>
              <w:t>,</w:t>
            </w:r>
          </w:p>
          <w:p w:rsidR="00452887" w:rsidRPr="0037780E" w:rsidRDefault="00D25123" w:rsidP="00C823DD">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lang w:val="en-US"/>
              </w:rPr>
              <w:t>wt</w:t>
            </w:r>
            <w:r w:rsidR="00C823DD" w:rsidRPr="0037780E">
              <w:rPr>
                <w:rFonts w:ascii="Times New Roman" w:hAnsi="Times New Roman" w:cs="Times New Roman"/>
                <w:noProof/>
                <w:color w:val="000000" w:themeColor="text1"/>
                <w:sz w:val="18"/>
                <w:szCs w:val="18"/>
              </w:rPr>
              <w:t>.%</w:t>
            </w:r>
          </w:p>
        </w:tc>
        <w:tc>
          <w:tcPr>
            <w:tcW w:w="2260" w:type="dxa"/>
            <w:gridSpan w:val="2"/>
            <w:tcBorders>
              <w:top w:val="single" w:sz="4" w:space="0" w:color="auto"/>
              <w:bottom w:val="nil"/>
            </w:tcBorders>
            <w:hideMark/>
          </w:tcPr>
          <w:p w:rsidR="00452887" w:rsidRPr="0037780E" w:rsidRDefault="00452887" w:rsidP="00C901E8">
            <w:pPr>
              <w:suppressAutoHyphens/>
              <w:jc w:val="center"/>
              <w:rPr>
                <w:rFonts w:ascii="Times New Roman" w:hAnsi="Times New Roman" w:cs="Times New Roman"/>
                <w:noProof/>
                <w:color w:val="000000" w:themeColor="text1"/>
                <w:sz w:val="18"/>
                <w:szCs w:val="18"/>
                <w:lang w:val="en-US"/>
              </w:rPr>
            </w:pPr>
            <w:r w:rsidRPr="0037780E">
              <w:rPr>
                <w:rFonts w:ascii="Times New Roman" w:hAnsi="Times New Roman" w:cs="Times New Roman"/>
                <w:noProof/>
                <w:color w:val="000000" w:themeColor="text1"/>
                <w:sz w:val="18"/>
                <w:szCs w:val="18"/>
                <w:lang w:val="en-US"/>
              </w:rPr>
              <w:t>[O]</w:t>
            </w:r>
            <w:r w:rsidR="00D25123" w:rsidRPr="0037780E">
              <w:rPr>
                <w:rFonts w:ascii="Times New Roman" w:hAnsi="Times New Roman" w:cs="Times New Roman"/>
                <w:noProof/>
                <w:color w:val="000000" w:themeColor="text1"/>
                <w:sz w:val="18"/>
                <w:szCs w:val="18"/>
                <w:lang w:val="en-US"/>
              </w:rPr>
              <w:t xml:space="preserve"> in weighted sample</w:t>
            </w:r>
            <w:r w:rsidR="00D60523" w:rsidRPr="0037780E">
              <w:rPr>
                <w:rFonts w:ascii="Times New Roman" w:hAnsi="Times New Roman" w:cs="Times New Roman"/>
                <w:noProof/>
                <w:color w:val="000000" w:themeColor="text1"/>
                <w:sz w:val="18"/>
                <w:szCs w:val="18"/>
                <w:lang w:val="en-US"/>
              </w:rPr>
              <w:t>,</w:t>
            </w:r>
          </w:p>
          <w:p w:rsidR="00452887" w:rsidRPr="0037780E" w:rsidRDefault="00D25123" w:rsidP="00C901E8">
            <w:pPr>
              <w:suppressAutoHyphens/>
              <w:jc w:val="center"/>
              <w:rPr>
                <w:rFonts w:ascii="Times New Roman" w:hAnsi="Times New Roman" w:cs="Times New Roman"/>
                <w:noProof/>
                <w:color w:val="000000" w:themeColor="text1"/>
                <w:sz w:val="18"/>
                <w:szCs w:val="18"/>
                <w:lang w:val="en-US"/>
              </w:rPr>
            </w:pPr>
            <w:r w:rsidRPr="0037780E">
              <w:rPr>
                <w:rFonts w:ascii="Times New Roman" w:hAnsi="Times New Roman" w:cs="Times New Roman"/>
                <w:noProof/>
                <w:color w:val="000000" w:themeColor="text1"/>
                <w:sz w:val="18"/>
                <w:szCs w:val="18"/>
                <w:lang w:val="en-US"/>
              </w:rPr>
              <w:t>wt</w:t>
            </w:r>
            <w:r w:rsidR="00452887" w:rsidRPr="0037780E">
              <w:rPr>
                <w:rFonts w:ascii="Times New Roman" w:hAnsi="Times New Roman" w:cs="Times New Roman"/>
                <w:noProof/>
                <w:color w:val="000000" w:themeColor="text1"/>
                <w:sz w:val="18"/>
                <w:szCs w:val="18"/>
                <w:lang w:val="en-US"/>
              </w:rPr>
              <w:t>.%</w:t>
            </w:r>
          </w:p>
        </w:tc>
        <w:tc>
          <w:tcPr>
            <w:tcW w:w="1275" w:type="dxa"/>
            <w:vMerge w:val="restart"/>
            <w:tcBorders>
              <w:top w:val="single" w:sz="4" w:space="0" w:color="auto"/>
              <w:bottom w:val="single" w:sz="4" w:space="0" w:color="auto"/>
              <w:right w:val="nil"/>
            </w:tcBorders>
            <w:hideMark/>
          </w:tcPr>
          <w:p w:rsidR="00452887" w:rsidRPr="0037780E" w:rsidRDefault="00D25123"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lang w:val="en-US"/>
              </w:rPr>
              <w:t>Discrepan</w:t>
            </w:r>
            <w:r w:rsidR="00FD5835">
              <w:rPr>
                <w:rFonts w:ascii="Times New Roman" w:hAnsi="Times New Roman" w:cs="Times New Roman"/>
                <w:noProof/>
                <w:color w:val="000000" w:themeColor="text1"/>
                <w:sz w:val="18"/>
                <w:szCs w:val="18"/>
              </w:rPr>
              <w:t>с</w:t>
            </w:r>
            <w:r w:rsidRPr="0037780E">
              <w:rPr>
                <w:rFonts w:ascii="Times New Roman" w:hAnsi="Times New Roman" w:cs="Times New Roman"/>
                <w:noProof/>
                <w:color w:val="000000" w:themeColor="text1"/>
                <w:sz w:val="18"/>
                <w:szCs w:val="18"/>
                <w:lang w:val="en-US"/>
              </w:rPr>
              <w:t>y</w:t>
            </w:r>
            <w:r w:rsidR="00D60523" w:rsidRPr="0037780E">
              <w:rPr>
                <w:rFonts w:ascii="Times New Roman" w:hAnsi="Times New Roman" w:cs="Times New Roman"/>
                <w:noProof/>
                <w:color w:val="000000" w:themeColor="text1"/>
                <w:sz w:val="18"/>
                <w:szCs w:val="18"/>
              </w:rPr>
              <w:t>,</w:t>
            </w:r>
          </w:p>
          <w:p w:rsidR="00452887" w:rsidRPr="0037780E" w:rsidRDefault="00452887"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w:t>
            </w:r>
          </w:p>
        </w:tc>
      </w:tr>
      <w:tr w:rsidR="004E69A9" w:rsidRPr="0037780E" w:rsidTr="00FD5835">
        <w:trPr>
          <w:trHeight w:val="170"/>
        </w:trPr>
        <w:tc>
          <w:tcPr>
            <w:tcW w:w="538" w:type="dxa"/>
            <w:vMerge/>
            <w:tcBorders>
              <w:top w:val="nil"/>
              <w:left w:val="nil"/>
              <w:bottom w:val="single" w:sz="4" w:space="0" w:color="auto"/>
            </w:tcBorders>
          </w:tcPr>
          <w:p w:rsidR="00452887" w:rsidRPr="0037780E" w:rsidRDefault="00452887" w:rsidP="00C901E8">
            <w:pPr>
              <w:suppressAutoHyphens/>
              <w:jc w:val="center"/>
              <w:rPr>
                <w:rFonts w:ascii="Times New Roman" w:hAnsi="Times New Roman" w:cs="Times New Roman"/>
                <w:noProof/>
                <w:color w:val="000000" w:themeColor="text1"/>
                <w:sz w:val="18"/>
                <w:szCs w:val="18"/>
              </w:rPr>
            </w:pPr>
          </w:p>
        </w:tc>
        <w:tc>
          <w:tcPr>
            <w:tcW w:w="1076" w:type="dxa"/>
            <w:vMerge/>
            <w:tcBorders>
              <w:top w:val="nil"/>
              <w:bottom w:val="single" w:sz="4" w:space="0" w:color="auto"/>
            </w:tcBorders>
          </w:tcPr>
          <w:p w:rsidR="00452887" w:rsidRPr="0037780E" w:rsidRDefault="00452887" w:rsidP="00C901E8">
            <w:pPr>
              <w:suppressAutoHyphens/>
              <w:jc w:val="center"/>
              <w:rPr>
                <w:rFonts w:ascii="Times New Roman" w:hAnsi="Times New Roman" w:cs="Times New Roman"/>
                <w:noProof/>
                <w:color w:val="000000" w:themeColor="text1"/>
                <w:sz w:val="18"/>
                <w:szCs w:val="18"/>
              </w:rPr>
            </w:pPr>
          </w:p>
        </w:tc>
        <w:tc>
          <w:tcPr>
            <w:tcW w:w="1211" w:type="dxa"/>
            <w:vMerge/>
            <w:tcBorders>
              <w:top w:val="nil"/>
              <w:bottom w:val="single" w:sz="4" w:space="0" w:color="auto"/>
            </w:tcBorders>
          </w:tcPr>
          <w:p w:rsidR="00452887" w:rsidRPr="0037780E" w:rsidRDefault="00452887" w:rsidP="00C901E8">
            <w:pPr>
              <w:suppressAutoHyphens/>
              <w:jc w:val="center"/>
              <w:rPr>
                <w:rFonts w:ascii="Times New Roman" w:hAnsi="Times New Roman" w:cs="Times New Roman"/>
                <w:noProof/>
                <w:color w:val="000000" w:themeColor="text1"/>
                <w:sz w:val="18"/>
                <w:szCs w:val="18"/>
              </w:rPr>
            </w:pPr>
          </w:p>
        </w:tc>
        <w:tc>
          <w:tcPr>
            <w:tcW w:w="1614" w:type="dxa"/>
            <w:vMerge/>
            <w:tcBorders>
              <w:top w:val="nil"/>
              <w:bottom w:val="single" w:sz="4" w:space="0" w:color="auto"/>
            </w:tcBorders>
          </w:tcPr>
          <w:p w:rsidR="00452887" w:rsidRPr="0037780E" w:rsidRDefault="00452887" w:rsidP="00C901E8">
            <w:pPr>
              <w:suppressAutoHyphens/>
              <w:jc w:val="center"/>
              <w:rPr>
                <w:rFonts w:ascii="Times New Roman" w:hAnsi="Times New Roman" w:cs="Times New Roman"/>
                <w:noProof/>
                <w:color w:val="000000" w:themeColor="text1"/>
                <w:sz w:val="18"/>
                <w:szCs w:val="18"/>
              </w:rPr>
            </w:pPr>
          </w:p>
        </w:tc>
        <w:tc>
          <w:tcPr>
            <w:tcW w:w="1211" w:type="dxa"/>
            <w:vMerge/>
            <w:tcBorders>
              <w:top w:val="nil"/>
              <w:bottom w:val="single" w:sz="4" w:space="0" w:color="auto"/>
            </w:tcBorders>
          </w:tcPr>
          <w:p w:rsidR="00452887" w:rsidRPr="0037780E" w:rsidRDefault="00452887" w:rsidP="00C901E8">
            <w:pPr>
              <w:suppressAutoHyphens/>
              <w:jc w:val="center"/>
              <w:rPr>
                <w:rFonts w:ascii="Times New Roman" w:hAnsi="Times New Roman" w:cs="Times New Roman"/>
                <w:noProof/>
                <w:color w:val="000000" w:themeColor="text1"/>
                <w:sz w:val="18"/>
                <w:szCs w:val="18"/>
              </w:rPr>
            </w:pPr>
          </w:p>
        </w:tc>
        <w:tc>
          <w:tcPr>
            <w:tcW w:w="1076" w:type="dxa"/>
            <w:tcBorders>
              <w:top w:val="nil"/>
              <w:bottom w:val="single" w:sz="4" w:space="0" w:color="auto"/>
            </w:tcBorders>
          </w:tcPr>
          <w:p w:rsidR="00452887" w:rsidRPr="0037780E" w:rsidRDefault="00D25123"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lang w:val="en-US"/>
              </w:rPr>
              <w:t>exp</w:t>
            </w:r>
            <w:r w:rsidR="00452887" w:rsidRPr="0037780E">
              <w:rPr>
                <w:rFonts w:ascii="Times New Roman" w:hAnsi="Times New Roman" w:cs="Times New Roman"/>
                <w:noProof/>
                <w:color w:val="000000" w:themeColor="text1"/>
                <w:sz w:val="18"/>
                <w:szCs w:val="18"/>
              </w:rPr>
              <w:t>.</w:t>
            </w:r>
          </w:p>
        </w:tc>
        <w:tc>
          <w:tcPr>
            <w:tcW w:w="1184" w:type="dxa"/>
            <w:tcBorders>
              <w:top w:val="nil"/>
              <w:bottom w:val="single" w:sz="4" w:space="0" w:color="auto"/>
            </w:tcBorders>
          </w:tcPr>
          <w:p w:rsidR="00452887" w:rsidRPr="0037780E" w:rsidRDefault="006250AB"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lang w:val="en-US"/>
              </w:rPr>
              <w:t>t</w:t>
            </w:r>
            <w:r w:rsidR="00D25123" w:rsidRPr="0037780E">
              <w:rPr>
                <w:rFonts w:ascii="Times New Roman" w:hAnsi="Times New Roman" w:cs="Times New Roman"/>
                <w:noProof/>
                <w:color w:val="000000" w:themeColor="text1"/>
                <w:sz w:val="18"/>
                <w:szCs w:val="18"/>
                <w:lang w:val="en-US"/>
              </w:rPr>
              <w:t>heory</w:t>
            </w:r>
          </w:p>
        </w:tc>
        <w:tc>
          <w:tcPr>
            <w:tcW w:w="1275" w:type="dxa"/>
            <w:vMerge/>
            <w:tcBorders>
              <w:top w:val="nil"/>
              <w:bottom w:val="single" w:sz="4" w:space="0" w:color="auto"/>
              <w:right w:val="nil"/>
            </w:tcBorders>
          </w:tcPr>
          <w:p w:rsidR="00452887" w:rsidRPr="0037780E" w:rsidRDefault="00452887" w:rsidP="00C901E8">
            <w:pPr>
              <w:suppressAutoHyphens/>
              <w:jc w:val="center"/>
              <w:rPr>
                <w:rFonts w:ascii="Times New Roman" w:hAnsi="Times New Roman" w:cs="Times New Roman"/>
                <w:noProof/>
                <w:color w:val="000000" w:themeColor="text1"/>
                <w:sz w:val="18"/>
                <w:szCs w:val="18"/>
              </w:rPr>
            </w:pPr>
          </w:p>
        </w:tc>
      </w:tr>
      <w:tr w:rsidR="004E69A9" w:rsidRPr="0037780E" w:rsidTr="00FD5835">
        <w:trPr>
          <w:trHeight w:val="201"/>
        </w:trPr>
        <w:tc>
          <w:tcPr>
            <w:tcW w:w="538" w:type="dxa"/>
            <w:tcBorders>
              <w:top w:val="single" w:sz="4" w:space="0" w:color="auto"/>
              <w:left w:val="nil"/>
            </w:tcBorders>
            <w:hideMark/>
          </w:tcPr>
          <w:p w:rsidR="00452887" w:rsidRPr="0037780E" w:rsidRDefault="00452887"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1</w:t>
            </w:r>
          </w:p>
        </w:tc>
        <w:tc>
          <w:tcPr>
            <w:tcW w:w="1076" w:type="dxa"/>
            <w:tcBorders>
              <w:top w:val="single" w:sz="4" w:space="0" w:color="auto"/>
            </w:tcBorders>
            <w:hideMark/>
          </w:tcPr>
          <w:p w:rsidR="00452887" w:rsidRPr="0037780E" w:rsidRDefault="00452887"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114</w:t>
            </w:r>
          </w:p>
        </w:tc>
        <w:tc>
          <w:tcPr>
            <w:tcW w:w="1211" w:type="dxa"/>
            <w:tcBorders>
              <w:top w:val="single" w:sz="4" w:space="0" w:color="auto"/>
            </w:tcBorders>
            <w:hideMark/>
          </w:tcPr>
          <w:p w:rsidR="00452887" w:rsidRPr="0037780E" w:rsidRDefault="00452887"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11</w:t>
            </w:r>
            <w:r w:rsidR="00D25123" w:rsidRPr="0037780E">
              <w:rPr>
                <w:rFonts w:ascii="Times New Roman" w:hAnsi="Times New Roman" w:cs="Times New Roman"/>
                <w:noProof/>
                <w:color w:val="000000" w:themeColor="text1"/>
                <w:sz w:val="18"/>
                <w:szCs w:val="18"/>
                <w:lang w:val="en-US"/>
              </w:rPr>
              <w:t>.</w:t>
            </w:r>
            <w:r w:rsidRPr="0037780E">
              <w:rPr>
                <w:rFonts w:ascii="Times New Roman" w:hAnsi="Times New Roman" w:cs="Times New Roman"/>
                <w:noProof/>
                <w:color w:val="000000" w:themeColor="text1"/>
                <w:sz w:val="18"/>
                <w:szCs w:val="18"/>
              </w:rPr>
              <w:t>7</w:t>
            </w:r>
          </w:p>
        </w:tc>
        <w:tc>
          <w:tcPr>
            <w:tcW w:w="1614" w:type="dxa"/>
            <w:tcBorders>
              <w:top w:val="single" w:sz="4" w:space="0" w:color="auto"/>
            </w:tcBorders>
            <w:hideMark/>
          </w:tcPr>
          <w:p w:rsidR="00452887" w:rsidRPr="0037780E" w:rsidRDefault="00452887"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13</w:t>
            </w:r>
            <w:r w:rsidR="00D25123" w:rsidRPr="0037780E">
              <w:rPr>
                <w:rFonts w:ascii="Times New Roman" w:hAnsi="Times New Roman" w:cs="Times New Roman"/>
                <w:noProof/>
                <w:color w:val="000000" w:themeColor="text1"/>
                <w:sz w:val="18"/>
                <w:szCs w:val="18"/>
                <w:lang w:val="en-US"/>
              </w:rPr>
              <w:t>.</w:t>
            </w:r>
            <w:r w:rsidRPr="0037780E">
              <w:rPr>
                <w:rFonts w:ascii="Times New Roman" w:hAnsi="Times New Roman" w:cs="Times New Roman"/>
                <w:noProof/>
                <w:color w:val="000000" w:themeColor="text1"/>
                <w:sz w:val="18"/>
                <w:szCs w:val="18"/>
              </w:rPr>
              <w:t>44</w:t>
            </w:r>
          </w:p>
        </w:tc>
        <w:tc>
          <w:tcPr>
            <w:tcW w:w="1211" w:type="dxa"/>
            <w:tcBorders>
              <w:top w:val="single" w:sz="4" w:space="0" w:color="auto"/>
            </w:tcBorders>
          </w:tcPr>
          <w:p w:rsidR="00452887" w:rsidRPr="0037780E" w:rsidRDefault="00452887"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9</w:t>
            </w:r>
            <w:r w:rsidR="00D25123" w:rsidRPr="0037780E">
              <w:rPr>
                <w:rFonts w:ascii="Times New Roman" w:hAnsi="Times New Roman" w:cs="Times New Roman"/>
                <w:noProof/>
                <w:color w:val="000000" w:themeColor="text1"/>
                <w:sz w:val="18"/>
                <w:szCs w:val="18"/>
                <w:lang w:val="en-US"/>
              </w:rPr>
              <w:t>.</w:t>
            </w:r>
            <w:r w:rsidRPr="0037780E">
              <w:rPr>
                <w:rFonts w:ascii="Times New Roman" w:hAnsi="Times New Roman" w:cs="Times New Roman"/>
                <w:noProof/>
                <w:color w:val="000000" w:themeColor="text1"/>
                <w:sz w:val="18"/>
                <w:szCs w:val="18"/>
              </w:rPr>
              <w:t>31</w:t>
            </w:r>
          </w:p>
        </w:tc>
        <w:tc>
          <w:tcPr>
            <w:tcW w:w="1076" w:type="dxa"/>
            <w:tcBorders>
              <w:top w:val="single" w:sz="4" w:space="0" w:color="auto"/>
            </w:tcBorders>
            <w:noWrap/>
            <w:hideMark/>
          </w:tcPr>
          <w:p w:rsidR="00452887" w:rsidRPr="0037780E" w:rsidRDefault="00452887"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1</w:t>
            </w:r>
            <w:r w:rsidR="00D25123" w:rsidRPr="0037780E">
              <w:rPr>
                <w:rFonts w:ascii="Times New Roman" w:hAnsi="Times New Roman" w:cs="Times New Roman"/>
                <w:noProof/>
                <w:color w:val="000000" w:themeColor="text1"/>
                <w:sz w:val="18"/>
                <w:szCs w:val="18"/>
                <w:lang w:val="en-US"/>
              </w:rPr>
              <w:t>.</w:t>
            </w:r>
            <w:r w:rsidRPr="0037780E">
              <w:rPr>
                <w:rFonts w:ascii="Times New Roman" w:hAnsi="Times New Roman" w:cs="Times New Roman"/>
                <w:noProof/>
                <w:color w:val="000000" w:themeColor="text1"/>
                <w:sz w:val="18"/>
                <w:szCs w:val="18"/>
              </w:rPr>
              <w:t>250</w:t>
            </w:r>
          </w:p>
        </w:tc>
        <w:tc>
          <w:tcPr>
            <w:tcW w:w="1184" w:type="dxa"/>
            <w:tcBorders>
              <w:top w:val="single" w:sz="4" w:space="0" w:color="auto"/>
            </w:tcBorders>
            <w:noWrap/>
            <w:hideMark/>
          </w:tcPr>
          <w:p w:rsidR="00452887" w:rsidRPr="0037780E" w:rsidRDefault="00452887"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1</w:t>
            </w:r>
            <w:r w:rsidR="00D25123" w:rsidRPr="0037780E">
              <w:rPr>
                <w:rFonts w:ascii="Times New Roman" w:hAnsi="Times New Roman" w:cs="Times New Roman"/>
                <w:noProof/>
                <w:color w:val="000000" w:themeColor="text1"/>
                <w:sz w:val="18"/>
                <w:szCs w:val="18"/>
                <w:lang w:val="en-US"/>
              </w:rPr>
              <w:t>.</w:t>
            </w:r>
            <w:r w:rsidRPr="0037780E">
              <w:rPr>
                <w:rFonts w:ascii="Times New Roman" w:hAnsi="Times New Roman" w:cs="Times New Roman"/>
                <w:noProof/>
                <w:color w:val="000000" w:themeColor="text1"/>
                <w:sz w:val="18"/>
                <w:szCs w:val="18"/>
              </w:rPr>
              <w:t>327</w:t>
            </w:r>
          </w:p>
        </w:tc>
        <w:tc>
          <w:tcPr>
            <w:tcW w:w="1275" w:type="dxa"/>
            <w:tcBorders>
              <w:top w:val="single" w:sz="4" w:space="0" w:color="auto"/>
              <w:right w:val="nil"/>
            </w:tcBorders>
            <w:noWrap/>
            <w:hideMark/>
          </w:tcPr>
          <w:p w:rsidR="00452887" w:rsidRPr="0037780E" w:rsidRDefault="00452887"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5</w:t>
            </w:r>
            <w:r w:rsidR="00D25123" w:rsidRPr="0037780E">
              <w:rPr>
                <w:rFonts w:ascii="Times New Roman" w:hAnsi="Times New Roman" w:cs="Times New Roman"/>
                <w:noProof/>
                <w:color w:val="000000" w:themeColor="text1"/>
                <w:sz w:val="18"/>
                <w:szCs w:val="18"/>
                <w:lang w:val="en-US"/>
              </w:rPr>
              <w:t>.</w:t>
            </w:r>
            <w:r w:rsidRPr="0037780E">
              <w:rPr>
                <w:rFonts w:ascii="Times New Roman" w:hAnsi="Times New Roman" w:cs="Times New Roman"/>
                <w:noProof/>
                <w:color w:val="000000" w:themeColor="text1"/>
                <w:sz w:val="18"/>
                <w:szCs w:val="18"/>
              </w:rPr>
              <w:t>8</w:t>
            </w:r>
            <w:r w:rsidR="000521B0" w:rsidRPr="0037780E">
              <w:rPr>
                <w:rFonts w:ascii="Times New Roman" w:hAnsi="Times New Roman" w:cs="Times New Roman"/>
                <w:noProof/>
                <w:color w:val="000000" w:themeColor="text1"/>
                <w:sz w:val="18"/>
                <w:szCs w:val="18"/>
              </w:rPr>
              <w:t>0</w:t>
            </w:r>
          </w:p>
        </w:tc>
      </w:tr>
      <w:tr w:rsidR="004E69A9" w:rsidRPr="0037780E" w:rsidTr="00FD5835">
        <w:trPr>
          <w:trHeight w:val="259"/>
        </w:trPr>
        <w:tc>
          <w:tcPr>
            <w:tcW w:w="538" w:type="dxa"/>
            <w:tcBorders>
              <w:left w:val="nil"/>
            </w:tcBorders>
            <w:hideMark/>
          </w:tcPr>
          <w:p w:rsidR="00452887" w:rsidRPr="0037780E" w:rsidRDefault="00452887"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2</w:t>
            </w:r>
          </w:p>
        </w:tc>
        <w:tc>
          <w:tcPr>
            <w:tcW w:w="1076" w:type="dxa"/>
            <w:hideMark/>
          </w:tcPr>
          <w:p w:rsidR="00452887" w:rsidRPr="0037780E" w:rsidRDefault="00452887"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116</w:t>
            </w:r>
          </w:p>
        </w:tc>
        <w:tc>
          <w:tcPr>
            <w:tcW w:w="1211" w:type="dxa"/>
            <w:hideMark/>
          </w:tcPr>
          <w:p w:rsidR="00452887" w:rsidRPr="0037780E" w:rsidRDefault="00452887"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11</w:t>
            </w:r>
            <w:r w:rsidR="00D25123" w:rsidRPr="0037780E">
              <w:rPr>
                <w:rFonts w:ascii="Times New Roman" w:hAnsi="Times New Roman" w:cs="Times New Roman"/>
                <w:noProof/>
                <w:color w:val="000000" w:themeColor="text1"/>
                <w:sz w:val="18"/>
                <w:szCs w:val="18"/>
                <w:lang w:val="en-US"/>
              </w:rPr>
              <w:t>.</w:t>
            </w:r>
            <w:r w:rsidRPr="0037780E">
              <w:rPr>
                <w:rFonts w:ascii="Times New Roman" w:hAnsi="Times New Roman" w:cs="Times New Roman"/>
                <w:noProof/>
                <w:color w:val="000000" w:themeColor="text1"/>
                <w:sz w:val="18"/>
                <w:szCs w:val="18"/>
              </w:rPr>
              <w:t>5</w:t>
            </w:r>
          </w:p>
        </w:tc>
        <w:tc>
          <w:tcPr>
            <w:tcW w:w="1614" w:type="dxa"/>
            <w:hideMark/>
          </w:tcPr>
          <w:p w:rsidR="00452887" w:rsidRPr="0037780E" w:rsidRDefault="00452887"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14</w:t>
            </w:r>
            <w:r w:rsidR="00D25123" w:rsidRPr="0037780E">
              <w:rPr>
                <w:rFonts w:ascii="Times New Roman" w:hAnsi="Times New Roman" w:cs="Times New Roman"/>
                <w:noProof/>
                <w:color w:val="000000" w:themeColor="text1"/>
                <w:sz w:val="18"/>
                <w:szCs w:val="18"/>
                <w:lang w:val="en-US"/>
              </w:rPr>
              <w:t>.</w:t>
            </w:r>
            <w:r w:rsidRPr="0037780E">
              <w:rPr>
                <w:rFonts w:ascii="Times New Roman" w:hAnsi="Times New Roman" w:cs="Times New Roman"/>
                <w:noProof/>
                <w:color w:val="000000" w:themeColor="text1"/>
                <w:sz w:val="18"/>
                <w:szCs w:val="18"/>
              </w:rPr>
              <w:t>61</w:t>
            </w:r>
          </w:p>
        </w:tc>
        <w:tc>
          <w:tcPr>
            <w:tcW w:w="1211" w:type="dxa"/>
          </w:tcPr>
          <w:p w:rsidR="00452887" w:rsidRPr="0037780E" w:rsidRDefault="00452887"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9</w:t>
            </w:r>
            <w:r w:rsidR="00D25123" w:rsidRPr="0037780E">
              <w:rPr>
                <w:rFonts w:ascii="Times New Roman" w:hAnsi="Times New Roman" w:cs="Times New Roman"/>
                <w:noProof/>
                <w:color w:val="000000" w:themeColor="text1"/>
                <w:sz w:val="18"/>
                <w:szCs w:val="18"/>
                <w:lang w:val="en-US"/>
              </w:rPr>
              <w:t>.</w:t>
            </w:r>
            <w:r w:rsidRPr="0037780E">
              <w:rPr>
                <w:rFonts w:ascii="Times New Roman" w:hAnsi="Times New Roman" w:cs="Times New Roman"/>
                <w:noProof/>
                <w:color w:val="000000" w:themeColor="text1"/>
                <w:sz w:val="18"/>
                <w:szCs w:val="18"/>
              </w:rPr>
              <w:t>00</w:t>
            </w:r>
          </w:p>
        </w:tc>
        <w:tc>
          <w:tcPr>
            <w:tcW w:w="1076" w:type="dxa"/>
            <w:noWrap/>
            <w:hideMark/>
          </w:tcPr>
          <w:p w:rsidR="00452887" w:rsidRPr="0037780E" w:rsidRDefault="00452887"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1</w:t>
            </w:r>
            <w:r w:rsidR="00D25123" w:rsidRPr="0037780E">
              <w:rPr>
                <w:rFonts w:ascii="Times New Roman" w:hAnsi="Times New Roman" w:cs="Times New Roman"/>
                <w:noProof/>
                <w:color w:val="000000" w:themeColor="text1"/>
                <w:sz w:val="18"/>
                <w:szCs w:val="18"/>
                <w:lang w:val="en-US"/>
              </w:rPr>
              <w:t>.</w:t>
            </w:r>
            <w:r w:rsidRPr="0037780E">
              <w:rPr>
                <w:rFonts w:ascii="Times New Roman" w:hAnsi="Times New Roman" w:cs="Times New Roman"/>
                <w:noProof/>
                <w:color w:val="000000" w:themeColor="text1"/>
                <w:sz w:val="18"/>
                <w:szCs w:val="18"/>
              </w:rPr>
              <w:t>317</w:t>
            </w:r>
          </w:p>
        </w:tc>
        <w:tc>
          <w:tcPr>
            <w:tcW w:w="1184" w:type="dxa"/>
            <w:noWrap/>
            <w:hideMark/>
          </w:tcPr>
          <w:p w:rsidR="00452887" w:rsidRPr="0037780E" w:rsidRDefault="00452887"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1</w:t>
            </w:r>
            <w:r w:rsidR="00D25123" w:rsidRPr="0037780E">
              <w:rPr>
                <w:rFonts w:ascii="Times New Roman" w:hAnsi="Times New Roman" w:cs="Times New Roman"/>
                <w:noProof/>
                <w:color w:val="000000" w:themeColor="text1"/>
                <w:sz w:val="18"/>
                <w:szCs w:val="18"/>
                <w:lang w:val="en-US"/>
              </w:rPr>
              <w:t>.</w:t>
            </w:r>
            <w:r w:rsidRPr="0037780E">
              <w:rPr>
                <w:rFonts w:ascii="Times New Roman" w:hAnsi="Times New Roman" w:cs="Times New Roman"/>
                <w:noProof/>
                <w:color w:val="000000" w:themeColor="text1"/>
                <w:sz w:val="18"/>
                <w:szCs w:val="18"/>
              </w:rPr>
              <w:t>286</w:t>
            </w:r>
          </w:p>
        </w:tc>
        <w:tc>
          <w:tcPr>
            <w:tcW w:w="1275" w:type="dxa"/>
            <w:tcBorders>
              <w:right w:val="nil"/>
            </w:tcBorders>
            <w:noWrap/>
            <w:hideMark/>
          </w:tcPr>
          <w:p w:rsidR="00452887" w:rsidRPr="0037780E" w:rsidRDefault="00452887"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-2</w:t>
            </w:r>
            <w:r w:rsidR="00D25123" w:rsidRPr="0037780E">
              <w:rPr>
                <w:rFonts w:ascii="Times New Roman" w:hAnsi="Times New Roman" w:cs="Times New Roman"/>
                <w:noProof/>
                <w:color w:val="000000" w:themeColor="text1"/>
                <w:sz w:val="18"/>
                <w:szCs w:val="18"/>
                <w:lang w:val="en-US"/>
              </w:rPr>
              <w:t>.</w:t>
            </w:r>
            <w:r w:rsidRPr="0037780E">
              <w:rPr>
                <w:rFonts w:ascii="Times New Roman" w:hAnsi="Times New Roman" w:cs="Times New Roman"/>
                <w:noProof/>
                <w:color w:val="000000" w:themeColor="text1"/>
                <w:sz w:val="18"/>
                <w:szCs w:val="18"/>
              </w:rPr>
              <w:t>4</w:t>
            </w:r>
            <w:r w:rsidR="000521B0" w:rsidRPr="0037780E">
              <w:rPr>
                <w:rFonts w:ascii="Times New Roman" w:hAnsi="Times New Roman" w:cs="Times New Roman"/>
                <w:noProof/>
                <w:color w:val="000000" w:themeColor="text1"/>
                <w:sz w:val="18"/>
                <w:szCs w:val="18"/>
              </w:rPr>
              <w:t>1</w:t>
            </w:r>
          </w:p>
        </w:tc>
      </w:tr>
      <w:tr w:rsidR="004E69A9" w:rsidRPr="0037780E" w:rsidTr="00FD5835">
        <w:trPr>
          <w:trHeight w:val="146"/>
        </w:trPr>
        <w:tc>
          <w:tcPr>
            <w:tcW w:w="538" w:type="dxa"/>
            <w:tcBorders>
              <w:left w:val="nil"/>
            </w:tcBorders>
            <w:hideMark/>
          </w:tcPr>
          <w:p w:rsidR="00452887" w:rsidRPr="0037780E" w:rsidRDefault="00452887"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3</w:t>
            </w:r>
          </w:p>
        </w:tc>
        <w:tc>
          <w:tcPr>
            <w:tcW w:w="1076" w:type="dxa"/>
            <w:hideMark/>
          </w:tcPr>
          <w:p w:rsidR="00452887" w:rsidRPr="0037780E" w:rsidRDefault="00452887"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98</w:t>
            </w:r>
          </w:p>
        </w:tc>
        <w:tc>
          <w:tcPr>
            <w:tcW w:w="1211" w:type="dxa"/>
            <w:hideMark/>
          </w:tcPr>
          <w:p w:rsidR="00452887" w:rsidRPr="0037780E" w:rsidRDefault="00452887"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9</w:t>
            </w:r>
            <w:r w:rsidR="00D25123" w:rsidRPr="0037780E">
              <w:rPr>
                <w:rFonts w:ascii="Times New Roman" w:hAnsi="Times New Roman" w:cs="Times New Roman"/>
                <w:noProof/>
                <w:color w:val="000000" w:themeColor="text1"/>
                <w:sz w:val="18"/>
                <w:szCs w:val="18"/>
                <w:lang w:val="en-US"/>
              </w:rPr>
              <w:t>.</w:t>
            </w:r>
            <w:r w:rsidRPr="0037780E">
              <w:rPr>
                <w:rFonts w:ascii="Times New Roman" w:hAnsi="Times New Roman" w:cs="Times New Roman"/>
                <w:noProof/>
                <w:color w:val="000000" w:themeColor="text1"/>
                <w:sz w:val="18"/>
                <w:szCs w:val="18"/>
              </w:rPr>
              <w:t>8</w:t>
            </w:r>
          </w:p>
        </w:tc>
        <w:tc>
          <w:tcPr>
            <w:tcW w:w="1614" w:type="dxa"/>
            <w:hideMark/>
          </w:tcPr>
          <w:p w:rsidR="00452887" w:rsidRPr="0037780E" w:rsidRDefault="00452887"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14</w:t>
            </w:r>
            <w:r w:rsidR="00D25123" w:rsidRPr="0037780E">
              <w:rPr>
                <w:rFonts w:ascii="Times New Roman" w:hAnsi="Times New Roman" w:cs="Times New Roman"/>
                <w:noProof/>
                <w:color w:val="000000" w:themeColor="text1"/>
                <w:sz w:val="18"/>
                <w:szCs w:val="18"/>
                <w:lang w:val="en-US"/>
              </w:rPr>
              <w:t>.</w:t>
            </w:r>
            <w:r w:rsidRPr="0037780E">
              <w:rPr>
                <w:rFonts w:ascii="Times New Roman" w:hAnsi="Times New Roman" w:cs="Times New Roman"/>
                <w:noProof/>
                <w:color w:val="000000" w:themeColor="text1"/>
                <w:sz w:val="18"/>
                <w:szCs w:val="18"/>
              </w:rPr>
              <w:t>53</w:t>
            </w:r>
          </w:p>
        </w:tc>
        <w:tc>
          <w:tcPr>
            <w:tcW w:w="1211" w:type="dxa"/>
          </w:tcPr>
          <w:p w:rsidR="00452887" w:rsidRPr="0037780E" w:rsidRDefault="00452887"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9</w:t>
            </w:r>
            <w:r w:rsidR="00D25123" w:rsidRPr="0037780E">
              <w:rPr>
                <w:rFonts w:ascii="Times New Roman" w:hAnsi="Times New Roman" w:cs="Times New Roman"/>
                <w:noProof/>
                <w:color w:val="000000" w:themeColor="text1"/>
                <w:sz w:val="18"/>
                <w:szCs w:val="18"/>
                <w:lang w:val="en-US"/>
              </w:rPr>
              <w:t>.</w:t>
            </w:r>
            <w:r w:rsidRPr="0037780E">
              <w:rPr>
                <w:rFonts w:ascii="Times New Roman" w:hAnsi="Times New Roman" w:cs="Times New Roman"/>
                <w:noProof/>
                <w:color w:val="000000" w:themeColor="text1"/>
                <w:sz w:val="18"/>
                <w:szCs w:val="18"/>
              </w:rPr>
              <w:t>09</w:t>
            </w:r>
          </w:p>
        </w:tc>
        <w:tc>
          <w:tcPr>
            <w:tcW w:w="1076" w:type="dxa"/>
            <w:noWrap/>
            <w:hideMark/>
          </w:tcPr>
          <w:p w:rsidR="00452887" w:rsidRPr="0037780E" w:rsidRDefault="00452887"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1</w:t>
            </w:r>
            <w:r w:rsidR="00D25123" w:rsidRPr="0037780E">
              <w:rPr>
                <w:rFonts w:ascii="Times New Roman" w:hAnsi="Times New Roman" w:cs="Times New Roman"/>
                <w:noProof/>
                <w:color w:val="000000" w:themeColor="text1"/>
                <w:sz w:val="18"/>
                <w:szCs w:val="18"/>
                <w:lang w:val="en-US"/>
              </w:rPr>
              <w:t>.</w:t>
            </w:r>
            <w:r w:rsidRPr="0037780E">
              <w:rPr>
                <w:rFonts w:ascii="Times New Roman" w:hAnsi="Times New Roman" w:cs="Times New Roman"/>
                <w:noProof/>
                <w:color w:val="000000" w:themeColor="text1"/>
                <w:sz w:val="18"/>
                <w:szCs w:val="18"/>
              </w:rPr>
              <w:t>320</w:t>
            </w:r>
          </w:p>
        </w:tc>
        <w:tc>
          <w:tcPr>
            <w:tcW w:w="1184" w:type="dxa"/>
            <w:noWrap/>
            <w:hideMark/>
          </w:tcPr>
          <w:p w:rsidR="00452887" w:rsidRPr="0037780E" w:rsidRDefault="00452887"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1</w:t>
            </w:r>
            <w:r w:rsidR="00D25123" w:rsidRPr="0037780E">
              <w:rPr>
                <w:rFonts w:ascii="Times New Roman" w:hAnsi="Times New Roman" w:cs="Times New Roman"/>
                <w:noProof/>
                <w:color w:val="000000" w:themeColor="text1"/>
                <w:sz w:val="18"/>
                <w:szCs w:val="18"/>
                <w:lang w:val="en-US"/>
              </w:rPr>
              <w:t>.</w:t>
            </w:r>
            <w:r w:rsidRPr="0037780E">
              <w:rPr>
                <w:rFonts w:ascii="Times New Roman" w:hAnsi="Times New Roman" w:cs="Times New Roman"/>
                <w:noProof/>
                <w:color w:val="000000" w:themeColor="text1"/>
                <w:sz w:val="18"/>
                <w:szCs w:val="18"/>
              </w:rPr>
              <w:t>296</w:t>
            </w:r>
          </w:p>
        </w:tc>
        <w:tc>
          <w:tcPr>
            <w:tcW w:w="1275" w:type="dxa"/>
            <w:tcBorders>
              <w:right w:val="nil"/>
            </w:tcBorders>
            <w:noWrap/>
            <w:hideMark/>
          </w:tcPr>
          <w:p w:rsidR="00452887" w:rsidRPr="0037780E" w:rsidRDefault="00452887"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-1</w:t>
            </w:r>
            <w:r w:rsidR="00D25123" w:rsidRPr="0037780E">
              <w:rPr>
                <w:rFonts w:ascii="Times New Roman" w:hAnsi="Times New Roman" w:cs="Times New Roman"/>
                <w:noProof/>
                <w:color w:val="000000" w:themeColor="text1"/>
                <w:sz w:val="18"/>
                <w:szCs w:val="18"/>
                <w:lang w:val="en-US"/>
              </w:rPr>
              <w:t>.</w:t>
            </w:r>
            <w:r w:rsidR="000521B0" w:rsidRPr="0037780E">
              <w:rPr>
                <w:rFonts w:ascii="Times New Roman" w:hAnsi="Times New Roman" w:cs="Times New Roman"/>
                <w:noProof/>
                <w:color w:val="000000" w:themeColor="text1"/>
                <w:sz w:val="18"/>
                <w:szCs w:val="18"/>
              </w:rPr>
              <w:t>85</w:t>
            </w:r>
          </w:p>
        </w:tc>
      </w:tr>
      <w:tr w:rsidR="004E69A9" w:rsidRPr="0037780E" w:rsidTr="00FD5835">
        <w:trPr>
          <w:trHeight w:val="151"/>
        </w:trPr>
        <w:tc>
          <w:tcPr>
            <w:tcW w:w="538" w:type="dxa"/>
            <w:tcBorders>
              <w:left w:val="nil"/>
            </w:tcBorders>
            <w:hideMark/>
          </w:tcPr>
          <w:p w:rsidR="00452887" w:rsidRPr="0037780E" w:rsidRDefault="00452887"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4</w:t>
            </w:r>
          </w:p>
        </w:tc>
        <w:tc>
          <w:tcPr>
            <w:tcW w:w="1076" w:type="dxa"/>
            <w:hideMark/>
          </w:tcPr>
          <w:p w:rsidR="00452887" w:rsidRPr="0037780E" w:rsidRDefault="00452887"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119</w:t>
            </w:r>
          </w:p>
        </w:tc>
        <w:tc>
          <w:tcPr>
            <w:tcW w:w="1211" w:type="dxa"/>
            <w:hideMark/>
          </w:tcPr>
          <w:p w:rsidR="00452887" w:rsidRPr="0037780E" w:rsidRDefault="00452887"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11</w:t>
            </w:r>
            <w:r w:rsidR="00D25123" w:rsidRPr="0037780E">
              <w:rPr>
                <w:rFonts w:ascii="Times New Roman" w:hAnsi="Times New Roman" w:cs="Times New Roman"/>
                <w:noProof/>
                <w:color w:val="000000" w:themeColor="text1"/>
                <w:sz w:val="18"/>
                <w:szCs w:val="18"/>
                <w:lang w:val="en-US"/>
              </w:rPr>
              <w:t>.</w:t>
            </w:r>
            <w:r w:rsidRPr="0037780E">
              <w:rPr>
                <w:rFonts w:ascii="Times New Roman" w:hAnsi="Times New Roman" w:cs="Times New Roman"/>
                <w:noProof/>
                <w:color w:val="000000" w:themeColor="text1"/>
                <w:sz w:val="18"/>
                <w:szCs w:val="18"/>
              </w:rPr>
              <w:t>7</w:t>
            </w:r>
          </w:p>
        </w:tc>
        <w:tc>
          <w:tcPr>
            <w:tcW w:w="1614" w:type="dxa"/>
            <w:hideMark/>
          </w:tcPr>
          <w:p w:rsidR="00452887" w:rsidRPr="0037780E" w:rsidRDefault="00452887"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13</w:t>
            </w:r>
            <w:r w:rsidR="00D25123" w:rsidRPr="0037780E">
              <w:rPr>
                <w:rFonts w:ascii="Times New Roman" w:hAnsi="Times New Roman" w:cs="Times New Roman"/>
                <w:noProof/>
                <w:color w:val="000000" w:themeColor="text1"/>
                <w:sz w:val="18"/>
                <w:szCs w:val="18"/>
                <w:lang w:val="en-US"/>
              </w:rPr>
              <w:t>.</w:t>
            </w:r>
            <w:r w:rsidRPr="0037780E">
              <w:rPr>
                <w:rFonts w:ascii="Times New Roman" w:hAnsi="Times New Roman" w:cs="Times New Roman"/>
                <w:noProof/>
                <w:color w:val="000000" w:themeColor="text1"/>
                <w:sz w:val="18"/>
                <w:szCs w:val="18"/>
              </w:rPr>
              <w:t>72</w:t>
            </w:r>
          </w:p>
        </w:tc>
        <w:tc>
          <w:tcPr>
            <w:tcW w:w="1211" w:type="dxa"/>
          </w:tcPr>
          <w:p w:rsidR="00452887" w:rsidRPr="0037780E" w:rsidRDefault="00452887"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8</w:t>
            </w:r>
            <w:r w:rsidR="00D25123" w:rsidRPr="0037780E">
              <w:rPr>
                <w:rFonts w:ascii="Times New Roman" w:hAnsi="Times New Roman" w:cs="Times New Roman"/>
                <w:noProof/>
                <w:color w:val="000000" w:themeColor="text1"/>
                <w:sz w:val="18"/>
                <w:szCs w:val="18"/>
                <w:lang w:val="en-US"/>
              </w:rPr>
              <w:t>.</w:t>
            </w:r>
            <w:r w:rsidRPr="0037780E">
              <w:rPr>
                <w:rFonts w:ascii="Times New Roman" w:hAnsi="Times New Roman" w:cs="Times New Roman"/>
                <w:noProof/>
                <w:color w:val="000000" w:themeColor="text1"/>
                <w:sz w:val="18"/>
                <w:szCs w:val="18"/>
              </w:rPr>
              <w:t>95</w:t>
            </w:r>
          </w:p>
        </w:tc>
        <w:tc>
          <w:tcPr>
            <w:tcW w:w="1076" w:type="dxa"/>
            <w:noWrap/>
            <w:hideMark/>
          </w:tcPr>
          <w:p w:rsidR="00452887" w:rsidRPr="0037780E" w:rsidRDefault="00452887"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1</w:t>
            </w:r>
            <w:r w:rsidR="00D25123" w:rsidRPr="0037780E">
              <w:rPr>
                <w:rFonts w:ascii="Times New Roman" w:hAnsi="Times New Roman" w:cs="Times New Roman"/>
                <w:noProof/>
                <w:color w:val="000000" w:themeColor="text1"/>
                <w:sz w:val="18"/>
                <w:szCs w:val="18"/>
                <w:lang w:val="en-US"/>
              </w:rPr>
              <w:t>.</w:t>
            </w:r>
            <w:r w:rsidRPr="0037780E">
              <w:rPr>
                <w:rFonts w:ascii="Times New Roman" w:hAnsi="Times New Roman" w:cs="Times New Roman"/>
                <w:noProof/>
                <w:color w:val="000000" w:themeColor="text1"/>
                <w:sz w:val="18"/>
                <w:szCs w:val="18"/>
              </w:rPr>
              <w:t>228</w:t>
            </w:r>
          </w:p>
        </w:tc>
        <w:tc>
          <w:tcPr>
            <w:tcW w:w="1184" w:type="dxa"/>
            <w:noWrap/>
            <w:hideMark/>
          </w:tcPr>
          <w:p w:rsidR="00452887" w:rsidRPr="0037780E" w:rsidRDefault="00452887"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1</w:t>
            </w:r>
            <w:r w:rsidR="00D25123" w:rsidRPr="0037780E">
              <w:rPr>
                <w:rFonts w:ascii="Times New Roman" w:hAnsi="Times New Roman" w:cs="Times New Roman"/>
                <w:noProof/>
                <w:color w:val="000000" w:themeColor="text1"/>
                <w:sz w:val="18"/>
                <w:szCs w:val="18"/>
                <w:lang w:val="en-US"/>
              </w:rPr>
              <w:t>.</w:t>
            </w:r>
            <w:r w:rsidRPr="0037780E">
              <w:rPr>
                <w:rFonts w:ascii="Times New Roman" w:hAnsi="Times New Roman" w:cs="Times New Roman"/>
                <w:noProof/>
                <w:color w:val="000000" w:themeColor="text1"/>
                <w:sz w:val="18"/>
                <w:szCs w:val="18"/>
              </w:rPr>
              <w:t>277</w:t>
            </w:r>
          </w:p>
        </w:tc>
        <w:tc>
          <w:tcPr>
            <w:tcW w:w="1275" w:type="dxa"/>
            <w:tcBorders>
              <w:right w:val="nil"/>
            </w:tcBorders>
            <w:noWrap/>
            <w:hideMark/>
          </w:tcPr>
          <w:p w:rsidR="00452887" w:rsidRPr="0037780E" w:rsidRDefault="00452887"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3</w:t>
            </w:r>
            <w:r w:rsidR="00D25123" w:rsidRPr="0037780E">
              <w:rPr>
                <w:rFonts w:ascii="Times New Roman" w:hAnsi="Times New Roman" w:cs="Times New Roman"/>
                <w:noProof/>
                <w:color w:val="000000" w:themeColor="text1"/>
                <w:sz w:val="18"/>
                <w:szCs w:val="18"/>
                <w:lang w:val="en-US"/>
              </w:rPr>
              <w:t>.</w:t>
            </w:r>
            <w:r w:rsidRPr="0037780E">
              <w:rPr>
                <w:rFonts w:ascii="Times New Roman" w:hAnsi="Times New Roman" w:cs="Times New Roman"/>
                <w:noProof/>
                <w:color w:val="000000" w:themeColor="text1"/>
                <w:sz w:val="18"/>
                <w:szCs w:val="18"/>
              </w:rPr>
              <w:t>8</w:t>
            </w:r>
            <w:r w:rsidR="000521B0" w:rsidRPr="0037780E">
              <w:rPr>
                <w:rFonts w:ascii="Times New Roman" w:hAnsi="Times New Roman" w:cs="Times New Roman"/>
                <w:noProof/>
                <w:color w:val="000000" w:themeColor="text1"/>
                <w:sz w:val="18"/>
                <w:szCs w:val="18"/>
              </w:rPr>
              <w:t>4</w:t>
            </w:r>
          </w:p>
        </w:tc>
      </w:tr>
      <w:tr w:rsidR="004E69A9" w:rsidRPr="0037780E" w:rsidTr="00FD5835">
        <w:trPr>
          <w:trHeight w:val="96"/>
        </w:trPr>
        <w:tc>
          <w:tcPr>
            <w:tcW w:w="538" w:type="dxa"/>
            <w:tcBorders>
              <w:left w:val="nil"/>
            </w:tcBorders>
            <w:hideMark/>
          </w:tcPr>
          <w:p w:rsidR="00452887" w:rsidRPr="0037780E" w:rsidRDefault="00452887"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5</w:t>
            </w:r>
          </w:p>
        </w:tc>
        <w:tc>
          <w:tcPr>
            <w:tcW w:w="1076" w:type="dxa"/>
            <w:hideMark/>
          </w:tcPr>
          <w:p w:rsidR="00452887" w:rsidRPr="0037780E" w:rsidRDefault="00452887"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110</w:t>
            </w:r>
          </w:p>
        </w:tc>
        <w:tc>
          <w:tcPr>
            <w:tcW w:w="1211" w:type="dxa"/>
            <w:hideMark/>
          </w:tcPr>
          <w:p w:rsidR="00452887" w:rsidRPr="0037780E" w:rsidRDefault="00452887"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11</w:t>
            </w:r>
          </w:p>
        </w:tc>
        <w:tc>
          <w:tcPr>
            <w:tcW w:w="1614" w:type="dxa"/>
            <w:hideMark/>
          </w:tcPr>
          <w:p w:rsidR="00452887" w:rsidRPr="0037780E" w:rsidRDefault="00452887"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13</w:t>
            </w:r>
            <w:r w:rsidR="00D25123" w:rsidRPr="0037780E">
              <w:rPr>
                <w:rFonts w:ascii="Times New Roman" w:hAnsi="Times New Roman" w:cs="Times New Roman"/>
                <w:noProof/>
                <w:color w:val="000000" w:themeColor="text1"/>
                <w:sz w:val="18"/>
                <w:szCs w:val="18"/>
                <w:lang w:val="en-US"/>
              </w:rPr>
              <w:t>.</w:t>
            </w:r>
            <w:r w:rsidRPr="0037780E">
              <w:rPr>
                <w:rFonts w:ascii="Times New Roman" w:hAnsi="Times New Roman" w:cs="Times New Roman"/>
                <w:noProof/>
                <w:color w:val="000000" w:themeColor="text1"/>
                <w:sz w:val="18"/>
                <w:szCs w:val="18"/>
              </w:rPr>
              <w:t>48</w:t>
            </w:r>
          </w:p>
        </w:tc>
        <w:tc>
          <w:tcPr>
            <w:tcW w:w="1211" w:type="dxa"/>
          </w:tcPr>
          <w:p w:rsidR="00452887" w:rsidRPr="0037780E" w:rsidRDefault="00452887"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9</w:t>
            </w:r>
            <w:r w:rsidR="00D25123" w:rsidRPr="0037780E">
              <w:rPr>
                <w:rFonts w:ascii="Times New Roman" w:hAnsi="Times New Roman" w:cs="Times New Roman"/>
                <w:noProof/>
                <w:color w:val="000000" w:themeColor="text1"/>
                <w:sz w:val="18"/>
                <w:szCs w:val="18"/>
                <w:lang w:val="en-US"/>
              </w:rPr>
              <w:t>.</w:t>
            </w:r>
            <w:r w:rsidRPr="0037780E">
              <w:rPr>
                <w:rFonts w:ascii="Times New Roman" w:hAnsi="Times New Roman" w:cs="Times New Roman"/>
                <w:noProof/>
                <w:color w:val="000000" w:themeColor="text1"/>
                <w:sz w:val="18"/>
                <w:szCs w:val="18"/>
              </w:rPr>
              <w:t>09</w:t>
            </w:r>
          </w:p>
        </w:tc>
        <w:tc>
          <w:tcPr>
            <w:tcW w:w="1076" w:type="dxa"/>
            <w:noWrap/>
            <w:hideMark/>
          </w:tcPr>
          <w:p w:rsidR="00452887" w:rsidRPr="0037780E" w:rsidRDefault="00452887"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1</w:t>
            </w:r>
            <w:r w:rsidR="00D25123" w:rsidRPr="0037780E">
              <w:rPr>
                <w:rFonts w:ascii="Times New Roman" w:hAnsi="Times New Roman" w:cs="Times New Roman"/>
                <w:noProof/>
                <w:color w:val="000000" w:themeColor="text1"/>
                <w:sz w:val="18"/>
                <w:szCs w:val="18"/>
                <w:lang w:val="en-US"/>
              </w:rPr>
              <w:t>.</w:t>
            </w:r>
            <w:r w:rsidRPr="0037780E">
              <w:rPr>
                <w:rFonts w:ascii="Times New Roman" w:hAnsi="Times New Roman" w:cs="Times New Roman"/>
                <w:noProof/>
                <w:color w:val="000000" w:themeColor="text1"/>
                <w:sz w:val="18"/>
                <w:szCs w:val="18"/>
              </w:rPr>
              <w:t>225</w:t>
            </w:r>
          </w:p>
        </w:tc>
        <w:tc>
          <w:tcPr>
            <w:tcW w:w="1184" w:type="dxa"/>
            <w:noWrap/>
            <w:hideMark/>
          </w:tcPr>
          <w:p w:rsidR="00452887" w:rsidRPr="0037780E" w:rsidRDefault="00452887"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1</w:t>
            </w:r>
            <w:r w:rsidR="00D25123" w:rsidRPr="0037780E">
              <w:rPr>
                <w:rFonts w:ascii="Times New Roman" w:hAnsi="Times New Roman" w:cs="Times New Roman"/>
                <w:noProof/>
                <w:color w:val="000000" w:themeColor="text1"/>
                <w:sz w:val="18"/>
                <w:szCs w:val="18"/>
                <w:lang w:val="en-US"/>
              </w:rPr>
              <w:t>.</w:t>
            </w:r>
            <w:r w:rsidRPr="0037780E">
              <w:rPr>
                <w:rFonts w:ascii="Times New Roman" w:hAnsi="Times New Roman" w:cs="Times New Roman"/>
                <w:noProof/>
                <w:color w:val="000000" w:themeColor="text1"/>
                <w:sz w:val="18"/>
                <w:szCs w:val="18"/>
              </w:rPr>
              <w:t>296</w:t>
            </w:r>
          </w:p>
        </w:tc>
        <w:tc>
          <w:tcPr>
            <w:tcW w:w="1275" w:type="dxa"/>
            <w:tcBorders>
              <w:right w:val="nil"/>
            </w:tcBorders>
            <w:noWrap/>
            <w:hideMark/>
          </w:tcPr>
          <w:p w:rsidR="00452887" w:rsidRPr="0037780E" w:rsidRDefault="00452887" w:rsidP="000521B0">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5</w:t>
            </w:r>
            <w:r w:rsidR="00D25123" w:rsidRPr="0037780E">
              <w:rPr>
                <w:rFonts w:ascii="Times New Roman" w:hAnsi="Times New Roman" w:cs="Times New Roman"/>
                <w:noProof/>
                <w:color w:val="000000" w:themeColor="text1"/>
                <w:sz w:val="18"/>
                <w:szCs w:val="18"/>
                <w:lang w:val="en-US"/>
              </w:rPr>
              <w:t>.</w:t>
            </w:r>
            <w:r w:rsidR="000521B0" w:rsidRPr="0037780E">
              <w:rPr>
                <w:rFonts w:ascii="Times New Roman" w:hAnsi="Times New Roman" w:cs="Times New Roman"/>
                <w:noProof/>
                <w:color w:val="000000" w:themeColor="text1"/>
                <w:sz w:val="18"/>
                <w:szCs w:val="18"/>
              </w:rPr>
              <w:t>48</w:t>
            </w:r>
          </w:p>
        </w:tc>
      </w:tr>
      <w:tr w:rsidR="004E69A9" w:rsidRPr="0037780E" w:rsidTr="00FD5835">
        <w:trPr>
          <w:trHeight w:val="156"/>
        </w:trPr>
        <w:tc>
          <w:tcPr>
            <w:tcW w:w="538" w:type="dxa"/>
            <w:tcBorders>
              <w:left w:val="nil"/>
            </w:tcBorders>
            <w:hideMark/>
          </w:tcPr>
          <w:p w:rsidR="00452887" w:rsidRPr="0037780E" w:rsidRDefault="00452887"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6</w:t>
            </w:r>
          </w:p>
        </w:tc>
        <w:tc>
          <w:tcPr>
            <w:tcW w:w="1076" w:type="dxa"/>
            <w:hideMark/>
          </w:tcPr>
          <w:p w:rsidR="00452887" w:rsidRPr="0037780E" w:rsidRDefault="00452887"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86</w:t>
            </w:r>
          </w:p>
        </w:tc>
        <w:tc>
          <w:tcPr>
            <w:tcW w:w="1211" w:type="dxa"/>
            <w:hideMark/>
          </w:tcPr>
          <w:p w:rsidR="00452887" w:rsidRPr="0037780E" w:rsidRDefault="00452887"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8</w:t>
            </w:r>
            <w:r w:rsidR="00D25123" w:rsidRPr="0037780E">
              <w:rPr>
                <w:rFonts w:ascii="Times New Roman" w:hAnsi="Times New Roman" w:cs="Times New Roman"/>
                <w:noProof/>
                <w:color w:val="000000" w:themeColor="text1"/>
                <w:sz w:val="18"/>
                <w:szCs w:val="18"/>
                <w:lang w:val="en-US"/>
              </w:rPr>
              <w:t>.</w:t>
            </w:r>
            <w:r w:rsidRPr="0037780E">
              <w:rPr>
                <w:rFonts w:ascii="Times New Roman" w:hAnsi="Times New Roman" w:cs="Times New Roman"/>
                <w:noProof/>
                <w:color w:val="000000" w:themeColor="text1"/>
                <w:sz w:val="18"/>
                <w:szCs w:val="18"/>
              </w:rPr>
              <w:t>4</w:t>
            </w:r>
          </w:p>
        </w:tc>
        <w:tc>
          <w:tcPr>
            <w:tcW w:w="1614" w:type="dxa"/>
            <w:hideMark/>
          </w:tcPr>
          <w:p w:rsidR="00452887" w:rsidRPr="0037780E" w:rsidRDefault="00452887"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14</w:t>
            </w:r>
            <w:r w:rsidR="00D25123" w:rsidRPr="0037780E">
              <w:rPr>
                <w:rFonts w:ascii="Times New Roman" w:hAnsi="Times New Roman" w:cs="Times New Roman"/>
                <w:noProof/>
                <w:color w:val="000000" w:themeColor="text1"/>
                <w:sz w:val="18"/>
                <w:szCs w:val="18"/>
                <w:lang w:val="en-US"/>
              </w:rPr>
              <w:t>.</w:t>
            </w:r>
            <w:r w:rsidRPr="0037780E">
              <w:rPr>
                <w:rFonts w:ascii="Times New Roman" w:hAnsi="Times New Roman" w:cs="Times New Roman"/>
                <w:noProof/>
                <w:color w:val="000000" w:themeColor="text1"/>
                <w:sz w:val="18"/>
                <w:szCs w:val="18"/>
              </w:rPr>
              <w:t>09</w:t>
            </w:r>
          </w:p>
        </w:tc>
        <w:tc>
          <w:tcPr>
            <w:tcW w:w="1211" w:type="dxa"/>
          </w:tcPr>
          <w:p w:rsidR="00452887" w:rsidRPr="0037780E" w:rsidRDefault="00452887"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8</w:t>
            </w:r>
            <w:r w:rsidR="00D25123" w:rsidRPr="0037780E">
              <w:rPr>
                <w:rFonts w:ascii="Times New Roman" w:hAnsi="Times New Roman" w:cs="Times New Roman"/>
                <w:noProof/>
                <w:color w:val="000000" w:themeColor="text1"/>
                <w:sz w:val="18"/>
                <w:szCs w:val="18"/>
                <w:lang w:val="en-US"/>
              </w:rPr>
              <w:t>.</w:t>
            </w:r>
            <w:r w:rsidRPr="0037780E">
              <w:rPr>
                <w:rFonts w:ascii="Times New Roman" w:hAnsi="Times New Roman" w:cs="Times New Roman"/>
                <w:noProof/>
                <w:color w:val="000000" w:themeColor="text1"/>
                <w:sz w:val="18"/>
                <w:szCs w:val="18"/>
              </w:rPr>
              <w:t>90</w:t>
            </w:r>
          </w:p>
        </w:tc>
        <w:tc>
          <w:tcPr>
            <w:tcW w:w="1076" w:type="dxa"/>
            <w:noWrap/>
            <w:hideMark/>
          </w:tcPr>
          <w:p w:rsidR="00452887" w:rsidRPr="0037780E" w:rsidRDefault="00452887"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1</w:t>
            </w:r>
            <w:r w:rsidR="00D25123" w:rsidRPr="0037780E">
              <w:rPr>
                <w:rFonts w:ascii="Times New Roman" w:hAnsi="Times New Roman" w:cs="Times New Roman"/>
                <w:noProof/>
                <w:color w:val="000000" w:themeColor="text1"/>
                <w:sz w:val="18"/>
                <w:szCs w:val="18"/>
                <w:lang w:val="en-US"/>
              </w:rPr>
              <w:t>.</w:t>
            </w:r>
            <w:r w:rsidRPr="0037780E">
              <w:rPr>
                <w:rFonts w:ascii="Times New Roman" w:hAnsi="Times New Roman" w:cs="Times New Roman"/>
                <w:noProof/>
                <w:color w:val="000000" w:themeColor="text1"/>
                <w:sz w:val="18"/>
                <w:szCs w:val="18"/>
              </w:rPr>
              <w:t>253</w:t>
            </w:r>
          </w:p>
        </w:tc>
        <w:tc>
          <w:tcPr>
            <w:tcW w:w="1184" w:type="dxa"/>
            <w:noWrap/>
            <w:hideMark/>
          </w:tcPr>
          <w:p w:rsidR="00452887" w:rsidRPr="0037780E" w:rsidRDefault="00452887"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1</w:t>
            </w:r>
            <w:r w:rsidR="00D25123" w:rsidRPr="0037780E">
              <w:rPr>
                <w:rFonts w:ascii="Times New Roman" w:hAnsi="Times New Roman" w:cs="Times New Roman"/>
                <w:noProof/>
                <w:color w:val="000000" w:themeColor="text1"/>
                <w:sz w:val="18"/>
                <w:szCs w:val="18"/>
                <w:lang w:val="en-US"/>
              </w:rPr>
              <w:t>.</w:t>
            </w:r>
            <w:r w:rsidRPr="0037780E">
              <w:rPr>
                <w:rFonts w:ascii="Times New Roman" w:hAnsi="Times New Roman" w:cs="Times New Roman"/>
                <w:noProof/>
                <w:color w:val="000000" w:themeColor="text1"/>
                <w:sz w:val="18"/>
                <w:szCs w:val="18"/>
              </w:rPr>
              <w:t>269</w:t>
            </w:r>
          </w:p>
        </w:tc>
        <w:tc>
          <w:tcPr>
            <w:tcW w:w="1275" w:type="dxa"/>
            <w:tcBorders>
              <w:right w:val="nil"/>
            </w:tcBorders>
            <w:noWrap/>
            <w:hideMark/>
          </w:tcPr>
          <w:p w:rsidR="00452887" w:rsidRPr="0037780E" w:rsidRDefault="00452887"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1</w:t>
            </w:r>
            <w:r w:rsidR="00D25123" w:rsidRPr="0037780E">
              <w:rPr>
                <w:rFonts w:ascii="Times New Roman" w:hAnsi="Times New Roman" w:cs="Times New Roman"/>
                <w:noProof/>
                <w:color w:val="000000" w:themeColor="text1"/>
                <w:sz w:val="18"/>
                <w:szCs w:val="18"/>
                <w:lang w:val="en-US"/>
              </w:rPr>
              <w:t>.</w:t>
            </w:r>
            <w:r w:rsidRPr="0037780E">
              <w:rPr>
                <w:rFonts w:ascii="Times New Roman" w:hAnsi="Times New Roman" w:cs="Times New Roman"/>
                <w:noProof/>
                <w:color w:val="000000" w:themeColor="text1"/>
                <w:sz w:val="18"/>
                <w:szCs w:val="18"/>
              </w:rPr>
              <w:t>2</w:t>
            </w:r>
            <w:r w:rsidR="000521B0" w:rsidRPr="0037780E">
              <w:rPr>
                <w:rFonts w:ascii="Times New Roman" w:hAnsi="Times New Roman" w:cs="Times New Roman"/>
                <w:noProof/>
                <w:color w:val="000000" w:themeColor="text1"/>
                <w:sz w:val="18"/>
                <w:szCs w:val="18"/>
              </w:rPr>
              <w:t>6</w:t>
            </w:r>
          </w:p>
        </w:tc>
      </w:tr>
      <w:tr w:rsidR="004E69A9" w:rsidRPr="0037780E" w:rsidTr="00FD5835">
        <w:trPr>
          <w:trHeight w:val="204"/>
        </w:trPr>
        <w:tc>
          <w:tcPr>
            <w:tcW w:w="538" w:type="dxa"/>
            <w:tcBorders>
              <w:left w:val="nil"/>
            </w:tcBorders>
            <w:hideMark/>
          </w:tcPr>
          <w:p w:rsidR="00452887" w:rsidRPr="0037780E" w:rsidRDefault="00452887"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7</w:t>
            </w:r>
          </w:p>
        </w:tc>
        <w:tc>
          <w:tcPr>
            <w:tcW w:w="1076" w:type="dxa"/>
            <w:hideMark/>
          </w:tcPr>
          <w:p w:rsidR="00452887" w:rsidRPr="0037780E" w:rsidRDefault="00452887"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66</w:t>
            </w:r>
          </w:p>
        </w:tc>
        <w:tc>
          <w:tcPr>
            <w:tcW w:w="1211" w:type="dxa"/>
            <w:hideMark/>
          </w:tcPr>
          <w:p w:rsidR="00452887" w:rsidRPr="0037780E" w:rsidRDefault="00452887"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6</w:t>
            </w:r>
            <w:r w:rsidR="00D25123" w:rsidRPr="0037780E">
              <w:rPr>
                <w:rFonts w:ascii="Times New Roman" w:hAnsi="Times New Roman" w:cs="Times New Roman"/>
                <w:noProof/>
                <w:color w:val="000000" w:themeColor="text1"/>
                <w:sz w:val="18"/>
                <w:szCs w:val="18"/>
                <w:lang w:val="en-US"/>
              </w:rPr>
              <w:t>.</w:t>
            </w:r>
            <w:r w:rsidRPr="0037780E">
              <w:rPr>
                <w:rFonts w:ascii="Times New Roman" w:hAnsi="Times New Roman" w:cs="Times New Roman"/>
                <w:noProof/>
                <w:color w:val="000000" w:themeColor="text1"/>
                <w:sz w:val="18"/>
                <w:szCs w:val="18"/>
              </w:rPr>
              <w:t>6</w:t>
            </w:r>
          </w:p>
        </w:tc>
        <w:tc>
          <w:tcPr>
            <w:tcW w:w="1614" w:type="dxa"/>
            <w:hideMark/>
          </w:tcPr>
          <w:p w:rsidR="00452887" w:rsidRPr="0037780E" w:rsidRDefault="00452887"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13</w:t>
            </w:r>
            <w:r w:rsidR="00D25123" w:rsidRPr="0037780E">
              <w:rPr>
                <w:rFonts w:ascii="Times New Roman" w:hAnsi="Times New Roman" w:cs="Times New Roman"/>
                <w:noProof/>
                <w:color w:val="000000" w:themeColor="text1"/>
                <w:sz w:val="18"/>
                <w:szCs w:val="18"/>
                <w:lang w:val="en-US"/>
              </w:rPr>
              <w:t>.</w:t>
            </w:r>
            <w:r w:rsidRPr="0037780E">
              <w:rPr>
                <w:rFonts w:ascii="Times New Roman" w:hAnsi="Times New Roman" w:cs="Times New Roman"/>
                <w:noProof/>
                <w:color w:val="000000" w:themeColor="text1"/>
                <w:sz w:val="18"/>
                <w:szCs w:val="18"/>
              </w:rPr>
              <w:t>41</w:t>
            </w:r>
          </w:p>
        </w:tc>
        <w:tc>
          <w:tcPr>
            <w:tcW w:w="1211" w:type="dxa"/>
          </w:tcPr>
          <w:p w:rsidR="00452887" w:rsidRPr="0037780E" w:rsidRDefault="00452887"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9</w:t>
            </w:r>
            <w:r w:rsidR="00D25123" w:rsidRPr="0037780E">
              <w:rPr>
                <w:rFonts w:ascii="Times New Roman" w:hAnsi="Times New Roman" w:cs="Times New Roman"/>
                <w:noProof/>
                <w:color w:val="000000" w:themeColor="text1"/>
                <w:sz w:val="18"/>
                <w:szCs w:val="18"/>
                <w:lang w:val="en-US"/>
              </w:rPr>
              <w:t>.</w:t>
            </w:r>
            <w:r w:rsidRPr="0037780E">
              <w:rPr>
                <w:rFonts w:ascii="Times New Roman" w:hAnsi="Times New Roman" w:cs="Times New Roman"/>
                <w:noProof/>
                <w:color w:val="000000" w:themeColor="text1"/>
                <w:sz w:val="18"/>
                <w:szCs w:val="18"/>
              </w:rPr>
              <w:t>09</w:t>
            </w:r>
          </w:p>
        </w:tc>
        <w:tc>
          <w:tcPr>
            <w:tcW w:w="1076" w:type="dxa"/>
            <w:noWrap/>
            <w:hideMark/>
          </w:tcPr>
          <w:p w:rsidR="00452887" w:rsidRPr="0037780E" w:rsidRDefault="00452887"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1</w:t>
            </w:r>
            <w:r w:rsidR="00D25123" w:rsidRPr="0037780E">
              <w:rPr>
                <w:rFonts w:ascii="Times New Roman" w:hAnsi="Times New Roman" w:cs="Times New Roman"/>
                <w:noProof/>
                <w:color w:val="000000" w:themeColor="text1"/>
                <w:sz w:val="18"/>
                <w:szCs w:val="18"/>
                <w:lang w:val="en-US"/>
              </w:rPr>
              <w:t>.</w:t>
            </w:r>
            <w:r w:rsidRPr="0037780E">
              <w:rPr>
                <w:rFonts w:ascii="Times New Roman" w:hAnsi="Times New Roman" w:cs="Times New Roman"/>
                <w:noProof/>
                <w:color w:val="000000" w:themeColor="text1"/>
                <w:sz w:val="18"/>
                <w:szCs w:val="18"/>
              </w:rPr>
              <w:t>219</w:t>
            </w:r>
          </w:p>
        </w:tc>
        <w:tc>
          <w:tcPr>
            <w:tcW w:w="1184" w:type="dxa"/>
            <w:noWrap/>
            <w:hideMark/>
          </w:tcPr>
          <w:p w:rsidR="00452887" w:rsidRPr="0037780E" w:rsidRDefault="00452887"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1</w:t>
            </w:r>
            <w:r w:rsidR="00D25123" w:rsidRPr="0037780E">
              <w:rPr>
                <w:rFonts w:ascii="Times New Roman" w:hAnsi="Times New Roman" w:cs="Times New Roman"/>
                <w:noProof/>
                <w:color w:val="000000" w:themeColor="text1"/>
                <w:sz w:val="18"/>
                <w:szCs w:val="18"/>
                <w:lang w:val="en-US"/>
              </w:rPr>
              <w:t>.</w:t>
            </w:r>
            <w:r w:rsidRPr="0037780E">
              <w:rPr>
                <w:rFonts w:ascii="Times New Roman" w:hAnsi="Times New Roman" w:cs="Times New Roman"/>
                <w:noProof/>
                <w:color w:val="000000" w:themeColor="text1"/>
                <w:sz w:val="18"/>
                <w:szCs w:val="18"/>
              </w:rPr>
              <w:t>296</w:t>
            </w:r>
          </w:p>
        </w:tc>
        <w:tc>
          <w:tcPr>
            <w:tcW w:w="1275" w:type="dxa"/>
            <w:tcBorders>
              <w:right w:val="nil"/>
            </w:tcBorders>
            <w:noWrap/>
            <w:hideMark/>
          </w:tcPr>
          <w:p w:rsidR="00452887" w:rsidRPr="0037780E" w:rsidRDefault="000521B0"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5</w:t>
            </w:r>
            <w:r w:rsidR="00D25123" w:rsidRPr="0037780E">
              <w:rPr>
                <w:rFonts w:ascii="Times New Roman" w:hAnsi="Times New Roman" w:cs="Times New Roman"/>
                <w:noProof/>
                <w:color w:val="000000" w:themeColor="text1"/>
                <w:sz w:val="18"/>
                <w:szCs w:val="18"/>
                <w:lang w:val="en-US"/>
              </w:rPr>
              <w:t>.</w:t>
            </w:r>
            <w:r w:rsidRPr="0037780E">
              <w:rPr>
                <w:rFonts w:ascii="Times New Roman" w:hAnsi="Times New Roman" w:cs="Times New Roman"/>
                <w:noProof/>
                <w:color w:val="000000" w:themeColor="text1"/>
                <w:sz w:val="18"/>
                <w:szCs w:val="18"/>
              </w:rPr>
              <w:t>94</w:t>
            </w:r>
          </w:p>
        </w:tc>
      </w:tr>
      <w:tr w:rsidR="004E69A9" w:rsidRPr="0037780E" w:rsidTr="00FD5835">
        <w:trPr>
          <w:trHeight w:val="120"/>
        </w:trPr>
        <w:tc>
          <w:tcPr>
            <w:tcW w:w="538" w:type="dxa"/>
            <w:tcBorders>
              <w:left w:val="nil"/>
            </w:tcBorders>
            <w:hideMark/>
          </w:tcPr>
          <w:p w:rsidR="00452887" w:rsidRPr="0037780E" w:rsidRDefault="00452887"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8</w:t>
            </w:r>
          </w:p>
        </w:tc>
        <w:tc>
          <w:tcPr>
            <w:tcW w:w="1076" w:type="dxa"/>
            <w:hideMark/>
          </w:tcPr>
          <w:p w:rsidR="00452887" w:rsidRPr="0037780E" w:rsidRDefault="00452887"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65</w:t>
            </w:r>
          </w:p>
        </w:tc>
        <w:tc>
          <w:tcPr>
            <w:tcW w:w="1211" w:type="dxa"/>
            <w:hideMark/>
          </w:tcPr>
          <w:p w:rsidR="00452887" w:rsidRPr="0037780E" w:rsidRDefault="00452887"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6</w:t>
            </w:r>
            <w:r w:rsidR="00D25123" w:rsidRPr="0037780E">
              <w:rPr>
                <w:rFonts w:ascii="Times New Roman" w:hAnsi="Times New Roman" w:cs="Times New Roman"/>
                <w:noProof/>
                <w:color w:val="000000" w:themeColor="text1"/>
                <w:sz w:val="18"/>
                <w:szCs w:val="18"/>
                <w:lang w:val="en-US"/>
              </w:rPr>
              <w:t>.</w:t>
            </w:r>
            <w:r w:rsidRPr="0037780E">
              <w:rPr>
                <w:rFonts w:ascii="Times New Roman" w:hAnsi="Times New Roman" w:cs="Times New Roman"/>
                <w:noProof/>
                <w:color w:val="000000" w:themeColor="text1"/>
                <w:sz w:val="18"/>
                <w:szCs w:val="18"/>
              </w:rPr>
              <w:t>5</w:t>
            </w:r>
          </w:p>
        </w:tc>
        <w:tc>
          <w:tcPr>
            <w:tcW w:w="1614" w:type="dxa"/>
            <w:hideMark/>
          </w:tcPr>
          <w:p w:rsidR="00452887" w:rsidRPr="0037780E" w:rsidRDefault="00452887"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14</w:t>
            </w:r>
            <w:r w:rsidR="00D25123" w:rsidRPr="0037780E">
              <w:rPr>
                <w:rFonts w:ascii="Times New Roman" w:hAnsi="Times New Roman" w:cs="Times New Roman"/>
                <w:noProof/>
                <w:color w:val="000000" w:themeColor="text1"/>
                <w:sz w:val="18"/>
                <w:szCs w:val="18"/>
                <w:lang w:val="en-US"/>
              </w:rPr>
              <w:t>.</w:t>
            </w:r>
            <w:r w:rsidRPr="0037780E">
              <w:rPr>
                <w:rFonts w:ascii="Times New Roman" w:hAnsi="Times New Roman" w:cs="Times New Roman"/>
                <w:noProof/>
                <w:color w:val="000000" w:themeColor="text1"/>
                <w:sz w:val="18"/>
                <w:szCs w:val="18"/>
              </w:rPr>
              <w:t>17</w:t>
            </w:r>
          </w:p>
        </w:tc>
        <w:tc>
          <w:tcPr>
            <w:tcW w:w="1211" w:type="dxa"/>
          </w:tcPr>
          <w:p w:rsidR="00452887" w:rsidRPr="0037780E" w:rsidRDefault="00452887"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9</w:t>
            </w:r>
            <w:r w:rsidR="00D25123" w:rsidRPr="0037780E">
              <w:rPr>
                <w:rFonts w:ascii="Times New Roman" w:hAnsi="Times New Roman" w:cs="Times New Roman"/>
                <w:noProof/>
                <w:color w:val="000000" w:themeColor="text1"/>
                <w:sz w:val="18"/>
                <w:szCs w:val="18"/>
                <w:lang w:val="en-US"/>
              </w:rPr>
              <w:t>.</w:t>
            </w:r>
            <w:r w:rsidRPr="0037780E">
              <w:rPr>
                <w:rFonts w:ascii="Times New Roman" w:hAnsi="Times New Roman" w:cs="Times New Roman"/>
                <w:noProof/>
                <w:color w:val="000000" w:themeColor="text1"/>
                <w:sz w:val="18"/>
                <w:szCs w:val="18"/>
              </w:rPr>
              <w:t>09</w:t>
            </w:r>
          </w:p>
        </w:tc>
        <w:tc>
          <w:tcPr>
            <w:tcW w:w="1076" w:type="dxa"/>
            <w:noWrap/>
            <w:hideMark/>
          </w:tcPr>
          <w:p w:rsidR="00452887" w:rsidRPr="0037780E" w:rsidRDefault="00452887"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1</w:t>
            </w:r>
            <w:r w:rsidR="00D25123" w:rsidRPr="0037780E">
              <w:rPr>
                <w:rFonts w:ascii="Times New Roman" w:hAnsi="Times New Roman" w:cs="Times New Roman"/>
                <w:noProof/>
                <w:color w:val="000000" w:themeColor="text1"/>
                <w:sz w:val="18"/>
                <w:szCs w:val="18"/>
                <w:lang w:val="en-US"/>
              </w:rPr>
              <w:t>.</w:t>
            </w:r>
            <w:r w:rsidRPr="0037780E">
              <w:rPr>
                <w:rFonts w:ascii="Times New Roman" w:hAnsi="Times New Roman" w:cs="Times New Roman"/>
                <w:noProof/>
                <w:color w:val="000000" w:themeColor="text1"/>
                <w:sz w:val="18"/>
                <w:szCs w:val="18"/>
              </w:rPr>
              <w:t>288</w:t>
            </w:r>
          </w:p>
        </w:tc>
        <w:tc>
          <w:tcPr>
            <w:tcW w:w="1184" w:type="dxa"/>
            <w:noWrap/>
            <w:hideMark/>
          </w:tcPr>
          <w:p w:rsidR="00452887" w:rsidRPr="0037780E" w:rsidRDefault="00452887"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1</w:t>
            </w:r>
            <w:r w:rsidR="00D25123" w:rsidRPr="0037780E">
              <w:rPr>
                <w:rFonts w:ascii="Times New Roman" w:hAnsi="Times New Roman" w:cs="Times New Roman"/>
                <w:noProof/>
                <w:color w:val="000000" w:themeColor="text1"/>
                <w:sz w:val="18"/>
                <w:szCs w:val="18"/>
                <w:lang w:val="en-US"/>
              </w:rPr>
              <w:t>.</w:t>
            </w:r>
            <w:r w:rsidRPr="0037780E">
              <w:rPr>
                <w:rFonts w:ascii="Times New Roman" w:hAnsi="Times New Roman" w:cs="Times New Roman"/>
                <w:noProof/>
                <w:color w:val="000000" w:themeColor="text1"/>
                <w:sz w:val="18"/>
                <w:szCs w:val="18"/>
              </w:rPr>
              <w:t>296</w:t>
            </w:r>
          </w:p>
        </w:tc>
        <w:tc>
          <w:tcPr>
            <w:tcW w:w="1275" w:type="dxa"/>
            <w:tcBorders>
              <w:right w:val="nil"/>
            </w:tcBorders>
            <w:noWrap/>
            <w:hideMark/>
          </w:tcPr>
          <w:p w:rsidR="00452887" w:rsidRPr="0037780E" w:rsidRDefault="00452887"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0</w:t>
            </w:r>
            <w:r w:rsidR="00D25123" w:rsidRPr="0037780E">
              <w:rPr>
                <w:rFonts w:ascii="Times New Roman" w:hAnsi="Times New Roman" w:cs="Times New Roman"/>
                <w:noProof/>
                <w:color w:val="000000" w:themeColor="text1"/>
                <w:sz w:val="18"/>
                <w:szCs w:val="18"/>
                <w:lang w:val="en-US"/>
              </w:rPr>
              <w:t>.</w:t>
            </w:r>
            <w:r w:rsidR="000521B0" w:rsidRPr="0037780E">
              <w:rPr>
                <w:rFonts w:ascii="Times New Roman" w:hAnsi="Times New Roman" w:cs="Times New Roman"/>
                <w:noProof/>
                <w:color w:val="000000" w:themeColor="text1"/>
                <w:sz w:val="18"/>
                <w:szCs w:val="18"/>
              </w:rPr>
              <w:t>62</w:t>
            </w:r>
          </w:p>
        </w:tc>
      </w:tr>
      <w:tr w:rsidR="004E69A9" w:rsidRPr="0037780E" w:rsidTr="00FD5835">
        <w:trPr>
          <w:trHeight w:val="168"/>
        </w:trPr>
        <w:tc>
          <w:tcPr>
            <w:tcW w:w="538" w:type="dxa"/>
            <w:tcBorders>
              <w:left w:val="nil"/>
            </w:tcBorders>
            <w:hideMark/>
          </w:tcPr>
          <w:p w:rsidR="00452887" w:rsidRPr="0037780E" w:rsidRDefault="00452887"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9</w:t>
            </w:r>
          </w:p>
        </w:tc>
        <w:tc>
          <w:tcPr>
            <w:tcW w:w="1076" w:type="dxa"/>
            <w:hideMark/>
          </w:tcPr>
          <w:p w:rsidR="00452887" w:rsidRPr="0037780E" w:rsidRDefault="00452887"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75</w:t>
            </w:r>
          </w:p>
        </w:tc>
        <w:tc>
          <w:tcPr>
            <w:tcW w:w="1211" w:type="dxa"/>
            <w:hideMark/>
          </w:tcPr>
          <w:p w:rsidR="00452887" w:rsidRPr="0037780E" w:rsidRDefault="00452887"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7</w:t>
            </w:r>
            <w:r w:rsidR="00D25123" w:rsidRPr="0037780E">
              <w:rPr>
                <w:rFonts w:ascii="Times New Roman" w:hAnsi="Times New Roman" w:cs="Times New Roman"/>
                <w:noProof/>
                <w:color w:val="000000" w:themeColor="text1"/>
                <w:sz w:val="18"/>
                <w:szCs w:val="18"/>
                <w:lang w:val="en-US"/>
              </w:rPr>
              <w:t>.</w:t>
            </w:r>
            <w:r w:rsidRPr="0037780E">
              <w:rPr>
                <w:rFonts w:ascii="Times New Roman" w:hAnsi="Times New Roman" w:cs="Times New Roman"/>
                <w:noProof/>
                <w:color w:val="000000" w:themeColor="text1"/>
                <w:sz w:val="18"/>
                <w:szCs w:val="18"/>
              </w:rPr>
              <w:t>8</w:t>
            </w:r>
          </w:p>
        </w:tc>
        <w:tc>
          <w:tcPr>
            <w:tcW w:w="1614" w:type="dxa"/>
            <w:hideMark/>
          </w:tcPr>
          <w:p w:rsidR="00452887" w:rsidRPr="0037780E" w:rsidRDefault="00452887"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15</w:t>
            </w:r>
            <w:r w:rsidR="00D25123" w:rsidRPr="0037780E">
              <w:rPr>
                <w:rFonts w:ascii="Times New Roman" w:hAnsi="Times New Roman" w:cs="Times New Roman"/>
                <w:noProof/>
                <w:color w:val="000000" w:themeColor="text1"/>
                <w:sz w:val="18"/>
                <w:szCs w:val="18"/>
                <w:lang w:val="en-US"/>
              </w:rPr>
              <w:t>.</w:t>
            </w:r>
            <w:r w:rsidRPr="0037780E">
              <w:rPr>
                <w:rFonts w:ascii="Times New Roman" w:hAnsi="Times New Roman" w:cs="Times New Roman"/>
                <w:noProof/>
                <w:color w:val="000000" w:themeColor="text1"/>
                <w:sz w:val="18"/>
                <w:szCs w:val="18"/>
              </w:rPr>
              <w:t>53</w:t>
            </w:r>
          </w:p>
        </w:tc>
        <w:tc>
          <w:tcPr>
            <w:tcW w:w="1211" w:type="dxa"/>
          </w:tcPr>
          <w:p w:rsidR="00452887" w:rsidRPr="0037780E" w:rsidRDefault="00452887"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9</w:t>
            </w:r>
            <w:r w:rsidR="00D25123" w:rsidRPr="0037780E">
              <w:rPr>
                <w:rFonts w:ascii="Times New Roman" w:hAnsi="Times New Roman" w:cs="Times New Roman"/>
                <w:noProof/>
                <w:color w:val="000000" w:themeColor="text1"/>
                <w:sz w:val="18"/>
                <w:szCs w:val="18"/>
                <w:lang w:val="en-US"/>
              </w:rPr>
              <w:t>.</w:t>
            </w:r>
            <w:r w:rsidRPr="0037780E">
              <w:rPr>
                <w:rFonts w:ascii="Times New Roman" w:hAnsi="Times New Roman" w:cs="Times New Roman"/>
                <w:noProof/>
                <w:color w:val="000000" w:themeColor="text1"/>
                <w:sz w:val="18"/>
                <w:szCs w:val="18"/>
              </w:rPr>
              <w:t>42</w:t>
            </w:r>
          </w:p>
        </w:tc>
        <w:tc>
          <w:tcPr>
            <w:tcW w:w="1076" w:type="dxa"/>
            <w:noWrap/>
            <w:hideMark/>
          </w:tcPr>
          <w:p w:rsidR="00452887" w:rsidRPr="0037780E" w:rsidRDefault="00452887"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1</w:t>
            </w:r>
            <w:r w:rsidR="00D25123" w:rsidRPr="0037780E">
              <w:rPr>
                <w:rFonts w:ascii="Times New Roman" w:hAnsi="Times New Roman" w:cs="Times New Roman"/>
                <w:noProof/>
                <w:color w:val="000000" w:themeColor="text1"/>
                <w:sz w:val="18"/>
                <w:szCs w:val="18"/>
                <w:lang w:val="en-US"/>
              </w:rPr>
              <w:t>.</w:t>
            </w:r>
            <w:r w:rsidRPr="0037780E">
              <w:rPr>
                <w:rFonts w:ascii="Times New Roman" w:hAnsi="Times New Roman" w:cs="Times New Roman"/>
                <w:noProof/>
                <w:color w:val="000000" w:themeColor="text1"/>
                <w:sz w:val="18"/>
                <w:szCs w:val="18"/>
              </w:rPr>
              <w:t>462</w:t>
            </w:r>
          </w:p>
        </w:tc>
        <w:tc>
          <w:tcPr>
            <w:tcW w:w="1184" w:type="dxa"/>
            <w:noWrap/>
            <w:hideMark/>
          </w:tcPr>
          <w:p w:rsidR="00452887" w:rsidRPr="0037780E" w:rsidRDefault="00452887"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1</w:t>
            </w:r>
            <w:r w:rsidR="00D25123" w:rsidRPr="0037780E">
              <w:rPr>
                <w:rFonts w:ascii="Times New Roman" w:hAnsi="Times New Roman" w:cs="Times New Roman"/>
                <w:noProof/>
                <w:color w:val="000000" w:themeColor="text1"/>
                <w:sz w:val="18"/>
                <w:szCs w:val="18"/>
                <w:lang w:val="en-US"/>
              </w:rPr>
              <w:t>.</w:t>
            </w:r>
            <w:r w:rsidRPr="0037780E">
              <w:rPr>
                <w:rFonts w:ascii="Times New Roman" w:hAnsi="Times New Roman" w:cs="Times New Roman"/>
                <w:noProof/>
                <w:color w:val="000000" w:themeColor="text1"/>
                <w:sz w:val="18"/>
                <w:szCs w:val="18"/>
              </w:rPr>
              <w:t>343</w:t>
            </w:r>
          </w:p>
        </w:tc>
        <w:tc>
          <w:tcPr>
            <w:tcW w:w="1275" w:type="dxa"/>
            <w:tcBorders>
              <w:right w:val="nil"/>
            </w:tcBorders>
            <w:noWrap/>
            <w:hideMark/>
          </w:tcPr>
          <w:p w:rsidR="00452887" w:rsidRPr="0037780E" w:rsidRDefault="00452887" w:rsidP="000521B0">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w:t>
            </w:r>
            <w:r w:rsidR="00D25123" w:rsidRPr="0037780E">
              <w:rPr>
                <w:rFonts w:ascii="Times New Roman" w:hAnsi="Times New Roman" w:cs="Times New Roman"/>
                <w:noProof/>
                <w:color w:val="000000" w:themeColor="text1"/>
                <w:sz w:val="18"/>
                <w:szCs w:val="18"/>
                <w:lang w:val="en-US"/>
              </w:rPr>
              <w:t>8.</w:t>
            </w:r>
            <w:r w:rsidR="000521B0" w:rsidRPr="0037780E">
              <w:rPr>
                <w:rFonts w:ascii="Times New Roman" w:hAnsi="Times New Roman" w:cs="Times New Roman"/>
                <w:noProof/>
                <w:color w:val="000000" w:themeColor="text1"/>
                <w:sz w:val="18"/>
                <w:szCs w:val="18"/>
              </w:rPr>
              <w:t>86</w:t>
            </w:r>
          </w:p>
        </w:tc>
      </w:tr>
      <w:tr w:rsidR="004E69A9" w:rsidRPr="0037780E" w:rsidTr="00FD5835">
        <w:trPr>
          <w:trHeight w:val="473"/>
        </w:trPr>
        <w:tc>
          <w:tcPr>
            <w:tcW w:w="2825" w:type="dxa"/>
            <w:gridSpan w:val="3"/>
            <w:tcBorders>
              <w:left w:val="nil"/>
              <w:bottom w:val="nil"/>
            </w:tcBorders>
            <w:hideMark/>
          </w:tcPr>
          <w:p w:rsidR="00452887" w:rsidRPr="0037780E" w:rsidRDefault="00D25123" w:rsidP="00D707CC">
            <w:pPr>
              <w:suppressAutoHyphens/>
              <w:rPr>
                <w:rFonts w:ascii="Times New Roman" w:hAnsi="Times New Roman" w:cs="Times New Roman"/>
                <w:noProof/>
                <w:color w:val="000000" w:themeColor="text1"/>
                <w:sz w:val="18"/>
                <w:szCs w:val="18"/>
                <w:lang w:val="en-US"/>
              </w:rPr>
            </w:pPr>
            <w:r w:rsidRPr="0037780E">
              <w:rPr>
                <w:rFonts w:ascii="Times New Roman" w:hAnsi="Times New Roman" w:cs="Times New Roman"/>
                <w:noProof/>
                <w:color w:val="000000" w:themeColor="text1"/>
                <w:sz w:val="18"/>
                <w:szCs w:val="18"/>
                <w:lang w:val="en-US"/>
              </w:rPr>
              <w:t>Average concentration</w:t>
            </w:r>
            <w:r w:rsidR="00452887" w:rsidRPr="0037780E">
              <w:rPr>
                <w:rFonts w:ascii="Times New Roman" w:hAnsi="Times New Roman" w:cs="Times New Roman"/>
                <w:noProof/>
                <w:color w:val="000000" w:themeColor="text1"/>
                <w:sz w:val="18"/>
                <w:szCs w:val="18"/>
                <w:lang w:val="en-US"/>
              </w:rPr>
              <w:t>,</w:t>
            </w:r>
            <w:r w:rsidRPr="0037780E">
              <w:rPr>
                <w:rFonts w:ascii="Times New Roman" w:hAnsi="Times New Roman" w:cs="Times New Roman"/>
                <w:noProof/>
                <w:color w:val="000000" w:themeColor="text1"/>
                <w:sz w:val="18"/>
                <w:szCs w:val="18"/>
                <w:lang w:val="en-US"/>
              </w:rPr>
              <w:t xml:space="preserve"> wt</w:t>
            </w:r>
            <w:r w:rsidR="00F5766D" w:rsidRPr="0037780E">
              <w:rPr>
                <w:rFonts w:ascii="Times New Roman" w:hAnsi="Times New Roman" w:cs="Times New Roman"/>
                <w:noProof/>
                <w:color w:val="000000" w:themeColor="text1"/>
                <w:sz w:val="18"/>
                <w:szCs w:val="18"/>
                <w:lang w:val="en-US"/>
              </w:rPr>
              <w:t>.%</w:t>
            </w:r>
          </w:p>
          <w:p w:rsidR="00452887" w:rsidRPr="0037780E" w:rsidRDefault="00D25123" w:rsidP="00E820A4">
            <w:pPr>
              <w:suppressAutoHyphens/>
              <w:rPr>
                <w:rFonts w:ascii="Times New Roman" w:hAnsi="Times New Roman" w:cs="Times New Roman"/>
                <w:noProof/>
                <w:color w:val="000000" w:themeColor="text1"/>
                <w:sz w:val="18"/>
                <w:szCs w:val="18"/>
                <w:lang w:val="en-US"/>
              </w:rPr>
            </w:pPr>
            <w:r w:rsidRPr="0037780E">
              <w:rPr>
                <w:rFonts w:ascii="Times New Roman" w:hAnsi="Times New Roman" w:cs="Times New Roman"/>
                <w:noProof/>
                <w:color w:val="000000" w:themeColor="text1"/>
                <w:sz w:val="18"/>
                <w:szCs w:val="18"/>
                <w:lang w:val="en-US"/>
              </w:rPr>
              <w:t>Theoterical</w:t>
            </w:r>
            <w:r w:rsidR="006250AB" w:rsidRPr="0037780E">
              <w:rPr>
                <w:rFonts w:ascii="Times New Roman" w:hAnsi="Times New Roman" w:cs="Times New Roman"/>
                <w:noProof/>
                <w:color w:val="000000" w:themeColor="text1"/>
                <w:sz w:val="18"/>
                <w:szCs w:val="18"/>
                <w:lang w:val="en-US"/>
              </w:rPr>
              <w:t xml:space="preserve"> concentration</w:t>
            </w:r>
            <w:r w:rsidR="00F5766D" w:rsidRPr="0037780E">
              <w:rPr>
                <w:rFonts w:ascii="Times New Roman" w:hAnsi="Times New Roman" w:cs="Times New Roman"/>
                <w:noProof/>
                <w:color w:val="000000" w:themeColor="text1"/>
                <w:sz w:val="18"/>
                <w:szCs w:val="18"/>
                <w:lang w:val="en-US"/>
              </w:rPr>
              <w:t>,</w:t>
            </w:r>
            <w:r w:rsidRPr="0037780E">
              <w:rPr>
                <w:rFonts w:ascii="Times New Roman" w:hAnsi="Times New Roman" w:cs="Times New Roman"/>
                <w:noProof/>
                <w:color w:val="000000" w:themeColor="text1"/>
                <w:sz w:val="18"/>
                <w:szCs w:val="18"/>
                <w:lang w:val="en-US"/>
              </w:rPr>
              <w:t xml:space="preserve"> wt</w:t>
            </w:r>
            <w:r w:rsidR="00F5766D" w:rsidRPr="0037780E">
              <w:rPr>
                <w:rFonts w:ascii="Times New Roman" w:hAnsi="Times New Roman" w:cs="Times New Roman"/>
                <w:noProof/>
                <w:color w:val="000000" w:themeColor="text1"/>
                <w:sz w:val="18"/>
                <w:szCs w:val="18"/>
                <w:lang w:val="en-US"/>
              </w:rPr>
              <w:t>.</w:t>
            </w:r>
            <w:r w:rsidR="001733BA" w:rsidRPr="0037780E">
              <w:rPr>
                <w:rFonts w:ascii="Times New Roman" w:hAnsi="Times New Roman" w:cs="Times New Roman"/>
                <w:noProof/>
                <w:color w:val="000000" w:themeColor="text1"/>
                <w:sz w:val="18"/>
                <w:szCs w:val="18"/>
                <w:lang w:val="en-US"/>
              </w:rPr>
              <w:t>%</w:t>
            </w:r>
          </w:p>
        </w:tc>
        <w:tc>
          <w:tcPr>
            <w:tcW w:w="1614" w:type="dxa"/>
            <w:tcBorders>
              <w:bottom w:val="nil"/>
            </w:tcBorders>
            <w:hideMark/>
          </w:tcPr>
          <w:p w:rsidR="00452887" w:rsidRPr="0037780E" w:rsidRDefault="00452887"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14</w:t>
            </w:r>
            <w:r w:rsidR="00D25123" w:rsidRPr="0037780E">
              <w:rPr>
                <w:rFonts w:ascii="Times New Roman" w:hAnsi="Times New Roman" w:cs="Times New Roman"/>
                <w:noProof/>
                <w:color w:val="000000" w:themeColor="text1"/>
                <w:sz w:val="18"/>
                <w:szCs w:val="18"/>
                <w:lang w:val="en-US"/>
              </w:rPr>
              <w:t>.</w:t>
            </w:r>
            <w:r w:rsidRPr="0037780E">
              <w:rPr>
                <w:rFonts w:ascii="Times New Roman" w:hAnsi="Times New Roman" w:cs="Times New Roman"/>
                <w:noProof/>
                <w:color w:val="000000" w:themeColor="text1"/>
                <w:sz w:val="18"/>
                <w:szCs w:val="18"/>
              </w:rPr>
              <w:t>11</w:t>
            </w:r>
          </w:p>
          <w:p w:rsidR="00452887" w:rsidRPr="0037780E" w:rsidRDefault="00452887"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14</w:t>
            </w:r>
            <w:r w:rsidR="00D25123" w:rsidRPr="0037780E">
              <w:rPr>
                <w:rFonts w:ascii="Times New Roman" w:hAnsi="Times New Roman" w:cs="Times New Roman"/>
                <w:noProof/>
                <w:color w:val="000000" w:themeColor="text1"/>
                <w:sz w:val="18"/>
                <w:szCs w:val="18"/>
                <w:lang w:val="en-US"/>
              </w:rPr>
              <w:t>.</w:t>
            </w:r>
            <w:r w:rsidRPr="0037780E">
              <w:rPr>
                <w:rFonts w:ascii="Times New Roman" w:hAnsi="Times New Roman" w:cs="Times New Roman"/>
                <w:noProof/>
                <w:color w:val="000000" w:themeColor="text1"/>
                <w:sz w:val="18"/>
                <w:szCs w:val="18"/>
              </w:rPr>
              <w:t>26</w:t>
            </w:r>
          </w:p>
        </w:tc>
        <w:tc>
          <w:tcPr>
            <w:tcW w:w="1211" w:type="dxa"/>
            <w:tcBorders>
              <w:bottom w:val="nil"/>
            </w:tcBorders>
          </w:tcPr>
          <w:p w:rsidR="00452887" w:rsidRPr="0037780E" w:rsidRDefault="00452887" w:rsidP="00C901E8">
            <w:pPr>
              <w:suppressAutoHyphens/>
              <w:jc w:val="center"/>
              <w:rPr>
                <w:rFonts w:ascii="Times New Roman" w:hAnsi="Times New Roman" w:cs="Times New Roman"/>
                <w:bCs/>
                <w:noProof/>
                <w:color w:val="000000" w:themeColor="text1"/>
                <w:sz w:val="18"/>
                <w:szCs w:val="18"/>
              </w:rPr>
            </w:pPr>
          </w:p>
        </w:tc>
        <w:tc>
          <w:tcPr>
            <w:tcW w:w="1076" w:type="dxa"/>
            <w:tcBorders>
              <w:bottom w:val="nil"/>
            </w:tcBorders>
            <w:noWrap/>
            <w:hideMark/>
          </w:tcPr>
          <w:p w:rsidR="00452887" w:rsidRPr="0037780E" w:rsidRDefault="00452887" w:rsidP="00C901E8">
            <w:pPr>
              <w:suppressAutoHyphens/>
              <w:jc w:val="center"/>
              <w:rPr>
                <w:rFonts w:ascii="Times New Roman" w:hAnsi="Times New Roman" w:cs="Times New Roman"/>
                <w:bCs/>
                <w:noProof/>
                <w:color w:val="000000" w:themeColor="text1"/>
                <w:sz w:val="18"/>
                <w:szCs w:val="18"/>
              </w:rPr>
            </w:pPr>
            <w:r w:rsidRPr="0037780E">
              <w:rPr>
                <w:rFonts w:ascii="Times New Roman" w:hAnsi="Times New Roman" w:cs="Times New Roman"/>
                <w:bCs/>
                <w:noProof/>
                <w:color w:val="000000" w:themeColor="text1"/>
                <w:sz w:val="18"/>
                <w:szCs w:val="18"/>
              </w:rPr>
              <w:t>1</w:t>
            </w:r>
            <w:r w:rsidR="00D25123" w:rsidRPr="0037780E">
              <w:rPr>
                <w:rFonts w:ascii="Times New Roman" w:hAnsi="Times New Roman" w:cs="Times New Roman"/>
                <w:bCs/>
                <w:noProof/>
                <w:color w:val="000000" w:themeColor="text1"/>
                <w:sz w:val="18"/>
                <w:szCs w:val="18"/>
                <w:lang w:val="en-US"/>
              </w:rPr>
              <w:t>.</w:t>
            </w:r>
            <w:r w:rsidRPr="0037780E">
              <w:rPr>
                <w:rFonts w:ascii="Times New Roman" w:hAnsi="Times New Roman" w:cs="Times New Roman"/>
                <w:bCs/>
                <w:noProof/>
                <w:color w:val="000000" w:themeColor="text1"/>
                <w:sz w:val="18"/>
                <w:szCs w:val="18"/>
              </w:rPr>
              <w:t>285</w:t>
            </w:r>
          </w:p>
        </w:tc>
        <w:tc>
          <w:tcPr>
            <w:tcW w:w="1184" w:type="dxa"/>
            <w:tcBorders>
              <w:bottom w:val="nil"/>
            </w:tcBorders>
            <w:noWrap/>
            <w:hideMark/>
          </w:tcPr>
          <w:p w:rsidR="00452887" w:rsidRPr="0037780E" w:rsidRDefault="00452887"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1</w:t>
            </w:r>
            <w:r w:rsidR="00D25123" w:rsidRPr="0037780E">
              <w:rPr>
                <w:rFonts w:ascii="Times New Roman" w:hAnsi="Times New Roman" w:cs="Times New Roman"/>
                <w:noProof/>
                <w:color w:val="000000" w:themeColor="text1"/>
                <w:sz w:val="18"/>
                <w:szCs w:val="18"/>
                <w:lang w:val="en-US"/>
              </w:rPr>
              <w:t>.</w:t>
            </w:r>
            <w:r w:rsidRPr="0037780E">
              <w:rPr>
                <w:rFonts w:ascii="Times New Roman" w:hAnsi="Times New Roman" w:cs="Times New Roman"/>
                <w:noProof/>
                <w:color w:val="000000" w:themeColor="text1"/>
                <w:sz w:val="18"/>
                <w:szCs w:val="18"/>
              </w:rPr>
              <w:t>299</w:t>
            </w:r>
          </w:p>
        </w:tc>
        <w:tc>
          <w:tcPr>
            <w:tcW w:w="1275" w:type="dxa"/>
            <w:tcBorders>
              <w:bottom w:val="nil"/>
              <w:right w:val="nil"/>
            </w:tcBorders>
            <w:noWrap/>
            <w:hideMark/>
          </w:tcPr>
          <w:p w:rsidR="00452887" w:rsidRPr="0037780E" w:rsidRDefault="00452887"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1</w:t>
            </w:r>
            <w:r w:rsidR="00D25123" w:rsidRPr="0037780E">
              <w:rPr>
                <w:rFonts w:ascii="Times New Roman" w:hAnsi="Times New Roman" w:cs="Times New Roman"/>
                <w:noProof/>
                <w:color w:val="000000" w:themeColor="text1"/>
                <w:sz w:val="18"/>
                <w:szCs w:val="18"/>
                <w:lang w:val="en-US"/>
              </w:rPr>
              <w:t>.</w:t>
            </w:r>
            <w:r w:rsidR="000521B0" w:rsidRPr="0037780E">
              <w:rPr>
                <w:rFonts w:ascii="Times New Roman" w:hAnsi="Times New Roman" w:cs="Times New Roman"/>
                <w:noProof/>
                <w:color w:val="000000" w:themeColor="text1"/>
                <w:sz w:val="18"/>
                <w:szCs w:val="18"/>
              </w:rPr>
              <w:t>08</w:t>
            </w:r>
          </w:p>
        </w:tc>
      </w:tr>
      <w:tr w:rsidR="004E69A9" w:rsidRPr="0037780E" w:rsidTr="00FD5835">
        <w:trPr>
          <w:trHeight w:val="152"/>
        </w:trPr>
        <w:tc>
          <w:tcPr>
            <w:tcW w:w="2825" w:type="dxa"/>
            <w:gridSpan w:val="3"/>
            <w:tcBorders>
              <w:top w:val="nil"/>
              <w:left w:val="nil"/>
              <w:bottom w:val="single" w:sz="4" w:space="0" w:color="000000" w:themeColor="text1"/>
            </w:tcBorders>
            <w:hideMark/>
          </w:tcPr>
          <w:p w:rsidR="00452887" w:rsidRPr="0037780E" w:rsidRDefault="00D25123" w:rsidP="00E820A4">
            <w:pPr>
              <w:suppressAutoHyphens/>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lang w:val="en-US"/>
              </w:rPr>
              <w:t>RSD</w:t>
            </w:r>
            <w:r w:rsidR="00452887" w:rsidRPr="0037780E">
              <w:rPr>
                <w:rFonts w:ascii="Times New Roman" w:hAnsi="Times New Roman" w:cs="Times New Roman"/>
                <w:noProof/>
                <w:color w:val="000000" w:themeColor="text1"/>
                <w:sz w:val="18"/>
                <w:szCs w:val="18"/>
              </w:rPr>
              <w:t>, %</w:t>
            </w:r>
          </w:p>
        </w:tc>
        <w:tc>
          <w:tcPr>
            <w:tcW w:w="1614" w:type="dxa"/>
            <w:tcBorders>
              <w:top w:val="nil"/>
              <w:bottom w:val="single" w:sz="4" w:space="0" w:color="000000" w:themeColor="text1"/>
            </w:tcBorders>
            <w:hideMark/>
          </w:tcPr>
          <w:p w:rsidR="00452887" w:rsidRPr="0037780E" w:rsidRDefault="00452887" w:rsidP="00C901E8">
            <w:pPr>
              <w:suppressAutoHyphens/>
              <w:jc w:val="center"/>
              <w:rPr>
                <w:rFonts w:ascii="Times New Roman" w:hAnsi="Times New Roman" w:cs="Times New Roman"/>
                <w:noProof/>
                <w:color w:val="000000" w:themeColor="text1"/>
                <w:sz w:val="18"/>
                <w:szCs w:val="18"/>
              </w:rPr>
            </w:pPr>
            <w:r w:rsidRPr="0037780E">
              <w:rPr>
                <w:rFonts w:ascii="Times New Roman" w:hAnsi="Times New Roman" w:cs="Times New Roman"/>
                <w:noProof/>
                <w:color w:val="000000" w:themeColor="text1"/>
                <w:sz w:val="18"/>
                <w:szCs w:val="18"/>
              </w:rPr>
              <w:t>5</w:t>
            </w:r>
          </w:p>
        </w:tc>
        <w:tc>
          <w:tcPr>
            <w:tcW w:w="1211" w:type="dxa"/>
            <w:tcBorders>
              <w:top w:val="nil"/>
              <w:bottom w:val="single" w:sz="4" w:space="0" w:color="000000" w:themeColor="text1"/>
            </w:tcBorders>
          </w:tcPr>
          <w:p w:rsidR="00452887" w:rsidRPr="0037780E" w:rsidRDefault="00452887" w:rsidP="00C901E8">
            <w:pPr>
              <w:suppressAutoHyphens/>
              <w:jc w:val="center"/>
              <w:rPr>
                <w:rFonts w:ascii="Times New Roman" w:hAnsi="Times New Roman" w:cs="Times New Roman"/>
                <w:noProof/>
                <w:color w:val="000000" w:themeColor="text1"/>
                <w:sz w:val="18"/>
                <w:szCs w:val="18"/>
              </w:rPr>
            </w:pPr>
          </w:p>
        </w:tc>
        <w:tc>
          <w:tcPr>
            <w:tcW w:w="1076" w:type="dxa"/>
            <w:tcBorders>
              <w:top w:val="nil"/>
              <w:bottom w:val="single" w:sz="4" w:space="0" w:color="000000" w:themeColor="text1"/>
            </w:tcBorders>
            <w:noWrap/>
            <w:hideMark/>
          </w:tcPr>
          <w:p w:rsidR="00452887" w:rsidRPr="0037780E" w:rsidRDefault="00452887" w:rsidP="00C901E8">
            <w:pPr>
              <w:suppressAutoHyphens/>
              <w:jc w:val="center"/>
              <w:rPr>
                <w:rFonts w:ascii="Times New Roman" w:hAnsi="Times New Roman" w:cs="Times New Roman"/>
                <w:noProof/>
                <w:color w:val="000000" w:themeColor="text1"/>
                <w:sz w:val="18"/>
                <w:szCs w:val="18"/>
              </w:rPr>
            </w:pPr>
          </w:p>
        </w:tc>
        <w:tc>
          <w:tcPr>
            <w:tcW w:w="1184" w:type="dxa"/>
            <w:tcBorders>
              <w:top w:val="nil"/>
              <w:bottom w:val="single" w:sz="4" w:space="0" w:color="000000" w:themeColor="text1"/>
            </w:tcBorders>
            <w:noWrap/>
            <w:hideMark/>
          </w:tcPr>
          <w:p w:rsidR="00452887" w:rsidRPr="0037780E" w:rsidRDefault="00452887" w:rsidP="00C901E8">
            <w:pPr>
              <w:suppressAutoHyphens/>
              <w:jc w:val="center"/>
              <w:rPr>
                <w:rFonts w:ascii="Times New Roman" w:hAnsi="Times New Roman" w:cs="Times New Roman"/>
                <w:noProof/>
                <w:color w:val="000000" w:themeColor="text1"/>
                <w:sz w:val="18"/>
                <w:szCs w:val="18"/>
              </w:rPr>
            </w:pPr>
          </w:p>
        </w:tc>
        <w:tc>
          <w:tcPr>
            <w:tcW w:w="1275" w:type="dxa"/>
            <w:tcBorders>
              <w:top w:val="nil"/>
              <w:bottom w:val="single" w:sz="4" w:space="0" w:color="000000" w:themeColor="text1"/>
              <w:right w:val="nil"/>
            </w:tcBorders>
            <w:noWrap/>
            <w:hideMark/>
          </w:tcPr>
          <w:p w:rsidR="00452887" w:rsidRPr="0037780E" w:rsidRDefault="00452887" w:rsidP="00C901E8">
            <w:pPr>
              <w:suppressAutoHyphens/>
              <w:jc w:val="center"/>
              <w:rPr>
                <w:rFonts w:ascii="Times New Roman" w:hAnsi="Times New Roman" w:cs="Times New Roman"/>
                <w:noProof/>
                <w:color w:val="000000" w:themeColor="text1"/>
                <w:sz w:val="18"/>
                <w:szCs w:val="18"/>
              </w:rPr>
            </w:pPr>
          </w:p>
        </w:tc>
      </w:tr>
    </w:tbl>
    <w:p w:rsidR="0037780E" w:rsidRDefault="0037780E" w:rsidP="004B57B5">
      <w:pPr>
        <w:spacing w:before="240" w:line="240" w:lineRule="auto"/>
        <w:jc w:val="both"/>
        <w:rPr>
          <w:rFonts w:ascii="Times New Roman" w:hAnsi="Times New Roman" w:cs="Times New Roman"/>
          <w:color w:val="000000" w:themeColor="text1"/>
          <w:sz w:val="20"/>
          <w:szCs w:val="20"/>
          <w:lang w:val="en-US"/>
        </w:rPr>
      </w:pPr>
    </w:p>
    <w:p w:rsidR="006250AB" w:rsidRPr="006250AB" w:rsidRDefault="006250AB" w:rsidP="0037780E">
      <w:pPr>
        <w:spacing w:line="240" w:lineRule="auto"/>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TABLE 4. </w:t>
      </w:r>
      <w:r w:rsidR="006A7BA7">
        <w:rPr>
          <w:rFonts w:ascii="Times New Roman" w:hAnsi="Times New Roman" w:cs="Times New Roman"/>
          <w:color w:val="000000" w:themeColor="text1"/>
          <w:sz w:val="20"/>
          <w:szCs w:val="20"/>
          <w:lang w:val="en-US"/>
        </w:rPr>
        <w:t>A</w:t>
      </w:r>
      <w:r>
        <w:rPr>
          <w:rFonts w:ascii="Times New Roman" w:hAnsi="Times New Roman" w:cs="Times New Roman"/>
          <w:color w:val="000000" w:themeColor="text1"/>
          <w:sz w:val="20"/>
          <w:szCs w:val="20"/>
          <w:lang w:val="en-US"/>
        </w:rPr>
        <w:t xml:space="preserve">nalysis of </w:t>
      </w:r>
      <w:r w:rsidR="006A7BA7">
        <w:rPr>
          <w:rFonts w:ascii="Times New Roman" w:hAnsi="Times New Roman" w:cs="Times New Roman"/>
          <w:color w:val="000000" w:themeColor="text1"/>
          <w:sz w:val="20"/>
          <w:szCs w:val="20"/>
          <w:lang w:val="en-US"/>
        </w:rPr>
        <w:t xml:space="preserve">the </w:t>
      </w:r>
      <w:r>
        <w:rPr>
          <w:rFonts w:ascii="Times New Roman" w:hAnsi="Times New Roman" w:cs="Times New Roman"/>
          <w:color w:val="000000" w:themeColor="text1"/>
          <w:sz w:val="20"/>
          <w:szCs w:val="20"/>
          <w:lang w:val="en-US"/>
        </w:rPr>
        <w:t>oxygen concentration in the</w:t>
      </w:r>
      <w:r w:rsidRPr="00EE7456">
        <w:rPr>
          <w:rFonts w:ascii="Times New Roman" w:hAnsi="Times New Roman" w:cs="Times New Roman"/>
          <w:color w:val="000000" w:themeColor="text1"/>
          <w:sz w:val="20"/>
          <w:szCs w:val="20"/>
          <w:lang w:val="en-US"/>
        </w:rPr>
        <w:t>U</w:t>
      </w:r>
      <w:r w:rsidRPr="006250AB">
        <w:rPr>
          <w:rFonts w:ascii="Times New Roman" w:hAnsi="Times New Roman" w:cs="Times New Roman"/>
          <w:color w:val="000000" w:themeColor="text1"/>
          <w:sz w:val="20"/>
          <w:szCs w:val="20"/>
          <w:lang w:val="en-US"/>
        </w:rPr>
        <w:t>-2</w:t>
      </w:r>
      <w:r w:rsidRPr="00EE7456">
        <w:rPr>
          <w:rFonts w:ascii="Times New Roman" w:hAnsi="Times New Roman" w:cs="Times New Roman"/>
          <w:color w:val="000000" w:themeColor="text1"/>
          <w:sz w:val="20"/>
          <w:szCs w:val="20"/>
          <w:lang w:val="en-US"/>
        </w:rPr>
        <w:t>wt</w:t>
      </w:r>
      <w:r w:rsidRPr="006250AB">
        <w:rPr>
          <w:rFonts w:ascii="Times New Roman" w:hAnsi="Times New Roman" w:cs="Times New Roman"/>
          <w:color w:val="000000" w:themeColor="text1"/>
          <w:sz w:val="20"/>
          <w:szCs w:val="20"/>
          <w:lang w:val="en-US"/>
        </w:rPr>
        <w:t>%</w:t>
      </w:r>
      <w:r w:rsidRPr="00EE7456">
        <w:rPr>
          <w:rFonts w:ascii="Times New Roman" w:hAnsi="Times New Roman" w:cs="Times New Roman"/>
          <w:color w:val="000000" w:themeColor="text1"/>
          <w:sz w:val="20"/>
          <w:szCs w:val="20"/>
          <w:lang w:val="en-US"/>
        </w:rPr>
        <w:t>Nd</w:t>
      </w:r>
      <w:r w:rsidRPr="006250AB">
        <w:rPr>
          <w:rFonts w:ascii="Times New Roman" w:hAnsi="Times New Roman" w:cs="Times New Roman"/>
          <w:color w:val="000000" w:themeColor="text1"/>
          <w:sz w:val="20"/>
          <w:szCs w:val="20"/>
          <w:vertAlign w:val="subscript"/>
          <w:lang w:val="en-US"/>
        </w:rPr>
        <w:t>2</w:t>
      </w:r>
      <w:r w:rsidRPr="00EE7456">
        <w:rPr>
          <w:rFonts w:ascii="Times New Roman" w:hAnsi="Times New Roman" w:cs="Times New Roman"/>
          <w:color w:val="000000" w:themeColor="text1"/>
          <w:sz w:val="20"/>
          <w:szCs w:val="20"/>
          <w:lang w:val="en-US"/>
        </w:rPr>
        <w:t>O</w:t>
      </w:r>
      <w:r w:rsidRPr="006250AB">
        <w:rPr>
          <w:rFonts w:ascii="Times New Roman" w:hAnsi="Times New Roman" w:cs="Times New Roman"/>
          <w:color w:val="000000" w:themeColor="text1"/>
          <w:sz w:val="20"/>
          <w:szCs w:val="20"/>
          <w:vertAlign w:val="subscript"/>
          <w:lang w:val="en-US"/>
        </w:rPr>
        <w:t>3</w:t>
      </w:r>
      <w:r w:rsidR="0034200D">
        <w:rPr>
          <w:rFonts w:ascii="Times New Roman" w:hAnsi="Times New Roman" w:cs="Times New Roman"/>
          <w:color w:val="000000" w:themeColor="text1"/>
          <w:sz w:val="20"/>
          <w:szCs w:val="20"/>
          <w:vertAlign w:val="subscript"/>
          <w:lang w:val="en-US"/>
        </w:rPr>
        <w:t xml:space="preserve"> </w:t>
      </w:r>
      <w:r>
        <w:rPr>
          <w:rFonts w:ascii="Times New Roman" w:hAnsi="Times New Roman" w:cs="Times New Roman"/>
          <w:color w:val="000000" w:themeColor="text1"/>
          <w:sz w:val="20"/>
          <w:szCs w:val="20"/>
          <w:lang w:val="en-US"/>
        </w:rPr>
        <w:t>mixture</w:t>
      </w:r>
    </w:p>
    <w:tbl>
      <w:tblPr>
        <w:tblStyle w:val="a6"/>
        <w:tblW w:w="92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1134"/>
        <w:gridCol w:w="1275"/>
        <w:gridCol w:w="1730"/>
        <w:gridCol w:w="1134"/>
        <w:gridCol w:w="1105"/>
        <w:gridCol w:w="993"/>
        <w:gridCol w:w="425"/>
        <w:gridCol w:w="850"/>
      </w:tblGrid>
      <w:tr w:rsidR="004E69A9" w:rsidRPr="004E69A9" w:rsidTr="00FD5835">
        <w:trPr>
          <w:trHeight w:val="398"/>
        </w:trPr>
        <w:tc>
          <w:tcPr>
            <w:tcW w:w="568" w:type="dxa"/>
            <w:vMerge w:val="restart"/>
            <w:tcBorders>
              <w:top w:val="single" w:sz="4" w:space="0" w:color="auto"/>
            </w:tcBorders>
            <w:hideMark/>
          </w:tcPr>
          <w:p w:rsidR="003E7A54" w:rsidRPr="0037780E" w:rsidRDefault="003E7A54" w:rsidP="003E7A54">
            <w:pPr>
              <w:suppressAutoHyphens/>
              <w:jc w:val="center"/>
              <w:rPr>
                <w:noProof/>
                <w:color w:val="000000" w:themeColor="text1"/>
                <w:sz w:val="18"/>
                <w:szCs w:val="18"/>
                <w:lang w:val="ru-RU"/>
              </w:rPr>
            </w:pPr>
            <w:r w:rsidRPr="0037780E">
              <w:rPr>
                <w:noProof/>
                <w:color w:val="000000" w:themeColor="text1"/>
                <w:sz w:val="18"/>
                <w:szCs w:val="18"/>
                <w:lang w:val="ru-RU"/>
              </w:rPr>
              <w:t>№</w:t>
            </w:r>
          </w:p>
        </w:tc>
        <w:tc>
          <w:tcPr>
            <w:tcW w:w="1134" w:type="dxa"/>
            <w:vMerge w:val="restart"/>
            <w:tcBorders>
              <w:top w:val="single" w:sz="4" w:space="0" w:color="auto"/>
            </w:tcBorders>
            <w:hideMark/>
          </w:tcPr>
          <w:p w:rsidR="003E7A54" w:rsidRPr="0037780E" w:rsidRDefault="003E7A54" w:rsidP="003E7A54">
            <w:pPr>
              <w:suppressAutoHyphens/>
              <w:jc w:val="center"/>
              <w:rPr>
                <w:noProof/>
                <w:color w:val="000000" w:themeColor="text1"/>
                <w:sz w:val="18"/>
                <w:szCs w:val="18"/>
                <w:lang w:val="en-US"/>
              </w:rPr>
            </w:pPr>
            <w:r w:rsidRPr="0037780E">
              <w:rPr>
                <w:noProof/>
                <w:color w:val="000000" w:themeColor="text1"/>
                <w:sz w:val="18"/>
                <w:szCs w:val="18"/>
              </w:rPr>
              <w:t>m</w:t>
            </w:r>
            <w:r w:rsidRPr="0037780E">
              <w:rPr>
                <w:noProof/>
                <w:color w:val="000000" w:themeColor="text1"/>
                <w:sz w:val="18"/>
                <w:szCs w:val="18"/>
                <w:vertAlign w:val="subscript"/>
                <w:lang w:val="ru-RU"/>
              </w:rPr>
              <w:t>(</w:t>
            </w:r>
            <w:r w:rsidRPr="0037780E">
              <w:rPr>
                <w:noProof/>
                <w:color w:val="000000" w:themeColor="text1"/>
                <w:sz w:val="18"/>
                <w:szCs w:val="18"/>
                <w:vertAlign w:val="subscript"/>
              </w:rPr>
              <w:t>U</w:t>
            </w:r>
            <w:r w:rsidRPr="0037780E">
              <w:rPr>
                <w:noProof/>
                <w:color w:val="000000" w:themeColor="text1"/>
                <w:sz w:val="18"/>
                <w:szCs w:val="18"/>
                <w:vertAlign w:val="subscript"/>
                <w:lang w:val="ru-RU"/>
              </w:rPr>
              <w:t>),</w:t>
            </w:r>
            <w:r w:rsidR="00A00FC6">
              <w:rPr>
                <w:noProof/>
                <w:color w:val="000000" w:themeColor="text1"/>
                <w:sz w:val="18"/>
                <w:szCs w:val="18"/>
                <w:vertAlign w:val="subscript"/>
                <w:lang w:val="en-US"/>
              </w:rPr>
              <w:t xml:space="preserve"> </w:t>
            </w:r>
            <w:r w:rsidR="006250AB" w:rsidRPr="0037780E">
              <w:rPr>
                <w:noProof/>
                <w:color w:val="000000" w:themeColor="text1"/>
                <w:sz w:val="18"/>
                <w:szCs w:val="18"/>
                <w:lang w:val="en-US"/>
              </w:rPr>
              <w:t>mg</w:t>
            </w:r>
          </w:p>
        </w:tc>
        <w:tc>
          <w:tcPr>
            <w:tcW w:w="1275" w:type="dxa"/>
            <w:vMerge w:val="restart"/>
            <w:tcBorders>
              <w:top w:val="single" w:sz="4" w:space="0" w:color="auto"/>
            </w:tcBorders>
            <w:hideMark/>
          </w:tcPr>
          <w:p w:rsidR="003E7A54" w:rsidRPr="0037780E" w:rsidRDefault="003E7A54" w:rsidP="003E7A54">
            <w:pPr>
              <w:suppressAutoHyphens/>
              <w:jc w:val="center"/>
              <w:rPr>
                <w:noProof/>
                <w:color w:val="000000" w:themeColor="text1"/>
                <w:sz w:val="18"/>
                <w:szCs w:val="18"/>
              </w:rPr>
            </w:pPr>
            <w:r w:rsidRPr="0037780E">
              <w:rPr>
                <w:noProof/>
                <w:color w:val="000000" w:themeColor="text1"/>
                <w:sz w:val="18"/>
                <w:szCs w:val="18"/>
                <w:lang w:val="en-US"/>
              </w:rPr>
              <w:t>m</w:t>
            </w:r>
            <w:r w:rsidRPr="0037780E">
              <w:rPr>
                <w:noProof/>
                <w:color w:val="000000" w:themeColor="text1"/>
                <w:sz w:val="18"/>
                <w:szCs w:val="18"/>
                <w:vertAlign w:val="subscript"/>
              </w:rPr>
              <w:t>(Nd2O3),</w:t>
            </w:r>
            <w:r w:rsidR="00A00FC6">
              <w:rPr>
                <w:noProof/>
                <w:color w:val="000000" w:themeColor="text1"/>
                <w:sz w:val="18"/>
                <w:szCs w:val="18"/>
                <w:vertAlign w:val="subscript"/>
              </w:rPr>
              <w:t xml:space="preserve"> </w:t>
            </w:r>
            <w:r w:rsidR="006250AB" w:rsidRPr="0037780E">
              <w:rPr>
                <w:noProof/>
                <w:color w:val="000000" w:themeColor="text1"/>
                <w:sz w:val="18"/>
                <w:szCs w:val="18"/>
              </w:rPr>
              <w:t>mg</w:t>
            </w:r>
          </w:p>
        </w:tc>
        <w:tc>
          <w:tcPr>
            <w:tcW w:w="1730" w:type="dxa"/>
            <w:vMerge w:val="restart"/>
            <w:tcBorders>
              <w:top w:val="single" w:sz="4" w:space="0" w:color="auto"/>
            </w:tcBorders>
            <w:hideMark/>
          </w:tcPr>
          <w:p w:rsidR="003E7A54" w:rsidRPr="0037780E" w:rsidRDefault="003E7A54" w:rsidP="003E7A54">
            <w:pPr>
              <w:suppressAutoHyphens/>
              <w:jc w:val="center"/>
              <w:rPr>
                <w:noProof/>
                <w:color w:val="000000" w:themeColor="text1"/>
                <w:sz w:val="18"/>
                <w:szCs w:val="18"/>
              </w:rPr>
            </w:pPr>
            <w:r w:rsidRPr="0037780E">
              <w:rPr>
                <w:noProof/>
                <w:color w:val="000000" w:themeColor="text1"/>
                <w:sz w:val="18"/>
                <w:szCs w:val="18"/>
              </w:rPr>
              <w:t>[</w:t>
            </w:r>
            <w:r w:rsidRPr="0037780E">
              <w:rPr>
                <w:noProof/>
                <w:color w:val="000000" w:themeColor="text1"/>
                <w:sz w:val="18"/>
                <w:szCs w:val="18"/>
                <w:lang w:val="en-US"/>
              </w:rPr>
              <w:t>O</w:t>
            </w:r>
            <w:r w:rsidRPr="0037780E">
              <w:rPr>
                <w:noProof/>
                <w:color w:val="000000" w:themeColor="text1"/>
                <w:sz w:val="18"/>
                <w:szCs w:val="18"/>
              </w:rPr>
              <w:t>]</w:t>
            </w:r>
            <w:r w:rsidR="007E255D">
              <w:rPr>
                <w:noProof/>
                <w:color w:val="000000" w:themeColor="text1"/>
                <w:sz w:val="18"/>
                <w:szCs w:val="18"/>
              </w:rPr>
              <w:t xml:space="preserve"> </w:t>
            </w:r>
            <w:r w:rsidRPr="0037780E">
              <w:rPr>
                <w:noProof/>
                <w:color w:val="000000" w:themeColor="text1"/>
                <w:sz w:val="18"/>
                <w:szCs w:val="18"/>
              </w:rPr>
              <w:t xml:space="preserve">в </w:t>
            </w:r>
            <w:r w:rsidRPr="0037780E">
              <w:rPr>
                <w:noProof/>
                <w:color w:val="000000" w:themeColor="text1"/>
                <w:sz w:val="18"/>
                <w:szCs w:val="18"/>
                <w:lang w:val="en-US"/>
              </w:rPr>
              <w:t>Nd</w:t>
            </w:r>
            <w:r w:rsidRPr="0037780E">
              <w:rPr>
                <w:noProof/>
                <w:color w:val="000000" w:themeColor="text1"/>
                <w:sz w:val="18"/>
                <w:szCs w:val="18"/>
                <w:vertAlign w:val="subscript"/>
                <w:lang w:val="en-US"/>
              </w:rPr>
              <w:t>2</w:t>
            </w:r>
            <w:r w:rsidRPr="0037780E">
              <w:rPr>
                <w:noProof/>
                <w:color w:val="000000" w:themeColor="text1"/>
                <w:sz w:val="18"/>
                <w:szCs w:val="18"/>
                <w:lang w:val="en-US"/>
              </w:rPr>
              <w:t>O</w:t>
            </w:r>
            <w:r w:rsidRPr="0037780E">
              <w:rPr>
                <w:noProof/>
                <w:color w:val="000000" w:themeColor="text1"/>
                <w:sz w:val="18"/>
                <w:szCs w:val="18"/>
                <w:vertAlign w:val="subscript"/>
                <w:lang w:val="en-US"/>
              </w:rPr>
              <w:t>3</w:t>
            </w:r>
            <w:r w:rsidRPr="0037780E">
              <w:rPr>
                <w:noProof/>
                <w:color w:val="000000" w:themeColor="text1"/>
                <w:sz w:val="18"/>
                <w:szCs w:val="18"/>
              </w:rPr>
              <w:t>,</w:t>
            </w:r>
          </w:p>
          <w:p w:rsidR="003E7A54" w:rsidRPr="0037780E" w:rsidRDefault="006250AB" w:rsidP="003E7A54">
            <w:pPr>
              <w:suppressAutoHyphens/>
              <w:jc w:val="center"/>
              <w:rPr>
                <w:noProof/>
                <w:color w:val="000000" w:themeColor="text1"/>
                <w:sz w:val="18"/>
                <w:szCs w:val="18"/>
              </w:rPr>
            </w:pPr>
            <w:r w:rsidRPr="0037780E">
              <w:rPr>
                <w:noProof/>
                <w:color w:val="000000" w:themeColor="text1"/>
                <w:sz w:val="18"/>
                <w:szCs w:val="18"/>
              </w:rPr>
              <w:t>wt</w:t>
            </w:r>
            <w:r w:rsidR="003E7A54" w:rsidRPr="0037780E">
              <w:rPr>
                <w:noProof/>
                <w:color w:val="000000" w:themeColor="text1"/>
                <w:sz w:val="18"/>
                <w:szCs w:val="18"/>
              </w:rPr>
              <w:t>.%</w:t>
            </w:r>
          </w:p>
        </w:tc>
        <w:tc>
          <w:tcPr>
            <w:tcW w:w="1134" w:type="dxa"/>
            <w:vMerge w:val="restart"/>
            <w:tcBorders>
              <w:top w:val="single" w:sz="4" w:space="0" w:color="auto"/>
            </w:tcBorders>
          </w:tcPr>
          <w:p w:rsidR="003E7A54" w:rsidRPr="0037780E" w:rsidRDefault="003E7A54" w:rsidP="003E7A54">
            <w:pPr>
              <w:suppressAutoHyphens/>
              <w:jc w:val="center"/>
              <w:rPr>
                <w:noProof/>
                <w:color w:val="000000" w:themeColor="text1"/>
                <w:sz w:val="18"/>
                <w:szCs w:val="18"/>
                <w:lang w:val="en-US"/>
              </w:rPr>
            </w:pPr>
            <w:r w:rsidRPr="0037780E">
              <w:rPr>
                <w:noProof/>
                <w:color w:val="000000" w:themeColor="text1"/>
                <w:sz w:val="18"/>
                <w:szCs w:val="18"/>
                <w:lang w:val="en-US"/>
              </w:rPr>
              <w:t>[Nd</w:t>
            </w:r>
            <w:r w:rsidRPr="0037780E">
              <w:rPr>
                <w:noProof/>
                <w:color w:val="000000" w:themeColor="text1"/>
                <w:sz w:val="18"/>
                <w:szCs w:val="18"/>
                <w:vertAlign w:val="subscript"/>
                <w:lang w:val="en-US"/>
              </w:rPr>
              <w:t>2</w:t>
            </w:r>
            <w:r w:rsidRPr="0037780E">
              <w:rPr>
                <w:noProof/>
                <w:color w:val="000000" w:themeColor="text1"/>
                <w:sz w:val="18"/>
                <w:szCs w:val="18"/>
                <w:lang w:val="en-US"/>
              </w:rPr>
              <w:t>O</w:t>
            </w:r>
            <w:r w:rsidRPr="0037780E">
              <w:rPr>
                <w:noProof/>
                <w:color w:val="000000" w:themeColor="text1"/>
                <w:sz w:val="18"/>
                <w:szCs w:val="18"/>
                <w:vertAlign w:val="subscript"/>
                <w:lang w:val="en-US"/>
              </w:rPr>
              <w:t>3</w:t>
            </w:r>
            <w:r w:rsidRPr="0037780E">
              <w:rPr>
                <w:noProof/>
                <w:color w:val="000000" w:themeColor="text1"/>
                <w:sz w:val="18"/>
                <w:szCs w:val="18"/>
                <w:lang w:val="en-US"/>
              </w:rPr>
              <w:t>]</w:t>
            </w:r>
          </w:p>
          <w:p w:rsidR="006250AB" w:rsidRPr="0037780E" w:rsidRDefault="006250AB" w:rsidP="006250AB">
            <w:pPr>
              <w:suppressAutoHyphens/>
              <w:jc w:val="center"/>
              <w:rPr>
                <w:noProof/>
                <w:color w:val="000000" w:themeColor="text1"/>
                <w:sz w:val="18"/>
                <w:szCs w:val="18"/>
              </w:rPr>
            </w:pPr>
            <w:r w:rsidRPr="0037780E">
              <w:rPr>
                <w:noProof/>
                <w:color w:val="000000" w:themeColor="text1"/>
                <w:sz w:val="18"/>
                <w:szCs w:val="18"/>
                <w:lang w:val="en-US"/>
              </w:rPr>
              <w:t>weighted sample</w:t>
            </w:r>
            <w:r w:rsidRPr="0037780E">
              <w:rPr>
                <w:noProof/>
                <w:color w:val="000000" w:themeColor="text1"/>
                <w:sz w:val="18"/>
                <w:szCs w:val="18"/>
              </w:rPr>
              <w:t>,</w:t>
            </w:r>
          </w:p>
          <w:p w:rsidR="003E7A54" w:rsidRPr="0037780E" w:rsidRDefault="006250AB" w:rsidP="006250AB">
            <w:pPr>
              <w:suppressAutoHyphens/>
              <w:jc w:val="center"/>
              <w:rPr>
                <w:noProof/>
                <w:color w:val="000000" w:themeColor="text1"/>
                <w:sz w:val="18"/>
                <w:szCs w:val="18"/>
              </w:rPr>
            </w:pPr>
            <w:r w:rsidRPr="0037780E">
              <w:rPr>
                <w:noProof/>
                <w:color w:val="000000" w:themeColor="text1"/>
                <w:sz w:val="18"/>
                <w:szCs w:val="18"/>
                <w:lang w:val="en-US"/>
              </w:rPr>
              <w:t>wt</w:t>
            </w:r>
            <w:r w:rsidRPr="0037780E">
              <w:rPr>
                <w:noProof/>
                <w:color w:val="000000" w:themeColor="text1"/>
                <w:sz w:val="18"/>
                <w:szCs w:val="18"/>
              </w:rPr>
              <w:t>.%</w:t>
            </w:r>
          </w:p>
        </w:tc>
        <w:tc>
          <w:tcPr>
            <w:tcW w:w="2098" w:type="dxa"/>
            <w:gridSpan w:val="2"/>
            <w:tcBorders>
              <w:top w:val="single" w:sz="4" w:space="0" w:color="auto"/>
            </w:tcBorders>
            <w:hideMark/>
          </w:tcPr>
          <w:p w:rsidR="006250AB" w:rsidRPr="0037780E" w:rsidRDefault="003E7A54" w:rsidP="006250AB">
            <w:pPr>
              <w:suppressAutoHyphens/>
              <w:jc w:val="center"/>
              <w:rPr>
                <w:noProof/>
                <w:color w:val="000000" w:themeColor="text1"/>
                <w:sz w:val="18"/>
                <w:szCs w:val="18"/>
                <w:lang w:val="en-US"/>
              </w:rPr>
            </w:pPr>
            <w:r w:rsidRPr="0037780E">
              <w:rPr>
                <w:noProof/>
                <w:color w:val="000000" w:themeColor="text1"/>
                <w:sz w:val="18"/>
                <w:szCs w:val="18"/>
                <w:lang w:val="en-US"/>
              </w:rPr>
              <w:t>[O]</w:t>
            </w:r>
            <w:r w:rsidR="006250AB" w:rsidRPr="0037780E">
              <w:rPr>
                <w:noProof/>
                <w:color w:val="000000" w:themeColor="text1"/>
                <w:sz w:val="18"/>
                <w:szCs w:val="18"/>
                <w:lang w:val="en-US"/>
              </w:rPr>
              <w:t xml:space="preserve"> in weighted sample,</w:t>
            </w:r>
          </w:p>
          <w:p w:rsidR="003E7A54" w:rsidRPr="0037780E" w:rsidRDefault="006250AB" w:rsidP="006250AB">
            <w:pPr>
              <w:suppressAutoHyphens/>
              <w:jc w:val="center"/>
              <w:rPr>
                <w:noProof/>
                <w:color w:val="000000" w:themeColor="text1"/>
                <w:sz w:val="18"/>
                <w:szCs w:val="18"/>
              </w:rPr>
            </w:pPr>
            <w:r w:rsidRPr="0037780E">
              <w:rPr>
                <w:noProof/>
                <w:color w:val="000000" w:themeColor="text1"/>
                <w:sz w:val="18"/>
                <w:szCs w:val="18"/>
                <w:lang w:val="en-US"/>
              </w:rPr>
              <w:t>wt.%</w:t>
            </w:r>
          </w:p>
        </w:tc>
        <w:tc>
          <w:tcPr>
            <w:tcW w:w="1275" w:type="dxa"/>
            <w:gridSpan w:val="2"/>
            <w:vMerge w:val="restart"/>
            <w:tcBorders>
              <w:top w:val="single" w:sz="4" w:space="0" w:color="auto"/>
              <w:bottom w:val="single" w:sz="4" w:space="0" w:color="auto"/>
            </w:tcBorders>
            <w:hideMark/>
          </w:tcPr>
          <w:p w:rsidR="006250AB" w:rsidRPr="0037780E" w:rsidRDefault="006250AB" w:rsidP="006250AB">
            <w:pPr>
              <w:suppressAutoHyphens/>
              <w:jc w:val="center"/>
              <w:rPr>
                <w:noProof/>
                <w:color w:val="000000" w:themeColor="text1"/>
                <w:sz w:val="18"/>
                <w:szCs w:val="18"/>
              </w:rPr>
            </w:pPr>
            <w:r w:rsidRPr="0037780E">
              <w:rPr>
                <w:noProof/>
                <w:color w:val="000000" w:themeColor="text1"/>
                <w:sz w:val="18"/>
                <w:szCs w:val="18"/>
                <w:lang w:val="en-US"/>
              </w:rPr>
              <w:t>Discrepan</w:t>
            </w:r>
            <w:r w:rsidR="00FD5835">
              <w:rPr>
                <w:noProof/>
                <w:color w:val="000000" w:themeColor="text1"/>
                <w:sz w:val="18"/>
                <w:szCs w:val="18"/>
                <w:lang w:val="ru-RU"/>
              </w:rPr>
              <w:t>с</w:t>
            </w:r>
            <w:r w:rsidRPr="0037780E">
              <w:rPr>
                <w:noProof/>
                <w:color w:val="000000" w:themeColor="text1"/>
                <w:sz w:val="18"/>
                <w:szCs w:val="18"/>
                <w:lang w:val="en-US"/>
              </w:rPr>
              <w:t>y</w:t>
            </w:r>
            <w:r w:rsidRPr="0037780E">
              <w:rPr>
                <w:noProof/>
                <w:color w:val="000000" w:themeColor="text1"/>
                <w:sz w:val="18"/>
                <w:szCs w:val="18"/>
              </w:rPr>
              <w:t>,</w:t>
            </w:r>
          </w:p>
          <w:p w:rsidR="003E7A54" w:rsidRPr="0037780E" w:rsidRDefault="006250AB" w:rsidP="006250AB">
            <w:pPr>
              <w:suppressAutoHyphens/>
              <w:jc w:val="center"/>
              <w:rPr>
                <w:noProof/>
                <w:color w:val="000000" w:themeColor="text1"/>
                <w:sz w:val="18"/>
                <w:szCs w:val="18"/>
              </w:rPr>
            </w:pPr>
            <w:r w:rsidRPr="0037780E">
              <w:rPr>
                <w:noProof/>
                <w:color w:val="000000" w:themeColor="text1"/>
                <w:sz w:val="18"/>
                <w:szCs w:val="18"/>
              </w:rPr>
              <w:t>%</w:t>
            </w:r>
          </w:p>
        </w:tc>
      </w:tr>
      <w:tr w:rsidR="004E69A9" w:rsidRPr="004E69A9" w:rsidTr="00FD5835">
        <w:trPr>
          <w:trHeight w:val="205"/>
        </w:trPr>
        <w:tc>
          <w:tcPr>
            <w:tcW w:w="568" w:type="dxa"/>
            <w:vMerge/>
            <w:tcBorders>
              <w:bottom w:val="single" w:sz="4" w:space="0" w:color="auto"/>
            </w:tcBorders>
          </w:tcPr>
          <w:p w:rsidR="003E7A54" w:rsidRPr="0037780E" w:rsidRDefault="003E7A54" w:rsidP="003E7A54">
            <w:pPr>
              <w:suppressAutoHyphens/>
              <w:jc w:val="center"/>
              <w:rPr>
                <w:noProof/>
                <w:color w:val="000000" w:themeColor="text1"/>
                <w:sz w:val="18"/>
                <w:szCs w:val="18"/>
              </w:rPr>
            </w:pPr>
          </w:p>
        </w:tc>
        <w:tc>
          <w:tcPr>
            <w:tcW w:w="1134" w:type="dxa"/>
            <w:vMerge/>
            <w:tcBorders>
              <w:bottom w:val="single" w:sz="4" w:space="0" w:color="auto"/>
            </w:tcBorders>
          </w:tcPr>
          <w:p w:rsidR="003E7A54" w:rsidRPr="0037780E" w:rsidRDefault="003E7A54" w:rsidP="003E7A54">
            <w:pPr>
              <w:suppressAutoHyphens/>
              <w:jc w:val="center"/>
              <w:rPr>
                <w:noProof/>
                <w:color w:val="000000" w:themeColor="text1"/>
                <w:sz w:val="18"/>
                <w:szCs w:val="18"/>
              </w:rPr>
            </w:pPr>
          </w:p>
        </w:tc>
        <w:tc>
          <w:tcPr>
            <w:tcW w:w="1275" w:type="dxa"/>
            <w:vMerge/>
            <w:tcBorders>
              <w:bottom w:val="single" w:sz="4" w:space="0" w:color="auto"/>
            </w:tcBorders>
          </w:tcPr>
          <w:p w:rsidR="003E7A54" w:rsidRPr="0037780E" w:rsidRDefault="003E7A54" w:rsidP="003E7A54">
            <w:pPr>
              <w:suppressAutoHyphens/>
              <w:jc w:val="center"/>
              <w:rPr>
                <w:noProof/>
                <w:color w:val="000000" w:themeColor="text1"/>
                <w:sz w:val="18"/>
                <w:szCs w:val="18"/>
              </w:rPr>
            </w:pPr>
          </w:p>
        </w:tc>
        <w:tc>
          <w:tcPr>
            <w:tcW w:w="1730" w:type="dxa"/>
            <w:vMerge/>
            <w:tcBorders>
              <w:bottom w:val="single" w:sz="4" w:space="0" w:color="auto"/>
            </w:tcBorders>
          </w:tcPr>
          <w:p w:rsidR="003E7A54" w:rsidRPr="0037780E" w:rsidRDefault="003E7A54" w:rsidP="003E7A54">
            <w:pPr>
              <w:suppressAutoHyphens/>
              <w:jc w:val="center"/>
              <w:rPr>
                <w:noProof/>
                <w:color w:val="000000" w:themeColor="text1"/>
                <w:sz w:val="18"/>
                <w:szCs w:val="18"/>
              </w:rPr>
            </w:pPr>
          </w:p>
        </w:tc>
        <w:tc>
          <w:tcPr>
            <w:tcW w:w="1134" w:type="dxa"/>
            <w:vMerge/>
            <w:tcBorders>
              <w:bottom w:val="single" w:sz="4" w:space="0" w:color="auto"/>
            </w:tcBorders>
          </w:tcPr>
          <w:p w:rsidR="003E7A54" w:rsidRPr="0037780E" w:rsidRDefault="003E7A54" w:rsidP="003E7A54">
            <w:pPr>
              <w:suppressAutoHyphens/>
              <w:jc w:val="center"/>
              <w:rPr>
                <w:noProof/>
                <w:color w:val="000000" w:themeColor="text1"/>
                <w:sz w:val="18"/>
                <w:szCs w:val="18"/>
              </w:rPr>
            </w:pPr>
          </w:p>
        </w:tc>
        <w:tc>
          <w:tcPr>
            <w:tcW w:w="1105" w:type="dxa"/>
            <w:tcBorders>
              <w:bottom w:val="single" w:sz="4" w:space="0" w:color="auto"/>
            </w:tcBorders>
          </w:tcPr>
          <w:p w:rsidR="003E7A54" w:rsidRPr="0037780E" w:rsidRDefault="006250AB" w:rsidP="003E7A54">
            <w:pPr>
              <w:suppressAutoHyphens/>
              <w:jc w:val="center"/>
              <w:rPr>
                <w:noProof/>
                <w:color w:val="000000" w:themeColor="text1"/>
                <w:sz w:val="18"/>
                <w:szCs w:val="18"/>
                <w:lang w:val="ru-RU"/>
              </w:rPr>
            </w:pPr>
            <w:r w:rsidRPr="0037780E">
              <w:rPr>
                <w:noProof/>
                <w:color w:val="000000" w:themeColor="text1"/>
                <w:sz w:val="18"/>
                <w:szCs w:val="18"/>
                <w:lang w:val="en-US"/>
              </w:rPr>
              <w:t>exp</w:t>
            </w:r>
            <w:r w:rsidRPr="0037780E">
              <w:rPr>
                <w:noProof/>
                <w:color w:val="000000" w:themeColor="text1"/>
                <w:sz w:val="18"/>
                <w:szCs w:val="18"/>
              </w:rPr>
              <w:t>.</w:t>
            </w:r>
          </w:p>
        </w:tc>
        <w:tc>
          <w:tcPr>
            <w:tcW w:w="993" w:type="dxa"/>
            <w:tcBorders>
              <w:bottom w:val="single" w:sz="4" w:space="0" w:color="auto"/>
            </w:tcBorders>
          </w:tcPr>
          <w:p w:rsidR="003E7A54" w:rsidRPr="0037780E" w:rsidRDefault="006250AB" w:rsidP="003E7A54">
            <w:pPr>
              <w:suppressAutoHyphens/>
              <w:jc w:val="center"/>
              <w:rPr>
                <w:noProof/>
                <w:color w:val="000000" w:themeColor="text1"/>
                <w:sz w:val="18"/>
                <w:szCs w:val="18"/>
                <w:lang w:val="ru-RU"/>
              </w:rPr>
            </w:pPr>
            <w:r w:rsidRPr="0037780E">
              <w:rPr>
                <w:noProof/>
                <w:color w:val="000000" w:themeColor="text1"/>
                <w:sz w:val="18"/>
                <w:szCs w:val="18"/>
                <w:lang w:val="en-US"/>
              </w:rPr>
              <w:t>theory</w:t>
            </w:r>
          </w:p>
        </w:tc>
        <w:tc>
          <w:tcPr>
            <w:tcW w:w="1275" w:type="dxa"/>
            <w:gridSpan w:val="2"/>
            <w:vMerge/>
            <w:tcBorders>
              <w:bottom w:val="single" w:sz="4" w:space="0" w:color="auto"/>
            </w:tcBorders>
          </w:tcPr>
          <w:p w:rsidR="003E7A54" w:rsidRPr="0037780E" w:rsidRDefault="003E7A54" w:rsidP="003E7A54">
            <w:pPr>
              <w:suppressAutoHyphens/>
              <w:jc w:val="center"/>
              <w:rPr>
                <w:noProof/>
                <w:color w:val="000000" w:themeColor="text1"/>
                <w:sz w:val="18"/>
                <w:szCs w:val="18"/>
              </w:rPr>
            </w:pPr>
          </w:p>
        </w:tc>
      </w:tr>
      <w:tr w:rsidR="004E69A9" w:rsidRPr="004E69A9" w:rsidTr="00FD5835">
        <w:trPr>
          <w:trHeight w:val="110"/>
        </w:trPr>
        <w:tc>
          <w:tcPr>
            <w:tcW w:w="568" w:type="dxa"/>
            <w:tcBorders>
              <w:top w:val="single" w:sz="4" w:space="0" w:color="auto"/>
            </w:tcBorders>
            <w:hideMark/>
          </w:tcPr>
          <w:p w:rsidR="003E7A54" w:rsidRPr="0037780E" w:rsidRDefault="003E7A54" w:rsidP="003E7A54">
            <w:pPr>
              <w:suppressAutoHyphens/>
              <w:jc w:val="center"/>
              <w:rPr>
                <w:noProof/>
                <w:color w:val="000000" w:themeColor="text1"/>
                <w:sz w:val="18"/>
                <w:szCs w:val="18"/>
              </w:rPr>
            </w:pPr>
            <w:r w:rsidRPr="0037780E">
              <w:rPr>
                <w:noProof/>
                <w:color w:val="000000" w:themeColor="text1"/>
                <w:sz w:val="18"/>
                <w:szCs w:val="18"/>
              </w:rPr>
              <w:t>1</w:t>
            </w:r>
          </w:p>
        </w:tc>
        <w:tc>
          <w:tcPr>
            <w:tcW w:w="1134" w:type="dxa"/>
            <w:tcBorders>
              <w:top w:val="single" w:sz="4" w:space="0" w:color="auto"/>
            </w:tcBorders>
            <w:hideMark/>
          </w:tcPr>
          <w:p w:rsidR="003E7A54" w:rsidRPr="0037780E" w:rsidRDefault="003E7A54" w:rsidP="003E7A54">
            <w:pPr>
              <w:suppressAutoHyphens/>
              <w:jc w:val="center"/>
              <w:rPr>
                <w:noProof/>
                <w:color w:val="000000" w:themeColor="text1"/>
                <w:sz w:val="18"/>
                <w:szCs w:val="18"/>
              </w:rPr>
            </w:pPr>
            <w:r w:rsidRPr="0037780E">
              <w:rPr>
                <w:noProof/>
                <w:color w:val="000000" w:themeColor="text1"/>
                <w:sz w:val="18"/>
                <w:szCs w:val="18"/>
              </w:rPr>
              <w:t>167</w:t>
            </w:r>
          </w:p>
        </w:tc>
        <w:tc>
          <w:tcPr>
            <w:tcW w:w="1275" w:type="dxa"/>
            <w:tcBorders>
              <w:top w:val="single" w:sz="4" w:space="0" w:color="auto"/>
            </w:tcBorders>
            <w:hideMark/>
          </w:tcPr>
          <w:p w:rsidR="003E7A54" w:rsidRPr="0037780E" w:rsidRDefault="003E7A54" w:rsidP="003E7A54">
            <w:pPr>
              <w:suppressAutoHyphens/>
              <w:jc w:val="center"/>
              <w:rPr>
                <w:noProof/>
                <w:color w:val="000000" w:themeColor="text1"/>
                <w:sz w:val="18"/>
                <w:szCs w:val="18"/>
              </w:rPr>
            </w:pPr>
            <w:r w:rsidRPr="0037780E">
              <w:rPr>
                <w:noProof/>
                <w:color w:val="000000" w:themeColor="text1"/>
                <w:sz w:val="18"/>
                <w:szCs w:val="18"/>
              </w:rPr>
              <w:t>3</w:t>
            </w:r>
            <w:r w:rsidR="006250AB" w:rsidRPr="0037780E">
              <w:rPr>
                <w:noProof/>
                <w:color w:val="000000" w:themeColor="text1"/>
                <w:sz w:val="18"/>
                <w:szCs w:val="18"/>
              </w:rPr>
              <w:t>.</w:t>
            </w:r>
            <w:r w:rsidRPr="0037780E">
              <w:rPr>
                <w:noProof/>
                <w:color w:val="000000" w:themeColor="text1"/>
                <w:sz w:val="18"/>
                <w:szCs w:val="18"/>
              </w:rPr>
              <w:t>4</w:t>
            </w:r>
          </w:p>
        </w:tc>
        <w:tc>
          <w:tcPr>
            <w:tcW w:w="1730" w:type="dxa"/>
            <w:tcBorders>
              <w:top w:val="single" w:sz="4" w:space="0" w:color="auto"/>
            </w:tcBorders>
            <w:hideMark/>
          </w:tcPr>
          <w:p w:rsidR="003E7A54" w:rsidRPr="0037780E" w:rsidRDefault="003E7A54" w:rsidP="003E7A54">
            <w:pPr>
              <w:suppressAutoHyphens/>
              <w:jc w:val="center"/>
              <w:rPr>
                <w:noProof/>
                <w:color w:val="000000" w:themeColor="text1"/>
                <w:sz w:val="18"/>
                <w:szCs w:val="18"/>
              </w:rPr>
            </w:pPr>
            <w:r w:rsidRPr="0037780E">
              <w:rPr>
                <w:noProof/>
                <w:color w:val="000000" w:themeColor="text1"/>
                <w:sz w:val="18"/>
                <w:szCs w:val="18"/>
              </w:rPr>
              <w:t>13</w:t>
            </w:r>
            <w:r w:rsidR="006250AB" w:rsidRPr="0037780E">
              <w:rPr>
                <w:noProof/>
                <w:color w:val="000000" w:themeColor="text1"/>
                <w:sz w:val="18"/>
                <w:szCs w:val="18"/>
              </w:rPr>
              <w:t>.</w:t>
            </w:r>
            <w:r w:rsidRPr="0037780E">
              <w:rPr>
                <w:noProof/>
                <w:color w:val="000000" w:themeColor="text1"/>
                <w:sz w:val="18"/>
                <w:szCs w:val="18"/>
              </w:rPr>
              <w:t>86</w:t>
            </w:r>
          </w:p>
        </w:tc>
        <w:tc>
          <w:tcPr>
            <w:tcW w:w="1134" w:type="dxa"/>
            <w:tcBorders>
              <w:top w:val="single" w:sz="4" w:space="0" w:color="auto"/>
            </w:tcBorders>
          </w:tcPr>
          <w:p w:rsidR="003E7A54" w:rsidRPr="0037780E" w:rsidRDefault="003E7A54" w:rsidP="003E7A54">
            <w:pPr>
              <w:suppressAutoHyphens/>
              <w:jc w:val="center"/>
              <w:rPr>
                <w:noProof/>
                <w:color w:val="000000" w:themeColor="text1"/>
                <w:sz w:val="18"/>
                <w:szCs w:val="18"/>
              </w:rPr>
            </w:pPr>
            <w:r w:rsidRPr="0037780E">
              <w:rPr>
                <w:noProof/>
                <w:color w:val="000000" w:themeColor="text1"/>
                <w:sz w:val="18"/>
                <w:szCs w:val="18"/>
              </w:rPr>
              <w:t>1</w:t>
            </w:r>
            <w:r w:rsidR="006250AB" w:rsidRPr="0037780E">
              <w:rPr>
                <w:noProof/>
                <w:color w:val="000000" w:themeColor="text1"/>
                <w:sz w:val="18"/>
                <w:szCs w:val="18"/>
              </w:rPr>
              <w:t>.</w:t>
            </w:r>
            <w:r w:rsidRPr="0037780E">
              <w:rPr>
                <w:noProof/>
                <w:color w:val="000000" w:themeColor="text1"/>
                <w:sz w:val="18"/>
                <w:szCs w:val="18"/>
              </w:rPr>
              <w:t>99</w:t>
            </w:r>
          </w:p>
        </w:tc>
        <w:tc>
          <w:tcPr>
            <w:tcW w:w="1105" w:type="dxa"/>
            <w:tcBorders>
              <w:top w:val="single" w:sz="4" w:space="0" w:color="auto"/>
            </w:tcBorders>
            <w:noWrap/>
            <w:hideMark/>
          </w:tcPr>
          <w:p w:rsidR="003E7A54" w:rsidRPr="0037780E" w:rsidRDefault="003E7A54" w:rsidP="003E7A54">
            <w:pPr>
              <w:suppressAutoHyphens/>
              <w:jc w:val="center"/>
              <w:rPr>
                <w:noProof/>
                <w:color w:val="000000" w:themeColor="text1"/>
                <w:sz w:val="18"/>
                <w:szCs w:val="18"/>
              </w:rPr>
            </w:pPr>
            <w:r w:rsidRPr="0037780E">
              <w:rPr>
                <w:noProof/>
                <w:color w:val="000000" w:themeColor="text1"/>
                <w:sz w:val="18"/>
                <w:szCs w:val="18"/>
              </w:rPr>
              <w:t>0</w:t>
            </w:r>
            <w:r w:rsidR="006250AB" w:rsidRPr="0037780E">
              <w:rPr>
                <w:noProof/>
                <w:color w:val="000000" w:themeColor="text1"/>
                <w:sz w:val="18"/>
                <w:szCs w:val="18"/>
              </w:rPr>
              <w:t>.</w:t>
            </w:r>
            <w:r w:rsidRPr="0037780E">
              <w:rPr>
                <w:noProof/>
                <w:color w:val="000000" w:themeColor="text1"/>
                <w:sz w:val="18"/>
                <w:szCs w:val="18"/>
              </w:rPr>
              <w:t>276</w:t>
            </w:r>
          </w:p>
        </w:tc>
        <w:tc>
          <w:tcPr>
            <w:tcW w:w="1418" w:type="dxa"/>
            <w:gridSpan w:val="2"/>
            <w:tcBorders>
              <w:top w:val="single" w:sz="4" w:space="0" w:color="auto"/>
            </w:tcBorders>
            <w:noWrap/>
            <w:hideMark/>
          </w:tcPr>
          <w:p w:rsidR="003E7A54" w:rsidRPr="0037780E" w:rsidRDefault="003E7A54" w:rsidP="003E7A54">
            <w:pPr>
              <w:suppressAutoHyphens/>
              <w:jc w:val="center"/>
              <w:rPr>
                <w:noProof/>
                <w:color w:val="000000" w:themeColor="text1"/>
                <w:sz w:val="18"/>
                <w:szCs w:val="18"/>
              </w:rPr>
            </w:pPr>
            <w:r w:rsidRPr="0037780E">
              <w:rPr>
                <w:noProof/>
                <w:color w:val="000000" w:themeColor="text1"/>
                <w:sz w:val="18"/>
                <w:szCs w:val="18"/>
              </w:rPr>
              <w:t>0</w:t>
            </w:r>
            <w:r w:rsidR="006250AB" w:rsidRPr="0037780E">
              <w:rPr>
                <w:noProof/>
                <w:color w:val="000000" w:themeColor="text1"/>
                <w:sz w:val="18"/>
                <w:szCs w:val="18"/>
              </w:rPr>
              <w:t>.2</w:t>
            </w:r>
            <w:r w:rsidRPr="0037780E">
              <w:rPr>
                <w:noProof/>
                <w:color w:val="000000" w:themeColor="text1"/>
                <w:sz w:val="18"/>
                <w:szCs w:val="18"/>
              </w:rPr>
              <w:t>84</w:t>
            </w:r>
          </w:p>
        </w:tc>
        <w:tc>
          <w:tcPr>
            <w:tcW w:w="850" w:type="dxa"/>
            <w:tcBorders>
              <w:top w:val="single" w:sz="4" w:space="0" w:color="auto"/>
            </w:tcBorders>
            <w:noWrap/>
          </w:tcPr>
          <w:p w:rsidR="003E7A54" w:rsidRPr="0037780E" w:rsidRDefault="003E7A54" w:rsidP="003E7A54">
            <w:pPr>
              <w:suppressAutoHyphens/>
              <w:jc w:val="center"/>
              <w:rPr>
                <w:noProof/>
                <w:color w:val="000000" w:themeColor="text1"/>
                <w:sz w:val="18"/>
                <w:szCs w:val="18"/>
                <w:lang w:val="ru-RU"/>
              </w:rPr>
            </w:pPr>
            <w:r w:rsidRPr="0037780E">
              <w:rPr>
                <w:noProof/>
                <w:color w:val="000000" w:themeColor="text1"/>
                <w:sz w:val="18"/>
                <w:szCs w:val="18"/>
              </w:rPr>
              <w:t>2</w:t>
            </w:r>
            <w:r w:rsidR="006250AB" w:rsidRPr="0037780E">
              <w:rPr>
                <w:noProof/>
                <w:color w:val="000000" w:themeColor="text1"/>
                <w:sz w:val="18"/>
                <w:szCs w:val="18"/>
              </w:rPr>
              <w:t>.</w:t>
            </w:r>
            <w:r w:rsidRPr="0037780E">
              <w:rPr>
                <w:noProof/>
                <w:color w:val="000000" w:themeColor="text1"/>
                <w:sz w:val="18"/>
                <w:szCs w:val="18"/>
              </w:rPr>
              <w:t>8</w:t>
            </w:r>
            <w:r w:rsidR="000F3B76" w:rsidRPr="0037780E">
              <w:rPr>
                <w:noProof/>
                <w:color w:val="000000" w:themeColor="text1"/>
                <w:sz w:val="18"/>
                <w:szCs w:val="18"/>
                <w:lang w:val="ru-RU"/>
              </w:rPr>
              <w:t>2</w:t>
            </w:r>
          </w:p>
        </w:tc>
      </w:tr>
      <w:tr w:rsidR="004E69A9" w:rsidRPr="004E69A9" w:rsidTr="00FD5835">
        <w:trPr>
          <w:trHeight w:val="56"/>
        </w:trPr>
        <w:tc>
          <w:tcPr>
            <w:tcW w:w="568" w:type="dxa"/>
            <w:hideMark/>
          </w:tcPr>
          <w:p w:rsidR="003E7A54" w:rsidRPr="0037780E" w:rsidRDefault="003E7A54" w:rsidP="003E7A54">
            <w:pPr>
              <w:suppressAutoHyphens/>
              <w:jc w:val="center"/>
              <w:rPr>
                <w:noProof/>
                <w:color w:val="000000" w:themeColor="text1"/>
                <w:sz w:val="18"/>
                <w:szCs w:val="18"/>
              </w:rPr>
            </w:pPr>
            <w:r w:rsidRPr="0037780E">
              <w:rPr>
                <w:noProof/>
                <w:color w:val="000000" w:themeColor="text1"/>
                <w:sz w:val="18"/>
                <w:szCs w:val="18"/>
              </w:rPr>
              <w:t>2</w:t>
            </w:r>
          </w:p>
        </w:tc>
        <w:tc>
          <w:tcPr>
            <w:tcW w:w="1134" w:type="dxa"/>
            <w:hideMark/>
          </w:tcPr>
          <w:p w:rsidR="003E7A54" w:rsidRPr="0037780E" w:rsidRDefault="003E7A54" w:rsidP="003E7A54">
            <w:pPr>
              <w:suppressAutoHyphens/>
              <w:jc w:val="center"/>
              <w:rPr>
                <w:noProof/>
                <w:color w:val="000000" w:themeColor="text1"/>
                <w:sz w:val="18"/>
                <w:szCs w:val="18"/>
              </w:rPr>
            </w:pPr>
            <w:r w:rsidRPr="0037780E">
              <w:rPr>
                <w:noProof/>
                <w:color w:val="000000" w:themeColor="text1"/>
                <w:sz w:val="18"/>
                <w:szCs w:val="18"/>
              </w:rPr>
              <w:t>184</w:t>
            </w:r>
          </w:p>
        </w:tc>
        <w:tc>
          <w:tcPr>
            <w:tcW w:w="1275" w:type="dxa"/>
            <w:hideMark/>
          </w:tcPr>
          <w:p w:rsidR="003E7A54" w:rsidRPr="0037780E" w:rsidRDefault="003E7A54" w:rsidP="003E7A54">
            <w:pPr>
              <w:suppressAutoHyphens/>
              <w:jc w:val="center"/>
              <w:rPr>
                <w:noProof/>
                <w:color w:val="000000" w:themeColor="text1"/>
                <w:sz w:val="18"/>
                <w:szCs w:val="18"/>
              </w:rPr>
            </w:pPr>
            <w:r w:rsidRPr="0037780E">
              <w:rPr>
                <w:noProof/>
                <w:color w:val="000000" w:themeColor="text1"/>
                <w:sz w:val="18"/>
                <w:szCs w:val="18"/>
              </w:rPr>
              <w:t>3</w:t>
            </w:r>
            <w:r w:rsidR="006250AB" w:rsidRPr="0037780E">
              <w:rPr>
                <w:noProof/>
                <w:color w:val="000000" w:themeColor="text1"/>
                <w:sz w:val="18"/>
                <w:szCs w:val="18"/>
              </w:rPr>
              <w:t>.</w:t>
            </w:r>
            <w:r w:rsidRPr="0037780E">
              <w:rPr>
                <w:noProof/>
                <w:color w:val="000000" w:themeColor="text1"/>
                <w:sz w:val="18"/>
                <w:szCs w:val="18"/>
              </w:rPr>
              <w:t>7</w:t>
            </w:r>
          </w:p>
        </w:tc>
        <w:tc>
          <w:tcPr>
            <w:tcW w:w="1730" w:type="dxa"/>
            <w:hideMark/>
          </w:tcPr>
          <w:p w:rsidR="003E7A54" w:rsidRPr="0037780E" w:rsidRDefault="003E7A54" w:rsidP="003E7A54">
            <w:pPr>
              <w:suppressAutoHyphens/>
              <w:jc w:val="center"/>
              <w:rPr>
                <w:noProof/>
                <w:color w:val="000000" w:themeColor="text1"/>
                <w:sz w:val="18"/>
                <w:szCs w:val="18"/>
              </w:rPr>
            </w:pPr>
            <w:r w:rsidRPr="0037780E">
              <w:rPr>
                <w:noProof/>
                <w:color w:val="000000" w:themeColor="text1"/>
                <w:sz w:val="18"/>
                <w:szCs w:val="18"/>
              </w:rPr>
              <w:t>13</w:t>
            </w:r>
            <w:r w:rsidR="006250AB" w:rsidRPr="0037780E">
              <w:rPr>
                <w:noProof/>
                <w:color w:val="000000" w:themeColor="text1"/>
                <w:sz w:val="18"/>
                <w:szCs w:val="18"/>
              </w:rPr>
              <w:t>.</w:t>
            </w:r>
            <w:r w:rsidRPr="0037780E">
              <w:rPr>
                <w:noProof/>
                <w:color w:val="000000" w:themeColor="text1"/>
                <w:sz w:val="18"/>
                <w:szCs w:val="18"/>
              </w:rPr>
              <w:t>59</w:t>
            </w:r>
          </w:p>
        </w:tc>
        <w:tc>
          <w:tcPr>
            <w:tcW w:w="1134" w:type="dxa"/>
          </w:tcPr>
          <w:p w:rsidR="003E7A54" w:rsidRPr="0037780E" w:rsidRDefault="003E7A54" w:rsidP="003E7A54">
            <w:pPr>
              <w:suppressAutoHyphens/>
              <w:jc w:val="center"/>
              <w:rPr>
                <w:noProof/>
                <w:color w:val="000000" w:themeColor="text1"/>
                <w:sz w:val="18"/>
                <w:szCs w:val="18"/>
              </w:rPr>
            </w:pPr>
            <w:r w:rsidRPr="0037780E">
              <w:rPr>
                <w:noProof/>
                <w:color w:val="000000" w:themeColor="text1"/>
                <w:sz w:val="18"/>
                <w:szCs w:val="18"/>
              </w:rPr>
              <w:t>1</w:t>
            </w:r>
            <w:r w:rsidR="006250AB" w:rsidRPr="0037780E">
              <w:rPr>
                <w:noProof/>
                <w:color w:val="000000" w:themeColor="text1"/>
                <w:sz w:val="18"/>
                <w:szCs w:val="18"/>
              </w:rPr>
              <w:t>.</w:t>
            </w:r>
            <w:r w:rsidRPr="0037780E">
              <w:rPr>
                <w:noProof/>
                <w:color w:val="000000" w:themeColor="text1"/>
                <w:sz w:val="18"/>
                <w:szCs w:val="18"/>
              </w:rPr>
              <w:t>97</w:t>
            </w:r>
          </w:p>
        </w:tc>
        <w:tc>
          <w:tcPr>
            <w:tcW w:w="1105" w:type="dxa"/>
            <w:noWrap/>
            <w:hideMark/>
          </w:tcPr>
          <w:p w:rsidR="003E7A54" w:rsidRPr="0037780E" w:rsidRDefault="003E7A54" w:rsidP="003E7A54">
            <w:pPr>
              <w:suppressAutoHyphens/>
              <w:jc w:val="center"/>
              <w:rPr>
                <w:noProof/>
                <w:color w:val="000000" w:themeColor="text1"/>
                <w:sz w:val="18"/>
                <w:szCs w:val="18"/>
              </w:rPr>
            </w:pPr>
            <w:r w:rsidRPr="0037780E">
              <w:rPr>
                <w:noProof/>
                <w:color w:val="000000" w:themeColor="text1"/>
                <w:sz w:val="18"/>
                <w:szCs w:val="18"/>
              </w:rPr>
              <w:t>0</w:t>
            </w:r>
            <w:r w:rsidR="006250AB" w:rsidRPr="0037780E">
              <w:rPr>
                <w:noProof/>
                <w:color w:val="000000" w:themeColor="text1"/>
                <w:sz w:val="18"/>
                <w:szCs w:val="18"/>
              </w:rPr>
              <w:t>.</w:t>
            </w:r>
            <w:r w:rsidRPr="0037780E">
              <w:rPr>
                <w:noProof/>
                <w:color w:val="000000" w:themeColor="text1"/>
                <w:sz w:val="18"/>
                <w:szCs w:val="18"/>
              </w:rPr>
              <w:t>268</w:t>
            </w:r>
          </w:p>
        </w:tc>
        <w:tc>
          <w:tcPr>
            <w:tcW w:w="1418" w:type="dxa"/>
            <w:gridSpan w:val="2"/>
            <w:noWrap/>
            <w:hideMark/>
          </w:tcPr>
          <w:p w:rsidR="003E7A54" w:rsidRPr="0037780E" w:rsidRDefault="003E7A54" w:rsidP="003E7A54">
            <w:pPr>
              <w:suppressAutoHyphens/>
              <w:jc w:val="center"/>
              <w:rPr>
                <w:noProof/>
                <w:color w:val="000000" w:themeColor="text1"/>
                <w:sz w:val="18"/>
                <w:szCs w:val="18"/>
              </w:rPr>
            </w:pPr>
            <w:r w:rsidRPr="0037780E">
              <w:rPr>
                <w:noProof/>
                <w:color w:val="000000" w:themeColor="text1"/>
                <w:sz w:val="18"/>
                <w:szCs w:val="18"/>
              </w:rPr>
              <w:t>0</w:t>
            </w:r>
            <w:r w:rsidR="006250AB" w:rsidRPr="0037780E">
              <w:rPr>
                <w:noProof/>
                <w:color w:val="000000" w:themeColor="text1"/>
                <w:sz w:val="18"/>
                <w:szCs w:val="18"/>
              </w:rPr>
              <w:t>.</w:t>
            </w:r>
            <w:r w:rsidRPr="0037780E">
              <w:rPr>
                <w:noProof/>
                <w:color w:val="000000" w:themeColor="text1"/>
                <w:sz w:val="18"/>
                <w:szCs w:val="18"/>
              </w:rPr>
              <w:t>281</w:t>
            </w:r>
          </w:p>
        </w:tc>
        <w:tc>
          <w:tcPr>
            <w:tcW w:w="850" w:type="dxa"/>
            <w:noWrap/>
            <w:hideMark/>
          </w:tcPr>
          <w:p w:rsidR="003E7A54" w:rsidRPr="0037780E" w:rsidRDefault="000F3B76" w:rsidP="003E7A54">
            <w:pPr>
              <w:suppressAutoHyphens/>
              <w:jc w:val="center"/>
              <w:rPr>
                <w:noProof/>
                <w:color w:val="000000" w:themeColor="text1"/>
                <w:sz w:val="18"/>
                <w:szCs w:val="18"/>
                <w:lang w:val="ru-RU"/>
              </w:rPr>
            </w:pPr>
            <w:r w:rsidRPr="0037780E">
              <w:rPr>
                <w:noProof/>
                <w:color w:val="000000" w:themeColor="text1"/>
                <w:sz w:val="18"/>
                <w:szCs w:val="18"/>
              </w:rPr>
              <w:t>4</w:t>
            </w:r>
            <w:r w:rsidR="006250AB" w:rsidRPr="0037780E">
              <w:rPr>
                <w:noProof/>
                <w:color w:val="000000" w:themeColor="text1"/>
                <w:sz w:val="18"/>
                <w:szCs w:val="18"/>
              </w:rPr>
              <w:t>.</w:t>
            </w:r>
            <w:r w:rsidRPr="0037780E">
              <w:rPr>
                <w:noProof/>
                <w:color w:val="000000" w:themeColor="text1"/>
                <w:sz w:val="18"/>
                <w:szCs w:val="18"/>
                <w:lang w:val="ru-RU"/>
              </w:rPr>
              <w:t>63</w:t>
            </w:r>
          </w:p>
        </w:tc>
      </w:tr>
      <w:tr w:rsidR="004E69A9" w:rsidRPr="004E69A9" w:rsidTr="00FD5835">
        <w:trPr>
          <w:trHeight w:val="56"/>
        </w:trPr>
        <w:tc>
          <w:tcPr>
            <w:tcW w:w="568" w:type="dxa"/>
            <w:hideMark/>
          </w:tcPr>
          <w:p w:rsidR="003E7A54" w:rsidRPr="0037780E" w:rsidRDefault="003E7A54" w:rsidP="003E7A54">
            <w:pPr>
              <w:suppressAutoHyphens/>
              <w:jc w:val="center"/>
              <w:rPr>
                <w:noProof/>
                <w:color w:val="000000" w:themeColor="text1"/>
                <w:sz w:val="18"/>
                <w:szCs w:val="18"/>
              </w:rPr>
            </w:pPr>
            <w:r w:rsidRPr="0037780E">
              <w:rPr>
                <w:noProof/>
                <w:color w:val="000000" w:themeColor="text1"/>
                <w:sz w:val="18"/>
                <w:szCs w:val="18"/>
              </w:rPr>
              <w:t>3</w:t>
            </w:r>
          </w:p>
        </w:tc>
        <w:tc>
          <w:tcPr>
            <w:tcW w:w="1134" w:type="dxa"/>
            <w:hideMark/>
          </w:tcPr>
          <w:p w:rsidR="003E7A54" w:rsidRPr="0037780E" w:rsidRDefault="003E7A54" w:rsidP="003E7A54">
            <w:pPr>
              <w:suppressAutoHyphens/>
              <w:jc w:val="center"/>
              <w:rPr>
                <w:noProof/>
                <w:color w:val="000000" w:themeColor="text1"/>
                <w:sz w:val="18"/>
                <w:szCs w:val="18"/>
              </w:rPr>
            </w:pPr>
            <w:r w:rsidRPr="0037780E">
              <w:rPr>
                <w:noProof/>
                <w:color w:val="000000" w:themeColor="text1"/>
                <w:sz w:val="18"/>
                <w:szCs w:val="18"/>
              </w:rPr>
              <w:t>164</w:t>
            </w:r>
          </w:p>
        </w:tc>
        <w:tc>
          <w:tcPr>
            <w:tcW w:w="1275" w:type="dxa"/>
            <w:hideMark/>
          </w:tcPr>
          <w:p w:rsidR="003E7A54" w:rsidRPr="0037780E" w:rsidRDefault="003E7A54" w:rsidP="003E7A54">
            <w:pPr>
              <w:suppressAutoHyphens/>
              <w:jc w:val="center"/>
              <w:rPr>
                <w:noProof/>
                <w:color w:val="000000" w:themeColor="text1"/>
                <w:sz w:val="18"/>
                <w:szCs w:val="18"/>
              </w:rPr>
            </w:pPr>
            <w:r w:rsidRPr="0037780E">
              <w:rPr>
                <w:noProof/>
                <w:color w:val="000000" w:themeColor="text1"/>
                <w:sz w:val="18"/>
                <w:szCs w:val="18"/>
              </w:rPr>
              <w:t>3</w:t>
            </w:r>
            <w:r w:rsidR="006250AB" w:rsidRPr="0037780E">
              <w:rPr>
                <w:noProof/>
                <w:color w:val="000000" w:themeColor="text1"/>
                <w:sz w:val="18"/>
                <w:szCs w:val="18"/>
              </w:rPr>
              <w:t>.</w:t>
            </w:r>
            <w:r w:rsidRPr="0037780E">
              <w:rPr>
                <w:noProof/>
                <w:color w:val="000000" w:themeColor="text1"/>
                <w:sz w:val="18"/>
                <w:szCs w:val="18"/>
              </w:rPr>
              <w:t>3</w:t>
            </w:r>
          </w:p>
        </w:tc>
        <w:tc>
          <w:tcPr>
            <w:tcW w:w="1730" w:type="dxa"/>
            <w:hideMark/>
          </w:tcPr>
          <w:p w:rsidR="003E7A54" w:rsidRPr="0037780E" w:rsidRDefault="003E7A54" w:rsidP="003E7A54">
            <w:pPr>
              <w:suppressAutoHyphens/>
              <w:jc w:val="center"/>
              <w:rPr>
                <w:noProof/>
                <w:color w:val="000000" w:themeColor="text1"/>
                <w:sz w:val="18"/>
                <w:szCs w:val="18"/>
              </w:rPr>
            </w:pPr>
            <w:r w:rsidRPr="0037780E">
              <w:rPr>
                <w:noProof/>
                <w:color w:val="000000" w:themeColor="text1"/>
                <w:sz w:val="18"/>
                <w:szCs w:val="18"/>
              </w:rPr>
              <w:t>13</w:t>
            </w:r>
            <w:r w:rsidR="006250AB" w:rsidRPr="0037780E">
              <w:rPr>
                <w:noProof/>
                <w:color w:val="000000" w:themeColor="text1"/>
                <w:sz w:val="18"/>
                <w:szCs w:val="18"/>
              </w:rPr>
              <w:t>.</w:t>
            </w:r>
            <w:r w:rsidRPr="0037780E">
              <w:rPr>
                <w:noProof/>
                <w:color w:val="000000" w:themeColor="text1"/>
                <w:sz w:val="18"/>
                <w:szCs w:val="18"/>
              </w:rPr>
              <w:t>69</w:t>
            </w:r>
          </w:p>
        </w:tc>
        <w:tc>
          <w:tcPr>
            <w:tcW w:w="1134" w:type="dxa"/>
          </w:tcPr>
          <w:p w:rsidR="003E7A54" w:rsidRPr="0037780E" w:rsidRDefault="003E7A54" w:rsidP="003E7A54">
            <w:pPr>
              <w:suppressAutoHyphens/>
              <w:jc w:val="center"/>
              <w:rPr>
                <w:noProof/>
                <w:color w:val="000000" w:themeColor="text1"/>
                <w:sz w:val="18"/>
                <w:szCs w:val="18"/>
              </w:rPr>
            </w:pPr>
            <w:r w:rsidRPr="0037780E">
              <w:rPr>
                <w:noProof/>
                <w:color w:val="000000" w:themeColor="text1"/>
                <w:sz w:val="18"/>
                <w:szCs w:val="18"/>
              </w:rPr>
              <w:t>1</w:t>
            </w:r>
            <w:r w:rsidR="006250AB" w:rsidRPr="0037780E">
              <w:rPr>
                <w:noProof/>
                <w:color w:val="000000" w:themeColor="text1"/>
                <w:sz w:val="18"/>
                <w:szCs w:val="18"/>
              </w:rPr>
              <w:t>.</w:t>
            </w:r>
            <w:r w:rsidRPr="0037780E">
              <w:rPr>
                <w:noProof/>
                <w:color w:val="000000" w:themeColor="text1"/>
                <w:sz w:val="18"/>
                <w:szCs w:val="18"/>
              </w:rPr>
              <w:t>97</w:t>
            </w:r>
          </w:p>
        </w:tc>
        <w:tc>
          <w:tcPr>
            <w:tcW w:w="1105" w:type="dxa"/>
            <w:noWrap/>
            <w:hideMark/>
          </w:tcPr>
          <w:p w:rsidR="003E7A54" w:rsidRPr="0037780E" w:rsidRDefault="003E7A54" w:rsidP="003E7A54">
            <w:pPr>
              <w:suppressAutoHyphens/>
              <w:jc w:val="center"/>
              <w:rPr>
                <w:noProof/>
                <w:color w:val="000000" w:themeColor="text1"/>
                <w:sz w:val="18"/>
                <w:szCs w:val="18"/>
              </w:rPr>
            </w:pPr>
            <w:r w:rsidRPr="0037780E">
              <w:rPr>
                <w:noProof/>
                <w:color w:val="000000" w:themeColor="text1"/>
                <w:sz w:val="18"/>
                <w:szCs w:val="18"/>
              </w:rPr>
              <w:t>0</w:t>
            </w:r>
            <w:r w:rsidR="006250AB" w:rsidRPr="0037780E">
              <w:rPr>
                <w:noProof/>
                <w:color w:val="000000" w:themeColor="text1"/>
                <w:sz w:val="18"/>
                <w:szCs w:val="18"/>
              </w:rPr>
              <w:t>.</w:t>
            </w:r>
            <w:r w:rsidRPr="0037780E">
              <w:rPr>
                <w:noProof/>
                <w:color w:val="000000" w:themeColor="text1"/>
                <w:sz w:val="18"/>
                <w:szCs w:val="18"/>
              </w:rPr>
              <w:t>270</w:t>
            </w:r>
          </w:p>
        </w:tc>
        <w:tc>
          <w:tcPr>
            <w:tcW w:w="1418" w:type="dxa"/>
            <w:gridSpan w:val="2"/>
            <w:noWrap/>
            <w:hideMark/>
          </w:tcPr>
          <w:p w:rsidR="003E7A54" w:rsidRPr="0037780E" w:rsidRDefault="003E7A54" w:rsidP="003E7A54">
            <w:pPr>
              <w:suppressAutoHyphens/>
              <w:jc w:val="center"/>
              <w:rPr>
                <w:noProof/>
                <w:color w:val="000000" w:themeColor="text1"/>
                <w:sz w:val="18"/>
                <w:szCs w:val="18"/>
              </w:rPr>
            </w:pPr>
            <w:r w:rsidRPr="0037780E">
              <w:rPr>
                <w:noProof/>
                <w:color w:val="000000" w:themeColor="text1"/>
                <w:sz w:val="18"/>
                <w:szCs w:val="18"/>
              </w:rPr>
              <w:t>0</w:t>
            </w:r>
            <w:r w:rsidR="006250AB" w:rsidRPr="0037780E">
              <w:rPr>
                <w:noProof/>
                <w:color w:val="000000" w:themeColor="text1"/>
                <w:sz w:val="18"/>
                <w:szCs w:val="18"/>
              </w:rPr>
              <w:t>.</w:t>
            </w:r>
            <w:r w:rsidRPr="0037780E">
              <w:rPr>
                <w:noProof/>
                <w:color w:val="000000" w:themeColor="text1"/>
                <w:sz w:val="18"/>
                <w:szCs w:val="18"/>
              </w:rPr>
              <w:t>281</w:t>
            </w:r>
          </w:p>
        </w:tc>
        <w:tc>
          <w:tcPr>
            <w:tcW w:w="850" w:type="dxa"/>
            <w:noWrap/>
            <w:hideMark/>
          </w:tcPr>
          <w:p w:rsidR="003E7A54" w:rsidRPr="0037780E" w:rsidRDefault="000F3B76" w:rsidP="003E7A54">
            <w:pPr>
              <w:suppressAutoHyphens/>
              <w:jc w:val="center"/>
              <w:rPr>
                <w:noProof/>
                <w:color w:val="000000" w:themeColor="text1"/>
                <w:sz w:val="18"/>
                <w:szCs w:val="18"/>
                <w:lang w:val="ru-RU"/>
              </w:rPr>
            </w:pPr>
            <w:r w:rsidRPr="0037780E">
              <w:rPr>
                <w:noProof/>
                <w:color w:val="000000" w:themeColor="text1"/>
                <w:sz w:val="18"/>
                <w:szCs w:val="18"/>
                <w:lang w:val="ru-RU"/>
              </w:rPr>
              <w:t>3</w:t>
            </w:r>
            <w:r w:rsidR="006250AB" w:rsidRPr="0037780E">
              <w:rPr>
                <w:noProof/>
                <w:color w:val="000000" w:themeColor="text1"/>
                <w:sz w:val="18"/>
                <w:szCs w:val="18"/>
              </w:rPr>
              <w:t>.</w:t>
            </w:r>
            <w:r w:rsidRPr="0037780E">
              <w:rPr>
                <w:noProof/>
                <w:color w:val="000000" w:themeColor="text1"/>
                <w:sz w:val="18"/>
                <w:szCs w:val="18"/>
                <w:lang w:val="ru-RU"/>
              </w:rPr>
              <w:t>91</w:t>
            </w:r>
          </w:p>
        </w:tc>
      </w:tr>
      <w:tr w:rsidR="004E69A9" w:rsidRPr="004E69A9" w:rsidTr="00FD5835">
        <w:trPr>
          <w:trHeight w:val="106"/>
        </w:trPr>
        <w:tc>
          <w:tcPr>
            <w:tcW w:w="568" w:type="dxa"/>
            <w:hideMark/>
          </w:tcPr>
          <w:p w:rsidR="003E7A54" w:rsidRPr="0037780E" w:rsidRDefault="003E7A54" w:rsidP="003E7A54">
            <w:pPr>
              <w:suppressAutoHyphens/>
              <w:jc w:val="center"/>
              <w:rPr>
                <w:noProof/>
                <w:color w:val="000000" w:themeColor="text1"/>
                <w:sz w:val="18"/>
                <w:szCs w:val="18"/>
              </w:rPr>
            </w:pPr>
            <w:r w:rsidRPr="0037780E">
              <w:rPr>
                <w:noProof/>
                <w:color w:val="000000" w:themeColor="text1"/>
                <w:sz w:val="18"/>
                <w:szCs w:val="18"/>
              </w:rPr>
              <w:t>4</w:t>
            </w:r>
          </w:p>
        </w:tc>
        <w:tc>
          <w:tcPr>
            <w:tcW w:w="1134" w:type="dxa"/>
            <w:hideMark/>
          </w:tcPr>
          <w:p w:rsidR="003E7A54" w:rsidRPr="0037780E" w:rsidRDefault="003E7A54" w:rsidP="003E7A54">
            <w:pPr>
              <w:suppressAutoHyphens/>
              <w:jc w:val="center"/>
              <w:rPr>
                <w:noProof/>
                <w:color w:val="000000" w:themeColor="text1"/>
                <w:sz w:val="18"/>
                <w:szCs w:val="18"/>
              </w:rPr>
            </w:pPr>
            <w:r w:rsidRPr="0037780E">
              <w:rPr>
                <w:noProof/>
                <w:color w:val="000000" w:themeColor="text1"/>
                <w:sz w:val="18"/>
                <w:szCs w:val="18"/>
              </w:rPr>
              <w:t>150</w:t>
            </w:r>
          </w:p>
        </w:tc>
        <w:tc>
          <w:tcPr>
            <w:tcW w:w="1275" w:type="dxa"/>
            <w:hideMark/>
          </w:tcPr>
          <w:p w:rsidR="003E7A54" w:rsidRPr="0037780E" w:rsidRDefault="003E7A54" w:rsidP="003E7A54">
            <w:pPr>
              <w:suppressAutoHyphens/>
              <w:jc w:val="center"/>
              <w:rPr>
                <w:noProof/>
                <w:color w:val="000000" w:themeColor="text1"/>
                <w:sz w:val="18"/>
                <w:szCs w:val="18"/>
              </w:rPr>
            </w:pPr>
            <w:r w:rsidRPr="0037780E">
              <w:rPr>
                <w:noProof/>
                <w:color w:val="000000" w:themeColor="text1"/>
                <w:sz w:val="18"/>
                <w:szCs w:val="18"/>
              </w:rPr>
              <w:t>2</w:t>
            </w:r>
            <w:r w:rsidR="006250AB" w:rsidRPr="0037780E">
              <w:rPr>
                <w:noProof/>
                <w:color w:val="000000" w:themeColor="text1"/>
                <w:sz w:val="18"/>
                <w:szCs w:val="18"/>
              </w:rPr>
              <w:t>.</w:t>
            </w:r>
            <w:r w:rsidRPr="0037780E">
              <w:rPr>
                <w:noProof/>
                <w:color w:val="000000" w:themeColor="text1"/>
                <w:sz w:val="18"/>
                <w:szCs w:val="18"/>
              </w:rPr>
              <w:t>9</w:t>
            </w:r>
          </w:p>
        </w:tc>
        <w:tc>
          <w:tcPr>
            <w:tcW w:w="1730" w:type="dxa"/>
            <w:hideMark/>
          </w:tcPr>
          <w:p w:rsidR="003E7A54" w:rsidRPr="0037780E" w:rsidRDefault="003E7A54" w:rsidP="003E7A54">
            <w:pPr>
              <w:suppressAutoHyphens/>
              <w:jc w:val="center"/>
              <w:rPr>
                <w:noProof/>
                <w:color w:val="000000" w:themeColor="text1"/>
                <w:sz w:val="18"/>
                <w:szCs w:val="18"/>
              </w:rPr>
            </w:pPr>
            <w:r w:rsidRPr="0037780E">
              <w:rPr>
                <w:noProof/>
                <w:color w:val="000000" w:themeColor="text1"/>
                <w:sz w:val="18"/>
                <w:szCs w:val="18"/>
              </w:rPr>
              <w:t>14</w:t>
            </w:r>
            <w:r w:rsidR="006250AB" w:rsidRPr="0037780E">
              <w:rPr>
                <w:noProof/>
                <w:color w:val="000000" w:themeColor="text1"/>
                <w:sz w:val="18"/>
                <w:szCs w:val="18"/>
              </w:rPr>
              <w:t>.</w:t>
            </w:r>
            <w:r w:rsidRPr="0037780E">
              <w:rPr>
                <w:noProof/>
                <w:color w:val="000000" w:themeColor="text1"/>
                <w:sz w:val="18"/>
                <w:szCs w:val="18"/>
              </w:rPr>
              <w:t>75</w:t>
            </w:r>
          </w:p>
        </w:tc>
        <w:tc>
          <w:tcPr>
            <w:tcW w:w="1134" w:type="dxa"/>
          </w:tcPr>
          <w:p w:rsidR="003E7A54" w:rsidRPr="0037780E" w:rsidRDefault="003E7A54" w:rsidP="003E7A54">
            <w:pPr>
              <w:suppressAutoHyphens/>
              <w:jc w:val="center"/>
              <w:rPr>
                <w:noProof/>
                <w:color w:val="000000" w:themeColor="text1"/>
                <w:sz w:val="18"/>
                <w:szCs w:val="18"/>
              </w:rPr>
            </w:pPr>
            <w:r w:rsidRPr="0037780E">
              <w:rPr>
                <w:noProof/>
                <w:color w:val="000000" w:themeColor="text1"/>
                <w:sz w:val="18"/>
                <w:szCs w:val="18"/>
              </w:rPr>
              <w:t>1</w:t>
            </w:r>
            <w:r w:rsidR="006250AB" w:rsidRPr="0037780E">
              <w:rPr>
                <w:noProof/>
                <w:color w:val="000000" w:themeColor="text1"/>
                <w:sz w:val="18"/>
                <w:szCs w:val="18"/>
              </w:rPr>
              <w:t>.</w:t>
            </w:r>
            <w:r w:rsidRPr="0037780E">
              <w:rPr>
                <w:noProof/>
                <w:color w:val="000000" w:themeColor="text1"/>
                <w:sz w:val="18"/>
                <w:szCs w:val="18"/>
              </w:rPr>
              <w:t>90</w:t>
            </w:r>
          </w:p>
        </w:tc>
        <w:tc>
          <w:tcPr>
            <w:tcW w:w="1105" w:type="dxa"/>
            <w:noWrap/>
            <w:hideMark/>
          </w:tcPr>
          <w:p w:rsidR="003E7A54" w:rsidRPr="0037780E" w:rsidRDefault="003E7A54" w:rsidP="003E7A54">
            <w:pPr>
              <w:suppressAutoHyphens/>
              <w:jc w:val="center"/>
              <w:rPr>
                <w:noProof/>
                <w:color w:val="000000" w:themeColor="text1"/>
                <w:sz w:val="18"/>
                <w:szCs w:val="18"/>
              </w:rPr>
            </w:pPr>
            <w:r w:rsidRPr="0037780E">
              <w:rPr>
                <w:noProof/>
                <w:color w:val="000000" w:themeColor="text1"/>
                <w:sz w:val="18"/>
                <w:szCs w:val="18"/>
              </w:rPr>
              <w:t>0</w:t>
            </w:r>
            <w:r w:rsidR="006250AB" w:rsidRPr="0037780E">
              <w:rPr>
                <w:noProof/>
                <w:color w:val="000000" w:themeColor="text1"/>
                <w:sz w:val="18"/>
                <w:szCs w:val="18"/>
              </w:rPr>
              <w:t>.</w:t>
            </w:r>
            <w:r w:rsidRPr="0037780E">
              <w:rPr>
                <w:noProof/>
                <w:color w:val="000000" w:themeColor="text1"/>
                <w:sz w:val="18"/>
                <w:szCs w:val="18"/>
              </w:rPr>
              <w:t>280</w:t>
            </w:r>
          </w:p>
        </w:tc>
        <w:tc>
          <w:tcPr>
            <w:tcW w:w="1418" w:type="dxa"/>
            <w:gridSpan w:val="2"/>
            <w:noWrap/>
            <w:hideMark/>
          </w:tcPr>
          <w:p w:rsidR="003E7A54" w:rsidRPr="0037780E" w:rsidRDefault="003E7A54" w:rsidP="003E7A54">
            <w:pPr>
              <w:suppressAutoHyphens/>
              <w:jc w:val="center"/>
              <w:rPr>
                <w:noProof/>
                <w:color w:val="000000" w:themeColor="text1"/>
                <w:sz w:val="18"/>
                <w:szCs w:val="18"/>
              </w:rPr>
            </w:pPr>
            <w:r w:rsidRPr="0037780E">
              <w:rPr>
                <w:noProof/>
                <w:color w:val="000000" w:themeColor="text1"/>
                <w:sz w:val="18"/>
                <w:szCs w:val="18"/>
              </w:rPr>
              <w:t>0</w:t>
            </w:r>
            <w:r w:rsidR="006250AB" w:rsidRPr="0037780E">
              <w:rPr>
                <w:noProof/>
                <w:color w:val="000000" w:themeColor="text1"/>
                <w:sz w:val="18"/>
                <w:szCs w:val="18"/>
              </w:rPr>
              <w:t>.</w:t>
            </w:r>
            <w:r w:rsidRPr="0037780E">
              <w:rPr>
                <w:noProof/>
                <w:color w:val="000000" w:themeColor="text1"/>
                <w:sz w:val="18"/>
                <w:szCs w:val="18"/>
              </w:rPr>
              <w:t>270</w:t>
            </w:r>
          </w:p>
        </w:tc>
        <w:tc>
          <w:tcPr>
            <w:tcW w:w="850" w:type="dxa"/>
            <w:noWrap/>
            <w:hideMark/>
          </w:tcPr>
          <w:p w:rsidR="003E7A54" w:rsidRPr="0037780E" w:rsidRDefault="003E7A54" w:rsidP="003E7A54">
            <w:pPr>
              <w:suppressAutoHyphens/>
              <w:jc w:val="center"/>
              <w:rPr>
                <w:noProof/>
                <w:color w:val="000000" w:themeColor="text1"/>
                <w:sz w:val="18"/>
                <w:szCs w:val="18"/>
                <w:lang w:val="ru-RU"/>
              </w:rPr>
            </w:pPr>
            <w:r w:rsidRPr="0037780E">
              <w:rPr>
                <w:noProof/>
                <w:color w:val="000000" w:themeColor="text1"/>
                <w:sz w:val="18"/>
                <w:szCs w:val="18"/>
              </w:rPr>
              <w:t>-3</w:t>
            </w:r>
            <w:r w:rsidR="006250AB" w:rsidRPr="0037780E">
              <w:rPr>
                <w:noProof/>
                <w:color w:val="000000" w:themeColor="text1"/>
                <w:sz w:val="18"/>
                <w:szCs w:val="18"/>
              </w:rPr>
              <w:t>.</w:t>
            </w:r>
            <w:r w:rsidR="000F3B76" w:rsidRPr="0037780E">
              <w:rPr>
                <w:noProof/>
                <w:color w:val="000000" w:themeColor="text1"/>
                <w:sz w:val="18"/>
                <w:szCs w:val="18"/>
                <w:lang w:val="ru-RU"/>
              </w:rPr>
              <w:t>70</w:t>
            </w:r>
          </w:p>
        </w:tc>
      </w:tr>
      <w:tr w:rsidR="004E69A9" w:rsidRPr="004E69A9" w:rsidTr="00FD5835">
        <w:trPr>
          <w:trHeight w:val="151"/>
        </w:trPr>
        <w:tc>
          <w:tcPr>
            <w:tcW w:w="568" w:type="dxa"/>
            <w:hideMark/>
          </w:tcPr>
          <w:p w:rsidR="003E7A54" w:rsidRPr="0037780E" w:rsidRDefault="003E7A54" w:rsidP="003E7A54">
            <w:pPr>
              <w:suppressAutoHyphens/>
              <w:jc w:val="center"/>
              <w:rPr>
                <w:noProof/>
                <w:color w:val="000000" w:themeColor="text1"/>
                <w:sz w:val="18"/>
                <w:szCs w:val="18"/>
              </w:rPr>
            </w:pPr>
            <w:r w:rsidRPr="0037780E">
              <w:rPr>
                <w:noProof/>
                <w:color w:val="000000" w:themeColor="text1"/>
                <w:sz w:val="18"/>
                <w:szCs w:val="18"/>
              </w:rPr>
              <w:t>5</w:t>
            </w:r>
          </w:p>
        </w:tc>
        <w:tc>
          <w:tcPr>
            <w:tcW w:w="1134" w:type="dxa"/>
            <w:hideMark/>
          </w:tcPr>
          <w:p w:rsidR="003E7A54" w:rsidRPr="0037780E" w:rsidRDefault="003E7A54" w:rsidP="003E7A54">
            <w:pPr>
              <w:suppressAutoHyphens/>
              <w:jc w:val="center"/>
              <w:rPr>
                <w:noProof/>
                <w:color w:val="000000" w:themeColor="text1"/>
                <w:sz w:val="18"/>
                <w:szCs w:val="18"/>
              </w:rPr>
            </w:pPr>
            <w:r w:rsidRPr="0037780E">
              <w:rPr>
                <w:noProof/>
                <w:color w:val="000000" w:themeColor="text1"/>
                <w:sz w:val="18"/>
                <w:szCs w:val="18"/>
              </w:rPr>
              <w:t>142</w:t>
            </w:r>
          </w:p>
        </w:tc>
        <w:tc>
          <w:tcPr>
            <w:tcW w:w="1275" w:type="dxa"/>
            <w:hideMark/>
          </w:tcPr>
          <w:p w:rsidR="003E7A54" w:rsidRPr="0037780E" w:rsidRDefault="003E7A54" w:rsidP="003E7A54">
            <w:pPr>
              <w:suppressAutoHyphens/>
              <w:jc w:val="center"/>
              <w:rPr>
                <w:noProof/>
                <w:color w:val="000000" w:themeColor="text1"/>
                <w:sz w:val="18"/>
                <w:szCs w:val="18"/>
              </w:rPr>
            </w:pPr>
            <w:r w:rsidRPr="0037780E">
              <w:rPr>
                <w:noProof/>
                <w:color w:val="000000" w:themeColor="text1"/>
                <w:sz w:val="18"/>
                <w:szCs w:val="18"/>
              </w:rPr>
              <w:t>2</w:t>
            </w:r>
            <w:r w:rsidR="006250AB" w:rsidRPr="0037780E">
              <w:rPr>
                <w:noProof/>
                <w:color w:val="000000" w:themeColor="text1"/>
                <w:sz w:val="18"/>
                <w:szCs w:val="18"/>
              </w:rPr>
              <w:t>.</w:t>
            </w:r>
            <w:r w:rsidRPr="0037780E">
              <w:rPr>
                <w:noProof/>
                <w:color w:val="000000" w:themeColor="text1"/>
                <w:sz w:val="18"/>
                <w:szCs w:val="18"/>
              </w:rPr>
              <w:t>8</w:t>
            </w:r>
          </w:p>
        </w:tc>
        <w:tc>
          <w:tcPr>
            <w:tcW w:w="1730" w:type="dxa"/>
            <w:hideMark/>
          </w:tcPr>
          <w:p w:rsidR="003E7A54" w:rsidRPr="0037780E" w:rsidRDefault="003E7A54" w:rsidP="003E7A54">
            <w:pPr>
              <w:suppressAutoHyphens/>
              <w:jc w:val="center"/>
              <w:rPr>
                <w:noProof/>
                <w:color w:val="000000" w:themeColor="text1"/>
                <w:sz w:val="18"/>
                <w:szCs w:val="18"/>
              </w:rPr>
            </w:pPr>
            <w:r w:rsidRPr="0037780E">
              <w:rPr>
                <w:noProof/>
                <w:color w:val="000000" w:themeColor="text1"/>
                <w:sz w:val="18"/>
                <w:szCs w:val="18"/>
              </w:rPr>
              <w:t>14</w:t>
            </w:r>
            <w:r w:rsidR="006250AB" w:rsidRPr="0037780E">
              <w:rPr>
                <w:noProof/>
                <w:color w:val="000000" w:themeColor="text1"/>
                <w:sz w:val="18"/>
                <w:szCs w:val="18"/>
              </w:rPr>
              <w:t>.</w:t>
            </w:r>
            <w:r w:rsidRPr="0037780E">
              <w:rPr>
                <w:noProof/>
                <w:color w:val="000000" w:themeColor="text1"/>
                <w:sz w:val="18"/>
                <w:szCs w:val="18"/>
              </w:rPr>
              <w:t>51</w:t>
            </w:r>
          </w:p>
        </w:tc>
        <w:tc>
          <w:tcPr>
            <w:tcW w:w="1134" w:type="dxa"/>
          </w:tcPr>
          <w:p w:rsidR="003E7A54" w:rsidRPr="0037780E" w:rsidRDefault="003E7A54" w:rsidP="003E7A54">
            <w:pPr>
              <w:suppressAutoHyphens/>
              <w:jc w:val="center"/>
              <w:rPr>
                <w:noProof/>
                <w:color w:val="000000" w:themeColor="text1"/>
                <w:sz w:val="18"/>
                <w:szCs w:val="18"/>
              </w:rPr>
            </w:pPr>
            <w:r w:rsidRPr="0037780E">
              <w:rPr>
                <w:noProof/>
                <w:color w:val="000000" w:themeColor="text1"/>
                <w:sz w:val="18"/>
                <w:szCs w:val="18"/>
              </w:rPr>
              <w:t>1</w:t>
            </w:r>
            <w:r w:rsidR="006250AB" w:rsidRPr="0037780E">
              <w:rPr>
                <w:noProof/>
                <w:color w:val="000000" w:themeColor="text1"/>
                <w:sz w:val="18"/>
                <w:szCs w:val="18"/>
              </w:rPr>
              <w:t>.</w:t>
            </w:r>
            <w:r w:rsidRPr="0037780E">
              <w:rPr>
                <w:noProof/>
                <w:color w:val="000000" w:themeColor="text1"/>
                <w:sz w:val="18"/>
                <w:szCs w:val="18"/>
              </w:rPr>
              <w:t>93</w:t>
            </w:r>
          </w:p>
        </w:tc>
        <w:tc>
          <w:tcPr>
            <w:tcW w:w="1105" w:type="dxa"/>
            <w:noWrap/>
            <w:hideMark/>
          </w:tcPr>
          <w:p w:rsidR="003E7A54" w:rsidRPr="0037780E" w:rsidRDefault="003E7A54" w:rsidP="003E7A54">
            <w:pPr>
              <w:suppressAutoHyphens/>
              <w:jc w:val="center"/>
              <w:rPr>
                <w:noProof/>
                <w:color w:val="000000" w:themeColor="text1"/>
                <w:sz w:val="18"/>
                <w:szCs w:val="18"/>
              </w:rPr>
            </w:pPr>
            <w:r w:rsidRPr="0037780E">
              <w:rPr>
                <w:noProof/>
                <w:color w:val="000000" w:themeColor="text1"/>
                <w:sz w:val="18"/>
                <w:szCs w:val="18"/>
              </w:rPr>
              <w:t>0</w:t>
            </w:r>
            <w:r w:rsidR="006250AB" w:rsidRPr="0037780E">
              <w:rPr>
                <w:noProof/>
                <w:color w:val="000000" w:themeColor="text1"/>
                <w:sz w:val="18"/>
                <w:szCs w:val="18"/>
              </w:rPr>
              <w:t>.</w:t>
            </w:r>
            <w:r w:rsidRPr="0037780E">
              <w:rPr>
                <w:noProof/>
                <w:color w:val="000000" w:themeColor="text1"/>
                <w:sz w:val="18"/>
                <w:szCs w:val="18"/>
              </w:rPr>
              <w:t>280</w:t>
            </w:r>
          </w:p>
        </w:tc>
        <w:tc>
          <w:tcPr>
            <w:tcW w:w="1418" w:type="dxa"/>
            <w:gridSpan w:val="2"/>
            <w:noWrap/>
            <w:hideMark/>
          </w:tcPr>
          <w:p w:rsidR="003E7A54" w:rsidRPr="0037780E" w:rsidRDefault="003E7A54" w:rsidP="003E7A54">
            <w:pPr>
              <w:suppressAutoHyphens/>
              <w:jc w:val="center"/>
              <w:rPr>
                <w:noProof/>
                <w:color w:val="000000" w:themeColor="text1"/>
                <w:sz w:val="18"/>
                <w:szCs w:val="18"/>
              </w:rPr>
            </w:pPr>
            <w:r w:rsidRPr="0037780E">
              <w:rPr>
                <w:noProof/>
                <w:color w:val="000000" w:themeColor="text1"/>
                <w:sz w:val="18"/>
                <w:szCs w:val="18"/>
              </w:rPr>
              <w:t>0</w:t>
            </w:r>
            <w:r w:rsidR="006250AB" w:rsidRPr="0037780E">
              <w:rPr>
                <w:noProof/>
                <w:color w:val="000000" w:themeColor="text1"/>
                <w:sz w:val="18"/>
                <w:szCs w:val="18"/>
              </w:rPr>
              <w:t>.</w:t>
            </w:r>
            <w:r w:rsidRPr="0037780E">
              <w:rPr>
                <w:noProof/>
                <w:color w:val="000000" w:themeColor="text1"/>
                <w:sz w:val="18"/>
                <w:szCs w:val="18"/>
              </w:rPr>
              <w:t>276</w:t>
            </w:r>
          </w:p>
        </w:tc>
        <w:tc>
          <w:tcPr>
            <w:tcW w:w="850" w:type="dxa"/>
            <w:noWrap/>
            <w:hideMark/>
          </w:tcPr>
          <w:p w:rsidR="003E7A54" w:rsidRPr="0037780E" w:rsidRDefault="000F3B76" w:rsidP="003E7A54">
            <w:pPr>
              <w:suppressAutoHyphens/>
              <w:jc w:val="center"/>
              <w:rPr>
                <w:noProof/>
                <w:color w:val="000000" w:themeColor="text1"/>
                <w:sz w:val="18"/>
                <w:szCs w:val="18"/>
                <w:lang w:val="ru-RU"/>
              </w:rPr>
            </w:pPr>
            <w:r w:rsidRPr="0037780E">
              <w:rPr>
                <w:noProof/>
                <w:color w:val="000000" w:themeColor="text1"/>
                <w:sz w:val="18"/>
                <w:szCs w:val="18"/>
              </w:rPr>
              <w:t>-1</w:t>
            </w:r>
            <w:r w:rsidR="006250AB" w:rsidRPr="0037780E">
              <w:rPr>
                <w:noProof/>
                <w:color w:val="000000" w:themeColor="text1"/>
                <w:sz w:val="18"/>
                <w:szCs w:val="18"/>
              </w:rPr>
              <w:t>.</w:t>
            </w:r>
            <w:r w:rsidRPr="0037780E">
              <w:rPr>
                <w:noProof/>
                <w:color w:val="000000" w:themeColor="text1"/>
                <w:sz w:val="18"/>
                <w:szCs w:val="18"/>
                <w:lang w:val="ru-RU"/>
              </w:rPr>
              <w:t>45</w:t>
            </w:r>
          </w:p>
        </w:tc>
      </w:tr>
      <w:tr w:rsidR="004E69A9" w:rsidRPr="004E69A9" w:rsidTr="00FD5835">
        <w:trPr>
          <w:trHeight w:val="56"/>
        </w:trPr>
        <w:tc>
          <w:tcPr>
            <w:tcW w:w="568" w:type="dxa"/>
            <w:hideMark/>
          </w:tcPr>
          <w:p w:rsidR="003E7A54" w:rsidRPr="0037780E" w:rsidRDefault="003E7A54" w:rsidP="003E7A54">
            <w:pPr>
              <w:suppressAutoHyphens/>
              <w:jc w:val="center"/>
              <w:rPr>
                <w:noProof/>
                <w:color w:val="000000" w:themeColor="text1"/>
                <w:sz w:val="18"/>
                <w:szCs w:val="18"/>
              </w:rPr>
            </w:pPr>
            <w:r w:rsidRPr="0037780E">
              <w:rPr>
                <w:noProof/>
                <w:color w:val="000000" w:themeColor="text1"/>
                <w:sz w:val="18"/>
                <w:szCs w:val="18"/>
              </w:rPr>
              <w:t>6</w:t>
            </w:r>
          </w:p>
        </w:tc>
        <w:tc>
          <w:tcPr>
            <w:tcW w:w="1134" w:type="dxa"/>
            <w:hideMark/>
          </w:tcPr>
          <w:p w:rsidR="003E7A54" w:rsidRPr="0037780E" w:rsidRDefault="003E7A54" w:rsidP="003E7A54">
            <w:pPr>
              <w:suppressAutoHyphens/>
              <w:jc w:val="center"/>
              <w:rPr>
                <w:noProof/>
                <w:color w:val="000000" w:themeColor="text1"/>
                <w:sz w:val="18"/>
                <w:szCs w:val="18"/>
              </w:rPr>
            </w:pPr>
            <w:r w:rsidRPr="0037780E">
              <w:rPr>
                <w:noProof/>
                <w:color w:val="000000" w:themeColor="text1"/>
                <w:sz w:val="18"/>
                <w:szCs w:val="18"/>
              </w:rPr>
              <w:t>170</w:t>
            </w:r>
          </w:p>
        </w:tc>
        <w:tc>
          <w:tcPr>
            <w:tcW w:w="1275" w:type="dxa"/>
            <w:hideMark/>
          </w:tcPr>
          <w:p w:rsidR="003E7A54" w:rsidRPr="0037780E" w:rsidRDefault="003E7A54" w:rsidP="003E7A54">
            <w:pPr>
              <w:suppressAutoHyphens/>
              <w:jc w:val="center"/>
              <w:rPr>
                <w:noProof/>
                <w:color w:val="000000" w:themeColor="text1"/>
                <w:sz w:val="18"/>
                <w:szCs w:val="18"/>
              </w:rPr>
            </w:pPr>
            <w:r w:rsidRPr="0037780E">
              <w:rPr>
                <w:noProof/>
                <w:color w:val="000000" w:themeColor="text1"/>
                <w:sz w:val="18"/>
                <w:szCs w:val="18"/>
              </w:rPr>
              <w:t>3</w:t>
            </w:r>
            <w:r w:rsidR="006250AB" w:rsidRPr="0037780E">
              <w:rPr>
                <w:noProof/>
                <w:color w:val="000000" w:themeColor="text1"/>
                <w:sz w:val="18"/>
                <w:szCs w:val="18"/>
              </w:rPr>
              <w:t>.</w:t>
            </w:r>
            <w:r w:rsidRPr="0037780E">
              <w:rPr>
                <w:noProof/>
                <w:color w:val="000000" w:themeColor="text1"/>
                <w:sz w:val="18"/>
                <w:szCs w:val="18"/>
              </w:rPr>
              <w:t>4</w:t>
            </w:r>
          </w:p>
        </w:tc>
        <w:tc>
          <w:tcPr>
            <w:tcW w:w="1730" w:type="dxa"/>
            <w:hideMark/>
          </w:tcPr>
          <w:p w:rsidR="003E7A54" w:rsidRPr="0037780E" w:rsidRDefault="003E7A54" w:rsidP="003E7A54">
            <w:pPr>
              <w:suppressAutoHyphens/>
              <w:jc w:val="center"/>
              <w:rPr>
                <w:noProof/>
                <w:color w:val="000000" w:themeColor="text1"/>
                <w:sz w:val="18"/>
                <w:szCs w:val="18"/>
              </w:rPr>
            </w:pPr>
            <w:r w:rsidRPr="0037780E">
              <w:rPr>
                <w:noProof/>
                <w:color w:val="000000" w:themeColor="text1"/>
                <w:sz w:val="18"/>
                <w:szCs w:val="18"/>
              </w:rPr>
              <w:t>13</w:t>
            </w:r>
            <w:r w:rsidR="006250AB" w:rsidRPr="0037780E">
              <w:rPr>
                <w:noProof/>
                <w:color w:val="000000" w:themeColor="text1"/>
                <w:sz w:val="18"/>
                <w:szCs w:val="18"/>
              </w:rPr>
              <w:t>.</w:t>
            </w:r>
            <w:r w:rsidRPr="0037780E">
              <w:rPr>
                <w:noProof/>
                <w:color w:val="000000" w:themeColor="text1"/>
                <w:sz w:val="18"/>
                <w:szCs w:val="18"/>
              </w:rPr>
              <w:t>26</w:t>
            </w:r>
          </w:p>
        </w:tc>
        <w:tc>
          <w:tcPr>
            <w:tcW w:w="1134" w:type="dxa"/>
          </w:tcPr>
          <w:p w:rsidR="003E7A54" w:rsidRPr="0037780E" w:rsidRDefault="003E7A54" w:rsidP="003E7A54">
            <w:pPr>
              <w:suppressAutoHyphens/>
              <w:jc w:val="center"/>
              <w:rPr>
                <w:noProof/>
                <w:color w:val="000000" w:themeColor="text1"/>
                <w:sz w:val="18"/>
                <w:szCs w:val="18"/>
              </w:rPr>
            </w:pPr>
            <w:r w:rsidRPr="0037780E">
              <w:rPr>
                <w:noProof/>
                <w:color w:val="000000" w:themeColor="text1"/>
                <w:sz w:val="18"/>
                <w:szCs w:val="18"/>
              </w:rPr>
              <w:t>1</w:t>
            </w:r>
            <w:r w:rsidR="006250AB" w:rsidRPr="0037780E">
              <w:rPr>
                <w:noProof/>
                <w:color w:val="000000" w:themeColor="text1"/>
                <w:sz w:val="18"/>
                <w:szCs w:val="18"/>
              </w:rPr>
              <w:t>.</w:t>
            </w:r>
            <w:r w:rsidRPr="0037780E">
              <w:rPr>
                <w:noProof/>
                <w:color w:val="000000" w:themeColor="text1"/>
                <w:sz w:val="18"/>
                <w:szCs w:val="18"/>
              </w:rPr>
              <w:t>96</w:t>
            </w:r>
          </w:p>
        </w:tc>
        <w:tc>
          <w:tcPr>
            <w:tcW w:w="1105" w:type="dxa"/>
            <w:noWrap/>
            <w:hideMark/>
          </w:tcPr>
          <w:p w:rsidR="003E7A54" w:rsidRPr="0037780E" w:rsidRDefault="003E7A54" w:rsidP="003E7A54">
            <w:pPr>
              <w:suppressAutoHyphens/>
              <w:jc w:val="center"/>
              <w:rPr>
                <w:noProof/>
                <w:color w:val="000000" w:themeColor="text1"/>
                <w:sz w:val="18"/>
                <w:szCs w:val="18"/>
              </w:rPr>
            </w:pPr>
            <w:r w:rsidRPr="0037780E">
              <w:rPr>
                <w:noProof/>
                <w:color w:val="000000" w:themeColor="text1"/>
                <w:sz w:val="18"/>
                <w:szCs w:val="18"/>
              </w:rPr>
              <w:t>0</w:t>
            </w:r>
            <w:r w:rsidR="006250AB" w:rsidRPr="0037780E">
              <w:rPr>
                <w:noProof/>
                <w:color w:val="000000" w:themeColor="text1"/>
                <w:sz w:val="18"/>
                <w:szCs w:val="18"/>
              </w:rPr>
              <w:t>.</w:t>
            </w:r>
            <w:r w:rsidRPr="0037780E">
              <w:rPr>
                <w:noProof/>
                <w:color w:val="000000" w:themeColor="text1"/>
                <w:sz w:val="18"/>
                <w:szCs w:val="18"/>
              </w:rPr>
              <w:t>260</w:t>
            </w:r>
          </w:p>
        </w:tc>
        <w:tc>
          <w:tcPr>
            <w:tcW w:w="1418" w:type="dxa"/>
            <w:gridSpan w:val="2"/>
            <w:noWrap/>
            <w:hideMark/>
          </w:tcPr>
          <w:p w:rsidR="003E7A54" w:rsidRPr="0037780E" w:rsidRDefault="003E7A54" w:rsidP="003E7A54">
            <w:pPr>
              <w:suppressAutoHyphens/>
              <w:jc w:val="center"/>
              <w:rPr>
                <w:noProof/>
                <w:color w:val="000000" w:themeColor="text1"/>
                <w:sz w:val="18"/>
                <w:szCs w:val="18"/>
              </w:rPr>
            </w:pPr>
            <w:r w:rsidRPr="0037780E">
              <w:rPr>
                <w:noProof/>
                <w:color w:val="000000" w:themeColor="text1"/>
                <w:sz w:val="18"/>
                <w:szCs w:val="18"/>
              </w:rPr>
              <w:t>0</w:t>
            </w:r>
            <w:r w:rsidR="006250AB" w:rsidRPr="0037780E">
              <w:rPr>
                <w:noProof/>
                <w:color w:val="000000" w:themeColor="text1"/>
                <w:sz w:val="18"/>
                <w:szCs w:val="18"/>
              </w:rPr>
              <w:t>.</w:t>
            </w:r>
            <w:r w:rsidRPr="0037780E">
              <w:rPr>
                <w:noProof/>
                <w:color w:val="000000" w:themeColor="text1"/>
                <w:sz w:val="18"/>
                <w:szCs w:val="18"/>
              </w:rPr>
              <w:t>280</w:t>
            </w:r>
          </w:p>
        </w:tc>
        <w:tc>
          <w:tcPr>
            <w:tcW w:w="850" w:type="dxa"/>
            <w:noWrap/>
            <w:hideMark/>
          </w:tcPr>
          <w:p w:rsidR="003E7A54" w:rsidRPr="0037780E" w:rsidRDefault="000F3B76" w:rsidP="003E7A54">
            <w:pPr>
              <w:suppressAutoHyphens/>
              <w:jc w:val="center"/>
              <w:rPr>
                <w:noProof/>
                <w:color w:val="000000" w:themeColor="text1"/>
                <w:sz w:val="18"/>
                <w:szCs w:val="18"/>
                <w:lang w:val="ru-RU"/>
              </w:rPr>
            </w:pPr>
            <w:r w:rsidRPr="0037780E">
              <w:rPr>
                <w:noProof/>
                <w:color w:val="000000" w:themeColor="text1"/>
                <w:sz w:val="18"/>
                <w:szCs w:val="18"/>
              </w:rPr>
              <w:t>7</w:t>
            </w:r>
            <w:r w:rsidR="006250AB" w:rsidRPr="0037780E">
              <w:rPr>
                <w:noProof/>
                <w:color w:val="000000" w:themeColor="text1"/>
                <w:sz w:val="18"/>
                <w:szCs w:val="18"/>
              </w:rPr>
              <w:t>.</w:t>
            </w:r>
            <w:r w:rsidRPr="0037780E">
              <w:rPr>
                <w:noProof/>
                <w:color w:val="000000" w:themeColor="text1"/>
                <w:sz w:val="18"/>
                <w:szCs w:val="18"/>
                <w:lang w:val="ru-RU"/>
              </w:rPr>
              <w:t>14</w:t>
            </w:r>
          </w:p>
        </w:tc>
      </w:tr>
      <w:tr w:rsidR="004E69A9" w:rsidRPr="004E69A9" w:rsidTr="00FD5835">
        <w:trPr>
          <w:trHeight w:val="56"/>
        </w:trPr>
        <w:tc>
          <w:tcPr>
            <w:tcW w:w="568" w:type="dxa"/>
            <w:hideMark/>
          </w:tcPr>
          <w:p w:rsidR="003E7A54" w:rsidRPr="0037780E" w:rsidRDefault="003E7A54" w:rsidP="003E7A54">
            <w:pPr>
              <w:suppressAutoHyphens/>
              <w:jc w:val="center"/>
              <w:rPr>
                <w:noProof/>
                <w:color w:val="000000" w:themeColor="text1"/>
                <w:sz w:val="18"/>
                <w:szCs w:val="18"/>
              </w:rPr>
            </w:pPr>
            <w:r w:rsidRPr="0037780E">
              <w:rPr>
                <w:noProof/>
                <w:color w:val="000000" w:themeColor="text1"/>
                <w:sz w:val="18"/>
                <w:szCs w:val="18"/>
              </w:rPr>
              <w:t>7</w:t>
            </w:r>
          </w:p>
        </w:tc>
        <w:tc>
          <w:tcPr>
            <w:tcW w:w="1134" w:type="dxa"/>
            <w:hideMark/>
          </w:tcPr>
          <w:p w:rsidR="003E7A54" w:rsidRPr="0037780E" w:rsidRDefault="003E7A54" w:rsidP="003E7A54">
            <w:pPr>
              <w:suppressAutoHyphens/>
              <w:jc w:val="center"/>
              <w:rPr>
                <w:noProof/>
                <w:color w:val="000000" w:themeColor="text1"/>
                <w:sz w:val="18"/>
                <w:szCs w:val="18"/>
              </w:rPr>
            </w:pPr>
            <w:r w:rsidRPr="0037780E">
              <w:rPr>
                <w:noProof/>
                <w:color w:val="000000" w:themeColor="text1"/>
                <w:sz w:val="18"/>
                <w:szCs w:val="18"/>
              </w:rPr>
              <w:t>187</w:t>
            </w:r>
          </w:p>
        </w:tc>
        <w:tc>
          <w:tcPr>
            <w:tcW w:w="1275" w:type="dxa"/>
            <w:hideMark/>
          </w:tcPr>
          <w:p w:rsidR="003E7A54" w:rsidRPr="0037780E" w:rsidRDefault="003E7A54" w:rsidP="003E7A54">
            <w:pPr>
              <w:suppressAutoHyphens/>
              <w:jc w:val="center"/>
              <w:rPr>
                <w:noProof/>
                <w:color w:val="000000" w:themeColor="text1"/>
                <w:sz w:val="18"/>
                <w:szCs w:val="18"/>
              </w:rPr>
            </w:pPr>
            <w:r w:rsidRPr="0037780E">
              <w:rPr>
                <w:noProof/>
                <w:color w:val="000000" w:themeColor="text1"/>
                <w:sz w:val="18"/>
                <w:szCs w:val="18"/>
              </w:rPr>
              <w:t>3</w:t>
            </w:r>
            <w:r w:rsidR="006250AB" w:rsidRPr="0037780E">
              <w:rPr>
                <w:noProof/>
                <w:color w:val="000000" w:themeColor="text1"/>
                <w:sz w:val="18"/>
                <w:szCs w:val="18"/>
              </w:rPr>
              <w:t>.</w:t>
            </w:r>
            <w:r w:rsidRPr="0037780E">
              <w:rPr>
                <w:noProof/>
                <w:color w:val="000000" w:themeColor="text1"/>
                <w:sz w:val="18"/>
                <w:szCs w:val="18"/>
              </w:rPr>
              <w:t>8</w:t>
            </w:r>
          </w:p>
        </w:tc>
        <w:tc>
          <w:tcPr>
            <w:tcW w:w="1730" w:type="dxa"/>
            <w:hideMark/>
          </w:tcPr>
          <w:p w:rsidR="003E7A54" w:rsidRPr="0037780E" w:rsidRDefault="003E7A54" w:rsidP="003E7A54">
            <w:pPr>
              <w:suppressAutoHyphens/>
              <w:jc w:val="center"/>
              <w:rPr>
                <w:noProof/>
                <w:color w:val="000000" w:themeColor="text1"/>
                <w:sz w:val="18"/>
                <w:szCs w:val="18"/>
              </w:rPr>
            </w:pPr>
            <w:r w:rsidRPr="0037780E">
              <w:rPr>
                <w:noProof/>
                <w:color w:val="000000" w:themeColor="text1"/>
                <w:sz w:val="18"/>
                <w:szCs w:val="18"/>
              </w:rPr>
              <w:t>13</w:t>
            </w:r>
            <w:r w:rsidR="006250AB" w:rsidRPr="0037780E">
              <w:rPr>
                <w:noProof/>
                <w:color w:val="000000" w:themeColor="text1"/>
                <w:sz w:val="18"/>
                <w:szCs w:val="18"/>
              </w:rPr>
              <w:t>.</w:t>
            </w:r>
            <w:r w:rsidRPr="0037780E">
              <w:rPr>
                <w:noProof/>
                <w:color w:val="000000" w:themeColor="text1"/>
                <w:sz w:val="18"/>
                <w:szCs w:val="18"/>
              </w:rPr>
              <w:t>87</w:t>
            </w:r>
          </w:p>
        </w:tc>
        <w:tc>
          <w:tcPr>
            <w:tcW w:w="1134" w:type="dxa"/>
          </w:tcPr>
          <w:p w:rsidR="003E7A54" w:rsidRPr="0037780E" w:rsidRDefault="003E7A54" w:rsidP="003E7A54">
            <w:pPr>
              <w:suppressAutoHyphens/>
              <w:jc w:val="center"/>
              <w:rPr>
                <w:noProof/>
                <w:color w:val="000000" w:themeColor="text1"/>
                <w:sz w:val="18"/>
                <w:szCs w:val="18"/>
              </w:rPr>
            </w:pPr>
            <w:r w:rsidRPr="0037780E">
              <w:rPr>
                <w:noProof/>
                <w:color w:val="000000" w:themeColor="text1"/>
                <w:sz w:val="18"/>
                <w:szCs w:val="18"/>
              </w:rPr>
              <w:t>1</w:t>
            </w:r>
            <w:r w:rsidR="006250AB" w:rsidRPr="0037780E">
              <w:rPr>
                <w:noProof/>
                <w:color w:val="000000" w:themeColor="text1"/>
                <w:sz w:val="18"/>
                <w:szCs w:val="18"/>
              </w:rPr>
              <w:t>.</w:t>
            </w:r>
            <w:r w:rsidRPr="0037780E">
              <w:rPr>
                <w:noProof/>
                <w:color w:val="000000" w:themeColor="text1"/>
                <w:sz w:val="18"/>
                <w:szCs w:val="18"/>
              </w:rPr>
              <w:t>99</w:t>
            </w:r>
          </w:p>
        </w:tc>
        <w:tc>
          <w:tcPr>
            <w:tcW w:w="1105" w:type="dxa"/>
            <w:noWrap/>
            <w:hideMark/>
          </w:tcPr>
          <w:p w:rsidR="003E7A54" w:rsidRPr="0037780E" w:rsidRDefault="003E7A54" w:rsidP="003E7A54">
            <w:pPr>
              <w:suppressAutoHyphens/>
              <w:jc w:val="center"/>
              <w:rPr>
                <w:noProof/>
                <w:color w:val="000000" w:themeColor="text1"/>
                <w:sz w:val="18"/>
                <w:szCs w:val="18"/>
              </w:rPr>
            </w:pPr>
            <w:r w:rsidRPr="0037780E">
              <w:rPr>
                <w:noProof/>
                <w:color w:val="000000" w:themeColor="text1"/>
                <w:sz w:val="18"/>
                <w:szCs w:val="18"/>
              </w:rPr>
              <w:t>0</w:t>
            </w:r>
            <w:r w:rsidR="006250AB" w:rsidRPr="0037780E">
              <w:rPr>
                <w:noProof/>
                <w:color w:val="000000" w:themeColor="text1"/>
                <w:sz w:val="18"/>
                <w:szCs w:val="18"/>
              </w:rPr>
              <w:t>.</w:t>
            </w:r>
            <w:r w:rsidRPr="0037780E">
              <w:rPr>
                <w:noProof/>
                <w:color w:val="000000" w:themeColor="text1"/>
                <w:sz w:val="18"/>
                <w:szCs w:val="18"/>
              </w:rPr>
              <w:t>276</w:t>
            </w:r>
          </w:p>
        </w:tc>
        <w:tc>
          <w:tcPr>
            <w:tcW w:w="1418" w:type="dxa"/>
            <w:gridSpan w:val="2"/>
            <w:noWrap/>
            <w:hideMark/>
          </w:tcPr>
          <w:p w:rsidR="003E7A54" w:rsidRPr="0037780E" w:rsidRDefault="003E7A54" w:rsidP="003E7A54">
            <w:pPr>
              <w:suppressAutoHyphens/>
              <w:jc w:val="center"/>
              <w:rPr>
                <w:noProof/>
                <w:color w:val="000000" w:themeColor="text1"/>
                <w:sz w:val="18"/>
                <w:szCs w:val="18"/>
              </w:rPr>
            </w:pPr>
            <w:r w:rsidRPr="0037780E">
              <w:rPr>
                <w:noProof/>
                <w:color w:val="000000" w:themeColor="text1"/>
                <w:sz w:val="18"/>
                <w:szCs w:val="18"/>
              </w:rPr>
              <w:t>0</w:t>
            </w:r>
            <w:r w:rsidR="006250AB" w:rsidRPr="0037780E">
              <w:rPr>
                <w:noProof/>
                <w:color w:val="000000" w:themeColor="text1"/>
                <w:sz w:val="18"/>
                <w:szCs w:val="18"/>
              </w:rPr>
              <w:t>.</w:t>
            </w:r>
            <w:r w:rsidRPr="0037780E">
              <w:rPr>
                <w:noProof/>
                <w:color w:val="000000" w:themeColor="text1"/>
                <w:sz w:val="18"/>
                <w:szCs w:val="18"/>
              </w:rPr>
              <w:t>284</w:t>
            </w:r>
          </w:p>
        </w:tc>
        <w:tc>
          <w:tcPr>
            <w:tcW w:w="850" w:type="dxa"/>
            <w:noWrap/>
            <w:hideMark/>
          </w:tcPr>
          <w:p w:rsidR="003E7A54" w:rsidRPr="0037780E" w:rsidRDefault="003E7A54" w:rsidP="003E7A54">
            <w:pPr>
              <w:suppressAutoHyphens/>
              <w:jc w:val="center"/>
              <w:rPr>
                <w:noProof/>
                <w:color w:val="000000" w:themeColor="text1"/>
                <w:sz w:val="18"/>
                <w:szCs w:val="18"/>
                <w:lang w:val="ru-RU"/>
              </w:rPr>
            </w:pPr>
            <w:r w:rsidRPr="0037780E">
              <w:rPr>
                <w:noProof/>
                <w:color w:val="000000" w:themeColor="text1"/>
                <w:sz w:val="18"/>
                <w:szCs w:val="18"/>
              </w:rPr>
              <w:t>2</w:t>
            </w:r>
            <w:r w:rsidR="006250AB" w:rsidRPr="0037780E">
              <w:rPr>
                <w:noProof/>
                <w:color w:val="000000" w:themeColor="text1"/>
                <w:sz w:val="18"/>
                <w:szCs w:val="18"/>
              </w:rPr>
              <w:t>.</w:t>
            </w:r>
            <w:r w:rsidR="00C01232" w:rsidRPr="0037780E">
              <w:rPr>
                <w:noProof/>
                <w:color w:val="000000" w:themeColor="text1"/>
                <w:sz w:val="18"/>
                <w:szCs w:val="18"/>
                <w:lang w:val="ru-RU"/>
              </w:rPr>
              <w:t>8</w:t>
            </w:r>
            <w:r w:rsidR="000F3B76" w:rsidRPr="0037780E">
              <w:rPr>
                <w:noProof/>
                <w:color w:val="000000" w:themeColor="text1"/>
                <w:sz w:val="18"/>
                <w:szCs w:val="18"/>
                <w:lang w:val="ru-RU"/>
              </w:rPr>
              <w:t>2</w:t>
            </w:r>
          </w:p>
        </w:tc>
      </w:tr>
      <w:tr w:rsidR="004E69A9" w:rsidRPr="004E69A9" w:rsidTr="00FD5835">
        <w:trPr>
          <w:trHeight w:val="56"/>
        </w:trPr>
        <w:tc>
          <w:tcPr>
            <w:tcW w:w="568" w:type="dxa"/>
            <w:hideMark/>
          </w:tcPr>
          <w:p w:rsidR="003E7A54" w:rsidRPr="0037780E" w:rsidRDefault="003E7A54" w:rsidP="003E7A54">
            <w:pPr>
              <w:suppressAutoHyphens/>
              <w:jc w:val="center"/>
              <w:rPr>
                <w:noProof/>
                <w:color w:val="000000" w:themeColor="text1"/>
                <w:sz w:val="18"/>
                <w:szCs w:val="18"/>
              </w:rPr>
            </w:pPr>
            <w:r w:rsidRPr="0037780E">
              <w:rPr>
                <w:noProof/>
                <w:color w:val="000000" w:themeColor="text1"/>
                <w:sz w:val="18"/>
                <w:szCs w:val="18"/>
              </w:rPr>
              <w:t>8</w:t>
            </w:r>
          </w:p>
        </w:tc>
        <w:tc>
          <w:tcPr>
            <w:tcW w:w="1134" w:type="dxa"/>
            <w:hideMark/>
          </w:tcPr>
          <w:p w:rsidR="003E7A54" w:rsidRPr="0037780E" w:rsidRDefault="003E7A54" w:rsidP="003E7A54">
            <w:pPr>
              <w:suppressAutoHyphens/>
              <w:jc w:val="center"/>
              <w:rPr>
                <w:noProof/>
                <w:color w:val="000000" w:themeColor="text1"/>
                <w:sz w:val="18"/>
                <w:szCs w:val="18"/>
              </w:rPr>
            </w:pPr>
            <w:r w:rsidRPr="0037780E">
              <w:rPr>
                <w:noProof/>
                <w:color w:val="000000" w:themeColor="text1"/>
                <w:sz w:val="18"/>
                <w:szCs w:val="18"/>
              </w:rPr>
              <w:t>188</w:t>
            </w:r>
          </w:p>
        </w:tc>
        <w:tc>
          <w:tcPr>
            <w:tcW w:w="1275" w:type="dxa"/>
            <w:hideMark/>
          </w:tcPr>
          <w:p w:rsidR="003E7A54" w:rsidRPr="0037780E" w:rsidRDefault="003E7A54" w:rsidP="003E7A54">
            <w:pPr>
              <w:suppressAutoHyphens/>
              <w:jc w:val="center"/>
              <w:rPr>
                <w:noProof/>
                <w:color w:val="000000" w:themeColor="text1"/>
                <w:sz w:val="18"/>
                <w:szCs w:val="18"/>
              </w:rPr>
            </w:pPr>
            <w:r w:rsidRPr="0037780E">
              <w:rPr>
                <w:noProof/>
                <w:color w:val="000000" w:themeColor="text1"/>
                <w:sz w:val="18"/>
                <w:szCs w:val="18"/>
              </w:rPr>
              <w:t>3</w:t>
            </w:r>
            <w:r w:rsidR="006250AB" w:rsidRPr="0037780E">
              <w:rPr>
                <w:noProof/>
                <w:color w:val="000000" w:themeColor="text1"/>
                <w:sz w:val="18"/>
                <w:szCs w:val="18"/>
              </w:rPr>
              <w:t>.</w:t>
            </w:r>
            <w:r w:rsidRPr="0037780E">
              <w:rPr>
                <w:noProof/>
                <w:color w:val="000000" w:themeColor="text1"/>
                <w:sz w:val="18"/>
                <w:szCs w:val="18"/>
              </w:rPr>
              <w:t>8</w:t>
            </w:r>
          </w:p>
        </w:tc>
        <w:tc>
          <w:tcPr>
            <w:tcW w:w="1730" w:type="dxa"/>
            <w:hideMark/>
          </w:tcPr>
          <w:p w:rsidR="003E7A54" w:rsidRPr="0037780E" w:rsidRDefault="003E7A54" w:rsidP="003E7A54">
            <w:pPr>
              <w:suppressAutoHyphens/>
              <w:jc w:val="center"/>
              <w:rPr>
                <w:noProof/>
                <w:color w:val="000000" w:themeColor="text1"/>
                <w:sz w:val="18"/>
                <w:szCs w:val="18"/>
              </w:rPr>
            </w:pPr>
            <w:r w:rsidRPr="0037780E">
              <w:rPr>
                <w:noProof/>
                <w:color w:val="000000" w:themeColor="text1"/>
                <w:sz w:val="18"/>
                <w:szCs w:val="18"/>
              </w:rPr>
              <w:t>13</w:t>
            </w:r>
            <w:r w:rsidR="006250AB" w:rsidRPr="0037780E">
              <w:rPr>
                <w:noProof/>
                <w:color w:val="000000" w:themeColor="text1"/>
                <w:sz w:val="18"/>
                <w:szCs w:val="18"/>
              </w:rPr>
              <w:t>.</w:t>
            </w:r>
            <w:r w:rsidRPr="0037780E">
              <w:rPr>
                <w:noProof/>
                <w:color w:val="000000" w:themeColor="text1"/>
                <w:sz w:val="18"/>
                <w:szCs w:val="18"/>
              </w:rPr>
              <w:t>48</w:t>
            </w:r>
          </w:p>
        </w:tc>
        <w:tc>
          <w:tcPr>
            <w:tcW w:w="1134" w:type="dxa"/>
          </w:tcPr>
          <w:p w:rsidR="003E7A54" w:rsidRPr="0037780E" w:rsidRDefault="003E7A54" w:rsidP="003E7A54">
            <w:pPr>
              <w:suppressAutoHyphens/>
              <w:jc w:val="center"/>
              <w:rPr>
                <w:noProof/>
                <w:color w:val="000000" w:themeColor="text1"/>
                <w:sz w:val="18"/>
                <w:szCs w:val="18"/>
              </w:rPr>
            </w:pPr>
            <w:r w:rsidRPr="0037780E">
              <w:rPr>
                <w:noProof/>
                <w:color w:val="000000" w:themeColor="text1"/>
                <w:sz w:val="18"/>
                <w:szCs w:val="18"/>
              </w:rPr>
              <w:t>1</w:t>
            </w:r>
            <w:r w:rsidR="006250AB" w:rsidRPr="0037780E">
              <w:rPr>
                <w:noProof/>
                <w:color w:val="000000" w:themeColor="text1"/>
                <w:sz w:val="18"/>
                <w:szCs w:val="18"/>
              </w:rPr>
              <w:t>.</w:t>
            </w:r>
            <w:r w:rsidRPr="0037780E">
              <w:rPr>
                <w:noProof/>
                <w:color w:val="000000" w:themeColor="text1"/>
                <w:sz w:val="18"/>
                <w:szCs w:val="18"/>
              </w:rPr>
              <w:t>98</w:t>
            </w:r>
          </w:p>
        </w:tc>
        <w:tc>
          <w:tcPr>
            <w:tcW w:w="1105" w:type="dxa"/>
            <w:noWrap/>
            <w:hideMark/>
          </w:tcPr>
          <w:p w:rsidR="003E7A54" w:rsidRPr="0037780E" w:rsidRDefault="003E7A54" w:rsidP="003E7A54">
            <w:pPr>
              <w:suppressAutoHyphens/>
              <w:jc w:val="center"/>
              <w:rPr>
                <w:noProof/>
                <w:color w:val="000000" w:themeColor="text1"/>
                <w:sz w:val="18"/>
                <w:szCs w:val="18"/>
              </w:rPr>
            </w:pPr>
            <w:r w:rsidRPr="0037780E">
              <w:rPr>
                <w:noProof/>
                <w:color w:val="000000" w:themeColor="text1"/>
                <w:sz w:val="18"/>
                <w:szCs w:val="18"/>
              </w:rPr>
              <w:t>0</w:t>
            </w:r>
            <w:r w:rsidR="006250AB" w:rsidRPr="0037780E">
              <w:rPr>
                <w:noProof/>
                <w:color w:val="000000" w:themeColor="text1"/>
                <w:sz w:val="18"/>
                <w:szCs w:val="18"/>
              </w:rPr>
              <w:t>.</w:t>
            </w:r>
            <w:r w:rsidRPr="0037780E">
              <w:rPr>
                <w:noProof/>
                <w:color w:val="000000" w:themeColor="text1"/>
                <w:sz w:val="18"/>
                <w:szCs w:val="18"/>
              </w:rPr>
              <w:t>267</w:t>
            </w:r>
          </w:p>
        </w:tc>
        <w:tc>
          <w:tcPr>
            <w:tcW w:w="1418" w:type="dxa"/>
            <w:gridSpan w:val="2"/>
            <w:noWrap/>
            <w:hideMark/>
          </w:tcPr>
          <w:p w:rsidR="003E7A54" w:rsidRPr="0037780E" w:rsidRDefault="003E7A54" w:rsidP="003E7A54">
            <w:pPr>
              <w:suppressAutoHyphens/>
              <w:jc w:val="center"/>
              <w:rPr>
                <w:noProof/>
                <w:color w:val="000000" w:themeColor="text1"/>
                <w:sz w:val="18"/>
                <w:szCs w:val="18"/>
              </w:rPr>
            </w:pPr>
            <w:r w:rsidRPr="0037780E">
              <w:rPr>
                <w:noProof/>
                <w:color w:val="000000" w:themeColor="text1"/>
                <w:sz w:val="18"/>
                <w:szCs w:val="18"/>
              </w:rPr>
              <w:t>0</w:t>
            </w:r>
            <w:r w:rsidR="006250AB" w:rsidRPr="0037780E">
              <w:rPr>
                <w:noProof/>
                <w:color w:val="000000" w:themeColor="text1"/>
                <w:sz w:val="18"/>
                <w:szCs w:val="18"/>
              </w:rPr>
              <w:t>.</w:t>
            </w:r>
            <w:r w:rsidRPr="0037780E">
              <w:rPr>
                <w:noProof/>
                <w:color w:val="000000" w:themeColor="text1"/>
                <w:sz w:val="18"/>
                <w:szCs w:val="18"/>
              </w:rPr>
              <w:t>282</w:t>
            </w:r>
          </w:p>
        </w:tc>
        <w:tc>
          <w:tcPr>
            <w:tcW w:w="850" w:type="dxa"/>
            <w:noWrap/>
            <w:hideMark/>
          </w:tcPr>
          <w:p w:rsidR="003E7A54" w:rsidRPr="0037780E" w:rsidRDefault="003E7A54" w:rsidP="000F3B76">
            <w:pPr>
              <w:suppressAutoHyphens/>
              <w:jc w:val="center"/>
              <w:rPr>
                <w:noProof/>
                <w:color w:val="000000" w:themeColor="text1"/>
                <w:sz w:val="18"/>
                <w:szCs w:val="18"/>
                <w:lang w:val="ru-RU"/>
              </w:rPr>
            </w:pPr>
            <w:r w:rsidRPr="0037780E">
              <w:rPr>
                <w:noProof/>
                <w:color w:val="000000" w:themeColor="text1"/>
                <w:sz w:val="18"/>
                <w:szCs w:val="18"/>
              </w:rPr>
              <w:t>5</w:t>
            </w:r>
            <w:r w:rsidR="006250AB" w:rsidRPr="0037780E">
              <w:rPr>
                <w:noProof/>
                <w:color w:val="000000" w:themeColor="text1"/>
                <w:sz w:val="18"/>
                <w:szCs w:val="18"/>
              </w:rPr>
              <w:t>.</w:t>
            </w:r>
            <w:r w:rsidR="000F3B76" w:rsidRPr="0037780E">
              <w:rPr>
                <w:noProof/>
                <w:color w:val="000000" w:themeColor="text1"/>
                <w:sz w:val="18"/>
                <w:szCs w:val="18"/>
                <w:lang w:val="ru-RU"/>
              </w:rPr>
              <w:t>32</w:t>
            </w:r>
          </w:p>
        </w:tc>
      </w:tr>
      <w:tr w:rsidR="004E69A9" w:rsidRPr="004E69A9" w:rsidTr="00FD5835">
        <w:trPr>
          <w:trHeight w:val="56"/>
        </w:trPr>
        <w:tc>
          <w:tcPr>
            <w:tcW w:w="568" w:type="dxa"/>
            <w:hideMark/>
          </w:tcPr>
          <w:p w:rsidR="003E7A54" w:rsidRPr="0037780E" w:rsidRDefault="003E7A54" w:rsidP="003E7A54">
            <w:pPr>
              <w:suppressAutoHyphens/>
              <w:jc w:val="center"/>
              <w:rPr>
                <w:noProof/>
                <w:color w:val="000000" w:themeColor="text1"/>
                <w:sz w:val="18"/>
                <w:szCs w:val="18"/>
              </w:rPr>
            </w:pPr>
            <w:r w:rsidRPr="0037780E">
              <w:rPr>
                <w:noProof/>
                <w:color w:val="000000" w:themeColor="text1"/>
                <w:sz w:val="18"/>
                <w:szCs w:val="18"/>
              </w:rPr>
              <w:lastRenderedPageBreak/>
              <w:t>9</w:t>
            </w:r>
          </w:p>
        </w:tc>
        <w:tc>
          <w:tcPr>
            <w:tcW w:w="1134" w:type="dxa"/>
            <w:hideMark/>
          </w:tcPr>
          <w:p w:rsidR="003E7A54" w:rsidRPr="0037780E" w:rsidRDefault="003E7A54" w:rsidP="003E7A54">
            <w:pPr>
              <w:suppressAutoHyphens/>
              <w:jc w:val="center"/>
              <w:rPr>
                <w:noProof/>
                <w:color w:val="000000" w:themeColor="text1"/>
                <w:sz w:val="18"/>
                <w:szCs w:val="18"/>
              </w:rPr>
            </w:pPr>
            <w:r w:rsidRPr="0037780E">
              <w:rPr>
                <w:noProof/>
                <w:color w:val="000000" w:themeColor="text1"/>
                <w:sz w:val="18"/>
                <w:szCs w:val="18"/>
              </w:rPr>
              <w:t>180</w:t>
            </w:r>
          </w:p>
        </w:tc>
        <w:tc>
          <w:tcPr>
            <w:tcW w:w="1275" w:type="dxa"/>
            <w:hideMark/>
          </w:tcPr>
          <w:p w:rsidR="003E7A54" w:rsidRPr="0037780E" w:rsidRDefault="003E7A54" w:rsidP="003E7A54">
            <w:pPr>
              <w:suppressAutoHyphens/>
              <w:jc w:val="center"/>
              <w:rPr>
                <w:noProof/>
                <w:color w:val="000000" w:themeColor="text1"/>
                <w:sz w:val="18"/>
                <w:szCs w:val="18"/>
              </w:rPr>
            </w:pPr>
            <w:r w:rsidRPr="0037780E">
              <w:rPr>
                <w:noProof/>
                <w:color w:val="000000" w:themeColor="text1"/>
                <w:sz w:val="18"/>
                <w:szCs w:val="18"/>
              </w:rPr>
              <w:t>3</w:t>
            </w:r>
            <w:r w:rsidR="006250AB" w:rsidRPr="0037780E">
              <w:rPr>
                <w:noProof/>
                <w:color w:val="000000" w:themeColor="text1"/>
                <w:sz w:val="18"/>
                <w:szCs w:val="18"/>
              </w:rPr>
              <w:t>.</w:t>
            </w:r>
            <w:r w:rsidRPr="0037780E">
              <w:rPr>
                <w:noProof/>
                <w:color w:val="000000" w:themeColor="text1"/>
                <w:sz w:val="18"/>
                <w:szCs w:val="18"/>
              </w:rPr>
              <w:t>7</w:t>
            </w:r>
          </w:p>
        </w:tc>
        <w:tc>
          <w:tcPr>
            <w:tcW w:w="1730" w:type="dxa"/>
            <w:hideMark/>
          </w:tcPr>
          <w:p w:rsidR="003E7A54" w:rsidRPr="0037780E" w:rsidRDefault="003E7A54" w:rsidP="003E7A54">
            <w:pPr>
              <w:suppressAutoHyphens/>
              <w:jc w:val="center"/>
              <w:rPr>
                <w:noProof/>
                <w:color w:val="000000" w:themeColor="text1"/>
                <w:sz w:val="18"/>
                <w:szCs w:val="18"/>
              </w:rPr>
            </w:pPr>
            <w:r w:rsidRPr="0037780E">
              <w:rPr>
                <w:noProof/>
                <w:color w:val="000000" w:themeColor="text1"/>
                <w:sz w:val="18"/>
                <w:szCs w:val="18"/>
              </w:rPr>
              <w:t>14</w:t>
            </w:r>
            <w:r w:rsidR="006250AB" w:rsidRPr="0037780E">
              <w:rPr>
                <w:noProof/>
                <w:color w:val="000000" w:themeColor="text1"/>
                <w:sz w:val="18"/>
                <w:szCs w:val="18"/>
              </w:rPr>
              <w:t>.</w:t>
            </w:r>
            <w:r w:rsidRPr="0037780E">
              <w:rPr>
                <w:noProof/>
                <w:color w:val="000000" w:themeColor="text1"/>
                <w:sz w:val="18"/>
                <w:szCs w:val="18"/>
              </w:rPr>
              <w:t>40</w:t>
            </w:r>
          </w:p>
        </w:tc>
        <w:tc>
          <w:tcPr>
            <w:tcW w:w="1134" w:type="dxa"/>
          </w:tcPr>
          <w:p w:rsidR="003E7A54" w:rsidRPr="0037780E" w:rsidRDefault="003E7A54" w:rsidP="003E7A54">
            <w:pPr>
              <w:suppressAutoHyphens/>
              <w:jc w:val="center"/>
              <w:rPr>
                <w:noProof/>
                <w:color w:val="000000" w:themeColor="text1"/>
                <w:sz w:val="18"/>
                <w:szCs w:val="18"/>
              </w:rPr>
            </w:pPr>
            <w:r w:rsidRPr="0037780E">
              <w:rPr>
                <w:noProof/>
                <w:color w:val="000000" w:themeColor="text1"/>
                <w:sz w:val="18"/>
                <w:szCs w:val="18"/>
              </w:rPr>
              <w:t>2</w:t>
            </w:r>
            <w:r w:rsidR="006250AB" w:rsidRPr="0037780E">
              <w:rPr>
                <w:noProof/>
                <w:color w:val="000000" w:themeColor="text1"/>
                <w:sz w:val="18"/>
                <w:szCs w:val="18"/>
              </w:rPr>
              <w:t>.</w:t>
            </w:r>
            <w:r w:rsidRPr="0037780E">
              <w:rPr>
                <w:noProof/>
                <w:color w:val="000000" w:themeColor="text1"/>
                <w:sz w:val="18"/>
                <w:szCs w:val="18"/>
              </w:rPr>
              <w:t>01</w:t>
            </w:r>
          </w:p>
        </w:tc>
        <w:tc>
          <w:tcPr>
            <w:tcW w:w="1105" w:type="dxa"/>
            <w:noWrap/>
            <w:hideMark/>
          </w:tcPr>
          <w:p w:rsidR="003E7A54" w:rsidRPr="0037780E" w:rsidRDefault="003E7A54" w:rsidP="003E7A54">
            <w:pPr>
              <w:suppressAutoHyphens/>
              <w:jc w:val="center"/>
              <w:rPr>
                <w:noProof/>
                <w:color w:val="000000" w:themeColor="text1"/>
                <w:sz w:val="18"/>
                <w:szCs w:val="18"/>
              </w:rPr>
            </w:pPr>
            <w:r w:rsidRPr="0037780E">
              <w:rPr>
                <w:noProof/>
                <w:color w:val="000000" w:themeColor="text1"/>
                <w:sz w:val="18"/>
                <w:szCs w:val="18"/>
              </w:rPr>
              <w:t>0</w:t>
            </w:r>
            <w:r w:rsidR="006250AB" w:rsidRPr="0037780E">
              <w:rPr>
                <w:noProof/>
                <w:color w:val="000000" w:themeColor="text1"/>
                <w:sz w:val="18"/>
                <w:szCs w:val="18"/>
              </w:rPr>
              <w:t>.</w:t>
            </w:r>
            <w:r w:rsidRPr="0037780E">
              <w:rPr>
                <w:noProof/>
                <w:color w:val="000000" w:themeColor="text1"/>
                <w:sz w:val="18"/>
                <w:szCs w:val="18"/>
              </w:rPr>
              <w:t>290</w:t>
            </w:r>
          </w:p>
        </w:tc>
        <w:tc>
          <w:tcPr>
            <w:tcW w:w="1418" w:type="dxa"/>
            <w:gridSpan w:val="2"/>
            <w:noWrap/>
            <w:hideMark/>
          </w:tcPr>
          <w:p w:rsidR="003E7A54" w:rsidRPr="0037780E" w:rsidRDefault="003E7A54" w:rsidP="003E7A54">
            <w:pPr>
              <w:suppressAutoHyphens/>
              <w:jc w:val="center"/>
              <w:rPr>
                <w:noProof/>
                <w:color w:val="000000" w:themeColor="text1"/>
                <w:sz w:val="18"/>
                <w:szCs w:val="18"/>
              </w:rPr>
            </w:pPr>
            <w:r w:rsidRPr="0037780E">
              <w:rPr>
                <w:noProof/>
                <w:color w:val="000000" w:themeColor="text1"/>
                <w:sz w:val="18"/>
                <w:szCs w:val="18"/>
              </w:rPr>
              <w:t>0</w:t>
            </w:r>
            <w:r w:rsidR="006250AB" w:rsidRPr="0037780E">
              <w:rPr>
                <w:noProof/>
                <w:color w:val="000000" w:themeColor="text1"/>
                <w:sz w:val="18"/>
                <w:szCs w:val="18"/>
              </w:rPr>
              <w:t>.</w:t>
            </w:r>
            <w:r w:rsidRPr="0037780E">
              <w:rPr>
                <w:noProof/>
                <w:color w:val="000000" w:themeColor="text1"/>
                <w:sz w:val="18"/>
                <w:szCs w:val="18"/>
              </w:rPr>
              <w:t>287</w:t>
            </w:r>
          </w:p>
        </w:tc>
        <w:tc>
          <w:tcPr>
            <w:tcW w:w="850" w:type="dxa"/>
            <w:noWrap/>
            <w:hideMark/>
          </w:tcPr>
          <w:p w:rsidR="003E7A54" w:rsidRPr="0037780E" w:rsidRDefault="000F3B76" w:rsidP="003E7A54">
            <w:pPr>
              <w:suppressAutoHyphens/>
              <w:jc w:val="center"/>
              <w:rPr>
                <w:noProof/>
                <w:color w:val="000000" w:themeColor="text1"/>
                <w:sz w:val="18"/>
                <w:szCs w:val="18"/>
                <w:lang w:val="ru-RU"/>
              </w:rPr>
            </w:pPr>
            <w:r w:rsidRPr="0037780E">
              <w:rPr>
                <w:noProof/>
                <w:color w:val="000000" w:themeColor="text1"/>
                <w:sz w:val="18"/>
                <w:szCs w:val="18"/>
              </w:rPr>
              <w:t>-</w:t>
            </w:r>
            <w:r w:rsidRPr="0037780E">
              <w:rPr>
                <w:noProof/>
                <w:color w:val="000000" w:themeColor="text1"/>
                <w:sz w:val="18"/>
                <w:szCs w:val="18"/>
                <w:lang w:val="ru-RU"/>
              </w:rPr>
              <w:t>1</w:t>
            </w:r>
            <w:r w:rsidR="006250AB" w:rsidRPr="0037780E">
              <w:rPr>
                <w:noProof/>
                <w:color w:val="000000" w:themeColor="text1"/>
                <w:sz w:val="18"/>
                <w:szCs w:val="18"/>
              </w:rPr>
              <w:t>.</w:t>
            </w:r>
            <w:r w:rsidRPr="0037780E">
              <w:rPr>
                <w:noProof/>
                <w:color w:val="000000" w:themeColor="text1"/>
                <w:sz w:val="18"/>
                <w:szCs w:val="18"/>
                <w:lang w:val="ru-RU"/>
              </w:rPr>
              <w:t>05</w:t>
            </w:r>
          </w:p>
        </w:tc>
      </w:tr>
      <w:tr w:rsidR="004E69A9" w:rsidRPr="004E69A9" w:rsidTr="00FD5835">
        <w:trPr>
          <w:trHeight w:val="84"/>
        </w:trPr>
        <w:tc>
          <w:tcPr>
            <w:tcW w:w="568" w:type="dxa"/>
          </w:tcPr>
          <w:p w:rsidR="003E7A54" w:rsidRPr="0037780E" w:rsidRDefault="003E7A54" w:rsidP="003E7A54">
            <w:pPr>
              <w:suppressAutoHyphens/>
              <w:jc w:val="center"/>
              <w:rPr>
                <w:noProof/>
                <w:color w:val="000000" w:themeColor="text1"/>
                <w:sz w:val="18"/>
                <w:szCs w:val="18"/>
              </w:rPr>
            </w:pPr>
            <w:r w:rsidRPr="0037780E">
              <w:rPr>
                <w:noProof/>
                <w:color w:val="000000" w:themeColor="text1"/>
                <w:sz w:val="18"/>
                <w:szCs w:val="18"/>
              </w:rPr>
              <w:t>10</w:t>
            </w:r>
          </w:p>
        </w:tc>
        <w:tc>
          <w:tcPr>
            <w:tcW w:w="1134" w:type="dxa"/>
          </w:tcPr>
          <w:p w:rsidR="003E7A54" w:rsidRPr="0037780E" w:rsidRDefault="003E7A54" w:rsidP="003E7A54">
            <w:pPr>
              <w:suppressAutoHyphens/>
              <w:jc w:val="center"/>
              <w:rPr>
                <w:noProof/>
                <w:color w:val="000000" w:themeColor="text1"/>
                <w:sz w:val="18"/>
                <w:szCs w:val="18"/>
              </w:rPr>
            </w:pPr>
            <w:r w:rsidRPr="0037780E">
              <w:rPr>
                <w:noProof/>
                <w:color w:val="000000" w:themeColor="text1"/>
                <w:sz w:val="18"/>
                <w:szCs w:val="18"/>
              </w:rPr>
              <w:t>137</w:t>
            </w:r>
          </w:p>
        </w:tc>
        <w:tc>
          <w:tcPr>
            <w:tcW w:w="1275" w:type="dxa"/>
          </w:tcPr>
          <w:p w:rsidR="003E7A54" w:rsidRPr="0037780E" w:rsidRDefault="003E7A54" w:rsidP="003E7A54">
            <w:pPr>
              <w:suppressAutoHyphens/>
              <w:jc w:val="center"/>
              <w:rPr>
                <w:noProof/>
                <w:color w:val="000000" w:themeColor="text1"/>
                <w:sz w:val="18"/>
                <w:szCs w:val="18"/>
              </w:rPr>
            </w:pPr>
            <w:r w:rsidRPr="0037780E">
              <w:rPr>
                <w:noProof/>
                <w:color w:val="000000" w:themeColor="text1"/>
                <w:sz w:val="18"/>
                <w:szCs w:val="18"/>
              </w:rPr>
              <w:t>2</w:t>
            </w:r>
            <w:r w:rsidR="006250AB" w:rsidRPr="0037780E">
              <w:rPr>
                <w:noProof/>
                <w:color w:val="000000" w:themeColor="text1"/>
                <w:sz w:val="18"/>
                <w:szCs w:val="18"/>
              </w:rPr>
              <w:t>.</w:t>
            </w:r>
            <w:r w:rsidRPr="0037780E">
              <w:rPr>
                <w:noProof/>
                <w:color w:val="000000" w:themeColor="text1"/>
                <w:sz w:val="18"/>
                <w:szCs w:val="18"/>
              </w:rPr>
              <w:t>9</w:t>
            </w:r>
          </w:p>
        </w:tc>
        <w:tc>
          <w:tcPr>
            <w:tcW w:w="1730" w:type="dxa"/>
          </w:tcPr>
          <w:p w:rsidR="003E7A54" w:rsidRPr="0037780E" w:rsidRDefault="003E7A54" w:rsidP="003E7A54">
            <w:pPr>
              <w:suppressAutoHyphens/>
              <w:jc w:val="center"/>
              <w:rPr>
                <w:noProof/>
                <w:color w:val="000000" w:themeColor="text1"/>
                <w:sz w:val="18"/>
                <w:szCs w:val="18"/>
              </w:rPr>
            </w:pPr>
            <w:r w:rsidRPr="0037780E">
              <w:rPr>
                <w:noProof/>
                <w:color w:val="000000" w:themeColor="text1"/>
                <w:sz w:val="18"/>
                <w:szCs w:val="18"/>
              </w:rPr>
              <w:t>14</w:t>
            </w:r>
            <w:r w:rsidR="006250AB" w:rsidRPr="0037780E">
              <w:rPr>
                <w:noProof/>
                <w:color w:val="000000" w:themeColor="text1"/>
                <w:sz w:val="18"/>
                <w:szCs w:val="18"/>
              </w:rPr>
              <w:t>.</w:t>
            </w:r>
            <w:r w:rsidRPr="0037780E">
              <w:rPr>
                <w:noProof/>
                <w:color w:val="000000" w:themeColor="text1"/>
                <w:sz w:val="18"/>
                <w:szCs w:val="18"/>
              </w:rPr>
              <w:t>39</w:t>
            </w:r>
          </w:p>
        </w:tc>
        <w:tc>
          <w:tcPr>
            <w:tcW w:w="1134" w:type="dxa"/>
          </w:tcPr>
          <w:p w:rsidR="003E7A54" w:rsidRPr="0037780E" w:rsidRDefault="003E7A54" w:rsidP="003E7A54">
            <w:pPr>
              <w:suppressAutoHyphens/>
              <w:jc w:val="center"/>
              <w:rPr>
                <w:noProof/>
                <w:color w:val="000000" w:themeColor="text1"/>
                <w:sz w:val="18"/>
                <w:szCs w:val="18"/>
              </w:rPr>
            </w:pPr>
            <w:r w:rsidRPr="0037780E">
              <w:rPr>
                <w:noProof/>
                <w:color w:val="000000" w:themeColor="text1"/>
                <w:sz w:val="18"/>
                <w:szCs w:val="18"/>
              </w:rPr>
              <w:t>2</w:t>
            </w:r>
            <w:r w:rsidR="006250AB" w:rsidRPr="0037780E">
              <w:rPr>
                <w:noProof/>
                <w:color w:val="000000" w:themeColor="text1"/>
                <w:sz w:val="18"/>
                <w:szCs w:val="18"/>
              </w:rPr>
              <w:t>.</w:t>
            </w:r>
            <w:r w:rsidRPr="0037780E">
              <w:rPr>
                <w:noProof/>
                <w:color w:val="000000" w:themeColor="text1"/>
                <w:sz w:val="18"/>
                <w:szCs w:val="18"/>
              </w:rPr>
              <w:t>07</w:t>
            </w:r>
          </w:p>
        </w:tc>
        <w:tc>
          <w:tcPr>
            <w:tcW w:w="1105" w:type="dxa"/>
            <w:noWrap/>
          </w:tcPr>
          <w:p w:rsidR="003E7A54" w:rsidRPr="0037780E" w:rsidRDefault="003E7A54" w:rsidP="003E7A54">
            <w:pPr>
              <w:suppressAutoHyphens/>
              <w:jc w:val="center"/>
              <w:rPr>
                <w:noProof/>
                <w:color w:val="000000" w:themeColor="text1"/>
                <w:sz w:val="18"/>
                <w:szCs w:val="18"/>
              </w:rPr>
            </w:pPr>
            <w:r w:rsidRPr="0037780E">
              <w:rPr>
                <w:noProof/>
                <w:color w:val="000000" w:themeColor="text1"/>
                <w:sz w:val="18"/>
                <w:szCs w:val="18"/>
              </w:rPr>
              <w:t>0</w:t>
            </w:r>
            <w:r w:rsidR="006250AB" w:rsidRPr="0037780E">
              <w:rPr>
                <w:noProof/>
                <w:color w:val="000000" w:themeColor="text1"/>
                <w:sz w:val="18"/>
                <w:szCs w:val="18"/>
              </w:rPr>
              <w:t>.</w:t>
            </w:r>
            <w:r w:rsidRPr="0037780E">
              <w:rPr>
                <w:noProof/>
                <w:color w:val="000000" w:themeColor="text1"/>
                <w:sz w:val="18"/>
                <w:szCs w:val="18"/>
              </w:rPr>
              <w:t>298</w:t>
            </w:r>
          </w:p>
        </w:tc>
        <w:tc>
          <w:tcPr>
            <w:tcW w:w="1418" w:type="dxa"/>
            <w:gridSpan w:val="2"/>
            <w:noWrap/>
          </w:tcPr>
          <w:p w:rsidR="003E7A54" w:rsidRPr="0037780E" w:rsidRDefault="003E7A54" w:rsidP="003E7A54">
            <w:pPr>
              <w:suppressAutoHyphens/>
              <w:jc w:val="center"/>
              <w:rPr>
                <w:noProof/>
                <w:color w:val="000000" w:themeColor="text1"/>
                <w:sz w:val="18"/>
                <w:szCs w:val="18"/>
              </w:rPr>
            </w:pPr>
            <w:r w:rsidRPr="0037780E">
              <w:rPr>
                <w:noProof/>
                <w:color w:val="000000" w:themeColor="text1"/>
                <w:sz w:val="18"/>
                <w:szCs w:val="18"/>
              </w:rPr>
              <w:t>0</w:t>
            </w:r>
            <w:r w:rsidR="006250AB" w:rsidRPr="0037780E">
              <w:rPr>
                <w:noProof/>
                <w:color w:val="000000" w:themeColor="text1"/>
                <w:sz w:val="18"/>
                <w:szCs w:val="18"/>
              </w:rPr>
              <w:t>.</w:t>
            </w:r>
            <w:r w:rsidRPr="0037780E">
              <w:rPr>
                <w:noProof/>
                <w:color w:val="000000" w:themeColor="text1"/>
                <w:sz w:val="18"/>
                <w:szCs w:val="18"/>
              </w:rPr>
              <w:t>296</w:t>
            </w:r>
          </w:p>
        </w:tc>
        <w:tc>
          <w:tcPr>
            <w:tcW w:w="850" w:type="dxa"/>
            <w:noWrap/>
          </w:tcPr>
          <w:p w:rsidR="003E7A54" w:rsidRPr="0037780E" w:rsidRDefault="003E7A54" w:rsidP="003E7A54">
            <w:pPr>
              <w:suppressAutoHyphens/>
              <w:jc w:val="center"/>
              <w:rPr>
                <w:noProof/>
                <w:color w:val="000000" w:themeColor="text1"/>
                <w:sz w:val="18"/>
                <w:szCs w:val="18"/>
                <w:lang w:val="ru-RU"/>
              </w:rPr>
            </w:pPr>
            <w:r w:rsidRPr="0037780E">
              <w:rPr>
                <w:noProof/>
                <w:color w:val="000000" w:themeColor="text1"/>
                <w:sz w:val="18"/>
                <w:szCs w:val="18"/>
              </w:rPr>
              <w:t>-0</w:t>
            </w:r>
            <w:r w:rsidR="006250AB" w:rsidRPr="0037780E">
              <w:rPr>
                <w:noProof/>
                <w:color w:val="000000" w:themeColor="text1"/>
                <w:sz w:val="18"/>
                <w:szCs w:val="18"/>
              </w:rPr>
              <w:t>.</w:t>
            </w:r>
            <w:r w:rsidR="000F3B76" w:rsidRPr="0037780E">
              <w:rPr>
                <w:noProof/>
                <w:color w:val="000000" w:themeColor="text1"/>
                <w:sz w:val="18"/>
                <w:szCs w:val="18"/>
                <w:lang w:val="ru-RU"/>
              </w:rPr>
              <w:t>68</w:t>
            </w:r>
          </w:p>
        </w:tc>
      </w:tr>
      <w:tr w:rsidR="006250AB" w:rsidRPr="004E69A9" w:rsidTr="00FD5835">
        <w:trPr>
          <w:trHeight w:val="513"/>
        </w:trPr>
        <w:tc>
          <w:tcPr>
            <w:tcW w:w="2977" w:type="dxa"/>
            <w:gridSpan w:val="3"/>
            <w:hideMark/>
          </w:tcPr>
          <w:p w:rsidR="006250AB" w:rsidRPr="0037780E" w:rsidRDefault="006250AB" w:rsidP="006250AB">
            <w:pPr>
              <w:suppressAutoHyphens/>
              <w:rPr>
                <w:noProof/>
                <w:color w:val="000000" w:themeColor="text1"/>
                <w:sz w:val="18"/>
                <w:szCs w:val="18"/>
                <w:lang w:val="en-US"/>
              </w:rPr>
            </w:pPr>
            <w:r w:rsidRPr="0037780E">
              <w:rPr>
                <w:noProof/>
                <w:color w:val="000000" w:themeColor="text1"/>
                <w:sz w:val="18"/>
                <w:szCs w:val="18"/>
                <w:lang w:val="en-US"/>
              </w:rPr>
              <w:t>Average concentration, wt.%</w:t>
            </w:r>
          </w:p>
          <w:p w:rsidR="006250AB" w:rsidRPr="0037780E" w:rsidRDefault="006250AB" w:rsidP="006250AB">
            <w:pPr>
              <w:suppressAutoHyphens/>
              <w:rPr>
                <w:noProof/>
                <w:color w:val="000000" w:themeColor="text1"/>
                <w:sz w:val="18"/>
                <w:szCs w:val="18"/>
                <w:lang w:val="en-US"/>
              </w:rPr>
            </w:pPr>
            <w:r w:rsidRPr="0037780E">
              <w:rPr>
                <w:noProof/>
                <w:color w:val="000000" w:themeColor="text1"/>
                <w:sz w:val="18"/>
                <w:szCs w:val="18"/>
                <w:lang w:val="en-US"/>
              </w:rPr>
              <w:t>Theoterical concentration, wt.%</w:t>
            </w:r>
          </w:p>
        </w:tc>
        <w:tc>
          <w:tcPr>
            <w:tcW w:w="1730" w:type="dxa"/>
            <w:hideMark/>
          </w:tcPr>
          <w:p w:rsidR="006250AB" w:rsidRPr="0037780E" w:rsidRDefault="006250AB" w:rsidP="006250AB">
            <w:pPr>
              <w:suppressAutoHyphens/>
              <w:jc w:val="center"/>
              <w:rPr>
                <w:noProof/>
                <w:color w:val="000000" w:themeColor="text1"/>
                <w:sz w:val="18"/>
                <w:szCs w:val="18"/>
                <w:lang w:val="ru-RU"/>
              </w:rPr>
            </w:pPr>
            <w:r w:rsidRPr="0037780E">
              <w:rPr>
                <w:noProof/>
                <w:color w:val="000000" w:themeColor="text1"/>
                <w:sz w:val="18"/>
                <w:szCs w:val="18"/>
                <w:lang w:val="ru-RU"/>
              </w:rPr>
              <w:t>13</w:t>
            </w:r>
            <w:r w:rsidRPr="0037780E">
              <w:rPr>
                <w:noProof/>
                <w:color w:val="000000" w:themeColor="text1"/>
                <w:sz w:val="18"/>
                <w:szCs w:val="18"/>
                <w:lang w:val="en-US"/>
              </w:rPr>
              <w:t>.</w:t>
            </w:r>
            <w:r w:rsidRPr="0037780E">
              <w:rPr>
                <w:noProof/>
                <w:color w:val="000000" w:themeColor="text1"/>
                <w:sz w:val="18"/>
                <w:szCs w:val="18"/>
                <w:lang w:val="ru-RU"/>
              </w:rPr>
              <w:t>92</w:t>
            </w:r>
          </w:p>
          <w:p w:rsidR="006250AB" w:rsidRPr="0037780E" w:rsidRDefault="006250AB" w:rsidP="006250AB">
            <w:pPr>
              <w:suppressAutoHyphens/>
              <w:jc w:val="center"/>
              <w:rPr>
                <w:noProof/>
                <w:color w:val="000000" w:themeColor="text1"/>
                <w:sz w:val="18"/>
                <w:szCs w:val="18"/>
                <w:lang w:val="ru-RU"/>
              </w:rPr>
            </w:pPr>
            <w:r w:rsidRPr="0037780E">
              <w:rPr>
                <w:noProof/>
                <w:color w:val="000000" w:themeColor="text1"/>
                <w:sz w:val="18"/>
                <w:szCs w:val="18"/>
                <w:lang w:val="ru-RU"/>
              </w:rPr>
              <w:t>14</w:t>
            </w:r>
            <w:r w:rsidRPr="0037780E">
              <w:rPr>
                <w:noProof/>
                <w:color w:val="000000" w:themeColor="text1"/>
                <w:sz w:val="18"/>
                <w:szCs w:val="18"/>
                <w:lang w:val="en-US"/>
              </w:rPr>
              <w:t>.</w:t>
            </w:r>
            <w:r w:rsidRPr="0037780E">
              <w:rPr>
                <w:noProof/>
                <w:color w:val="000000" w:themeColor="text1"/>
                <w:sz w:val="18"/>
                <w:szCs w:val="18"/>
                <w:lang w:val="ru-RU"/>
              </w:rPr>
              <w:t>26</w:t>
            </w:r>
          </w:p>
        </w:tc>
        <w:tc>
          <w:tcPr>
            <w:tcW w:w="1134" w:type="dxa"/>
          </w:tcPr>
          <w:p w:rsidR="006250AB" w:rsidRPr="0037780E" w:rsidRDefault="006250AB" w:rsidP="006250AB">
            <w:pPr>
              <w:suppressAutoHyphens/>
              <w:jc w:val="center"/>
              <w:rPr>
                <w:bCs/>
                <w:noProof/>
                <w:color w:val="000000" w:themeColor="text1"/>
                <w:sz w:val="18"/>
                <w:szCs w:val="18"/>
                <w:lang w:val="ru-RU"/>
              </w:rPr>
            </w:pPr>
          </w:p>
        </w:tc>
        <w:tc>
          <w:tcPr>
            <w:tcW w:w="1105" w:type="dxa"/>
            <w:noWrap/>
            <w:hideMark/>
          </w:tcPr>
          <w:p w:rsidR="006250AB" w:rsidRPr="0037780E" w:rsidRDefault="006250AB" w:rsidP="006250AB">
            <w:pPr>
              <w:suppressAutoHyphens/>
              <w:jc w:val="center"/>
              <w:rPr>
                <w:bCs/>
                <w:noProof/>
                <w:color w:val="000000" w:themeColor="text1"/>
                <w:sz w:val="18"/>
                <w:szCs w:val="18"/>
                <w:lang w:val="ru-RU"/>
              </w:rPr>
            </w:pPr>
            <w:r w:rsidRPr="0037780E">
              <w:rPr>
                <w:bCs/>
                <w:noProof/>
                <w:color w:val="000000" w:themeColor="text1"/>
                <w:sz w:val="18"/>
                <w:szCs w:val="18"/>
                <w:lang w:val="ru-RU"/>
              </w:rPr>
              <w:t>0</w:t>
            </w:r>
            <w:r w:rsidRPr="0037780E">
              <w:rPr>
                <w:bCs/>
                <w:noProof/>
                <w:color w:val="000000" w:themeColor="text1"/>
                <w:sz w:val="18"/>
                <w:szCs w:val="18"/>
                <w:lang w:val="en-US"/>
              </w:rPr>
              <w:t>.</w:t>
            </w:r>
            <w:r w:rsidRPr="0037780E">
              <w:rPr>
                <w:bCs/>
                <w:noProof/>
                <w:color w:val="000000" w:themeColor="text1"/>
                <w:sz w:val="18"/>
                <w:szCs w:val="18"/>
                <w:lang w:val="ru-RU"/>
              </w:rPr>
              <w:t>277</w:t>
            </w:r>
          </w:p>
        </w:tc>
        <w:tc>
          <w:tcPr>
            <w:tcW w:w="1418" w:type="dxa"/>
            <w:gridSpan w:val="2"/>
            <w:noWrap/>
            <w:hideMark/>
          </w:tcPr>
          <w:p w:rsidR="006250AB" w:rsidRPr="0037780E" w:rsidRDefault="006250AB" w:rsidP="006250AB">
            <w:pPr>
              <w:suppressAutoHyphens/>
              <w:jc w:val="center"/>
              <w:rPr>
                <w:noProof/>
                <w:color w:val="000000" w:themeColor="text1"/>
                <w:sz w:val="18"/>
                <w:szCs w:val="18"/>
                <w:lang w:val="ru-RU"/>
              </w:rPr>
            </w:pPr>
            <w:r w:rsidRPr="0037780E">
              <w:rPr>
                <w:noProof/>
                <w:color w:val="000000" w:themeColor="text1"/>
                <w:sz w:val="18"/>
                <w:szCs w:val="18"/>
                <w:lang w:val="ru-RU"/>
              </w:rPr>
              <w:t>0</w:t>
            </w:r>
            <w:r w:rsidRPr="0037780E">
              <w:rPr>
                <w:noProof/>
                <w:color w:val="000000" w:themeColor="text1"/>
                <w:sz w:val="18"/>
                <w:szCs w:val="18"/>
                <w:lang w:val="en-US"/>
              </w:rPr>
              <w:t>.</w:t>
            </w:r>
            <w:r w:rsidRPr="0037780E">
              <w:rPr>
                <w:noProof/>
                <w:color w:val="000000" w:themeColor="text1"/>
                <w:sz w:val="18"/>
                <w:szCs w:val="18"/>
                <w:lang w:val="ru-RU"/>
              </w:rPr>
              <w:t>282</w:t>
            </w:r>
          </w:p>
        </w:tc>
        <w:tc>
          <w:tcPr>
            <w:tcW w:w="850" w:type="dxa"/>
            <w:noWrap/>
            <w:hideMark/>
          </w:tcPr>
          <w:p w:rsidR="006250AB" w:rsidRPr="0037780E" w:rsidRDefault="006250AB" w:rsidP="006250AB">
            <w:pPr>
              <w:suppressAutoHyphens/>
              <w:jc w:val="center"/>
              <w:rPr>
                <w:noProof/>
                <w:color w:val="000000" w:themeColor="text1"/>
                <w:sz w:val="18"/>
                <w:szCs w:val="18"/>
                <w:lang w:val="ru-RU"/>
              </w:rPr>
            </w:pPr>
            <w:r w:rsidRPr="0037780E">
              <w:rPr>
                <w:noProof/>
                <w:color w:val="000000" w:themeColor="text1"/>
                <w:sz w:val="18"/>
                <w:szCs w:val="18"/>
                <w:lang w:val="ru-RU"/>
              </w:rPr>
              <w:t>1</w:t>
            </w:r>
            <w:r w:rsidRPr="0037780E">
              <w:rPr>
                <w:noProof/>
                <w:color w:val="000000" w:themeColor="text1"/>
                <w:sz w:val="18"/>
                <w:szCs w:val="18"/>
                <w:lang w:val="en-US"/>
              </w:rPr>
              <w:t>.</w:t>
            </w:r>
            <w:r w:rsidRPr="0037780E">
              <w:rPr>
                <w:noProof/>
                <w:color w:val="000000" w:themeColor="text1"/>
                <w:sz w:val="18"/>
                <w:szCs w:val="18"/>
                <w:lang w:val="ru-RU"/>
              </w:rPr>
              <w:t>77</w:t>
            </w:r>
          </w:p>
        </w:tc>
      </w:tr>
      <w:tr w:rsidR="004E69A9" w:rsidRPr="004E69A9" w:rsidTr="00FD5835">
        <w:trPr>
          <w:trHeight w:val="66"/>
        </w:trPr>
        <w:tc>
          <w:tcPr>
            <w:tcW w:w="2977" w:type="dxa"/>
            <w:gridSpan w:val="3"/>
            <w:tcBorders>
              <w:bottom w:val="single" w:sz="4" w:space="0" w:color="auto"/>
            </w:tcBorders>
            <w:hideMark/>
          </w:tcPr>
          <w:p w:rsidR="003E7A54" w:rsidRPr="0037780E" w:rsidRDefault="006250AB" w:rsidP="00E820A4">
            <w:pPr>
              <w:suppressAutoHyphens/>
              <w:rPr>
                <w:noProof/>
                <w:color w:val="000000" w:themeColor="text1"/>
                <w:sz w:val="18"/>
                <w:lang w:val="ru-RU"/>
              </w:rPr>
            </w:pPr>
            <w:r w:rsidRPr="0037780E">
              <w:rPr>
                <w:noProof/>
                <w:color w:val="000000" w:themeColor="text1"/>
                <w:sz w:val="18"/>
                <w:lang w:val="en-US"/>
              </w:rPr>
              <w:t>RSD</w:t>
            </w:r>
            <w:r w:rsidR="003E7A54" w:rsidRPr="0037780E">
              <w:rPr>
                <w:noProof/>
                <w:color w:val="000000" w:themeColor="text1"/>
                <w:sz w:val="18"/>
                <w:lang w:val="ru-RU"/>
              </w:rPr>
              <w:t>, %</w:t>
            </w:r>
          </w:p>
        </w:tc>
        <w:tc>
          <w:tcPr>
            <w:tcW w:w="1730" w:type="dxa"/>
            <w:tcBorders>
              <w:bottom w:val="single" w:sz="4" w:space="0" w:color="auto"/>
            </w:tcBorders>
            <w:hideMark/>
          </w:tcPr>
          <w:p w:rsidR="003E7A54" w:rsidRPr="0037780E" w:rsidRDefault="003E7A54" w:rsidP="003E7A54">
            <w:pPr>
              <w:suppressAutoHyphens/>
              <w:jc w:val="center"/>
              <w:rPr>
                <w:noProof/>
                <w:color w:val="000000" w:themeColor="text1"/>
                <w:sz w:val="18"/>
                <w:lang w:val="ru-RU"/>
              </w:rPr>
            </w:pPr>
            <w:r w:rsidRPr="0037780E">
              <w:rPr>
                <w:noProof/>
                <w:color w:val="000000" w:themeColor="text1"/>
                <w:sz w:val="18"/>
                <w:lang w:val="ru-RU"/>
              </w:rPr>
              <w:t>4</w:t>
            </w:r>
          </w:p>
        </w:tc>
        <w:tc>
          <w:tcPr>
            <w:tcW w:w="1134" w:type="dxa"/>
            <w:tcBorders>
              <w:bottom w:val="single" w:sz="4" w:space="0" w:color="auto"/>
            </w:tcBorders>
          </w:tcPr>
          <w:p w:rsidR="003E7A54" w:rsidRPr="004E69A9" w:rsidRDefault="003E7A54" w:rsidP="003E7A54">
            <w:pPr>
              <w:suppressAutoHyphens/>
              <w:jc w:val="center"/>
              <w:rPr>
                <w:noProof/>
                <w:color w:val="000000" w:themeColor="text1"/>
                <w:lang w:val="ru-RU"/>
              </w:rPr>
            </w:pPr>
          </w:p>
        </w:tc>
        <w:tc>
          <w:tcPr>
            <w:tcW w:w="1105" w:type="dxa"/>
            <w:tcBorders>
              <w:bottom w:val="single" w:sz="4" w:space="0" w:color="auto"/>
            </w:tcBorders>
            <w:noWrap/>
            <w:hideMark/>
          </w:tcPr>
          <w:p w:rsidR="003E7A54" w:rsidRPr="004E69A9" w:rsidRDefault="003E7A54" w:rsidP="003E7A54">
            <w:pPr>
              <w:suppressAutoHyphens/>
              <w:jc w:val="center"/>
              <w:rPr>
                <w:noProof/>
                <w:color w:val="000000" w:themeColor="text1"/>
                <w:lang w:val="ru-RU"/>
              </w:rPr>
            </w:pPr>
          </w:p>
        </w:tc>
        <w:tc>
          <w:tcPr>
            <w:tcW w:w="1418" w:type="dxa"/>
            <w:gridSpan w:val="2"/>
            <w:tcBorders>
              <w:bottom w:val="single" w:sz="4" w:space="0" w:color="auto"/>
            </w:tcBorders>
            <w:noWrap/>
            <w:hideMark/>
          </w:tcPr>
          <w:p w:rsidR="003E7A54" w:rsidRPr="004E69A9" w:rsidRDefault="003E7A54" w:rsidP="003E7A54">
            <w:pPr>
              <w:suppressAutoHyphens/>
              <w:jc w:val="center"/>
              <w:rPr>
                <w:noProof/>
                <w:color w:val="000000" w:themeColor="text1"/>
                <w:lang w:val="ru-RU"/>
              </w:rPr>
            </w:pPr>
          </w:p>
        </w:tc>
        <w:tc>
          <w:tcPr>
            <w:tcW w:w="850" w:type="dxa"/>
            <w:tcBorders>
              <w:bottom w:val="single" w:sz="4" w:space="0" w:color="auto"/>
            </w:tcBorders>
            <w:noWrap/>
            <w:hideMark/>
          </w:tcPr>
          <w:p w:rsidR="003E7A54" w:rsidRPr="004E69A9" w:rsidRDefault="003E7A54" w:rsidP="003E7A54">
            <w:pPr>
              <w:suppressAutoHyphens/>
              <w:jc w:val="center"/>
              <w:rPr>
                <w:noProof/>
                <w:color w:val="000000" w:themeColor="text1"/>
                <w:lang w:val="ru-RU"/>
              </w:rPr>
            </w:pPr>
          </w:p>
        </w:tc>
      </w:tr>
    </w:tbl>
    <w:p w:rsidR="00FD5835" w:rsidRDefault="00FD5835" w:rsidP="0037677A">
      <w:pPr>
        <w:spacing w:before="240" w:line="240" w:lineRule="auto"/>
        <w:jc w:val="both"/>
        <w:rPr>
          <w:rFonts w:ascii="Times New Roman" w:hAnsi="Times New Roman" w:cs="Times New Roman"/>
          <w:color w:val="000000" w:themeColor="text1"/>
          <w:sz w:val="20"/>
          <w:szCs w:val="20"/>
        </w:rPr>
      </w:pPr>
    </w:p>
    <w:p w:rsidR="006250AB" w:rsidRPr="006250AB" w:rsidRDefault="006250AB" w:rsidP="0037677A">
      <w:pPr>
        <w:spacing w:before="240" w:line="240" w:lineRule="auto"/>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TABLE 5. </w:t>
      </w:r>
      <w:r w:rsidR="006A7BA7">
        <w:rPr>
          <w:rFonts w:ascii="Times New Roman" w:hAnsi="Times New Roman" w:cs="Times New Roman"/>
          <w:color w:val="000000" w:themeColor="text1"/>
          <w:sz w:val="20"/>
          <w:szCs w:val="20"/>
          <w:lang w:val="en-US"/>
        </w:rPr>
        <w:t>A</w:t>
      </w:r>
      <w:r>
        <w:rPr>
          <w:rFonts w:ascii="Times New Roman" w:hAnsi="Times New Roman" w:cs="Times New Roman"/>
          <w:color w:val="000000" w:themeColor="text1"/>
          <w:sz w:val="20"/>
          <w:szCs w:val="20"/>
          <w:lang w:val="en-US"/>
        </w:rPr>
        <w:t xml:space="preserve">nalysis </w:t>
      </w:r>
      <w:r w:rsidR="006A7BA7">
        <w:rPr>
          <w:rFonts w:ascii="Times New Roman" w:hAnsi="Times New Roman" w:cs="Times New Roman"/>
          <w:color w:val="000000" w:themeColor="text1"/>
          <w:sz w:val="20"/>
          <w:szCs w:val="20"/>
          <w:lang w:val="en-US"/>
        </w:rPr>
        <w:t>of the</w:t>
      </w:r>
      <w:r>
        <w:rPr>
          <w:rFonts w:ascii="Times New Roman" w:hAnsi="Times New Roman" w:cs="Times New Roman"/>
          <w:color w:val="000000" w:themeColor="text1"/>
          <w:sz w:val="20"/>
          <w:szCs w:val="20"/>
          <w:lang w:val="en-US"/>
        </w:rPr>
        <w:t xml:space="preserve"> oxygen concentration in the </w:t>
      </w:r>
      <w:r w:rsidRPr="00EE7456">
        <w:rPr>
          <w:rFonts w:ascii="Times New Roman" w:hAnsi="Times New Roman" w:cs="Times New Roman"/>
          <w:color w:val="000000" w:themeColor="text1"/>
          <w:sz w:val="20"/>
          <w:szCs w:val="20"/>
          <w:lang w:val="en-US"/>
        </w:rPr>
        <w:t>U</w:t>
      </w:r>
      <w:r w:rsidRPr="006250AB">
        <w:rPr>
          <w:rFonts w:ascii="Times New Roman" w:hAnsi="Times New Roman" w:cs="Times New Roman"/>
          <w:color w:val="000000" w:themeColor="text1"/>
          <w:sz w:val="20"/>
          <w:szCs w:val="20"/>
          <w:lang w:val="en-US"/>
        </w:rPr>
        <w:t>-9</w:t>
      </w:r>
      <w:r w:rsidRPr="00EE7456">
        <w:rPr>
          <w:rFonts w:ascii="Times New Roman" w:hAnsi="Times New Roman" w:cs="Times New Roman"/>
          <w:color w:val="000000" w:themeColor="text1"/>
          <w:sz w:val="20"/>
          <w:szCs w:val="20"/>
          <w:lang w:val="en-US"/>
        </w:rPr>
        <w:t>wt</w:t>
      </w:r>
      <w:r w:rsidRPr="006250AB">
        <w:rPr>
          <w:rFonts w:ascii="Times New Roman" w:hAnsi="Times New Roman" w:cs="Times New Roman"/>
          <w:color w:val="000000" w:themeColor="text1"/>
          <w:sz w:val="20"/>
          <w:szCs w:val="20"/>
          <w:lang w:val="en-US"/>
        </w:rPr>
        <w:t>%</w:t>
      </w:r>
      <w:r w:rsidRPr="00EE7456">
        <w:rPr>
          <w:rFonts w:ascii="Times New Roman" w:hAnsi="Times New Roman" w:cs="Times New Roman"/>
          <w:color w:val="000000" w:themeColor="text1"/>
          <w:sz w:val="20"/>
          <w:szCs w:val="20"/>
          <w:lang w:val="en-US"/>
        </w:rPr>
        <w:t>CeO</w:t>
      </w:r>
      <w:r w:rsidRPr="006250AB">
        <w:rPr>
          <w:rFonts w:ascii="Times New Roman" w:hAnsi="Times New Roman" w:cs="Times New Roman"/>
          <w:color w:val="000000" w:themeColor="text1"/>
          <w:sz w:val="20"/>
          <w:szCs w:val="20"/>
          <w:vertAlign w:val="subscript"/>
          <w:lang w:val="en-US"/>
        </w:rPr>
        <w:t>2</w:t>
      </w:r>
      <w:r>
        <w:rPr>
          <w:rFonts w:ascii="Times New Roman" w:hAnsi="Times New Roman" w:cs="Times New Roman"/>
          <w:color w:val="000000" w:themeColor="text1"/>
          <w:sz w:val="20"/>
          <w:szCs w:val="20"/>
          <w:lang w:val="en-US"/>
        </w:rPr>
        <w:t xml:space="preserve"> mixture</w:t>
      </w:r>
    </w:p>
    <w:tbl>
      <w:tblPr>
        <w:tblStyle w:val="a6"/>
        <w:tblW w:w="9214" w:type="dxa"/>
        <w:tblInd w:w="-34" w:type="dxa"/>
        <w:tblBorders>
          <w:left w:val="none" w:sz="0" w:space="0" w:color="auto"/>
          <w:right w:val="none" w:sz="0" w:space="0" w:color="auto"/>
        </w:tblBorders>
        <w:tblLayout w:type="fixed"/>
        <w:tblLook w:val="04A0" w:firstRow="1" w:lastRow="0" w:firstColumn="1" w:lastColumn="0" w:noHBand="0" w:noVBand="1"/>
      </w:tblPr>
      <w:tblGrid>
        <w:gridCol w:w="426"/>
        <w:gridCol w:w="142"/>
        <w:gridCol w:w="992"/>
        <w:gridCol w:w="142"/>
        <w:gridCol w:w="1275"/>
        <w:gridCol w:w="1701"/>
        <w:gridCol w:w="1134"/>
        <w:gridCol w:w="1276"/>
        <w:gridCol w:w="851"/>
        <w:gridCol w:w="1275"/>
      </w:tblGrid>
      <w:tr w:rsidR="004E69A9" w:rsidRPr="0037780E" w:rsidTr="00FD5835">
        <w:trPr>
          <w:trHeight w:val="406"/>
        </w:trPr>
        <w:tc>
          <w:tcPr>
            <w:tcW w:w="426" w:type="dxa"/>
            <w:vMerge w:val="restart"/>
            <w:tcBorders>
              <w:bottom w:val="nil"/>
              <w:right w:val="nil"/>
            </w:tcBorders>
            <w:hideMark/>
          </w:tcPr>
          <w:p w:rsidR="00E80CA8" w:rsidRPr="0037780E" w:rsidRDefault="00E80CA8" w:rsidP="007D1844">
            <w:pPr>
              <w:suppressAutoHyphens/>
              <w:jc w:val="center"/>
              <w:rPr>
                <w:noProof/>
                <w:color w:val="000000" w:themeColor="text1"/>
                <w:sz w:val="18"/>
                <w:szCs w:val="18"/>
                <w:lang w:val="ru-RU"/>
              </w:rPr>
            </w:pPr>
            <w:r w:rsidRPr="0037780E">
              <w:rPr>
                <w:noProof/>
                <w:color w:val="000000" w:themeColor="text1"/>
                <w:sz w:val="18"/>
                <w:szCs w:val="18"/>
                <w:lang w:val="ru-RU"/>
              </w:rPr>
              <w:t>№</w:t>
            </w:r>
          </w:p>
        </w:tc>
        <w:tc>
          <w:tcPr>
            <w:tcW w:w="1134" w:type="dxa"/>
            <w:gridSpan w:val="2"/>
            <w:vMerge w:val="restart"/>
            <w:tcBorders>
              <w:left w:val="nil"/>
              <w:bottom w:val="nil"/>
              <w:right w:val="nil"/>
            </w:tcBorders>
            <w:hideMark/>
          </w:tcPr>
          <w:p w:rsidR="00E80CA8" w:rsidRPr="0037780E" w:rsidRDefault="00E80CA8" w:rsidP="007D1844">
            <w:pPr>
              <w:suppressAutoHyphens/>
              <w:jc w:val="center"/>
              <w:rPr>
                <w:noProof/>
                <w:color w:val="000000" w:themeColor="text1"/>
                <w:sz w:val="18"/>
                <w:szCs w:val="18"/>
                <w:lang w:val="en-US"/>
              </w:rPr>
            </w:pPr>
            <w:r w:rsidRPr="0037780E">
              <w:rPr>
                <w:noProof/>
                <w:color w:val="000000" w:themeColor="text1"/>
                <w:sz w:val="18"/>
                <w:szCs w:val="18"/>
              </w:rPr>
              <w:t>m</w:t>
            </w:r>
            <w:r w:rsidRPr="0037780E">
              <w:rPr>
                <w:noProof/>
                <w:color w:val="000000" w:themeColor="text1"/>
                <w:sz w:val="18"/>
                <w:szCs w:val="18"/>
                <w:vertAlign w:val="subscript"/>
                <w:lang w:val="ru-RU"/>
              </w:rPr>
              <w:t>(</w:t>
            </w:r>
            <w:r w:rsidRPr="0037780E">
              <w:rPr>
                <w:noProof/>
                <w:color w:val="000000" w:themeColor="text1"/>
                <w:sz w:val="18"/>
                <w:szCs w:val="18"/>
                <w:vertAlign w:val="subscript"/>
              </w:rPr>
              <w:t>U</w:t>
            </w:r>
            <w:r w:rsidRPr="0037780E">
              <w:rPr>
                <w:noProof/>
                <w:color w:val="000000" w:themeColor="text1"/>
                <w:sz w:val="18"/>
                <w:szCs w:val="18"/>
                <w:vertAlign w:val="subscript"/>
                <w:lang w:val="ru-RU"/>
              </w:rPr>
              <w:t>),</w:t>
            </w:r>
            <w:r w:rsidR="00A00FC6">
              <w:rPr>
                <w:noProof/>
                <w:color w:val="000000" w:themeColor="text1"/>
                <w:sz w:val="18"/>
                <w:szCs w:val="18"/>
                <w:vertAlign w:val="subscript"/>
                <w:lang w:val="en-US"/>
              </w:rPr>
              <w:t xml:space="preserve"> </w:t>
            </w:r>
            <w:r w:rsidR="006250AB" w:rsidRPr="0037780E">
              <w:rPr>
                <w:noProof/>
                <w:color w:val="000000" w:themeColor="text1"/>
                <w:sz w:val="18"/>
                <w:szCs w:val="18"/>
                <w:lang w:val="en-US"/>
              </w:rPr>
              <w:t>mg</w:t>
            </w:r>
          </w:p>
        </w:tc>
        <w:tc>
          <w:tcPr>
            <w:tcW w:w="1417" w:type="dxa"/>
            <w:gridSpan w:val="2"/>
            <w:vMerge w:val="restart"/>
            <w:tcBorders>
              <w:left w:val="nil"/>
              <w:bottom w:val="nil"/>
              <w:right w:val="nil"/>
            </w:tcBorders>
            <w:hideMark/>
          </w:tcPr>
          <w:p w:rsidR="00E80CA8" w:rsidRPr="0037780E" w:rsidRDefault="00E80CA8" w:rsidP="007D1844">
            <w:pPr>
              <w:suppressAutoHyphens/>
              <w:jc w:val="center"/>
              <w:rPr>
                <w:noProof/>
                <w:color w:val="000000" w:themeColor="text1"/>
                <w:sz w:val="18"/>
                <w:szCs w:val="18"/>
              </w:rPr>
            </w:pPr>
            <w:r w:rsidRPr="0037780E">
              <w:rPr>
                <w:noProof/>
                <w:color w:val="000000" w:themeColor="text1"/>
                <w:sz w:val="18"/>
                <w:szCs w:val="18"/>
                <w:lang w:val="en-US"/>
              </w:rPr>
              <w:t>m</w:t>
            </w:r>
            <w:r w:rsidRPr="0037780E">
              <w:rPr>
                <w:noProof/>
                <w:color w:val="000000" w:themeColor="text1"/>
                <w:sz w:val="18"/>
                <w:szCs w:val="18"/>
                <w:vertAlign w:val="subscript"/>
                <w:lang w:val="ru-RU"/>
              </w:rPr>
              <w:t>(</w:t>
            </w:r>
            <w:r w:rsidRPr="0037780E">
              <w:rPr>
                <w:noProof/>
                <w:color w:val="000000" w:themeColor="text1"/>
                <w:sz w:val="18"/>
                <w:szCs w:val="18"/>
                <w:vertAlign w:val="subscript"/>
                <w:lang w:val="en-US"/>
              </w:rPr>
              <w:t>CeO2</w:t>
            </w:r>
            <w:r w:rsidRPr="0037780E">
              <w:rPr>
                <w:noProof/>
                <w:color w:val="000000" w:themeColor="text1"/>
                <w:sz w:val="18"/>
                <w:szCs w:val="18"/>
                <w:vertAlign w:val="subscript"/>
              </w:rPr>
              <w:t>),</w:t>
            </w:r>
            <w:r w:rsidR="00A00FC6">
              <w:rPr>
                <w:noProof/>
                <w:color w:val="000000" w:themeColor="text1"/>
                <w:sz w:val="18"/>
                <w:szCs w:val="18"/>
                <w:vertAlign w:val="subscript"/>
              </w:rPr>
              <w:t xml:space="preserve"> </w:t>
            </w:r>
            <w:r w:rsidR="006250AB" w:rsidRPr="0037780E">
              <w:rPr>
                <w:noProof/>
                <w:color w:val="000000" w:themeColor="text1"/>
                <w:sz w:val="18"/>
                <w:szCs w:val="18"/>
              </w:rPr>
              <w:t>mg</w:t>
            </w:r>
          </w:p>
        </w:tc>
        <w:tc>
          <w:tcPr>
            <w:tcW w:w="1701" w:type="dxa"/>
            <w:vMerge w:val="restart"/>
            <w:tcBorders>
              <w:left w:val="nil"/>
              <w:bottom w:val="nil"/>
              <w:right w:val="nil"/>
            </w:tcBorders>
            <w:hideMark/>
          </w:tcPr>
          <w:p w:rsidR="00E80CA8" w:rsidRPr="0037780E" w:rsidRDefault="00E80CA8" w:rsidP="007D1844">
            <w:pPr>
              <w:suppressAutoHyphens/>
              <w:jc w:val="center"/>
              <w:rPr>
                <w:noProof/>
                <w:color w:val="000000" w:themeColor="text1"/>
                <w:sz w:val="18"/>
                <w:szCs w:val="18"/>
                <w:vertAlign w:val="subscript"/>
              </w:rPr>
            </w:pPr>
            <w:r w:rsidRPr="0037780E">
              <w:rPr>
                <w:noProof/>
                <w:color w:val="000000" w:themeColor="text1"/>
                <w:sz w:val="18"/>
                <w:szCs w:val="18"/>
              </w:rPr>
              <w:t>[</w:t>
            </w:r>
            <w:r w:rsidRPr="0037780E">
              <w:rPr>
                <w:noProof/>
                <w:color w:val="000000" w:themeColor="text1"/>
                <w:sz w:val="18"/>
                <w:szCs w:val="18"/>
                <w:lang w:val="en-US"/>
              </w:rPr>
              <w:t>O</w:t>
            </w:r>
            <w:r w:rsidRPr="0037780E">
              <w:rPr>
                <w:noProof/>
                <w:color w:val="000000" w:themeColor="text1"/>
                <w:sz w:val="18"/>
                <w:szCs w:val="18"/>
              </w:rPr>
              <w:t>]</w:t>
            </w:r>
            <w:r w:rsidR="006250AB" w:rsidRPr="0037780E">
              <w:rPr>
                <w:noProof/>
                <w:color w:val="000000" w:themeColor="text1"/>
                <w:sz w:val="18"/>
                <w:szCs w:val="18"/>
              </w:rPr>
              <w:t xml:space="preserve"> in</w:t>
            </w:r>
            <w:r w:rsidRPr="0037780E">
              <w:rPr>
                <w:noProof/>
                <w:color w:val="000000" w:themeColor="text1"/>
                <w:sz w:val="18"/>
                <w:szCs w:val="18"/>
                <w:lang w:val="en-US"/>
              </w:rPr>
              <w:t>CeO</w:t>
            </w:r>
            <w:r w:rsidRPr="0037780E">
              <w:rPr>
                <w:noProof/>
                <w:color w:val="000000" w:themeColor="text1"/>
                <w:sz w:val="18"/>
                <w:szCs w:val="18"/>
                <w:vertAlign w:val="subscript"/>
                <w:lang w:val="en-US"/>
              </w:rPr>
              <w:t>2</w:t>
            </w:r>
            <w:r w:rsidRPr="0037780E">
              <w:rPr>
                <w:noProof/>
                <w:color w:val="000000" w:themeColor="text1"/>
                <w:sz w:val="18"/>
                <w:szCs w:val="18"/>
              </w:rPr>
              <w:t>,</w:t>
            </w:r>
          </w:p>
          <w:p w:rsidR="00E80CA8" w:rsidRPr="0037780E" w:rsidRDefault="006250AB" w:rsidP="007D1844">
            <w:pPr>
              <w:suppressAutoHyphens/>
              <w:jc w:val="center"/>
              <w:rPr>
                <w:noProof/>
                <w:color w:val="000000" w:themeColor="text1"/>
                <w:sz w:val="18"/>
                <w:szCs w:val="18"/>
              </w:rPr>
            </w:pPr>
            <w:r w:rsidRPr="0037780E">
              <w:rPr>
                <w:noProof/>
                <w:color w:val="000000" w:themeColor="text1"/>
                <w:sz w:val="18"/>
                <w:szCs w:val="18"/>
                <w:lang w:val="en-US"/>
              </w:rPr>
              <w:t>wt</w:t>
            </w:r>
            <w:r w:rsidR="00E820A4" w:rsidRPr="0037780E">
              <w:rPr>
                <w:noProof/>
                <w:color w:val="000000" w:themeColor="text1"/>
                <w:sz w:val="18"/>
                <w:szCs w:val="18"/>
                <w:lang w:val="ru-RU"/>
              </w:rPr>
              <w:t>.</w:t>
            </w:r>
            <w:r w:rsidR="00E80CA8" w:rsidRPr="0037780E">
              <w:rPr>
                <w:noProof/>
                <w:color w:val="000000" w:themeColor="text1"/>
                <w:sz w:val="18"/>
                <w:szCs w:val="18"/>
              </w:rPr>
              <w:t>%</w:t>
            </w:r>
          </w:p>
        </w:tc>
        <w:tc>
          <w:tcPr>
            <w:tcW w:w="1134" w:type="dxa"/>
            <w:vMerge w:val="restart"/>
            <w:tcBorders>
              <w:left w:val="nil"/>
              <w:bottom w:val="nil"/>
              <w:right w:val="nil"/>
            </w:tcBorders>
          </w:tcPr>
          <w:p w:rsidR="00E80CA8" w:rsidRPr="0037780E" w:rsidRDefault="00E80CA8" w:rsidP="007D1844">
            <w:pPr>
              <w:suppressAutoHyphens/>
              <w:jc w:val="center"/>
              <w:rPr>
                <w:noProof/>
                <w:color w:val="000000" w:themeColor="text1"/>
                <w:sz w:val="18"/>
                <w:szCs w:val="18"/>
                <w:lang w:val="en-US"/>
              </w:rPr>
            </w:pPr>
            <w:r w:rsidRPr="0037780E">
              <w:rPr>
                <w:noProof/>
                <w:color w:val="000000" w:themeColor="text1"/>
                <w:sz w:val="18"/>
                <w:szCs w:val="18"/>
                <w:lang w:val="en-US"/>
              </w:rPr>
              <w:t>[CeO</w:t>
            </w:r>
            <w:r w:rsidRPr="0037780E">
              <w:rPr>
                <w:noProof/>
                <w:color w:val="000000" w:themeColor="text1"/>
                <w:sz w:val="18"/>
                <w:szCs w:val="18"/>
                <w:vertAlign w:val="subscript"/>
                <w:lang w:val="en-US"/>
              </w:rPr>
              <w:t>2</w:t>
            </w:r>
            <w:r w:rsidRPr="0037780E">
              <w:rPr>
                <w:noProof/>
                <w:color w:val="000000" w:themeColor="text1"/>
                <w:sz w:val="18"/>
                <w:szCs w:val="18"/>
                <w:lang w:val="en-US"/>
              </w:rPr>
              <w:t>]</w:t>
            </w:r>
          </w:p>
          <w:p w:rsidR="006250AB" w:rsidRPr="0037780E" w:rsidRDefault="006250AB" w:rsidP="006250AB">
            <w:pPr>
              <w:suppressAutoHyphens/>
              <w:jc w:val="center"/>
              <w:rPr>
                <w:noProof/>
                <w:color w:val="000000" w:themeColor="text1"/>
                <w:sz w:val="18"/>
                <w:szCs w:val="18"/>
              </w:rPr>
            </w:pPr>
            <w:r w:rsidRPr="0037780E">
              <w:rPr>
                <w:noProof/>
                <w:color w:val="000000" w:themeColor="text1"/>
                <w:sz w:val="18"/>
                <w:szCs w:val="18"/>
                <w:lang w:val="en-US"/>
              </w:rPr>
              <w:t>weighted sample</w:t>
            </w:r>
            <w:r w:rsidRPr="0037780E">
              <w:rPr>
                <w:noProof/>
                <w:color w:val="000000" w:themeColor="text1"/>
                <w:sz w:val="18"/>
                <w:szCs w:val="18"/>
              </w:rPr>
              <w:t>,</w:t>
            </w:r>
          </w:p>
          <w:p w:rsidR="00E80CA8" w:rsidRPr="0037780E" w:rsidRDefault="006250AB" w:rsidP="006250AB">
            <w:pPr>
              <w:suppressAutoHyphens/>
              <w:jc w:val="center"/>
              <w:rPr>
                <w:noProof/>
                <w:color w:val="000000" w:themeColor="text1"/>
                <w:sz w:val="18"/>
                <w:szCs w:val="18"/>
              </w:rPr>
            </w:pPr>
            <w:r w:rsidRPr="0037780E">
              <w:rPr>
                <w:noProof/>
                <w:color w:val="000000" w:themeColor="text1"/>
                <w:sz w:val="18"/>
                <w:szCs w:val="18"/>
                <w:lang w:val="en-US"/>
              </w:rPr>
              <w:t>wt</w:t>
            </w:r>
            <w:r w:rsidRPr="0037780E">
              <w:rPr>
                <w:noProof/>
                <w:color w:val="000000" w:themeColor="text1"/>
                <w:sz w:val="18"/>
                <w:szCs w:val="18"/>
              </w:rPr>
              <w:t>.%</w:t>
            </w:r>
          </w:p>
        </w:tc>
        <w:tc>
          <w:tcPr>
            <w:tcW w:w="2127" w:type="dxa"/>
            <w:gridSpan w:val="2"/>
            <w:tcBorders>
              <w:left w:val="nil"/>
              <w:bottom w:val="nil"/>
              <w:right w:val="nil"/>
            </w:tcBorders>
            <w:hideMark/>
          </w:tcPr>
          <w:p w:rsidR="00E80CA8" w:rsidRPr="0037780E" w:rsidRDefault="00E80CA8" w:rsidP="007D1844">
            <w:pPr>
              <w:suppressAutoHyphens/>
              <w:jc w:val="center"/>
              <w:rPr>
                <w:noProof/>
                <w:color w:val="000000" w:themeColor="text1"/>
                <w:sz w:val="18"/>
                <w:szCs w:val="18"/>
              </w:rPr>
            </w:pPr>
            <w:r w:rsidRPr="0037780E">
              <w:rPr>
                <w:noProof/>
                <w:color w:val="000000" w:themeColor="text1"/>
                <w:sz w:val="18"/>
                <w:szCs w:val="18"/>
              </w:rPr>
              <w:t>[</w:t>
            </w:r>
            <w:r w:rsidRPr="0037780E">
              <w:rPr>
                <w:noProof/>
                <w:color w:val="000000" w:themeColor="text1"/>
                <w:sz w:val="18"/>
                <w:szCs w:val="18"/>
                <w:lang w:val="en-US"/>
              </w:rPr>
              <w:t>O</w:t>
            </w:r>
            <w:r w:rsidRPr="0037780E">
              <w:rPr>
                <w:noProof/>
                <w:color w:val="000000" w:themeColor="text1"/>
                <w:sz w:val="18"/>
                <w:szCs w:val="18"/>
              </w:rPr>
              <w:t>]</w:t>
            </w:r>
            <w:r w:rsidR="006250AB" w:rsidRPr="0037780E">
              <w:rPr>
                <w:noProof/>
                <w:color w:val="000000" w:themeColor="text1"/>
                <w:sz w:val="18"/>
                <w:szCs w:val="18"/>
              </w:rPr>
              <w:t xml:space="preserve"> in the weighted sample</w:t>
            </w:r>
            <w:r w:rsidRPr="0037780E">
              <w:rPr>
                <w:noProof/>
                <w:color w:val="000000" w:themeColor="text1"/>
                <w:sz w:val="18"/>
                <w:szCs w:val="18"/>
              </w:rPr>
              <w:t>,</w:t>
            </w:r>
          </w:p>
          <w:p w:rsidR="00E80CA8" w:rsidRPr="0037780E" w:rsidRDefault="006250AB" w:rsidP="007D1844">
            <w:pPr>
              <w:suppressAutoHyphens/>
              <w:jc w:val="center"/>
              <w:rPr>
                <w:noProof/>
                <w:color w:val="000000" w:themeColor="text1"/>
                <w:sz w:val="18"/>
                <w:szCs w:val="18"/>
              </w:rPr>
            </w:pPr>
            <w:r w:rsidRPr="0037780E">
              <w:rPr>
                <w:noProof/>
                <w:color w:val="000000" w:themeColor="text1"/>
                <w:sz w:val="18"/>
                <w:szCs w:val="18"/>
                <w:lang w:val="en-US"/>
              </w:rPr>
              <w:t>wt</w:t>
            </w:r>
            <w:r w:rsidR="00E820A4" w:rsidRPr="0037780E">
              <w:rPr>
                <w:noProof/>
                <w:color w:val="000000" w:themeColor="text1"/>
                <w:sz w:val="18"/>
                <w:szCs w:val="18"/>
                <w:lang w:val="en-US"/>
              </w:rPr>
              <w:t>.</w:t>
            </w:r>
            <w:r w:rsidR="00E80CA8" w:rsidRPr="0037780E">
              <w:rPr>
                <w:noProof/>
                <w:color w:val="000000" w:themeColor="text1"/>
                <w:sz w:val="18"/>
                <w:szCs w:val="18"/>
              </w:rPr>
              <w:t>%</w:t>
            </w:r>
          </w:p>
        </w:tc>
        <w:tc>
          <w:tcPr>
            <w:tcW w:w="1275" w:type="dxa"/>
            <w:vMerge w:val="restart"/>
            <w:tcBorders>
              <w:left w:val="nil"/>
              <w:bottom w:val="single" w:sz="4" w:space="0" w:color="auto"/>
            </w:tcBorders>
            <w:hideMark/>
          </w:tcPr>
          <w:p w:rsidR="00E80CA8" w:rsidRPr="0037780E" w:rsidRDefault="006250AB" w:rsidP="007D1844">
            <w:pPr>
              <w:suppressAutoHyphens/>
              <w:jc w:val="center"/>
              <w:rPr>
                <w:noProof/>
                <w:color w:val="000000" w:themeColor="text1"/>
                <w:sz w:val="18"/>
                <w:szCs w:val="18"/>
                <w:lang w:val="ru-RU"/>
              </w:rPr>
            </w:pPr>
            <w:r w:rsidRPr="0037780E">
              <w:rPr>
                <w:noProof/>
                <w:color w:val="000000" w:themeColor="text1"/>
                <w:sz w:val="18"/>
                <w:szCs w:val="18"/>
                <w:lang w:val="en-US"/>
              </w:rPr>
              <w:t>Discrepancy</w:t>
            </w:r>
            <w:r w:rsidR="00D60523" w:rsidRPr="0037780E">
              <w:rPr>
                <w:noProof/>
                <w:color w:val="000000" w:themeColor="text1"/>
                <w:sz w:val="18"/>
                <w:szCs w:val="18"/>
                <w:lang w:val="ru-RU"/>
              </w:rPr>
              <w:t>,</w:t>
            </w:r>
          </w:p>
          <w:p w:rsidR="00E80CA8" w:rsidRPr="0037780E" w:rsidRDefault="00E80CA8" w:rsidP="007D1844">
            <w:pPr>
              <w:suppressAutoHyphens/>
              <w:jc w:val="center"/>
              <w:rPr>
                <w:noProof/>
                <w:color w:val="000000" w:themeColor="text1"/>
                <w:sz w:val="18"/>
                <w:szCs w:val="18"/>
              </w:rPr>
            </w:pPr>
            <w:r w:rsidRPr="0037780E">
              <w:rPr>
                <w:noProof/>
                <w:color w:val="000000" w:themeColor="text1"/>
                <w:sz w:val="18"/>
                <w:szCs w:val="18"/>
              </w:rPr>
              <w:t>%</w:t>
            </w:r>
          </w:p>
        </w:tc>
      </w:tr>
      <w:tr w:rsidR="004E69A9" w:rsidRPr="0037780E" w:rsidTr="00FD5835">
        <w:trPr>
          <w:trHeight w:val="236"/>
        </w:trPr>
        <w:tc>
          <w:tcPr>
            <w:tcW w:w="426" w:type="dxa"/>
            <w:vMerge/>
            <w:tcBorders>
              <w:top w:val="nil"/>
              <w:bottom w:val="single" w:sz="4" w:space="0" w:color="auto"/>
              <w:right w:val="nil"/>
            </w:tcBorders>
          </w:tcPr>
          <w:p w:rsidR="00E80CA8" w:rsidRPr="0037780E" w:rsidRDefault="00E80CA8" w:rsidP="007D1844">
            <w:pPr>
              <w:suppressAutoHyphens/>
              <w:jc w:val="center"/>
              <w:rPr>
                <w:noProof/>
                <w:color w:val="000000" w:themeColor="text1"/>
                <w:sz w:val="18"/>
                <w:szCs w:val="18"/>
              </w:rPr>
            </w:pPr>
          </w:p>
        </w:tc>
        <w:tc>
          <w:tcPr>
            <w:tcW w:w="1134" w:type="dxa"/>
            <w:gridSpan w:val="2"/>
            <w:vMerge/>
            <w:tcBorders>
              <w:top w:val="nil"/>
              <w:left w:val="nil"/>
              <w:bottom w:val="single" w:sz="4" w:space="0" w:color="auto"/>
              <w:right w:val="nil"/>
            </w:tcBorders>
          </w:tcPr>
          <w:p w:rsidR="00E80CA8" w:rsidRPr="0037780E" w:rsidRDefault="00E80CA8" w:rsidP="007D1844">
            <w:pPr>
              <w:suppressAutoHyphens/>
              <w:jc w:val="center"/>
              <w:rPr>
                <w:noProof/>
                <w:color w:val="000000" w:themeColor="text1"/>
                <w:sz w:val="18"/>
                <w:szCs w:val="18"/>
              </w:rPr>
            </w:pPr>
          </w:p>
        </w:tc>
        <w:tc>
          <w:tcPr>
            <w:tcW w:w="1417" w:type="dxa"/>
            <w:gridSpan w:val="2"/>
            <w:vMerge/>
            <w:tcBorders>
              <w:top w:val="nil"/>
              <w:left w:val="nil"/>
              <w:bottom w:val="single" w:sz="4" w:space="0" w:color="auto"/>
              <w:right w:val="nil"/>
            </w:tcBorders>
          </w:tcPr>
          <w:p w:rsidR="00E80CA8" w:rsidRPr="0037780E" w:rsidRDefault="00E80CA8" w:rsidP="007D1844">
            <w:pPr>
              <w:suppressAutoHyphens/>
              <w:jc w:val="center"/>
              <w:rPr>
                <w:noProof/>
                <w:color w:val="000000" w:themeColor="text1"/>
                <w:sz w:val="18"/>
                <w:szCs w:val="18"/>
              </w:rPr>
            </w:pPr>
          </w:p>
        </w:tc>
        <w:tc>
          <w:tcPr>
            <w:tcW w:w="1701" w:type="dxa"/>
            <w:vMerge/>
            <w:tcBorders>
              <w:top w:val="nil"/>
              <w:left w:val="nil"/>
              <w:bottom w:val="single" w:sz="4" w:space="0" w:color="auto"/>
              <w:right w:val="nil"/>
            </w:tcBorders>
          </w:tcPr>
          <w:p w:rsidR="00E80CA8" w:rsidRPr="0037780E" w:rsidRDefault="00E80CA8" w:rsidP="007D1844">
            <w:pPr>
              <w:suppressAutoHyphens/>
              <w:jc w:val="center"/>
              <w:rPr>
                <w:noProof/>
                <w:color w:val="000000" w:themeColor="text1"/>
                <w:sz w:val="18"/>
                <w:szCs w:val="18"/>
              </w:rPr>
            </w:pPr>
          </w:p>
        </w:tc>
        <w:tc>
          <w:tcPr>
            <w:tcW w:w="1134" w:type="dxa"/>
            <w:vMerge/>
            <w:tcBorders>
              <w:top w:val="nil"/>
              <w:left w:val="nil"/>
              <w:bottom w:val="single" w:sz="4" w:space="0" w:color="auto"/>
              <w:right w:val="nil"/>
            </w:tcBorders>
          </w:tcPr>
          <w:p w:rsidR="00E80CA8" w:rsidRPr="0037780E" w:rsidRDefault="00E80CA8" w:rsidP="007D1844">
            <w:pPr>
              <w:suppressAutoHyphens/>
              <w:jc w:val="center"/>
              <w:rPr>
                <w:noProof/>
                <w:color w:val="000000" w:themeColor="text1"/>
                <w:sz w:val="18"/>
                <w:szCs w:val="18"/>
              </w:rPr>
            </w:pPr>
          </w:p>
        </w:tc>
        <w:tc>
          <w:tcPr>
            <w:tcW w:w="1276" w:type="dxa"/>
            <w:tcBorders>
              <w:top w:val="nil"/>
              <w:left w:val="nil"/>
              <w:bottom w:val="single" w:sz="4" w:space="0" w:color="auto"/>
              <w:right w:val="nil"/>
            </w:tcBorders>
          </w:tcPr>
          <w:p w:rsidR="00E80CA8" w:rsidRPr="0037780E" w:rsidRDefault="006250AB" w:rsidP="007D1844">
            <w:pPr>
              <w:suppressAutoHyphens/>
              <w:jc w:val="center"/>
              <w:rPr>
                <w:noProof/>
                <w:color w:val="000000" w:themeColor="text1"/>
                <w:sz w:val="18"/>
                <w:szCs w:val="18"/>
                <w:lang w:val="ru-RU"/>
              </w:rPr>
            </w:pPr>
            <w:r w:rsidRPr="0037780E">
              <w:rPr>
                <w:noProof/>
                <w:color w:val="000000" w:themeColor="text1"/>
                <w:sz w:val="18"/>
                <w:szCs w:val="18"/>
              </w:rPr>
              <w:t>exp</w:t>
            </w:r>
            <w:r w:rsidR="00D60523" w:rsidRPr="0037780E">
              <w:rPr>
                <w:noProof/>
                <w:color w:val="000000" w:themeColor="text1"/>
                <w:sz w:val="18"/>
                <w:szCs w:val="18"/>
                <w:lang w:val="ru-RU"/>
              </w:rPr>
              <w:t>.</w:t>
            </w:r>
          </w:p>
        </w:tc>
        <w:tc>
          <w:tcPr>
            <w:tcW w:w="851" w:type="dxa"/>
            <w:tcBorders>
              <w:top w:val="nil"/>
              <w:left w:val="nil"/>
              <w:bottom w:val="single" w:sz="4" w:space="0" w:color="auto"/>
              <w:right w:val="nil"/>
            </w:tcBorders>
          </w:tcPr>
          <w:p w:rsidR="00E80CA8" w:rsidRPr="0037780E" w:rsidRDefault="00F95A6D" w:rsidP="007D1844">
            <w:pPr>
              <w:suppressAutoHyphens/>
              <w:jc w:val="center"/>
              <w:rPr>
                <w:noProof/>
                <w:color w:val="000000" w:themeColor="text1"/>
                <w:sz w:val="18"/>
                <w:szCs w:val="18"/>
                <w:lang w:val="ru-RU"/>
              </w:rPr>
            </w:pPr>
            <w:r w:rsidRPr="0037780E">
              <w:rPr>
                <w:noProof/>
                <w:color w:val="000000" w:themeColor="text1"/>
                <w:sz w:val="18"/>
                <w:szCs w:val="18"/>
                <w:lang w:val="en-US"/>
              </w:rPr>
              <w:t>T</w:t>
            </w:r>
            <w:r w:rsidR="006250AB" w:rsidRPr="0037780E">
              <w:rPr>
                <w:noProof/>
                <w:color w:val="000000" w:themeColor="text1"/>
                <w:sz w:val="18"/>
                <w:szCs w:val="18"/>
                <w:lang w:val="en-US"/>
              </w:rPr>
              <w:t>heory</w:t>
            </w:r>
          </w:p>
        </w:tc>
        <w:tc>
          <w:tcPr>
            <w:tcW w:w="1275" w:type="dxa"/>
            <w:vMerge/>
            <w:tcBorders>
              <w:top w:val="nil"/>
              <w:left w:val="nil"/>
              <w:bottom w:val="single" w:sz="4" w:space="0" w:color="auto"/>
            </w:tcBorders>
          </w:tcPr>
          <w:p w:rsidR="00E80CA8" w:rsidRPr="0037780E" w:rsidRDefault="00E80CA8" w:rsidP="007D1844">
            <w:pPr>
              <w:suppressAutoHyphens/>
              <w:jc w:val="center"/>
              <w:rPr>
                <w:noProof/>
                <w:color w:val="000000" w:themeColor="text1"/>
                <w:sz w:val="18"/>
                <w:szCs w:val="18"/>
              </w:rPr>
            </w:pPr>
          </w:p>
        </w:tc>
      </w:tr>
      <w:tr w:rsidR="004E69A9" w:rsidRPr="0037780E" w:rsidTr="00FD5835">
        <w:trPr>
          <w:trHeight w:val="156"/>
        </w:trPr>
        <w:tc>
          <w:tcPr>
            <w:tcW w:w="568" w:type="dxa"/>
            <w:gridSpan w:val="2"/>
            <w:tcBorders>
              <w:top w:val="single" w:sz="4" w:space="0" w:color="auto"/>
              <w:bottom w:val="nil"/>
              <w:right w:val="nil"/>
            </w:tcBorders>
            <w:hideMark/>
          </w:tcPr>
          <w:p w:rsidR="00E80CA8" w:rsidRPr="0037780E" w:rsidRDefault="00E80CA8" w:rsidP="007D1844">
            <w:pPr>
              <w:suppressAutoHyphens/>
              <w:jc w:val="center"/>
              <w:rPr>
                <w:noProof/>
                <w:color w:val="000000" w:themeColor="text1"/>
                <w:sz w:val="18"/>
                <w:szCs w:val="18"/>
              </w:rPr>
            </w:pPr>
            <w:r w:rsidRPr="0037780E">
              <w:rPr>
                <w:noProof/>
                <w:color w:val="000000" w:themeColor="text1"/>
                <w:sz w:val="18"/>
                <w:szCs w:val="18"/>
              </w:rPr>
              <w:t>1</w:t>
            </w:r>
          </w:p>
        </w:tc>
        <w:tc>
          <w:tcPr>
            <w:tcW w:w="1134" w:type="dxa"/>
            <w:gridSpan w:val="2"/>
            <w:tcBorders>
              <w:top w:val="single" w:sz="4" w:space="0" w:color="auto"/>
              <w:left w:val="nil"/>
              <w:bottom w:val="nil"/>
              <w:right w:val="nil"/>
            </w:tcBorders>
            <w:hideMark/>
          </w:tcPr>
          <w:p w:rsidR="00E80CA8" w:rsidRPr="0037780E" w:rsidRDefault="00E80CA8" w:rsidP="007D1844">
            <w:pPr>
              <w:suppressAutoHyphens/>
              <w:jc w:val="center"/>
              <w:rPr>
                <w:noProof/>
                <w:color w:val="000000" w:themeColor="text1"/>
                <w:sz w:val="18"/>
                <w:szCs w:val="18"/>
              </w:rPr>
            </w:pPr>
            <w:r w:rsidRPr="0037780E">
              <w:rPr>
                <w:noProof/>
                <w:color w:val="000000" w:themeColor="text1"/>
                <w:sz w:val="18"/>
                <w:szCs w:val="18"/>
              </w:rPr>
              <w:t>120</w:t>
            </w:r>
          </w:p>
        </w:tc>
        <w:tc>
          <w:tcPr>
            <w:tcW w:w="1275" w:type="dxa"/>
            <w:tcBorders>
              <w:top w:val="single" w:sz="4" w:space="0" w:color="auto"/>
              <w:left w:val="nil"/>
              <w:bottom w:val="nil"/>
              <w:right w:val="nil"/>
            </w:tcBorders>
            <w:hideMark/>
          </w:tcPr>
          <w:p w:rsidR="00E80CA8" w:rsidRPr="0037780E" w:rsidRDefault="00E80CA8" w:rsidP="007D1844">
            <w:pPr>
              <w:suppressAutoHyphens/>
              <w:jc w:val="center"/>
              <w:rPr>
                <w:noProof/>
                <w:color w:val="000000" w:themeColor="text1"/>
                <w:sz w:val="18"/>
                <w:szCs w:val="18"/>
              </w:rPr>
            </w:pPr>
            <w:r w:rsidRPr="0037780E">
              <w:rPr>
                <w:noProof/>
                <w:color w:val="000000" w:themeColor="text1"/>
                <w:sz w:val="18"/>
                <w:szCs w:val="18"/>
              </w:rPr>
              <w:t>11</w:t>
            </w:r>
            <w:r w:rsidR="006250AB" w:rsidRPr="0037780E">
              <w:rPr>
                <w:noProof/>
                <w:color w:val="000000" w:themeColor="text1"/>
                <w:sz w:val="18"/>
                <w:szCs w:val="18"/>
              </w:rPr>
              <w:t>.9</w:t>
            </w:r>
          </w:p>
        </w:tc>
        <w:tc>
          <w:tcPr>
            <w:tcW w:w="1701" w:type="dxa"/>
            <w:tcBorders>
              <w:top w:val="single" w:sz="4" w:space="0" w:color="auto"/>
              <w:left w:val="nil"/>
              <w:bottom w:val="nil"/>
              <w:right w:val="nil"/>
            </w:tcBorders>
            <w:hideMark/>
          </w:tcPr>
          <w:p w:rsidR="00E80CA8" w:rsidRPr="0037780E" w:rsidRDefault="00E80CA8" w:rsidP="007D1844">
            <w:pPr>
              <w:suppressAutoHyphens/>
              <w:jc w:val="center"/>
              <w:rPr>
                <w:noProof/>
                <w:color w:val="000000" w:themeColor="text1"/>
                <w:sz w:val="18"/>
                <w:szCs w:val="18"/>
              </w:rPr>
            </w:pPr>
            <w:r w:rsidRPr="0037780E">
              <w:rPr>
                <w:noProof/>
                <w:color w:val="000000" w:themeColor="text1"/>
                <w:sz w:val="18"/>
                <w:szCs w:val="18"/>
              </w:rPr>
              <w:t>16</w:t>
            </w:r>
            <w:r w:rsidR="006250AB" w:rsidRPr="0037780E">
              <w:rPr>
                <w:noProof/>
                <w:color w:val="000000" w:themeColor="text1"/>
                <w:sz w:val="18"/>
                <w:szCs w:val="18"/>
              </w:rPr>
              <w:t>.</w:t>
            </w:r>
            <w:r w:rsidRPr="0037780E">
              <w:rPr>
                <w:noProof/>
                <w:color w:val="000000" w:themeColor="text1"/>
                <w:sz w:val="18"/>
                <w:szCs w:val="18"/>
              </w:rPr>
              <w:t>17</w:t>
            </w:r>
          </w:p>
        </w:tc>
        <w:tc>
          <w:tcPr>
            <w:tcW w:w="1134" w:type="dxa"/>
            <w:tcBorders>
              <w:top w:val="single" w:sz="4" w:space="0" w:color="auto"/>
              <w:left w:val="nil"/>
              <w:bottom w:val="nil"/>
              <w:right w:val="nil"/>
            </w:tcBorders>
          </w:tcPr>
          <w:p w:rsidR="00E80CA8" w:rsidRPr="0037780E" w:rsidRDefault="00E80CA8" w:rsidP="007D1844">
            <w:pPr>
              <w:suppressAutoHyphens/>
              <w:jc w:val="center"/>
              <w:rPr>
                <w:noProof/>
                <w:color w:val="000000" w:themeColor="text1"/>
                <w:sz w:val="18"/>
                <w:szCs w:val="18"/>
              </w:rPr>
            </w:pPr>
            <w:r w:rsidRPr="0037780E">
              <w:rPr>
                <w:noProof/>
                <w:color w:val="000000" w:themeColor="text1"/>
                <w:sz w:val="18"/>
                <w:szCs w:val="18"/>
              </w:rPr>
              <w:t>9</w:t>
            </w:r>
            <w:r w:rsidR="00466653" w:rsidRPr="0037780E">
              <w:rPr>
                <w:noProof/>
                <w:color w:val="000000" w:themeColor="text1"/>
                <w:sz w:val="18"/>
                <w:szCs w:val="18"/>
              </w:rPr>
              <w:t>.</w:t>
            </w:r>
            <w:r w:rsidRPr="0037780E">
              <w:rPr>
                <w:noProof/>
                <w:color w:val="000000" w:themeColor="text1"/>
                <w:sz w:val="18"/>
                <w:szCs w:val="18"/>
              </w:rPr>
              <w:t>02</w:t>
            </w:r>
          </w:p>
        </w:tc>
        <w:tc>
          <w:tcPr>
            <w:tcW w:w="1276" w:type="dxa"/>
            <w:tcBorders>
              <w:top w:val="single" w:sz="4" w:space="0" w:color="auto"/>
              <w:left w:val="nil"/>
              <w:bottom w:val="nil"/>
              <w:right w:val="nil"/>
            </w:tcBorders>
            <w:noWrap/>
            <w:hideMark/>
          </w:tcPr>
          <w:p w:rsidR="00E80CA8" w:rsidRPr="0037780E" w:rsidRDefault="00E80CA8" w:rsidP="007D1844">
            <w:pPr>
              <w:suppressAutoHyphens/>
              <w:jc w:val="center"/>
              <w:rPr>
                <w:noProof/>
                <w:color w:val="000000" w:themeColor="text1"/>
                <w:sz w:val="18"/>
                <w:szCs w:val="18"/>
              </w:rPr>
            </w:pPr>
            <w:r w:rsidRPr="0037780E">
              <w:rPr>
                <w:noProof/>
                <w:color w:val="000000" w:themeColor="text1"/>
                <w:sz w:val="18"/>
                <w:szCs w:val="18"/>
              </w:rPr>
              <w:t>1</w:t>
            </w:r>
            <w:r w:rsidR="00466653" w:rsidRPr="0037780E">
              <w:rPr>
                <w:noProof/>
                <w:color w:val="000000" w:themeColor="text1"/>
                <w:sz w:val="18"/>
                <w:szCs w:val="18"/>
              </w:rPr>
              <w:t>.</w:t>
            </w:r>
            <w:r w:rsidRPr="0037780E">
              <w:rPr>
                <w:noProof/>
                <w:color w:val="000000" w:themeColor="text1"/>
                <w:sz w:val="18"/>
                <w:szCs w:val="18"/>
              </w:rPr>
              <w:t>460</w:t>
            </w:r>
          </w:p>
        </w:tc>
        <w:tc>
          <w:tcPr>
            <w:tcW w:w="851" w:type="dxa"/>
            <w:tcBorders>
              <w:top w:val="single" w:sz="4" w:space="0" w:color="auto"/>
              <w:left w:val="nil"/>
              <w:bottom w:val="nil"/>
              <w:right w:val="nil"/>
            </w:tcBorders>
            <w:noWrap/>
            <w:hideMark/>
          </w:tcPr>
          <w:p w:rsidR="00E80CA8" w:rsidRPr="0037780E" w:rsidRDefault="00E80CA8" w:rsidP="007D1844">
            <w:pPr>
              <w:suppressAutoHyphens/>
              <w:jc w:val="center"/>
              <w:rPr>
                <w:color w:val="000000" w:themeColor="text1"/>
                <w:sz w:val="18"/>
                <w:szCs w:val="18"/>
              </w:rPr>
            </w:pPr>
            <w:r w:rsidRPr="0037780E">
              <w:rPr>
                <w:color w:val="000000" w:themeColor="text1"/>
                <w:sz w:val="18"/>
                <w:szCs w:val="18"/>
              </w:rPr>
              <w:t>1</w:t>
            </w:r>
            <w:r w:rsidR="00466653" w:rsidRPr="0037780E">
              <w:rPr>
                <w:color w:val="000000" w:themeColor="text1"/>
                <w:sz w:val="18"/>
                <w:szCs w:val="18"/>
              </w:rPr>
              <w:t>.</w:t>
            </w:r>
            <w:r w:rsidRPr="0037780E">
              <w:rPr>
                <w:color w:val="000000" w:themeColor="text1"/>
                <w:sz w:val="18"/>
                <w:szCs w:val="18"/>
              </w:rPr>
              <w:t>677</w:t>
            </w:r>
          </w:p>
        </w:tc>
        <w:tc>
          <w:tcPr>
            <w:tcW w:w="1275" w:type="dxa"/>
            <w:tcBorders>
              <w:top w:val="single" w:sz="4" w:space="0" w:color="auto"/>
              <w:left w:val="nil"/>
              <w:bottom w:val="nil"/>
            </w:tcBorders>
            <w:noWrap/>
          </w:tcPr>
          <w:p w:rsidR="00E80CA8" w:rsidRPr="0037780E" w:rsidRDefault="00E80CA8" w:rsidP="00DC03B0">
            <w:pPr>
              <w:suppressAutoHyphens/>
              <w:jc w:val="center"/>
              <w:rPr>
                <w:color w:val="000000" w:themeColor="text1"/>
                <w:sz w:val="18"/>
                <w:szCs w:val="18"/>
                <w:lang w:val="ru-RU"/>
              </w:rPr>
            </w:pPr>
            <w:r w:rsidRPr="0037780E">
              <w:rPr>
                <w:color w:val="000000" w:themeColor="text1"/>
                <w:sz w:val="18"/>
                <w:szCs w:val="18"/>
              </w:rPr>
              <w:t>1</w:t>
            </w:r>
            <w:r w:rsidR="00DC03B0" w:rsidRPr="0037780E">
              <w:rPr>
                <w:color w:val="000000" w:themeColor="text1"/>
                <w:sz w:val="18"/>
                <w:szCs w:val="18"/>
                <w:lang w:val="ru-RU"/>
              </w:rPr>
              <w:t>2</w:t>
            </w:r>
            <w:r w:rsidR="00466653" w:rsidRPr="0037780E">
              <w:rPr>
                <w:color w:val="000000" w:themeColor="text1"/>
                <w:sz w:val="18"/>
                <w:szCs w:val="18"/>
              </w:rPr>
              <w:t>.</w:t>
            </w:r>
            <w:r w:rsidR="00DC03B0" w:rsidRPr="0037780E">
              <w:rPr>
                <w:color w:val="000000" w:themeColor="text1"/>
                <w:sz w:val="18"/>
                <w:szCs w:val="18"/>
                <w:lang w:val="ru-RU"/>
              </w:rPr>
              <w:t>94</w:t>
            </w:r>
          </w:p>
        </w:tc>
      </w:tr>
      <w:tr w:rsidR="004E69A9" w:rsidRPr="0037780E" w:rsidTr="00FD5835">
        <w:trPr>
          <w:trHeight w:val="66"/>
        </w:trPr>
        <w:tc>
          <w:tcPr>
            <w:tcW w:w="568" w:type="dxa"/>
            <w:gridSpan w:val="2"/>
            <w:tcBorders>
              <w:top w:val="nil"/>
              <w:bottom w:val="nil"/>
              <w:right w:val="nil"/>
            </w:tcBorders>
            <w:hideMark/>
          </w:tcPr>
          <w:p w:rsidR="00E80CA8" w:rsidRPr="0037780E" w:rsidRDefault="00E80CA8" w:rsidP="007D1844">
            <w:pPr>
              <w:suppressAutoHyphens/>
              <w:jc w:val="center"/>
              <w:rPr>
                <w:noProof/>
                <w:color w:val="000000" w:themeColor="text1"/>
                <w:sz w:val="18"/>
                <w:szCs w:val="18"/>
              </w:rPr>
            </w:pPr>
            <w:r w:rsidRPr="0037780E">
              <w:rPr>
                <w:noProof/>
                <w:color w:val="000000" w:themeColor="text1"/>
                <w:sz w:val="18"/>
                <w:szCs w:val="18"/>
              </w:rPr>
              <w:t>2</w:t>
            </w:r>
          </w:p>
        </w:tc>
        <w:tc>
          <w:tcPr>
            <w:tcW w:w="1134" w:type="dxa"/>
            <w:gridSpan w:val="2"/>
            <w:tcBorders>
              <w:top w:val="nil"/>
              <w:left w:val="nil"/>
              <w:bottom w:val="nil"/>
              <w:right w:val="nil"/>
            </w:tcBorders>
            <w:hideMark/>
          </w:tcPr>
          <w:p w:rsidR="00E80CA8" w:rsidRPr="0037780E" w:rsidRDefault="00E80CA8" w:rsidP="007D1844">
            <w:pPr>
              <w:suppressAutoHyphens/>
              <w:jc w:val="center"/>
              <w:rPr>
                <w:noProof/>
                <w:color w:val="000000" w:themeColor="text1"/>
                <w:sz w:val="18"/>
                <w:szCs w:val="18"/>
              </w:rPr>
            </w:pPr>
            <w:r w:rsidRPr="0037780E">
              <w:rPr>
                <w:noProof/>
                <w:color w:val="000000" w:themeColor="text1"/>
                <w:sz w:val="18"/>
                <w:szCs w:val="18"/>
              </w:rPr>
              <w:t>105</w:t>
            </w:r>
          </w:p>
        </w:tc>
        <w:tc>
          <w:tcPr>
            <w:tcW w:w="1275" w:type="dxa"/>
            <w:tcBorders>
              <w:top w:val="nil"/>
              <w:left w:val="nil"/>
              <w:bottom w:val="nil"/>
              <w:right w:val="nil"/>
            </w:tcBorders>
            <w:hideMark/>
          </w:tcPr>
          <w:p w:rsidR="00E80CA8" w:rsidRPr="0037780E" w:rsidRDefault="00E80CA8" w:rsidP="007D1844">
            <w:pPr>
              <w:suppressAutoHyphens/>
              <w:jc w:val="center"/>
              <w:rPr>
                <w:noProof/>
                <w:color w:val="000000" w:themeColor="text1"/>
                <w:sz w:val="18"/>
                <w:szCs w:val="18"/>
              </w:rPr>
            </w:pPr>
            <w:r w:rsidRPr="0037780E">
              <w:rPr>
                <w:noProof/>
                <w:color w:val="000000" w:themeColor="text1"/>
                <w:sz w:val="18"/>
                <w:szCs w:val="18"/>
              </w:rPr>
              <w:t>10</w:t>
            </w:r>
            <w:r w:rsidR="006250AB" w:rsidRPr="0037780E">
              <w:rPr>
                <w:noProof/>
                <w:color w:val="000000" w:themeColor="text1"/>
                <w:sz w:val="18"/>
                <w:szCs w:val="18"/>
              </w:rPr>
              <w:t>.</w:t>
            </w:r>
            <w:r w:rsidRPr="0037780E">
              <w:rPr>
                <w:noProof/>
                <w:color w:val="000000" w:themeColor="text1"/>
                <w:sz w:val="18"/>
                <w:szCs w:val="18"/>
              </w:rPr>
              <w:t>4</w:t>
            </w:r>
          </w:p>
        </w:tc>
        <w:tc>
          <w:tcPr>
            <w:tcW w:w="1701" w:type="dxa"/>
            <w:tcBorders>
              <w:top w:val="nil"/>
              <w:left w:val="nil"/>
              <w:bottom w:val="nil"/>
              <w:right w:val="nil"/>
            </w:tcBorders>
            <w:hideMark/>
          </w:tcPr>
          <w:p w:rsidR="00E80CA8" w:rsidRPr="0037780E" w:rsidRDefault="00E80CA8" w:rsidP="007D1844">
            <w:pPr>
              <w:suppressAutoHyphens/>
              <w:jc w:val="center"/>
              <w:rPr>
                <w:noProof/>
                <w:color w:val="000000" w:themeColor="text1"/>
                <w:sz w:val="18"/>
                <w:szCs w:val="18"/>
              </w:rPr>
            </w:pPr>
            <w:r w:rsidRPr="0037780E">
              <w:rPr>
                <w:noProof/>
                <w:color w:val="000000" w:themeColor="text1"/>
                <w:sz w:val="18"/>
                <w:szCs w:val="18"/>
              </w:rPr>
              <w:t>17</w:t>
            </w:r>
            <w:r w:rsidR="006250AB" w:rsidRPr="0037780E">
              <w:rPr>
                <w:noProof/>
                <w:color w:val="000000" w:themeColor="text1"/>
                <w:sz w:val="18"/>
                <w:szCs w:val="18"/>
              </w:rPr>
              <w:t>.</w:t>
            </w:r>
            <w:r w:rsidRPr="0037780E">
              <w:rPr>
                <w:noProof/>
                <w:color w:val="000000" w:themeColor="text1"/>
                <w:sz w:val="18"/>
                <w:szCs w:val="18"/>
              </w:rPr>
              <w:t>41</w:t>
            </w:r>
          </w:p>
        </w:tc>
        <w:tc>
          <w:tcPr>
            <w:tcW w:w="1134" w:type="dxa"/>
            <w:tcBorders>
              <w:top w:val="nil"/>
              <w:left w:val="nil"/>
              <w:bottom w:val="nil"/>
              <w:right w:val="nil"/>
            </w:tcBorders>
          </w:tcPr>
          <w:p w:rsidR="00E80CA8" w:rsidRPr="0037780E" w:rsidRDefault="00E80CA8" w:rsidP="007D1844">
            <w:pPr>
              <w:suppressAutoHyphens/>
              <w:jc w:val="center"/>
              <w:rPr>
                <w:noProof/>
                <w:color w:val="000000" w:themeColor="text1"/>
                <w:sz w:val="18"/>
                <w:szCs w:val="18"/>
              </w:rPr>
            </w:pPr>
            <w:r w:rsidRPr="0037780E">
              <w:rPr>
                <w:noProof/>
                <w:color w:val="000000" w:themeColor="text1"/>
                <w:sz w:val="18"/>
                <w:szCs w:val="18"/>
              </w:rPr>
              <w:t>9</w:t>
            </w:r>
            <w:r w:rsidR="00466653" w:rsidRPr="0037780E">
              <w:rPr>
                <w:noProof/>
                <w:color w:val="000000" w:themeColor="text1"/>
                <w:sz w:val="18"/>
                <w:szCs w:val="18"/>
              </w:rPr>
              <w:t>.</w:t>
            </w:r>
            <w:r w:rsidRPr="0037780E">
              <w:rPr>
                <w:noProof/>
                <w:color w:val="000000" w:themeColor="text1"/>
                <w:sz w:val="18"/>
                <w:szCs w:val="18"/>
              </w:rPr>
              <w:t>01</w:t>
            </w:r>
          </w:p>
        </w:tc>
        <w:tc>
          <w:tcPr>
            <w:tcW w:w="1276" w:type="dxa"/>
            <w:tcBorders>
              <w:top w:val="nil"/>
              <w:left w:val="nil"/>
              <w:bottom w:val="nil"/>
              <w:right w:val="nil"/>
            </w:tcBorders>
            <w:noWrap/>
            <w:hideMark/>
          </w:tcPr>
          <w:p w:rsidR="00E80CA8" w:rsidRPr="0037780E" w:rsidRDefault="00E80CA8" w:rsidP="007D1844">
            <w:pPr>
              <w:suppressAutoHyphens/>
              <w:jc w:val="center"/>
              <w:rPr>
                <w:noProof/>
                <w:color w:val="000000" w:themeColor="text1"/>
                <w:sz w:val="18"/>
                <w:szCs w:val="18"/>
              </w:rPr>
            </w:pPr>
            <w:r w:rsidRPr="0037780E">
              <w:rPr>
                <w:noProof/>
                <w:color w:val="000000" w:themeColor="text1"/>
                <w:sz w:val="18"/>
                <w:szCs w:val="18"/>
              </w:rPr>
              <w:t>1</w:t>
            </w:r>
            <w:r w:rsidR="00466653" w:rsidRPr="0037780E">
              <w:rPr>
                <w:noProof/>
                <w:color w:val="000000" w:themeColor="text1"/>
                <w:sz w:val="18"/>
                <w:szCs w:val="18"/>
              </w:rPr>
              <w:t>.</w:t>
            </w:r>
            <w:r w:rsidRPr="0037780E">
              <w:rPr>
                <w:noProof/>
                <w:color w:val="000000" w:themeColor="text1"/>
                <w:sz w:val="18"/>
                <w:szCs w:val="18"/>
              </w:rPr>
              <w:t>569</w:t>
            </w:r>
          </w:p>
        </w:tc>
        <w:tc>
          <w:tcPr>
            <w:tcW w:w="851" w:type="dxa"/>
            <w:tcBorders>
              <w:top w:val="nil"/>
              <w:left w:val="nil"/>
              <w:bottom w:val="nil"/>
              <w:right w:val="nil"/>
            </w:tcBorders>
            <w:noWrap/>
            <w:hideMark/>
          </w:tcPr>
          <w:p w:rsidR="00E80CA8" w:rsidRPr="0037780E" w:rsidRDefault="00E80CA8" w:rsidP="007D1844">
            <w:pPr>
              <w:suppressAutoHyphens/>
              <w:jc w:val="center"/>
              <w:rPr>
                <w:color w:val="000000" w:themeColor="text1"/>
                <w:sz w:val="18"/>
                <w:szCs w:val="18"/>
              </w:rPr>
            </w:pPr>
            <w:r w:rsidRPr="0037780E">
              <w:rPr>
                <w:color w:val="000000" w:themeColor="text1"/>
                <w:sz w:val="18"/>
                <w:szCs w:val="18"/>
              </w:rPr>
              <w:t>1</w:t>
            </w:r>
            <w:r w:rsidR="00466653" w:rsidRPr="0037780E">
              <w:rPr>
                <w:color w:val="000000" w:themeColor="text1"/>
                <w:sz w:val="18"/>
                <w:szCs w:val="18"/>
              </w:rPr>
              <w:t>.</w:t>
            </w:r>
            <w:r w:rsidRPr="0037780E">
              <w:rPr>
                <w:color w:val="000000" w:themeColor="text1"/>
                <w:sz w:val="18"/>
                <w:szCs w:val="18"/>
              </w:rPr>
              <w:t>675</w:t>
            </w:r>
          </w:p>
        </w:tc>
        <w:tc>
          <w:tcPr>
            <w:tcW w:w="1275" w:type="dxa"/>
            <w:tcBorders>
              <w:top w:val="nil"/>
              <w:left w:val="nil"/>
              <w:bottom w:val="nil"/>
            </w:tcBorders>
            <w:noWrap/>
            <w:hideMark/>
          </w:tcPr>
          <w:p w:rsidR="00E80CA8" w:rsidRPr="0037780E" w:rsidRDefault="00E80CA8" w:rsidP="007D1844">
            <w:pPr>
              <w:suppressAutoHyphens/>
              <w:jc w:val="center"/>
              <w:rPr>
                <w:color w:val="000000" w:themeColor="text1"/>
                <w:sz w:val="18"/>
                <w:szCs w:val="18"/>
                <w:lang w:val="ru-RU"/>
              </w:rPr>
            </w:pPr>
            <w:r w:rsidRPr="0037780E">
              <w:rPr>
                <w:color w:val="000000" w:themeColor="text1"/>
                <w:sz w:val="18"/>
                <w:szCs w:val="18"/>
              </w:rPr>
              <w:t>6</w:t>
            </w:r>
            <w:r w:rsidR="00466653" w:rsidRPr="0037780E">
              <w:rPr>
                <w:color w:val="000000" w:themeColor="text1"/>
                <w:sz w:val="18"/>
                <w:szCs w:val="18"/>
              </w:rPr>
              <w:t>.</w:t>
            </w:r>
            <w:r w:rsidRPr="0037780E">
              <w:rPr>
                <w:color w:val="000000" w:themeColor="text1"/>
                <w:sz w:val="18"/>
                <w:szCs w:val="18"/>
              </w:rPr>
              <w:t>3</w:t>
            </w:r>
            <w:r w:rsidR="00DC03B0" w:rsidRPr="0037780E">
              <w:rPr>
                <w:color w:val="000000" w:themeColor="text1"/>
                <w:sz w:val="18"/>
                <w:szCs w:val="18"/>
                <w:lang w:val="ru-RU"/>
              </w:rPr>
              <w:t>3</w:t>
            </w:r>
          </w:p>
        </w:tc>
      </w:tr>
      <w:tr w:rsidR="004E69A9" w:rsidRPr="0037780E" w:rsidTr="00FD5835">
        <w:trPr>
          <w:trHeight w:val="119"/>
        </w:trPr>
        <w:tc>
          <w:tcPr>
            <w:tcW w:w="568" w:type="dxa"/>
            <w:gridSpan w:val="2"/>
            <w:tcBorders>
              <w:top w:val="nil"/>
              <w:bottom w:val="nil"/>
              <w:right w:val="nil"/>
            </w:tcBorders>
            <w:hideMark/>
          </w:tcPr>
          <w:p w:rsidR="00E80CA8" w:rsidRPr="0037780E" w:rsidRDefault="00E80CA8" w:rsidP="007D1844">
            <w:pPr>
              <w:suppressAutoHyphens/>
              <w:jc w:val="center"/>
              <w:rPr>
                <w:noProof/>
                <w:color w:val="000000" w:themeColor="text1"/>
                <w:sz w:val="18"/>
                <w:szCs w:val="18"/>
              </w:rPr>
            </w:pPr>
            <w:r w:rsidRPr="0037780E">
              <w:rPr>
                <w:noProof/>
                <w:color w:val="000000" w:themeColor="text1"/>
                <w:sz w:val="18"/>
                <w:szCs w:val="18"/>
              </w:rPr>
              <w:t>3</w:t>
            </w:r>
          </w:p>
        </w:tc>
        <w:tc>
          <w:tcPr>
            <w:tcW w:w="1134" w:type="dxa"/>
            <w:gridSpan w:val="2"/>
            <w:tcBorders>
              <w:top w:val="nil"/>
              <w:left w:val="nil"/>
              <w:bottom w:val="nil"/>
              <w:right w:val="nil"/>
            </w:tcBorders>
            <w:hideMark/>
          </w:tcPr>
          <w:p w:rsidR="00E80CA8" w:rsidRPr="0037780E" w:rsidRDefault="00E80CA8" w:rsidP="007D1844">
            <w:pPr>
              <w:suppressAutoHyphens/>
              <w:jc w:val="center"/>
              <w:rPr>
                <w:noProof/>
                <w:color w:val="000000" w:themeColor="text1"/>
                <w:sz w:val="18"/>
                <w:szCs w:val="18"/>
              </w:rPr>
            </w:pPr>
            <w:r w:rsidRPr="0037780E">
              <w:rPr>
                <w:noProof/>
                <w:color w:val="000000" w:themeColor="text1"/>
                <w:sz w:val="18"/>
                <w:szCs w:val="18"/>
              </w:rPr>
              <w:t>120</w:t>
            </w:r>
          </w:p>
        </w:tc>
        <w:tc>
          <w:tcPr>
            <w:tcW w:w="1275" w:type="dxa"/>
            <w:tcBorders>
              <w:top w:val="nil"/>
              <w:left w:val="nil"/>
              <w:bottom w:val="nil"/>
              <w:right w:val="nil"/>
            </w:tcBorders>
            <w:hideMark/>
          </w:tcPr>
          <w:p w:rsidR="00E80CA8" w:rsidRPr="0037780E" w:rsidRDefault="00E80CA8" w:rsidP="007D1844">
            <w:pPr>
              <w:suppressAutoHyphens/>
              <w:jc w:val="center"/>
              <w:rPr>
                <w:noProof/>
                <w:color w:val="000000" w:themeColor="text1"/>
                <w:sz w:val="18"/>
                <w:szCs w:val="18"/>
              </w:rPr>
            </w:pPr>
            <w:r w:rsidRPr="0037780E">
              <w:rPr>
                <w:noProof/>
                <w:color w:val="000000" w:themeColor="text1"/>
                <w:sz w:val="18"/>
                <w:szCs w:val="18"/>
              </w:rPr>
              <w:t>11</w:t>
            </w:r>
            <w:r w:rsidR="006250AB" w:rsidRPr="0037780E">
              <w:rPr>
                <w:noProof/>
                <w:color w:val="000000" w:themeColor="text1"/>
                <w:sz w:val="18"/>
                <w:szCs w:val="18"/>
              </w:rPr>
              <w:t>.</w:t>
            </w:r>
            <w:r w:rsidRPr="0037780E">
              <w:rPr>
                <w:noProof/>
                <w:color w:val="000000" w:themeColor="text1"/>
                <w:sz w:val="18"/>
                <w:szCs w:val="18"/>
              </w:rPr>
              <w:t>8</w:t>
            </w:r>
          </w:p>
        </w:tc>
        <w:tc>
          <w:tcPr>
            <w:tcW w:w="1701" w:type="dxa"/>
            <w:tcBorders>
              <w:top w:val="nil"/>
              <w:left w:val="nil"/>
              <w:bottom w:val="nil"/>
              <w:right w:val="nil"/>
            </w:tcBorders>
            <w:hideMark/>
          </w:tcPr>
          <w:p w:rsidR="00E80CA8" w:rsidRPr="0037780E" w:rsidRDefault="00E80CA8" w:rsidP="007D1844">
            <w:pPr>
              <w:suppressAutoHyphens/>
              <w:jc w:val="center"/>
              <w:rPr>
                <w:noProof/>
                <w:color w:val="000000" w:themeColor="text1"/>
                <w:sz w:val="18"/>
                <w:szCs w:val="18"/>
              </w:rPr>
            </w:pPr>
            <w:r w:rsidRPr="0037780E">
              <w:rPr>
                <w:noProof/>
                <w:color w:val="000000" w:themeColor="text1"/>
                <w:sz w:val="18"/>
                <w:szCs w:val="18"/>
              </w:rPr>
              <w:t>18</w:t>
            </w:r>
            <w:r w:rsidR="006250AB" w:rsidRPr="0037780E">
              <w:rPr>
                <w:noProof/>
                <w:color w:val="000000" w:themeColor="text1"/>
                <w:sz w:val="18"/>
                <w:szCs w:val="18"/>
              </w:rPr>
              <w:t>.</w:t>
            </w:r>
            <w:r w:rsidRPr="0037780E">
              <w:rPr>
                <w:noProof/>
                <w:color w:val="000000" w:themeColor="text1"/>
                <w:sz w:val="18"/>
                <w:szCs w:val="18"/>
              </w:rPr>
              <w:t>66</w:t>
            </w:r>
          </w:p>
        </w:tc>
        <w:tc>
          <w:tcPr>
            <w:tcW w:w="1134" w:type="dxa"/>
            <w:tcBorders>
              <w:top w:val="nil"/>
              <w:left w:val="nil"/>
              <w:bottom w:val="nil"/>
              <w:right w:val="nil"/>
            </w:tcBorders>
          </w:tcPr>
          <w:p w:rsidR="00E80CA8" w:rsidRPr="0037780E" w:rsidRDefault="00E80CA8" w:rsidP="007D1844">
            <w:pPr>
              <w:suppressAutoHyphens/>
              <w:jc w:val="center"/>
              <w:rPr>
                <w:noProof/>
                <w:color w:val="000000" w:themeColor="text1"/>
                <w:sz w:val="18"/>
                <w:szCs w:val="18"/>
              </w:rPr>
            </w:pPr>
            <w:r w:rsidRPr="0037780E">
              <w:rPr>
                <w:noProof/>
                <w:color w:val="000000" w:themeColor="text1"/>
                <w:sz w:val="18"/>
                <w:szCs w:val="18"/>
              </w:rPr>
              <w:t>8</w:t>
            </w:r>
            <w:r w:rsidR="00466653" w:rsidRPr="0037780E">
              <w:rPr>
                <w:noProof/>
                <w:color w:val="000000" w:themeColor="text1"/>
                <w:sz w:val="18"/>
                <w:szCs w:val="18"/>
              </w:rPr>
              <w:t>.</w:t>
            </w:r>
            <w:r w:rsidRPr="0037780E">
              <w:rPr>
                <w:noProof/>
                <w:color w:val="000000" w:themeColor="text1"/>
                <w:sz w:val="18"/>
                <w:szCs w:val="18"/>
              </w:rPr>
              <w:t>95</w:t>
            </w:r>
          </w:p>
        </w:tc>
        <w:tc>
          <w:tcPr>
            <w:tcW w:w="1276" w:type="dxa"/>
            <w:tcBorders>
              <w:top w:val="nil"/>
              <w:left w:val="nil"/>
              <w:bottom w:val="nil"/>
              <w:right w:val="nil"/>
            </w:tcBorders>
            <w:noWrap/>
            <w:hideMark/>
          </w:tcPr>
          <w:p w:rsidR="00E80CA8" w:rsidRPr="0037780E" w:rsidRDefault="00E80CA8" w:rsidP="007D1844">
            <w:pPr>
              <w:suppressAutoHyphens/>
              <w:jc w:val="center"/>
              <w:rPr>
                <w:noProof/>
                <w:color w:val="000000" w:themeColor="text1"/>
                <w:sz w:val="18"/>
                <w:szCs w:val="18"/>
              </w:rPr>
            </w:pPr>
            <w:r w:rsidRPr="0037780E">
              <w:rPr>
                <w:noProof/>
                <w:color w:val="000000" w:themeColor="text1"/>
                <w:sz w:val="18"/>
                <w:szCs w:val="18"/>
              </w:rPr>
              <w:t>1</w:t>
            </w:r>
            <w:r w:rsidR="00466653" w:rsidRPr="0037780E">
              <w:rPr>
                <w:noProof/>
                <w:color w:val="000000" w:themeColor="text1"/>
                <w:sz w:val="18"/>
                <w:szCs w:val="18"/>
              </w:rPr>
              <w:t>.</w:t>
            </w:r>
            <w:r w:rsidRPr="0037780E">
              <w:rPr>
                <w:noProof/>
                <w:color w:val="000000" w:themeColor="text1"/>
                <w:sz w:val="18"/>
                <w:szCs w:val="18"/>
              </w:rPr>
              <w:t>671</w:t>
            </w:r>
          </w:p>
        </w:tc>
        <w:tc>
          <w:tcPr>
            <w:tcW w:w="851" w:type="dxa"/>
            <w:tcBorders>
              <w:top w:val="nil"/>
              <w:left w:val="nil"/>
              <w:bottom w:val="nil"/>
              <w:right w:val="nil"/>
            </w:tcBorders>
            <w:noWrap/>
            <w:hideMark/>
          </w:tcPr>
          <w:p w:rsidR="00E80CA8" w:rsidRPr="0037780E" w:rsidRDefault="00E80CA8" w:rsidP="007D1844">
            <w:pPr>
              <w:suppressAutoHyphens/>
              <w:jc w:val="center"/>
              <w:rPr>
                <w:color w:val="000000" w:themeColor="text1"/>
                <w:sz w:val="18"/>
                <w:szCs w:val="18"/>
              </w:rPr>
            </w:pPr>
            <w:r w:rsidRPr="0037780E">
              <w:rPr>
                <w:color w:val="000000" w:themeColor="text1"/>
                <w:sz w:val="18"/>
                <w:szCs w:val="18"/>
              </w:rPr>
              <w:t>1</w:t>
            </w:r>
            <w:r w:rsidR="00466653" w:rsidRPr="0037780E">
              <w:rPr>
                <w:color w:val="000000" w:themeColor="text1"/>
                <w:sz w:val="18"/>
                <w:szCs w:val="18"/>
              </w:rPr>
              <w:t>.</w:t>
            </w:r>
            <w:r w:rsidRPr="0037780E">
              <w:rPr>
                <w:color w:val="000000" w:themeColor="text1"/>
                <w:sz w:val="18"/>
                <w:szCs w:val="18"/>
              </w:rPr>
              <w:t>664</w:t>
            </w:r>
          </w:p>
        </w:tc>
        <w:tc>
          <w:tcPr>
            <w:tcW w:w="1275" w:type="dxa"/>
            <w:tcBorders>
              <w:top w:val="nil"/>
              <w:left w:val="nil"/>
              <w:bottom w:val="nil"/>
            </w:tcBorders>
            <w:noWrap/>
            <w:hideMark/>
          </w:tcPr>
          <w:p w:rsidR="00E80CA8" w:rsidRPr="0037780E" w:rsidRDefault="00E80CA8" w:rsidP="007D1844">
            <w:pPr>
              <w:suppressAutoHyphens/>
              <w:jc w:val="center"/>
              <w:rPr>
                <w:color w:val="000000" w:themeColor="text1"/>
                <w:sz w:val="18"/>
                <w:szCs w:val="18"/>
                <w:lang w:val="ru-RU"/>
              </w:rPr>
            </w:pPr>
            <w:r w:rsidRPr="0037780E">
              <w:rPr>
                <w:color w:val="000000" w:themeColor="text1"/>
                <w:sz w:val="18"/>
                <w:szCs w:val="18"/>
              </w:rPr>
              <w:t>-0</w:t>
            </w:r>
            <w:r w:rsidR="00466653" w:rsidRPr="0037780E">
              <w:rPr>
                <w:color w:val="000000" w:themeColor="text1"/>
                <w:sz w:val="18"/>
                <w:szCs w:val="18"/>
              </w:rPr>
              <w:t>.</w:t>
            </w:r>
            <w:r w:rsidR="00C01232" w:rsidRPr="0037780E">
              <w:rPr>
                <w:color w:val="000000" w:themeColor="text1"/>
                <w:sz w:val="18"/>
                <w:szCs w:val="18"/>
                <w:lang w:val="ru-RU"/>
              </w:rPr>
              <w:t>4</w:t>
            </w:r>
            <w:r w:rsidR="00DC03B0" w:rsidRPr="0037780E">
              <w:rPr>
                <w:color w:val="000000" w:themeColor="text1"/>
                <w:sz w:val="18"/>
                <w:szCs w:val="18"/>
                <w:lang w:val="ru-RU"/>
              </w:rPr>
              <w:t>2</w:t>
            </w:r>
          </w:p>
        </w:tc>
      </w:tr>
      <w:tr w:rsidR="004E69A9" w:rsidRPr="0037780E" w:rsidTr="00FD5835">
        <w:trPr>
          <w:trHeight w:val="166"/>
        </w:trPr>
        <w:tc>
          <w:tcPr>
            <w:tcW w:w="568" w:type="dxa"/>
            <w:gridSpan w:val="2"/>
            <w:tcBorders>
              <w:top w:val="nil"/>
              <w:bottom w:val="nil"/>
              <w:right w:val="nil"/>
            </w:tcBorders>
            <w:hideMark/>
          </w:tcPr>
          <w:p w:rsidR="00E80CA8" w:rsidRPr="0037780E" w:rsidRDefault="00E80CA8" w:rsidP="007D1844">
            <w:pPr>
              <w:suppressAutoHyphens/>
              <w:jc w:val="center"/>
              <w:rPr>
                <w:noProof/>
                <w:color w:val="000000" w:themeColor="text1"/>
                <w:sz w:val="18"/>
                <w:szCs w:val="18"/>
              </w:rPr>
            </w:pPr>
            <w:r w:rsidRPr="0037780E">
              <w:rPr>
                <w:noProof/>
                <w:color w:val="000000" w:themeColor="text1"/>
                <w:sz w:val="18"/>
                <w:szCs w:val="18"/>
              </w:rPr>
              <w:t>4</w:t>
            </w:r>
          </w:p>
        </w:tc>
        <w:tc>
          <w:tcPr>
            <w:tcW w:w="1134" w:type="dxa"/>
            <w:gridSpan w:val="2"/>
            <w:tcBorders>
              <w:top w:val="nil"/>
              <w:left w:val="nil"/>
              <w:bottom w:val="nil"/>
              <w:right w:val="nil"/>
            </w:tcBorders>
            <w:hideMark/>
          </w:tcPr>
          <w:p w:rsidR="00E80CA8" w:rsidRPr="0037780E" w:rsidRDefault="00E80CA8" w:rsidP="007D1844">
            <w:pPr>
              <w:suppressAutoHyphens/>
              <w:jc w:val="center"/>
              <w:rPr>
                <w:noProof/>
                <w:color w:val="000000" w:themeColor="text1"/>
                <w:sz w:val="18"/>
                <w:szCs w:val="18"/>
              </w:rPr>
            </w:pPr>
            <w:r w:rsidRPr="0037780E">
              <w:rPr>
                <w:noProof/>
                <w:color w:val="000000" w:themeColor="text1"/>
                <w:sz w:val="18"/>
                <w:szCs w:val="18"/>
              </w:rPr>
              <w:t>112</w:t>
            </w:r>
          </w:p>
        </w:tc>
        <w:tc>
          <w:tcPr>
            <w:tcW w:w="1275" w:type="dxa"/>
            <w:tcBorders>
              <w:top w:val="nil"/>
              <w:left w:val="nil"/>
              <w:bottom w:val="nil"/>
              <w:right w:val="nil"/>
            </w:tcBorders>
            <w:hideMark/>
          </w:tcPr>
          <w:p w:rsidR="00E80CA8" w:rsidRPr="0037780E" w:rsidRDefault="00E80CA8" w:rsidP="007D1844">
            <w:pPr>
              <w:suppressAutoHyphens/>
              <w:jc w:val="center"/>
              <w:rPr>
                <w:noProof/>
                <w:color w:val="000000" w:themeColor="text1"/>
                <w:sz w:val="18"/>
                <w:szCs w:val="18"/>
              </w:rPr>
            </w:pPr>
            <w:r w:rsidRPr="0037780E">
              <w:rPr>
                <w:noProof/>
                <w:color w:val="000000" w:themeColor="text1"/>
                <w:sz w:val="18"/>
                <w:szCs w:val="18"/>
              </w:rPr>
              <w:t>11</w:t>
            </w:r>
            <w:r w:rsidR="006250AB" w:rsidRPr="0037780E">
              <w:rPr>
                <w:noProof/>
                <w:color w:val="000000" w:themeColor="text1"/>
                <w:sz w:val="18"/>
                <w:szCs w:val="18"/>
              </w:rPr>
              <w:t>.</w:t>
            </w:r>
            <w:r w:rsidRPr="0037780E">
              <w:rPr>
                <w:noProof/>
                <w:color w:val="000000" w:themeColor="text1"/>
                <w:sz w:val="18"/>
                <w:szCs w:val="18"/>
              </w:rPr>
              <w:t>2</w:t>
            </w:r>
          </w:p>
        </w:tc>
        <w:tc>
          <w:tcPr>
            <w:tcW w:w="1701" w:type="dxa"/>
            <w:tcBorders>
              <w:top w:val="nil"/>
              <w:left w:val="nil"/>
              <w:bottom w:val="nil"/>
              <w:right w:val="nil"/>
            </w:tcBorders>
            <w:hideMark/>
          </w:tcPr>
          <w:p w:rsidR="00E80CA8" w:rsidRPr="0037780E" w:rsidRDefault="00E80CA8" w:rsidP="007D1844">
            <w:pPr>
              <w:suppressAutoHyphens/>
              <w:jc w:val="center"/>
              <w:rPr>
                <w:noProof/>
                <w:color w:val="000000" w:themeColor="text1"/>
                <w:sz w:val="18"/>
                <w:szCs w:val="18"/>
              </w:rPr>
            </w:pPr>
            <w:r w:rsidRPr="0037780E">
              <w:rPr>
                <w:noProof/>
                <w:color w:val="000000" w:themeColor="text1"/>
                <w:sz w:val="18"/>
                <w:szCs w:val="18"/>
              </w:rPr>
              <w:t>17</w:t>
            </w:r>
            <w:r w:rsidR="006250AB" w:rsidRPr="0037780E">
              <w:rPr>
                <w:noProof/>
                <w:color w:val="000000" w:themeColor="text1"/>
                <w:sz w:val="18"/>
                <w:szCs w:val="18"/>
              </w:rPr>
              <w:t>.</w:t>
            </w:r>
            <w:r w:rsidRPr="0037780E">
              <w:rPr>
                <w:noProof/>
                <w:color w:val="000000" w:themeColor="text1"/>
                <w:sz w:val="18"/>
                <w:szCs w:val="18"/>
              </w:rPr>
              <w:t>46</w:t>
            </w:r>
          </w:p>
        </w:tc>
        <w:tc>
          <w:tcPr>
            <w:tcW w:w="1134" w:type="dxa"/>
            <w:tcBorders>
              <w:top w:val="nil"/>
              <w:left w:val="nil"/>
              <w:bottom w:val="nil"/>
              <w:right w:val="nil"/>
            </w:tcBorders>
          </w:tcPr>
          <w:p w:rsidR="00E80CA8" w:rsidRPr="0037780E" w:rsidRDefault="00E80CA8" w:rsidP="007D1844">
            <w:pPr>
              <w:suppressAutoHyphens/>
              <w:jc w:val="center"/>
              <w:rPr>
                <w:noProof/>
                <w:color w:val="000000" w:themeColor="text1"/>
                <w:sz w:val="18"/>
                <w:szCs w:val="18"/>
              </w:rPr>
            </w:pPr>
            <w:r w:rsidRPr="0037780E">
              <w:rPr>
                <w:noProof/>
                <w:color w:val="000000" w:themeColor="text1"/>
                <w:sz w:val="18"/>
                <w:szCs w:val="18"/>
              </w:rPr>
              <w:t>9</w:t>
            </w:r>
            <w:r w:rsidR="00466653" w:rsidRPr="0037780E">
              <w:rPr>
                <w:noProof/>
                <w:color w:val="000000" w:themeColor="text1"/>
                <w:sz w:val="18"/>
                <w:szCs w:val="18"/>
              </w:rPr>
              <w:t>.</w:t>
            </w:r>
            <w:r w:rsidRPr="0037780E">
              <w:rPr>
                <w:noProof/>
                <w:color w:val="000000" w:themeColor="text1"/>
                <w:sz w:val="18"/>
                <w:szCs w:val="18"/>
              </w:rPr>
              <w:t>09</w:t>
            </w:r>
          </w:p>
        </w:tc>
        <w:tc>
          <w:tcPr>
            <w:tcW w:w="1276" w:type="dxa"/>
            <w:tcBorders>
              <w:top w:val="nil"/>
              <w:left w:val="nil"/>
              <w:bottom w:val="nil"/>
              <w:right w:val="nil"/>
            </w:tcBorders>
            <w:noWrap/>
            <w:hideMark/>
          </w:tcPr>
          <w:p w:rsidR="00E80CA8" w:rsidRPr="0037780E" w:rsidRDefault="00E80CA8" w:rsidP="007D1844">
            <w:pPr>
              <w:suppressAutoHyphens/>
              <w:jc w:val="center"/>
              <w:rPr>
                <w:noProof/>
                <w:color w:val="000000" w:themeColor="text1"/>
                <w:sz w:val="18"/>
                <w:szCs w:val="18"/>
              </w:rPr>
            </w:pPr>
            <w:r w:rsidRPr="0037780E">
              <w:rPr>
                <w:noProof/>
                <w:color w:val="000000" w:themeColor="text1"/>
                <w:sz w:val="18"/>
                <w:szCs w:val="18"/>
              </w:rPr>
              <w:t>1</w:t>
            </w:r>
            <w:r w:rsidR="00466653" w:rsidRPr="0037780E">
              <w:rPr>
                <w:noProof/>
                <w:color w:val="000000" w:themeColor="text1"/>
                <w:sz w:val="18"/>
                <w:szCs w:val="18"/>
              </w:rPr>
              <w:t>.</w:t>
            </w:r>
            <w:r w:rsidRPr="0037780E">
              <w:rPr>
                <w:noProof/>
                <w:color w:val="000000" w:themeColor="text1"/>
                <w:sz w:val="18"/>
                <w:szCs w:val="18"/>
              </w:rPr>
              <w:t>587</w:t>
            </w:r>
          </w:p>
        </w:tc>
        <w:tc>
          <w:tcPr>
            <w:tcW w:w="851" w:type="dxa"/>
            <w:tcBorders>
              <w:top w:val="nil"/>
              <w:left w:val="nil"/>
              <w:bottom w:val="nil"/>
              <w:right w:val="nil"/>
            </w:tcBorders>
            <w:noWrap/>
            <w:hideMark/>
          </w:tcPr>
          <w:p w:rsidR="00E80CA8" w:rsidRPr="0037780E" w:rsidRDefault="00E80CA8" w:rsidP="007D1844">
            <w:pPr>
              <w:suppressAutoHyphens/>
              <w:jc w:val="center"/>
              <w:rPr>
                <w:color w:val="000000" w:themeColor="text1"/>
                <w:sz w:val="18"/>
                <w:szCs w:val="18"/>
              </w:rPr>
            </w:pPr>
            <w:r w:rsidRPr="0037780E">
              <w:rPr>
                <w:color w:val="000000" w:themeColor="text1"/>
                <w:sz w:val="18"/>
                <w:szCs w:val="18"/>
              </w:rPr>
              <w:t>1</w:t>
            </w:r>
            <w:r w:rsidR="00466653" w:rsidRPr="0037780E">
              <w:rPr>
                <w:color w:val="000000" w:themeColor="text1"/>
                <w:sz w:val="18"/>
                <w:szCs w:val="18"/>
              </w:rPr>
              <w:t>.</w:t>
            </w:r>
            <w:r w:rsidRPr="0037780E">
              <w:rPr>
                <w:color w:val="000000" w:themeColor="text1"/>
                <w:sz w:val="18"/>
                <w:szCs w:val="18"/>
              </w:rPr>
              <w:t>690</w:t>
            </w:r>
          </w:p>
        </w:tc>
        <w:tc>
          <w:tcPr>
            <w:tcW w:w="1275" w:type="dxa"/>
            <w:tcBorders>
              <w:top w:val="nil"/>
              <w:left w:val="nil"/>
              <w:bottom w:val="nil"/>
            </w:tcBorders>
            <w:noWrap/>
            <w:hideMark/>
          </w:tcPr>
          <w:p w:rsidR="00E80CA8" w:rsidRPr="0037780E" w:rsidRDefault="00E80CA8" w:rsidP="007D1844">
            <w:pPr>
              <w:suppressAutoHyphens/>
              <w:jc w:val="center"/>
              <w:rPr>
                <w:color w:val="000000" w:themeColor="text1"/>
                <w:sz w:val="18"/>
                <w:szCs w:val="18"/>
                <w:lang w:val="ru-RU"/>
              </w:rPr>
            </w:pPr>
            <w:r w:rsidRPr="0037780E">
              <w:rPr>
                <w:color w:val="000000" w:themeColor="text1"/>
                <w:sz w:val="18"/>
                <w:szCs w:val="18"/>
              </w:rPr>
              <w:t>6</w:t>
            </w:r>
            <w:r w:rsidR="00466653" w:rsidRPr="0037780E">
              <w:rPr>
                <w:color w:val="000000" w:themeColor="text1"/>
                <w:sz w:val="18"/>
                <w:szCs w:val="18"/>
              </w:rPr>
              <w:t>.</w:t>
            </w:r>
            <w:r w:rsidR="00DC03B0" w:rsidRPr="0037780E">
              <w:rPr>
                <w:color w:val="000000" w:themeColor="text1"/>
                <w:sz w:val="18"/>
                <w:szCs w:val="18"/>
                <w:lang w:val="ru-RU"/>
              </w:rPr>
              <w:t>09</w:t>
            </w:r>
          </w:p>
        </w:tc>
      </w:tr>
      <w:tr w:rsidR="004E69A9" w:rsidRPr="0037780E" w:rsidTr="00FD5835">
        <w:trPr>
          <w:trHeight w:val="84"/>
        </w:trPr>
        <w:tc>
          <w:tcPr>
            <w:tcW w:w="568" w:type="dxa"/>
            <w:gridSpan w:val="2"/>
            <w:tcBorders>
              <w:top w:val="nil"/>
              <w:bottom w:val="nil"/>
              <w:right w:val="nil"/>
            </w:tcBorders>
            <w:hideMark/>
          </w:tcPr>
          <w:p w:rsidR="00E80CA8" w:rsidRPr="0037780E" w:rsidRDefault="00E80CA8" w:rsidP="007D1844">
            <w:pPr>
              <w:suppressAutoHyphens/>
              <w:jc w:val="center"/>
              <w:rPr>
                <w:noProof/>
                <w:color w:val="000000" w:themeColor="text1"/>
                <w:sz w:val="18"/>
                <w:szCs w:val="18"/>
              </w:rPr>
            </w:pPr>
            <w:r w:rsidRPr="0037780E">
              <w:rPr>
                <w:noProof/>
                <w:color w:val="000000" w:themeColor="text1"/>
                <w:sz w:val="18"/>
                <w:szCs w:val="18"/>
              </w:rPr>
              <w:t>5</w:t>
            </w:r>
          </w:p>
        </w:tc>
        <w:tc>
          <w:tcPr>
            <w:tcW w:w="1134" w:type="dxa"/>
            <w:gridSpan w:val="2"/>
            <w:tcBorders>
              <w:top w:val="nil"/>
              <w:left w:val="nil"/>
              <w:bottom w:val="nil"/>
              <w:right w:val="nil"/>
            </w:tcBorders>
            <w:hideMark/>
          </w:tcPr>
          <w:p w:rsidR="00E80CA8" w:rsidRPr="0037780E" w:rsidRDefault="00E80CA8" w:rsidP="007D1844">
            <w:pPr>
              <w:suppressAutoHyphens/>
              <w:jc w:val="center"/>
              <w:rPr>
                <w:noProof/>
                <w:color w:val="000000" w:themeColor="text1"/>
                <w:sz w:val="18"/>
                <w:szCs w:val="18"/>
              </w:rPr>
            </w:pPr>
            <w:r w:rsidRPr="0037780E">
              <w:rPr>
                <w:noProof/>
                <w:color w:val="000000" w:themeColor="text1"/>
                <w:sz w:val="18"/>
                <w:szCs w:val="18"/>
              </w:rPr>
              <w:t>108</w:t>
            </w:r>
          </w:p>
        </w:tc>
        <w:tc>
          <w:tcPr>
            <w:tcW w:w="1275" w:type="dxa"/>
            <w:tcBorders>
              <w:top w:val="nil"/>
              <w:left w:val="nil"/>
              <w:bottom w:val="nil"/>
              <w:right w:val="nil"/>
            </w:tcBorders>
            <w:hideMark/>
          </w:tcPr>
          <w:p w:rsidR="00E80CA8" w:rsidRPr="0037780E" w:rsidRDefault="00E80CA8" w:rsidP="007D1844">
            <w:pPr>
              <w:suppressAutoHyphens/>
              <w:jc w:val="center"/>
              <w:rPr>
                <w:noProof/>
                <w:color w:val="000000" w:themeColor="text1"/>
                <w:sz w:val="18"/>
                <w:szCs w:val="18"/>
              </w:rPr>
            </w:pPr>
            <w:r w:rsidRPr="0037780E">
              <w:rPr>
                <w:noProof/>
                <w:color w:val="000000" w:themeColor="text1"/>
                <w:sz w:val="18"/>
                <w:szCs w:val="18"/>
              </w:rPr>
              <w:t>10</w:t>
            </w:r>
            <w:r w:rsidR="006250AB" w:rsidRPr="0037780E">
              <w:rPr>
                <w:noProof/>
                <w:color w:val="000000" w:themeColor="text1"/>
                <w:sz w:val="18"/>
                <w:szCs w:val="18"/>
              </w:rPr>
              <w:t>.</w:t>
            </w:r>
            <w:r w:rsidRPr="0037780E">
              <w:rPr>
                <w:noProof/>
                <w:color w:val="000000" w:themeColor="text1"/>
                <w:sz w:val="18"/>
                <w:szCs w:val="18"/>
              </w:rPr>
              <w:t>8</w:t>
            </w:r>
          </w:p>
        </w:tc>
        <w:tc>
          <w:tcPr>
            <w:tcW w:w="1701" w:type="dxa"/>
            <w:tcBorders>
              <w:top w:val="nil"/>
              <w:left w:val="nil"/>
              <w:bottom w:val="nil"/>
              <w:right w:val="nil"/>
            </w:tcBorders>
            <w:hideMark/>
          </w:tcPr>
          <w:p w:rsidR="00E80CA8" w:rsidRPr="0037780E" w:rsidRDefault="00E80CA8" w:rsidP="007D1844">
            <w:pPr>
              <w:suppressAutoHyphens/>
              <w:jc w:val="center"/>
              <w:rPr>
                <w:noProof/>
                <w:color w:val="000000" w:themeColor="text1"/>
                <w:sz w:val="18"/>
                <w:szCs w:val="18"/>
              </w:rPr>
            </w:pPr>
            <w:r w:rsidRPr="0037780E">
              <w:rPr>
                <w:noProof/>
                <w:color w:val="000000" w:themeColor="text1"/>
                <w:sz w:val="18"/>
                <w:szCs w:val="18"/>
              </w:rPr>
              <w:t>16</w:t>
            </w:r>
            <w:r w:rsidR="006250AB" w:rsidRPr="0037780E">
              <w:rPr>
                <w:noProof/>
                <w:color w:val="000000" w:themeColor="text1"/>
                <w:sz w:val="18"/>
                <w:szCs w:val="18"/>
              </w:rPr>
              <w:t>.</w:t>
            </w:r>
            <w:r w:rsidRPr="0037780E">
              <w:rPr>
                <w:noProof/>
                <w:color w:val="000000" w:themeColor="text1"/>
                <w:sz w:val="18"/>
                <w:szCs w:val="18"/>
              </w:rPr>
              <w:t>28</w:t>
            </w:r>
          </w:p>
        </w:tc>
        <w:tc>
          <w:tcPr>
            <w:tcW w:w="1134" w:type="dxa"/>
            <w:tcBorders>
              <w:top w:val="nil"/>
              <w:left w:val="nil"/>
              <w:bottom w:val="nil"/>
              <w:right w:val="nil"/>
            </w:tcBorders>
          </w:tcPr>
          <w:p w:rsidR="00E80CA8" w:rsidRPr="0037780E" w:rsidRDefault="00E80CA8" w:rsidP="007D1844">
            <w:pPr>
              <w:suppressAutoHyphens/>
              <w:jc w:val="center"/>
              <w:rPr>
                <w:noProof/>
                <w:color w:val="000000" w:themeColor="text1"/>
                <w:sz w:val="18"/>
                <w:szCs w:val="18"/>
              </w:rPr>
            </w:pPr>
            <w:r w:rsidRPr="0037780E">
              <w:rPr>
                <w:noProof/>
                <w:color w:val="000000" w:themeColor="text1"/>
                <w:sz w:val="18"/>
                <w:szCs w:val="18"/>
              </w:rPr>
              <w:t>9</w:t>
            </w:r>
            <w:r w:rsidR="00466653" w:rsidRPr="0037780E">
              <w:rPr>
                <w:noProof/>
                <w:color w:val="000000" w:themeColor="text1"/>
                <w:sz w:val="18"/>
                <w:szCs w:val="18"/>
              </w:rPr>
              <w:t>.</w:t>
            </w:r>
            <w:r w:rsidRPr="0037780E">
              <w:rPr>
                <w:noProof/>
                <w:color w:val="000000" w:themeColor="text1"/>
                <w:sz w:val="18"/>
                <w:szCs w:val="18"/>
              </w:rPr>
              <w:t>09</w:t>
            </w:r>
          </w:p>
        </w:tc>
        <w:tc>
          <w:tcPr>
            <w:tcW w:w="1276" w:type="dxa"/>
            <w:tcBorders>
              <w:top w:val="nil"/>
              <w:left w:val="nil"/>
              <w:bottom w:val="nil"/>
              <w:right w:val="nil"/>
            </w:tcBorders>
            <w:noWrap/>
            <w:hideMark/>
          </w:tcPr>
          <w:p w:rsidR="00E80CA8" w:rsidRPr="0037780E" w:rsidRDefault="00E80CA8" w:rsidP="007D1844">
            <w:pPr>
              <w:suppressAutoHyphens/>
              <w:jc w:val="center"/>
              <w:rPr>
                <w:noProof/>
                <w:color w:val="000000" w:themeColor="text1"/>
                <w:sz w:val="18"/>
                <w:szCs w:val="18"/>
              </w:rPr>
            </w:pPr>
            <w:r w:rsidRPr="0037780E">
              <w:rPr>
                <w:noProof/>
                <w:color w:val="000000" w:themeColor="text1"/>
                <w:sz w:val="18"/>
                <w:szCs w:val="18"/>
              </w:rPr>
              <w:t>1</w:t>
            </w:r>
            <w:r w:rsidR="00466653" w:rsidRPr="0037780E">
              <w:rPr>
                <w:noProof/>
                <w:color w:val="000000" w:themeColor="text1"/>
                <w:sz w:val="18"/>
                <w:szCs w:val="18"/>
              </w:rPr>
              <w:t>.</w:t>
            </w:r>
            <w:r w:rsidRPr="0037780E">
              <w:rPr>
                <w:noProof/>
                <w:color w:val="000000" w:themeColor="text1"/>
                <w:sz w:val="18"/>
                <w:szCs w:val="18"/>
              </w:rPr>
              <w:t>480</w:t>
            </w:r>
          </w:p>
        </w:tc>
        <w:tc>
          <w:tcPr>
            <w:tcW w:w="851" w:type="dxa"/>
            <w:tcBorders>
              <w:top w:val="nil"/>
              <w:left w:val="nil"/>
              <w:bottom w:val="nil"/>
              <w:right w:val="nil"/>
            </w:tcBorders>
            <w:noWrap/>
            <w:hideMark/>
          </w:tcPr>
          <w:p w:rsidR="00E80CA8" w:rsidRPr="0037780E" w:rsidRDefault="00E80CA8" w:rsidP="007D1844">
            <w:pPr>
              <w:suppressAutoHyphens/>
              <w:jc w:val="center"/>
              <w:rPr>
                <w:color w:val="000000" w:themeColor="text1"/>
                <w:sz w:val="18"/>
                <w:szCs w:val="18"/>
              </w:rPr>
            </w:pPr>
            <w:r w:rsidRPr="0037780E">
              <w:rPr>
                <w:color w:val="000000" w:themeColor="text1"/>
                <w:sz w:val="18"/>
                <w:szCs w:val="18"/>
              </w:rPr>
              <w:t>1</w:t>
            </w:r>
            <w:r w:rsidR="00466653" w:rsidRPr="0037780E">
              <w:rPr>
                <w:color w:val="000000" w:themeColor="text1"/>
                <w:sz w:val="18"/>
                <w:szCs w:val="18"/>
              </w:rPr>
              <w:t>.</w:t>
            </w:r>
            <w:r w:rsidRPr="0037780E">
              <w:rPr>
                <w:color w:val="000000" w:themeColor="text1"/>
                <w:sz w:val="18"/>
                <w:szCs w:val="18"/>
              </w:rPr>
              <w:t>690</w:t>
            </w:r>
          </w:p>
        </w:tc>
        <w:tc>
          <w:tcPr>
            <w:tcW w:w="1275" w:type="dxa"/>
            <w:tcBorders>
              <w:top w:val="nil"/>
              <w:left w:val="nil"/>
              <w:bottom w:val="nil"/>
            </w:tcBorders>
            <w:noWrap/>
            <w:hideMark/>
          </w:tcPr>
          <w:p w:rsidR="00E80CA8" w:rsidRPr="0037780E" w:rsidRDefault="00E80CA8" w:rsidP="007D1844">
            <w:pPr>
              <w:suppressAutoHyphens/>
              <w:jc w:val="center"/>
              <w:rPr>
                <w:color w:val="000000" w:themeColor="text1"/>
                <w:sz w:val="18"/>
                <w:szCs w:val="18"/>
                <w:lang w:val="ru-RU"/>
              </w:rPr>
            </w:pPr>
            <w:r w:rsidRPr="0037780E">
              <w:rPr>
                <w:color w:val="000000" w:themeColor="text1"/>
                <w:sz w:val="18"/>
                <w:szCs w:val="18"/>
              </w:rPr>
              <w:t>12</w:t>
            </w:r>
            <w:r w:rsidR="00466653" w:rsidRPr="0037780E">
              <w:rPr>
                <w:color w:val="000000" w:themeColor="text1"/>
                <w:sz w:val="18"/>
                <w:szCs w:val="18"/>
              </w:rPr>
              <w:t>.</w:t>
            </w:r>
            <w:r w:rsidRPr="0037780E">
              <w:rPr>
                <w:color w:val="000000" w:themeColor="text1"/>
                <w:sz w:val="18"/>
                <w:szCs w:val="18"/>
              </w:rPr>
              <w:t>4</w:t>
            </w:r>
            <w:r w:rsidR="00DC03B0" w:rsidRPr="0037780E">
              <w:rPr>
                <w:color w:val="000000" w:themeColor="text1"/>
                <w:sz w:val="18"/>
                <w:szCs w:val="18"/>
                <w:lang w:val="ru-RU"/>
              </w:rPr>
              <w:t>3</w:t>
            </w:r>
          </w:p>
        </w:tc>
      </w:tr>
      <w:tr w:rsidR="004E69A9" w:rsidRPr="0037780E" w:rsidTr="00FD5835">
        <w:trPr>
          <w:trHeight w:val="130"/>
        </w:trPr>
        <w:tc>
          <w:tcPr>
            <w:tcW w:w="568" w:type="dxa"/>
            <w:gridSpan w:val="2"/>
            <w:tcBorders>
              <w:top w:val="nil"/>
              <w:bottom w:val="nil"/>
              <w:right w:val="nil"/>
            </w:tcBorders>
            <w:hideMark/>
          </w:tcPr>
          <w:p w:rsidR="00E80CA8" w:rsidRPr="0037780E" w:rsidRDefault="00E80CA8" w:rsidP="007D1844">
            <w:pPr>
              <w:suppressAutoHyphens/>
              <w:jc w:val="center"/>
              <w:rPr>
                <w:noProof/>
                <w:color w:val="000000" w:themeColor="text1"/>
                <w:sz w:val="18"/>
                <w:szCs w:val="18"/>
              </w:rPr>
            </w:pPr>
            <w:r w:rsidRPr="0037780E">
              <w:rPr>
                <w:noProof/>
                <w:color w:val="000000" w:themeColor="text1"/>
                <w:sz w:val="18"/>
                <w:szCs w:val="18"/>
              </w:rPr>
              <w:t>6</w:t>
            </w:r>
          </w:p>
        </w:tc>
        <w:tc>
          <w:tcPr>
            <w:tcW w:w="1134" w:type="dxa"/>
            <w:gridSpan w:val="2"/>
            <w:tcBorders>
              <w:top w:val="nil"/>
              <w:left w:val="nil"/>
              <w:bottom w:val="nil"/>
              <w:right w:val="nil"/>
            </w:tcBorders>
            <w:hideMark/>
          </w:tcPr>
          <w:p w:rsidR="00E80CA8" w:rsidRPr="0037780E" w:rsidRDefault="00E80CA8" w:rsidP="007D1844">
            <w:pPr>
              <w:suppressAutoHyphens/>
              <w:jc w:val="center"/>
              <w:rPr>
                <w:noProof/>
                <w:color w:val="000000" w:themeColor="text1"/>
                <w:sz w:val="18"/>
                <w:szCs w:val="18"/>
              </w:rPr>
            </w:pPr>
            <w:r w:rsidRPr="0037780E">
              <w:rPr>
                <w:noProof/>
                <w:color w:val="000000" w:themeColor="text1"/>
                <w:sz w:val="18"/>
                <w:szCs w:val="18"/>
              </w:rPr>
              <w:t>101</w:t>
            </w:r>
          </w:p>
        </w:tc>
        <w:tc>
          <w:tcPr>
            <w:tcW w:w="1275" w:type="dxa"/>
            <w:tcBorders>
              <w:top w:val="nil"/>
              <w:left w:val="nil"/>
              <w:bottom w:val="nil"/>
              <w:right w:val="nil"/>
            </w:tcBorders>
            <w:hideMark/>
          </w:tcPr>
          <w:p w:rsidR="00E80CA8" w:rsidRPr="0037780E" w:rsidRDefault="00E80CA8" w:rsidP="007D1844">
            <w:pPr>
              <w:suppressAutoHyphens/>
              <w:jc w:val="center"/>
              <w:rPr>
                <w:noProof/>
                <w:color w:val="000000" w:themeColor="text1"/>
                <w:sz w:val="18"/>
                <w:szCs w:val="18"/>
              </w:rPr>
            </w:pPr>
            <w:r w:rsidRPr="0037780E">
              <w:rPr>
                <w:noProof/>
                <w:color w:val="000000" w:themeColor="text1"/>
                <w:sz w:val="18"/>
                <w:szCs w:val="18"/>
              </w:rPr>
              <w:t>10</w:t>
            </w:r>
            <w:r w:rsidR="006250AB" w:rsidRPr="0037780E">
              <w:rPr>
                <w:noProof/>
                <w:color w:val="000000" w:themeColor="text1"/>
                <w:sz w:val="18"/>
                <w:szCs w:val="18"/>
              </w:rPr>
              <w:t>.</w:t>
            </w:r>
            <w:r w:rsidRPr="0037780E">
              <w:rPr>
                <w:noProof/>
                <w:color w:val="000000" w:themeColor="text1"/>
                <w:sz w:val="18"/>
                <w:szCs w:val="18"/>
              </w:rPr>
              <w:t>3</w:t>
            </w:r>
          </w:p>
        </w:tc>
        <w:tc>
          <w:tcPr>
            <w:tcW w:w="1701" w:type="dxa"/>
            <w:tcBorders>
              <w:top w:val="nil"/>
              <w:left w:val="nil"/>
              <w:bottom w:val="nil"/>
              <w:right w:val="nil"/>
            </w:tcBorders>
            <w:hideMark/>
          </w:tcPr>
          <w:p w:rsidR="00E80CA8" w:rsidRPr="0037780E" w:rsidRDefault="00E80CA8" w:rsidP="007D1844">
            <w:pPr>
              <w:suppressAutoHyphens/>
              <w:jc w:val="center"/>
              <w:rPr>
                <w:noProof/>
                <w:color w:val="000000" w:themeColor="text1"/>
                <w:sz w:val="18"/>
                <w:szCs w:val="18"/>
              </w:rPr>
            </w:pPr>
            <w:r w:rsidRPr="0037780E">
              <w:rPr>
                <w:noProof/>
                <w:color w:val="000000" w:themeColor="text1"/>
                <w:sz w:val="18"/>
                <w:szCs w:val="18"/>
              </w:rPr>
              <w:t>17</w:t>
            </w:r>
            <w:r w:rsidR="006250AB" w:rsidRPr="0037780E">
              <w:rPr>
                <w:noProof/>
                <w:color w:val="000000" w:themeColor="text1"/>
                <w:sz w:val="18"/>
                <w:szCs w:val="18"/>
              </w:rPr>
              <w:t>.</w:t>
            </w:r>
            <w:r w:rsidRPr="0037780E">
              <w:rPr>
                <w:noProof/>
                <w:color w:val="000000" w:themeColor="text1"/>
                <w:sz w:val="18"/>
                <w:szCs w:val="18"/>
              </w:rPr>
              <w:t>86</w:t>
            </w:r>
          </w:p>
        </w:tc>
        <w:tc>
          <w:tcPr>
            <w:tcW w:w="1134" w:type="dxa"/>
            <w:tcBorders>
              <w:top w:val="nil"/>
              <w:left w:val="nil"/>
              <w:bottom w:val="nil"/>
              <w:right w:val="nil"/>
            </w:tcBorders>
          </w:tcPr>
          <w:p w:rsidR="00E80CA8" w:rsidRPr="0037780E" w:rsidRDefault="00E80CA8" w:rsidP="007D1844">
            <w:pPr>
              <w:suppressAutoHyphens/>
              <w:jc w:val="center"/>
              <w:rPr>
                <w:noProof/>
                <w:color w:val="000000" w:themeColor="text1"/>
                <w:sz w:val="18"/>
                <w:szCs w:val="18"/>
              </w:rPr>
            </w:pPr>
            <w:r w:rsidRPr="0037780E">
              <w:rPr>
                <w:noProof/>
                <w:color w:val="000000" w:themeColor="text1"/>
                <w:sz w:val="18"/>
                <w:szCs w:val="18"/>
              </w:rPr>
              <w:t>9</w:t>
            </w:r>
            <w:r w:rsidR="00466653" w:rsidRPr="0037780E">
              <w:rPr>
                <w:noProof/>
                <w:color w:val="000000" w:themeColor="text1"/>
                <w:sz w:val="18"/>
                <w:szCs w:val="18"/>
              </w:rPr>
              <w:t>.</w:t>
            </w:r>
            <w:r w:rsidRPr="0037780E">
              <w:rPr>
                <w:noProof/>
                <w:color w:val="000000" w:themeColor="text1"/>
                <w:sz w:val="18"/>
                <w:szCs w:val="18"/>
              </w:rPr>
              <w:t>25</w:t>
            </w:r>
          </w:p>
        </w:tc>
        <w:tc>
          <w:tcPr>
            <w:tcW w:w="1276" w:type="dxa"/>
            <w:tcBorders>
              <w:top w:val="nil"/>
              <w:left w:val="nil"/>
              <w:bottom w:val="nil"/>
              <w:right w:val="nil"/>
            </w:tcBorders>
            <w:noWrap/>
            <w:hideMark/>
          </w:tcPr>
          <w:p w:rsidR="00E80CA8" w:rsidRPr="0037780E" w:rsidRDefault="00E80CA8" w:rsidP="007D1844">
            <w:pPr>
              <w:suppressAutoHyphens/>
              <w:jc w:val="center"/>
              <w:rPr>
                <w:noProof/>
                <w:color w:val="000000" w:themeColor="text1"/>
                <w:sz w:val="18"/>
                <w:szCs w:val="18"/>
              </w:rPr>
            </w:pPr>
            <w:r w:rsidRPr="0037780E">
              <w:rPr>
                <w:noProof/>
                <w:color w:val="000000" w:themeColor="text1"/>
                <w:sz w:val="18"/>
                <w:szCs w:val="18"/>
              </w:rPr>
              <w:t>1</w:t>
            </w:r>
            <w:r w:rsidR="00466653" w:rsidRPr="0037780E">
              <w:rPr>
                <w:noProof/>
                <w:color w:val="000000" w:themeColor="text1"/>
                <w:sz w:val="18"/>
                <w:szCs w:val="18"/>
              </w:rPr>
              <w:t>.</w:t>
            </w:r>
            <w:r w:rsidRPr="0037780E">
              <w:rPr>
                <w:noProof/>
                <w:color w:val="000000" w:themeColor="text1"/>
                <w:sz w:val="18"/>
                <w:szCs w:val="18"/>
              </w:rPr>
              <w:t>653</w:t>
            </w:r>
          </w:p>
        </w:tc>
        <w:tc>
          <w:tcPr>
            <w:tcW w:w="851" w:type="dxa"/>
            <w:tcBorders>
              <w:top w:val="nil"/>
              <w:left w:val="nil"/>
              <w:bottom w:val="nil"/>
              <w:right w:val="nil"/>
            </w:tcBorders>
            <w:noWrap/>
            <w:hideMark/>
          </w:tcPr>
          <w:p w:rsidR="00E80CA8" w:rsidRPr="0037780E" w:rsidRDefault="00E80CA8" w:rsidP="007D1844">
            <w:pPr>
              <w:suppressAutoHyphens/>
              <w:jc w:val="center"/>
              <w:rPr>
                <w:color w:val="000000" w:themeColor="text1"/>
                <w:sz w:val="18"/>
                <w:szCs w:val="18"/>
              </w:rPr>
            </w:pPr>
            <w:r w:rsidRPr="0037780E">
              <w:rPr>
                <w:color w:val="000000" w:themeColor="text1"/>
                <w:sz w:val="18"/>
                <w:szCs w:val="18"/>
              </w:rPr>
              <w:t>1</w:t>
            </w:r>
            <w:r w:rsidR="00466653" w:rsidRPr="0037780E">
              <w:rPr>
                <w:color w:val="000000" w:themeColor="text1"/>
                <w:sz w:val="18"/>
                <w:szCs w:val="18"/>
              </w:rPr>
              <w:t>.</w:t>
            </w:r>
            <w:r w:rsidRPr="0037780E">
              <w:rPr>
                <w:color w:val="000000" w:themeColor="text1"/>
                <w:sz w:val="18"/>
                <w:szCs w:val="18"/>
              </w:rPr>
              <w:t>720</w:t>
            </w:r>
          </w:p>
        </w:tc>
        <w:tc>
          <w:tcPr>
            <w:tcW w:w="1275" w:type="dxa"/>
            <w:tcBorders>
              <w:top w:val="nil"/>
              <w:left w:val="nil"/>
              <w:bottom w:val="nil"/>
            </w:tcBorders>
            <w:noWrap/>
            <w:hideMark/>
          </w:tcPr>
          <w:p w:rsidR="00E80CA8" w:rsidRPr="0037780E" w:rsidRDefault="00E80CA8" w:rsidP="007D1844">
            <w:pPr>
              <w:suppressAutoHyphens/>
              <w:jc w:val="center"/>
              <w:rPr>
                <w:color w:val="000000" w:themeColor="text1"/>
                <w:sz w:val="18"/>
                <w:szCs w:val="18"/>
                <w:lang w:val="ru-RU"/>
              </w:rPr>
            </w:pPr>
            <w:r w:rsidRPr="0037780E">
              <w:rPr>
                <w:color w:val="000000" w:themeColor="text1"/>
                <w:sz w:val="18"/>
                <w:szCs w:val="18"/>
              </w:rPr>
              <w:t>3</w:t>
            </w:r>
            <w:r w:rsidR="00466653" w:rsidRPr="0037780E">
              <w:rPr>
                <w:color w:val="000000" w:themeColor="text1"/>
                <w:sz w:val="18"/>
                <w:szCs w:val="18"/>
              </w:rPr>
              <w:t>.</w:t>
            </w:r>
            <w:r w:rsidRPr="0037780E">
              <w:rPr>
                <w:color w:val="000000" w:themeColor="text1"/>
                <w:sz w:val="18"/>
                <w:szCs w:val="18"/>
              </w:rPr>
              <w:t>9</w:t>
            </w:r>
            <w:r w:rsidR="00DC03B0" w:rsidRPr="0037780E">
              <w:rPr>
                <w:color w:val="000000" w:themeColor="text1"/>
                <w:sz w:val="18"/>
                <w:szCs w:val="18"/>
                <w:lang w:val="ru-RU"/>
              </w:rPr>
              <w:t>0</w:t>
            </w:r>
          </w:p>
        </w:tc>
      </w:tr>
      <w:tr w:rsidR="004E69A9" w:rsidRPr="0037780E" w:rsidTr="00FD5835">
        <w:trPr>
          <w:trHeight w:val="190"/>
        </w:trPr>
        <w:tc>
          <w:tcPr>
            <w:tcW w:w="568" w:type="dxa"/>
            <w:gridSpan w:val="2"/>
            <w:tcBorders>
              <w:top w:val="nil"/>
              <w:bottom w:val="nil"/>
              <w:right w:val="nil"/>
            </w:tcBorders>
            <w:hideMark/>
          </w:tcPr>
          <w:p w:rsidR="00E80CA8" w:rsidRPr="0037780E" w:rsidRDefault="00E80CA8" w:rsidP="007D1844">
            <w:pPr>
              <w:suppressAutoHyphens/>
              <w:jc w:val="center"/>
              <w:rPr>
                <w:noProof/>
                <w:color w:val="000000" w:themeColor="text1"/>
                <w:sz w:val="18"/>
                <w:szCs w:val="18"/>
              </w:rPr>
            </w:pPr>
            <w:r w:rsidRPr="0037780E">
              <w:rPr>
                <w:noProof/>
                <w:color w:val="000000" w:themeColor="text1"/>
                <w:sz w:val="18"/>
                <w:szCs w:val="18"/>
              </w:rPr>
              <w:t>7</w:t>
            </w:r>
          </w:p>
        </w:tc>
        <w:tc>
          <w:tcPr>
            <w:tcW w:w="1134" w:type="dxa"/>
            <w:gridSpan w:val="2"/>
            <w:tcBorders>
              <w:top w:val="nil"/>
              <w:left w:val="nil"/>
              <w:bottom w:val="nil"/>
              <w:right w:val="nil"/>
            </w:tcBorders>
            <w:hideMark/>
          </w:tcPr>
          <w:p w:rsidR="00E80CA8" w:rsidRPr="0037780E" w:rsidRDefault="00E80CA8" w:rsidP="007D1844">
            <w:pPr>
              <w:suppressAutoHyphens/>
              <w:jc w:val="center"/>
              <w:rPr>
                <w:noProof/>
                <w:color w:val="000000" w:themeColor="text1"/>
                <w:sz w:val="18"/>
                <w:szCs w:val="18"/>
              </w:rPr>
            </w:pPr>
            <w:r w:rsidRPr="0037780E">
              <w:rPr>
                <w:noProof/>
                <w:color w:val="000000" w:themeColor="text1"/>
                <w:sz w:val="18"/>
                <w:szCs w:val="18"/>
              </w:rPr>
              <w:t>134</w:t>
            </w:r>
          </w:p>
        </w:tc>
        <w:tc>
          <w:tcPr>
            <w:tcW w:w="1275" w:type="dxa"/>
            <w:tcBorders>
              <w:top w:val="nil"/>
              <w:left w:val="nil"/>
              <w:bottom w:val="nil"/>
              <w:right w:val="nil"/>
            </w:tcBorders>
            <w:hideMark/>
          </w:tcPr>
          <w:p w:rsidR="00E80CA8" w:rsidRPr="0037780E" w:rsidRDefault="00E80CA8" w:rsidP="007D1844">
            <w:pPr>
              <w:suppressAutoHyphens/>
              <w:jc w:val="center"/>
              <w:rPr>
                <w:noProof/>
                <w:color w:val="000000" w:themeColor="text1"/>
                <w:sz w:val="18"/>
                <w:szCs w:val="18"/>
              </w:rPr>
            </w:pPr>
            <w:r w:rsidRPr="0037780E">
              <w:rPr>
                <w:noProof/>
                <w:color w:val="000000" w:themeColor="text1"/>
                <w:sz w:val="18"/>
                <w:szCs w:val="18"/>
              </w:rPr>
              <w:t>13</w:t>
            </w:r>
            <w:r w:rsidR="006250AB" w:rsidRPr="0037780E">
              <w:rPr>
                <w:noProof/>
                <w:color w:val="000000" w:themeColor="text1"/>
                <w:sz w:val="18"/>
                <w:szCs w:val="18"/>
              </w:rPr>
              <w:t>.</w:t>
            </w:r>
            <w:r w:rsidRPr="0037780E">
              <w:rPr>
                <w:noProof/>
                <w:color w:val="000000" w:themeColor="text1"/>
                <w:sz w:val="18"/>
                <w:szCs w:val="18"/>
              </w:rPr>
              <w:t>5</w:t>
            </w:r>
          </w:p>
        </w:tc>
        <w:tc>
          <w:tcPr>
            <w:tcW w:w="1701" w:type="dxa"/>
            <w:tcBorders>
              <w:top w:val="nil"/>
              <w:left w:val="nil"/>
              <w:bottom w:val="nil"/>
              <w:right w:val="nil"/>
            </w:tcBorders>
            <w:hideMark/>
          </w:tcPr>
          <w:p w:rsidR="00E80CA8" w:rsidRPr="0037780E" w:rsidRDefault="00E80CA8" w:rsidP="007D1844">
            <w:pPr>
              <w:suppressAutoHyphens/>
              <w:jc w:val="center"/>
              <w:rPr>
                <w:noProof/>
                <w:color w:val="000000" w:themeColor="text1"/>
                <w:sz w:val="18"/>
                <w:szCs w:val="18"/>
              </w:rPr>
            </w:pPr>
            <w:r w:rsidRPr="0037780E">
              <w:rPr>
                <w:noProof/>
                <w:color w:val="000000" w:themeColor="text1"/>
                <w:sz w:val="18"/>
                <w:szCs w:val="18"/>
              </w:rPr>
              <w:t>17</w:t>
            </w:r>
            <w:r w:rsidR="006250AB" w:rsidRPr="0037780E">
              <w:rPr>
                <w:noProof/>
                <w:color w:val="000000" w:themeColor="text1"/>
                <w:sz w:val="18"/>
                <w:szCs w:val="18"/>
              </w:rPr>
              <w:t>.</w:t>
            </w:r>
            <w:r w:rsidRPr="0037780E">
              <w:rPr>
                <w:noProof/>
                <w:color w:val="000000" w:themeColor="text1"/>
                <w:sz w:val="18"/>
                <w:szCs w:val="18"/>
              </w:rPr>
              <w:t>04</w:t>
            </w:r>
          </w:p>
        </w:tc>
        <w:tc>
          <w:tcPr>
            <w:tcW w:w="1134" w:type="dxa"/>
            <w:tcBorders>
              <w:top w:val="nil"/>
              <w:left w:val="nil"/>
              <w:bottom w:val="nil"/>
              <w:right w:val="nil"/>
            </w:tcBorders>
          </w:tcPr>
          <w:p w:rsidR="00E80CA8" w:rsidRPr="0037780E" w:rsidRDefault="00E80CA8" w:rsidP="007D1844">
            <w:pPr>
              <w:suppressAutoHyphens/>
              <w:jc w:val="center"/>
              <w:rPr>
                <w:noProof/>
                <w:color w:val="000000" w:themeColor="text1"/>
                <w:sz w:val="18"/>
                <w:szCs w:val="18"/>
              </w:rPr>
            </w:pPr>
            <w:r w:rsidRPr="0037780E">
              <w:rPr>
                <w:noProof/>
                <w:color w:val="000000" w:themeColor="text1"/>
                <w:sz w:val="18"/>
                <w:szCs w:val="18"/>
              </w:rPr>
              <w:t>9</w:t>
            </w:r>
            <w:r w:rsidR="00466653" w:rsidRPr="0037780E">
              <w:rPr>
                <w:noProof/>
                <w:color w:val="000000" w:themeColor="text1"/>
                <w:sz w:val="18"/>
                <w:szCs w:val="18"/>
              </w:rPr>
              <w:t>.</w:t>
            </w:r>
            <w:r w:rsidRPr="0037780E">
              <w:rPr>
                <w:noProof/>
                <w:color w:val="000000" w:themeColor="text1"/>
                <w:sz w:val="18"/>
                <w:szCs w:val="18"/>
              </w:rPr>
              <w:t>15</w:t>
            </w:r>
          </w:p>
        </w:tc>
        <w:tc>
          <w:tcPr>
            <w:tcW w:w="1276" w:type="dxa"/>
            <w:tcBorders>
              <w:top w:val="nil"/>
              <w:left w:val="nil"/>
              <w:bottom w:val="nil"/>
              <w:right w:val="nil"/>
            </w:tcBorders>
            <w:noWrap/>
            <w:hideMark/>
          </w:tcPr>
          <w:p w:rsidR="00E80CA8" w:rsidRPr="0037780E" w:rsidRDefault="00E80CA8" w:rsidP="007D1844">
            <w:pPr>
              <w:suppressAutoHyphens/>
              <w:jc w:val="center"/>
              <w:rPr>
                <w:noProof/>
                <w:color w:val="000000" w:themeColor="text1"/>
                <w:sz w:val="18"/>
                <w:szCs w:val="18"/>
              </w:rPr>
            </w:pPr>
            <w:r w:rsidRPr="0037780E">
              <w:rPr>
                <w:noProof/>
                <w:color w:val="000000" w:themeColor="text1"/>
                <w:sz w:val="18"/>
                <w:szCs w:val="18"/>
              </w:rPr>
              <w:t>1</w:t>
            </w:r>
            <w:r w:rsidR="00466653" w:rsidRPr="0037780E">
              <w:rPr>
                <w:noProof/>
                <w:color w:val="000000" w:themeColor="text1"/>
                <w:sz w:val="18"/>
                <w:szCs w:val="18"/>
              </w:rPr>
              <w:t>.</w:t>
            </w:r>
            <w:r w:rsidRPr="0037780E">
              <w:rPr>
                <w:noProof/>
                <w:color w:val="000000" w:themeColor="text1"/>
                <w:sz w:val="18"/>
                <w:szCs w:val="18"/>
              </w:rPr>
              <w:t>559</w:t>
            </w:r>
          </w:p>
        </w:tc>
        <w:tc>
          <w:tcPr>
            <w:tcW w:w="851" w:type="dxa"/>
            <w:tcBorders>
              <w:top w:val="nil"/>
              <w:left w:val="nil"/>
              <w:bottom w:val="nil"/>
              <w:right w:val="nil"/>
            </w:tcBorders>
            <w:noWrap/>
            <w:hideMark/>
          </w:tcPr>
          <w:p w:rsidR="00E80CA8" w:rsidRPr="0037780E" w:rsidRDefault="00E80CA8" w:rsidP="007D1844">
            <w:pPr>
              <w:suppressAutoHyphens/>
              <w:jc w:val="center"/>
              <w:rPr>
                <w:color w:val="000000" w:themeColor="text1"/>
                <w:sz w:val="18"/>
                <w:szCs w:val="18"/>
              </w:rPr>
            </w:pPr>
            <w:r w:rsidRPr="0037780E">
              <w:rPr>
                <w:color w:val="000000" w:themeColor="text1"/>
                <w:sz w:val="18"/>
                <w:szCs w:val="18"/>
              </w:rPr>
              <w:t>1</w:t>
            </w:r>
            <w:r w:rsidR="00466653" w:rsidRPr="0037780E">
              <w:rPr>
                <w:color w:val="000000" w:themeColor="text1"/>
                <w:sz w:val="18"/>
                <w:szCs w:val="18"/>
              </w:rPr>
              <w:t>.</w:t>
            </w:r>
            <w:r w:rsidRPr="0037780E">
              <w:rPr>
                <w:color w:val="000000" w:themeColor="text1"/>
                <w:sz w:val="18"/>
                <w:szCs w:val="18"/>
              </w:rPr>
              <w:t>701</w:t>
            </w:r>
          </w:p>
        </w:tc>
        <w:tc>
          <w:tcPr>
            <w:tcW w:w="1275" w:type="dxa"/>
            <w:tcBorders>
              <w:top w:val="nil"/>
              <w:left w:val="nil"/>
              <w:bottom w:val="nil"/>
            </w:tcBorders>
            <w:noWrap/>
            <w:hideMark/>
          </w:tcPr>
          <w:p w:rsidR="00E80CA8" w:rsidRPr="0037780E" w:rsidRDefault="00E80CA8" w:rsidP="007D1844">
            <w:pPr>
              <w:suppressAutoHyphens/>
              <w:jc w:val="center"/>
              <w:rPr>
                <w:color w:val="000000" w:themeColor="text1"/>
                <w:sz w:val="18"/>
                <w:szCs w:val="18"/>
                <w:lang w:val="ru-RU"/>
              </w:rPr>
            </w:pPr>
            <w:r w:rsidRPr="0037780E">
              <w:rPr>
                <w:color w:val="000000" w:themeColor="text1"/>
                <w:sz w:val="18"/>
                <w:szCs w:val="18"/>
              </w:rPr>
              <w:t>8</w:t>
            </w:r>
            <w:r w:rsidR="00466653" w:rsidRPr="0037780E">
              <w:rPr>
                <w:color w:val="000000" w:themeColor="text1"/>
                <w:sz w:val="18"/>
                <w:szCs w:val="18"/>
              </w:rPr>
              <w:t>.</w:t>
            </w:r>
            <w:r w:rsidRPr="0037780E">
              <w:rPr>
                <w:color w:val="000000" w:themeColor="text1"/>
                <w:sz w:val="18"/>
                <w:szCs w:val="18"/>
              </w:rPr>
              <w:t>3</w:t>
            </w:r>
            <w:r w:rsidR="00DC03B0" w:rsidRPr="0037780E">
              <w:rPr>
                <w:color w:val="000000" w:themeColor="text1"/>
                <w:sz w:val="18"/>
                <w:szCs w:val="18"/>
                <w:lang w:val="ru-RU"/>
              </w:rPr>
              <w:t>5</w:t>
            </w:r>
          </w:p>
        </w:tc>
      </w:tr>
      <w:tr w:rsidR="004E69A9" w:rsidRPr="0037780E" w:rsidTr="00FD5835">
        <w:trPr>
          <w:trHeight w:val="93"/>
        </w:trPr>
        <w:tc>
          <w:tcPr>
            <w:tcW w:w="568" w:type="dxa"/>
            <w:gridSpan w:val="2"/>
            <w:tcBorders>
              <w:top w:val="nil"/>
              <w:bottom w:val="nil"/>
              <w:right w:val="nil"/>
            </w:tcBorders>
            <w:hideMark/>
          </w:tcPr>
          <w:p w:rsidR="00E80CA8" w:rsidRPr="0037780E" w:rsidRDefault="00E80CA8" w:rsidP="007D1844">
            <w:pPr>
              <w:suppressAutoHyphens/>
              <w:jc w:val="center"/>
              <w:rPr>
                <w:noProof/>
                <w:color w:val="000000" w:themeColor="text1"/>
                <w:sz w:val="18"/>
                <w:szCs w:val="18"/>
              </w:rPr>
            </w:pPr>
            <w:r w:rsidRPr="0037780E">
              <w:rPr>
                <w:noProof/>
                <w:color w:val="000000" w:themeColor="text1"/>
                <w:sz w:val="18"/>
                <w:szCs w:val="18"/>
              </w:rPr>
              <w:t>8</w:t>
            </w:r>
          </w:p>
        </w:tc>
        <w:tc>
          <w:tcPr>
            <w:tcW w:w="1134" w:type="dxa"/>
            <w:gridSpan w:val="2"/>
            <w:tcBorders>
              <w:top w:val="nil"/>
              <w:left w:val="nil"/>
              <w:bottom w:val="nil"/>
              <w:right w:val="nil"/>
            </w:tcBorders>
            <w:hideMark/>
          </w:tcPr>
          <w:p w:rsidR="00E80CA8" w:rsidRPr="0037780E" w:rsidRDefault="00E80CA8" w:rsidP="007D1844">
            <w:pPr>
              <w:suppressAutoHyphens/>
              <w:jc w:val="center"/>
              <w:rPr>
                <w:noProof/>
                <w:color w:val="000000" w:themeColor="text1"/>
                <w:sz w:val="18"/>
                <w:szCs w:val="18"/>
              </w:rPr>
            </w:pPr>
            <w:r w:rsidRPr="0037780E">
              <w:rPr>
                <w:noProof/>
                <w:color w:val="000000" w:themeColor="text1"/>
                <w:sz w:val="18"/>
                <w:szCs w:val="18"/>
              </w:rPr>
              <w:t>115</w:t>
            </w:r>
          </w:p>
        </w:tc>
        <w:tc>
          <w:tcPr>
            <w:tcW w:w="1275" w:type="dxa"/>
            <w:tcBorders>
              <w:top w:val="nil"/>
              <w:left w:val="nil"/>
              <w:bottom w:val="nil"/>
              <w:right w:val="nil"/>
            </w:tcBorders>
            <w:hideMark/>
          </w:tcPr>
          <w:p w:rsidR="00E80CA8" w:rsidRPr="0037780E" w:rsidRDefault="00E80CA8" w:rsidP="007D1844">
            <w:pPr>
              <w:suppressAutoHyphens/>
              <w:jc w:val="center"/>
              <w:rPr>
                <w:noProof/>
                <w:color w:val="000000" w:themeColor="text1"/>
                <w:sz w:val="18"/>
                <w:szCs w:val="18"/>
              </w:rPr>
            </w:pPr>
            <w:r w:rsidRPr="0037780E">
              <w:rPr>
                <w:noProof/>
                <w:color w:val="000000" w:themeColor="text1"/>
                <w:sz w:val="18"/>
                <w:szCs w:val="18"/>
              </w:rPr>
              <w:t>11</w:t>
            </w:r>
            <w:r w:rsidR="006250AB" w:rsidRPr="0037780E">
              <w:rPr>
                <w:noProof/>
                <w:color w:val="000000" w:themeColor="text1"/>
                <w:sz w:val="18"/>
                <w:szCs w:val="18"/>
              </w:rPr>
              <w:t>.</w:t>
            </w:r>
            <w:r w:rsidRPr="0037780E">
              <w:rPr>
                <w:noProof/>
                <w:color w:val="000000" w:themeColor="text1"/>
                <w:sz w:val="18"/>
                <w:szCs w:val="18"/>
              </w:rPr>
              <w:t>4</w:t>
            </w:r>
          </w:p>
        </w:tc>
        <w:tc>
          <w:tcPr>
            <w:tcW w:w="1701" w:type="dxa"/>
            <w:tcBorders>
              <w:top w:val="nil"/>
              <w:left w:val="nil"/>
              <w:bottom w:val="nil"/>
              <w:right w:val="nil"/>
            </w:tcBorders>
            <w:hideMark/>
          </w:tcPr>
          <w:p w:rsidR="00E80CA8" w:rsidRPr="0037780E" w:rsidRDefault="00E80CA8" w:rsidP="007D1844">
            <w:pPr>
              <w:suppressAutoHyphens/>
              <w:jc w:val="center"/>
              <w:rPr>
                <w:noProof/>
                <w:color w:val="000000" w:themeColor="text1"/>
                <w:sz w:val="18"/>
                <w:szCs w:val="18"/>
              </w:rPr>
            </w:pPr>
            <w:r w:rsidRPr="0037780E">
              <w:rPr>
                <w:noProof/>
                <w:color w:val="000000" w:themeColor="text1"/>
                <w:sz w:val="18"/>
                <w:szCs w:val="18"/>
              </w:rPr>
              <w:t>16</w:t>
            </w:r>
            <w:r w:rsidR="006250AB" w:rsidRPr="0037780E">
              <w:rPr>
                <w:noProof/>
                <w:color w:val="000000" w:themeColor="text1"/>
                <w:sz w:val="18"/>
                <w:szCs w:val="18"/>
              </w:rPr>
              <w:t>.</w:t>
            </w:r>
            <w:r w:rsidRPr="0037780E">
              <w:rPr>
                <w:noProof/>
                <w:color w:val="000000" w:themeColor="text1"/>
                <w:sz w:val="18"/>
                <w:szCs w:val="18"/>
              </w:rPr>
              <w:t>80</w:t>
            </w:r>
          </w:p>
        </w:tc>
        <w:tc>
          <w:tcPr>
            <w:tcW w:w="1134" w:type="dxa"/>
            <w:tcBorders>
              <w:top w:val="nil"/>
              <w:left w:val="nil"/>
              <w:bottom w:val="nil"/>
              <w:right w:val="nil"/>
            </w:tcBorders>
          </w:tcPr>
          <w:p w:rsidR="00E80CA8" w:rsidRPr="0037780E" w:rsidRDefault="00E80CA8" w:rsidP="007D1844">
            <w:pPr>
              <w:suppressAutoHyphens/>
              <w:jc w:val="center"/>
              <w:rPr>
                <w:noProof/>
                <w:color w:val="000000" w:themeColor="text1"/>
                <w:sz w:val="18"/>
                <w:szCs w:val="18"/>
              </w:rPr>
            </w:pPr>
            <w:r w:rsidRPr="0037780E">
              <w:rPr>
                <w:noProof/>
                <w:color w:val="000000" w:themeColor="text1"/>
                <w:sz w:val="18"/>
                <w:szCs w:val="18"/>
              </w:rPr>
              <w:t>9</w:t>
            </w:r>
            <w:r w:rsidR="00466653" w:rsidRPr="0037780E">
              <w:rPr>
                <w:noProof/>
                <w:color w:val="000000" w:themeColor="text1"/>
                <w:sz w:val="18"/>
                <w:szCs w:val="18"/>
              </w:rPr>
              <w:t>.</w:t>
            </w:r>
            <w:r w:rsidRPr="0037780E">
              <w:rPr>
                <w:noProof/>
                <w:color w:val="000000" w:themeColor="text1"/>
                <w:sz w:val="18"/>
                <w:szCs w:val="18"/>
              </w:rPr>
              <w:t>02</w:t>
            </w:r>
          </w:p>
        </w:tc>
        <w:tc>
          <w:tcPr>
            <w:tcW w:w="1276" w:type="dxa"/>
            <w:tcBorders>
              <w:top w:val="nil"/>
              <w:left w:val="nil"/>
              <w:bottom w:val="nil"/>
              <w:right w:val="nil"/>
            </w:tcBorders>
            <w:noWrap/>
            <w:hideMark/>
          </w:tcPr>
          <w:p w:rsidR="00E80CA8" w:rsidRPr="0037780E" w:rsidRDefault="00E80CA8" w:rsidP="007D1844">
            <w:pPr>
              <w:suppressAutoHyphens/>
              <w:jc w:val="center"/>
              <w:rPr>
                <w:noProof/>
                <w:color w:val="000000" w:themeColor="text1"/>
                <w:sz w:val="18"/>
                <w:szCs w:val="18"/>
              </w:rPr>
            </w:pPr>
            <w:r w:rsidRPr="0037780E">
              <w:rPr>
                <w:noProof/>
                <w:color w:val="000000" w:themeColor="text1"/>
                <w:sz w:val="18"/>
                <w:szCs w:val="18"/>
              </w:rPr>
              <w:t>1</w:t>
            </w:r>
            <w:r w:rsidR="00466653" w:rsidRPr="0037780E">
              <w:rPr>
                <w:noProof/>
                <w:color w:val="000000" w:themeColor="text1"/>
                <w:sz w:val="18"/>
                <w:szCs w:val="18"/>
              </w:rPr>
              <w:t>.</w:t>
            </w:r>
            <w:r w:rsidRPr="0037780E">
              <w:rPr>
                <w:noProof/>
                <w:color w:val="000000" w:themeColor="text1"/>
                <w:sz w:val="18"/>
                <w:szCs w:val="18"/>
              </w:rPr>
              <w:t>515</w:t>
            </w:r>
          </w:p>
        </w:tc>
        <w:tc>
          <w:tcPr>
            <w:tcW w:w="851" w:type="dxa"/>
            <w:tcBorders>
              <w:top w:val="nil"/>
              <w:left w:val="nil"/>
              <w:bottom w:val="nil"/>
              <w:right w:val="nil"/>
            </w:tcBorders>
            <w:noWrap/>
            <w:hideMark/>
          </w:tcPr>
          <w:p w:rsidR="00E80CA8" w:rsidRPr="0037780E" w:rsidRDefault="00E80CA8" w:rsidP="007D1844">
            <w:pPr>
              <w:suppressAutoHyphens/>
              <w:jc w:val="center"/>
              <w:rPr>
                <w:color w:val="000000" w:themeColor="text1"/>
                <w:sz w:val="18"/>
                <w:szCs w:val="18"/>
              </w:rPr>
            </w:pPr>
            <w:r w:rsidRPr="0037780E">
              <w:rPr>
                <w:color w:val="000000" w:themeColor="text1"/>
                <w:sz w:val="18"/>
                <w:szCs w:val="18"/>
              </w:rPr>
              <w:t>1</w:t>
            </w:r>
            <w:r w:rsidR="00466653" w:rsidRPr="0037780E">
              <w:rPr>
                <w:color w:val="000000" w:themeColor="text1"/>
                <w:sz w:val="18"/>
                <w:szCs w:val="18"/>
              </w:rPr>
              <w:t>.</w:t>
            </w:r>
            <w:r w:rsidRPr="0037780E">
              <w:rPr>
                <w:color w:val="000000" w:themeColor="text1"/>
                <w:sz w:val="18"/>
                <w:szCs w:val="18"/>
              </w:rPr>
              <w:t>676</w:t>
            </w:r>
          </w:p>
        </w:tc>
        <w:tc>
          <w:tcPr>
            <w:tcW w:w="1275" w:type="dxa"/>
            <w:tcBorders>
              <w:top w:val="nil"/>
              <w:left w:val="nil"/>
              <w:bottom w:val="nil"/>
            </w:tcBorders>
            <w:noWrap/>
            <w:hideMark/>
          </w:tcPr>
          <w:p w:rsidR="00E80CA8" w:rsidRPr="0037780E" w:rsidRDefault="00E80CA8" w:rsidP="007D1844">
            <w:pPr>
              <w:suppressAutoHyphens/>
              <w:jc w:val="center"/>
              <w:rPr>
                <w:color w:val="000000" w:themeColor="text1"/>
                <w:sz w:val="18"/>
                <w:szCs w:val="18"/>
                <w:lang w:val="ru-RU"/>
              </w:rPr>
            </w:pPr>
            <w:r w:rsidRPr="0037780E">
              <w:rPr>
                <w:color w:val="000000" w:themeColor="text1"/>
                <w:sz w:val="18"/>
                <w:szCs w:val="18"/>
              </w:rPr>
              <w:t>9</w:t>
            </w:r>
            <w:r w:rsidR="00466653" w:rsidRPr="0037780E">
              <w:rPr>
                <w:color w:val="000000" w:themeColor="text1"/>
                <w:sz w:val="18"/>
                <w:szCs w:val="18"/>
              </w:rPr>
              <w:t>.</w:t>
            </w:r>
            <w:r w:rsidRPr="0037780E">
              <w:rPr>
                <w:color w:val="000000" w:themeColor="text1"/>
                <w:sz w:val="18"/>
                <w:szCs w:val="18"/>
              </w:rPr>
              <w:t>6</w:t>
            </w:r>
            <w:r w:rsidR="00DC03B0" w:rsidRPr="0037780E">
              <w:rPr>
                <w:color w:val="000000" w:themeColor="text1"/>
                <w:sz w:val="18"/>
                <w:szCs w:val="18"/>
                <w:lang w:val="ru-RU"/>
              </w:rPr>
              <w:t>1</w:t>
            </w:r>
          </w:p>
        </w:tc>
      </w:tr>
      <w:tr w:rsidR="004E69A9" w:rsidRPr="0037780E" w:rsidTr="00FD5835">
        <w:trPr>
          <w:trHeight w:val="154"/>
        </w:trPr>
        <w:tc>
          <w:tcPr>
            <w:tcW w:w="568" w:type="dxa"/>
            <w:gridSpan w:val="2"/>
            <w:tcBorders>
              <w:top w:val="nil"/>
              <w:bottom w:val="nil"/>
              <w:right w:val="nil"/>
            </w:tcBorders>
            <w:hideMark/>
          </w:tcPr>
          <w:p w:rsidR="00E80CA8" w:rsidRPr="0037780E" w:rsidRDefault="00E80CA8" w:rsidP="007D1844">
            <w:pPr>
              <w:suppressAutoHyphens/>
              <w:jc w:val="center"/>
              <w:rPr>
                <w:noProof/>
                <w:color w:val="000000" w:themeColor="text1"/>
                <w:sz w:val="18"/>
                <w:szCs w:val="18"/>
              </w:rPr>
            </w:pPr>
            <w:r w:rsidRPr="0037780E">
              <w:rPr>
                <w:noProof/>
                <w:color w:val="000000" w:themeColor="text1"/>
                <w:sz w:val="18"/>
                <w:szCs w:val="18"/>
              </w:rPr>
              <w:t>9</w:t>
            </w:r>
          </w:p>
        </w:tc>
        <w:tc>
          <w:tcPr>
            <w:tcW w:w="1134" w:type="dxa"/>
            <w:gridSpan w:val="2"/>
            <w:tcBorders>
              <w:top w:val="nil"/>
              <w:left w:val="nil"/>
              <w:bottom w:val="nil"/>
              <w:right w:val="nil"/>
            </w:tcBorders>
            <w:hideMark/>
          </w:tcPr>
          <w:p w:rsidR="00E80CA8" w:rsidRPr="0037780E" w:rsidRDefault="00E80CA8" w:rsidP="007D1844">
            <w:pPr>
              <w:suppressAutoHyphens/>
              <w:jc w:val="center"/>
              <w:rPr>
                <w:noProof/>
                <w:color w:val="000000" w:themeColor="text1"/>
                <w:sz w:val="18"/>
                <w:szCs w:val="18"/>
              </w:rPr>
            </w:pPr>
            <w:r w:rsidRPr="0037780E">
              <w:rPr>
                <w:noProof/>
                <w:color w:val="000000" w:themeColor="text1"/>
                <w:sz w:val="18"/>
                <w:szCs w:val="18"/>
              </w:rPr>
              <w:t>132</w:t>
            </w:r>
          </w:p>
        </w:tc>
        <w:tc>
          <w:tcPr>
            <w:tcW w:w="1275" w:type="dxa"/>
            <w:tcBorders>
              <w:top w:val="nil"/>
              <w:left w:val="nil"/>
              <w:bottom w:val="nil"/>
              <w:right w:val="nil"/>
            </w:tcBorders>
            <w:hideMark/>
          </w:tcPr>
          <w:p w:rsidR="00E80CA8" w:rsidRPr="0037780E" w:rsidRDefault="00E80CA8" w:rsidP="007D1844">
            <w:pPr>
              <w:suppressAutoHyphens/>
              <w:jc w:val="center"/>
              <w:rPr>
                <w:noProof/>
                <w:color w:val="000000" w:themeColor="text1"/>
                <w:sz w:val="18"/>
                <w:szCs w:val="18"/>
              </w:rPr>
            </w:pPr>
            <w:r w:rsidRPr="0037780E">
              <w:rPr>
                <w:noProof/>
                <w:color w:val="000000" w:themeColor="text1"/>
                <w:sz w:val="18"/>
                <w:szCs w:val="18"/>
              </w:rPr>
              <w:t>13</w:t>
            </w:r>
            <w:r w:rsidR="006250AB" w:rsidRPr="0037780E">
              <w:rPr>
                <w:noProof/>
                <w:color w:val="000000" w:themeColor="text1"/>
                <w:sz w:val="18"/>
                <w:szCs w:val="18"/>
              </w:rPr>
              <w:t>.</w:t>
            </w:r>
            <w:r w:rsidRPr="0037780E">
              <w:rPr>
                <w:noProof/>
                <w:color w:val="000000" w:themeColor="text1"/>
                <w:sz w:val="18"/>
                <w:szCs w:val="18"/>
              </w:rPr>
              <w:t>3</w:t>
            </w:r>
          </w:p>
        </w:tc>
        <w:tc>
          <w:tcPr>
            <w:tcW w:w="1701" w:type="dxa"/>
            <w:tcBorders>
              <w:top w:val="nil"/>
              <w:left w:val="nil"/>
              <w:bottom w:val="nil"/>
              <w:right w:val="nil"/>
            </w:tcBorders>
            <w:hideMark/>
          </w:tcPr>
          <w:p w:rsidR="00E80CA8" w:rsidRPr="0037780E" w:rsidRDefault="00E80CA8" w:rsidP="007D1844">
            <w:pPr>
              <w:suppressAutoHyphens/>
              <w:jc w:val="center"/>
              <w:rPr>
                <w:noProof/>
                <w:color w:val="000000" w:themeColor="text1"/>
                <w:sz w:val="18"/>
                <w:szCs w:val="18"/>
              </w:rPr>
            </w:pPr>
            <w:r w:rsidRPr="0037780E">
              <w:rPr>
                <w:noProof/>
                <w:color w:val="000000" w:themeColor="text1"/>
                <w:sz w:val="18"/>
                <w:szCs w:val="18"/>
              </w:rPr>
              <w:t>18</w:t>
            </w:r>
            <w:r w:rsidR="006250AB" w:rsidRPr="0037780E">
              <w:rPr>
                <w:noProof/>
                <w:color w:val="000000" w:themeColor="text1"/>
                <w:sz w:val="18"/>
                <w:szCs w:val="18"/>
              </w:rPr>
              <w:t>.</w:t>
            </w:r>
            <w:r w:rsidRPr="0037780E">
              <w:rPr>
                <w:noProof/>
                <w:color w:val="000000" w:themeColor="text1"/>
                <w:sz w:val="18"/>
                <w:szCs w:val="18"/>
              </w:rPr>
              <w:t>99</w:t>
            </w:r>
          </w:p>
        </w:tc>
        <w:tc>
          <w:tcPr>
            <w:tcW w:w="1134" w:type="dxa"/>
            <w:tcBorders>
              <w:top w:val="nil"/>
              <w:left w:val="nil"/>
              <w:bottom w:val="nil"/>
              <w:right w:val="nil"/>
            </w:tcBorders>
          </w:tcPr>
          <w:p w:rsidR="00E80CA8" w:rsidRPr="0037780E" w:rsidRDefault="00E80CA8" w:rsidP="007D1844">
            <w:pPr>
              <w:suppressAutoHyphens/>
              <w:jc w:val="center"/>
              <w:rPr>
                <w:noProof/>
                <w:color w:val="000000" w:themeColor="text1"/>
                <w:sz w:val="18"/>
                <w:szCs w:val="18"/>
              </w:rPr>
            </w:pPr>
            <w:r w:rsidRPr="0037780E">
              <w:rPr>
                <w:noProof/>
                <w:color w:val="000000" w:themeColor="text1"/>
                <w:sz w:val="18"/>
                <w:szCs w:val="18"/>
              </w:rPr>
              <w:t>9</w:t>
            </w:r>
            <w:r w:rsidR="00466653" w:rsidRPr="0037780E">
              <w:rPr>
                <w:noProof/>
                <w:color w:val="000000" w:themeColor="text1"/>
                <w:sz w:val="18"/>
                <w:szCs w:val="18"/>
              </w:rPr>
              <w:t>.</w:t>
            </w:r>
            <w:r w:rsidRPr="0037780E">
              <w:rPr>
                <w:noProof/>
                <w:color w:val="000000" w:themeColor="text1"/>
                <w:sz w:val="18"/>
                <w:szCs w:val="18"/>
              </w:rPr>
              <w:t>15</w:t>
            </w:r>
          </w:p>
        </w:tc>
        <w:tc>
          <w:tcPr>
            <w:tcW w:w="1276" w:type="dxa"/>
            <w:tcBorders>
              <w:top w:val="nil"/>
              <w:left w:val="nil"/>
              <w:bottom w:val="nil"/>
              <w:right w:val="nil"/>
            </w:tcBorders>
            <w:noWrap/>
            <w:hideMark/>
          </w:tcPr>
          <w:p w:rsidR="00E80CA8" w:rsidRPr="0037780E" w:rsidRDefault="00E80CA8" w:rsidP="007D1844">
            <w:pPr>
              <w:suppressAutoHyphens/>
              <w:jc w:val="center"/>
              <w:rPr>
                <w:noProof/>
                <w:color w:val="000000" w:themeColor="text1"/>
                <w:sz w:val="18"/>
                <w:szCs w:val="18"/>
              </w:rPr>
            </w:pPr>
            <w:r w:rsidRPr="0037780E">
              <w:rPr>
                <w:noProof/>
                <w:color w:val="000000" w:themeColor="text1"/>
                <w:sz w:val="18"/>
                <w:szCs w:val="18"/>
              </w:rPr>
              <w:t>1</w:t>
            </w:r>
            <w:r w:rsidR="00466653" w:rsidRPr="0037780E">
              <w:rPr>
                <w:noProof/>
                <w:color w:val="000000" w:themeColor="text1"/>
                <w:sz w:val="18"/>
                <w:szCs w:val="18"/>
              </w:rPr>
              <w:t>.</w:t>
            </w:r>
            <w:r w:rsidRPr="0037780E">
              <w:rPr>
                <w:noProof/>
                <w:color w:val="000000" w:themeColor="text1"/>
                <w:sz w:val="18"/>
                <w:szCs w:val="18"/>
              </w:rPr>
              <w:t>738</w:t>
            </w:r>
          </w:p>
        </w:tc>
        <w:tc>
          <w:tcPr>
            <w:tcW w:w="851" w:type="dxa"/>
            <w:tcBorders>
              <w:top w:val="nil"/>
              <w:left w:val="nil"/>
              <w:bottom w:val="nil"/>
              <w:right w:val="nil"/>
            </w:tcBorders>
            <w:noWrap/>
            <w:hideMark/>
          </w:tcPr>
          <w:p w:rsidR="00E80CA8" w:rsidRPr="0037780E" w:rsidRDefault="00E80CA8" w:rsidP="007D1844">
            <w:pPr>
              <w:suppressAutoHyphens/>
              <w:jc w:val="center"/>
              <w:rPr>
                <w:color w:val="000000" w:themeColor="text1"/>
                <w:sz w:val="18"/>
                <w:szCs w:val="18"/>
              </w:rPr>
            </w:pPr>
            <w:r w:rsidRPr="0037780E">
              <w:rPr>
                <w:color w:val="000000" w:themeColor="text1"/>
                <w:sz w:val="18"/>
                <w:szCs w:val="18"/>
              </w:rPr>
              <w:t>1</w:t>
            </w:r>
            <w:r w:rsidR="00466653" w:rsidRPr="0037780E">
              <w:rPr>
                <w:color w:val="000000" w:themeColor="text1"/>
                <w:sz w:val="18"/>
                <w:szCs w:val="18"/>
              </w:rPr>
              <w:t>.</w:t>
            </w:r>
            <w:r w:rsidRPr="0037780E">
              <w:rPr>
                <w:color w:val="000000" w:themeColor="text1"/>
                <w:sz w:val="18"/>
                <w:szCs w:val="18"/>
              </w:rPr>
              <w:t>701</w:t>
            </w:r>
          </w:p>
        </w:tc>
        <w:tc>
          <w:tcPr>
            <w:tcW w:w="1275" w:type="dxa"/>
            <w:tcBorders>
              <w:top w:val="nil"/>
              <w:left w:val="nil"/>
              <w:bottom w:val="nil"/>
            </w:tcBorders>
            <w:noWrap/>
            <w:hideMark/>
          </w:tcPr>
          <w:p w:rsidR="00E80CA8" w:rsidRPr="0037780E" w:rsidRDefault="00E80CA8" w:rsidP="007D1844">
            <w:pPr>
              <w:suppressAutoHyphens/>
              <w:jc w:val="center"/>
              <w:rPr>
                <w:color w:val="000000" w:themeColor="text1"/>
                <w:sz w:val="18"/>
                <w:szCs w:val="18"/>
                <w:lang w:val="ru-RU"/>
              </w:rPr>
            </w:pPr>
            <w:r w:rsidRPr="0037780E">
              <w:rPr>
                <w:color w:val="000000" w:themeColor="text1"/>
                <w:sz w:val="18"/>
                <w:szCs w:val="18"/>
              </w:rPr>
              <w:t>-2</w:t>
            </w:r>
            <w:r w:rsidR="00466653" w:rsidRPr="0037780E">
              <w:rPr>
                <w:color w:val="000000" w:themeColor="text1"/>
                <w:sz w:val="18"/>
                <w:szCs w:val="18"/>
              </w:rPr>
              <w:t>.</w:t>
            </w:r>
            <w:r w:rsidR="00DC03B0" w:rsidRPr="0037780E">
              <w:rPr>
                <w:color w:val="000000" w:themeColor="text1"/>
                <w:sz w:val="18"/>
                <w:szCs w:val="18"/>
                <w:lang w:val="ru-RU"/>
              </w:rPr>
              <w:t>18</w:t>
            </w:r>
          </w:p>
        </w:tc>
      </w:tr>
      <w:tr w:rsidR="004E69A9" w:rsidRPr="0037780E" w:rsidTr="00FD5835">
        <w:trPr>
          <w:trHeight w:val="199"/>
        </w:trPr>
        <w:tc>
          <w:tcPr>
            <w:tcW w:w="568" w:type="dxa"/>
            <w:gridSpan w:val="2"/>
            <w:tcBorders>
              <w:top w:val="nil"/>
              <w:bottom w:val="nil"/>
              <w:right w:val="nil"/>
            </w:tcBorders>
          </w:tcPr>
          <w:p w:rsidR="00E80CA8" w:rsidRPr="0037780E" w:rsidRDefault="00E80CA8" w:rsidP="007D1844">
            <w:pPr>
              <w:suppressAutoHyphens/>
              <w:jc w:val="center"/>
              <w:rPr>
                <w:noProof/>
                <w:color w:val="000000" w:themeColor="text1"/>
                <w:sz w:val="18"/>
                <w:szCs w:val="18"/>
              </w:rPr>
            </w:pPr>
            <w:r w:rsidRPr="0037780E">
              <w:rPr>
                <w:noProof/>
                <w:color w:val="000000" w:themeColor="text1"/>
                <w:sz w:val="18"/>
                <w:szCs w:val="18"/>
              </w:rPr>
              <w:t>10</w:t>
            </w:r>
          </w:p>
        </w:tc>
        <w:tc>
          <w:tcPr>
            <w:tcW w:w="1134" w:type="dxa"/>
            <w:gridSpan w:val="2"/>
            <w:tcBorders>
              <w:top w:val="nil"/>
              <w:left w:val="nil"/>
              <w:bottom w:val="nil"/>
              <w:right w:val="nil"/>
            </w:tcBorders>
          </w:tcPr>
          <w:p w:rsidR="00E80CA8" w:rsidRPr="0037780E" w:rsidRDefault="00E80CA8" w:rsidP="007D1844">
            <w:pPr>
              <w:suppressAutoHyphens/>
              <w:jc w:val="center"/>
              <w:rPr>
                <w:noProof/>
                <w:color w:val="000000" w:themeColor="text1"/>
                <w:sz w:val="18"/>
                <w:szCs w:val="18"/>
              </w:rPr>
            </w:pPr>
            <w:r w:rsidRPr="0037780E">
              <w:rPr>
                <w:noProof/>
                <w:color w:val="000000" w:themeColor="text1"/>
                <w:sz w:val="18"/>
                <w:szCs w:val="18"/>
              </w:rPr>
              <w:t>128</w:t>
            </w:r>
          </w:p>
        </w:tc>
        <w:tc>
          <w:tcPr>
            <w:tcW w:w="1275" w:type="dxa"/>
            <w:tcBorders>
              <w:top w:val="nil"/>
              <w:left w:val="nil"/>
              <w:bottom w:val="nil"/>
              <w:right w:val="nil"/>
            </w:tcBorders>
          </w:tcPr>
          <w:p w:rsidR="00E80CA8" w:rsidRPr="0037780E" w:rsidRDefault="00E80CA8" w:rsidP="007D1844">
            <w:pPr>
              <w:suppressAutoHyphens/>
              <w:jc w:val="center"/>
              <w:rPr>
                <w:noProof/>
                <w:color w:val="000000" w:themeColor="text1"/>
                <w:sz w:val="18"/>
                <w:szCs w:val="18"/>
              </w:rPr>
            </w:pPr>
            <w:r w:rsidRPr="0037780E">
              <w:rPr>
                <w:noProof/>
                <w:color w:val="000000" w:themeColor="text1"/>
                <w:sz w:val="18"/>
                <w:szCs w:val="18"/>
              </w:rPr>
              <w:t>12</w:t>
            </w:r>
            <w:r w:rsidR="006250AB" w:rsidRPr="0037780E">
              <w:rPr>
                <w:noProof/>
                <w:color w:val="000000" w:themeColor="text1"/>
                <w:sz w:val="18"/>
                <w:szCs w:val="18"/>
              </w:rPr>
              <w:t>.</w:t>
            </w:r>
            <w:r w:rsidRPr="0037780E">
              <w:rPr>
                <w:noProof/>
                <w:color w:val="000000" w:themeColor="text1"/>
                <w:sz w:val="18"/>
                <w:szCs w:val="18"/>
              </w:rPr>
              <w:t>9</w:t>
            </w:r>
          </w:p>
        </w:tc>
        <w:tc>
          <w:tcPr>
            <w:tcW w:w="1701" w:type="dxa"/>
            <w:tcBorders>
              <w:top w:val="nil"/>
              <w:left w:val="nil"/>
              <w:bottom w:val="nil"/>
              <w:right w:val="nil"/>
            </w:tcBorders>
          </w:tcPr>
          <w:p w:rsidR="00E80CA8" w:rsidRPr="0037780E" w:rsidRDefault="00E80CA8" w:rsidP="007D1844">
            <w:pPr>
              <w:suppressAutoHyphens/>
              <w:jc w:val="center"/>
              <w:rPr>
                <w:noProof/>
                <w:color w:val="000000" w:themeColor="text1"/>
                <w:sz w:val="18"/>
                <w:szCs w:val="18"/>
              </w:rPr>
            </w:pPr>
            <w:r w:rsidRPr="0037780E">
              <w:rPr>
                <w:noProof/>
                <w:color w:val="000000" w:themeColor="text1"/>
                <w:sz w:val="18"/>
                <w:szCs w:val="18"/>
              </w:rPr>
              <w:t>17</w:t>
            </w:r>
            <w:r w:rsidR="006250AB" w:rsidRPr="0037780E">
              <w:rPr>
                <w:noProof/>
                <w:color w:val="000000" w:themeColor="text1"/>
                <w:sz w:val="18"/>
                <w:szCs w:val="18"/>
              </w:rPr>
              <w:t>.</w:t>
            </w:r>
            <w:r w:rsidRPr="0037780E">
              <w:rPr>
                <w:noProof/>
                <w:color w:val="000000" w:themeColor="text1"/>
                <w:sz w:val="18"/>
                <w:szCs w:val="18"/>
              </w:rPr>
              <w:t>64</w:t>
            </w:r>
          </w:p>
        </w:tc>
        <w:tc>
          <w:tcPr>
            <w:tcW w:w="1134" w:type="dxa"/>
            <w:tcBorders>
              <w:top w:val="nil"/>
              <w:left w:val="nil"/>
              <w:bottom w:val="nil"/>
              <w:right w:val="nil"/>
            </w:tcBorders>
          </w:tcPr>
          <w:p w:rsidR="00E80CA8" w:rsidRPr="0037780E" w:rsidRDefault="00E80CA8" w:rsidP="007D1844">
            <w:pPr>
              <w:suppressAutoHyphens/>
              <w:jc w:val="center"/>
              <w:rPr>
                <w:noProof/>
                <w:color w:val="000000" w:themeColor="text1"/>
                <w:sz w:val="18"/>
                <w:szCs w:val="18"/>
              </w:rPr>
            </w:pPr>
            <w:r w:rsidRPr="0037780E">
              <w:rPr>
                <w:noProof/>
                <w:color w:val="000000" w:themeColor="text1"/>
                <w:sz w:val="18"/>
                <w:szCs w:val="18"/>
              </w:rPr>
              <w:t>9</w:t>
            </w:r>
            <w:r w:rsidR="00466653" w:rsidRPr="0037780E">
              <w:rPr>
                <w:noProof/>
                <w:color w:val="000000" w:themeColor="text1"/>
                <w:sz w:val="18"/>
                <w:szCs w:val="18"/>
              </w:rPr>
              <w:t>.</w:t>
            </w:r>
            <w:r w:rsidRPr="0037780E">
              <w:rPr>
                <w:noProof/>
                <w:color w:val="000000" w:themeColor="text1"/>
                <w:sz w:val="18"/>
                <w:szCs w:val="18"/>
              </w:rPr>
              <w:t>16</w:t>
            </w:r>
          </w:p>
        </w:tc>
        <w:tc>
          <w:tcPr>
            <w:tcW w:w="1276" w:type="dxa"/>
            <w:tcBorders>
              <w:top w:val="nil"/>
              <w:left w:val="nil"/>
              <w:bottom w:val="nil"/>
              <w:right w:val="nil"/>
            </w:tcBorders>
            <w:noWrap/>
          </w:tcPr>
          <w:p w:rsidR="00E80CA8" w:rsidRPr="0037780E" w:rsidRDefault="00E80CA8" w:rsidP="007D1844">
            <w:pPr>
              <w:suppressAutoHyphens/>
              <w:jc w:val="center"/>
              <w:rPr>
                <w:noProof/>
                <w:color w:val="000000" w:themeColor="text1"/>
                <w:sz w:val="18"/>
                <w:szCs w:val="18"/>
              </w:rPr>
            </w:pPr>
            <w:r w:rsidRPr="0037780E">
              <w:rPr>
                <w:noProof/>
                <w:color w:val="000000" w:themeColor="text1"/>
                <w:sz w:val="18"/>
                <w:szCs w:val="18"/>
              </w:rPr>
              <w:t>1</w:t>
            </w:r>
            <w:r w:rsidR="00466653" w:rsidRPr="0037780E">
              <w:rPr>
                <w:noProof/>
                <w:color w:val="000000" w:themeColor="text1"/>
                <w:sz w:val="18"/>
                <w:szCs w:val="18"/>
              </w:rPr>
              <w:t>.</w:t>
            </w:r>
            <w:r w:rsidRPr="0037780E">
              <w:rPr>
                <w:noProof/>
                <w:color w:val="000000" w:themeColor="text1"/>
                <w:sz w:val="18"/>
                <w:szCs w:val="18"/>
              </w:rPr>
              <w:t>615</w:t>
            </w:r>
          </w:p>
        </w:tc>
        <w:tc>
          <w:tcPr>
            <w:tcW w:w="851" w:type="dxa"/>
            <w:tcBorders>
              <w:top w:val="nil"/>
              <w:left w:val="nil"/>
              <w:bottom w:val="nil"/>
              <w:right w:val="nil"/>
            </w:tcBorders>
            <w:noWrap/>
          </w:tcPr>
          <w:p w:rsidR="00E80CA8" w:rsidRPr="0037780E" w:rsidRDefault="00E80CA8" w:rsidP="007D1844">
            <w:pPr>
              <w:suppressAutoHyphens/>
              <w:jc w:val="center"/>
              <w:rPr>
                <w:color w:val="000000" w:themeColor="text1"/>
                <w:sz w:val="18"/>
                <w:szCs w:val="18"/>
              </w:rPr>
            </w:pPr>
            <w:r w:rsidRPr="0037780E">
              <w:rPr>
                <w:color w:val="000000" w:themeColor="text1"/>
                <w:sz w:val="18"/>
                <w:szCs w:val="18"/>
              </w:rPr>
              <w:t>1</w:t>
            </w:r>
            <w:r w:rsidR="00466653" w:rsidRPr="0037780E">
              <w:rPr>
                <w:color w:val="000000" w:themeColor="text1"/>
                <w:sz w:val="18"/>
                <w:szCs w:val="18"/>
              </w:rPr>
              <w:t>.</w:t>
            </w:r>
            <w:r w:rsidRPr="0037780E">
              <w:rPr>
                <w:color w:val="000000" w:themeColor="text1"/>
                <w:sz w:val="18"/>
                <w:szCs w:val="18"/>
              </w:rPr>
              <w:t>701</w:t>
            </w:r>
          </w:p>
        </w:tc>
        <w:tc>
          <w:tcPr>
            <w:tcW w:w="1275" w:type="dxa"/>
            <w:tcBorders>
              <w:top w:val="nil"/>
              <w:left w:val="nil"/>
              <w:bottom w:val="nil"/>
            </w:tcBorders>
            <w:noWrap/>
          </w:tcPr>
          <w:p w:rsidR="00E80CA8" w:rsidRPr="0037780E" w:rsidRDefault="00E80CA8" w:rsidP="007D1844">
            <w:pPr>
              <w:suppressAutoHyphens/>
              <w:jc w:val="center"/>
              <w:rPr>
                <w:color w:val="000000" w:themeColor="text1"/>
                <w:sz w:val="18"/>
                <w:szCs w:val="18"/>
                <w:lang w:val="ru-RU"/>
              </w:rPr>
            </w:pPr>
            <w:r w:rsidRPr="0037780E">
              <w:rPr>
                <w:color w:val="000000" w:themeColor="text1"/>
                <w:sz w:val="18"/>
                <w:szCs w:val="18"/>
              </w:rPr>
              <w:t>5</w:t>
            </w:r>
            <w:r w:rsidR="00466653" w:rsidRPr="0037780E">
              <w:rPr>
                <w:color w:val="000000" w:themeColor="text1"/>
                <w:sz w:val="18"/>
                <w:szCs w:val="18"/>
              </w:rPr>
              <w:t>.</w:t>
            </w:r>
            <w:r w:rsidR="00DC03B0" w:rsidRPr="0037780E">
              <w:rPr>
                <w:color w:val="000000" w:themeColor="text1"/>
                <w:sz w:val="18"/>
                <w:szCs w:val="18"/>
                <w:lang w:val="ru-RU"/>
              </w:rPr>
              <w:t>06</w:t>
            </w:r>
          </w:p>
        </w:tc>
      </w:tr>
      <w:tr w:rsidR="004E69A9" w:rsidRPr="0037780E" w:rsidTr="00FD5835">
        <w:trPr>
          <w:trHeight w:val="388"/>
        </w:trPr>
        <w:tc>
          <w:tcPr>
            <w:tcW w:w="2977" w:type="dxa"/>
            <w:gridSpan w:val="5"/>
            <w:tcBorders>
              <w:top w:val="nil"/>
              <w:bottom w:val="nil"/>
              <w:right w:val="nil"/>
            </w:tcBorders>
            <w:hideMark/>
          </w:tcPr>
          <w:p w:rsidR="00466653" w:rsidRPr="0037780E" w:rsidRDefault="00466653" w:rsidP="00466653">
            <w:pPr>
              <w:suppressAutoHyphens/>
              <w:rPr>
                <w:noProof/>
                <w:color w:val="000000" w:themeColor="text1"/>
                <w:sz w:val="18"/>
                <w:szCs w:val="18"/>
                <w:lang w:val="en-US"/>
              </w:rPr>
            </w:pPr>
            <w:r w:rsidRPr="0037780E">
              <w:rPr>
                <w:noProof/>
                <w:color w:val="000000" w:themeColor="text1"/>
                <w:sz w:val="18"/>
                <w:szCs w:val="18"/>
                <w:lang w:val="en-US"/>
              </w:rPr>
              <w:t>Average concentration, wt.%</w:t>
            </w:r>
          </w:p>
          <w:p w:rsidR="00E80CA8" w:rsidRPr="0037780E" w:rsidRDefault="00466653" w:rsidP="00466653">
            <w:pPr>
              <w:suppressAutoHyphens/>
              <w:rPr>
                <w:noProof/>
                <w:color w:val="000000" w:themeColor="text1"/>
                <w:sz w:val="18"/>
                <w:szCs w:val="18"/>
                <w:lang w:val="en-US"/>
              </w:rPr>
            </w:pPr>
            <w:r w:rsidRPr="0037780E">
              <w:rPr>
                <w:noProof/>
                <w:color w:val="000000" w:themeColor="text1"/>
                <w:sz w:val="18"/>
                <w:szCs w:val="18"/>
                <w:lang w:val="en-US"/>
              </w:rPr>
              <w:t>Theoterical concentration, wt.%</w:t>
            </w:r>
          </w:p>
        </w:tc>
        <w:tc>
          <w:tcPr>
            <w:tcW w:w="1701" w:type="dxa"/>
            <w:tcBorders>
              <w:top w:val="nil"/>
              <w:left w:val="nil"/>
              <w:bottom w:val="nil"/>
              <w:right w:val="nil"/>
            </w:tcBorders>
            <w:hideMark/>
          </w:tcPr>
          <w:p w:rsidR="00E80CA8" w:rsidRPr="0037780E" w:rsidRDefault="00E80CA8" w:rsidP="007D1844">
            <w:pPr>
              <w:suppressAutoHyphens/>
              <w:jc w:val="center"/>
              <w:rPr>
                <w:noProof/>
                <w:color w:val="000000" w:themeColor="text1"/>
                <w:sz w:val="18"/>
                <w:szCs w:val="18"/>
              </w:rPr>
            </w:pPr>
            <w:r w:rsidRPr="0037780E">
              <w:rPr>
                <w:noProof/>
                <w:color w:val="000000" w:themeColor="text1"/>
                <w:sz w:val="18"/>
                <w:szCs w:val="18"/>
              </w:rPr>
              <w:t>17</w:t>
            </w:r>
            <w:r w:rsidR="006250AB" w:rsidRPr="0037780E">
              <w:rPr>
                <w:noProof/>
                <w:color w:val="000000" w:themeColor="text1"/>
                <w:sz w:val="18"/>
                <w:szCs w:val="18"/>
              </w:rPr>
              <w:t>.</w:t>
            </w:r>
            <w:r w:rsidRPr="0037780E">
              <w:rPr>
                <w:noProof/>
                <w:color w:val="000000" w:themeColor="text1"/>
                <w:sz w:val="18"/>
                <w:szCs w:val="18"/>
              </w:rPr>
              <w:t>43</w:t>
            </w:r>
          </w:p>
          <w:p w:rsidR="00E80CA8" w:rsidRPr="0037780E" w:rsidRDefault="00E80CA8" w:rsidP="007D1844">
            <w:pPr>
              <w:suppressAutoHyphens/>
              <w:jc w:val="center"/>
              <w:rPr>
                <w:noProof/>
                <w:color w:val="000000" w:themeColor="text1"/>
                <w:sz w:val="18"/>
                <w:szCs w:val="18"/>
                <w:lang w:val="ru-RU"/>
              </w:rPr>
            </w:pPr>
            <w:r w:rsidRPr="0037780E">
              <w:rPr>
                <w:noProof/>
                <w:color w:val="000000" w:themeColor="text1"/>
                <w:sz w:val="18"/>
                <w:szCs w:val="18"/>
              </w:rPr>
              <w:t>18</w:t>
            </w:r>
            <w:r w:rsidR="006250AB" w:rsidRPr="0037780E">
              <w:rPr>
                <w:noProof/>
                <w:color w:val="000000" w:themeColor="text1"/>
                <w:sz w:val="18"/>
                <w:szCs w:val="18"/>
              </w:rPr>
              <w:t>.</w:t>
            </w:r>
            <w:r w:rsidRPr="0037780E">
              <w:rPr>
                <w:noProof/>
                <w:color w:val="000000" w:themeColor="text1"/>
                <w:sz w:val="18"/>
                <w:szCs w:val="18"/>
              </w:rPr>
              <w:t>59</w:t>
            </w:r>
          </w:p>
        </w:tc>
        <w:tc>
          <w:tcPr>
            <w:tcW w:w="1134" w:type="dxa"/>
            <w:tcBorders>
              <w:top w:val="nil"/>
              <w:left w:val="nil"/>
              <w:bottom w:val="nil"/>
              <w:right w:val="nil"/>
            </w:tcBorders>
          </w:tcPr>
          <w:p w:rsidR="00E80CA8" w:rsidRPr="0037780E" w:rsidRDefault="00E80CA8" w:rsidP="007D1844">
            <w:pPr>
              <w:suppressAutoHyphens/>
              <w:jc w:val="center"/>
              <w:rPr>
                <w:bCs/>
                <w:noProof/>
                <w:color w:val="000000" w:themeColor="text1"/>
                <w:sz w:val="18"/>
                <w:szCs w:val="18"/>
              </w:rPr>
            </w:pPr>
          </w:p>
        </w:tc>
        <w:tc>
          <w:tcPr>
            <w:tcW w:w="1276" w:type="dxa"/>
            <w:tcBorders>
              <w:top w:val="nil"/>
              <w:left w:val="nil"/>
              <w:bottom w:val="nil"/>
              <w:right w:val="nil"/>
            </w:tcBorders>
            <w:noWrap/>
            <w:hideMark/>
          </w:tcPr>
          <w:p w:rsidR="00E80CA8" w:rsidRPr="0037780E" w:rsidRDefault="00E80CA8" w:rsidP="007D1844">
            <w:pPr>
              <w:suppressAutoHyphens/>
              <w:jc w:val="center"/>
              <w:rPr>
                <w:bCs/>
                <w:noProof/>
                <w:color w:val="000000" w:themeColor="text1"/>
                <w:sz w:val="18"/>
                <w:szCs w:val="18"/>
              </w:rPr>
            </w:pPr>
            <w:r w:rsidRPr="0037780E">
              <w:rPr>
                <w:bCs/>
                <w:noProof/>
                <w:color w:val="000000" w:themeColor="text1"/>
                <w:sz w:val="18"/>
                <w:szCs w:val="18"/>
              </w:rPr>
              <w:t>1</w:t>
            </w:r>
            <w:r w:rsidR="00466653" w:rsidRPr="0037780E">
              <w:rPr>
                <w:bCs/>
                <w:noProof/>
                <w:color w:val="000000" w:themeColor="text1"/>
                <w:sz w:val="18"/>
                <w:szCs w:val="18"/>
              </w:rPr>
              <w:t>.</w:t>
            </w:r>
            <w:r w:rsidRPr="0037780E">
              <w:rPr>
                <w:bCs/>
                <w:noProof/>
                <w:color w:val="000000" w:themeColor="text1"/>
                <w:sz w:val="18"/>
                <w:szCs w:val="18"/>
              </w:rPr>
              <w:t>585</w:t>
            </w:r>
          </w:p>
        </w:tc>
        <w:tc>
          <w:tcPr>
            <w:tcW w:w="851" w:type="dxa"/>
            <w:tcBorders>
              <w:top w:val="nil"/>
              <w:left w:val="nil"/>
              <w:bottom w:val="nil"/>
              <w:right w:val="nil"/>
            </w:tcBorders>
            <w:noWrap/>
            <w:hideMark/>
          </w:tcPr>
          <w:p w:rsidR="00E80CA8" w:rsidRPr="0037780E" w:rsidRDefault="00E80CA8" w:rsidP="007D1844">
            <w:pPr>
              <w:suppressAutoHyphens/>
              <w:jc w:val="center"/>
              <w:rPr>
                <w:noProof/>
                <w:color w:val="000000" w:themeColor="text1"/>
                <w:sz w:val="18"/>
                <w:szCs w:val="18"/>
              </w:rPr>
            </w:pPr>
            <w:r w:rsidRPr="0037780E">
              <w:rPr>
                <w:noProof/>
                <w:color w:val="000000" w:themeColor="text1"/>
                <w:sz w:val="18"/>
                <w:szCs w:val="18"/>
              </w:rPr>
              <w:t>1</w:t>
            </w:r>
            <w:r w:rsidR="00466653" w:rsidRPr="0037780E">
              <w:rPr>
                <w:noProof/>
                <w:color w:val="000000" w:themeColor="text1"/>
                <w:sz w:val="18"/>
                <w:szCs w:val="18"/>
              </w:rPr>
              <w:t>.</w:t>
            </w:r>
            <w:r w:rsidRPr="0037780E">
              <w:rPr>
                <w:noProof/>
                <w:color w:val="000000" w:themeColor="text1"/>
                <w:sz w:val="18"/>
                <w:szCs w:val="18"/>
              </w:rPr>
              <w:t>690</w:t>
            </w:r>
          </w:p>
        </w:tc>
        <w:tc>
          <w:tcPr>
            <w:tcW w:w="1275" w:type="dxa"/>
            <w:tcBorders>
              <w:top w:val="nil"/>
              <w:left w:val="nil"/>
              <w:bottom w:val="nil"/>
            </w:tcBorders>
            <w:noWrap/>
            <w:hideMark/>
          </w:tcPr>
          <w:p w:rsidR="00E80CA8" w:rsidRPr="0037780E" w:rsidRDefault="00E80CA8" w:rsidP="007D1844">
            <w:pPr>
              <w:suppressAutoHyphens/>
              <w:jc w:val="center"/>
              <w:rPr>
                <w:noProof/>
                <w:color w:val="000000" w:themeColor="text1"/>
                <w:sz w:val="18"/>
                <w:szCs w:val="18"/>
                <w:lang w:val="ru-RU"/>
              </w:rPr>
            </w:pPr>
            <w:r w:rsidRPr="0037780E">
              <w:rPr>
                <w:noProof/>
                <w:color w:val="000000" w:themeColor="text1"/>
                <w:sz w:val="18"/>
                <w:szCs w:val="18"/>
              </w:rPr>
              <w:t>6</w:t>
            </w:r>
            <w:r w:rsidR="00466653" w:rsidRPr="0037780E">
              <w:rPr>
                <w:noProof/>
                <w:color w:val="000000" w:themeColor="text1"/>
                <w:sz w:val="18"/>
                <w:szCs w:val="18"/>
              </w:rPr>
              <w:t>.</w:t>
            </w:r>
            <w:r w:rsidRPr="0037780E">
              <w:rPr>
                <w:noProof/>
                <w:color w:val="000000" w:themeColor="text1"/>
                <w:sz w:val="18"/>
                <w:szCs w:val="18"/>
              </w:rPr>
              <w:t>2</w:t>
            </w:r>
            <w:r w:rsidR="00DC03B0" w:rsidRPr="0037780E">
              <w:rPr>
                <w:noProof/>
                <w:color w:val="000000" w:themeColor="text1"/>
                <w:sz w:val="18"/>
                <w:szCs w:val="18"/>
                <w:lang w:val="ru-RU"/>
              </w:rPr>
              <w:t>1</w:t>
            </w:r>
          </w:p>
        </w:tc>
      </w:tr>
      <w:tr w:rsidR="004E69A9" w:rsidRPr="0037780E" w:rsidTr="00FD5835">
        <w:trPr>
          <w:trHeight w:val="256"/>
        </w:trPr>
        <w:tc>
          <w:tcPr>
            <w:tcW w:w="2977" w:type="dxa"/>
            <w:gridSpan w:val="5"/>
            <w:tcBorders>
              <w:top w:val="nil"/>
              <w:right w:val="nil"/>
            </w:tcBorders>
            <w:hideMark/>
          </w:tcPr>
          <w:p w:rsidR="00E80CA8" w:rsidRPr="0037780E" w:rsidRDefault="00466653" w:rsidP="00E820A4">
            <w:pPr>
              <w:suppressAutoHyphens/>
              <w:rPr>
                <w:noProof/>
                <w:color w:val="000000" w:themeColor="text1"/>
                <w:sz w:val="18"/>
                <w:szCs w:val="18"/>
              </w:rPr>
            </w:pPr>
            <w:r w:rsidRPr="0037780E">
              <w:rPr>
                <w:noProof/>
                <w:color w:val="000000" w:themeColor="text1"/>
                <w:sz w:val="18"/>
                <w:szCs w:val="18"/>
              </w:rPr>
              <w:t>RSD</w:t>
            </w:r>
            <w:r w:rsidR="00E80CA8" w:rsidRPr="0037780E">
              <w:rPr>
                <w:noProof/>
                <w:color w:val="000000" w:themeColor="text1"/>
                <w:sz w:val="18"/>
                <w:szCs w:val="18"/>
              </w:rPr>
              <w:t>, %</w:t>
            </w:r>
          </w:p>
        </w:tc>
        <w:tc>
          <w:tcPr>
            <w:tcW w:w="1701" w:type="dxa"/>
            <w:tcBorders>
              <w:top w:val="nil"/>
              <w:left w:val="nil"/>
              <w:right w:val="nil"/>
            </w:tcBorders>
            <w:hideMark/>
          </w:tcPr>
          <w:p w:rsidR="00E80CA8" w:rsidRPr="0037780E" w:rsidRDefault="00E80CA8" w:rsidP="007D1844">
            <w:pPr>
              <w:suppressAutoHyphens/>
              <w:jc w:val="center"/>
              <w:rPr>
                <w:noProof/>
                <w:color w:val="000000" w:themeColor="text1"/>
                <w:sz w:val="18"/>
                <w:szCs w:val="18"/>
              </w:rPr>
            </w:pPr>
            <w:r w:rsidRPr="0037780E">
              <w:rPr>
                <w:noProof/>
                <w:color w:val="000000" w:themeColor="text1"/>
                <w:sz w:val="18"/>
                <w:szCs w:val="18"/>
              </w:rPr>
              <w:t>5</w:t>
            </w:r>
          </w:p>
        </w:tc>
        <w:tc>
          <w:tcPr>
            <w:tcW w:w="1134" w:type="dxa"/>
            <w:tcBorders>
              <w:top w:val="nil"/>
              <w:left w:val="nil"/>
              <w:right w:val="nil"/>
            </w:tcBorders>
          </w:tcPr>
          <w:p w:rsidR="00E80CA8" w:rsidRPr="0037780E" w:rsidRDefault="00E80CA8" w:rsidP="007D1844">
            <w:pPr>
              <w:suppressAutoHyphens/>
              <w:jc w:val="center"/>
              <w:rPr>
                <w:noProof/>
                <w:color w:val="000000" w:themeColor="text1"/>
                <w:sz w:val="18"/>
                <w:szCs w:val="18"/>
              </w:rPr>
            </w:pPr>
          </w:p>
        </w:tc>
        <w:tc>
          <w:tcPr>
            <w:tcW w:w="1276" w:type="dxa"/>
            <w:tcBorders>
              <w:top w:val="nil"/>
              <w:left w:val="nil"/>
              <w:right w:val="nil"/>
            </w:tcBorders>
            <w:noWrap/>
            <w:hideMark/>
          </w:tcPr>
          <w:p w:rsidR="00E80CA8" w:rsidRPr="0037780E" w:rsidRDefault="00E80CA8" w:rsidP="007D1844">
            <w:pPr>
              <w:suppressAutoHyphens/>
              <w:jc w:val="center"/>
              <w:rPr>
                <w:noProof/>
                <w:color w:val="000000" w:themeColor="text1"/>
                <w:sz w:val="18"/>
                <w:szCs w:val="18"/>
              </w:rPr>
            </w:pPr>
          </w:p>
        </w:tc>
        <w:tc>
          <w:tcPr>
            <w:tcW w:w="851" w:type="dxa"/>
            <w:tcBorders>
              <w:top w:val="nil"/>
              <w:left w:val="nil"/>
              <w:right w:val="nil"/>
            </w:tcBorders>
            <w:noWrap/>
            <w:hideMark/>
          </w:tcPr>
          <w:p w:rsidR="00E80CA8" w:rsidRPr="0037780E" w:rsidRDefault="00E80CA8" w:rsidP="007D1844">
            <w:pPr>
              <w:suppressAutoHyphens/>
              <w:jc w:val="center"/>
              <w:rPr>
                <w:noProof/>
                <w:color w:val="000000" w:themeColor="text1"/>
                <w:sz w:val="18"/>
                <w:szCs w:val="18"/>
              </w:rPr>
            </w:pPr>
          </w:p>
        </w:tc>
        <w:tc>
          <w:tcPr>
            <w:tcW w:w="1275" w:type="dxa"/>
            <w:tcBorders>
              <w:top w:val="nil"/>
              <w:left w:val="nil"/>
            </w:tcBorders>
            <w:noWrap/>
            <w:hideMark/>
          </w:tcPr>
          <w:p w:rsidR="00E80CA8" w:rsidRPr="0037780E" w:rsidRDefault="00E80CA8" w:rsidP="007D1844">
            <w:pPr>
              <w:suppressAutoHyphens/>
              <w:jc w:val="center"/>
              <w:rPr>
                <w:noProof/>
                <w:color w:val="000000" w:themeColor="text1"/>
                <w:sz w:val="18"/>
                <w:szCs w:val="18"/>
              </w:rPr>
            </w:pPr>
          </w:p>
        </w:tc>
      </w:tr>
    </w:tbl>
    <w:p w:rsidR="0034200D" w:rsidRDefault="0034200D" w:rsidP="00DF418C">
      <w:pPr>
        <w:spacing w:before="240" w:line="240" w:lineRule="auto"/>
        <w:jc w:val="both"/>
        <w:rPr>
          <w:rFonts w:ascii="Times New Roman" w:hAnsi="Times New Roman" w:cs="Times New Roman"/>
          <w:color w:val="000000" w:themeColor="text1"/>
          <w:sz w:val="20"/>
          <w:szCs w:val="20"/>
          <w:lang w:val="en-US"/>
        </w:rPr>
      </w:pPr>
    </w:p>
    <w:p w:rsidR="00466653" w:rsidRPr="00466653" w:rsidRDefault="00466653" w:rsidP="00DF418C">
      <w:pPr>
        <w:spacing w:line="240" w:lineRule="auto"/>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TABLE 6</w:t>
      </w:r>
      <w:r w:rsidR="006A7BA7">
        <w:rPr>
          <w:rFonts w:ascii="Times New Roman" w:hAnsi="Times New Roman" w:cs="Times New Roman"/>
          <w:color w:val="000000" w:themeColor="text1"/>
          <w:sz w:val="20"/>
          <w:szCs w:val="20"/>
          <w:lang w:val="en-US"/>
        </w:rPr>
        <w:t>. A</w:t>
      </w:r>
      <w:r>
        <w:rPr>
          <w:rFonts w:ascii="Times New Roman" w:hAnsi="Times New Roman" w:cs="Times New Roman"/>
          <w:color w:val="000000" w:themeColor="text1"/>
          <w:sz w:val="20"/>
          <w:szCs w:val="20"/>
          <w:lang w:val="en-US"/>
        </w:rPr>
        <w:t xml:space="preserve">nalysis </w:t>
      </w:r>
      <w:r w:rsidR="006A7BA7">
        <w:rPr>
          <w:rFonts w:ascii="Times New Roman" w:hAnsi="Times New Roman" w:cs="Times New Roman"/>
          <w:color w:val="000000" w:themeColor="text1"/>
          <w:sz w:val="20"/>
          <w:szCs w:val="20"/>
          <w:lang w:val="en-US"/>
        </w:rPr>
        <w:t>of the</w:t>
      </w:r>
      <w:r>
        <w:rPr>
          <w:rFonts w:ascii="Times New Roman" w:hAnsi="Times New Roman" w:cs="Times New Roman"/>
          <w:color w:val="000000" w:themeColor="text1"/>
          <w:sz w:val="20"/>
          <w:szCs w:val="20"/>
          <w:lang w:val="en-US"/>
        </w:rPr>
        <w:t xml:space="preserve"> oxygen concentration in the</w:t>
      </w:r>
      <w:r w:rsidR="007E255D">
        <w:rPr>
          <w:rFonts w:ascii="Times New Roman" w:hAnsi="Times New Roman" w:cs="Times New Roman"/>
          <w:color w:val="000000" w:themeColor="text1"/>
          <w:sz w:val="20"/>
          <w:szCs w:val="20"/>
          <w:lang w:val="en-US"/>
        </w:rPr>
        <w:t xml:space="preserve"> </w:t>
      </w:r>
      <w:r w:rsidRPr="00EE7456">
        <w:rPr>
          <w:rFonts w:ascii="Times New Roman" w:hAnsi="Times New Roman" w:cs="Times New Roman"/>
          <w:color w:val="000000" w:themeColor="text1"/>
          <w:sz w:val="20"/>
          <w:szCs w:val="20"/>
          <w:lang w:val="en-US"/>
        </w:rPr>
        <w:t>U</w:t>
      </w:r>
      <w:r w:rsidRPr="00466653">
        <w:rPr>
          <w:rFonts w:ascii="Times New Roman" w:hAnsi="Times New Roman" w:cs="Times New Roman"/>
          <w:color w:val="000000" w:themeColor="text1"/>
          <w:sz w:val="20"/>
          <w:szCs w:val="20"/>
          <w:lang w:val="en-US"/>
        </w:rPr>
        <w:t>-2</w:t>
      </w:r>
      <w:r w:rsidRPr="00EE7456">
        <w:rPr>
          <w:rFonts w:ascii="Times New Roman" w:hAnsi="Times New Roman" w:cs="Times New Roman"/>
          <w:color w:val="000000" w:themeColor="text1"/>
          <w:sz w:val="20"/>
          <w:szCs w:val="20"/>
          <w:lang w:val="en-US"/>
        </w:rPr>
        <w:t>wt</w:t>
      </w:r>
      <w:r w:rsidRPr="00466653">
        <w:rPr>
          <w:rFonts w:ascii="Times New Roman" w:hAnsi="Times New Roman" w:cs="Times New Roman"/>
          <w:color w:val="000000" w:themeColor="text1"/>
          <w:sz w:val="20"/>
          <w:szCs w:val="20"/>
          <w:lang w:val="en-US"/>
        </w:rPr>
        <w:t>%</w:t>
      </w:r>
      <w:r w:rsidRPr="00EE7456">
        <w:rPr>
          <w:rFonts w:ascii="Times New Roman" w:hAnsi="Times New Roman" w:cs="Times New Roman"/>
          <w:color w:val="000000" w:themeColor="text1"/>
          <w:sz w:val="20"/>
          <w:szCs w:val="20"/>
          <w:lang w:val="en-US"/>
        </w:rPr>
        <w:t>CeO</w:t>
      </w:r>
      <w:r w:rsidRPr="00466653">
        <w:rPr>
          <w:rFonts w:ascii="Times New Roman" w:hAnsi="Times New Roman" w:cs="Times New Roman"/>
          <w:color w:val="000000" w:themeColor="text1"/>
          <w:sz w:val="20"/>
          <w:szCs w:val="20"/>
          <w:vertAlign w:val="subscript"/>
          <w:lang w:val="en-US"/>
        </w:rPr>
        <w:t>2</w:t>
      </w:r>
      <w:r w:rsidR="007E255D">
        <w:rPr>
          <w:rFonts w:ascii="Times New Roman" w:hAnsi="Times New Roman" w:cs="Times New Roman"/>
          <w:color w:val="000000" w:themeColor="text1"/>
          <w:sz w:val="20"/>
          <w:szCs w:val="20"/>
          <w:vertAlign w:val="subscript"/>
          <w:lang w:val="en-US"/>
        </w:rPr>
        <w:t xml:space="preserve"> </w:t>
      </w:r>
      <w:r>
        <w:rPr>
          <w:rFonts w:ascii="Times New Roman" w:hAnsi="Times New Roman" w:cs="Times New Roman"/>
          <w:color w:val="000000" w:themeColor="text1"/>
          <w:sz w:val="20"/>
          <w:szCs w:val="20"/>
          <w:lang w:val="en-US"/>
        </w:rPr>
        <w:t>mixture</w:t>
      </w:r>
    </w:p>
    <w:tbl>
      <w:tblPr>
        <w:tblStyle w:val="a6"/>
        <w:tblW w:w="92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1134"/>
        <w:gridCol w:w="1134"/>
        <w:gridCol w:w="1842"/>
        <w:gridCol w:w="1134"/>
        <w:gridCol w:w="1276"/>
        <w:gridCol w:w="851"/>
        <w:gridCol w:w="1275"/>
      </w:tblGrid>
      <w:tr w:rsidR="004E69A9" w:rsidRPr="006A7BA7" w:rsidTr="00FD5835">
        <w:trPr>
          <w:trHeight w:val="460"/>
        </w:trPr>
        <w:tc>
          <w:tcPr>
            <w:tcW w:w="568" w:type="dxa"/>
            <w:vMerge w:val="restart"/>
            <w:tcBorders>
              <w:top w:val="single" w:sz="4" w:space="0" w:color="auto"/>
            </w:tcBorders>
            <w:hideMark/>
          </w:tcPr>
          <w:p w:rsidR="00FC2765" w:rsidRPr="0037780E" w:rsidRDefault="00FC2765" w:rsidP="00FC2765">
            <w:pPr>
              <w:suppressAutoHyphens/>
              <w:jc w:val="center"/>
              <w:rPr>
                <w:noProof/>
                <w:color w:val="000000" w:themeColor="text1"/>
                <w:sz w:val="18"/>
                <w:szCs w:val="18"/>
              </w:rPr>
            </w:pPr>
            <w:r w:rsidRPr="0037780E">
              <w:rPr>
                <w:noProof/>
                <w:color w:val="000000" w:themeColor="text1"/>
                <w:sz w:val="18"/>
                <w:szCs w:val="18"/>
              </w:rPr>
              <w:t>№</w:t>
            </w:r>
          </w:p>
        </w:tc>
        <w:tc>
          <w:tcPr>
            <w:tcW w:w="1134" w:type="dxa"/>
            <w:vMerge w:val="restart"/>
            <w:tcBorders>
              <w:top w:val="single" w:sz="4" w:space="0" w:color="auto"/>
            </w:tcBorders>
            <w:hideMark/>
          </w:tcPr>
          <w:p w:rsidR="00FC2765" w:rsidRPr="0037780E" w:rsidRDefault="00FC2765" w:rsidP="00FC2765">
            <w:pPr>
              <w:suppressAutoHyphens/>
              <w:jc w:val="center"/>
              <w:rPr>
                <w:noProof/>
                <w:color w:val="000000" w:themeColor="text1"/>
                <w:sz w:val="18"/>
                <w:szCs w:val="18"/>
                <w:lang w:val="en-US"/>
              </w:rPr>
            </w:pPr>
            <w:r w:rsidRPr="0037780E">
              <w:rPr>
                <w:noProof/>
                <w:color w:val="000000" w:themeColor="text1"/>
                <w:sz w:val="18"/>
                <w:szCs w:val="18"/>
              </w:rPr>
              <w:t>m</w:t>
            </w:r>
            <w:r w:rsidRPr="0037780E">
              <w:rPr>
                <w:noProof/>
                <w:color w:val="000000" w:themeColor="text1"/>
                <w:sz w:val="18"/>
                <w:szCs w:val="18"/>
                <w:vertAlign w:val="subscript"/>
              </w:rPr>
              <w:t>(U),</w:t>
            </w:r>
            <w:r w:rsidR="00A00FC6">
              <w:rPr>
                <w:noProof/>
                <w:color w:val="000000" w:themeColor="text1"/>
                <w:sz w:val="18"/>
                <w:szCs w:val="18"/>
                <w:vertAlign w:val="subscript"/>
              </w:rPr>
              <w:t xml:space="preserve"> </w:t>
            </w:r>
            <w:r w:rsidR="00466653" w:rsidRPr="0037780E">
              <w:rPr>
                <w:noProof/>
                <w:color w:val="000000" w:themeColor="text1"/>
                <w:sz w:val="18"/>
                <w:szCs w:val="18"/>
                <w:lang w:val="en-US"/>
              </w:rPr>
              <w:t>mg</w:t>
            </w:r>
          </w:p>
        </w:tc>
        <w:tc>
          <w:tcPr>
            <w:tcW w:w="1134" w:type="dxa"/>
            <w:vMerge w:val="restart"/>
            <w:tcBorders>
              <w:top w:val="single" w:sz="4" w:space="0" w:color="auto"/>
            </w:tcBorders>
            <w:hideMark/>
          </w:tcPr>
          <w:p w:rsidR="00FC2765" w:rsidRPr="0037780E" w:rsidRDefault="00FC2765" w:rsidP="00FC2765">
            <w:pPr>
              <w:suppressAutoHyphens/>
              <w:jc w:val="center"/>
              <w:rPr>
                <w:noProof/>
                <w:color w:val="000000" w:themeColor="text1"/>
                <w:sz w:val="18"/>
                <w:szCs w:val="18"/>
              </w:rPr>
            </w:pPr>
            <w:r w:rsidRPr="0037780E">
              <w:rPr>
                <w:noProof/>
                <w:color w:val="000000" w:themeColor="text1"/>
                <w:sz w:val="18"/>
                <w:szCs w:val="18"/>
                <w:lang w:val="en-US"/>
              </w:rPr>
              <w:t>m</w:t>
            </w:r>
            <w:r w:rsidRPr="0037780E">
              <w:rPr>
                <w:noProof/>
                <w:color w:val="000000" w:themeColor="text1"/>
                <w:sz w:val="18"/>
                <w:szCs w:val="18"/>
                <w:vertAlign w:val="subscript"/>
              </w:rPr>
              <w:t>(</w:t>
            </w:r>
            <w:r w:rsidRPr="0037780E">
              <w:rPr>
                <w:noProof/>
                <w:color w:val="000000" w:themeColor="text1"/>
                <w:sz w:val="18"/>
                <w:szCs w:val="18"/>
                <w:vertAlign w:val="subscript"/>
                <w:lang w:val="en-US"/>
              </w:rPr>
              <w:t>Ce</w:t>
            </w:r>
            <w:r w:rsidRPr="0037780E">
              <w:rPr>
                <w:noProof/>
                <w:color w:val="000000" w:themeColor="text1"/>
                <w:sz w:val="18"/>
                <w:szCs w:val="18"/>
                <w:vertAlign w:val="subscript"/>
              </w:rPr>
              <w:t>O</w:t>
            </w:r>
            <w:r w:rsidRPr="0037780E">
              <w:rPr>
                <w:noProof/>
                <w:color w:val="000000" w:themeColor="text1"/>
                <w:sz w:val="18"/>
                <w:szCs w:val="18"/>
                <w:vertAlign w:val="subscript"/>
                <w:lang w:val="en-US"/>
              </w:rPr>
              <w:t>2</w:t>
            </w:r>
            <w:r w:rsidRPr="0037780E">
              <w:rPr>
                <w:noProof/>
                <w:color w:val="000000" w:themeColor="text1"/>
                <w:sz w:val="18"/>
                <w:szCs w:val="18"/>
                <w:vertAlign w:val="subscript"/>
              </w:rPr>
              <w:t>),</w:t>
            </w:r>
            <w:r w:rsidR="00A00FC6">
              <w:rPr>
                <w:noProof/>
                <w:color w:val="000000" w:themeColor="text1"/>
                <w:sz w:val="18"/>
                <w:szCs w:val="18"/>
                <w:vertAlign w:val="subscript"/>
              </w:rPr>
              <w:t xml:space="preserve"> </w:t>
            </w:r>
            <w:r w:rsidR="00466653" w:rsidRPr="0037780E">
              <w:rPr>
                <w:noProof/>
                <w:color w:val="000000" w:themeColor="text1"/>
                <w:sz w:val="18"/>
                <w:szCs w:val="18"/>
              </w:rPr>
              <w:t>mg</w:t>
            </w:r>
          </w:p>
        </w:tc>
        <w:tc>
          <w:tcPr>
            <w:tcW w:w="1842" w:type="dxa"/>
            <w:vMerge w:val="restart"/>
            <w:tcBorders>
              <w:top w:val="single" w:sz="4" w:space="0" w:color="auto"/>
            </w:tcBorders>
            <w:hideMark/>
          </w:tcPr>
          <w:p w:rsidR="00FC2765" w:rsidRPr="0037780E" w:rsidRDefault="00FC2765" w:rsidP="00FC2765">
            <w:pPr>
              <w:suppressAutoHyphens/>
              <w:jc w:val="center"/>
              <w:rPr>
                <w:noProof/>
                <w:color w:val="000000" w:themeColor="text1"/>
                <w:sz w:val="18"/>
                <w:szCs w:val="18"/>
                <w:vertAlign w:val="subscript"/>
              </w:rPr>
            </w:pPr>
            <w:r w:rsidRPr="0037780E">
              <w:rPr>
                <w:noProof/>
                <w:color w:val="000000" w:themeColor="text1"/>
                <w:sz w:val="18"/>
                <w:szCs w:val="18"/>
              </w:rPr>
              <w:t>[</w:t>
            </w:r>
            <w:r w:rsidRPr="0037780E">
              <w:rPr>
                <w:noProof/>
                <w:color w:val="000000" w:themeColor="text1"/>
                <w:sz w:val="18"/>
                <w:szCs w:val="18"/>
                <w:lang w:val="en-US"/>
              </w:rPr>
              <w:t>O</w:t>
            </w:r>
            <w:r w:rsidRPr="0037780E">
              <w:rPr>
                <w:noProof/>
                <w:color w:val="000000" w:themeColor="text1"/>
                <w:sz w:val="18"/>
                <w:szCs w:val="18"/>
              </w:rPr>
              <w:t>]</w:t>
            </w:r>
            <w:r w:rsidR="00466653" w:rsidRPr="0037780E">
              <w:rPr>
                <w:noProof/>
                <w:color w:val="000000" w:themeColor="text1"/>
                <w:sz w:val="18"/>
                <w:szCs w:val="18"/>
              </w:rPr>
              <w:t xml:space="preserve"> in</w:t>
            </w:r>
            <w:r w:rsidRPr="0037780E">
              <w:rPr>
                <w:noProof/>
                <w:color w:val="000000" w:themeColor="text1"/>
                <w:sz w:val="18"/>
                <w:szCs w:val="18"/>
                <w:lang w:val="en-US"/>
              </w:rPr>
              <w:t>CeO</w:t>
            </w:r>
            <w:r w:rsidRPr="0037780E">
              <w:rPr>
                <w:noProof/>
                <w:color w:val="000000" w:themeColor="text1"/>
                <w:sz w:val="18"/>
                <w:szCs w:val="18"/>
                <w:vertAlign w:val="subscript"/>
                <w:lang w:val="en-US"/>
              </w:rPr>
              <w:t>2</w:t>
            </w:r>
            <w:r w:rsidRPr="0037780E">
              <w:rPr>
                <w:noProof/>
                <w:color w:val="000000" w:themeColor="text1"/>
                <w:sz w:val="18"/>
                <w:szCs w:val="18"/>
              </w:rPr>
              <w:t>,</w:t>
            </w:r>
          </w:p>
          <w:p w:rsidR="00FC2765" w:rsidRPr="0037780E" w:rsidRDefault="00466653" w:rsidP="00FC2765">
            <w:pPr>
              <w:suppressAutoHyphens/>
              <w:jc w:val="center"/>
              <w:rPr>
                <w:noProof/>
                <w:color w:val="000000" w:themeColor="text1"/>
                <w:sz w:val="18"/>
                <w:szCs w:val="18"/>
              </w:rPr>
            </w:pPr>
            <w:r w:rsidRPr="0037780E">
              <w:rPr>
                <w:noProof/>
                <w:color w:val="000000" w:themeColor="text1"/>
                <w:sz w:val="18"/>
                <w:szCs w:val="18"/>
                <w:lang w:val="en-US"/>
              </w:rPr>
              <w:t>wt</w:t>
            </w:r>
            <w:r w:rsidR="00E820A4" w:rsidRPr="0037780E">
              <w:rPr>
                <w:noProof/>
                <w:color w:val="000000" w:themeColor="text1"/>
                <w:sz w:val="18"/>
                <w:szCs w:val="18"/>
                <w:lang w:val="en-US"/>
              </w:rPr>
              <w:t>.</w:t>
            </w:r>
            <w:r w:rsidR="00FC2765" w:rsidRPr="0037780E">
              <w:rPr>
                <w:noProof/>
                <w:color w:val="000000" w:themeColor="text1"/>
                <w:sz w:val="18"/>
                <w:szCs w:val="18"/>
              </w:rPr>
              <w:t>%</w:t>
            </w:r>
          </w:p>
        </w:tc>
        <w:tc>
          <w:tcPr>
            <w:tcW w:w="1134" w:type="dxa"/>
            <w:vMerge w:val="restart"/>
            <w:tcBorders>
              <w:top w:val="single" w:sz="4" w:space="0" w:color="auto"/>
            </w:tcBorders>
          </w:tcPr>
          <w:p w:rsidR="00FC2765" w:rsidRPr="0037780E" w:rsidRDefault="00FC2765" w:rsidP="00FC2765">
            <w:pPr>
              <w:suppressAutoHyphens/>
              <w:jc w:val="center"/>
              <w:rPr>
                <w:noProof/>
                <w:color w:val="000000" w:themeColor="text1"/>
                <w:sz w:val="18"/>
                <w:szCs w:val="18"/>
                <w:lang w:val="en-US"/>
              </w:rPr>
            </w:pPr>
            <w:r w:rsidRPr="0037780E">
              <w:rPr>
                <w:noProof/>
                <w:color w:val="000000" w:themeColor="text1"/>
                <w:sz w:val="18"/>
                <w:szCs w:val="18"/>
                <w:lang w:val="en-US"/>
              </w:rPr>
              <w:t>[CeO</w:t>
            </w:r>
            <w:r w:rsidRPr="0037780E">
              <w:rPr>
                <w:noProof/>
                <w:color w:val="000000" w:themeColor="text1"/>
                <w:sz w:val="18"/>
                <w:szCs w:val="18"/>
                <w:vertAlign w:val="subscript"/>
                <w:lang w:val="en-US"/>
              </w:rPr>
              <w:t>2</w:t>
            </w:r>
            <w:r w:rsidRPr="0037780E">
              <w:rPr>
                <w:noProof/>
                <w:color w:val="000000" w:themeColor="text1"/>
                <w:sz w:val="18"/>
                <w:szCs w:val="18"/>
                <w:lang w:val="en-US"/>
              </w:rPr>
              <w:t>]</w:t>
            </w:r>
          </w:p>
          <w:p w:rsidR="00E820A4" w:rsidRPr="0037780E" w:rsidRDefault="00466653" w:rsidP="00466653">
            <w:pPr>
              <w:suppressAutoHyphens/>
              <w:jc w:val="center"/>
              <w:rPr>
                <w:noProof/>
                <w:color w:val="000000" w:themeColor="text1"/>
                <w:sz w:val="18"/>
                <w:szCs w:val="18"/>
              </w:rPr>
            </w:pPr>
            <w:r w:rsidRPr="0037780E">
              <w:rPr>
                <w:noProof/>
                <w:color w:val="000000" w:themeColor="text1"/>
                <w:sz w:val="18"/>
                <w:szCs w:val="18"/>
              </w:rPr>
              <w:t>weighted sample</w:t>
            </w:r>
            <w:r w:rsidR="00E820A4" w:rsidRPr="0037780E">
              <w:rPr>
                <w:noProof/>
                <w:color w:val="000000" w:themeColor="text1"/>
                <w:sz w:val="18"/>
                <w:szCs w:val="18"/>
              </w:rPr>
              <w:t>,</w:t>
            </w:r>
          </w:p>
          <w:p w:rsidR="00FC2765" w:rsidRPr="0037780E" w:rsidRDefault="00466653" w:rsidP="00E820A4">
            <w:pPr>
              <w:suppressAutoHyphens/>
              <w:jc w:val="center"/>
              <w:rPr>
                <w:noProof/>
                <w:color w:val="000000" w:themeColor="text1"/>
                <w:sz w:val="18"/>
                <w:szCs w:val="18"/>
              </w:rPr>
            </w:pPr>
            <w:r w:rsidRPr="0037780E">
              <w:rPr>
                <w:noProof/>
                <w:color w:val="000000" w:themeColor="text1"/>
                <w:sz w:val="18"/>
                <w:szCs w:val="18"/>
              </w:rPr>
              <w:t>wt</w:t>
            </w:r>
            <w:r w:rsidR="00E820A4" w:rsidRPr="0037780E">
              <w:rPr>
                <w:noProof/>
                <w:color w:val="000000" w:themeColor="text1"/>
                <w:sz w:val="18"/>
                <w:szCs w:val="18"/>
              </w:rPr>
              <w:t>.%</w:t>
            </w:r>
          </w:p>
        </w:tc>
        <w:tc>
          <w:tcPr>
            <w:tcW w:w="2127" w:type="dxa"/>
            <w:gridSpan w:val="2"/>
            <w:tcBorders>
              <w:top w:val="single" w:sz="4" w:space="0" w:color="auto"/>
            </w:tcBorders>
            <w:hideMark/>
          </w:tcPr>
          <w:p w:rsidR="00FC2765" w:rsidRPr="0037780E" w:rsidRDefault="00FC2765" w:rsidP="00FC2765">
            <w:pPr>
              <w:suppressAutoHyphens/>
              <w:jc w:val="center"/>
              <w:rPr>
                <w:noProof/>
                <w:color w:val="000000" w:themeColor="text1"/>
                <w:sz w:val="18"/>
                <w:szCs w:val="18"/>
              </w:rPr>
            </w:pPr>
            <w:r w:rsidRPr="0037780E">
              <w:rPr>
                <w:noProof/>
                <w:color w:val="000000" w:themeColor="text1"/>
                <w:sz w:val="18"/>
                <w:szCs w:val="18"/>
              </w:rPr>
              <w:t>[</w:t>
            </w:r>
            <w:r w:rsidRPr="0037780E">
              <w:rPr>
                <w:noProof/>
                <w:color w:val="000000" w:themeColor="text1"/>
                <w:sz w:val="18"/>
                <w:szCs w:val="18"/>
                <w:lang w:val="en-US"/>
              </w:rPr>
              <w:t>O</w:t>
            </w:r>
            <w:r w:rsidRPr="0037780E">
              <w:rPr>
                <w:noProof/>
                <w:color w:val="000000" w:themeColor="text1"/>
                <w:sz w:val="18"/>
                <w:szCs w:val="18"/>
              </w:rPr>
              <w:t>]</w:t>
            </w:r>
            <w:r w:rsidR="00466653" w:rsidRPr="0037780E">
              <w:rPr>
                <w:noProof/>
                <w:color w:val="000000" w:themeColor="text1"/>
                <w:sz w:val="18"/>
                <w:szCs w:val="18"/>
              </w:rPr>
              <w:t xml:space="preserve"> in weighted sample</w:t>
            </w:r>
            <w:r w:rsidRPr="0037780E">
              <w:rPr>
                <w:noProof/>
                <w:color w:val="000000" w:themeColor="text1"/>
                <w:sz w:val="18"/>
                <w:szCs w:val="18"/>
              </w:rPr>
              <w:t>,</w:t>
            </w:r>
          </w:p>
          <w:p w:rsidR="00FC2765" w:rsidRPr="0037780E" w:rsidRDefault="00466653" w:rsidP="00FC2765">
            <w:pPr>
              <w:suppressAutoHyphens/>
              <w:jc w:val="center"/>
              <w:rPr>
                <w:noProof/>
                <w:color w:val="000000" w:themeColor="text1"/>
                <w:sz w:val="18"/>
                <w:szCs w:val="18"/>
              </w:rPr>
            </w:pPr>
            <w:r w:rsidRPr="0037780E">
              <w:rPr>
                <w:noProof/>
                <w:color w:val="000000" w:themeColor="text1"/>
                <w:sz w:val="18"/>
                <w:szCs w:val="18"/>
                <w:lang w:val="en-US"/>
              </w:rPr>
              <w:t>wt</w:t>
            </w:r>
            <w:r w:rsidR="00E820A4" w:rsidRPr="0037780E">
              <w:rPr>
                <w:noProof/>
                <w:color w:val="000000" w:themeColor="text1"/>
                <w:sz w:val="18"/>
                <w:szCs w:val="18"/>
                <w:lang w:val="en-US"/>
              </w:rPr>
              <w:t>.</w:t>
            </w:r>
            <w:r w:rsidR="00FC2765" w:rsidRPr="0037780E">
              <w:rPr>
                <w:noProof/>
                <w:color w:val="000000" w:themeColor="text1"/>
                <w:sz w:val="18"/>
                <w:szCs w:val="18"/>
              </w:rPr>
              <w:t>%</w:t>
            </w:r>
          </w:p>
        </w:tc>
        <w:tc>
          <w:tcPr>
            <w:tcW w:w="1275" w:type="dxa"/>
            <w:vMerge w:val="restart"/>
            <w:tcBorders>
              <w:top w:val="single" w:sz="4" w:space="0" w:color="auto"/>
              <w:bottom w:val="single" w:sz="4" w:space="0" w:color="auto"/>
            </w:tcBorders>
            <w:hideMark/>
          </w:tcPr>
          <w:p w:rsidR="00FC2765" w:rsidRPr="0037780E" w:rsidRDefault="00466653" w:rsidP="00FC2765">
            <w:pPr>
              <w:suppressAutoHyphens/>
              <w:jc w:val="center"/>
              <w:rPr>
                <w:noProof/>
                <w:color w:val="000000" w:themeColor="text1"/>
                <w:sz w:val="18"/>
                <w:szCs w:val="18"/>
                <w:lang w:val="en-US"/>
              </w:rPr>
            </w:pPr>
            <w:r w:rsidRPr="0037780E">
              <w:rPr>
                <w:noProof/>
                <w:color w:val="000000" w:themeColor="text1"/>
                <w:sz w:val="18"/>
                <w:szCs w:val="18"/>
                <w:lang w:val="en-US"/>
              </w:rPr>
              <w:t>Discrepan</w:t>
            </w:r>
            <w:r w:rsidR="00F95A6D" w:rsidRPr="0037780E">
              <w:rPr>
                <w:noProof/>
                <w:color w:val="000000" w:themeColor="text1"/>
                <w:sz w:val="18"/>
                <w:szCs w:val="18"/>
                <w:lang w:val="en-US"/>
              </w:rPr>
              <w:t>c</w:t>
            </w:r>
            <w:r w:rsidRPr="0037780E">
              <w:rPr>
                <w:noProof/>
                <w:color w:val="000000" w:themeColor="text1"/>
                <w:sz w:val="18"/>
                <w:szCs w:val="18"/>
                <w:lang w:val="en-US"/>
              </w:rPr>
              <w:t>y</w:t>
            </w:r>
            <w:r w:rsidR="00D60523" w:rsidRPr="0037780E">
              <w:rPr>
                <w:noProof/>
                <w:color w:val="000000" w:themeColor="text1"/>
                <w:sz w:val="18"/>
                <w:szCs w:val="18"/>
                <w:lang w:val="en-US"/>
              </w:rPr>
              <w:t>,</w:t>
            </w:r>
          </w:p>
          <w:p w:rsidR="00FC2765" w:rsidRPr="0037780E" w:rsidRDefault="00FC2765" w:rsidP="00FC2765">
            <w:pPr>
              <w:suppressAutoHyphens/>
              <w:jc w:val="center"/>
              <w:rPr>
                <w:noProof/>
                <w:color w:val="000000" w:themeColor="text1"/>
                <w:sz w:val="18"/>
                <w:szCs w:val="18"/>
              </w:rPr>
            </w:pPr>
            <w:r w:rsidRPr="0037780E">
              <w:rPr>
                <w:noProof/>
                <w:color w:val="000000" w:themeColor="text1"/>
                <w:sz w:val="18"/>
                <w:szCs w:val="18"/>
              </w:rPr>
              <w:t>%</w:t>
            </w:r>
          </w:p>
        </w:tc>
      </w:tr>
      <w:tr w:rsidR="004E69A9" w:rsidRPr="004E69A9" w:rsidTr="00FD5835">
        <w:trPr>
          <w:trHeight w:val="139"/>
        </w:trPr>
        <w:tc>
          <w:tcPr>
            <w:tcW w:w="568" w:type="dxa"/>
            <w:vMerge/>
            <w:tcBorders>
              <w:bottom w:val="single" w:sz="4" w:space="0" w:color="auto"/>
            </w:tcBorders>
          </w:tcPr>
          <w:p w:rsidR="00FC2765" w:rsidRPr="0037780E" w:rsidRDefault="00FC2765" w:rsidP="00FC2765">
            <w:pPr>
              <w:suppressAutoHyphens/>
              <w:jc w:val="center"/>
              <w:rPr>
                <w:noProof/>
                <w:color w:val="000000" w:themeColor="text1"/>
                <w:sz w:val="18"/>
                <w:szCs w:val="18"/>
              </w:rPr>
            </w:pPr>
          </w:p>
        </w:tc>
        <w:tc>
          <w:tcPr>
            <w:tcW w:w="1134" w:type="dxa"/>
            <w:vMerge/>
            <w:tcBorders>
              <w:bottom w:val="single" w:sz="4" w:space="0" w:color="auto"/>
            </w:tcBorders>
          </w:tcPr>
          <w:p w:rsidR="00FC2765" w:rsidRPr="0037780E" w:rsidRDefault="00FC2765" w:rsidP="00FC2765">
            <w:pPr>
              <w:suppressAutoHyphens/>
              <w:jc w:val="center"/>
              <w:rPr>
                <w:noProof/>
                <w:color w:val="000000" w:themeColor="text1"/>
                <w:sz w:val="18"/>
                <w:szCs w:val="18"/>
              </w:rPr>
            </w:pPr>
          </w:p>
        </w:tc>
        <w:tc>
          <w:tcPr>
            <w:tcW w:w="1134" w:type="dxa"/>
            <w:vMerge/>
            <w:tcBorders>
              <w:bottom w:val="single" w:sz="4" w:space="0" w:color="auto"/>
            </w:tcBorders>
          </w:tcPr>
          <w:p w:rsidR="00FC2765" w:rsidRPr="0037780E" w:rsidRDefault="00FC2765" w:rsidP="00FC2765">
            <w:pPr>
              <w:suppressAutoHyphens/>
              <w:jc w:val="center"/>
              <w:rPr>
                <w:noProof/>
                <w:color w:val="000000" w:themeColor="text1"/>
                <w:sz w:val="18"/>
                <w:szCs w:val="18"/>
              </w:rPr>
            </w:pPr>
          </w:p>
        </w:tc>
        <w:tc>
          <w:tcPr>
            <w:tcW w:w="1842" w:type="dxa"/>
            <w:vMerge/>
            <w:tcBorders>
              <w:bottom w:val="single" w:sz="4" w:space="0" w:color="auto"/>
            </w:tcBorders>
          </w:tcPr>
          <w:p w:rsidR="00FC2765" w:rsidRPr="0037780E" w:rsidRDefault="00FC2765" w:rsidP="00FC2765">
            <w:pPr>
              <w:suppressAutoHyphens/>
              <w:jc w:val="center"/>
              <w:rPr>
                <w:noProof/>
                <w:color w:val="000000" w:themeColor="text1"/>
                <w:sz w:val="18"/>
                <w:szCs w:val="18"/>
              </w:rPr>
            </w:pPr>
          </w:p>
        </w:tc>
        <w:tc>
          <w:tcPr>
            <w:tcW w:w="1134" w:type="dxa"/>
            <w:vMerge/>
            <w:tcBorders>
              <w:bottom w:val="single" w:sz="4" w:space="0" w:color="auto"/>
            </w:tcBorders>
          </w:tcPr>
          <w:p w:rsidR="00FC2765" w:rsidRPr="0037780E" w:rsidRDefault="00FC2765" w:rsidP="00FC2765">
            <w:pPr>
              <w:suppressAutoHyphens/>
              <w:jc w:val="center"/>
              <w:rPr>
                <w:noProof/>
                <w:color w:val="000000" w:themeColor="text1"/>
                <w:sz w:val="18"/>
                <w:szCs w:val="18"/>
              </w:rPr>
            </w:pPr>
          </w:p>
        </w:tc>
        <w:tc>
          <w:tcPr>
            <w:tcW w:w="1276" w:type="dxa"/>
            <w:tcBorders>
              <w:bottom w:val="single" w:sz="4" w:space="0" w:color="auto"/>
            </w:tcBorders>
          </w:tcPr>
          <w:p w:rsidR="00FC2765" w:rsidRPr="0037780E" w:rsidRDefault="00466653" w:rsidP="00FC2765">
            <w:pPr>
              <w:suppressAutoHyphens/>
              <w:jc w:val="center"/>
              <w:rPr>
                <w:noProof/>
                <w:color w:val="000000" w:themeColor="text1"/>
                <w:sz w:val="18"/>
                <w:szCs w:val="18"/>
                <w:lang w:val="en-US"/>
              </w:rPr>
            </w:pPr>
            <w:r w:rsidRPr="0037780E">
              <w:rPr>
                <w:noProof/>
                <w:color w:val="000000" w:themeColor="text1"/>
                <w:sz w:val="18"/>
                <w:szCs w:val="18"/>
              </w:rPr>
              <w:t>exp</w:t>
            </w:r>
            <w:r w:rsidR="00D60523" w:rsidRPr="0037780E">
              <w:rPr>
                <w:noProof/>
                <w:color w:val="000000" w:themeColor="text1"/>
                <w:sz w:val="18"/>
                <w:szCs w:val="18"/>
                <w:lang w:val="en-US"/>
              </w:rPr>
              <w:t>.</w:t>
            </w:r>
          </w:p>
        </w:tc>
        <w:tc>
          <w:tcPr>
            <w:tcW w:w="851" w:type="dxa"/>
            <w:tcBorders>
              <w:bottom w:val="single" w:sz="4" w:space="0" w:color="auto"/>
            </w:tcBorders>
          </w:tcPr>
          <w:p w:rsidR="00FC2765" w:rsidRPr="0037780E" w:rsidRDefault="00466653" w:rsidP="00FC2765">
            <w:pPr>
              <w:suppressAutoHyphens/>
              <w:jc w:val="center"/>
              <w:rPr>
                <w:noProof/>
                <w:color w:val="000000" w:themeColor="text1"/>
                <w:sz w:val="18"/>
                <w:szCs w:val="18"/>
                <w:lang w:val="en-US"/>
              </w:rPr>
            </w:pPr>
            <w:r w:rsidRPr="0037780E">
              <w:rPr>
                <w:noProof/>
                <w:color w:val="000000" w:themeColor="text1"/>
                <w:sz w:val="18"/>
                <w:szCs w:val="18"/>
                <w:lang w:val="en-US"/>
              </w:rPr>
              <w:t>theory</w:t>
            </w:r>
          </w:p>
        </w:tc>
        <w:tc>
          <w:tcPr>
            <w:tcW w:w="1275" w:type="dxa"/>
            <w:vMerge/>
            <w:tcBorders>
              <w:bottom w:val="single" w:sz="4" w:space="0" w:color="auto"/>
            </w:tcBorders>
          </w:tcPr>
          <w:p w:rsidR="00FC2765" w:rsidRPr="0037780E" w:rsidRDefault="00FC2765" w:rsidP="00FC2765">
            <w:pPr>
              <w:suppressAutoHyphens/>
              <w:jc w:val="center"/>
              <w:rPr>
                <w:noProof/>
                <w:color w:val="000000" w:themeColor="text1"/>
                <w:sz w:val="18"/>
                <w:szCs w:val="18"/>
              </w:rPr>
            </w:pPr>
          </w:p>
        </w:tc>
      </w:tr>
      <w:tr w:rsidR="004E69A9" w:rsidRPr="004E69A9" w:rsidTr="00FD5835">
        <w:trPr>
          <w:trHeight w:val="80"/>
        </w:trPr>
        <w:tc>
          <w:tcPr>
            <w:tcW w:w="568" w:type="dxa"/>
            <w:tcBorders>
              <w:top w:val="single" w:sz="4" w:space="0" w:color="auto"/>
            </w:tcBorders>
            <w:hideMark/>
          </w:tcPr>
          <w:p w:rsidR="00FC2765" w:rsidRPr="0037780E" w:rsidRDefault="00FC2765" w:rsidP="00FC2765">
            <w:pPr>
              <w:suppressAutoHyphens/>
              <w:jc w:val="center"/>
              <w:rPr>
                <w:noProof/>
                <w:color w:val="000000" w:themeColor="text1"/>
                <w:sz w:val="18"/>
                <w:szCs w:val="18"/>
              </w:rPr>
            </w:pPr>
            <w:r w:rsidRPr="0037780E">
              <w:rPr>
                <w:noProof/>
                <w:color w:val="000000" w:themeColor="text1"/>
                <w:sz w:val="18"/>
                <w:szCs w:val="18"/>
              </w:rPr>
              <w:t>1</w:t>
            </w:r>
          </w:p>
        </w:tc>
        <w:tc>
          <w:tcPr>
            <w:tcW w:w="1134" w:type="dxa"/>
            <w:tcBorders>
              <w:top w:val="single" w:sz="4" w:space="0" w:color="auto"/>
            </w:tcBorders>
            <w:hideMark/>
          </w:tcPr>
          <w:p w:rsidR="00FC2765" w:rsidRPr="0037780E" w:rsidRDefault="00FC2765" w:rsidP="00FC2765">
            <w:pPr>
              <w:suppressAutoHyphens/>
              <w:jc w:val="center"/>
              <w:rPr>
                <w:color w:val="000000" w:themeColor="text1"/>
                <w:sz w:val="18"/>
                <w:szCs w:val="18"/>
              </w:rPr>
            </w:pPr>
            <w:r w:rsidRPr="0037780E">
              <w:rPr>
                <w:color w:val="000000" w:themeColor="text1"/>
                <w:sz w:val="18"/>
                <w:szCs w:val="18"/>
              </w:rPr>
              <w:t>134</w:t>
            </w:r>
          </w:p>
        </w:tc>
        <w:tc>
          <w:tcPr>
            <w:tcW w:w="1134" w:type="dxa"/>
            <w:tcBorders>
              <w:top w:val="single" w:sz="4" w:space="0" w:color="auto"/>
            </w:tcBorders>
            <w:hideMark/>
          </w:tcPr>
          <w:p w:rsidR="00FC2765" w:rsidRPr="0037780E" w:rsidRDefault="00FC2765" w:rsidP="00FC2765">
            <w:pPr>
              <w:suppressAutoHyphens/>
              <w:jc w:val="center"/>
              <w:rPr>
                <w:color w:val="000000" w:themeColor="text1"/>
                <w:sz w:val="18"/>
                <w:szCs w:val="18"/>
              </w:rPr>
            </w:pPr>
            <w:r w:rsidRPr="0037780E">
              <w:rPr>
                <w:color w:val="000000" w:themeColor="text1"/>
                <w:sz w:val="18"/>
                <w:szCs w:val="18"/>
              </w:rPr>
              <w:t>2</w:t>
            </w:r>
            <w:r w:rsidR="00466653" w:rsidRPr="0037780E">
              <w:rPr>
                <w:color w:val="000000" w:themeColor="text1"/>
                <w:sz w:val="18"/>
                <w:szCs w:val="18"/>
              </w:rPr>
              <w:t>.</w:t>
            </w:r>
            <w:r w:rsidRPr="0037780E">
              <w:rPr>
                <w:color w:val="000000" w:themeColor="text1"/>
                <w:sz w:val="18"/>
                <w:szCs w:val="18"/>
              </w:rPr>
              <w:t>6</w:t>
            </w:r>
          </w:p>
        </w:tc>
        <w:tc>
          <w:tcPr>
            <w:tcW w:w="1842" w:type="dxa"/>
            <w:tcBorders>
              <w:top w:val="single" w:sz="4" w:space="0" w:color="auto"/>
            </w:tcBorders>
            <w:hideMark/>
          </w:tcPr>
          <w:p w:rsidR="00FC2765" w:rsidRPr="0037780E" w:rsidRDefault="00FC2765" w:rsidP="00FC2765">
            <w:pPr>
              <w:suppressAutoHyphens/>
              <w:jc w:val="center"/>
              <w:rPr>
                <w:color w:val="000000" w:themeColor="text1"/>
                <w:sz w:val="18"/>
                <w:szCs w:val="18"/>
              </w:rPr>
            </w:pPr>
            <w:r w:rsidRPr="0037780E">
              <w:rPr>
                <w:color w:val="000000" w:themeColor="text1"/>
                <w:sz w:val="18"/>
                <w:szCs w:val="18"/>
              </w:rPr>
              <w:t>18</w:t>
            </w:r>
            <w:r w:rsidR="00466653" w:rsidRPr="0037780E">
              <w:rPr>
                <w:color w:val="000000" w:themeColor="text1"/>
                <w:sz w:val="18"/>
                <w:szCs w:val="18"/>
              </w:rPr>
              <w:t>.</w:t>
            </w:r>
            <w:r w:rsidRPr="0037780E">
              <w:rPr>
                <w:color w:val="000000" w:themeColor="text1"/>
                <w:sz w:val="18"/>
                <w:szCs w:val="18"/>
              </w:rPr>
              <w:t>63</w:t>
            </w:r>
          </w:p>
        </w:tc>
        <w:tc>
          <w:tcPr>
            <w:tcW w:w="1134" w:type="dxa"/>
            <w:tcBorders>
              <w:top w:val="single" w:sz="4" w:space="0" w:color="auto"/>
            </w:tcBorders>
          </w:tcPr>
          <w:p w:rsidR="00FC2765" w:rsidRPr="0037780E" w:rsidRDefault="00FC2765" w:rsidP="00FC2765">
            <w:pPr>
              <w:suppressAutoHyphens/>
              <w:jc w:val="center"/>
              <w:rPr>
                <w:color w:val="000000" w:themeColor="text1"/>
                <w:sz w:val="18"/>
                <w:szCs w:val="18"/>
                <w:lang w:val="ru-RU"/>
              </w:rPr>
            </w:pPr>
            <w:r w:rsidRPr="0037780E">
              <w:rPr>
                <w:color w:val="000000" w:themeColor="text1"/>
                <w:sz w:val="18"/>
                <w:szCs w:val="18"/>
              </w:rPr>
              <w:t>1</w:t>
            </w:r>
            <w:r w:rsidR="00466653" w:rsidRPr="0037780E">
              <w:rPr>
                <w:color w:val="000000" w:themeColor="text1"/>
                <w:sz w:val="18"/>
                <w:szCs w:val="18"/>
              </w:rPr>
              <w:t>.</w:t>
            </w:r>
            <w:r w:rsidRPr="0037780E">
              <w:rPr>
                <w:color w:val="000000" w:themeColor="text1"/>
                <w:sz w:val="18"/>
                <w:szCs w:val="18"/>
              </w:rPr>
              <w:t>90</w:t>
            </w:r>
          </w:p>
        </w:tc>
        <w:tc>
          <w:tcPr>
            <w:tcW w:w="1276" w:type="dxa"/>
            <w:tcBorders>
              <w:top w:val="single" w:sz="4" w:space="0" w:color="auto"/>
            </w:tcBorders>
            <w:noWrap/>
            <w:hideMark/>
          </w:tcPr>
          <w:p w:rsidR="00FC2765" w:rsidRPr="0037780E" w:rsidRDefault="00FC2765" w:rsidP="00FC2765">
            <w:pPr>
              <w:suppressAutoHyphens/>
              <w:jc w:val="center"/>
              <w:rPr>
                <w:color w:val="000000" w:themeColor="text1"/>
                <w:sz w:val="18"/>
                <w:szCs w:val="18"/>
                <w:lang w:val="en-US"/>
              </w:rPr>
            </w:pPr>
            <w:r w:rsidRPr="0037780E">
              <w:rPr>
                <w:color w:val="000000" w:themeColor="text1"/>
                <w:sz w:val="18"/>
                <w:szCs w:val="18"/>
              </w:rPr>
              <w:t>0</w:t>
            </w:r>
            <w:r w:rsidR="00466653" w:rsidRPr="0037780E">
              <w:rPr>
                <w:color w:val="000000" w:themeColor="text1"/>
                <w:sz w:val="18"/>
                <w:szCs w:val="18"/>
              </w:rPr>
              <w:t>.</w:t>
            </w:r>
            <w:r w:rsidRPr="0037780E">
              <w:rPr>
                <w:color w:val="000000" w:themeColor="text1"/>
                <w:sz w:val="18"/>
                <w:szCs w:val="18"/>
              </w:rPr>
              <w:t>354</w:t>
            </w:r>
          </w:p>
        </w:tc>
        <w:tc>
          <w:tcPr>
            <w:tcW w:w="851" w:type="dxa"/>
            <w:tcBorders>
              <w:top w:val="single" w:sz="4" w:space="0" w:color="auto"/>
            </w:tcBorders>
            <w:noWrap/>
            <w:hideMark/>
          </w:tcPr>
          <w:p w:rsidR="00FC2765" w:rsidRPr="0037780E" w:rsidRDefault="00FC2765" w:rsidP="00FC2765">
            <w:pPr>
              <w:suppressAutoHyphens/>
              <w:jc w:val="center"/>
              <w:rPr>
                <w:color w:val="000000" w:themeColor="text1"/>
                <w:sz w:val="18"/>
                <w:szCs w:val="18"/>
                <w:lang w:val="en-US"/>
              </w:rPr>
            </w:pPr>
            <w:r w:rsidRPr="0037780E">
              <w:rPr>
                <w:color w:val="000000" w:themeColor="text1"/>
                <w:sz w:val="18"/>
                <w:szCs w:val="18"/>
              </w:rPr>
              <w:t>0</w:t>
            </w:r>
            <w:r w:rsidR="00466653" w:rsidRPr="0037780E">
              <w:rPr>
                <w:color w:val="000000" w:themeColor="text1"/>
                <w:sz w:val="18"/>
                <w:szCs w:val="18"/>
              </w:rPr>
              <w:t>.</w:t>
            </w:r>
            <w:r w:rsidRPr="0037780E">
              <w:rPr>
                <w:color w:val="000000" w:themeColor="text1"/>
                <w:sz w:val="18"/>
                <w:szCs w:val="18"/>
              </w:rPr>
              <w:t>353</w:t>
            </w:r>
          </w:p>
        </w:tc>
        <w:tc>
          <w:tcPr>
            <w:tcW w:w="1275" w:type="dxa"/>
            <w:tcBorders>
              <w:top w:val="single" w:sz="4" w:space="0" w:color="auto"/>
            </w:tcBorders>
            <w:noWrap/>
          </w:tcPr>
          <w:p w:rsidR="00FC2765" w:rsidRPr="0037780E" w:rsidRDefault="00FC2765" w:rsidP="00FC2765">
            <w:pPr>
              <w:suppressAutoHyphens/>
              <w:jc w:val="center"/>
              <w:rPr>
                <w:color w:val="000000" w:themeColor="text1"/>
                <w:sz w:val="18"/>
                <w:szCs w:val="18"/>
                <w:lang w:val="ru-RU"/>
              </w:rPr>
            </w:pPr>
            <w:r w:rsidRPr="0037780E">
              <w:rPr>
                <w:color w:val="000000" w:themeColor="text1"/>
                <w:sz w:val="18"/>
                <w:szCs w:val="18"/>
              </w:rPr>
              <w:t>-0</w:t>
            </w:r>
            <w:r w:rsidR="00466653" w:rsidRPr="0037780E">
              <w:rPr>
                <w:color w:val="000000" w:themeColor="text1"/>
                <w:sz w:val="18"/>
                <w:szCs w:val="18"/>
              </w:rPr>
              <w:t>.</w:t>
            </w:r>
            <w:r w:rsidRPr="0037780E">
              <w:rPr>
                <w:color w:val="000000" w:themeColor="text1"/>
                <w:sz w:val="18"/>
                <w:szCs w:val="18"/>
              </w:rPr>
              <w:t>2</w:t>
            </w:r>
            <w:r w:rsidR="00F712F8" w:rsidRPr="0037780E">
              <w:rPr>
                <w:color w:val="000000" w:themeColor="text1"/>
                <w:sz w:val="18"/>
                <w:szCs w:val="18"/>
                <w:lang w:val="ru-RU"/>
              </w:rPr>
              <w:t>8</w:t>
            </w:r>
          </w:p>
        </w:tc>
        <w:bookmarkStart w:id="1" w:name="_GoBack"/>
        <w:bookmarkEnd w:id="1"/>
      </w:tr>
      <w:tr w:rsidR="004E69A9" w:rsidRPr="004E69A9" w:rsidTr="00FD5835">
        <w:trPr>
          <w:trHeight w:val="231"/>
        </w:trPr>
        <w:tc>
          <w:tcPr>
            <w:tcW w:w="568" w:type="dxa"/>
            <w:hideMark/>
          </w:tcPr>
          <w:p w:rsidR="00FC2765" w:rsidRPr="0037780E" w:rsidRDefault="00FC2765" w:rsidP="00FC2765">
            <w:pPr>
              <w:suppressAutoHyphens/>
              <w:jc w:val="center"/>
              <w:rPr>
                <w:noProof/>
                <w:color w:val="000000" w:themeColor="text1"/>
                <w:sz w:val="18"/>
                <w:szCs w:val="18"/>
              </w:rPr>
            </w:pPr>
            <w:r w:rsidRPr="0037780E">
              <w:rPr>
                <w:noProof/>
                <w:color w:val="000000" w:themeColor="text1"/>
                <w:sz w:val="18"/>
                <w:szCs w:val="18"/>
              </w:rPr>
              <w:t>2</w:t>
            </w:r>
          </w:p>
        </w:tc>
        <w:tc>
          <w:tcPr>
            <w:tcW w:w="1134" w:type="dxa"/>
            <w:hideMark/>
          </w:tcPr>
          <w:p w:rsidR="00FC2765" w:rsidRPr="0037780E" w:rsidRDefault="00FC2765" w:rsidP="00FC2765">
            <w:pPr>
              <w:suppressAutoHyphens/>
              <w:jc w:val="center"/>
              <w:rPr>
                <w:color w:val="000000" w:themeColor="text1"/>
                <w:sz w:val="18"/>
                <w:szCs w:val="18"/>
              </w:rPr>
            </w:pPr>
            <w:r w:rsidRPr="0037780E">
              <w:rPr>
                <w:color w:val="000000" w:themeColor="text1"/>
                <w:sz w:val="18"/>
                <w:szCs w:val="18"/>
              </w:rPr>
              <w:t>125</w:t>
            </w:r>
          </w:p>
        </w:tc>
        <w:tc>
          <w:tcPr>
            <w:tcW w:w="1134" w:type="dxa"/>
            <w:hideMark/>
          </w:tcPr>
          <w:p w:rsidR="00FC2765" w:rsidRPr="0037780E" w:rsidRDefault="00FC2765" w:rsidP="00FC2765">
            <w:pPr>
              <w:suppressAutoHyphens/>
              <w:jc w:val="center"/>
              <w:rPr>
                <w:color w:val="000000" w:themeColor="text1"/>
                <w:sz w:val="18"/>
                <w:szCs w:val="18"/>
              </w:rPr>
            </w:pPr>
            <w:r w:rsidRPr="0037780E">
              <w:rPr>
                <w:color w:val="000000" w:themeColor="text1"/>
                <w:sz w:val="18"/>
                <w:szCs w:val="18"/>
              </w:rPr>
              <w:t>2</w:t>
            </w:r>
            <w:r w:rsidR="00466653" w:rsidRPr="0037780E">
              <w:rPr>
                <w:color w:val="000000" w:themeColor="text1"/>
                <w:sz w:val="18"/>
                <w:szCs w:val="18"/>
              </w:rPr>
              <w:t>.</w:t>
            </w:r>
            <w:r w:rsidRPr="0037780E">
              <w:rPr>
                <w:color w:val="000000" w:themeColor="text1"/>
                <w:sz w:val="18"/>
                <w:szCs w:val="18"/>
              </w:rPr>
              <w:t>4</w:t>
            </w:r>
          </w:p>
        </w:tc>
        <w:tc>
          <w:tcPr>
            <w:tcW w:w="1842" w:type="dxa"/>
            <w:hideMark/>
          </w:tcPr>
          <w:p w:rsidR="00FC2765" w:rsidRPr="0037780E" w:rsidRDefault="00FC2765" w:rsidP="00FC2765">
            <w:pPr>
              <w:suppressAutoHyphens/>
              <w:jc w:val="center"/>
              <w:rPr>
                <w:color w:val="000000" w:themeColor="text1"/>
                <w:sz w:val="18"/>
                <w:szCs w:val="18"/>
              </w:rPr>
            </w:pPr>
            <w:r w:rsidRPr="0037780E">
              <w:rPr>
                <w:color w:val="000000" w:themeColor="text1"/>
                <w:sz w:val="18"/>
                <w:szCs w:val="18"/>
              </w:rPr>
              <w:t>17</w:t>
            </w:r>
            <w:r w:rsidR="00466653" w:rsidRPr="0037780E">
              <w:rPr>
                <w:color w:val="000000" w:themeColor="text1"/>
                <w:sz w:val="18"/>
                <w:szCs w:val="18"/>
              </w:rPr>
              <w:t>.</w:t>
            </w:r>
            <w:r w:rsidRPr="0037780E">
              <w:rPr>
                <w:color w:val="000000" w:themeColor="text1"/>
                <w:sz w:val="18"/>
                <w:szCs w:val="18"/>
              </w:rPr>
              <w:t>44</w:t>
            </w:r>
          </w:p>
        </w:tc>
        <w:tc>
          <w:tcPr>
            <w:tcW w:w="1134" w:type="dxa"/>
          </w:tcPr>
          <w:p w:rsidR="00FC2765" w:rsidRPr="0037780E" w:rsidRDefault="00FC2765" w:rsidP="00FC2765">
            <w:pPr>
              <w:suppressAutoHyphens/>
              <w:jc w:val="center"/>
              <w:rPr>
                <w:color w:val="000000" w:themeColor="text1"/>
                <w:sz w:val="18"/>
                <w:szCs w:val="18"/>
                <w:lang w:val="ru-RU"/>
              </w:rPr>
            </w:pPr>
            <w:r w:rsidRPr="0037780E">
              <w:rPr>
                <w:color w:val="000000" w:themeColor="text1"/>
                <w:sz w:val="18"/>
                <w:szCs w:val="18"/>
              </w:rPr>
              <w:t>1</w:t>
            </w:r>
            <w:r w:rsidR="00466653" w:rsidRPr="0037780E">
              <w:rPr>
                <w:color w:val="000000" w:themeColor="text1"/>
                <w:sz w:val="18"/>
                <w:szCs w:val="18"/>
              </w:rPr>
              <w:t>.</w:t>
            </w:r>
            <w:r w:rsidRPr="0037780E">
              <w:rPr>
                <w:color w:val="000000" w:themeColor="text1"/>
                <w:sz w:val="18"/>
                <w:szCs w:val="18"/>
              </w:rPr>
              <w:t>88</w:t>
            </w:r>
          </w:p>
        </w:tc>
        <w:tc>
          <w:tcPr>
            <w:tcW w:w="1276" w:type="dxa"/>
            <w:noWrap/>
            <w:hideMark/>
          </w:tcPr>
          <w:p w:rsidR="00FC2765" w:rsidRPr="0037780E" w:rsidRDefault="00FC2765" w:rsidP="00FC2765">
            <w:pPr>
              <w:suppressAutoHyphens/>
              <w:jc w:val="center"/>
              <w:rPr>
                <w:color w:val="000000" w:themeColor="text1"/>
                <w:sz w:val="18"/>
                <w:szCs w:val="18"/>
                <w:lang w:val="en-US"/>
              </w:rPr>
            </w:pPr>
            <w:r w:rsidRPr="0037780E">
              <w:rPr>
                <w:color w:val="000000" w:themeColor="text1"/>
                <w:sz w:val="18"/>
                <w:szCs w:val="18"/>
              </w:rPr>
              <w:t>0</w:t>
            </w:r>
            <w:r w:rsidR="00466653" w:rsidRPr="0037780E">
              <w:rPr>
                <w:color w:val="000000" w:themeColor="text1"/>
                <w:sz w:val="18"/>
                <w:szCs w:val="18"/>
              </w:rPr>
              <w:t>.</w:t>
            </w:r>
            <w:r w:rsidRPr="0037780E">
              <w:rPr>
                <w:color w:val="000000" w:themeColor="text1"/>
                <w:sz w:val="18"/>
                <w:szCs w:val="18"/>
              </w:rPr>
              <w:t>328</w:t>
            </w:r>
          </w:p>
        </w:tc>
        <w:tc>
          <w:tcPr>
            <w:tcW w:w="851" w:type="dxa"/>
            <w:noWrap/>
            <w:hideMark/>
          </w:tcPr>
          <w:p w:rsidR="00FC2765" w:rsidRPr="0037780E" w:rsidRDefault="00FC2765" w:rsidP="00FC2765">
            <w:pPr>
              <w:suppressAutoHyphens/>
              <w:jc w:val="center"/>
              <w:rPr>
                <w:color w:val="000000" w:themeColor="text1"/>
                <w:sz w:val="18"/>
                <w:szCs w:val="18"/>
                <w:lang w:val="en-US"/>
              </w:rPr>
            </w:pPr>
            <w:r w:rsidRPr="0037780E">
              <w:rPr>
                <w:color w:val="000000" w:themeColor="text1"/>
                <w:sz w:val="18"/>
                <w:szCs w:val="18"/>
              </w:rPr>
              <w:t>0</w:t>
            </w:r>
            <w:r w:rsidR="00466653" w:rsidRPr="0037780E">
              <w:rPr>
                <w:color w:val="000000" w:themeColor="text1"/>
                <w:sz w:val="18"/>
                <w:szCs w:val="18"/>
              </w:rPr>
              <w:t>.</w:t>
            </w:r>
            <w:r w:rsidRPr="0037780E">
              <w:rPr>
                <w:color w:val="000000" w:themeColor="text1"/>
                <w:sz w:val="18"/>
                <w:szCs w:val="18"/>
              </w:rPr>
              <w:t>350</w:t>
            </w:r>
          </w:p>
        </w:tc>
        <w:tc>
          <w:tcPr>
            <w:tcW w:w="1275" w:type="dxa"/>
            <w:noWrap/>
            <w:hideMark/>
          </w:tcPr>
          <w:p w:rsidR="00FC2765" w:rsidRPr="0037780E" w:rsidRDefault="00FC2765" w:rsidP="00FC2765">
            <w:pPr>
              <w:suppressAutoHyphens/>
              <w:jc w:val="center"/>
              <w:rPr>
                <w:color w:val="000000" w:themeColor="text1"/>
                <w:sz w:val="18"/>
                <w:szCs w:val="18"/>
                <w:lang w:val="ru-RU"/>
              </w:rPr>
            </w:pPr>
            <w:r w:rsidRPr="0037780E">
              <w:rPr>
                <w:color w:val="000000" w:themeColor="text1"/>
                <w:sz w:val="18"/>
                <w:szCs w:val="18"/>
              </w:rPr>
              <w:t>6</w:t>
            </w:r>
            <w:r w:rsidR="00466653" w:rsidRPr="0037780E">
              <w:rPr>
                <w:color w:val="000000" w:themeColor="text1"/>
                <w:sz w:val="18"/>
                <w:szCs w:val="18"/>
              </w:rPr>
              <w:t>.</w:t>
            </w:r>
            <w:r w:rsidR="00C01232" w:rsidRPr="0037780E">
              <w:rPr>
                <w:color w:val="000000" w:themeColor="text1"/>
                <w:sz w:val="18"/>
                <w:szCs w:val="18"/>
                <w:lang w:val="ru-RU"/>
              </w:rPr>
              <w:t>2</w:t>
            </w:r>
            <w:r w:rsidR="00F712F8" w:rsidRPr="0037780E">
              <w:rPr>
                <w:color w:val="000000" w:themeColor="text1"/>
                <w:sz w:val="18"/>
                <w:szCs w:val="18"/>
                <w:lang w:val="ru-RU"/>
              </w:rPr>
              <w:t>9</w:t>
            </w:r>
          </w:p>
        </w:tc>
      </w:tr>
      <w:tr w:rsidR="004E69A9" w:rsidRPr="004E69A9" w:rsidTr="00FD5835">
        <w:trPr>
          <w:trHeight w:val="136"/>
        </w:trPr>
        <w:tc>
          <w:tcPr>
            <w:tcW w:w="568" w:type="dxa"/>
            <w:hideMark/>
          </w:tcPr>
          <w:p w:rsidR="00FC2765" w:rsidRPr="0037780E" w:rsidRDefault="00FC2765" w:rsidP="00FC2765">
            <w:pPr>
              <w:suppressAutoHyphens/>
              <w:jc w:val="center"/>
              <w:rPr>
                <w:noProof/>
                <w:color w:val="000000" w:themeColor="text1"/>
                <w:sz w:val="18"/>
                <w:szCs w:val="18"/>
              </w:rPr>
            </w:pPr>
            <w:r w:rsidRPr="0037780E">
              <w:rPr>
                <w:noProof/>
                <w:color w:val="000000" w:themeColor="text1"/>
                <w:sz w:val="18"/>
                <w:szCs w:val="18"/>
              </w:rPr>
              <w:t>3</w:t>
            </w:r>
          </w:p>
        </w:tc>
        <w:tc>
          <w:tcPr>
            <w:tcW w:w="1134" w:type="dxa"/>
            <w:hideMark/>
          </w:tcPr>
          <w:p w:rsidR="00FC2765" w:rsidRPr="0037780E" w:rsidRDefault="00FC2765" w:rsidP="00FC2765">
            <w:pPr>
              <w:suppressAutoHyphens/>
              <w:jc w:val="center"/>
              <w:rPr>
                <w:color w:val="000000" w:themeColor="text1"/>
                <w:sz w:val="18"/>
                <w:szCs w:val="18"/>
              </w:rPr>
            </w:pPr>
            <w:r w:rsidRPr="0037780E">
              <w:rPr>
                <w:color w:val="000000" w:themeColor="text1"/>
                <w:sz w:val="18"/>
                <w:szCs w:val="18"/>
              </w:rPr>
              <w:t>132</w:t>
            </w:r>
          </w:p>
        </w:tc>
        <w:tc>
          <w:tcPr>
            <w:tcW w:w="1134" w:type="dxa"/>
            <w:hideMark/>
          </w:tcPr>
          <w:p w:rsidR="00FC2765" w:rsidRPr="0037780E" w:rsidRDefault="00FC2765" w:rsidP="00FC2765">
            <w:pPr>
              <w:suppressAutoHyphens/>
              <w:jc w:val="center"/>
              <w:rPr>
                <w:color w:val="000000" w:themeColor="text1"/>
                <w:sz w:val="18"/>
                <w:szCs w:val="18"/>
              </w:rPr>
            </w:pPr>
            <w:r w:rsidRPr="0037780E">
              <w:rPr>
                <w:color w:val="000000" w:themeColor="text1"/>
                <w:sz w:val="18"/>
                <w:szCs w:val="18"/>
              </w:rPr>
              <w:t>2</w:t>
            </w:r>
            <w:r w:rsidR="00466653" w:rsidRPr="0037780E">
              <w:rPr>
                <w:color w:val="000000" w:themeColor="text1"/>
                <w:sz w:val="18"/>
                <w:szCs w:val="18"/>
              </w:rPr>
              <w:t>.</w:t>
            </w:r>
            <w:r w:rsidRPr="0037780E">
              <w:rPr>
                <w:color w:val="000000" w:themeColor="text1"/>
                <w:sz w:val="18"/>
                <w:szCs w:val="18"/>
              </w:rPr>
              <w:t>8</w:t>
            </w:r>
          </w:p>
        </w:tc>
        <w:tc>
          <w:tcPr>
            <w:tcW w:w="1842" w:type="dxa"/>
            <w:hideMark/>
          </w:tcPr>
          <w:p w:rsidR="00FC2765" w:rsidRPr="0037780E" w:rsidRDefault="00FC2765" w:rsidP="00FC2765">
            <w:pPr>
              <w:suppressAutoHyphens/>
              <w:jc w:val="center"/>
              <w:rPr>
                <w:color w:val="000000" w:themeColor="text1"/>
                <w:sz w:val="18"/>
                <w:szCs w:val="18"/>
              </w:rPr>
            </w:pPr>
            <w:r w:rsidRPr="0037780E">
              <w:rPr>
                <w:color w:val="000000" w:themeColor="text1"/>
                <w:sz w:val="18"/>
                <w:szCs w:val="18"/>
              </w:rPr>
              <w:t>17</w:t>
            </w:r>
            <w:r w:rsidR="00466653" w:rsidRPr="0037780E">
              <w:rPr>
                <w:color w:val="000000" w:themeColor="text1"/>
                <w:sz w:val="18"/>
                <w:szCs w:val="18"/>
              </w:rPr>
              <w:t>.</w:t>
            </w:r>
            <w:r w:rsidRPr="0037780E">
              <w:rPr>
                <w:color w:val="000000" w:themeColor="text1"/>
                <w:sz w:val="18"/>
                <w:szCs w:val="18"/>
              </w:rPr>
              <w:t>41</w:t>
            </w:r>
          </w:p>
        </w:tc>
        <w:tc>
          <w:tcPr>
            <w:tcW w:w="1134" w:type="dxa"/>
          </w:tcPr>
          <w:p w:rsidR="00FC2765" w:rsidRPr="0037780E" w:rsidRDefault="00FC2765" w:rsidP="00FC2765">
            <w:pPr>
              <w:suppressAutoHyphens/>
              <w:jc w:val="center"/>
              <w:rPr>
                <w:color w:val="000000" w:themeColor="text1"/>
                <w:sz w:val="18"/>
                <w:szCs w:val="18"/>
                <w:lang w:val="ru-RU"/>
              </w:rPr>
            </w:pPr>
            <w:r w:rsidRPr="0037780E">
              <w:rPr>
                <w:color w:val="000000" w:themeColor="text1"/>
                <w:sz w:val="18"/>
                <w:szCs w:val="18"/>
              </w:rPr>
              <w:t>2</w:t>
            </w:r>
            <w:r w:rsidR="00466653" w:rsidRPr="0037780E">
              <w:rPr>
                <w:color w:val="000000" w:themeColor="text1"/>
                <w:sz w:val="18"/>
                <w:szCs w:val="18"/>
              </w:rPr>
              <w:t>.</w:t>
            </w:r>
            <w:r w:rsidRPr="0037780E">
              <w:rPr>
                <w:color w:val="000000" w:themeColor="text1"/>
                <w:sz w:val="18"/>
                <w:szCs w:val="18"/>
              </w:rPr>
              <w:t>0</w:t>
            </w:r>
            <w:r w:rsidR="00D25B48" w:rsidRPr="0037780E">
              <w:rPr>
                <w:color w:val="000000" w:themeColor="text1"/>
                <w:sz w:val="18"/>
                <w:szCs w:val="18"/>
                <w:lang w:val="ru-RU"/>
              </w:rPr>
              <w:t>8</w:t>
            </w:r>
          </w:p>
        </w:tc>
        <w:tc>
          <w:tcPr>
            <w:tcW w:w="1276" w:type="dxa"/>
            <w:noWrap/>
            <w:hideMark/>
          </w:tcPr>
          <w:p w:rsidR="00FC2765" w:rsidRPr="0037780E" w:rsidRDefault="00FC2765" w:rsidP="00FC2765">
            <w:pPr>
              <w:suppressAutoHyphens/>
              <w:jc w:val="center"/>
              <w:rPr>
                <w:color w:val="000000" w:themeColor="text1"/>
                <w:sz w:val="18"/>
                <w:szCs w:val="18"/>
                <w:lang w:val="en-US"/>
              </w:rPr>
            </w:pPr>
            <w:r w:rsidRPr="0037780E">
              <w:rPr>
                <w:color w:val="000000" w:themeColor="text1"/>
                <w:sz w:val="18"/>
                <w:szCs w:val="18"/>
              </w:rPr>
              <w:t>0</w:t>
            </w:r>
            <w:r w:rsidR="00466653" w:rsidRPr="0037780E">
              <w:rPr>
                <w:color w:val="000000" w:themeColor="text1"/>
                <w:sz w:val="18"/>
                <w:szCs w:val="18"/>
              </w:rPr>
              <w:t>.</w:t>
            </w:r>
            <w:r w:rsidRPr="0037780E">
              <w:rPr>
                <w:color w:val="000000" w:themeColor="text1"/>
                <w:sz w:val="18"/>
                <w:szCs w:val="18"/>
              </w:rPr>
              <w:t>361</w:t>
            </w:r>
          </w:p>
        </w:tc>
        <w:tc>
          <w:tcPr>
            <w:tcW w:w="851" w:type="dxa"/>
            <w:noWrap/>
            <w:hideMark/>
          </w:tcPr>
          <w:p w:rsidR="00FC2765" w:rsidRPr="0037780E" w:rsidRDefault="00FC2765" w:rsidP="00FC2765">
            <w:pPr>
              <w:suppressAutoHyphens/>
              <w:jc w:val="center"/>
              <w:rPr>
                <w:color w:val="000000" w:themeColor="text1"/>
                <w:sz w:val="18"/>
                <w:szCs w:val="18"/>
                <w:lang w:val="en-US"/>
              </w:rPr>
            </w:pPr>
            <w:r w:rsidRPr="0037780E">
              <w:rPr>
                <w:color w:val="000000" w:themeColor="text1"/>
                <w:sz w:val="18"/>
                <w:szCs w:val="18"/>
              </w:rPr>
              <w:t>0</w:t>
            </w:r>
            <w:r w:rsidR="00466653" w:rsidRPr="0037780E">
              <w:rPr>
                <w:color w:val="000000" w:themeColor="text1"/>
                <w:sz w:val="18"/>
                <w:szCs w:val="18"/>
              </w:rPr>
              <w:t>.</w:t>
            </w:r>
            <w:r w:rsidRPr="0037780E">
              <w:rPr>
                <w:color w:val="000000" w:themeColor="text1"/>
                <w:sz w:val="18"/>
                <w:szCs w:val="18"/>
              </w:rPr>
              <w:t>386</w:t>
            </w:r>
          </w:p>
        </w:tc>
        <w:tc>
          <w:tcPr>
            <w:tcW w:w="1275" w:type="dxa"/>
            <w:noWrap/>
            <w:hideMark/>
          </w:tcPr>
          <w:p w:rsidR="00FC2765" w:rsidRPr="0037780E" w:rsidRDefault="00FC2765" w:rsidP="00FC2765">
            <w:pPr>
              <w:suppressAutoHyphens/>
              <w:jc w:val="center"/>
              <w:rPr>
                <w:color w:val="000000" w:themeColor="text1"/>
                <w:sz w:val="18"/>
                <w:szCs w:val="18"/>
                <w:lang w:val="ru-RU"/>
              </w:rPr>
            </w:pPr>
            <w:r w:rsidRPr="0037780E">
              <w:rPr>
                <w:color w:val="000000" w:themeColor="text1"/>
                <w:sz w:val="18"/>
                <w:szCs w:val="18"/>
              </w:rPr>
              <w:t>6</w:t>
            </w:r>
            <w:r w:rsidR="00466653" w:rsidRPr="0037780E">
              <w:rPr>
                <w:color w:val="000000" w:themeColor="text1"/>
                <w:sz w:val="18"/>
                <w:szCs w:val="18"/>
              </w:rPr>
              <w:t>.</w:t>
            </w:r>
            <w:r w:rsidR="00F712F8" w:rsidRPr="0037780E">
              <w:rPr>
                <w:color w:val="000000" w:themeColor="text1"/>
                <w:sz w:val="18"/>
                <w:szCs w:val="18"/>
                <w:lang w:val="ru-RU"/>
              </w:rPr>
              <w:t>48</w:t>
            </w:r>
          </w:p>
        </w:tc>
      </w:tr>
      <w:tr w:rsidR="004E69A9" w:rsidRPr="004E69A9" w:rsidTr="00FD5835">
        <w:trPr>
          <w:trHeight w:val="168"/>
        </w:trPr>
        <w:tc>
          <w:tcPr>
            <w:tcW w:w="568" w:type="dxa"/>
            <w:hideMark/>
          </w:tcPr>
          <w:p w:rsidR="00FC2765" w:rsidRPr="0037780E" w:rsidRDefault="00FC2765" w:rsidP="00FC2765">
            <w:pPr>
              <w:suppressAutoHyphens/>
              <w:jc w:val="center"/>
              <w:rPr>
                <w:noProof/>
                <w:color w:val="000000" w:themeColor="text1"/>
                <w:sz w:val="18"/>
                <w:szCs w:val="18"/>
              </w:rPr>
            </w:pPr>
            <w:r w:rsidRPr="0037780E">
              <w:rPr>
                <w:noProof/>
                <w:color w:val="000000" w:themeColor="text1"/>
                <w:sz w:val="18"/>
                <w:szCs w:val="18"/>
              </w:rPr>
              <w:t>4</w:t>
            </w:r>
          </w:p>
        </w:tc>
        <w:tc>
          <w:tcPr>
            <w:tcW w:w="1134" w:type="dxa"/>
            <w:hideMark/>
          </w:tcPr>
          <w:p w:rsidR="00FC2765" w:rsidRPr="0037780E" w:rsidRDefault="00FC2765" w:rsidP="00FC2765">
            <w:pPr>
              <w:suppressAutoHyphens/>
              <w:jc w:val="center"/>
              <w:rPr>
                <w:color w:val="000000" w:themeColor="text1"/>
                <w:sz w:val="18"/>
                <w:szCs w:val="18"/>
              </w:rPr>
            </w:pPr>
            <w:r w:rsidRPr="0037780E">
              <w:rPr>
                <w:color w:val="000000" w:themeColor="text1"/>
                <w:sz w:val="18"/>
                <w:szCs w:val="18"/>
              </w:rPr>
              <w:t>152</w:t>
            </w:r>
          </w:p>
        </w:tc>
        <w:tc>
          <w:tcPr>
            <w:tcW w:w="1134" w:type="dxa"/>
            <w:hideMark/>
          </w:tcPr>
          <w:p w:rsidR="00FC2765" w:rsidRPr="0037780E" w:rsidRDefault="00FC2765" w:rsidP="00FC2765">
            <w:pPr>
              <w:suppressAutoHyphens/>
              <w:jc w:val="center"/>
              <w:rPr>
                <w:color w:val="000000" w:themeColor="text1"/>
                <w:sz w:val="18"/>
                <w:szCs w:val="18"/>
              </w:rPr>
            </w:pPr>
            <w:r w:rsidRPr="0037780E">
              <w:rPr>
                <w:color w:val="000000" w:themeColor="text1"/>
                <w:sz w:val="18"/>
                <w:szCs w:val="18"/>
              </w:rPr>
              <w:t>3</w:t>
            </w:r>
            <w:r w:rsidR="00466653" w:rsidRPr="0037780E">
              <w:rPr>
                <w:color w:val="000000" w:themeColor="text1"/>
                <w:sz w:val="18"/>
                <w:szCs w:val="18"/>
              </w:rPr>
              <w:t>.</w:t>
            </w:r>
            <w:r w:rsidRPr="0037780E">
              <w:rPr>
                <w:color w:val="000000" w:themeColor="text1"/>
                <w:sz w:val="18"/>
                <w:szCs w:val="18"/>
              </w:rPr>
              <w:t>1</w:t>
            </w:r>
          </w:p>
        </w:tc>
        <w:tc>
          <w:tcPr>
            <w:tcW w:w="1842" w:type="dxa"/>
            <w:hideMark/>
          </w:tcPr>
          <w:p w:rsidR="00FC2765" w:rsidRPr="0037780E" w:rsidRDefault="00FC2765" w:rsidP="00FC2765">
            <w:pPr>
              <w:suppressAutoHyphens/>
              <w:jc w:val="center"/>
              <w:rPr>
                <w:color w:val="000000" w:themeColor="text1"/>
                <w:sz w:val="18"/>
                <w:szCs w:val="18"/>
              </w:rPr>
            </w:pPr>
            <w:r w:rsidRPr="0037780E">
              <w:rPr>
                <w:color w:val="000000" w:themeColor="text1"/>
                <w:sz w:val="18"/>
                <w:szCs w:val="18"/>
              </w:rPr>
              <w:t>16</w:t>
            </w:r>
            <w:r w:rsidR="00466653" w:rsidRPr="0037780E">
              <w:rPr>
                <w:color w:val="000000" w:themeColor="text1"/>
                <w:sz w:val="18"/>
                <w:szCs w:val="18"/>
              </w:rPr>
              <w:t>.</w:t>
            </w:r>
            <w:r w:rsidRPr="0037780E">
              <w:rPr>
                <w:color w:val="000000" w:themeColor="text1"/>
                <w:sz w:val="18"/>
                <w:szCs w:val="18"/>
              </w:rPr>
              <w:t>51</w:t>
            </w:r>
          </w:p>
        </w:tc>
        <w:tc>
          <w:tcPr>
            <w:tcW w:w="1134" w:type="dxa"/>
          </w:tcPr>
          <w:p w:rsidR="00FC2765" w:rsidRPr="0037780E" w:rsidRDefault="00FC2765" w:rsidP="00FC2765">
            <w:pPr>
              <w:suppressAutoHyphens/>
              <w:jc w:val="center"/>
              <w:rPr>
                <w:color w:val="000000" w:themeColor="text1"/>
                <w:sz w:val="18"/>
                <w:szCs w:val="18"/>
                <w:lang w:val="ru-RU"/>
              </w:rPr>
            </w:pPr>
            <w:r w:rsidRPr="0037780E">
              <w:rPr>
                <w:color w:val="000000" w:themeColor="text1"/>
                <w:sz w:val="18"/>
                <w:szCs w:val="18"/>
              </w:rPr>
              <w:t>1</w:t>
            </w:r>
            <w:r w:rsidR="00466653" w:rsidRPr="0037780E">
              <w:rPr>
                <w:color w:val="000000" w:themeColor="text1"/>
                <w:sz w:val="18"/>
                <w:szCs w:val="18"/>
              </w:rPr>
              <w:t>.</w:t>
            </w:r>
            <w:r w:rsidRPr="0037780E">
              <w:rPr>
                <w:color w:val="000000" w:themeColor="text1"/>
                <w:sz w:val="18"/>
                <w:szCs w:val="18"/>
              </w:rPr>
              <w:t>99</w:t>
            </w:r>
          </w:p>
        </w:tc>
        <w:tc>
          <w:tcPr>
            <w:tcW w:w="1276" w:type="dxa"/>
            <w:noWrap/>
            <w:hideMark/>
          </w:tcPr>
          <w:p w:rsidR="00FC2765" w:rsidRPr="0037780E" w:rsidRDefault="00FC2765" w:rsidP="00FC2765">
            <w:pPr>
              <w:suppressAutoHyphens/>
              <w:jc w:val="center"/>
              <w:rPr>
                <w:color w:val="000000" w:themeColor="text1"/>
                <w:sz w:val="18"/>
                <w:szCs w:val="18"/>
                <w:lang w:val="en-US"/>
              </w:rPr>
            </w:pPr>
            <w:r w:rsidRPr="0037780E">
              <w:rPr>
                <w:color w:val="000000" w:themeColor="text1"/>
                <w:sz w:val="18"/>
                <w:szCs w:val="18"/>
              </w:rPr>
              <w:t>0</w:t>
            </w:r>
            <w:r w:rsidR="00466653" w:rsidRPr="0037780E">
              <w:rPr>
                <w:color w:val="000000" w:themeColor="text1"/>
                <w:sz w:val="18"/>
                <w:szCs w:val="18"/>
              </w:rPr>
              <w:t>.</w:t>
            </w:r>
            <w:r w:rsidRPr="0037780E">
              <w:rPr>
                <w:color w:val="000000" w:themeColor="text1"/>
                <w:sz w:val="18"/>
                <w:szCs w:val="18"/>
              </w:rPr>
              <w:t>32</w:t>
            </w:r>
            <w:r w:rsidRPr="0037780E">
              <w:rPr>
                <w:color w:val="000000" w:themeColor="text1"/>
                <w:sz w:val="18"/>
                <w:szCs w:val="18"/>
                <w:lang w:val="en-US"/>
              </w:rPr>
              <w:t>3</w:t>
            </w:r>
          </w:p>
        </w:tc>
        <w:tc>
          <w:tcPr>
            <w:tcW w:w="851" w:type="dxa"/>
            <w:noWrap/>
            <w:hideMark/>
          </w:tcPr>
          <w:p w:rsidR="00FC2765" w:rsidRPr="0037780E" w:rsidRDefault="00FC2765" w:rsidP="00FC2765">
            <w:pPr>
              <w:suppressAutoHyphens/>
              <w:jc w:val="center"/>
              <w:rPr>
                <w:color w:val="000000" w:themeColor="text1"/>
                <w:sz w:val="18"/>
                <w:szCs w:val="18"/>
                <w:lang w:val="en-US"/>
              </w:rPr>
            </w:pPr>
            <w:r w:rsidRPr="0037780E">
              <w:rPr>
                <w:color w:val="000000" w:themeColor="text1"/>
                <w:sz w:val="18"/>
                <w:szCs w:val="18"/>
              </w:rPr>
              <w:t>0</w:t>
            </w:r>
            <w:r w:rsidR="00466653" w:rsidRPr="0037780E">
              <w:rPr>
                <w:color w:val="000000" w:themeColor="text1"/>
                <w:sz w:val="18"/>
                <w:szCs w:val="18"/>
              </w:rPr>
              <w:t>.</w:t>
            </w:r>
            <w:r w:rsidRPr="0037780E">
              <w:rPr>
                <w:color w:val="000000" w:themeColor="text1"/>
                <w:sz w:val="18"/>
                <w:szCs w:val="18"/>
              </w:rPr>
              <w:t>371</w:t>
            </w:r>
          </w:p>
        </w:tc>
        <w:tc>
          <w:tcPr>
            <w:tcW w:w="1275" w:type="dxa"/>
            <w:noWrap/>
            <w:hideMark/>
          </w:tcPr>
          <w:p w:rsidR="00FC2765" w:rsidRPr="0037780E" w:rsidRDefault="00FC2765" w:rsidP="00F712F8">
            <w:pPr>
              <w:suppressAutoHyphens/>
              <w:jc w:val="center"/>
              <w:rPr>
                <w:color w:val="000000" w:themeColor="text1"/>
                <w:sz w:val="18"/>
                <w:szCs w:val="18"/>
                <w:lang w:val="ru-RU"/>
              </w:rPr>
            </w:pPr>
            <w:r w:rsidRPr="0037780E">
              <w:rPr>
                <w:color w:val="000000" w:themeColor="text1"/>
                <w:sz w:val="18"/>
                <w:szCs w:val="18"/>
              </w:rPr>
              <w:t>1</w:t>
            </w:r>
            <w:r w:rsidR="00F712F8" w:rsidRPr="0037780E">
              <w:rPr>
                <w:color w:val="000000" w:themeColor="text1"/>
                <w:sz w:val="18"/>
                <w:szCs w:val="18"/>
                <w:lang w:val="ru-RU"/>
              </w:rPr>
              <w:t>2</w:t>
            </w:r>
            <w:r w:rsidR="00466653" w:rsidRPr="0037780E">
              <w:rPr>
                <w:color w:val="000000" w:themeColor="text1"/>
                <w:sz w:val="18"/>
                <w:szCs w:val="18"/>
              </w:rPr>
              <w:t>.</w:t>
            </w:r>
            <w:r w:rsidR="00F712F8" w:rsidRPr="0037780E">
              <w:rPr>
                <w:color w:val="000000" w:themeColor="text1"/>
                <w:sz w:val="18"/>
                <w:szCs w:val="18"/>
                <w:lang w:val="ru-RU"/>
              </w:rPr>
              <w:t>94</w:t>
            </w:r>
          </w:p>
        </w:tc>
      </w:tr>
      <w:tr w:rsidR="004E69A9" w:rsidRPr="004E69A9" w:rsidTr="00FD5835">
        <w:trPr>
          <w:trHeight w:val="214"/>
        </w:trPr>
        <w:tc>
          <w:tcPr>
            <w:tcW w:w="568" w:type="dxa"/>
            <w:hideMark/>
          </w:tcPr>
          <w:p w:rsidR="00FC2765" w:rsidRPr="0037780E" w:rsidRDefault="00FC2765" w:rsidP="00FC2765">
            <w:pPr>
              <w:suppressAutoHyphens/>
              <w:jc w:val="center"/>
              <w:rPr>
                <w:noProof/>
                <w:color w:val="000000" w:themeColor="text1"/>
                <w:sz w:val="18"/>
                <w:szCs w:val="18"/>
              </w:rPr>
            </w:pPr>
            <w:r w:rsidRPr="0037780E">
              <w:rPr>
                <w:noProof/>
                <w:color w:val="000000" w:themeColor="text1"/>
                <w:sz w:val="18"/>
                <w:szCs w:val="18"/>
              </w:rPr>
              <w:t>5</w:t>
            </w:r>
          </w:p>
        </w:tc>
        <w:tc>
          <w:tcPr>
            <w:tcW w:w="1134" w:type="dxa"/>
            <w:hideMark/>
          </w:tcPr>
          <w:p w:rsidR="00FC2765" w:rsidRPr="0037780E" w:rsidRDefault="00FC2765" w:rsidP="00FC2765">
            <w:pPr>
              <w:suppressAutoHyphens/>
              <w:jc w:val="center"/>
              <w:rPr>
                <w:color w:val="000000" w:themeColor="text1"/>
                <w:sz w:val="18"/>
                <w:szCs w:val="18"/>
              </w:rPr>
            </w:pPr>
            <w:r w:rsidRPr="0037780E">
              <w:rPr>
                <w:color w:val="000000" w:themeColor="text1"/>
                <w:sz w:val="18"/>
                <w:szCs w:val="18"/>
              </w:rPr>
              <w:t>135</w:t>
            </w:r>
          </w:p>
        </w:tc>
        <w:tc>
          <w:tcPr>
            <w:tcW w:w="1134" w:type="dxa"/>
            <w:hideMark/>
          </w:tcPr>
          <w:p w:rsidR="00FC2765" w:rsidRPr="0037780E" w:rsidRDefault="00FC2765" w:rsidP="00FC2765">
            <w:pPr>
              <w:suppressAutoHyphens/>
              <w:jc w:val="center"/>
              <w:rPr>
                <w:color w:val="000000" w:themeColor="text1"/>
                <w:sz w:val="18"/>
                <w:szCs w:val="18"/>
              </w:rPr>
            </w:pPr>
            <w:r w:rsidRPr="0037780E">
              <w:rPr>
                <w:color w:val="000000" w:themeColor="text1"/>
                <w:sz w:val="18"/>
                <w:szCs w:val="18"/>
              </w:rPr>
              <w:t>2</w:t>
            </w:r>
            <w:r w:rsidR="00466653" w:rsidRPr="0037780E">
              <w:rPr>
                <w:color w:val="000000" w:themeColor="text1"/>
                <w:sz w:val="18"/>
                <w:szCs w:val="18"/>
              </w:rPr>
              <w:t>.</w:t>
            </w:r>
            <w:r w:rsidRPr="0037780E">
              <w:rPr>
                <w:color w:val="000000" w:themeColor="text1"/>
                <w:sz w:val="18"/>
                <w:szCs w:val="18"/>
              </w:rPr>
              <w:t>7</w:t>
            </w:r>
          </w:p>
        </w:tc>
        <w:tc>
          <w:tcPr>
            <w:tcW w:w="1842" w:type="dxa"/>
            <w:hideMark/>
          </w:tcPr>
          <w:p w:rsidR="00FC2765" w:rsidRPr="0037780E" w:rsidRDefault="00FC2765" w:rsidP="00FC2765">
            <w:pPr>
              <w:suppressAutoHyphens/>
              <w:jc w:val="center"/>
              <w:rPr>
                <w:color w:val="000000" w:themeColor="text1"/>
                <w:sz w:val="18"/>
                <w:szCs w:val="18"/>
              </w:rPr>
            </w:pPr>
            <w:r w:rsidRPr="0037780E">
              <w:rPr>
                <w:color w:val="000000" w:themeColor="text1"/>
                <w:sz w:val="18"/>
                <w:szCs w:val="18"/>
              </w:rPr>
              <w:t>17</w:t>
            </w:r>
            <w:r w:rsidR="00466653" w:rsidRPr="0037780E">
              <w:rPr>
                <w:color w:val="000000" w:themeColor="text1"/>
                <w:sz w:val="18"/>
                <w:szCs w:val="18"/>
              </w:rPr>
              <w:t>.</w:t>
            </w:r>
            <w:r w:rsidRPr="0037780E">
              <w:rPr>
                <w:color w:val="000000" w:themeColor="text1"/>
                <w:sz w:val="18"/>
                <w:szCs w:val="18"/>
              </w:rPr>
              <w:t>44</w:t>
            </w:r>
          </w:p>
        </w:tc>
        <w:tc>
          <w:tcPr>
            <w:tcW w:w="1134" w:type="dxa"/>
          </w:tcPr>
          <w:p w:rsidR="00FC2765" w:rsidRPr="0037780E" w:rsidRDefault="00FC2765" w:rsidP="00FC2765">
            <w:pPr>
              <w:suppressAutoHyphens/>
              <w:jc w:val="center"/>
              <w:rPr>
                <w:color w:val="000000" w:themeColor="text1"/>
                <w:sz w:val="18"/>
                <w:szCs w:val="18"/>
                <w:lang w:val="ru-RU"/>
              </w:rPr>
            </w:pPr>
            <w:r w:rsidRPr="0037780E">
              <w:rPr>
                <w:color w:val="000000" w:themeColor="text1"/>
                <w:sz w:val="18"/>
                <w:szCs w:val="18"/>
              </w:rPr>
              <w:t>1</w:t>
            </w:r>
            <w:r w:rsidR="00466653" w:rsidRPr="0037780E">
              <w:rPr>
                <w:color w:val="000000" w:themeColor="text1"/>
                <w:sz w:val="18"/>
                <w:szCs w:val="18"/>
              </w:rPr>
              <w:t>.</w:t>
            </w:r>
            <w:r w:rsidRPr="0037780E">
              <w:rPr>
                <w:color w:val="000000" w:themeColor="text1"/>
                <w:sz w:val="18"/>
                <w:szCs w:val="18"/>
              </w:rPr>
              <w:t>96</w:t>
            </w:r>
          </w:p>
        </w:tc>
        <w:tc>
          <w:tcPr>
            <w:tcW w:w="1276" w:type="dxa"/>
            <w:noWrap/>
            <w:hideMark/>
          </w:tcPr>
          <w:p w:rsidR="00FC2765" w:rsidRPr="0037780E" w:rsidRDefault="00FC2765" w:rsidP="00FC2765">
            <w:pPr>
              <w:suppressAutoHyphens/>
              <w:jc w:val="center"/>
              <w:rPr>
                <w:color w:val="000000" w:themeColor="text1"/>
                <w:sz w:val="18"/>
                <w:szCs w:val="18"/>
                <w:lang w:val="en-US"/>
              </w:rPr>
            </w:pPr>
            <w:r w:rsidRPr="0037780E">
              <w:rPr>
                <w:color w:val="000000" w:themeColor="text1"/>
                <w:sz w:val="18"/>
                <w:szCs w:val="18"/>
              </w:rPr>
              <w:t>0</w:t>
            </w:r>
            <w:r w:rsidR="00466653" w:rsidRPr="0037780E">
              <w:rPr>
                <w:color w:val="000000" w:themeColor="text1"/>
                <w:sz w:val="18"/>
                <w:szCs w:val="18"/>
              </w:rPr>
              <w:t>.</w:t>
            </w:r>
            <w:r w:rsidRPr="0037780E">
              <w:rPr>
                <w:color w:val="000000" w:themeColor="text1"/>
                <w:sz w:val="18"/>
                <w:szCs w:val="18"/>
              </w:rPr>
              <w:t>34</w:t>
            </w:r>
            <w:r w:rsidRPr="0037780E">
              <w:rPr>
                <w:color w:val="000000" w:themeColor="text1"/>
                <w:sz w:val="18"/>
                <w:szCs w:val="18"/>
                <w:lang w:val="en-US"/>
              </w:rPr>
              <w:t>2</w:t>
            </w:r>
          </w:p>
        </w:tc>
        <w:tc>
          <w:tcPr>
            <w:tcW w:w="851" w:type="dxa"/>
            <w:noWrap/>
            <w:hideMark/>
          </w:tcPr>
          <w:p w:rsidR="00FC2765" w:rsidRPr="0037780E" w:rsidRDefault="00FC2765" w:rsidP="00FC2765">
            <w:pPr>
              <w:suppressAutoHyphens/>
              <w:jc w:val="center"/>
              <w:rPr>
                <w:color w:val="000000" w:themeColor="text1"/>
                <w:sz w:val="18"/>
                <w:szCs w:val="18"/>
                <w:lang w:val="en-US"/>
              </w:rPr>
            </w:pPr>
            <w:r w:rsidRPr="0037780E">
              <w:rPr>
                <w:color w:val="000000" w:themeColor="text1"/>
                <w:sz w:val="18"/>
                <w:szCs w:val="18"/>
              </w:rPr>
              <w:t>0</w:t>
            </w:r>
            <w:r w:rsidR="00466653" w:rsidRPr="0037780E">
              <w:rPr>
                <w:color w:val="000000" w:themeColor="text1"/>
                <w:sz w:val="18"/>
                <w:szCs w:val="18"/>
              </w:rPr>
              <w:t>.</w:t>
            </w:r>
            <w:r w:rsidRPr="0037780E">
              <w:rPr>
                <w:color w:val="000000" w:themeColor="text1"/>
                <w:sz w:val="18"/>
                <w:szCs w:val="18"/>
              </w:rPr>
              <w:t>364</w:t>
            </w:r>
          </w:p>
        </w:tc>
        <w:tc>
          <w:tcPr>
            <w:tcW w:w="1275" w:type="dxa"/>
            <w:noWrap/>
            <w:hideMark/>
          </w:tcPr>
          <w:p w:rsidR="00FC2765" w:rsidRPr="0037780E" w:rsidRDefault="00FC2765" w:rsidP="00FC2765">
            <w:pPr>
              <w:suppressAutoHyphens/>
              <w:jc w:val="center"/>
              <w:rPr>
                <w:color w:val="000000" w:themeColor="text1"/>
                <w:sz w:val="18"/>
                <w:szCs w:val="18"/>
                <w:lang w:val="ru-RU"/>
              </w:rPr>
            </w:pPr>
            <w:r w:rsidRPr="0037780E">
              <w:rPr>
                <w:color w:val="000000" w:themeColor="text1"/>
                <w:sz w:val="18"/>
                <w:szCs w:val="18"/>
              </w:rPr>
              <w:t>6</w:t>
            </w:r>
            <w:r w:rsidR="00466653" w:rsidRPr="0037780E">
              <w:rPr>
                <w:color w:val="000000" w:themeColor="text1"/>
                <w:sz w:val="18"/>
                <w:szCs w:val="18"/>
              </w:rPr>
              <w:t>.</w:t>
            </w:r>
            <w:r w:rsidR="00F712F8" w:rsidRPr="0037780E">
              <w:rPr>
                <w:color w:val="000000" w:themeColor="text1"/>
                <w:sz w:val="18"/>
                <w:szCs w:val="18"/>
                <w:lang w:val="ru-RU"/>
              </w:rPr>
              <w:t>04</w:t>
            </w:r>
          </w:p>
        </w:tc>
      </w:tr>
      <w:tr w:rsidR="004E69A9" w:rsidRPr="004E69A9" w:rsidTr="00FD5835">
        <w:trPr>
          <w:trHeight w:val="118"/>
        </w:trPr>
        <w:tc>
          <w:tcPr>
            <w:tcW w:w="568" w:type="dxa"/>
            <w:hideMark/>
          </w:tcPr>
          <w:p w:rsidR="00FC2765" w:rsidRPr="0037780E" w:rsidRDefault="00FC2765" w:rsidP="00FC2765">
            <w:pPr>
              <w:suppressAutoHyphens/>
              <w:jc w:val="center"/>
              <w:rPr>
                <w:noProof/>
                <w:color w:val="000000" w:themeColor="text1"/>
                <w:sz w:val="18"/>
                <w:szCs w:val="18"/>
              </w:rPr>
            </w:pPr>
            <w:r w:rsidRPr="0037780E">
              <w:rPr>
                <w:noProof/>
                <w:color w:val="000000" w:themeColor="text1"/>
                <w:sz w:val="18"/>
                <w:szCs w:val="18"/>
              </w:rPr>
              <w:t>6</w:t>
            </w:r>
          </w:p>
        </w:tc>
        <w:tc>
          <w:tcPr>
            <w:tcW w:w="1134" w:type="dxa"/>
            <w:hideMark/>
          </w:tcPr>
          <w:p w:rsidR="00FC2765" w:rsidRPr="0037780E" w:rsidRDefault="00FC2765" w:rsidP="00FC2765">
            <w:pPr>
              <w:suppressAutoHyphens/>
              <w:jc w:val="center"/>
              <w:rPr>
                <w:color w:val="000000" w:themeColor="text1"/>
                <w:sz w:val="18"/>
                <w:szCs w:val="18"/>
              </w:rPr>
            </w:pPr>
            <w:r w:rsidRPr="0037780E">
              <w:rPr>
                <w:color w:val="000000" w:themeColor="text1"/>
                <w:sz w:val="18"/>
                <w:szCs w:val="18"/>
              </w:rPr>
              <w:t>169</w:t>
            </w:r>
          </w:p>
        </w:tc>
        <w:tc>
          <w:tcPr>
            <w:tcW w:w="1134" w:type="dxa"/>
            <w:hideMark/>
          </w:tcPr>
          <w:p w:rsidR="00FC2765" w:rsidRPr="0037780E" w:rsidRDefault="00FC2765" w:rsidP="00FC2765">
            <w:pPr>
              <w:suppressAutoHyphens/>
              <w:jc w:val="center"/>
              <w:rPr>
                <w:color w:val="000000" w:themeColor="text1"/>
                <w:sz w:val="18"/>
                <w:szCs w:val="18"/>
              </w:rPr>
            </w:pPr>
            <w:r w:rsidRPr="0037780E">
              <w:rPr>
                <w:color w:val="000000" w:themeColor="text1"/>
                <w:sz w:val="18"/>
                <w:szCs w:val="18"/>
              </w:rPr>
              <w:t>3</w:t>
            </w:r>
            <w:r w:rsidR="00466653" w:rsidRPr="0037780E">
              <w:rPr>
                <w:color w:val="000000" w:themeColor="text1"/>
                <w:sz w:val="18"/>
                <w:szCs w:val="18"/>
              </w:rPr>
              <w:t>.</w:t>
            </w:r>
            <w:r w:rsidRPr="0037780E">
              <w:rPr>
                <w:color w:val="000000" w:themeColor="text1"/>
                <w:sz w:val="18"/>
                <w:szCs w:val="18"/>
              </w:rPr>
              <w:t>3</w:t>
            </w:r>
          </w:p>
        </w:tc>
        <w:tc>
          <w:tcPr>
            <w:tcW w:w="1842" w:type="dxa"/>
            <w:hideMark/>
          </w:tcPr>
          <w:p w:rsidR="00FC2765" w:rsidRPr="0037780E" w:rsidRDefault="00FC2765" w:rsidP="00FC2765">
            <w:pPr>
              <w:suppressAutoHyphens/>
              <w:jc w:val="center"/>
              <w:rPr>
                <w:color w:val="000000" w:themeColor="text1"/>
                <w:sz w:val="18"/>
                <w:szCs w:val="18"/>
              </w:rPr>
            </w:pPr>
            <w:r w:rsidRPr="0037780E">
              <w:rPr>
                <w:color w:val="000000" w:themeColor="text1"/>
                <w:sz w:val="18"/>
                <w:szCs w:val="18"/>
              </w:rPr>
              <w:t>18</w:t>
            </w:r>
            <w:r w:rsidR="00466653" w:rsidRPr="0037780E">
              <w:rPr>
                <w:color w:val="000000" w:themeColor="text1"/>
                <w:sz w:val="18"/>
                <w:szCs w:val="18"/>
              </w:rPr>
              <w:t>.</w:t>
            </w:r>
            <w:r w:rsidRPr="0037780E">
              <w:rPr>
                <w:color w:val="000000" w:themeColor="text1"/>
                <w:sz w:val="18"/>
                <w:szCs w:val="18"/>
              </w:rPr>
              <w:t>78</w:t>
            </w:r>
          </w:p>
        </w:tc>
        <w:tc>
          <w:tcPr>
            <w:tcW w:w="1134" w:type="dxa"/>
          </w:tcPr>
          <w:p w:rsidR="00FC2765" w:rsidRPr="0037780E" w:rsidRDefault="00FC2765" w:rsidP="00FC2765">
            <w:pPr>
              <w:suppressAutoHyphens/>
              <w:jc w:val="center"/>
              <w:rPr>
                <w:color w:val="000000" w:themeColor="text1"/>
                <w:sz w:val="18"/>
                <w:szCs w:val="18"/>
                <w:lang w:val="ru-RU"/>
              </w:rPr>
            </w:pPr>
            <w:r w:rsidRPr="0037780E">
              <w:rPr>
                <w:color w:val="000000" w:themeColor="text1"/>
                <w:sz w:val="18"/>
                <w:szCs w:val="18"/>
              </w:rPr>
              <w:t>1</w:t>
            </w:r>
            <w:r w:rsidR="00466653" w:rsidRPr="0037780E">
              <w:rPr>
                <w:color w:val="000000" w:themeColor="text1"/>
                <w:sz w:val="18"/>
                <w:szCs w:val="18"/>
              </w:rPr>
              <w:t>.</w:t>
            </w:r>
            <w:r w:rsidRPr="0037780E">
              <w:rPr>
                <w:color w:val="000000" w:themeColor="text1"/>
                <w:sz w:val="18"/>
                <w:szCs w:val="18"/>
              </w:rPr>
              <w:t>9</w:t>
            </w:r>
            <w:r w:rsidR="00D25B48" w:rsidRPr="0037780E">
              <w:rPr>
                <w:color w:val="000000" w:themeColor="text1"/>
                <w:sz w:val="18"/>
                <w:szCs w:val="18"/>
                <w:lang w:val="ru-RU"/>
              </w:rPr>
              <w:t>2</w:t>
            </w:r>
          </w:p>
        </w:tc>
        <w:tc>
          <w:tcPr>
            <w:tcW w:w="1276" w:type="dxa"/>
            <w:noWrap/>
            <w:hideMark/>
          </w:tcPr>
          <w:p w:rsidR="00FC2765" w:rsidRPr="0037780E" w:rsidRDefault="00FC2765" w:rsidP="00FC2765">
            <w:pPr>
              <w:suppressAutoHyphens/>
              <w:jc w:val="center"/>
              <w:rPr>
                <w:color w:val="000000" w:themeColor="text1"/>
                <w:sz w:val="18"/>
                <w:szCs w:val="18"/>
                <w:lang w:val="en-US"/>
              </w:rPr>
            </w:pPr>
            <w:r w:rsidRPr="0037780E">
              <w:rPr>
                <w:color w:val="000000" w:themeColor="text1"/>
                <w:sz w:val="18"/>
                <w:szCs w:val="18"/>
              </w:rPr>
              <w:t>0</w:t>
            </w:r>
            <w:r w:rsidR="00466653" w:rsidRPr="0037780E">
              <w:rPr>
                <w:color w:val="000000" w:themeColor="text1"/>
                <w:sz w:val="18"/>
                <w:szCs w:val="18"/>
              </w:rPr>
              <w:t>.</w:t>
            </w:r>
            <w:r w:rsidRPr="0037780E">
              <w:rPr>
                <w:color w:val="000000" w:themeColor="text1"/>
                <w:sz w:val="18"/>
                <w:szCs w:val="18"/>
              </w:rPr>
              <w:t>3</w:t>
            </w:r>
            <w:r w:rsidRPr="0037780E">
              <w:rPr>
                <w:color w:val="000000" w:themeColor="text1"/>
                <w:sz w:val="18"/>
                <w:szCs w:val="18"/>
                <w:lang w:val="en-US"/>
              </w:rPr>
              <w:t>60</w:t>
            </w:r>
          </w:p>
        </w:tc>
        <w:tc>
          <w:tcPr>
            <w:tcW w:w="851" w:type="dxa"/>
            <w:noWrap/>
            <w:hideMark/>
          </w:tcPr>
          <w:p w:rsidR="00FC2765" w:rsidRPr="0037780E" w:rsidRDefault="00FC2765" w:rsidP="00FC2765">
            <w:pPr>
              <w:suppressAutoHyphens/>
              <w:jc w:val="center"/>
              <w:rPr>
                <w:color w:val="000000" w:themeColor="text1"/>
                <w:sz w:val="18"/>
                <w:szCs w:val="18"/>
                <w:lang w:val="en-US"/>
              </w:rPr>
            </w:pPr>
            <w:r w:rsidRPr="0037780E">
              <w:rPr>
                <w:color w:val="000000" w:themeColor="text1"/>
                <w:sz w:val="18"/>
                <w:szCs w:val="18"/>
              </w:rPr>
              <w:t>0</w:t>
            </w:r>
            <w:r w:rsidR="00466653" w:rsidRPr="0037780E">
              <w:rPr>
                <w:color w:val="000000" w:themeColor="text1"/>
                <w:sz w:val="18"/>
                <w:szCs w:val="18"/>
              </w:rPr>
              <w:t>.</w:t>
            </w:r>
            <w:r w:rsidRPr="0037780E">
              <w:rPr>
                <w:color w:val="000000" w:themeColor="text1"/>
                <w:sz w:val="18"/>
                <w:szCs w:val="18"/>
              </w:rPr>
              <w:t>35</w:t>
            </w:r>
            <w:r w:rsidRPr="0037780E">
              <w:rPr>
                <w:color w:val="000000" w:themeColor="text1"/>
                <w:sz w:val="18"/>
                <w:szCs w:val="18"/>
                <w:lang w:val="en-US"/>
              </w:rPr>
              <w:t>6</w:t>
            </w:r>
          </w:p>
        </w:tc>
        <w:tc>
          <w:tcPr>
            <w:tcW w:w="1275" w:type="dxa"/>
            <w:noWrap/>
            <w:hideMark/>
          </w:tcPr>
          <w:p w:rsidR="00FC2765" w:rsidRPr="0037780E" w:rsidRDefault="00FC2765" w:rsidP="00FC2765">
            <w:pPr>
              <w:suppressAutoHyphens/>
              <w:jc w:val="center"/>
              <w:rPr>
                <w:color w:val="000000" w:themeColor="text1"/>
                <w:sz w:val="18"/>
                <w:szCs w:val="18"/>
                <w:lang w:val="ru-RU"/>
              </w:rPr>
            </w:pPr>
            <w:r w:rsidRPr="0037780E">
              <w:rPr>
                <w:color w:val="000000" w:themeColor="text1"/>
                <w:sz w:val="18"/>
                <w:szCs w:val="18"/>
              </w:rPr>
              <w:t>-1</w:t>
            </w:r>
            <w:r w:rsidR="00466653" w:rsidRPr="0037780E">
              <w:rPr>
                <w:color w:val="000000" w:themeColor="text1"/>
                <w:sz w:val="18"/>
                <w:szCs w:val="18"/>
              </w:rPr>
              <w:t>.</w:t>
            </w:r>
            <w:r w:rsidR="00F712F8" w:rsidRPr="0037780E">
              <w:rPr>
                <w:color w:val="000000" w:themeColor="text1"/>
                <w:sz w:val="18"/>
                <w:szCs w:val="18"/>
                <w:lang w:val="ru-RU"/>
              </w:rPr>
              <w:t>12</w:t>
            </w:r>
          </w:p>
        </w:tc>
      </w:tr>
      <w:tr w:rsidR="004E69A9" w:rsidRPr="004E69A9" w:rsidTr="00FD5835">
        <w:trPr>
          <w:trHeight w:val="163"/>
        </w:trPr>
        <w:tc>
          <w:tcPr>
            <w:tcW w:w="568" w:type="dxa"/>
            <w:hideMark/>
          </w:tcPr>
          <w:p w:rsidR="00FC2765" w:rsidRPr="0037780E" w:rsidRDefault="00FC2765" w:rsidP="00FC2765">
            <w:pPr>
              <w:suppressAutoHyphens/>
              <w:jc w:val="center"/>
              <w:rPr>
                <w:noProof/>
                <w:color w:val="000000" w:themeColor="text1"/>
                <w:sz w:val="18"/>
                <w:szCs w:val="18"/>
              </w:rPr>
            </w:pPr>
            <w:r w:rsidRPr="0037780E">
              <w:rPr>
                <w:noProof/>
                <w:color w:val="000000" w:themeColor="text1"/>
                <w:sz w:val="18"/>
                <w:szCs w:val="18"/>
              </w:rPr>
              <w:t>7</w:t>
            </w:r>
          </w:p>
        </w:tc>
        <w:tc>
          <w:tcPr>
            <w:tcW w:w="1134" w:type="dxa"/>
            <w:hideMark/>
          </w:tcPr>
          <w:p w:rsidR="00FC2765" w:rsidRPr="0037780E" w:rsidRDefault="00FC2765" w:rsidP="00FC2765">
            <w:pPr>
              <w:suppressAutoHyphens/>
              <w:jc w:val="center"/>
              <w:rPr>
                <w:color w:val="000000" w:themeColor="text1"/>
                <w:sz w:val="18"/>
                <w:szCs w:val="18"/>
              </w:rPr>
            </w:pPr>
            <w:r w:rsidRPr="0037780E">
              <w:rPr>
                <w:color w:val="000000" w:themeColor="text1"/>
                <w:sz w:val="18"/>
                <w:szCs w:val="18"/>
              </w:rPr>
              <w:t>147</w:t>
            </w:r>
          </w:p>
        </w:tc>
        <w:tc>
          <w:tcPr>
            <w:tcW w:w="1134" w:type="dxa"/>
            <w:hideMark/>
          </w:tcPr>
          <w:p w:rsidR="00FC2765" w:rsidRPr="0037780E" w:rsidRDefault="00FC2765" w:rsidP="00FC2765">
            <w:pPr>
              <w:suppressAutoHyphens/>
              <w:jc w:val="center"/>
              <w:rPr>
                <w:color w:val="000000" w:themeColor="text1"/>
                <w:sz w:val="18"/>
                <w:szCs w:val="18"/>
              </w:rPr>
            </w:pPr>
            <w:r w:rsidRPr="0037780E">
              <w:rPr>
                <w:color w:val="000000" w:themeColor="text1"/>
                <w:sz w:val="18"/>
                <w:szCs w:val="18"/>
              </w:rPr>
              <w:t>3</w:t>
            </w:r>
          </w:p>
        </w:tc>
        <w:tc>
          <w:tcPr>
            <w:tcW w:w="1842" w:type="dxa"/>
            <w:hideMark/>
          </w:tcPr>
          <w:p w:rsidR="00FC2765" w:rsidRPr="0037780E" w:rsidRDefault="00FC2765" w:rsidP="00FC2765">
            <w:pPr>
              <w:suppressAutoHyphens/>
              <w:jc w:val="center"/>
              <w:rPr>
                <w:color w:val="000000" w:themeColor="text1"/>
                <w:sz w:val="18"/>
                <w:szCs w:val="18"/>
              </w:rPr>
            </w:pPr>
            <w:r w:rsidRPr="0037780E">
              <w:rPr>
                <w:color w:val="000000" w:themeColor="text1"/>
                <w:sz w:val="18"/>
                <w:szCs w:val="18"/>
              </w:rPr>
              <w:t>17</w:t>
            </w:r>
            <w:r w:rsidR="00466653" w:rsidRPr="0037780E">
              <w:rPr>
                <w:color w:val="000000" w:themeColor="text1"/>
                <w:sz w:val="18"/>
                <w:szCs w:val="18"/>
              </w:rPr>
              <w:t>.</w:t>
            </w:r>
            <w:r w:rsidRPr="0037780E">
              <w:rPr>
                <w:color w:val="000000" w:themeColor="text1"/>
                <w:sz w:val="18"/>
                <w:szCs w:val="18"/>
              </w:rPr>
              <w:t>86</w:t>
            </w:r>
          </w:p>
        </w:tc>
        <w:tc>
          <w:tcPr>
            <w:tcW w:w="1134" w:type="dxa"/>
          </w:tcPr>
          <w:p w:rsidR="00FC2765" w:rsidRPr="0037780E" w:rsidRDefault="00FC2765" w:rsidP="00FC2765">
            <w:pPr>
              <w:suppressAutoHyphens/>
              <w:jc w:val="center"/>
              <w:rPr>
                <w:color w:val="000000" w:themeColor="text1"/>
                <w:sz w:val="18"/>
                <w:szCs w:val="18"/>
                <w:lang w:val="en-US"/>
              </w:rPr>
            </w:pPr>
            <w:r w:rsidRPr="0037780E">
              <w:rPr>
                <w:color w:val="000000" w:themeColor="text1"/>
                <w:sz w:val="18"/>
                <w:szCs w:val="18"/>
              </w:rPr>
              <w:t>2</w:t>
            </w:r>
            <w:r w:rsidR="00466653" w:rsidRPr="0037780E">
              <w:rPr>
                <w:color w:val="000000" w:themeColor="text1"/>
                <w:sz w:val="18"/>
                <w:szCs w:val="18"/>
                <w:lang w:val="en-US"/>
              </w:rPr>
              <w:t>.</w:t>
            </w:r>
            <w:r w:rsidRPr="0037780E">
              <w:rPr>
                <w:color w:val="000000" w:themeColor="text1"/>
                <w:sz w:val="18"/>
                <w:szCs w:val="18"/>
                <w:lang w:val="en-US"/>
              </w:rPr>
              <w:t>00</w:t>
            </w:r>
          </w:p>
        </w:tc>
        <w:tc>
          <w:tcPr>
            <w:tcW w:w="1276" w:type="dxa"/>
            <w:noWrap/>
            <w:hideMark/>
          </w:tcPr>
          <w:p w:rsidR="00FC2765" w:rsidRPr="0037780E" w:rsidRDefault="00FC2765" w:rsidP="00FC2765">
            <w:pPr>
              <w:suppressAutoHyphens/>
              <w:jc w:val="center"/>
              <w:rPr>
                <w:color w:val="000000" w:themeColor="text1"/>
                <w:sz w:val="18"/>
                <w:szCs w:val="18"/>
                <w:lang w:val="en-US"/>
              </w:rPr>
            </w:pPr>
            <w:r w:rsidRPr="0037780E">
              <w:rPr>
                <w:color w:val="000000" w:themeColor="text1"/>
                <w:sz w:val="18"/>
                <w:szCs w:val="18"/>
              </w:rPr>
              <w:t>0</w:t>
            </w:r>
            <w:r w:rsidR="00466653" w:rsidRPr="0037780E">
              <w:rPr>
                <w:color w:val="000000" w:themeColor="text1"/>
                <w:sz w:val="18"/>
                <w:szCs w:val="18"/>
              </w:rPr>
              <w:t>.</w:t>
            </w:r>
            <w:r w:rsidRPr="0037780E">
              <w:rPr>
                <w:color w:val="000000" w:themeColor="text1"/>
                <w:sz w:val="18"/>
                <w:szCs w:val="18"/>
              </w:rPr>
              <w:t>357</w:t>
            </w:r>
          </w:p>
        </w:tc>
        <w:tc>
          <w:tcPr>
            <w:tcW w:w="851" w:type="dxa"/>
            <w:noWrap/>
            <w:hideMark/>
          </w:tcPr>
          <w:p w:rsidR="00FC2765" w:rsidRPr="0037780E" w:rsidRDefault="00FC2765" w:rsidP="00FC2765">
            <w:pPr>
              <w:suppressAutoHyphens/>
              <w:jc w:val="center"/>
              <w:rPr>
                <w:color w:val="000000" w:themeColor="text1"/>
                <w:sz w:val="18"/>
                <w:szCs w:val="18"/>
                <w:lang w:val="en-US"/>
              </w:rPr>
            </w:pPr>
            <w:r w:rsidRPr="0037780E">
              <w:rPr>
                <w:color w:val="000000" w:themeColor="text1"/>
                <w:sz w:val="18"/>
                <w:szCs w:val="18"/>
              </w:rPr>
              <w:t>0</w:t>
            </w:r>
            <w:r w:rsidR="00466653" w:rsidRPr="0037780E">
              <w:rPr>
                <w:color w:val="000000" w:themeColor="text1"/>
                <w:sz w:val="18"/>
                <w:szCs w:val="18"/>
              </w:rPr>
              <w:t>.</w:t>
            </w:r>
            <w:r w:rsidRPr="0037780E">
              <w:rPr>
                <w:color w:val="000000" w:themeColor="text1"/>
                <w:sz w:val="18"/>
                <w:szCs w:val="18"/>
              </w:rPr>
              <w:t>37</w:t>
            </w:r>
            <w:r w:rsidRPr="0037780E">
              <w:rPr>
                <w:color w:val="000000" w:themeColor="text1"/>
                <w:sz w:val="18"/>
                <w:szCs w:val="18"/>
                <w:lang w:val="en-US"/>
              </w:rPr>
              <w:t>2</w:t>
            </w:r>
          </w:p>
        </w:tc>
        <w:tc>
          <w:tcPr>
            <w:tcW w:w="1275" w:type="dxa"/>
            <w:noWrap/>
            <w:hideMark/>
          </w:tcPr>
          <w:p w:rsidR="00FC2765" w:rsidRPr="0037780E" w:rsidRDefault="00F712F8" w:rsidP="00FC2765">
            <w:pPr>
              <w:suppressAutoHyphens/>
              <w:jc w:val="center"/>
              <w:rPr>
                <w:color w:val="000000" w:themeColor="text1"/>
                <w:sz w:val="18"/>
                <w:szCs w:val="18"/>
                <w:lang w:val="ru-RU"/>
              </w:rPr>
            </w:pPr>
            <w:r w:rsidRPr="0037780E">
              <w:rPr>
                <w:color w:val="000000" w:themeColor="text1"/>
                <w:sz w:val="18"/>
                <w:szCs w:val="18"/>
                <w:lang w:val="ru-RU"/>
              </w:rPr>
              <w:t>4</w:t>
            </w:r>
            <w:r w:rsidR="00466653" w:rsidRPr="0037780E">
              <w:rPr>
                <w:color w:val="000000" w:themeColor="text1"/>
                <w:sz w:val="18"/>
                <w:szCs w:val="18"/>
                <w:lang w:val="en-US"/>
              </w:rPr>
              <w:t>.</w:t>
            </w:r>
            <w:r w:rsidRPr="0037780E">
              <w:rPr>
                <w:color w:val="000000" w:themeColor="text1"/>
                <w:sz w:val="18"/>
                <w:szCs w:val="18"/>
                <w:lang w:val="ru-RU"/>
              </w:rPr>
              <w:t>03</w:t>
            </w:r>
          </w:p>
        </w:tc>
      </w:tr>
      <w:tr w:rsidR="004E69A9" w:rsidRPr="004E69A9" w:rsidTr="00FD5835">
        <w:trPr>
          <w:trHeight w:val="210"/>
        </w:trPr>
        <w:tc>
          <w:tcPr>
            <w:tcW w:w="568" w:type="dxa"/>
            <w:hideMark/>
          </w:tcPr>
          <w:p w:rsidR="00FC2765" w:rsidRPr="0037780E" w:rsidRDefault="00FC2765" w:rsidP="00FC2765">
            <w:pPr>
              <w:suppressAutoHyphens/>
              <w:jc w:val="center"/>
              <w:rPr>
                <w:noProof/>
                <w:color w:val="000000" w:themeColor="text1"/>
                <w:sz w:val="18"/>
                <w:szCs w:val="18"/>
              </w:rPr>
            </w:pPr>
            <w:r w:rsidRPr="0037780E">
              <w:rPr>
                <w:noProof/>
                <w:color w:val="000000" w:themeColor="text1"/>
                <w:sz w:val="18"/>
                <w:szCs w:val="18"/>
              </w:rPr>
              <w:t>8</w:t>
            </w:r>
          </w:p>
        </w:tc>
        <w:tc>
          <w:tcPr>
            <w:tcW w:w="1134" w:type="dxa"/>
            <w:hideMark/>
          </w:tcPr>
          <w:p w:rsidR="00FC2765" w:rsidRPr="0037780E" w:rsidRDefault="00FC2765" w:rsidP="00FC2765">
            <w:pPr>
              <w:suppressAutoHyphens/>
              <w:jc w:val="center"/>
              <w:rPr>
                <w:color w:val="000000" w:themeColor="text1"/>
                <w:sz w:val="18"/>
                <w:szCs w:val="18"/>
              </w:rPr>
            </w:pPr>
            <w:r w:rsidRPr="0037780E">
              <w:rPr>
                <w:color w:val="000000" w:themeColor="text1"/>
                <w:sz w:val="18"/>
                <w:szCs w:val="18"/>
              </w:rPr>
              <w:t>129</w:t>
            </w:r>
          </w:p>
        </w:tc>
        <w:tc>
          <w:tcPr>
            <w:tcW w:w="1134" w:type="dxa"/>
            <w:hideMark/>
          </w:tcPr>
          <w:p w:rsidR="00FC2765" w:rsidRPr="0037780E" w:rsidRDefault="00FC2765" w:rsidP="00FC2765">
            <w:pPr>
              <w:suppressAutoHyphens/>
              <w:jc w:val="center"/>
              <w:rPr>
                <w:color w:val="000000" w:themeColor="text1"/>
                <w:sz w:val="18"/>
                <w:szCs w:val="18"/>
              </w:rPr>
            </w:pPr>
            <w:r w:rsidRPr="0037780E">
              <w:rPr>
                <w:color w:val="000000" w:themeColor="text1"/>
                <w:sz w:val="18"/>
                <w:szCs w:val="18"/>
              </w:rPr>
              <w:t>2</w:t>
            </w:r>
            <w:r w:rsidR="00466653" w:rsidRPr="0037780E">
              <w:rPr>
                <w:color w:val="000000" w:themeColor="text1"/>
                <w:sz w:val="18"/>
                <w:szCs w:val="18"/>
              </w:rPr>
              <w:t>.</w:t>
            </w:r>
            <w:r w:rsidRPr="0037780E">
              <w:rPr>
                <w:color w:val="000000" w:themeColor="text1"/>
                <w:sz w:val="18"/>
                <w:szCs w:val="18"/>
              </w:rPr>
              <w:t>7</w:t>
            </w:r>
          </w:p>
        </w:tc>
        <w:tc>
          <w:tcPr>
            <w:tcW w:w="1842" w:type="dxa"/>
            <w:hideMark/>
          </w:tcPr>
          <w:p w:rsidR="00FC2765" w:rsidRPr="0037780E" w:rsidRDefault="00FC2765" w:rsidP="00FC2765">
            <w:pPr>
              <w:suppressAutoHyphens/>
              <w:jc w:val="center"/>
              <w:rPr>
                <w:color w:val="000000" w:themeColor="text1"/>
                <w:sz w:val="18"/>
                <w:szCs w:val="18"/>
              </w:rPr>
            </w:pPr>
            <w:r w:rsidRPr="0037780E">
              <w:rPr>
                <w:color w:val="000000" w:themeColor="text1"/>
                <w:sz w:val="18"/>
                <w:szCs w:val="18"/>
              </w:rPr>
              <w:t>16</w:t>
            </w:r>
            <w:r w:rsidR="00466653" w:rsidRPr="0037780E">
              <w:rPr>
                <w:color w:val="000000" w:themeColor="text1"/>
                <w:sz w:val="18"/>
                <w:szCs w:val="18"/>
              </w:rPr>
              <w:t>.</w:t>
            </w:r>
            <w:r w:rsidRPr="0037780E">
              <w:rPr>
                <w:color w:val="000000" w:themeColor="text1"/>
                <w:sz w:val="18"/>
                <w:szCs w:val="18"/>
              </w:rPr>
              <w:t>89</w:t>
            </w:r>
          </w:p>
        </w:tc>
        <w:tc>
          <w:tcPr>
            <w:tcW w:w="1134" w:type="dxa"/>
          </w:tcPr>
          <w:p w:rsidR="00FC2765" w:rsidRPr="0037780E" w:rsidRDefault="00FC2765" w:rsidP="00FC2765">
            <w:pPr>
              <w:suppressAutoHyphens/>
              <w:jc w:val="center"/>
              <w:rPr>
                <w:color w:val="000000" w:themeColor="text1"/>
                <w:sz w:val="18"/>
                <w:szCs w:val="18"/>
                <w:lang w:val="ru-RU"/>
              </w:rPr>
            </w:pPr>
            <w:r w:rsidRPr="0037780E">
              <w:rPr>
                <w:color w:val="000000" w:themeColor="text1"/>
                <w:sz w:val="18"/>
                <w:szCs w:val="18"/>
              </w:rPr>
              <w:t>2</w:t>
            </w:r>
            <w:r w:rsidR="00466653" w:rsidRPr="0037780E">
              <w:rPr>
                <w:color w:val="000000" w:themeColor="text1"/>
                <w:sz w:val="18"/>
                <w:szCs w:val="18"/>
              </w:rPr>
              <w:t>.</w:t>
            </w:r>
            <w:r w:rsidRPr="0037780E">
              <w:rPr>
                <w:color w:val="000000" w:themeColor="text1"/>
                <w:sz w:val="18"/>
                <w:szCs w:val="18"/>
              </w:rPr>
              <w:t>05</w:t>
            </w:r>
          </w:p>
        </w:tc>
        <w:tc>
          <w:tcPr>
            <w:tcW w:w="1276" w:type="dxa"/>
            <w:noWrap/>
            <w:hideMark/>
          </w:tcPr>
          <w:p w:rsidR="00FC2765" w:rsidRPr="0037780E" w:rsidRDefault="00FC2765" w:rsidP="00FC2765">
            <w:pPr>
              <w:suppressAutoHyphens/>
              <w:jc w:val="center"/>
              <w:rPr>
                <w:color w:val="000000" w:themeColor="text1"/>
                <w:sz w:val="18"/>
                <w:szCs w:val="18"/>
                <w:lang w:val="en-US"/>
              </w:rPr>
            </w:pPr>
            <w:r w:rsidRPr="0037780E">
              <w:rPr>
                <w:color w:val="000000" w:themeColor="text1"/>
                <w:sz w:val="18"/>
                <w:szCs w:val="18"/>
              </w:rPr>
              <w:t>0</w:t>
            </w:r>
            <w:r w:rsidR="00466653" w:rsidRPr="0037780E">
              <w:rPr>
                <w:color w:val="000000" w:themeColor="text1"/>
                <w:sz w:val="18"/>
                <w:szCs w:val="18"/>
              </w:rPr>
              <w:t>.</w:t>
            </w:r>
            <w:r w:rsidRPr="0037780E">
              <w:rPr>
                <w:color w:val="000000" w:themeColor="text1"/>
                <w:sz w:val="18"/>
                <w:szCs w:val="18"/>
              </w:rPr>
              <w:t>346</w:t>
            </w:r>
          </w:p>
        </w:tc>
        <w:tc>
          <w:tcPr>
            <w:tcW w:w="851" w:type="dxa"/>
            <w:noWrap/>
            <w:hideMark/>
          </w:tcPr>
          <w:p w:rsidR="00FC2765" w:rsidRPr="0037780E" w:rsidRDefault="00FC2765" w:rsidP="00FC2765">
            <w:pPr>
              <w:suppressAutoHyphens/>
              <w:jc w:val="center"/>
              <w:rPr>
                <w:color w:val="000000" w:themeColor="text1"/>
                <w:sz w:val="18"/>
                <w:szCs w:val="18"/>
                <w:lang w:val="en-US"/>
              </w:rPr>
            </w:pPr>
            <w:r w:rsidRPr="0037780E">
              <w:rPr>
                <w:color w:val="000000" w:themeColor="text1"/>
                <w:sz w:val="18"/>
                <w:szCs w:val="18"/>
              </w:rPr>
              <w:t>0</w:t>
            </w:r>
            <w:r w:rsidR="00466653" w:rsidRPr="0037780E">
              <w:rPr>
                <w:color w:val="000000" w:themeColor="text1"/>
                <w:sz w:val="18"/>
                <w:szCs w:val="18"/>
              </w:rPr>
              <w:t>.</w:t>
            </w:r>
            <w:r w:rsidRPr="0037780E">
              <w:rPr>
                <w:color w:val="000000" w:themeColor="text1"/>
                <w:sz w:val="18"/>
                <w:szCs w:val="18"/>
              </w:rPr>
              <w:t>381</w:t>
            </w:r>
          </w:p>
        </w:tc>
        <w:tc>
          <w:tcPr>
            <w:tcW w:w="1275" w:type="dxa"/>
            <w:noWrap/>
            <w:hideMark/>
          </w:tcPr>
          <w:p w:rsidR="00FC2765" w:rsidRPr="0037780E" w:rsidRDefault="00FC2765" w:rsidP="00FC2765">
            <w:pPr>
              <w:suppressAutoHyphens/>
              <w:jc w:val="center"/>
              <w:rPr>
                <w:color w:val="000000" w:themeColor="text1"/>
                <w:sz w:val="18"/>
                <w:szCs w:val="18"/>
                <w:lang w:val="ru-RU"/>
              </w:rPr>
            </w:pPr>
            <w:r w:rsidRPr="0037780E">
              <w:rPr>
                <w:color w:val="000000" w:themeColor="text1"/>
                <w:sz w:val="18"/>
                <w:szCs w:val="18"/>
              </w:rPr>
              <w:t>9</w:t>
            </w:r>
            <w:r w:rsidR="00466653" w:rsidRPr="0037780E">
              <w:rPr>
                <w:color w:val="000000" w:themeColor="text1"/>
                <w:sz w:val="18"/>
                <w:szCs w:val="18"/>
              </w:rPr>
              <w:t>.</w:t>
            </w:r>
            <w:r w:rsidRPr="0037780E">
              <w:rPr>
                <w:color w:val="000000" w:themeColor="text1"/>
                <w:sz w:val="18"/>
                <w:szCs w:val="18"/>
              </w:rPr>
              <w:t>1</w:t>
            </w:r>
            <w:r w:rsidR="00F712F8" w:rsidRPr="0037780E">
              <w:rPr>
                <w:color w:val="000000" w:themeColor="text1"/>
                <w:sz w:val="18"/>
                <w:szCs w:val="18"/>
                <w:lang w:val="ru-RU"/>
              </w:rPr>
              <w:t>9</w:t>
            </w:r>
          </w:p>
        </w:tc>
      </w:tr>
      <w:tr w:rsidR="004E69A9" w:rsidRPr="004E69A9" w:rsidTr="00FD5835">
        <w:trPr>
          <w:trHeight w:val="80"/>
        </w:trPr>
        <w:tc>
          <w:tcPr>
            <w:tcW w:w="568" w:type="dxa"/>
            <w:hideMark/>
          </w:tcPr>
          <w:p w:rsidR="00FC2765" w:rsidRPr="0037780E" w:rsidRDefault="00FC2765" w:rsidP="00FC2765">
            <w:pPr>
              <w:suppressAutoHyphens/>
              <w:jc w:val="center"/>
              <w:rPr>
                <w:noProof/>
                <w:color w:val="000000" w:themeColor="text1"/>
                <w:sz w:val="18"/>
                <w:szCs w:val="18"/>
              </w:rPr>
            </w:pPr>
            <w:r w:rsidRPr="0037780E">
              <w:rPr>
                <w:noProof/>
                <w:color w:val="000000" w:themeColor="text1"/>
                <w:sz w:val="18"/>
                <w:szCs w:val="18"/>
              </w:rPr>
              <w:t>9</w:t>
            </w:r>
          </w:p>
        </w:tc>
        <w:tc>
          <w:tcPr>
            <w:tcW w:w="1134" w:type="dxa"/>
            <w:hideMark/>
          </w:tcPr>
          <w:p w:rsidR="00FC2765" w:rsidRPr="0037780E" w:rsidRDefault="00FC2765" w:rsidP="00FC2765">
            <w:pPr>
              <w:suppressAutoHyphens/>
              <w:jc w:val="center"/>
              <w:rPr>
                <w:color w:val="000000" w:themeColor="text1"/>
                <w:sz w:val="18"/>
                <w:szCs w:val="18"/>
              </w:rPr>
            </w:pPr>
            <w:r w:rsidRPr="0037780E">
              <w:rPr>
                <w:color w:val="000000" w:themeColor="text1"/>
                <w:sz w:val="18"/>
                <w:szCs w:val="18"/>
              </w:rPr>
              <w:t>177</w:t>
            </w:r>
          </w:p>
        </w:tc>
        <w:tc>
          <w:tcPr>
            <w:tcW w:w="1134" w:type="dxa"/>
            <w:hideMark/>
          </w:tcPr>
          <w:p w:rsidR="00FC2765" w:rsidRPr="0037780E" w:rsidRDefault="00FC2765" w:rsidP="00FC2765">
            <w:pPr>
              <w:suppressAutoHyphens/>
              <w:jc w:val="center"/>
              <w:rPr>
                <w:color w:val="000000" w:themeColor="text1"/>
                <w:sz w:val="18"/>
                <w:szCs w:val="18"/>
              </w:rPr>
            </w:pPr>
            <w:r w:rsidRPr="0037780E">
              <w:rPr>
                <w:color w:val="000000" w:themeColor="text1"/>
                <w:sz w:val="18"/>
                <w:szCs w:val="18"/>
              </w:rPr>
              <w:t>3</w:t>
            </w:r>
            <w:r w:rsidR="00466653" w:rsidRPr="0037780E">
              <w:rPr>
                <w:color w:val="000000" w:themeColor="text1"/>
                <w:sz w:val="18"/>
                <w:szCs w:val="18"/>
              </w:rPr>
              <w:t>.</w:t>
            </w:r>
            <w:r w:rsidRPr="0037780E">
              <w:rPr>
                <w:color w:val="000000" w:themeColor="text1"/>
                <w:sz w:val="18"/>
                <w:szCs w:val="18"/>
              </w:rPr>
              <w:t>6</w:t>
            </w:r>
          </w:p>
        </w:tc>
        <w:tc>
          <w:tcPr>
            <w:tcW w:w="1842" w:type="dxa"/>
            <w:hideMark/>
          </w:tcPr>
          <w:p w:rsidR="00FC2765" w:rsidRPr="0037780E" w:rsidRDefault="00FC2765" w:rsidP="00FC2765">
            <w:pPr>
              <w:suppressAutoHyphens/>
              <w:jc w:val="center"/>
              <w:rPr>
                <w:color w:val="000000" w:themeColor="text1"/>
                <w:sz w:val="18"/>
                <w:szCs w:val="18"/>
              </w:rPr>
            </w:pPr>
            <w:r w:rsidRPr="0037780E">
              <w:rPr>
                <w:color w:val="000000" w:themeColor="text1"/>
                <w:sz w:val="18"/>
                <w:szCs w:val="18"/>
              </w:rPr>
              <w:t>17</w:t>
            </w:r>
            <w:r w:rsidR="00466653" w:rsidRPr="0037780E">
              <w:rPr>
                <w:color w:val="000000" w:themeColor="text1"/>
                <w:sz w:val="18"/>
                <w:szCs w:val="18"/>
              </w:rPr>
              <w:t>.</w:t>
            </w:r>
            <w:r w:rsidRPr="0037780E">
              <w:rPr>
                <w:color w:val="000000" w:themeColor="text1"/>
                <w:sz w:val="18"/>
                <w:szCs w:val="18"/>
              </w:rPr>
              <w:t>47</w:t>
            </w:r>
          </w:p>
        </w:tc>
        <w:tc>
          <w:tcPr>
            <w:tcW w:w="1134" w:type="dxa"/>
          </w:tcPr>
          <w:p w:rsidR="00FC2765" w:rsidRPr="0037780E" w:rsidRDefault="00FC2765" w:rsidP="00FC2765">
            <w:pPr>
              <w:suppressAutoHyphens/>
              <w:jc w:val="center"/>
              <w:rPr>
                <w:color w:val="000000" w:themeColor="text1"/>
                <w:sz w:val="18"/>
                <w:szCs w:val="18"/>
                <w:lang w:val="ru-RU"/>
              </w:rPr>
            </w:pPr>
            <w:r w:rsidRPr="0037780E">
              <w:rPr>
                <w:color w:val="000000" w:themeColor="text1"/>
                <w:sz w:val="18"/>
                <w:szCs w:val="18"/>
              </w:rPr>
              <w:t>1</w:t>
            </w:r>
            <w:r w:rsidR="00466653" w:rsidRPr="0037780E">
              <w:rPr>
                <w:color w:val="000000" w:themeColor="text1"/>
                <w:sz w:val="18"/>
                <w:szCs w:val="18"/>
              </w:rPr>
              <w:t>.</w:t>
            </w:r>
            <w:r w:rsidRPr="0037780E">
              <w:rPr>
                <w:color w:val="000000" w:themeColor="text1"/>
                <w:sz w:val="18"/>
                <w:szCs w:val="18"/>
              </w:rPr>
              <w:t>99</w:t>
            </w:r>
          </w:p>
        </w:tc>
        <w:tc>
          <w:tcPr>
            <w:tcW w:w="1276" w:type="dxa"/>
            <w:noWrap/>
            <w:hideMark/>
          </w:tcPr>
          <w:p w:rsidR="00FC2765" w:rsidRPr="0037780E" w:rsidRDefault="00FC2765" w:rsidP="00FC2765">
            <w:pPr>
              <w:suppressAutoHyphens/>
              <w:jc w:val="center"/>
              <w:rPr>
                <w:color w:val="000000" w:themeColor="text1"/>
                <w:sz w:val="18"/>
                <w:szCs w:val="18"/>
                <w:lang w:val="en-US"/>
              </w:rPr>
            </w:pPr>
            <w:r w:rsidRPr="0037780E">
              <w:rPr>
                <w:color w:val="000000" w:themeColor="text1"/>
                <w:sz w:val="18"/>
                <w:szCs w:val="18"/>
              </w:rPr>
              <w:t>0</w:t>
            </w:r>
            <w:r w:rsidR="00466653" w:rsidRPr="0037780E">
              <w:rPr>
                <w:color w:val="000000" w:themeColor="text1"/>
                <w:sz w:val="18"/>
                <w:szCs w:val="18"/>
              </w:rPr>
              <w:t>.</w:t>
            </w:r>
            <w:r w:rsidRPr="0037780E">
              <w:rPr>
                <w:color w:val="000000" w:themeColor="text1"/>
                <w:sz w:val="18"/>
                <w:szCs w:val="18"/>
              </w:rPr>
              <w:t>348</w:t>
            </w:r>
          </w:p>
        </w:tc>
        <w:tc>
          <w:tcPr>
            <w:tcW w:w="851" w:type="dxa"/>
            <w:noWrap/>
            <w:hideMark/>
          </w:tcPr>
          <w:p w:rsidR="00FC2765" w:rsidRPr="0037780E" w:rsidRDefault="00FC2765" w:rsidP="00FC2765">
            <w:pPr>
              <w:suppressAutoHyphens/>
              <w:jc w:val="center"/>
              <w:rPr>
                <w:color w:val="000000" w:themeColor="text1"/>
                <w:sz w:val="18"/>
                <w:szCs w:val="18"/>
                <w:lang w:val="en-US"/>
              </w:rPr>
            </w:pPr>
            <w:r w:rsidRPr="0037780E">
              <w:rPr>
                <w:color w:val="000000" w:themeColor="text1"/>
                <w:sz w:val="18"/>
                <w:szCs w:val="18"/>
              </w:rPr>
              <w:t>0</w:t>
            </w:r>
            <w:r w:rsidR="00466653" w:rsidRPr="0037780E">
              <w:rPr>
                <w:color w:val="000000" w:themeColor="text1"/>
                <w:sz w:val="18"/>
                <w:szCs w:val="18"/>
              </w:rPr>
              <w:t>.</w:t>
            </w:r>
            <w:r w:rsidRPr="0037780E">
              <w:rPr>
                <w:color w:val="000000" w:themeColor="text1"/>
                <w:sz w:val="18"/>
                <w:szCs w:val="18"/>
              </w:rPr>
              <w:t>370</w:t>
            </w:r>
          </w:p>
        </w:tc>
        <w:tc>
          <w:tcPr>
            <w:tcW w:w="1275" w:type="dxa"/>
            <w:noWrap/>
            <w:hideMark/>
          </w:tcPr>
          <w:p w:rsidR="00FC2765" w:rsidRPr="0037780E" w:rsidRDefault="00F712F8" w:rsidP="00FC2765">
            <w:pPr>
              <w:suppressAutoHyphens/>
              <w:jc w:val="center"/>
              <w:rPr>
                <w:color w:val="000000" w:themeColor="text1"/>
                <w:sz w:val="18"/>
                <w:szCs w:val="18"/>
                <w:lang w:val="ru-RU"/>
              </w:rPr>
            </w:pPr>
            <w:r w:rsidRPr="0037780E">
              <w:rPr>
                <w:color w:val="000000" w:themeColor="text1"/>
                <w:sz w:val="18"/>
                <w:szCs w:val="18"/>
                <w:lang w:val="ru-RU"/>
              </w:rPr>
              <w:t>5</w:t>
            </w:r>
            <w:r w:rsidR="00466653" w:rsidRPr="0037780E">
              <w:rPr>
                <w:color w:val="000000" w:themeColor="text1"/>
                <w:sz w:val="18"/>
                <w:szCs w:val="18"/>
                <w:lang w:val="en-US"/>
              </w:rPr>
              <w:t>.</w:t>
            </w:r>
            <w:r w:rsidRPr="0037780E">
              <w:rPr>
                <w:color w:val="000000" w:themeColor="text1"/>
                <w:sz w:val="18"/>
                <w:szCs w:val="18"/>
                <w:lang w:val="ru-RU"/>
              </w:rPr>
              <w:t>95</w:t>
            </w:r>
          </w:p>
        </w:tc>
      </w:tr>
      <w:tr w:rsidR="004E69A9" w:rsidRPr="004E69A9" w:rsidTr="00FD5835">
        <w:trPr>
          <w:trHeight w:val="123"/>
        </w:trPr>
        <w:tc>
          <w:tcPr>
            <w:tcW w:w="568" w:type="dxa"/>
          </w:tcPr>
          <w:p w:rsidR="00FC2765" w:rsidRPr="0037780E" w:rsidRDefault="00FC2765" w:rsidP="00FC2765">
            <w:pPr>
              <w:suppressAutoHyphens/>
              <w:jc w:val="center"/>
              <w:rPr>
                <w:noProof/>
                <w:color w:val="000000" w:themeColor="text1"/>
                <w:sz w:val="18"/>
                <w:szCs w:val="18"/>
              </w:rPr>
            </w:pPr>
            <w:r w:rsidRPr="0037780E">
              <w:rPr>
                <w:noProof/>
                <w:color w:val="000000" w:themeColor="text1"/>
                <w:sz w:val="18"/>
                <w:szCs w:val="18"/>
              </w:rPr>
              <w:t>10</w:t>
            </w:r>
          </w:p>
        </w:tc>
        <w:tc>
          <w:tcPr>
            <w:tcW w:w="1134" w:type="dxa"/>
          </w:tcPr>
          <w:p w:rsidR="00FC2765" w:rsidRPr="0037780E" w:rsidRDefault="00FC2765" w:rsidP="00FC2765">
            <w:pPr>
              <w:suppressAutoHyphens/>
              <w:jc w:val="center"/>
              <w:rPr>
                <w:color w:val="000000" w:themeColor="text1"/>
                <w:sz w:val="18"/>
                <w:szCs w:val="18"/>
              </w:rPr>
            </w:pPr>
            <w:r w:rsidRPr="0037780E">
              <w:rPr>
                <w:color w:val="000000" w:themeColor="text1"/>
                <w:sz w:val="18"/>
                <w:szCs w:val="18"/>
              </w:rPr>
              <w:t>179</w:t>
            </w:r>
          </w:p>
        </w:tc>
        <w:tc>
          <w:tcPr>
            <w:tcW w:w="1134" w:type="dxa"/>
          </w:tcPr>
          <w:p w:rsidR="00FC2765" w:rsidRPr="0037780E" w:rsidRDefault="00FC2765" w:rsidP="00FC2765">
            <w:pPr>
              <w:suppressAutoHyphens/>
              <w:jc w:val="center"/>
              <w:rPr>
                <w:color w:val="000000" w:themeColor="text1"/>
                <w:sz w:val="18"/>
                <w:szCs w:val="18"/>
              </w:rPr>
            </w:pPr>
            <w:r w:rsidRPr="0037780E">
              <w:rPr>
                <w:color w:val="000000" w:themeColor="text1"/>
                <w:sz w:val="18"/>
                <w:szCs w:val="18"/>
              </w:rPr>
              <w:t>3</w:t>
            </w:r>
            <w:r w:rsidR="00466653" w:rsidRPr="0037780E">
              <w:rPr>
                <w:color w:val="000000" w:themeColor="text1"/>
                <w:sz w:val="18"/>
                <w:szCs w:val="18"/>
              </w:rPr>
              <w:t>.</w:t>
            </w:r>
            <w:r w:rsidRPr="0037780E">
              <w:rPr>
                <w:color w:val="000000" w:themeColor="text1"/>
                <w:sz w:val="18"/>
                <w:szCs w:val="18"/>
              </w:rPr>
              <w:t>5</w:t>
            </w:r>
          </w:p>
        </w:tc>
        <w:tc>
          <w:tcPr>
            <w:tcW w:w="1842" w:type="dxa"/>
          </w:tcPr>
          <w:p w:rsidR="00FC2765" w:rsidRPr="0037780E" w:rsidRDefault="00FC2765" w:rsidP="00FC2765">
            <w:pPr>
              <w:suppressAutoHyphens/>
              <w:jc w:val="center"/>
              <w:rPr>
                <w:color w:val="000000" w:themeColor="text1"/>
                <w:sz w:val="18"/>
                <w:szCs w:val="18"/>
              </w:rPr>
            </w:pPr>
            <w:r w:rsidRPr="0037780E">
              <w:rPr>
                <w:color w:val="000000" w:themeColor="text1"/>
                <w:sz w:val="18"/>
                <w:szCs w:val="18"/>
              </w:rPr>
              <w:t>17</w:t>
            </w:r>
            <w:r w:rsidR="00466653" w:rsidRPr="0037780E">
              <w:rPr>
                <w:color w:val="000000" w:themeColor="text1"/>
                <w:sz w:val="18"/>
                <w:szCs w:val="18"/>
              </w:rPr>
              <w:t>.</w:t>
            </w:r>
            <w:r w:rsidRPr="0037780E">
              <w:rPr>
                <w:color w:val="000000" w:themeColor="text1"/>
                <w:sz w:val="18"/>
                <w:szCs w:val="18"/>
              </w:rPr>
              <w:t>35</w:t>
            </w:r>
          </w:p>
        </w:tc>
        <w:tc>
          <w:tcPr>
            <w:tcW w:w="1134" w:type="dxa"/>
          </w:tcPr>
          <w:p w:rsidR="00FC2765" w:rsidRPr="0037780E" w:rsidRDefault="00FC2765" w:rsidP="00FC2765">
            <w:pPr>
              <w:suppressAutoHyphens/>
              <w:jc w:val="center"/>
              <w:rPr>
                <w:color w:val="000000" w:themeColor="text1"/>
                <w:sz w:val="18"/>
                <w:szCs w:val="18"/>
                <w:lang w:val="ru-RU"/>
              </w:rPr>
            </w:pPr>
            <w:r w:rsidRPr="0037780E">
              <w:rPr>
                <w:color w:val="000000" w:themeColor="text1"/>
                <w:sz w:val="18"/>
                <w:szCs w:val="18"/>
              </w:rPr>
              <w:t>1</w:t>
            </w:r>
            <w:r w:rsidR="00466653" w:rsidRPr="0037780E">
              <w:rPr>
                <w:color w:val="000000" w:themeColor="text1"/>
                <w:sz w:val="18"/>
                <w:szCs w:val="18"/>
              </w:rPr>
              <w:t>.</w:t>
            </w:r>
            <w:r w:rsidRPr="0037780E">
              <w:rPr>
                <w:color w:val="000000" w:themeColor="text1"/>
                <w:sz w:val="18"/>
                <w:szCs w:val="18"/>
              </w:rPr>
              <w:t>9</w:t>
            </w:r>
            <w:r w:rsidR="00D25B48" w:rsidRPr="0037780E">
              <w:rPr>
                <w:color w:val="000000" w:themeColor="text1"/>
                <w:sz w:val="18"/>
                <w:szCs w:val="18"/>
                <w:lang w:val="ru-RU"/>
              </w:rPr>
              <w:t>2</w:t>
            </w:r>
          </w:p>
        </w:tc>
        <w:tc>
          <w:tcPr>
            <w:tcW w:w="1276" w:type="dxa"/>
            <w:noWrap/>
          </w:tcPr>
          <w:p w:rsidR="00FC2765" w:rsidRPr="0037780E" w:rsidRDefault="00FC2765" w:rsidP="00FC2765">
            <w:pPr>
              <w:suppressAutoHyphens/>
              <w:jc w:val="center"/>
              <w:rPr>
                <w:color w:val="000000" w:themeColor="text1"/>
                <w:sz w:val="18"/>
                <w:szCs w:val="18"/>
                <w:lang w:val="en-US"/>
              </w:rPr>
            </w:pPr>
            <w:r w:rsidRPr="0037780E">
              <w:rPr>
                <w:color w:val="000000" w:themeColor="text1"/>
                <w:sz w:val="18"/>
                <w:szCs w:val="18"/>
              </w:rPr>
              <w:t>0</w:t>
            </w:r>
            <w:r w:rsidR="00466653" w:rsidRPr="0037780E">
              <w:rPr>
                <w:color w:val="000000" w:themeColor="text1"/>
                <w:sz w:val="18"/>
                <w:szCs w:val="18"/>
              </w:rPr>
              <w:t>.</w:t>
            </w:r>
            <w:r w:rsidRPr="0037780E">
              <w:rPr>
                <w:color w:val="000000" w:themeColor="text1"/>
                <w:sz w:val="18"/>
                <w:szCs w:val="18"/>
              </w:rPr>
              <w:t>33</w:t>
            </w:r>
            <w:r w:rsidRPr="0037780E">
              <w:rPr>
                <w:color w:val="000000" w:themeColor="text1"/>
                <w:sz w:val="18"/>
                <w:szCs w:val="18"/>
                <w:lang w:val="en-US"/>
              </w:rPr>
              <w:t>3</w:t>
            </w:r>
          </w:p>
        </w:tc>
        <w:tc>
          <w:tcPr>
            <w:tcW w:w="851" w:type="dxa"/>
            <w:noWrap/>
          </w:tcPr>
          <w:p w:rsidR="00FC2765" w:rsidRPr="0037780E" w:rsidRDefault="00FC2765" w:rsidP="00FC2765">
            <w:pPr>
              <w:suppressAutoHyphens/>
              <w:jc w:val="center"/>
              <w:rPr>
                <w:color w:val="000000" w:themeColor="text1"/>
                <w:sz w:val="18"/>
                <w:szCs w:val="18"/>
                <w:lang w:val="en-US"/>
              </w:rPr>
            </w:pPr>
            <w:r w:rsidRPr="0037780E">
              <w:rPr>
                <w:color w:val="000000" w:themeColor="text1"/>
                <w:sz w:val="18"/>
                <w:szCs w:val="18"/>
              </w:rPr>
              <w:t>0</w:t>
            </w:r>
            <w:r w:rsidR="00466653" w:rsidRPr="0037780E">
              <w:rPr>
                <w:color w:val="000000" w:themeColor="text1"/>
                <w:sz w:val="18"/>
                <w:szCs w:val="18"/>
              </w:rPr>
              <w:t>.</w:t>
            </w:r>
            <w:r w:rsidRPr="0037780E">
              <w:rPr>
                <w:color w:val="000000" w:themeColor="text1"/>
                <w:sz w:val="18"/>
                <w:szCs w:val="18"/>
              </w:rPr>
              <w:t>356</w:t>
            </w:r>
          </w:p>
        </w:tc>
        <w:tc>
          <w:tcPr>
            <w:tcW w:w="1275" w:type="dxa"/>
            <w:noWrap/>
          </w:tcPr>
          <w:p w:rsidR="00FC2765" w:rsidRPr="0037780E" w:rsidRDefault="00FC2765" w:rsidP="00FC2765">
            <w:pPr>
              <w:suppressAutoHyphens/>
              <w:jc w:val="center"/>
              <w:rPr>
                <w:color w:val="000000" w:themeColor="text1"/>
                <w:sz w:val="18"/>
                <w:szCs w:val="18"/>
                <w:lang w:val="ru-RU"/>
              </w:rPr>
            </w:pPr>
            <w:r w:rsidRPr="0037780E">
              <w:rPr>
                <w:color w:val="000000" w:themeColor="text1"/>
                <w:sz w:val="18"/>
                <w:szCs w:val="18"/>
              </w:rPr>
              <w:t>6</w:t>
            </w:r>
            <w:r w:rsidR="00466653" w:rsidRPr="0037780E">
              <w:rPr>
                <w:color w:val="000000" w:themeColor="text1"/>
                <w:sz w:val="18"/>
                <w:szCs w:val="18"/>
              </w:rPr>
              <w:t>.</w:t>
            </w:r>
            <w:r w:rsidR="00F712F8" w:rsidRPr="0037780E">
              <w:rPr>
                <w:color w:val="000000" w:themeColor="text1"/>
                <w:sz w:val="18"/>
                <w:szCs w:val="18"/>
                <w:lang w:val="ru-RU"/>
              </w:rPr>
              <w:t>46</w:t>
            </w:r>
          </w:p>
        </w:tc>
      </w:tr>
      <w:tr w:rsidR="004E69A9" w:rsidRPr="004E69A9" w:rsidTr="00FD5835">
        <w:trPr>
          <w:trHeight w:val="170"/>
        </w:trPr>
        <w:tc>
          <w:tcPr>
            <w:tcW w:w="568" w:type="dxa"/>
          </w:tcPr>
          <w:p w:rsidR="00FC2765" w:rsidRPr="0037780E" w:rsidRDefault="00FC2765" w:rsidP="00FC2765">
            <w:pPr>
              <w:suppressAutoHyphens/>
              <w:jc w:val="center"/>
              <w:rPr>
                <w:noProof/>
                <w:color w:val="000000" w:themeColor="text1"/>
                <w:sz w:val="18"/>
                <w:szCs w:val="18"/>
                <w:lang w:val="en-US"/>
              </w:rPr>
            </w:pPr>
            <w:r w:rsidRPr="0037780E">
              <w:rPr>
                <w:noProof/>
                <w:color w:val="000000" w:themeColor="text1"/>
                <w:sz w:val="18"/>
                <w:szCs w:val="18"/>
                <w:lang w:val="en-US"/>
              </w:rPr>
              <w:t>11</w:t>
            </w:r>
          </w:p>
        </w:tc>
        <w:tc>
          <w:tcPr>
            <w:tcW w:w="1134" w:type="dxa"/>
          </w:tcPr>
          <w:p w:rsidR="00FC2765" w:rsidRPr="0037780E" w:rsidRDefault="00FC2765" w:rsidP="00FC2765">
            <w:pPr>
              <w:suppressAutoHyphens/>
              <w:jc w:val="center"/>
              <w:rPr>
                <w:color w:val="000000" w:themeColor="text1"/>
                <w:sz w:val="18"/>
                <w:szCs w:val="18"/>
              </w:rPr>
            </w:pPr>
            <w:r w:rsidRPr="0037780E">
              <w:rPr>
                <w:color w:val="000000" w:themeColor="text1"/>
                <w:sz w:val="18"/>
                <w:szCs w:val="18"/>
              </w:rPr>
              <w:t>187</w:t>
            </w:r>
          </w:p>
        </w:tc>
        <w:tc>
          <w:tcPr>
            <w:tcW w:w="1134" w:type="dxa"/>
          </w:tcPr>
          <w:p w:rsidR="00FC2765" w:rsidRPr="0037780E" w:rsidRDefault="00FC2765" w:rsidP="00FC2765">
            <w:pPr>
              <w:suppressAutoHyphens/>
              <w:jc w:val="center"/>
              <w:rPr>
                <w:color w:val="000000" w:themeColor="text1"/>
                <w:sz w:val="18"/>
                <w:szCs w:val="18"/>
              </w:rPr>
            </w:pPr>
            <w:r w:rsidRPr="0037780E">
              <w:rPr>
                <w:color w:val="000000" w:themeColor="text1"/>
                <w:sz w:val="18"/>
                <w:szCs w:val="18"/>
              </w:rPr>
              <w:t>3</w:t>
            </w:r>
            <w:r w:rsidR="00466653" w:rsidRPr="0037780E">
              <w:rPr>
                <w:color w:val="000000" w:themeColor="text1"/>
                <w:sz w:val="18"/>
                <w:szCs w:val="18"/>
              </w:rPr>
              <w:t>.</w:t>
            </w:r>
            <w:r w:rsidRPr="0037780E">
              <w:rPr>
                <w:color w:val="000000" w:themeColor="text1"/>
                <w:sz w:val="18"/>
                <w:szCs w:val="18"/>
              </w:rPr>
              <w:t>7</w:t>
            </w:r>
          </w:p>
        </w:tc>
        <w:tc>
          <w:tcPr>
            <w:tcW w:w="1842" w:type="dxa"/>
          </w:tcPr>
          <w:p w:rsidR="00FC2765" w:rsidRPr="0037780E" w:rsidRDefault="00FC2765" w:rsidP="00FC2765">
            <w:pPr>
              <w:suppressAutoHyphens/>
              <w:jc w:val="center"/>
              <w:rPr>
                <w:color w:val="000000" w:themeColor="text1"/>
                <w:sz w:val="18"/>
                <w:szCs w:val="18"/>
              </w:rPr>
            </w:pPr>
            <w:r w:rsidRPr="0037780E">
              <w:rPr>
                <w:color w:val="000000" w:themeColor="text1"/>
                <w:sz w:val="18"/>
                <w:szCs w:val="18"/>
              </w:rPr>
              <w:t>18</w:t>
            </w:r>
            <w:r w:rsidR="00466653" w:rsidRPr="0037780E">
              <w:rPr>
                <w:color w:val="000000" w:themeColor="text1"/>
                <w:sz w:val="18"/>
                <w:szCs w:val="18"/>
              </w:rPr>
              <w:t>.</w:t>
            </w:r>
            <w:r w:rsidRPr="0037780E">
              <w:rPr>
                <w:color w:val="000000" w:themeColor="text1"/>
                <w:sz w:val="18"/>
                <w:szCs w:val="18"/>
              </w:rPr>
              <w:t>05</w:t>
            </w:r>
          </w:p>
        </w:tc>
        <w:tc>
          <w:tcPr>
            <w:tcW w:w="1134" w:type="dxa"/>
          </w:tcPr>
          <w:p w:rsidR="00FC2765" w:rsidRPr="0037780E" w:rsidRDefault="00FC2765" w:rsidP="00FC2765">
            <w:pPr>
              <w:suppressAutoHyphens/>
              <w:jc w:val="center"/>
              <w:rPr>
                <w:color w:val="000000" w:themeColor="text1"/>
                <w:sz w:val="18"/>
                <w:szCs w:val="18"/>
                <w:lang w:val="ru-RU"/>
              </w:rPr>
            </w:pPr>
            <w:r w:rsidRPr="0037780E">
              <w:rPr>
                <w:color w:val="000000" w:themeColor="text1"/>
                <w:sz w:val="18"/>
                <w:szCs w:val="18"/>
              </w:rPr>
              <w:t>1</w:t>
            </w:r>
            <w:r w:rsidR="00466653" w:rsidRPr="0037780E">
              <w:rPr>
                <w:color w:val="000000" w:themeColor="text1"/>
                <w:sz w:val="18"/>
                <w:szCs w:val="18"/>
              </w:rPr>
              <w:t>.</w:t>
            </w:r>
            <w:r w:rsidRPr="0037780E">
              <w:rPr>
                <w:color w:val="000000" w:themeColor="text1"/>
                <w:sz w:val="18"/>
                <w:szCs w:val="18"/>
              </w:rPr>
              <w:t>94</w:t>
            </w:r>
          </w:p>
        </w:tc>
        <w:tc>
          <w:tcPr>
            <w:tcW w:w="1276" w:type="dxa"/>
            <w:noWrap/>
          </w:tcPr>
          <w:p w:rsidR="00FC2765" w:rsidRPr="0037780E" w:rsidRDefault="00FC2765" w:rsidP="00FC2765">
            <w:pPr>
              <w:suppressAutoHyphens/>
              <w:jc w:val="center"/>
              <w:rPr>
                <w:color w:val="000000" w:themeColor="text1"/>
                <w:sz w:val="18"/>
                <w:szCs w:val="18"/>
                <w:lang w:val="en-US"/>
              </w:rPr>
            </w:pPr>
            <w:r w:rsidRPr="0037780E">
              <w:rPr>
                <w:color w:val="000000" w:themeColor="text1"/>
                <w:sz w:val="18"/>
                <w:szCs w:val="18"/>
              </w:rPr>
              <w:t>0</w:t>
            </w:r>
            <w:r w:rsidR="00466653" w:rsidRPr="0037780E">
              <w:rPr>
                <w:color w:val="000000" w:themeColor="text1"/>
                <w:sz w:val="18"/>
                <w:szCs w:val="18"/>
              </w:rPr>
              <w:t>.</w:t>
            </w:r>
            <w:r w:rsidRPr="0037780E">
              <w:rPr>
                <w:color w:val="000000" w:themeColor="text1"/>
                <w:sz w:val="18"/>
                <w:szCs w:val="18"/>
              </w:rPr>
              <w:t>350</w:t>
            </w:r>
          </w:p>
        </w:tc>
        <w:tc>
          <w:tcPr>
            <w:tcW w:w="851" w:type="dxa"/>
            <w:noWrap/>
          </w:tcPr>
          <w:p w:rsidR="00FC2765" w:rsidRPr="0037780E" w:rsidRDefault="00FC2765" w:rsidP="00FC2765">
            <w:pPr>
              <w:suppressAutoHyphens/>
              <w:jc w:val="center"/>
              <w:rPr>
                <w:color w:val="000000" w:themeColor="text1"/>
                <w:sz w:val="18"/>
                <w:szCs w:val="18"/>
                <w:lang w:val="en-US"/>
              </w:rPr>
            </w:pPr>
            <w:r w:rsidRPr="0037780E">
              <w:rPr>
                <w:color w:val="000000" w:themeColor="text1"/>
                <w:sz w:val="18"/>
                <w:szCs w:val="18"/>
              </w:rPr>
              <w:t>0</w:t>
            </w:r>
            <w:r w:rsidR="00466653" w:rsidRPr="0037780E">
              <w:rPr>
                <w:color w:val="000000" w:themeColor="text1"/>
                <w:sz w:val="18"/>
                <w:szCs w:val="18"/>
              </w:rPr>
              <w:t>.</w:t>
            </w:r>
            <w:r w:rsidRPr="0037780E">
              <w:rPr>
                <w:color w:val="000000" w:themeColor="text1"/>
                <w:sz w:val="18"/>
                <w:szCs w:val="18"/>
              </w:rPr>
              <w:t>36</w:t>
            </w:r>
            <w:r w:rsidRPr="0037780E">
              <w:rPr>
                <w:color w:val="000000" w:themeColor="text1"/>
                <w:sz w:val="18"/>
                <w:szCs w:val="18"/>
                <w:lang w:val="en-US"/>
              </w:rPr>
              <w:t>1</w:t>
            </w:r>
          </w:p>
        </w:tc>
        <w:tc>
          <w:tcPr>
            <w:tcW w:w="1275" w:type="dxa"/>
            <w:noWrap/>
          </w:tcPr>
          <w:p w:rsidR="00FC2765" w:rsidRPr="0037780E" w:rsidRDefault="00F712F8" w:rsidP="00FC2765">
            <w:pPr>
              <w:suppressAutoHyphens/>
              <w:jc w:val="center"/>
              <w:rPr>
                <w:color w:val="000000" w:themeColor="text1"/>
                <w:sz w:val="18"/>
                <w:szCs w:val="18"/>
                <w:lang w:val="ru-RU"/>
              </w:rPr>
            </w:pPr>
            <w:r w:rsidRPr="0037780E">
              <w:rPr>
                <w:color w:val="000000" w:themeColor="text1"/>
                <w:sz w:val="18"/>
                <w:szCs w:val="18"/>
                <w:lang w:val="ru-RU"/>
              </w:rPr>
              <w:t>3</w:t>
            </w:r>
            <w:r w:rsidR="00466653" w:rsidRPr="0037780E">
              <w:rPr>
                <w:color w:val="000000" w:themeColor="text1"/>
                <w:sz w:val="18"/>
                <w:szCs w:val="18"/>
                <w:lang w:val="en-US"/>
              </w:rPr>
              <w:t>.</w:t>
            </w:r>
            <w:r w:rsidRPr="0037780E">
              <w:rPr>
                <w:color w:val="000000" w:themeColor="text1"/>
                <w:sz w:val="18"/>
                <w:szCs w:val="18"/>
                <w:lang w:val="ru-RU"/>
              </w:rPr>
              <w:t>05</w:t>
            </w:r>
          </w:p>
        </w:tc>
      </w:tr>
      <w:tr w:rsidR="004E69A9" w:rsidRPr="004E69A9" w:rsidTr="00FD5835">
        <w:trPr>
          <w:trHeight w:val="363"/>
        </w:trPr>
        <w:tc>
          <w:tcPr>
            <w:tcW w:w="2836" w:type="dxa"/>
            <w:gridSpan w:val="3"/>
            <w:hideMark/>
          </w:tcPr>
          <w:p w:rsidR="00466653" w:rsidRPr="0037780E" w:rsidRDefault="00466653" w:rsidP="00466653">
            <w:pPr>
              <w:suppressAutoHyphens/>
              <w:rPr>
                <w:noProof/>
                <w:color w:val="000000" w:themeColor="text1"/>
                <w:sz w:val="18"/>
                <w:szCs w:val="18"/>
                <w:lang w:val="en-US"/>
              </w:rPr>
            </w:pPr>
            <w:r w:rsidRPr="0037780E">
              <w:rPr>
                <w:noProof/>
                <w:color w:val="000000" w:themeColor="text1"/>
                <w:sz w:val="18"/>
                <w:szCs w:val="18"/>
                <w:lang w:val="en-US"/>
              </w:rPr>
              <w:t>Average concentration, wt.%</w:t>
            </w:r>
          </w:p>
          <w:p w:rsidR="00FC2765" w:rsidRPr="0037780E" w:rsidRDefault="00466653" w:rsidP="00466653">
            <w:pPr>
              <w:suppressAutoHyphens/>
              <w:rPr>
                <w:noProof/>
                <w:color w:val="000000" w:themeColor="text1"/>
                <w:sz w:val="18"/>
                <w:szCs w:val="18"/>
                <w:lang w:val="en-US"/>
              </w:rPr>
            </w:pPr>
            <w:r w:rsidRPr="0037780E">
              <w:rPr>
                <w:noProof/>
                <w:color w:val="000000" w:themeColor="text1"/>
                <w:sz w:val="18"/>
                <w:szCs w:val="18"/>
                <w:lang w:val="en-US"/>
              </w:rPr>
              <w:t>Theoterical concentration, wt.%</w:t>
            </w:r>
          </w:p>
        </w:tc>
        <w:tc>
          <w:tcPr>
            <w:tcW w:w="1842" w:type="dxa"/>
            <w:hideMark/>
          </w:tcPr>
          <w:p w:rsidR="00FC2765" w:rsidRPr="0037780E" w:rsidRDefault="00FC2765" w:rsidP="00FC2765">
            <w:pPr>
              <w:suppressAutoHyphens/>
              <w:jc w:val="center"/>
              <w:rPr>
                <w:noProof/>
                <w:color w:val="000000" w:themeColor="text1"/>
                <w:sz w:val="18"/>
                <w:szCs w:val="18"/>
                <w:lang w:val="en-US"/>
              </w:rPr>
            </w:pPr>
            <w:r w:rsidRPr="0037780E">
              <w:rPr>
                <w:noProof/>
                <w:color w:val="000000" w:themeColor="text1"/>
                <w:sz w:val="18"/>
                <w:szCs w:val="18"/>
              </w:rPr>
              <w:t>1</w:t>
            </w:r>
            <w:r w:rsidRPr="0037780E">
              <w:rPr>
                <w:noProof/>
                <w:color w:val="000000" w:themeColor="text1"/>
                <w:sz w:val="18"/>
                <w:szCs w:val="18"/>
                <w:lang w:val="en-US"/>
              </w:rPr>
              <w:t>7</w:t>
            </w:r>
            <w:r w:rsidR="00466653" w:rsidRPr="0037780E">
              <w:rPr>
                <w:noProof/>
                <w:color w:val="000000" w:themeColor="text1"/>
                <w:sz w:val="18"/>
                <w:szCs w:val="18"/>
                <w:lang w:val="en-US"/>
              </w:rPr>
              <w:t>.</w:t>
            </w:r>
            <w:r w:rsidRPr="0037780E">
              <w:rPr>
                <w:noProof/>
                <w:color w:val="000000" w:themeColor="text1"/>
                <w:sz w:val="18"/>
                <w:szCs w:val="18"/>
                <w:lang w:val="en-US"/>
              </w:rPr>
              <w:t>62</w:t>
            </w:r>
          </w:p>
          <w:p w:rsidR="00FC2765" w:rsidRPr="0037780E" w:rsidRDefault="00FC2765" w:rsidP="00FC2765">
            <w:pPr>
              <w:suppressAutoHyphens/>
              <w:jc w:val="center"/>
              <w:rPr>
                <w:noProof/>
                <w:color w:val="000000" w:themeColor="text1"/>
                <w:sz w:val="18"/>
                <w:szCs w:val="18"/>
                <w:lang w:val="ru-RU"/>
              </w:rPr>
            </w:pPr>
            <w:r w:rsidRPr="0037780E">
              <w:rPr>
                <w:noProof/>
                <w:color w:val="000000" w:themeColor="text1"/>
                <w:sz w:val="18"/>
                <w:szCs w:val="18"/>
              </w:rPr>
              <w:t>18</w:t>
            </w:r>
            <w:r w:rsidR="00466653" w:rsidRPr="0037780E">
              <w:rPr>
                <w:noProof/>
                <w:color w:val="000000" w:themeColor="text1"/>
                <w:sz w:val="18"/>
                <w:szCs w:val="18"/>
              </w:rPr>
              <w:t>.</w:t>
            </w:r>
            <w:r w:rsidRPr="0037780E">
              <w:rPr>
                <w:noProof/>
                <w:color w:val="000000" w:themeColor="text1"/>
                <w:sz w:val="18"/>
                <w:szCs w:val="18"/>
              </w:rPr>
              <w:t>59</w:t>
            </w:r>
          </w:p>
        </w:tc>
        <w:tc>
          <w:tcPr>
            <w:tcW w:w="1134" w:type="dxa"/>
          </w:tcPr>
          <w:p w:rsidR="00FC2765" w:rsidRPr="0037780E" w:rsidRDefault="00FC2765" w:rsidP="00FC2765">
            <w:pPr>
              <w:suppressAutoHyphens/>
              <w:jc w:val="center"/>
              <w:rPr>
                <w:bCs/>
                <w:noProof/>
                <w:color w:val="000000" w:themeColor="text1"/>
                <w:sz w:val="18"/>
                <w:szCs w:val="18"/>
              </w:rPr>
            </w:pPr>
          </w:p>
        </w:tc>
        <w:tc>
          <w:tcPr>
            <w:tcW w:w="1276" w:type="dxa"/>
            <w:noWrap/>
            <w:hideMark/>
          </w:tcPr>
          <w:p w:rsidR="00FC2765" w:rsidRPr="0037780E" w:rsidRDefault="00FC2765" w:rsidP="00FC2765">
            <w:pPr>
              <w:suppressAutoHyphens/>
              <w:jc w:val="center"/>
              <w:rPr>
                <w:bCs/>
                <w:noProof/>
                <w:color w:val="000000" w:themeColor="text1"/>
                <w:sz w:val="18"/>
                <w:szCs w:val="18"/>
                <w:lang w:val="en-US"/>
              </w:rPr>
            </w:pPr>
            <w:r w:rsidRPr="0037780E">
              <w:rPr>
                <w:bCs/>
                <w:noProof/>
                <w:color w:val="000000" w:themeColor="text1"/>
                <w:sz w:val="18"/>
                <w:szCs w:val="18"/>
                <w:lang w:val="en-US"/>
              </w:rPr>
              <w:t>0</w:t>
            </w:r>
            <w:r w:rsidR="00466653" w:rsidRPr="0037780E">
              <w:rPr>
                <w:bCs/>
                <w:noProof/>
                <w:color w:val="000000" w:themeColor="text1"/>
                <w:sz w:val="18"/>
                <w:szCs w:val="18"/>
                <w:lang w:val="en-US"/>
              </w:rPr>
              <w:t>.</w:t>
            </w:r>
            <w:r w:rsidRPr="0037780E">
              <w:rPr>
                <w:bCs/>
                <w:noProof/>
                <w:color w:val="000000" w:themeColor="text1"/>
                <w:sz w:val="18"/>
                <w:szCs w:val="18"/>
                <w:lang w:val="en-US"/>
              </w:rPr>
              <w:t>346</w:t>
            </w:r>
          </w:p>
        </w:tc>
        <w:tc>
          <w:tcPr>
            <w:tcW w:w="851" w:type="dxa"/>
            <w:noWrap/>
            <w:hideMark/>
          </w:tcPr>
          <w:p w:rsidR="00FC2765" w:rsidRPr="0037780E" w:rsidRDefault="00FC2765" w:rsidP="00FC2765">
            <w:pPr>
              <w:suppressAutoHyphens/>
              <w:jc w:val="center"/>
              <w:rPr>
                <w:noProof/>
                <w:color w:val="000000" w:themeColor="text1"/>
                <w:sz w:val="18"/>
                <w:szCs w:val="18"/>
                <w:lang w:val="en-US"/>
              </w:rPr>
            </w:pPr>
            <w:r w:rsidRPr="0037780E">
              <w:rPr>
                <w:noProof/>
                <w:color w:val="000000" w:themeColor="text1"/>
                <w:sz w:val="18"/>
                <w:szCs w:val="18"/>
                <w:lang w:val="en-US"/>
              </w:rPr>
              <w:t>0</w:t>
            </w:r>
            <w:r w:rsidR="00466653" w:rsidRPr="0037780E">
              <w:rPr>
                <w:noProof/>
                <w:color w:val="000000" w:themeColor="text1"/>
                <w:sz w:val="18"/>
                <w:szCs w:val="18"/>
                <w:lang w:val="en-US"/>
              </w:rPr>
              <w:t>.</w:t>
            </w:r>
            <w:r w:rsidRPr="0037780E">
              <w:rPr>
                <w:noProof/>
                <w:color w:val="000000" w:themeColor="text1"/>
                <w:sz w:val="18"/>
                <w:szCs w:val="18"/>
                <w:lang w:val="en-US"/>
              </w:rPr>
              <w:t>365</w:t>
            </w:r>
          </w:p>
        </w:tc>
        <w:tc>
          <w:tcPr>
            <w:tcW w:w="1275" w:type="dxa"/>
            <w:noWrap/>
            <w:hideMark/>
          </w:tcPr>
          <w:p w:rsidR="00FC2765" w:rsidRPr="0037780E" w:rsidRDefault="00FC2765" w:rsidP="00F712F8">
            <w:pPr>
              <w:suppressAutoHyphens/>
              <w:jc w:val="center"/>
              <w:rPr>
                <w:noProof/>
                <w:color w:val="000000" w:themeColor="text1"/>
                <w:sz w:val="18"/>
                <w:szCs w:val="18"/>
                <w:lang w:val="ru-RU"/>
              </w:rPr>
            </w:pPr>
            <w:r w:rsidRPr="0037780E">
              <w:rPr>
                <w:noProof/>
                <w:color w:val="000000" w:themeColor="text1"/>
                <w:sz w:val="18"/>
                <w:szCs w:val="18"/>
                <w:lang w:val="en-US"/>
              </w:rPr>
              <w:t>5</w:t>
            </w:r>
            <w:r w:rsidR="00466653" w:rsidRPr="0037780E">
              <w:rPr>
                <w:noProof/>
                <w:color w:val="000000" w:themeColor="text1"/>
                <w:sz w:val="18"/>
                <w:szCs w:val="18"/>
                <w:lang w:val="en-US"/>
              </w:rPr>
              <w:t>.</w:t>
            </w:r>
            <w:r w:rsidR="00F712F8" w:rsidRPr="0037780E">
              <w:rPr>
                <w:noProof/>
                <w:color w:val="000000" w:themeColor="text1"/>
                <w:sz w:val="18"/>
                <w:szCs w:val="18"/>
                <w:lang w:val="ru-RU"/>
              </w:rPr>
              <w:t>21</w:t>
            </w:r>
          </w:p>
        </w:tc>
      </w:tr>
      <w:tr w:rsidR="004E69A9" w:rsidRPr="004E69A9" w:rsidTr="00FD5835">
        <w:trPr>
          <w:trHeight w:val="211"/>
        </w:trPr>
        <w:tc>
          <w:tcPr>
            <w:tcW w:w="2836" w:type="dxa"/>
            <w:gridSpan w:val="3"/>
            <w:tcBorders>
              <w:bottom w:val="single" w:sz="4" w:space="0" w:color="auto"/>
            </w:tcBorders>
            <w:hideMark/>
          </w:tcPr>
          <w:p w:rsidR="00FC2765" w:rsidRPr="0037780E" w:rsidRDefault="00F95A6D" w:rsidP="00E820A4">
            <w:pPr>
              <w:suppressAutoHyphens/>
              <w:rPr>
                <w:noProof/>
                <w:color w:val="000000" w:themeColor="text1"/>
                <w:sz w:val="18"/>
                <w:szCs w:val="18"/>
              </w:rPr>
            </w:pPr>
            <w:r w:rsidRPr="0037780E">
              <w:rPr>
                <w:noProof/>
                <w:color w:val="000000" w:themeColor="text1"/>
                <w:sz w:val="18"/>
                <w:szCs w:val="18"/>
              </w:rPr>
              <w:t>RSD, %</w:t>
            </w:r>
          </w:p>
        </w:tc>
        <w:tc>
          <w:tcPr>
            <w:tcW w:w="1842" w:type="dxa"/>
            <w:tcBorders>
              <w:bottom w:val="single" w:sz="4" w:space="0" w:color="auto"/>
            </w:tcBorders>
            <w:hideMark/>
          </w:tcPr>
          <w:p w:rsidR="00FC2765" w:rsidRPr="0037780E" w:rsidRDefault="00FC2765" w:rsidP="00FC2765">
            <w:pPr>
              <w:suppressAutoHyphens/>
              <w:jc w:val="center"/>
              <w:rPr>
                <w:noProof/>
                <w:color w:val="000000" w:themeColor="text1"/>
                <w:sz w:val="18"/>
                <w:szCs w:val="18"/>
                <w:lang w:val="en-US"/>
              </w:rPr>
            </w:pPr>
            <w:r w:rsidRPr="0037780E">
              <w:rPr>
                <w:noProof/>
                <w:color w:val="000000" w:themeColor="text1"/>
                <w:sz w:val="18"/>
                <w:szCs w:val="18"/>
                <w:lang w:val="en-US"/>
              </w:rPr>
              <w:t>4</w:t>
            </w:r>
          </w:p>
        </w:tc>
        <w:tc>
          <w:tcPr>
            <w:tcW w:w="1134" w:type="dxa"/>
            <w:tcBorders>
              <w:bottom w:val="single" w:sz="4" w:space="0" w:color="auto"/>
            </w:tcBorders>
          </w:tcPr>
          <w:p w:rsidR="00FC2765" w:rsidRPr="0037780E" w:rsidRDefault="00FC2765" w:rsidP="00FC2765">
            <w:pPr>
              <w:suppressAutoHyphens/>
              <w:jc w:val="center"/>
              <w:rPr>
                <w:noProof/>
                <w:color w:val="000000" w:themeColor="text1"/>
                <w:sz w:val="18"/>
                <w:szCs w:val="18"/>
              </w:rPr>
            </w:pPr>
          </w:p>
        </w:tc>
        <w:tc>
          <w:tcPr>
            <w:tcW w:w="1276" w:type="dxa"/>
            <w:tcBorders>
              <w:bottom w:val="single" w:sz="4" w:space="0" w:color="auto"/>
            </w:tcBorders>
            <w:noWrap/>
            <w:hideMark/>
          </w:tcPr>
          <w:p w:rsidR="00FC2765" w:rsidRPr="0037780E" w:rsidRDefault="00FC2765" w:rsidP="00FC2765">
            <w:pPr>
              <w:suppressAutoHyphens/>
              <w:jc w:val="center"/>
              <w:rPr>
                <w:noProof/>
                <w:color w:val="000000" w:themeColor="text1"/>
                <w:sz w:val="18"/>
                <w:szCs w:val="18"/>
              </w:rPr>
            </w:pPr>
          </w:p>
        </w:tc>
        <w:tc>
          <w:tcPr>
            <w:tcW w:w="851" w:type="dxa"/>
            <w:tcBorders>
              <w:bottom w:val="single" w:sz="4" w:space="0" w:color="auto"/>
            </w:tcBorders>
            <w:noWrap/>
            <w:hideMark/>
          </w:tcPr>
          <w:p w:rsidR="00FC2765" w:rsidRPr="0037780E" w:rsidRDefault="00FC2765" w:rsidP="00FC2765">
            <w:pPr>
              <w:suppressAutoHyphens/>
              <w:jc w:val="center"/>
              <w:rPr>
                <w:noProof/>
                <w:color w:val="000000" w:themeColor="text1"/>
                <w:sz w:val="18"/>
                <w:szCs w:val="18"/>
              </w:rPr>
            </w:pPr>
          </w:p>
        </w:tc>
        <w:tc>
          <w:tcPr>
            <w:tcW w:w="1275" w:type="dxa"/>
            <w:tcBorders>
              <w:bottom w:val="single" w:sz="4" w:space="0" w:color="auto"/>
            </w:tcBorders>
            <w:noWrap/>
            <w:hideMark/>
          </w:tcPr>
          <w:p w:rsidR="00FC2765" w:rsidRPr="0037780E" w:rsidRDefault="00FC2765" w:rsidP="00FC2765">
            <w:pPr>
              <w:suppressAutoHyphens/>
              <w:jc w:val="center"/>
              <w:rPr>
                <w:noProof/>
                <w:color w:val="000000" w:themeColor="text1"/>
                <w:sz w:val="18"/>
                <w:szCs w:val="18"/>
              </w:rPr>
            </w:pPr>
          </w:p>
        </w:tc>
      </w:tr>
    </w:tbl>
    <w:p w:rsidR="0034200D" w:rsidRDefault="0034200D" w:rsidP="006D0CB7">
      <w:pPr>
        <w:spacing w:before="240" w:line="240" w:lineRule="auto"/>
        <w:jc w:val="both"/>
        <w:rPr>
          <w:rFonts w:ascii="Times New Roman" w:hAnsi="Times New Roman" w:cs="Times New Roman"/>
          <w:color w:val="000000" w:themeColor="text1"/>
          <w:sz w:val="20"/>
          <w:szCs w:val="20"/>
          <w:lang w:val="en-US"/>
        </w:rPr>
      </w:pPr>
    </w:p>
    <w:p w:rsidR="00F95A6D" w:rsidRPr="00F95A6D" w:rsidRDefault="00F95A6D" w:rsidP="006D0CB7">
      <w:pPr>
        <w:spacing w:before="240" w:line="240" w:lineRule="auto"/>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TABLE 7. </w:t>
      </w:r>
      <w:r w:rsidR="00045F13">
        <w:rPr>
          <w:rFonts w:ascii="Times New Roman" w:hAnsi="Times New Roman" w:cs="Times New Roman"/>
          <w:color w:val="000000" w:themeColor="text1"/>
          <w:sz w:val="20"/>
          <w:szCs w:val="20"/>
          <w:lang w:val="en-US"/>
        </w:rPr>
        <w:t>Analysis of the</w:t>
      </w:r>
      <w:r>
        <w:rPr>
          <w:rFonts w:ascii="Times New Roman" w:hAnsi="Times New Roman" w:cs="Times New Roman"/>
          <w:color w:val="000000" w:themeColor="text1"/>
          <w:sz w:val="20"/>
          <w:szCs w:val="20"/>
          <w:lang w:val="en-US"/>
        </w:rPr>
        <w:t xml:space="preserve"> oxygen concentration in the</w:t>
      </w:r>
      <w:r w:rsidR="007E255D">
        <w:rPr>
          <w:rFonts w:ascii="Times New Roman" w:hAnsi="Times New Roman" w:cs="Times New Roman"/>
          <w:color w:val="000000" w:themeColor="text1"/>
          <w:sz w:val="20"/>
          <w:szCs w:val="20"/>
          <w:lang w:val="en-US"/>
        </w:rPr>
        <w:t xml:space="preserve"> </w:t>
      </w:r>
      <w:r>
        <w:rPr>
          <w:rFonts w:ascii="Times New Roman" w:hAnsi="Times New Roman" w:cs="Times New Roman"/>
          <w:color w:val="000000" w:themeColor="text1"/>
          <w:sz w:val="20"/>
          <w:szCs w:val="20"/>
          <w:lang w:val="en-US"/>
        </w:rPr>
        <w:t>U</w:t>
      </w:r>
      <w:r w:rsidRPr="00F95A6D">
        <w:rPr>
          <w:rFonts w:ascii="Times New Roman" w:hAnsi="Times New Roman" w:cs="Times New Roman"/>
          <w:color w:val="000000" w:themeColor="text1"/>
          <w:sz w:val="20"/>
          <w:szCs w:val="20"/>
          <w:lang w:val="en-US"/>
        </w:rPr>
        <w:t>-3.75</w:t>
      </w:r>
      <w:r w:rsidRPr="00EE7456">
        <w:rPr>
          <w:rFonts w:ascii="Times New Roman" w:hAnsi="Times New Roman" w:cs="Times New Roman"/>
          <w:color w:val="000000" w:themeColor="text1"/>
          <w:sz w:val="20"/>
          <w:szCs w:val="20"/>
          <w:lang w:val="en-US"/>
        </w:rPr>
        <w:t>wt</w:t>
      </w:r>
      <w:r w:rsidRPr="00F95A6D">
        <w:rPr>
          <w:rFonts w:ascii="Times New Roman" w:hAnsi="Times New Roman" w:cs="Times New Roman"/>
          <w:color w:val="000000" w:themeColor="text1"/>
          <w:sz w:val="20"/>
          <w:szCs w:val="20"/>
          <w:lang w:val="en-US"/>
        </w:rPr>
        <w:t>%</w:t>
      </w:r>
      <w:r w:rsidRPr="00EE7456">
        <w:rPr>
          <w:rFonts w:ascii="Times New Roman" w:hAnsi="Times New Roman" w:cs="Times New Roman"/>
          <w:color w:val="000000" w:themeColor="text1"/>
          <w:sz w:val="20"/>
          <w:szCs w:val="20"/>
          <w:lang w:val="en-US"/>
        </w:rPr>
        <w:t>Nd</w:t>
      </w:r>
      <w:r w:rsidRPr="00F95A6D">
        <w:rPr>
          <w:rFonts w:ascii="Times New Roman" w:hAnsi="Times New Roman" w:cs="Times New Roman"/>
          <w:color w:val="000000" w:themeColor="text1"/>
          <w:sz w:val="20"/>
          <w:szCs w:val="20"/>
          <w:vertAlign w:val="subscript"/>
          <w:lang w:val="en-US"/>
        </w:rPr>
        <w:t>2</w:t>
      </w:r>
      <w:r w:rsidRPr="00EE7456">
        <w:rPr>
          <w:rFonts w:ascii="Times New Roman" w:hAnsi="Times New Roman" w:cs="Times New Roman"/>
          <w:color w:val="000000" w:themeColor="text1"/>
          <w:sz w:val="20"/>
          <w:szCs w:val="20"/>
          <w:lang w:val="en-US"/>
        </w:rPr>
        <w:t>O</w:t>
      </w:r>
      <w:r w:rsidRPr="00F95A6D">
        <w:rPr>
          <w:rFonts w:ascii="Times New Roman" w:hAnsi="Times New Roman" w:cs="Times New Roman"/>
          <w:color w:val="000000" w:themeColor="text1"/>
          <w:sz w:val="20"/>
          <w:szCs w:val="20"/>
          <w:vertAlign w:val="subscript"/>
          <w:lang w:val="en-US"/>
        </w:rPr>
        <w:t>3</w:t>
      </w:r>
      <w:r w:rsidRPr="00F95A6D">
        <w:rPr>
          <w:rFonts w:ascii="Times New Roman" w:hAnsi="Times New Roman" w:cs="Times New Roman"/>
          <w:color w:val="000000" w:themeColor="text1"/>
          <w:sz w:val="20"/>
          <w:szCs w:val="20"/>
          <w:lang w:val="en-US"/>
        </w:rPr>
        <w:t>-3.75</w:t>
      </w:r>
      <w:r w:rsidRPr="00EE7456">
        <w:rPr>
          <w:rFonts w:ascii="Times New Roman" w:hAnsi="Times New Roman" w:cs="Times New Roman"/>
          <w:color w:val="000000" w:themeColor="text1"/>
          <w:sz w:val="20"/>
          <w:szCs w:val="20"/>
          <w:lang w:val="en-US"/>
        </w:rPr>
        <w:t>wt</w:t>
      </w:r>
      <w:r w:rsidRPr="00F95A6D">
        <w:rPr>
          <w:rFonts w:ascii="Times New Roman" w:hAnsi="Times New Roman" w:cs="Times New Roman"/>
          <w:color w:val="000000" w:themeColor="text1"/>
          <w:sz w:val="20"/>
          <w:szCs w:val="20"/>
          <w:lang w:val="en-US"/>
        </w:rPr>
        <w:t>%</w:t>
      </w:r>
      <w:r w:rsidRPr="00EE7456">
        <w:rPr>
          <w:rFonts w:ascii="Times New Roman" w:hAnsi="Times New Roman" w:cs="Times New Roman"/>
          <w:color w:val="000000" w:themeColor="text1"/>
          <w:sz w:val="20"/>
          <w:szCs w:val="20"/>
          <w:lang w:val="en-US"/>
        </w:rPr>
        <w:t>CeO</w:t>
      </w:r>
      <w:r w:rsidRPr="00F95A6D">
        <w:rPr>
          <w:rFonts w:ascii="Times New Roman" w:hAnsi="Times New Roman" w:cs="Times New Roman"/>
          <w:color w:val="000000" w:themeColor="text1"/>
          <w:sz w:val="20"/>
          <w:szCs w:val="20"/>
          <w:vertAlign w:val="subscript"/>
          <w:lang w:val="en-US"/>
        </w:rPr>
        <w:t>2</w:t>
      </w:r>
      <w:r w:rsidRPr="00F95A6D">
        <w:rPr>
          <w:rFonts w:ascii="Times New Roman" w:hAnsi="Times New Roman" w:cs="Times New Roman"/>
          <w:color w:val="000000" w:themeColor="text1"/>
          <w:sz w:val="20"/>
          <w:szCs w:val="20"/>
          <w:lang w:val="en-US"/>
        </w:rPr>
        <w:t>-7.5</w:t>
      </w:r>
      <w:r w:rsidRPr="00EE7456">
        <w:rPr>
          <w:rFonts w:ascii="Times New Roman" w:hAnsi="Times New Roman" w:cs="Times New Roman"/>
          <w:color w:val="000000" w:themeColor="text1"/>
          <w:sz w:val="20"/>
          <w:szCs w:val="20"/>
          <w:lang w:val="en-US"/>
        </w:rPr>
        <w:t>wt</w:t>
      </w:r>
      <w:r w:rsidRPr="00F95A6D">
        <w:rPr>
          <w:rFonts w:ascii="Times New Roman" w:hAnsi="Times New Roman" w:cs="Times New Roman"/>
          <w:color w:val="000000" w:themeColor="text1"/>
          <w:sz w:val="20"/>
          <w:szCs w:val="20"/>
          <w:lang w:val="en-US"/>
        </w:rPr>
        <w:t>%</w:t>
      </w:r>
      <w:r>
        <w:rPr>
          <w:rFonts w:ascii="Times New Roman" w:hAnsi="Times New Roman" w:cs="Times New Roman"/>
          <w:color w:val="000000" w:themeColor="text1"/>
          <w:sz w:val="20"/>
          <w:szCs w:val="20"/>
          <w:lang w:val="en-US"/>
        </w:rPr>
        <w:t>Pd mixture</w:t>
      </w:r>
    </w:p>
    <w:tbl>
      <w:tblPr>
        <w:tblW w:w="9226" w:type="dxa"/>
        <w:tblInd w:w="96" w:type="dxa"/>
        <w:tblLayout w:type="fixed"/>
        <w:tblLook w:val="04A0" w:firstRow="1" w:lastRow="0" w:firstColumn="1" w:lastColumn="0" w:noHBand="0" w:noVBand="1"/>
      </w:tblPr>
      <w:tblGrid>
        <w:gridCol w:w="442"/>
        <w:gridCol w:w="1130"/>
        <w:gridCol w:w="1275"/>
        <w:gridCol w:w="1701"/>
        <w:gridCol w:w="1276"/>
        <w:gridCol w:w="1134"/>
        <w:gridCol w:w="992"/>
        <w:gridCol w:w="1276"/>
      </w:tblGrid>
      <w:tr w:rsidR="004E69A9" w:rsidRPr="004E69A9" w:rsidTr="00FD5835">
        <w:trPr>
          <w:trHeight w:val="300"/>
        </w:trPr>
        <w:tc>
          <w:tcPr>
            <w:tcW w:w="442" w:type="dxa"/>
            <w:vMerge w:val="restart"/>
            <w:tcBorders>
              <w:top w:val="single" w:sz="4" w:space="0" w:color="auto"/>
            </w:tcBorders>
            <w:shd w:val="clear" w:color="auto" w:fill="auto"/>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lang w:val="en-GB"/>
              </w:rPr>
              <w:t>№</w:t>
            </w:r>
          </w:p>
        </w:tc>
        <w:tc>
          <w:tcPr>
            <w:tcW w:w="1130" w:type="dxa"/>
            <w:vMerge w:val="restart"/>
            <w:tcBorders>
              <w:top w:val="single" w:sz="4" w:space="0" w:color="auto"/>
            </w:tcBorders>
            <w:shd w:val="clear" w:color="auto" w:fill="auto"/>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lang w:val="en-GB"/>
              </w:rPr>
              <w:t>m</w:t>
            </w:r>
            <w:r w:rsidRPr="006D0CB7">
              <w:rPr>
                <w:rFonts w:ascii="Times New Roman" w:eastAsia="Times New Roman" w:hAnsi="Times New Roman" w:cs="Times New Roman"/>
                <w:color w:val="000000" w:themeColor="text1"/>
                <w:sz w:val="18"/>
                <w:szCs w:val="18"/>
                <w:vertAlign w:val="subscript"/>
                <w:lang w:val="en-GB"/>
              </w:rPr>
              <w:t>(U)</w:t>
            </w:r>
            <w:r w:rsidRPr="006D0CB7">
              <w:rPr>
                <w:rFonts w:ascii="Times New Roman" w:eastAsia="Times New Roman" w:hAnsi="Times New Roman" w:cs="Times New Roman"/>
                <w:color w:val="000000" w:themeColor="text1"/>
                <w:sz w:val="18"/>
                <w:szCs w:val="18"/>
                <w:lang w:val="en-GB"/>
              </w:rPr>
              <w:t xml:space="preserve">, </w:t>
            </w:r>
            <w:r w:rsidR="00F95A6D" w:rsidRPr="006D0CB7">
              <w:rPr>
                <w:rFonts w:ascii="Times New Roman" w:eastAsia="Times New Roman" w:hAnsi="Times New Roman" w:cs="Times New Roman"/>
                <w:color w:val="000000" w:themeColor="text1"/>
                <w:sz w:val="18"/>
                <w:szCs w:val="18"/>
                <w:lang w:val="en-GB"/>
              </w:rPr>
              <w:t>mg</w:t>
            </w:r>
          </w:p>
        </w:tc>
        <w:tc>
          <w:tcPr>
            <w:tcW w:w="1275" w:type="dxa"/>
            <w:vMerge w:val="restart"/>
            <w:tcBorders>
              <w:top w:val="single" w:sz="4" w:space="0" w:color="auto"/>
            </w:tcBorders>
            <w:shd w:val="clear" w:color="auto" w:fill="auto"/>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lang w:val="en-US"/>
              </w:rPr>
            </w:pPr>
            <w:r w:rsidRPr="006D0CB7">
              <w:rPr>
                <w:rFonts w:ascii="Times New Roman" w:eastAsia="Times New Roman" w:hAnsi="Times New Roman" w:cs="Times New Roman"/>
                <w:color w:val="000000" w:themeColor="text1"/>
                <w:sz w:val="18"/>
                <w:szCs w:val="18"/>
              </w:rPr>
              <w:t>m</w:t>
            </w:r>
            <w:r w:rsidRPr="006D0CB7">
              <w:rPr>
                <w:rFonts w:ascii="Times New Roman" w:eastAsia="Times New Roman" w:hAnsi="Times New Roman" w:cs="Times New Roman"/>
                <w:color w:val="000000" w:themeColor="text1"/>
                <w:sz w:val="18"/>
                <w:szCs w:val="18"/>
                <w:vertAlign w:val="subscript"/>
              </w:rPr>
              <w:t>(Nd2O3)</w:t>
            </w:r>
            <w:r w:rsidRPr="006D0CB7">
              <w:rPr>
                <w:rFonts w:ascii="Times New Roman" w:eastAsia="Times New Roman" w:hAnsi="Times New Roman" w:cs="Times New Roman"/>
                <w:color w:val="000000" w:themeColor="text1"/>
                <w:sz w:val="18"/>
                <w:szCs w:val="18"/>
              </w:rPr>
              <w:t xml:space="preserve">, </w:t>
            </w:r>
            <w:r w:rsidR="00F95A6D" w:rsidRPr="006D0CB7">
              <w:rPr>
                <w:rFonts w:ascii="Times New Roman" w:eastAsia="Times New Roman" w:hAnsi="Times New Roman" w:cs="Times New Roman"/>
                <w:color w:val="000000" w:themeColor="text1"/>
                <w:sz w:val="18"/>
                <w:szCs w:val="18"/>
                <w:lang w:val="en-US"/>
              </w:rPr>
              <w:t>mg</w:t>
            </w:r>
          </w:p>
        </w:tc>
        <w:tc>
          <w:tcPr>
            <w:tcW w:w="1701" w:type="dxa"/>
            <w:vMerge w:val="restart"/>
            <w:tcBorders>
              <w:top w:val="single" w:sz="4" w:space="0" w:color="auto"/>
            </w:tcBorders>
            <w:shd w:val="clear" w:color="auto" w:fill="auto"/>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lang w:val="en-US"/>
              </w:rPr>
            </w:pPr>
            <w:r w:rsidRPr="006D0CB7">
              <w:rPr>
                <w:rFonts w:ascii="Times New Roman" w:eastAsia="Times New Roman" w:hAnsi="Times New Roman" w:cs="Times New Roman"/>
                <w:color w:val="000000" w:themeColor="text1"/>
                <w:sz w:val="18"/>
                <w:szCs w:val="18"/>
              </w:rPr>
              <w:t>m</w:t>
            </w:r>
            <w:r w:rsidRPr="006D0CB7">
              <w:rPr>
                <w:rFonts w:ascii="Times New Roman" w:eastAsia="Times New Roman" w:hAnsi="Times New Roman" w:cs="Times New Roman"/>
                <w:color w:val="000000" w:themeColor="text1"/>
                <w:sz w:val="18"/>
                <w:szCs w:val="18"/>
                <w:vertAlign w:val="subscript"/>
              </w:rPr>
              <w:t>(CeO2)</w:t>
            </w:r>
            <w:r w:rsidRPr="006D0CB7">
              <w:rPr>
                <w:rFonts w:ascii="Times New Roman" w:eastAsia="Times New Roman" w:hAnsi="Times New Roman" w:cs="Times New Roman"/>
                <w:color w:val="000000" w:themeColor="text1"/>
                <w:sz w:val="18"/>
                <w:szCs w:val="18"/>
              </w:rPr>
              <w:t xml:space="preserve">, </w:t>
            </w:r>
            <w:r w:rsidR="00F95A6D" w:rsidRPr="006D0CB7">
              <w:rPr>
                <w:rFonts w:ascii="Times New Roman" w:eastAsia="Times New Roman" w:hAnsi="Times New Roman" w:cs="Times New Roman"/>
                <w:color w:val="000000" w:themeColor="text1"/>
                <w:sz w:val="18"/>
                <w:szCs w:val="18"/>
                <w:lang w:val="en-US"/>
              </w:rPr>
              <w:t>mg</w:t>
            </w:r>
          </w:p>
        </w:tc>
        <w:tc>
          <w:tcPr>
            <w:tcW w:w="1276" w:type="dxa"/>
            <w:vMerge w:val="restart"/>
            <w:tcBorders>
              <w:top w:val="single" w:sz="4" w:space="0" w:color="auto"/>
            </w:tcBorders>
            <w:shd w:val="clear" w:color="auto" w:fill="auto"/>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lang w:val="en-US"/>
              </w:rPr>
              <w:t>m</w:t>
            </w:r>
            <w:r w:rsidRPr="006D0CB7">
              <w:rPr>
                <w:rFonts w:ascii="Times New Roman" w:eastAsia="Times New Roman" w:hAnsi="Times New Roman" w:cs="Times New Roman"/>
                <w:color w:val="000000" w:themeColor="text1"/>
                <w:sz w:val="18"/>
                <w:szCs w:val="18"/>
                <w:vertAlign w:val="subscript"/>
                <w:lang w:val="en-US"/>
              </w:rPr>
              <w:t>(Pd)</w:t>
            </w:r>
            <w:r w:rsidRPr="006D0CB7">
              <w:rPr>
                <w:rFonts w:ascii="Times New Roman" w:eastAsia="Times New Roman" w:hAnsi="Times New Roman" w:cs="Times New Roman"/>
                <w:color w:val="000000" w:themeColor="text1"/>
                <w:sz w:val="18"/>
                <w:szCs w:val="18"/>
                <w:lang w:val="en-US"/>
              </w:rPr>
              <w:t>,</w:t>
            </w:r>
            <w:r w:rsidR="00F95A6D" w:rsidRPr="006D0CB7">
              <w:rPr>
                <w:rFonts w:ascii="Times New Roman" w:eastAsia="Times New Roman" w:hAnsi="Times New Roman" w:cs="Times New Roman"/>
                <w:color w:val="000000" w:themeColor="text1"/>
                <w:sz w:val="18"/>
                <w:szCs w:val="18"/>
                <w:lang w:val="en-US"/>
              </w:rPr>
              <w:t xml:space="preserve"> mg</w:t>
            </w:r>
          </w:p>
        </w:tc>
        <w:tc>
          <w:tcPr>
            <w:tcW w:w="2126" w:type="dxa"/>
            <w:gridSpan w:val="2"/>
            <w:tcBorders>
              <w:top w:val="single" w:sz="4" w:space="0" w:color="auto"/>
            </w:tcBorders>
            <w:shd w:val="clear" w:color="auto" w:fill="auto"/>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lang w:val="en-US"/>
              </w:rPr>
            </w:pPr>
            <w:r w:rsidRPr="006D0CB7">
              <w:rPr>
                <w:rFonts w:ascii="Times New Roman" w:eastAsia="Times New Roman" w:hAnsi="Times New Roman" w:cs="Times New Roman"/>
                <w:color w:val="000000" w:themeColor="text1"/>
                <w:sz w:val="18"/>
                <w:szCs w:val="18"/>
                <w:lang w:val="en-GB"/>
              </w:rPr>
              <w:t>[O]</w:t>
            </w:r>
            <w:r w:rsidR="00F95A6D" w:rsidRPr="006D0CB7">
              <w:rPr>
                <w:rFonts w:ascii="Times New Roman" w:eastAsia="Times New Roman" w:hAnsi="Times New Roman" w:cs="Times New Roman"/>
                <w:color w:val="000000" w:themeColor="text1"/>
                <w:sz w:val="18"/>
                <w:szCs w:val="18"/>
                <w:lang w:val="en-GB"/>
              </w:rPr>
              <w:t xml:space="preserve"> in weighted sample</w:t>
            </w:r>
            <w:r w:rsidRPr="006D0CB7">
              <w:rPr>
                <w:rFonts w:ascii="Times New Roman" w:eastAsia="Times New Roman" w:hAnsi="Times New Roman" w:cs="Times New Roman"/>
                <w:color w:val="000000" w:themeColor="text1"/>
                <w:sz w:val="18"/>
                <w:szCs w:val="18"/>
                <w:lang w:val="en-GB"/>
              </w:rPr>
              <w:t>,</w:t>
            </w:r>
          </w:p>
          <w:p w:rsidR="00821FA9" w:rsidRPr="006D0CB7" w:rsidRDefault="00F95A6D" w:rsidP="00821FA9">
            <w:pPr>
              <w:spacing w:after="0" w:line="240" w:lineRule="auto"/>
              <w:jc w:val="center"/>
              <w:rPr>
                <w:rFonts w:ascii="Times New Roman" w:eastAsia="Times New Roman" w:hAnsi="Times New Roman" w:cs="Times New Roman"/>
                <w:color w:val="000000" w:themeColor="text1"/>
                <w:sz w:val="18"/>
                <w:szCs w:val="18"/>
                <w:lang w:val="en-US"/>
              </w:rPr>
            </w:pPr>
            <w:r w:rsidRPr="006D0CB7">
              <w:rPr>
                <w:rFonts w:ascii="Times New Roman" w:eastAsia="Times New Roman" w:hAnsi="Times New Roman" w:cs="Times New Roman"/>
                <w:color w:val="000000" w:themeColor="text1"/>
                <w:sz w:val="18"/>
                <w:szCs w:val="18"/>
                <w:lang w:val="en-GB"/>
              </w:rPr>
              <w:t>wt</w:t>
            </w:r>
            <w:r w:rsidR="00E820A4" w:rsidRPr="006D0CB7">
              <w:rPr>
                <w:rFonts w:ascii="Times New Roman" w:eastAsia="Times New Roman" w:hAnsi="Times New Roman" w:cs="Times New Roman"/>
                <w:color w:val="000000" w:themeColor="text1"/>
                <w:sz w:val="18"/>
                <w:szCs w:val="18"/>
                <w:lang w:val="en-GB"/>
              </w:rPr>
              <w:t>.</w:t>
            </w:r>
            <w:r w:rsidR="00821FA9" w:rsidRPr="006D0CB7">
              <w:rPr>
                <w:rFonts w:ascii="Times New Roman" w:eastAsia="Times New Roman" w:hAnsi="Times New Roman" w:cs="Times New Roman"/>
                <w:color w:val="000000" w:themeColor="text1"/>
                <w:sz w:val="18"/>
                <w:szCs w:val="18"/>
                <w:lang w:val="en-GB"/>
              </w:rPr>
              <w:t>%</w:t>
            </w:r>
          </w:p>
        </w:tc>
        <w:tc>
          <w:tcPr>
            <w:tcW w:w="1276" w:type="dxa"/>
            <w:vMerge w:val="restart"/>
            <w:tcBorders>
              <w:top w:val="single" w:sz="4" w:space="0" w:color="auto"/>
              <w:bottom w:val="single" w:sz="4" w:space="0" w:color="auto"/>
            </w:tcBorders>
            <w:shd w:val="clear" w:color="000000" w:fill="FFFFFF"/>
            <w:hideMark/>
          </w:tcPr>
          <w:p w:rsidR="00780807" w:rsidRPr="006D0CB7" w:rsidRDefault="00F95A6D"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lang w:val="en-GB"/>
              </w:rPr>
              <w:t>Discrepancy</w:t>
            </w:r>
            <w:r w:rsidR="00821FA9" w:rsidRPr="006D0CB7">
              <w:rPr>
                <w:rFonts w:ascii="Times New Roman" w:eastAsia="Times New Roman" w:hAnsi="Times New Roman" w:cs="Times New Roman"/>
                <w:color w:val="000000" w:themeColor="text1"/>
                <w:sz w:val="18"/>
                <w:szCs w:val="18"/>
                <w:lang w:val="en-GB"/>
              </w:rPr>
              <w:t>,</w:t>
            </w:r>
          </w:p>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lang w:val="en-GB"/>
              </w:rPr>
              <w:t>%</w:t>
            </w:r>
          </w:p>
        </w:tc>
      </w:tr>
      <w:tr w:rsidR="004E69A9" w:rsidRPr="004E69A9" w:rsidTr="00FD5835">
        <w:trPr>
          <w:trHeight w:val="203"/>
        </w:trPr>
        <w:tc>
          <w:tcPr>
            <w:tcW w:w="442" w:type="dxa"/>
            <w:vMerge/>
            <w:tcBorders>
              <w:bottom w:val="single" w:sz="4" w:space="0" w:color="auto"/>
            </w:tcBorders>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p>
        </w:tc>
        <w:tc>
          <w:tcPr>
            <w:tcW w:w="1130" w:type="dxa"/>
            <w:vMerge/>
            <w:tcBorders>
              <w:bottom w:val="single" w:sz="4" w:space="0" w:color="auto"/>
            </w:tcBorders>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p>
        </w:tc>
        <w:tc>
          <w:tcPr>
            <w:tcW w:w="1275" w:type="dxa"/>
            <w:vMerge/>
            <w:tcBorders>
              <w:bottom w:val="single" w:sz="4" w:space="0" w:color="auto"/>
            </w:tcBorders>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p>
        </w:tc>
        <w:tc>
          <w:tcPr>
            <w:tcW w:w="1701" w:type="dxa"/>
            <w:vMerge/>
            <w:tcBorders>
              <w:bottom w:val="single" w:sz="4" w:space="0" w:color="auto"/>
            </w:tcBorders>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p>
        </w:tc>
        <w:tc>
          <w:tcPr>
            <w:tcW w:w="1276" w:type="dxa"/>
            <w:vMerge/>
            <w:tcBorders>
              <w:bottom w:val="single" w:sz="4" w:space="0" w:color="auto"/>
            </w:tcBorders>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p>
        </w:tc>
        <w:tc>
          <w:tcPr>
            <w:tcW w:w="1134" w:type="dxa"/>
            <w:tcBorders>
              <w:bottom w:val="single" w:sz="4" w:space="0" w:color="auto"/>
            </w:tcBorders>
            <w:shd w:val="clear" w:color="auto" w:fill="auto"/>
            <w:hideMark/>
          </w:tcPr>
          <w:p w:rsidR="00821FA9" w:rsidRPr="006D0CB7" w:rsidRDefault="00F95A6D"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lang w:val="en-GB"/>
              </w:rPr>
              <w:t>exp</w:t>
            </w:r>
            <w:r w:rsidR="00821FA9" w:rsidRPr="006D0CB7">
              <w:rPr>
                <w:rFonts w:ascii="Times New Roman" w:eastAsia="Times New Roman" w:hAnsi="Times New Roman" w:cs="Times New Roman"/>
                <w:color w:val="000000" w:themeColor="text1"/>
                <w:sz w:val="18"/>
                <w:szCs w:val="18"/>
                <w:lang w:val="en-GB"/>
              </w:rPr>
              <w:t>.</w:t>
            </w:r>
          </w:p>
        </w:tc>
        <w:tc>
          <w:tcPr>
            <w:tcW w:w="992" w:type="dxa"/>
            <w:tcBorders>
              <w:bottom w:val="single" w:sz="4" w:space="0" w:color="auto"/>
            </w:tcBorders>
            <w:shd w:val="clear" w:color="auto" w:fill="auto"/>
            <w:hideMark/>
          </w:tcPr>
          <w:p w:rsidR="00821FA9" w:rsidRPr="006D0CB7" w:rsidRDefault="00F95A6D"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lang w:val="en-GB"/>
              </w:rPr>
              <w:t>theory</w:t>
            </w:r>
          </w:p>
        </w:tc>
        <w:tc>
          <w:tcPr>
            <w:tcW w:w="1276" w:type="dxa"/>
            <w:vMerge/>
            <w:tcBorders>
              <w:bottom w:val="single" w:sz="4" w:space="0" w:color="auto"/>
            </w:tcBorders>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p>
        </w:tc>
      </w:tr>
      <w:tr w:rsidR="004E69A9" w:rsidRPr="004E69A9" w:rsidTr="00FD5835">
        <w:trPr>
          <w:trHeight w:val="108"/>
        </w:trPr>
        <w:tc>
          <w:tcPr>
            <w:tcW w:w="442" w:type="dxa"/>
            <w:tcBorders>
              <w:top w:val="single" w:sz="4" w:space="0" w:color="auto"/>
            </w:tcBorders>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lang w:val="en-GB"/>
              </w:rPr>
              <w:t>1</w:t>
            </w:r>
          </w:p>
        </w:tc>
        <w:tc>
          <w:tcPr>
            <w:tcW w:w="1130" w:type="dxa"/>
            <w:tcBorders>
              <w:top w:val="single" w:sz="4" w:space="0" w:color="auto"/>
            </w:tcBorders>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lang w:val="en-GB"/>
              </w:rPr>
              <w:t>54</w:t>
            </w:r>
          </w:p>
        </w:tc>
        <w:tc>
          <w:tcPr>
            <w:tcW w:w="1275" w:type="dxa"/>
            <w:tcBorders>
              <w:top w:val="single" w:sz="4" w:space="0" w:color="auto"/>
            </w:tcBorders>
            <w:shd w:val="clear" w:color="auto" w:fill="auto"/>
            <w:noWrap/>
            <w:hideMark/>
          </w:tcPr>
          <w:p w:rsidR="00821FA9" w:rsidRPr="006D0CB7" w:rsidRDefault="00821FA9" w:rsidP="00045F13">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2</w:t>
            </w:r>
            <w:r w:rsidR="00045F13" w:rsidRPr="006D0CB7">
              <w:rPr>
                <w:rFonts w:ascii="Times New Roman" w:eastAsia="Times New Roman" w:hAnsi="Times New Roman" w:cs="Times New Roman"/>
                <w:color w:val="000000" w:themeColor="text1"/>
                <w:sz w:val="18"/>
                <w:szCs w:val="18"/>
                <w:lang w:val="en-US"/>
              </w:rPr>
              <w:t>.</w:t>
            </w:r>
            <w:r w:rsidRPr="006D0CB7">
              <w:rPr>
                <w:rFonts w:ascii="Times New Roman" w:eastAsia="Times New Roman" w:hAnsi="Times New Roman" w:cs="Times New Roman"/>
                <w:color w:val="000000" w:themeColor="text1"/>
                <w:sz w:val="18"/>
                <w:szCs w:val="18"/>
              </w:rPr>
              <w:t>36</w:t>
            </w:r>
          </w:p>
        </w:tc>
        <w:tc>
          <w:tcPr>
            <w:tcW w:w="1701" w:type="dxa"/>
            <w:tcBorders>
              <w:top w:val="single" w:sz="4" w:space="0" w:color="auto"/>
            </w:tcBorders>
            <w:shd w:val="clear" w:color="auto" w:fill="auto"/>
            <w:noWrap/>
            <w:hideMark/>
          </w:tcPr>
          <w:p w:rsidR="00821FA9" w:rsidRPr="006D0CB7" w:rsidRDefault="00821FA9" w:rsidP="00045F13">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2</w:t>
            </w:r>
            <w:r w:rsidR="00045F13" w:rsidRPr="006D0CB7">
              <w:rPr>
                <w:rFonts w:ascii="Times New Roman" w:eastAsia="Times New Roman" w:hAnsi="Times New Roman" w:cs="Times New Roman"/>
                <w:color w:val="000000" w:themeColor="text1"/>
                <w:sz w:val="18"/>
                <w:szCs w:val="18"/>
                <w:lang w:val="en-US"/>
              </w:rPr>
              <w:t>.</w:t>
            </w:r>
            <w:r w:rsidRPr="006D0CB7">
              <w:rPr>
                <w:rFonts w:ascii="Times New Roman" w:eastAsia="Times New Roman" w:hAnsi="Times New Roman" w:cs="Times New Roman"/>
                <w:color w:val="000000" w:themeColor="text1"/>
                <w:sz w:val="18"/>
                <w:szCs w:val="18"/>
              </w:rPr>
              <w:t>36</w:t>
            </w:r>
          </w:p>
        </w:tc>
        <w:tc>
          <w:tcPr>
            <w:tcW w:w="1276" w:type="dxa"/>
            <w:tcBorders>
              <w:top w:val="single" w:sz="4" w:space="0" w:color="auto"/>
            </w:tcBorders>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4</w:t>
            </w:r>
            <w:r w:rsidR="00045F13" w:rsidRPr="006D0CB7">
              <w:rPr>
                <w:rFonts w:ascii="Times New Roman" w:eastAsia="Times New Roman" w:hAnsi="Times New Roman" w:cs="Times New Roman"/>
                <w:color w:val="000000" w:themeColor="text1"/>
                <w:sz w:val="18"/>
                <w:szCs w:val="18"/>
              </w:rPr>
              <w:t>.</w:t>
            </w:r>
            <w:r w:rsidRPr="006D0CB7">
              <w:rPr>
                <w:rFonts w:ascii="Times New Roman" w:eastAsia="Times New Roman" w:hAnsi="Times New Roman" w:cs="Times New Roman"/>
                <w:color w:val="000000" w:themeColor="text1"/>
                <w:sz w:val="18"/>
                <w:szCs w:val="18"/>
              </w:rPr>
              <w:t>72</w:t>
            </w:r>
          </w:p>
        </w:tc>
        <w:tc>
          <w:tcPr>
            <w:tcW w:w="1134" w:type="dxa"/>
            <w:tcBorders>
              <w:top w:val="single" w:sz="4" w:space="0" w:color="auto"/>
            </w:tcBorders>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1</w:t>
            </w:r>
            <w:r w:rsidR="00045F13" w:rsidRPr="006D0CB7">
              <w:rPr>
                <w:rFonts w:ascii="Times New Roman" w:eastAsia="Times New Roman" w:hAnsi="Times New Roman" w:cs="Times New Roman"/>
                <w:color w:val="000000" w:themeColor="text1"/>
                <w:sz w:val="18"/>
                <w:szCs w:val="18"/>
              </w:rPr>
              <w:t>.</w:t>
            </w:r>
            <w:r w:rsidRPr="006D0CB7">
              <w:rPr>
                <w:rFonts w:ascii="Times New Roman" w:eastAsia="Times New Roman" w:hAnsi="Times New Roman" w:cs="Times New Roman"/>
                <w:color w:val="000000" w:themeColor="text1"/>
                <w:sz w:val="18"/>
                <w:szCs w:val="18"/>
              </w:rPr>
              <w:t>26</w:t>
            </w:r>
          </w:p>
        </w:tc>
        <w:tc>
          <w:tcPr>
            <w:tcW w:w="992" w:type="dxa"/>
            <w:tcBorders>
              <w:top w:val="single" w:sz="4" w:space="0" w:color="auto"/>
            </w:tcBorders>
            <w:shd w:val="clear" w:color="auto" w:fill="auto"/>
            <w:noWrap/>
            <w:hideMark/>
          </w:tcPr>
          <w:p w:rsidR="00821FA9" w:rsidRPr="006D0CB7" w:rsidRDefault="00821FA9" w:rsidP="00045F13">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1</w:t>
            </w:r>
            <w:r w:rsidR="00045F13" w:rsidRPr="006D0CB7">
              <w:rPr>
                <w:rFonts w:ascii="Times New Roman" w:eastAsia="Times New Roman" w:hAnsi="Times New Roman" w:cs="Times New Roman"/>
                <w:color w:val="000000" w:themeColor="text1"/>
                <w:sz w:val="18"/>
                <w:szCs w:val="18"/>
                <w:lang w:val="en-US"/>
              </w:rPr>
              <w:t>.</w:t>
            </w:r>
            <w:r w:rsidRPr="006D0CB7">
              <w:rPr>
                <w:rFonts w:ascii="Times New Roman" w:eastAsia="Times New Roman" w:hAnsi="Times New Roman" w:cs="Times New Roman"/>
                <w:color w:val="000000" w:themeColor="text1"/>
                <w:sz w:val="18"/>
                <w:szCs w:val="18"/>
              </w:rPr>
              <w:t>413</w:t>
            </w:r>
          </w:p>
        </w:tc>
        <w:tc>
          <w:tcPr>
            <w:tcW w:w="1276" w:type="dxa"/>
            <w:tcBorders>
              <w:top w:val="single" w:sz="4" w:space="0" w:color="auto"/>
            </w:tcBorders>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-10</w:t>
            </w:r>
            <w:r w:rsidR="00045F13" w:rsidRPr="006D0CB7">
              <w:rPr>
                <w:rFonts w:ascii="Times New Roman" w:eastAsia="Times New Roman" w:hAnsi="Times New Roman" w:cs="Times New Roman"/>
                <w:color w:val="000000" w:themeColor="text1"/>
                <w:sz w:val="18"/>
                <w:szCs w:val="18"/>
              </w:rPr>
              <w:t>.</w:t>
            </w:r>
            <w:r w:rsidRPr="006D0CB7">
              <w:rPr>
                <w:rFonts w:ascii="Times New Roman" w:eastAsia="Times New Roman" w:hAnsi="Times New Roman" w:cs="Times New Roman"/>
                <w:color w:val="000000" w:themeColor="text1"/>
                <w:sz w:val="18"/>
                <w:szCs w:val="18"/>
              </w:rPr>
              <w:t>8</w:t>
            </w:r>
            <w:r w:rsidR="004B6F4C" w:rsidRPr="006D0CB7">
              <w:rPr>
                <w:rFonts w:ascii="Times New Roman" w:eastAsia="Times New Roman" w:hAnsi="Times New Roman" w:cs="Times New Roman"/>
                <w:color w:val="000000" w:themeColor="text1"/>
                <w:sz w:val="18"/>
                <w:szCs w:val="18"/>
              </w:rPr>
              <w:t>2</w:t>
            </w:r>
          </w:p>
        </w:tc>
      </w:tr>
      <w:tr w:rsidR="004E69A9" w:rsidRPr="004E69A9" w:rsidTr="00FD5835">
        <w:trPr>
          <w:trHeight w:val="56"/>
        </w:trPr>
        <w:tc>
          <w:tcPr>
            <w:tcW w:w="442"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lang w:val="en-GB"/>
              </w:rPr>
              <w:t>2</w:t>
            </w:r>
          </w:p>
        </w:tc>
        <w:tc>
          <w:tcPr>
            <w:tcW w:w="1130"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lang w:val="en-GB"/>
              </w:rPr>
              <w:t>69</w:t>
            </w:r>
          </w:p>
        </w:tc>
        <w:tc>
          <w:tcPr>
            <w:tcW w:w="1275"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3</w:t>
            </w:r>
            <w:r w:rsidR="00045F13" w:rsidRPr="006D0CB7">
              <w:rPr>
                <w:rFonts w:ascii="Times New Roman" w:eastAsia="Times New Roman" w:hAnsi="Times New Roman" w:cs="Times New Roman"/>
                <w:color w:val="000000" w:themeColor="text1"/>
                <w:sz w:val="18"/>
                <w:szCs w:val="18"/>
              </w:rPr>
              <w:t>.</w:t>
            </w:r>
            <w:r w:rsidRPr="006D0CB7">
              <w:rPr>
                <w:rFonts w:ascii="Times New Roman" w:eastAsia="Times New Roman" w:hAnsi="Times New Roman" w:cs="Times New Roman"/>
                <w:color w:val="000000" w:themeColor="text1"/>
                <w:sz w:val="18"/>
                <w:szCs w:val="18"/>
              </w:rPr>
              <w:t>00</w:t>
            </w:r>
          </w:p>
        </w:tc>
        <w:tc>
          <w:tcPr>
            <w:tcW w:w="1701"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3</w:t>
            </w:r>
            <w:r w:rsidR="00045F13" w:rsidRPr="006D0CB7">
              <w:rPr>
                <w:rFonts w:ascii="Times New Roman" w:eastAsia="Times New Roman" w:hAnsi="Times New Roman" w:cs="Times New Roman"/>
                <w:color w:val="000000" w:themeColor="text1"/>
                <w:sz w:val="18"/>
                <w:szCs w:val="18"/>
              </w:rPr>
              <w:t>.</w:t>
            </w:r>
            <w:r w:rsidRPr="006D0CB7">
              <w:rPr>
                <w:rFonts w:ascii="Times New Roman" w:eastAsia="Times New Roman" w:hAnsi="Times New Roman" w:cs="Times New Roman"/>
                <w:color w:val="000000" w:themeColor="text1"/>
                <w:sz w:val="18"/>
                <w:szCs w:val="18"/>
              </w:rPr>
              <w:t>00</w:t>
            </w:r>
          </w:p>
        </w:tc>
        <w:tc>
          <w:tcPr>
            <w:tcW w:w="1276"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6</w:t>
            </w:r>
            <w:r w:rsidR="00045F13" w:rsidRPr="006D0CB7">
              <w:rPr>
                <w:rFonts w:ascii="Times New Roman" w:eastAsia="Times New Roman" w:hAnsi="Times New Roman" w:cs="Times New Roman"/>
                <w:color w:val="000000" w:themeColor="text1"/>
                <w:sz w:val="18"/>
                <w:szCs w:val="18"/>
              </w:rPr>
              <w:t>.</w:t>
            </w:r>
            <w:r w:rsidRPr="006D0CB7">
              <w:rPr>
                <w:rFonts w:ascii="Times New Roman" w:eastAsia="Times New Roman" w:hAnsi="Times New Roman" w:cs="Times New Roman"/>
                <w:color w:val="000000" w:themeColor="text1"/>
                <w:sz w:val="18"/>
                <w:szCs w:val="18"/>
              </w:rPr>
              <w:t>01</w:t>
            </w:r>
          </w:p>
        </w:tc>
        <w:tc>
          <w:tcPr>
            <w:tcW w:w="1134"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1</w:t>
            </w:r>
            <w:r w:rsidR="00045F13" w:rsidRPr="006D0CB7">
              <w:rPr>
                <w:rFonts w:ascii="Times New Roman" w:eastAsia="Times New Roman" w:hAnsi="Times New Roman" w:cs="Times New Roman"/>
                <w:color w:val="000000" w:themeColor="text1"/>
                <w:sz w:val="18"/>
                <w:szCs w:val="18"/>
              </w:rPr>
              <w:t>.</w:t>
            </w:r>
            <w:r w:rsidRPr="006D0CB7">
              <w:rPr>
                <w:rFonts w:ascii="Times New Roman" w:eastAsia="Times New Roman" w:hAnsi="Times New Roman" w:cs="Times New Roman"/>
                <w:color w:val="000000" w:themeColor="text1"/>
                <w:sz w:val="18"/>
                <w:szCs w:val="18"/>
              </w:rPr>
              <w:t>21</w:t>
            </w:r>
          </w:p>
        </w:tc>
        <w:tc>
          <w:tcPr>
            <w:tcW w:w="992"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1</w:t>
            </w:r>
            <w:r w:rsidR="00045F13" w:rsidRPr="006D0CB7">
              <w:rPr>
                <w:rFonts w:ascii="Times New Roman" w:eastAsia="Times New Roman" w:hAnsi="Times New Roman" w:cs="Times New Roman"/>
                <w:color w:val="000000" w:themeColor="text1"/>
                <w:sz w:val="18"/>
                <w:szCs w:val="18"/>
              </w:rPr>
              <w:t>.</w:t>
            </w:r>
            <w:r w:rsidRPr="006D0CB7">
              <w:rPr>
                <w:rFonts w:ascii="Times New Roman" w:eastAsia="Times New Roman" w:hAnsi="Times New Roman" w:cs="Times New Roman"/>
                <w:color w:val="000000" w:themeColor="text1"/>
                <w:sz w:val="18"/>
                <w:szCs w:val="18"/>
              </w:rPr>
              <w:t>409</w:t>
            </w:r>
          </w:p>
        </w:tc>
        <w:tc>
          <w:tcPr>
            <w:tcW w:w="1276"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-14</w:t>
            </w:r>
            <w:r w:rsidR="00045F13" w:rsidRPr="006D0CB7">
              <w:rPr>
                <w:rFonts w:ascii="Times New Roman" w:eastAsia="Times New Roman" w:hAnsi="Times New Roman" w:cs="Times New Roman"/>
                <w:color w:val="000000" w:themeColor="text1"/>
                <w:sz w:val="18"/>
                <w:szCs w:val="18"/>
              </w:rPr>
              <w:t>.</w:t>
            </w:r>
            <w:r w:rsidRPr="006D0CB7">
              <w:rPr>
                <w:rFonts w:ascii="Times New Roman" w:eastAsia="Times New Roman" w:hAnsi="Times New Roman" w:cs="Times New Roman"/>
                <w:color w:val="000000" w:themeColor="text1"/>
                <w:sz w:val="18"/>
                <w:szCs w:val="18"/>
              </w:rPr>
              <w:t>1</w:t>
            </w:r>
            <w:r w:rsidR="004B6F4C" w:rsidRPr="006D0CB7">
              <w:rPr>
                <w:rFonts w:ascii="Times New Roman" w:eastAsia="Times New Roman" w:hAnsi="Times New Roman" w:cs="Times New Roman"/>
                <w:color w:val="000000" w:themeColor="text1"/>
                <w:sz w:val="18"/>
                <w:szCs w:val="18"/>
              </w:rPr>
              <w:t>1</w:t>
            </w:r>
          </w:p>
        </w:tc>
      </w:tr>
      <w:tr w:rsidR="004E69A9" w:rsidRPr="004E69A9" w:rsidTr="00FD5835">
        <w:trPr>
          <w:trHeight w:val="56"/>
        </w:trPr>
        <w:tc>
          <w:tcPr>
            <w:tcW w:w="442"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lang w:val="en-GB"/>
              </w:rPr>
              <w:t>3</w:t>
            </w:r>
          </w:p>
        </w:tc>
        <w:tc>
          <w:tcPr>
            <w:tcW w:w="1130"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lang w:val="en-GB"/>
              </w:rPr>
              <w:t>34</w:t>
            </w:r>
          </w:p>
        </w:tc>
        <w:tc>
          <w:tcPr>
            <w:tcW w:w="1275"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1</w:t>
            </w:r>
            <w:r w:rsidR="00045F13" w:rsidRPr="006D0CB7">
              <w:rPr>
                <w:rFonts w:ascii="Times New Roman" w:eastAsia="Times New Roman" w:hAnsi="Times New Roman" w:cs="Times New Roman"/>
                <w:color w:val="000000" w:themeColor="text1"/>
                <w:sz w:val="18"/>
                <w:szCs w:val="18"/>
              </w:rPr>
              <w:t>.</w:t>
            </w:r>
            <w:r w:rsidRPr="006D0CB7">
              <w:rPr>
                <w:rFonts w:ascii="Times New Roman" w:eastAsia="Times New Roman" w:hAnsi="Times New Roman" w:cs="Times New Roman"/>
                <w:color w:val="000000" w:themeColor="text1"/>
                <w:sz w:val="18"/>
                <w:szCs w:val="18"/>
              </w:rPr>
              <w:t>47</w:t>
            </w:r>
          </w:p>
        </w:tc>
        <w:tc>
          <w:tcPr>
            <w:tcW w:w="1701"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1</w:t>
            </w:r>
            <w:r w:rsidR="00045F13" w:rsidRPr="006D0CB7">
              <w:rPr>
                <w:rFonts w:ascii="Times New Roman" w:eastAsia="Times New Roman" w:hAnsi="Times New Roman" w:cs="Times New Roman"/>
                <w:color w:val="000000" w:themeColor="text1"/>
                <w:sz w:val="18"/>
                <w:szCs w:val="18"/>
              </w:rPr>
              <w:t>.</w:t>
            </w:r>
            <w:r w:rsidRPr="006D0CB7">
              <w:rPr>
                <w:rFonts w:ascii="Times New Roman" w:eastAsia="Times New Roman" w:hAnsi="Times New Roman" w:cs="Times New Roman"/>
                <w:color w:val="000000" w:themeColor="text1"/>
                <w:sz w:val="18"/>
                <w:szCs w:val="18"/>
              </w:rPr>
              <w:t>47</w:t>
            </w:r>
          </w:p>
        </w:tc>
        <w:tc>
          <w:tcPr>
            <w:tcW w:w="1276"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2</w:t>
            </w:r>
            <w:r w:rsidR="00045F13" w:rsidRPr="006D0CB7">
              <w:rPr>
                <w:rFonts w:ascii="Times New Roman" w:eastAsia="Times New Roman" w:hAnsi="Times New Roman" w:cs="Times New Roman"/>
                <w:color w:val="000000" w:themeColor="text1"/>
                <w:sz w:val="18"/>
                <w:szCs w:val="18"/>
              </w:rPr>
              <w:t>.</w:t>
            </w:r>
            <w:r w:rsidRPr="006D0CB7">
              <w:rPr>
                <w:rFonts w:ascii="Times New Roman" w:eastAsia="Times New Roman" w:hAnsi="Times New Roman" w:cs="Times New Roman"/>
                <w:color w:val="000000" w:themeColor="text1"/>
                <w:sz w:val="18"/>
                <w:szCs w:val="18"/>
              </w:rPr>
              <w:t>95</w:t>
            </w:r>
          </w:p>
        </w:tc>
        <w:tc>
          <w:tcPr>
            <w:tcW w:w="1134"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1</w:t>
            </w:r>
            <w:r w:rsidR="00045F13" w:rsidRPr="006D0CB7">
              <w:rPr>
                <w:rFonts w:ascii="Times New Roman" w:eastAsia="Times New Roman" w:hAnsi="Times New Roman" w:cs="Times New Roman"/>
                <w:color w:val="000000" w:themeColor="text1"/>
                <w:sz w:val="18"/>
                <w:szCs w:val="18"/>
              </w:rPr>
              <w:t>.</w:t>
            </w:r>
            <w:r w:rsidRPr="006D0CB7">
              <w:rPr>
                <w:rFonts w:ascii="Times New Roman" w:eastAsia="Times New Roman" w:hAnsi="Times New Roman" w:cs="Times New Roman"/>
                <w:color w:val="000000" w:themeColor="text1"/>
                <w:sz w:val="18"/>
                <w:szCs w:val="18"/>
              </w:rPr>
              <w:t>49</w:t>
            </w:r>
          </w:p>
        </w:tc>
        <w:tc>
          <w:tcPr>
            <w:tcW w:w="992"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1</w:t>
            </w:r>
            <w:r w:rsidR="00045F13" w:rsidRPr="006D0CB7">
              <w:rPr>
                <w:rFonts w:ascii="Times New Roman" w:eastAsia="Times New Roman" w:hAnsi="Times New Roman" w:cs="Times New Roman"/>
                <w:color w:val="000000" w:themeColor="text1"/>
                <w:sz w:val="18"/>
                <w:szCs w:val="18"/>
              </w:rPr>
              <w:t>.</w:t>
            </w:r>
            <w:r w:rsidRPr="006D0CB7">
              <w:rPr>
                <w:rFonts w:ascii="Times New Roman" w:eastAsia="Times New Roman" w:hAnsi="Times New Roman" w:cs="Times New Roman"/>
                <w:color w:val="000000" w:themeColor="text1"/>
                <w:sz w:val="18"/>
                <w:szCs w:val="18"/>
              </w:rPr>
              <w:t>403</w:t>
            </w:r>
          </w:p>
        </w:tc>
        <w:tc>
          <w:tcPr>
            <w:tcW w:w="1276"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6</w:t>
            </w:r>
            <w:r w:rsidR="00045F13" w:rsidRPr="006D0CB7">
              <w:rPr>
                <w:rFonts w:ascii="Times New Roman" w:eastAsia="Times New Roman" w:hAnsi="Times New Roman" w:cs="Times New Roman"/>
                <w:color w:val="000000" w:themeColor="text1"/>
                <w:sz w:val="18"/>
                <w:szCs w:val="18"/>
              </w:rPr>
              <w:t>.</w:t>
            </w:r>
            <w:r w:rsidR="004B6F4C" w:rsidRPr="006D0CB7">
              <w:rPr>
                <w:rFonts w:ascii="Times New Roman" w:eastAsia="Times New Roman" w:hAnsi="Times New Roman" w:cs="Times New Roman"/>
                <w:color w:val="000000" w:themeColor="text1"/>
                <w:sz w:val="18"/>
                <w:szCs w:val="18"/>
              </w:rPr>
              <w:t>17</w:t>
            </w:r>
          </w:p>
        </w:tc>
      </w:tr>
      <w:tr w:rsidR="004E69A9" w:rsidRPr="004E69A9" w:rsidTr="00FD5835">
        <w:trPr>
          <w:trHeight w:val="90"/>
        </w:trPr>
        <w:tc>
          <w:tcPr>
            <w:tcW w:w="442"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lang w:val="en-GB"/>
              </w:rPr>
              <w:t>4</w:t>
            </w:r>
          </w:p>
        </w:tc>
        <w:tc>
          <w:tcPr>
            <w:tcW w:w="1130"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lang w:val="en-GB"/>
              </w:rPr>
              <w:t>27</w:t>
            </w:r>
          </w:p>
        </w:tc>
        <w:tc>
          <w:tcPr>
            <w:tcW w:w="1275"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1</w:t>
            </w:r>
            <w:r w:rsidR="00045F13" w:rsidRPr="006D0CB7">
              <w:rPr>
                <w:rFonts w:ascii="Times New Roman" w:eastAsia="Times New Roman" w:hAnsi="Times New Roman" w:cs="Times New Roman"/>
                <w:color w:val="000000" w:themeColor="text1"/>
                <w:sz w:val="18"/>
                <w:szCs w:val="18"/>
                <w:lang w:val="en-US"/>
              </w:rPr>
              <w:t>.</w:t>
            </w:r>
            <w:r w:rsidRPr="006D0CB7">
              <w:rPr>
                <w:rFonts w:ascii="Times New Roman" w:eastAsia="Times New Roman" w:hAnsi="Times New Roman" w:cs="Times New Roman"/>
                <w:color w:val="000000" w:themeColor="text1"/>
                <w:sz w:val="18"/>
                <w:szCs w:val="18"/>
              </w:rPr>
              <w:t>19</w:t>
            </w:r>
          </w:p>
        </w:tc>
        <w:tc>
          <w:tcPr>
            <w:tcW w:w="1701"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1</w:t>
            </w:r>
            <w:r w:rsidR="00045F13" w:rsidRPr="006D0CB7">
              <w:rPr>
                <w:rFonts w:ascii="Times New Roman" w:eastAsia="Times New Roman" w:hAnsi="Times New Roman" w:cs="Times New Roman"/>
                <w:color w:val="000000" w:themeColor="text1"/>
                <w:sz w:val="18"/>
                <w:szCs w:val="18"/>
              </w:rPr>
              <w:t>.</w:t>
            </w:r>
            <w:r w:rsidRPr="006D0CB7">
              <w:rPr>
                <w:rFonts w:ascii="Times New Roman" w:eastAsia="Times New Roman" w:hAnsi="Times New Roman" w:cs="Times New Roman"/>
                <w:color w:val="000000" w:themeColor="text1"/>
                <w:sz w:val="18"/>
                <w:szCs w:val="18"/>
              </w:rPr>
              <w:t>19</w:t>
            </w:r>
          </w:p>
        </w:tc>
        <w:tc>
          <w:tcPr>
            <w:tcW w:w="1276"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2</w:t>
            </w:r>
            <w:r w:rsidR="00045F13" w:rsidRPr="006D0CB7">
              <w:rPr>
                <w:rFonts w:ascii="Times New Roman" w:eastAsia="Times New Roman" w:hAnsi="Times New Roman" w:cs="Times New Roman"/>
                <w:color w:val="000000" w:themeColor="text1"/>
                <w:sz w:val="18"/>
                <w:szCs w:val="18"/>
              </w:rPr>
              <w:t>.</w:t>
            </w:r>
            <w:r w:rsidRPr="006D0CB7">
              <w:rPr>
                <w:rFonts w:ascii="Times New Roman" w:eastAsia="Times New Roman" w:hAnsi="Times New Roman" w:cs="Times New Roman"/>
                <w:color w:val="000000" w:themeColor="text1"/>
                <w:sz w:val="18"/>
                <w:szCs w:val="18"/>
              </w:rPr>
              <w:t>38</w:t>
            </w:r>
          </w:p>
        </w:tc>
        <w:tc>
          <w:tcPr>
            <w:tcW w:w="1134"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1</w:t>
            </w:r>
            <w:r w:rsidR="00045F13" w:rsidRPr="006D0CB7">
              <w:rPr>
                <w:rFonts w:ascii="Times New Roman" w:eastAsia="Times New Roman" w:hAnsi="Times New Roman" w:cs="Times New Roman"/>
                <w:color w:val="000000" w:themeColor="text1"/>
                <w:sz w:val="18"/>
                <w:szCs w:val="18"/>
              </w:rPr>
              <w:t>.</w:t>
            </w:r>
            <w:r w:rsidRPr="006D0CB7">
              <w:rPr>
                <w:rFonts w:ascii="Times New Roman" w:eastAsia="Times New Roman" w:hAnsi="Times New Roman" w:cs="Times New Roman"/>
                <w:color w:val="000000" w:themeColor="text1"/>
                <w:sz w:val="18"/>
                <w:szCs w:val="18"/>
              </w:rPr>
              <w:t>36</w:t>
            </w:r>
          </w:p>
        </w:tc>
        <w:tc>
          <w:tcPr>
            <w:tcW w:w="992"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1</w:t>
            </w:r>
            <w:r w:rsidR="00045F13" w:rsidRPr="006D0CB7">
              <w:rPr>
                <w:rFonts w:ascii="Times New Roman" w:eastAsia="Times New Roman" w:hAnsi="Times New Roman" w:cs="Times New Roman"/>
                <w:color w:val="000000" w:themeColor="text1"/>
                <w:sz w:val="18"/>
                <w:szCs w:val="18"/>
              </w:rPr>
              <w:t>.</w:t>
            </w:r>
            <w:r w:rsidRPr="006D0CB7">
              <w:rPr>
                <w:rFonts w:ascii="Times New Roman" w:eastAsia="Times New Roman" w:hAnsi="Times New Roman" w:cs="Times New Roman"/>
                <w:color w:val="000000" w:themeColor="text1"/>
                <w:sz w:val="18"/>
                <w:szCs w:val="18"/>
              </w:rPr>
              <w:t>423</w:t>
            </w:r>
          </w:p>
        </w:tc>
        <w:tc>
          <w:tcPr>
            <w:tcW w:w="1276"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-4</w:t>
            </w:r>
            <w:r w:rsidR="00045F13" w:rsidRPr="006D0CB7">
              <w:rPr>
                <w:rFonts w:ascii="Times New Roman" w:eastAsia="Times New Roman" w:hAnsi="Times New Roman" w:cs="Times New Roman"/>
                <w:color w:val="000000" w:themeColor="text1"/>
                <w:sz w:val="18"/>
                <w:szCs w:val="18"/>
              </w:rPr>
              <w:t>.</w:t>
            </w:r>
            <w:r w:rsidRPr="006D0CB7">
              <w:rPr>
                <w:rFonts w:ascii="Times New Roman" w:eastAsia="Times New Roman" w:hAnsi="Times New Roman" w:cs="Times New Roman"/>
                <w:color w:val="000000" w:themeColor="text1"/>
                <w:sz w:val="18"/>
                <w:szCs w:val="18"/>
              </w:rPr>
              <w:t>4</w:t>
            </w:r>
            <w:r w:rsidR="004B6F4C" w:rsidRPr="006D0CB7">
              <w:rPr>
                <w:rFonts w:ascii="Times New Roman" w:eastAsia="Times New Roman" w:hAnsi="Times New Roman" w:cs="Times New Roman"/>
                <w:color w:val="000000" w:themeColor="text1"/>
                <w:sz w:val="18"/>
                <w:szCs w:val="18"/>
              </w:rPr>
              <w:t>1</w:t>
            </w:r>
          </w:p>
        </w:tc>
      </w:tr>
      <w:tr w:rsidR="004E69A9" w:rsidRPr="004E69A9" w:rsidTr="00FD5835">
        <w:trPr>
          <w:trHeight w:val="136"/>
        </w:trPr>
        <w:tc>
          <w:tcPr>
            <w:tcW w:w="442"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lang w:val="en-GB"/>
              </w:rPr>
              <w:t>5</w:t>
            </w:r>
          </w:p>
        </w:tc>
        <w:tc>
          <w:tcPr>
            <w:tcW w:w="1130"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lang w:val="en-GB"/>
              </w:rPr>
              <w:t>28</w:t>
            </w:r>
          </w:p>
        </w:tc>
        <w:tc>
          <w:tcPr>
            <w:tcW w:w="1275"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1</w:t>
            </w:r>
            <w:r w:rsidR="00045F13" w:rsidRPr="006D0CB7">
              <w:rPr>
                <w:rFonts w:ascii="Times New Roman" w:eastAsia="Times New Roman" w:hAnsi="Times New Roman" w:cs="Times New Roman"/>
                <w:color w:val="000000" w:themeColor="text1"/>
                <w:sz w:val="18"/>
                <w:szCs w:val="18"/>
              </w:rPr>
              <w:t>.</w:t>
            </w:r>
            <w:r w:rsidRPr="006D0CB7">
              <w:rPr>
                <w:rFonts w:ascii="Times New Roman" w:eastAsia="Times New Roman" w:hAnsi="Times New Roman" w:cs="Times New Roman"/>
                <w:color w:val="000000" w:themeColor="text1"/>
                <w:sz w:val="18"/>
                <w:szCs w:val="18"/>
              </w:rPr>
              <w:t>20</w:t>
            </w:r>
          </w:p>
        </w:tc>
        <w:tc>
          <w:tcPr>
            <w:tcW w:w="1701"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1</w:t>
            </w:r>
            <w:r w:rsidR="00045F13" w:rsidRPr="006D0CB7">
              <w:rPr>
                <w:rFonts w:ascii="Times New Roman" w:eastAsia="Times New Roman" w:hAnsi="Times New Roman" w:cs="Times New Roman"/>
                <w:color w:val="000000" w:themeColor="text1"/>
                <w:sz w:val="18"/>
                <w:szCs w:val="18"/>
              </w:rPr>
              <w:t>.</w:t>
            </w:r>
            <w:r w:rsidRPr="006D0CB7">
              <w:rPr>
                <w:rFonts w:ascii="Times New Roman" w:eastAsia="Times New Roman" w:hAnsi="Times New Roman" w:cs="Times New Roman"/>
                <w:color w:val="000000" w:themeColor="text1"/>
                <w:sz w:val="18"/>
                <w:szCs w:val="18"/>
              </w:rPr>
              <w:t>20</w:t>
            </w:r>
          </w:p>
        </w:tc>
        <w:tc>
          <w:tcPr>
            <w:tcW w:w="1276"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2</w:t>
            </w:r>
            <w:r w:rsidR="00045F13" w:rsidRPr="006D0CB7">
              <w:rPr>
                <w:rFonts w:ascii="Times New Roman" w:eastAsia="Times New Roman" w:hAnsi="Times New Roman" w:cs="Times New Roman"/>
                <w:color w:val="000000" w:themeColor="text1"/>
                <w:sz w:val="18"/>
                <w:szCs w:val="18"/>
              </w:rPr>
              <w:t>.</w:t>
            </w:r>
            <w:r w:rsidRPr="006D0CB7">
              <w:rPr>
                <w:rFonts w:ascii="Times New Roman" w:eastAsia="Times New Roman" w:hAnsi="Times New Roman" w:cs="Times New Roman"/>
                <w:color w:val="000000" w:themeColor="text1"/>
                <w:sz w:val="18"/>
                <w:szCs w:val="18"/>
              </w:rPr>
              <w:t>41</w:t>
            </w:r>
          </w:p>
        </w:tc>
        <w:tc>
          <w:tcPr>
            <w:tcW w:w="1134"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1</w:t>
            </w:r>
            <w:r w:rsidR="00045F13" w:rsidRPr="006D0CB7">
              <w:rPr>
                <w:rFonts w:ascii="Times New Roman" w:eastAsia="Times New Roman" w:hAnsi="Times New Roman" w:cs="Times New Roman"/>
                <w:color w:val="000000" w:themeColor="text1"/>
                <w:sz w:val="18"/>
                <w:szCs w:val="18"/>
              </w:rPr>
              <w:t>.</w:t>
            </w:r>
            <w:r w:rsidRPr="006D0CB7">
              <w:rPr>
                <w:rFonts w:ascii="Times New Roman" w:eastAsia="Times New Roman" w:hAnsi="Times New Roman" w:cs="Times New Roman"/>
                <w:color w:val="000000" w:themeColor="text1"/>
                <w:sz w:val="18"/>
                <w:szCs w:val="18"/>
              </w:rPr>
              <w:t>54</w:t>
            </w:r>
          </w:p>
        </w:tc>
        <w:tc>
          <w:tcPr>
            <w:tcW w:w="992"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1</w:t>
            </w:r>
            <w:r w:rsidR="00045F13" w:rsidRPr="006D0CB7">
              <w:rPr>
                <w:rFonts w:ascii="Times New Roman" w:eastAsia="Times New Roman" w:hAnsi="Times New Roman" w:cs="Times New Roman"/>
                <w:color w:val="000000" w:themeColor="text1"/>
                <w:sz w:val="18"/>
                <w:szCs w:val="18"/>
              </w:rPr>
              <w:t>.</w:t>
            </w:r>
            <w:r w:rsidRPr="006D0CB7">
              <w:rPr>
                <w:rFonts w:ascii="Times New Roman" w:eastAsia="Times New Roman" w:hAnsi="Times New Roman" w:cs="Times New Roman"/>
                <w:color w:val="000000" w:themeColor="text1"/>
                <w:sz w:val="18"/>
                <w:szCs w:val="18"/>
              </w:rPr>
              <w:t>393</w:t>
            </w:r>
          </w:p>
        </w:tc>
        <w:tc>
          <w:tcPr>
            <w:tcW w:w="1276"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10</w:t>
            </w:r>
            <w:r w:rsidR="00045F13" w:rsidRPr="006D0CB7">
              <w:rPr>
                <w:rFonts w:ascii="Times New Roman" w:eastAsia="Times New Roman" w:hAnsi="Times New Roman" w:cs="Times New Roman"/>
                <w:color w:val="000000" w:themeColor="text1"/>
                <w:sz w:val="18"/>
                <w:szCs w:val="18"/>
              </w:rPr>
              <w:t>.</w:t>
            </w:r>
            <w:r w:rsidRPr="006D0CB7">
              <w:rPr>
                <w:rFonts w:ascii="Times New Roman" w:eastAsia="Times New Roman" w:hAnsi="Times New Roman" w:cs="Times New Roman"/>
                <w:color w:val="000000" w:themeColor="text1"/>
                <w:sz w:val="18"/>
                <w:szCs w:val="18"/>
              </w:rPr>
              <w:t>5</w:t>
            </w:r>
            <w:r w:rsidR="004B6F4C" w:rsidRPr="006D0CB7">
              <w:rPr>
                <w:rFonts w:ascii="Times New Roman" w:eastAsia="Times New Roman" w:hAnsi="Times New Roman" w:cs="Times New Roman"/>
                <w:color w:val="000000" w:themeColor="text1"/>
                <w:sz w:val="18"/>
                <w:szCs w:val="18"/>
              </w:rPr>
              <w:t>3</w:t>
            </w:r>
          </w:p>
        </w:tc>
      </w:tr>
      <w:tr w:rsidR="004E69A9" w:rsidRPr="004E69A9" w:rsidTr="00FD5835">
        <w:trPr>
          <w:trHeight w:val="56"/>
        </w:trPr>
        <w:tc>
          <w:tcPr>
            <w:tcW w:w="442"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lang w:val="en-GB"/>
              </w:rPr>
              <w:t>6</w:t>
            </w:r>
          </w:p>
        </w:tc>
        <w:tc>
          <w:tcPr>
            <w:tcW w:w="1130"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lang w:val="en-GB"/>
              </w:rPr>
              <w:t>24</w:t>
            </w:r>
          </w:p>
        </w:tc>
        <w:tc>
          <w:tcPr>
            <w:tcW w:w="1275"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1</w:t>
            </w:r>
            <w:r w:rsidR="00045F13" w:rsidRPr="006D0CB7">
              <w:rPr>
                <w:rFonts w:ascii="Times New Roman" w:eastAsia="Times New Roman" w:hAnsi="Times New Roman" w:cs="Times New Roman"/>
                <w:color w:val="000000" w:themeColor="text1"/>
                <w:sz w:val="18"/>
                <w:szCs w:val="18"/>
              </w:rPr>
              <w:t>.</w:t>
            </w:r>
            <w:r w:rsidRPr="006D0CB7">
              <w:rPr>
                <w:rFonts w:ascii="Times New Roman" w:eastAsia="Times New Roman" w:hAnsi="Times New Roman" w:cs="Times New Roman"/>
                <w:color w:val="000000" w:themeColor="text1"/>
                <w:sz w:val="18"/>
                <w:szCs w:val="18"/>
              </w:rPr>
              <w:t>04</w:t>
            </w:r>
          </w:p>
        </w:tc>
        <w:tc>
          <w:tcPr>
            <w:tcW w:w="1701"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1</w:t>
            </w:r>
            <w:r w:rsidR="00045F13" w:rsidRPr="006D0CB7">
              <w:rPr>
                <w:rFonts w:ascii="Times New Roman" w:eastAsia="Times New Roman" w:hAnsi="Times New Roman" w:cs="Times New Roman"/>
                <w:color w:val="000000" w:themeColor="text1"/>
                <w:sz w:val="18"/>
                <w:szCs w:val="18"/>
              </w:rPr>
              <w:t>.</w:t>
            </w:r>
            <w:r w:rsidRPr="006D0CB7">
              <w:rPr>
                <w:rFonts w:ascii="Times New Roman" w:eastAsia="Times New Roman" w:hAnsi="Times New Roman" w:cs="Times New Roman"/>
                <w:color w:val="000000" w:themeColor="text1"/>
                <w:sz w:val="18"/>
                <w:szCs w:val="18"/>
              </w:rPr>
              <w:t>04</w:t>
            </w:r>
          </w:p>
        </w:tc>
        <w:tc>
          <w:tcPr>
            <w:tcW w:w="1276"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2</w:t>
            </w:r>
            <w:r w:rsidR="00045F13" w:rsidRPr="006D0CB7">
              <w:rPr>
                <w:rFonts w:ascii="Times New Roman" w:eastAsia="Times New Roman" w:hAnsi="Times New Roman" w:cs="Times New Roman"/>
                <w:color w:val="000000" w:themeColor="text1"/>
                <w:sz w:val="18"/>
                <w:szCs w:val="18"/>
              </w:rPr>
              <w:t>.</w:t>
            </w:r>
            <w:r w:rsidRPr="006D0CB7">
              <w:rPr>
                <w:rFonts w:ascii="Times New Roman" w:eastAsia="Times New Roman" w:hAnsi="Times New Roman" w:cs="Times New Roman"/>
                <w:color w:val="000000" w:themeColor="text1"/>
                <w:sz w:val="18"/>
                <w:szCs w:val="18"/>
              </w:rPr>
              <w:t>08</w:t>
            </w:r>
          </w:p>
        </w:tc>
        <w:tc>
          <w:tcPr>
            <w:tcW w:w="1134"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1</w:t>
            </w:r>
            <w:r w:rsidR="00045F13" w:rsidRPr="006D0CB7">
              <w:rPr>
                <w:rFonts w:ascii="Times New Roman" w:eastAsia="Times New Roman" w:hAnsi="Times New Roman" w:cs="Times New Roman"/>
                <w:color w:val="000000" w:themeColor="text1"/>
                <w:sz w:val="18"/>
                <w:szCs w:val="18"/>
              </w:rPr>
              <w:t>.</w:t>
            </w:r>
            <w:r w:rsidRPr="006D0CB7">
              <w:rPr>
                <w:rFonts w:ascii="Times New Roman" w:eastAsia="Times New Roman" w:hAnsi="Times New Roman" w:cs="Times New Roman"/>
                <w:color w:val="000000" w:themeColor="text1"/>
                <w:sz w:val="18"/>
                <w:szCs w:val="18"/>
              </w:rPr>
              <w:t>48</w:t>
            </w:r>
          </w:p>
        </w:tc>
        <w:tc>
          <w:tcPr>
            <w:tcW w:w="992"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1</w:t>
            </w:r>
            <w:r w:rsidR="00045F13" w:rsidRPr="006D0CB7">
              <w:rPr>
                <w:rFonts w:ascii="Times New Roman" w:eastAsia="Times New Roman" w:hAnsi="Times New Roman" w:cs="Times New Roman"/>
                <w:color w:val="000000" w:themeColor="text1"/>
                <w:sz w:val="18"/>
                <w:szCs w:val="18"/>
              </w:rPr>
              <w:t>.</w:t>
            </w:r>
            <w:r w:rsidRPr="006D0CB7">
              <w:rPr>
                <w:rFonts w:ascii="Times New Roman" w:eastAsia="Times New Roman" w:hAnsi="Times New Roman" w:cs="Times New Roman"/>
                <w:color w:val="000000" w:themeColor="text1"/>
                <w:sz w:val="18"/>
                <w:szCs w:val="18"/>
              </w:rPr>
              <w:t>402</w:t>
            </w:r>
          </w:p>
        </w:tc>
        <w:tc>
          <w:tcPr>
            <w:tcW w:w="1276"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5</w:t>
            </w:r>
            <w:r w:rsidR="00045F13" w:rsidRPr="006D0CB7">
              <w:rPr>
                <w:rFonts w:ascii="Times New Roman" w:eastAsia="Times New Roman" w:hAnsi="Times New Roman" w:cs="Times New Roman"/>
                <w:color w:val="000000" w:themeColor="text1"/>
                <w:sz w:val="18"/>
                <w:szCs w:val="18"/>
              </w:rPr>
              <w:t>.</w:t>
            </w:r>
            <w:r w:rsidRPr="006D0CB7">
              <w:rPr>
                <w:rFonts w:ascii="Times New Roman" w:eastAsia="Times New Roman" w:hAnsi="Times New Roman" w:cs="Times New Roman"/>
                <w:color w:val="000000" w:themeColor="text1"/>
                <w:sz w:val="18"/>
                <w:szCs w:val="18"/>
              </w:rPr>
              <w:t>6</w:t>
            </w:r>
            <w:r w:rsidR="004B6F4C" w:rsidRPr="006D0CB7">
              <w:rPr>
                <w:rFonts w:ascii="Times New Roman" w:eastAsia="Times New Roman" w:hAnsi="Times New Roman" w:cs="Times New Roman"/>
                <w:color w:val="000000" w:themeColor="text1"/>
                <w:sz w:val="18"/>
                <w:szCs w:val="18"/>
              </w:rPr>
              <w:t>0</w:t>
            </w:r>
          </w:p>
        </w:tc>
      </w:tr>
      <w:tr w:rsidR="004E69A9" w:rsidRPr="004E69A9" w:rsidTr="00FD5835">
        <w:trPr>
          <w:trHeight w:val="85"/>
        </w:trPr>
        <w:tc>
          <w:tcPr>
            <w:tcW w:w="442"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lang w:val="en-GB"/>
              </w:rPr>
              <w:t>7</w:t>
            </w:r>
          </w:p>
        </w:tc>
        <w:tc>
          <w:tcPr>
            <w:tcW w:w="1130"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lang w:val="en-GB"/>
              </w:rPr>
              <w:t>27</w:t>
            </w:r>
          </w:p>
        </w:tc>
        <w:tc>
          <w:tcPr>
            <w:tcW w:w="1275"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1</w:t>
            </w:r>
            <w:r w:rsidR="00045F13" w:rsidRPr="006D0CB7">
              <w:rPr>
                <w:rFonts w:ascii="Times New Roman" w:eastAsia="Times New Roman" w:hAnsi="Times New Roman" w:cs="Times New Roman"/>
                <w:color w:val="000000" w:themeColor="text1"/>
                <w:sz w:val="18"/>
                <w:szCs w:val="18"/>
              </w:rPr>
              <w:t>.</w:t>
            </w:r>
            <w:r w:rsidRPr="006D0CB7">
              <w:rPr>
                <w:rFonts w:ascii="Times New Roman" w:eastAsia="Times New Roman" w:hAnsi="Times New Roman" w:cs="Times New Roman"/>
                <w:color w:val="000000" w:themeColor="text1"/>
                <w:sz w:val="18"/>
                <w:szCs w:val="18"/>
              </w:rPr>
              <w:t>17</w:t>
            </w:r>
          </w:p>
        </w:tc>
        <w:tc>
          <w:tcPr>
            <w:tcW w:w="1701"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1</w:t>
            </w:r>
            <w:r w:rsidR="00045F13" w:rsidRPr="006D0CB7">
              <w:rPr>
                <w:rFonts w:ascii="Times New Roman" w:eastAsia="Times New Roman" w:hAnsi="Times New Roman" w:cs="Times New Roman"/>
                <w:color w:val="000000" w:themeColor="text1"/>
                <w:sz w:val="18"/>
                <w:szCs w:val="18"/>
              </w:rPr>
              <w:t>.</w:t>
            </w:r>
            <w:r w:rsidRPr="006D0CB7">
              <w:rPr>
                <w:rFonts w:ascii="Times New Roman" w:eastAsia="Times New Roman" w:hAnsi="Times New Roman" w:cs="Times New Roman"/>
                <w:color w:val="000000" w:themeColor="text1"/>
                <w:sz w:val="18"/>
                <w:szCs w:val="18"/>
              </w:rPr>
              <w:t>17</w:t>
            </w:r>
          </w:p>
        </w:tc>
        <w:tc>
          <w:tcPr>
            <w:tcW w:w="1276"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2</w:t>
            </w:r>
            <w:r w:rsidR="00045F13" w:rsidRPr="006D0CB7">
              <w:rPr>
                <w:rFonts w:ascii="Times New Roman" w:eastAsia="Times New Roman" w:hAnsi="Times New Roman" w:cs="Times New Roman"/>
                <w:color w:val="000000" w:themeColor="text1"/>
                <w:sz w:val="18"/>
                <w:szCs w:val="18"/>
              </w:rPr>
              <w:t>.</w:t>
            </w:r>
            <w:r w:rsidRPr="006D0CB7">
              <w:rPr>
                <w:rFonts w:ascii="Times New Roman" w:eastAsia="Times New Roman" w:hAnsi="Times New Roman" w:cs="Times New Roman"/>
                <w:color w:val="000000" w:themeColor="text1"/>
                <w:sz w:val="18"/>
                <w:szCs w:val="18"/>
              </w:rPr>
              <w:t>33</w:t>
            </w:r>
          </w:p>
        </w:tc>
        <w:tc>
          <w:tcPr>
            <w:tcW w:w="1134"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1</w:t>
            </w:r>
            <w:r w:rsidR="00045F13" w:rsidRPr="006D0CB7">
              <w:rPr>
                <w:rFonts w:ascii="Times New Roman" w:eastAsia="Times New Roman" w:hAnsi="Times New Roman" w:cs="Times New Roman"/>
                <w:color w:val="000000" w:themeColor="text1"/>
                <w:sz w:val="18"/>
                <w:szCs w:val="18"/>
              </w:rPr>
              <w:t>.</w:t>
            </w:r>
            <w:r w:rsidRPr="006D0CB7">
              <w:rPr>
                <w:rFonts w:ascii="Times New Roman" w:eastAsia="Times New Roman" w:hAnsi="Times New Roman" w:cs="Times New Roman"/>
                <w:color w:val="000000" w:themeColor="text1"/>
                <w:sz w:val="18"/>
                <w:szCs w:val="18"/>
              </w:rPr>
              <w:t>53</w:t>
            </w:r>
          </w:p>
        </w:tc>
        <w:tc>
          <w:tcPr>
            <w:tcW w:w="992"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1</w:t>
            </w:r>
            <w:r w:rsidR="00045F13" w:rsidRPr="006D0CB7">
              <w:rPr>
                <w:rFonts w:ascii="Times New Roman" w:eastAsia="Times New Roman" w:hAnsi="Times New Roman" w:cs="Times New Roman"/>
                <w:color w:val="000000" w:themeColor="text1"/>
                <w:sz w:val="18"/>
                <w:szCs w:val="18"/>
              </w:rPr>
              <w:t>.</w:t>
            </w:r>
            <w:r w:rsidRPr="006D0CB7">
              <w:rPr>
                <w:rFonts w:ascii="Times New Roman" w:eastAsia="Times New Roman" w:hAnsi="Times New Roman" w:cs="Times New Roman"/>
                <w:color w:val="000000" w:themeColor="text1"/>
                <w:sz w:val="18"/>
                <w:szCs w:val="18"/>
              </w:rPr>
              <w:t>399</w:t>
            </w:r>
          </w:p>
        </w:tc>
        <w:tc>
          <w:tcPr>
            <w:tcW w:w="1276" w:type="dxa"/>
            <w:shd w:val="clear" w:color="auto" w:fill="auto"/>
            <w:noWrap/>
            <w:hideMark/>
          </w:tcPr>
          <w:p w:rsidR="00821FA9" w:rsidRPr="006D0CB7" w:rsidRDefault="00821FA9" w:rsidP="004B6F4C">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9</w:t>
            </w:r>
            <w:r w:rsidR="00045F13" w:rsidRPr="006D0CB7">
              <w:rPr>
                <w:rFonts w:ascii="Times New Roman" w:eastAsia="Times New Roman" w:hAnsi="Times New Roman" w:cs="Times New Roman"/>
                <w:color w:val="000000" w:themeColor="text1"/>
                <w:sz w:val="18"/>
                <w:szCs w:val="18"/>
              </w:rPr>
              <w:t>.</w:t>
            </w:r>
            <w:r w:rsidR="004B6F4C" w:rsidRPr="006D0CB7">
              <w:rPr>
                <w:rFonts w:ascii="Times New Roman" w:eastAsia="Times New Roman" w:hAnsi="Times New Roman" w:cs="Times New Roman"/>
                <w:color w:val="000000" w:themeColor="text1"/>
                <w:sz w:val="18"/>
                <w:szCs w:val="18"/>
              </w:rPr>
              <w:t>36</w:t>
            </w:r>
          </w:p>
        </w:tc>
      </w:tr>
      <w:tr w:rsidR="004E69A9" w:rsidRPr="004E69A9" w:rsidTr="00FD5835">
        <w:trPr>
          <w:trHeight w:val="118"/>
        </w:trPr>
        <w:tc>
          <w:tcPr>
            <w:tcW w:w="5824" w:type="dxa"/>
            <w:gridSpan w:val="5"/>
            <w:shd w:val="clear" w:color="auto" w:fill="auto"/>
            <w:noWrap/>
            <w:hideMark/>
          </w:tcPr>
          <w:p w:rsidR="00821FA9" w:rsidRPr="006D0CB7" w:rsidRDefault="00F95A6D" w:rsidP="00821FA9">
            <w:pPr>
              <w:spacing w:after="0" w:line="240" w:lineRule="auto"/>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lang w:val="en-US"/>
              </w:rPr>
              <w:t>Average concentration</w:t>
            </w:r>
            <w:r w:rsidR="00821FA9" w:rsidRPr="006D0CB7">
              <w:rPr>
                <w:rFonts w:ascii="Times New Roman" w:eastAsia="Times New Roman" w:hAnsi="Times New Roman" w:cs="Times New Roman"/>
                <w:color w:val="000000" w:themeColor="text1"/>
                <w:sz w:val="18"/>
                <w:szCs w:val="18"/>
              </w:rPr>
              <w:t xml:space="preserve">, </w:t>
            </w:r>
            <w:proofErr w:type="spellStart"/>
            <w:r w:rsidRPr="006D0CB7">
              <w:rPr>
                <w:rFonts w:ascii="Times New Roman" w:eastAsia="Times New Roman" w:hAnsi="Times New Roman" w:cs="Times New Roman"/>
                <w:color w:val="000000" w:themeColor="text1"/>
                <w:sz w:val="18"/>
                <w:szCs w:val="18"/>
                <w:lang w:val="en-US"/>
              </w:rPr>
              <w:t>wt</w:t>
            </w:r>
            <w:proofErr w:type="spellEnd"/>
            <w:r w:rsidR="00821FA9" w:rsidRPr="006D0CB7">
              <w:rPr>
                <w:rFonts w:ascii="Times New Roman" w:eastAsia="Times New Roman" w:hAnsi="Times New Roman" w:cs="Times New Roman"/>
                <w:color w:val="000000" w:themeColor="text1"/>
                <w:sz w:val="18"/>
                <w:szCs w:val="18"/>
              </w:rPr>
              <w:t>.%</w:t>
            </w:r>
          </w:p>
        </w:tc>
        <w:tc>
          <w:tcPr>
            <w:tcW w:w="1134"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1</w:t>
            </w:r>
            <w:r w:rsidR="00045F13" w:rsidRPr="006D0CB7">
              <w:rPr>
                <w:rFonts w:ascii="Times New Roman" w:eastAsia="Times New Roman" w:hAnsi="Times New Roman" w:cs="Times New Roman"/>
                <w:color w:val="000000" w:themeColor="text1"/>
                <w:sz w:val="18"/>
                <w:szCs w:val="18"/>
              </w:rPr>
              <w:t>.</w:t>
            </w:r>
            <w:r w:rsidRPr="006D0CB7">
              <w:rPr>
                <w:rFonts w:ascii="Times New Roman" w:eastAsia="Times New Roman" w:hAnsi="Times New Roman" w:cs="Times New Roman"/>
                <w:color w:val="000000" w:themeColor="text1"/>
                <w:sz w:val="18"/>
                <w:szCs w:val="18"/>
              </w:rPr>
              <w:t>41</w:t>
            </w:r>
          </w:p>
        </w:tc>
        <w:tc>
          <w:tcPr>
            <w:tcW w:w="992"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1</w:t>
            </w:r>
            <w:r w:rsidR="00045F13" w:rsidRPr="006D0CB7">
              <w:rPr>
                <w:rFonts w:ascii="Times New Roman" w:eastAsia="Times New Roman" w:hAnsi="Times New Roman" w:cs="Times New Roman"/>
                <w:color w:val="000000" w:themeColor="text1"/>
                <w:sz w:val="18"/>
                <w:szCs w:val="18"/>
              </w:rPr>
              <w:t>.</w:t>
            </w:r>
            <w:r w:rsidRPr="006D0CB7">
              <w:rPr>
                <w:rFonts w:ascii="Times New Roman" w:eastAsia="Times New Roman" w:hAnsi="Times New Roman" w:cs="Times New Roman"/>
                <w:color w:val="000000" w:themeColor="text1"/>
                <w:sz w:val="18"/>
                <w:szCs w:val="18"/>
              </w:rPr>
              <w:t>406</w:t>
            </w:r>
          </w:p>
        </w:tc>
        <w:tc>
          <w:tcPr>
            <w:tcW w:w="1276" w:type="dxa"/>
            <w:shd w:val="clear" w:color="auto" w:fill="auto"/>
            <w:noWrap/>
            <w:hideMark/>
          </w:tcPr>
          <w:p w:rsidR="00821FA9" w:rsidRPr="006D0CB7" w:rsidRDefault="00045F13" w:rsidP="004B6F4C">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0.</w:t>
            </w:r>
            <w:r w:rsidR="004B6F4C" w:rsidRPr="006D0CB7">
              <w:rPr>
                <w:rFonts w:ascii="Times New Roman" w:eastAsia="Times New Roman" w:hAnsi="Times New Roman" w:cs="Times New Roman"/>
                <w:color w:val="000000" w:themeColor="text1"/>
                <w:sz w:val="18"/>
                <w:szCs w:val="18"/>
              </w:rPr>
              <w:t>29</w:t>
            </w:r>
          </w:p>
        </w:tc>
      </w:tr>
      <w:tr w:rsidR="00821FA9" w:rsidRPr="004E69A9" w:rsidTr="00FD5835">
        <w:trPr>
          <w:trHeight w:val="56"/>
        </w:trPr>
        <w:tc>
          <w:tcPr>
            <w:tcW w:w="5824" w:type="dxa"/>
            <w:gridSpan w:val="5"/>
            <w:tcBorders>
              <w:bottom w:val="single" w:sz="4" w:space="0" w:color="auto"/>
            </w:tcBorders>
            <w:shd w:val="clear" w:color="auto" w:fill="auto"/>
            <w:noWrap/>
            <w:hideMark/>
          </w:tcPr>
          <w:p w:rsidR="00821FA9" w:rsidRPr="006D0CB7" w:rsidRDefault="00F95A6D" w:rsidP="00821FA9">
            <w:pPr>
              <w:spacing w:after="0" w:line="240" w:lineRule="auto"/>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lang w:val="en-US"/>
              </w:rPr>
              <w:t>RSD</w:t>
            </w:r>
            <w:r w:rsidR="00821FA9" w:rsidRPr="006D0CB7">
              <w:rPr>
                <w:rFonts w:ascii="Times New Roman" w:eastAsia="Times New Roman" w:hAnsi="Times New Roman" w:cs="Times New Roman"/>
                <w:color w:val="000000" w:themeColor="text1"/>
                <w:sz w:val="18"/>
                <w:szCs w:val="18"/>
              </w:rPr>
              <w:t>,%</w:t>
            </w:r>
          </w:p>
        </w:tc>
        <w:tc>
          <w:tcPr>
            <w:tcW w:w="1134" w:type="dxa"/>
            <w:tcBorders>
              <w:bottom w:val="single" w:sz="4" w:space="0" w:color="auto"/>
            </w:tcBorders>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0</w:t>
            </w:r>
            <w:r w:rsidR="00045F13" w:rsidRPr="006D0CB7">
              <w:rPr>
                <w:rFonts w:ascii="Times New Roman" w:eastAsia="Times New Roman" w:hAnsi="Times New Roman" w:cs="Times New Roman"/>
                <w:color w:val="000000" w:themeColor="text1"/>
                <w:sz w:val="18"/>
                <w:szCs w:val="18"/>
              </w:rPr>
              <w:t>.</w:t>
            </w:r>
            <w:r w:rsidRPr="006D0CB7">
              <w:rPr>
                <w:rFonts w:ascii="Times New Roman" w:eastAsia="Times New Roman" w:hAnsi="Times New Roman" w:cs="Times New Roman"/>
                <w:color w:val="000000" w:themeColor="text1"/>
                <w:sz w:val="18"/>
                <w:szCs w:val="18"/>
              </w:rPr>
              <w:t>134</w:t>
            </w:r>
          </w:p>
        </w:tc>
        <w:tc>
          <w:tcPr>
            <w:tcW w:w="992" w:type="dxa"/>
            <w:tcBorders>
              <w:bottom w:val="single" w:sz="4" w:space="0" w:color="auto"/>
            </w:tcBorders>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p>
        </w:tc>
        <w:tc>
          <w:tcPr>
            <w:tcW w:w="1276" w:type="dxa"/>
            <w:tcBorders>
              <w:bottom w:val="single" w:sz="4" w:space="0" w:color="auto"/>
            </w:tcBorders>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p>
        </w:tc>
      </w:tr>
    </w:tbl>
    <w:p w:rsidR="0037780E" w:rsidRDefault="0037780E" w:rsidP="006D0CB7">
      <w:pPr>
        <w:spacing w:before="240" w:line="240" w:lineRule="auto"/>
        <w:jc w:val="both"/>
        <w:rPr>
          <w:rFonts w:ascii="Times New Roman" w:hAnsi="Times New Roman" w:cs="Times New Roman"/>
          <w:color w:val="000000" w:themeColor="text1"/>
          <w:sz w:val="20"/>
          <w:szCs w:val="20"/>
          <w:lang w:val="en-US"/>
        </w:rPr>
      </w:pPr>
    </w:p>
    <w:p w:rsidR="00F95A6D" w:rsidRPr="00F95A6D" w:rsidRDefault="00F95A6D" w:rsidP="006D0CB7">
      <w:pPr>
        <w:spacing w:before="240" w:line="240" w:lineRule="auto"/>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TABLE </w:t>
      </w:r>
      <w:r w:rsidR="00045F13">
        <w:rPr>
          <w:rFonts w:ascii="Times New Roman" w:hAnsi="Times New Roman" w:cs="Times New Roman"/>
          <w:color w:val="000000" w:themeColor="text1"/>
          <w:sz w:val="20"/>
          <w:szCs w:val="20"/>
          <w:lang w:val="en-US"/>
        </w:rPr>
        <w:t>8</w:t>
      </w:r>
      <w:r>
        <w:rPr>
          <w:rFonts w:ascii="Times New Roman" w:hAnsi="Times New Roman" w:cs="Times New Roman"/>
          <w:color w:val="000000" w:themeColor="text1"/>
          <w:sz w:val="20"/>
          <w:szCs w:val="20"/>
          <w:lang w:val="en-US"/>
        </w:rPr>
        <w:t xml:space="preserve">. </w:t>
      </w:r>
      <w:r w:rsidR="00045F13">
        <w:rPr>
          <w:rFonts w:ascii="Times New Roman" w:hAnsi="Times New Roman" w:cs="Times New Roman"/>
          <w:color w:val="000000" w:themeColor="text1"/>
          <w:sz w:val="20"/>
          <w:szCs w:val="20"/>
          <w:lang w:val="en-US"/>
        </w:rPr>
        <w:t xml:space="preserve">Analysis </w:t>
      </w:r>
      <w:r>
        <w:rPr>
          <w:rFonts w:ascii="Times New Roman" w:hAnsi="Times New Roman" w:cs="Times New Roman"/>
          <w:color w:val="000000" w:themeColor="text1"/>
          <w:sz w:val="20"/>
          <w:szCs w:val="20"/>
          <w:lang w:val="en-US"/>
        </w:rPr>
        <w:t xml:space="preserve">of </w:t>
      </w:r>
      <w:r w:rsidR="00045F13">
        <w:rPr>
          <w:rFonts w:ascii="Times New Roman" w:hAnsi="Times New Roman" w:cs="Times New Roman"/>
          <w:color w:val="000000" w:themeColor="text1"/>
          <w:sz w:val="20"/>
          <w:szCs w:val="20"/>
          <w:lang w:val="en-US"/>
        </w:rPr>
        <w:t xml:space="preserve">the </w:t>
      </w:r>
      <w:r>
        <w:rPr>
          <w:rFonts w:ascii="Times New Roman" w:hAnsi="Times New Roman" w:cs="Times New Roman"/>
          <w:color w:val="000000" w:themeColor="text1"/>
          <w:sz w:val="20"/>
          <w:szCs w:val="20"/>
          <w:lang w:val="en-US"/>
        </w:rPr>
        <w:t>oxygen concentration in the U</w:t>
      </w:r>
      <w:r w:rsidRPr="00F95A6D">
        <w:rPr>
          <w:rFonts w:ascii="Times New Roman" w:hAnsi="Times New Roman" w:cs="Times New Roman"/>
          <w:color w:val="000000" w:themeColor="text1"/>
          <w:sz w:val="20"/>
          <w:szCs w:val="20"/>
          <w:lang w:val="en-US"/>
        </w:rPr>
        <w:t>-5</w:t>
      </w:r>
      <w:r w:rsidRPr="00EE7456">
        <w:rPr>
          <w:rFonts w:ascii="Times New Roman" w:hAnsi="Times New Roman" w:cs="Times New Roman"/>
          <w:color w:val="000000" w:themeColor="text1"/>
          <w:sz w:val="20"/>
          <w:szCs w:val="20"/>
          <w:lang w:val="en-US"/>
        </w:rPr>
        <w:t>wt</w:t>
      </w:r>
      <w:r w:rsidRPr="00F95A6D">
        <w:rPr>
          <w:rFonts w:ascii="Times New Roman" w:hAnsi="Times New Roman" w:cs="Times New Roman"/>
          <w:color w:val="000000" w:themeColor="text1"/>
          <w:sz w:val="20"/>
          <w:szCs w:val="20"/>
          <w:lang w:val="en-US"/>
        </w:rPr>
        <w:t>%</w:t>
      </w:r>
      <w:r w:rsidRPr="00EE7456">
        <w:rPr>
          <w:rFonts w:ascii="Times New Roman" w:hAnsi="Times New Roman" w:cs="Times New Roman"/>
          <w:color w:val="000000" w:themeColor="text1"/>
          <w:sz w:val="20"/>
          <w:szCs w:val="20"/>
          <w:lang w:val="en-US"/>
        </w:rPr>
        <w:t>Nd</w:t>
      </w:r>
      <w:r w:rsidRPr="00F95A6D">
        <w:rPr>
          <w:rFonts w:ascii="Times New Roman" w:hAnsi="Times New Roman" w:cs="Times New Roman"/>
          <w:color w:val="000000" w:themeColor="text1"/>
          <w:sz w:val="20"/>
          <w:szCs w:val="20"/>
          <w:vertAlign w:val="subscript"/>
          <w:lang w:val="en-US"/>
        </w:rPr>
        <w:t>2</w:t>
      </w:r>
      <w:r w:rsidRPr="00EE7456">
        <w:rPr>
          <w:rFonts w:ascii="Times New Roman" w:hAnsi="Times New Roman" w:cs="Times New Roman"/>
          <w:color w:val="000000" w:themeColor="text1"/>
          <w:sz w:val="20"/>
          <w:szCs w:val="20"/>
          <w:lang w:val="en-US"/>
        </w:rPr>
        <w:t>O</w:t>
      </w:r>
      <w:r w:rsidRPr="00F95A6D">
        <w:rPr>
          <w:rFonts w:ascii="Times New Roman" w:hAnsi="Times New Roman" w:cs="Times New Roman"/>
          <w:color w:val="000000" w:themeColor="text1"/>
          <w:sz w:val="20"/>
          <w:szCs w:val="20"/>
          <w:vertAlign w:val="subscript"/>
          <w:lang w:val="en-US"/>
        </w:rPr>
        <w:t>3</w:t>
      </w:r>
      <w:r w:rsidRPr="00F95A6D">
        <w:rPr>
          <w:rFonts w:ascii="Times New Roman" w:hAnsi="Times New Roman" w:cs="Times New Roman"/>
          <w:color w:val="000000" w:themeColor="text1"/>
          <w:sz w:val="20"/>
          <w:szCs w:val="20"/>
          <w:lang w:val="en-US"/>
        </w:rPr>
        <w:t>-5</w:t>
      </w:r>
      <w:r w:rsidRPr="00EE7456">
        <w:rPr>
          <w:rFonts w:ascii="Times New Roman" w:hAnsi="Times New Roman" w:cs="Times New Roman"/>
          <w:color w:val="000000" w:themeColor="text1"/>
          <w:sz w:val="20"/>
          <w:szCs w:val="20"/>
          <w:lang w:val="en-US"/>
        </w:rPr>
        <w:t>wt</w:t>
      </w:r>
      <w:r w:rsidRPr="00F95A6D">
        <w:rPr>
          <w:rFonts w:ascii="Times New Roman" w:hAnsi="Times New Roman" w:cs="Times New Roman"/>
          <w:color w:val="000000" w:themeColor="text1"/>
          <w:sz w:val="20"/>
          <w:szCs w:val="20"/>
          <w:lang w:val="en-US"/>
        </w:rPr>
        <w:t>%</w:t>
      </w:r>
      <w:r w:rsidRPr="00EE7456">
        <w:rPr>
          <w:rFonts w:ascii="Times New Roman" w:hAnsi="Times New Roman" w:cs="Times New Roman"/>
          <w:color w:val="000000" w:themeColor="text1"/>
          <w:sz w:val="20"/>
          <w:szCs w:val="20"/>
          <w:lang w:val="en-US"/>
        </w:rPr>
        <w:t>CeO</w:t>
      </w:r>
      <w:r w:rsidRPr="00F95A6D">
        <w:rPr>
          <w:rFonts w:ascii="Times New Roman" w:hAnsi="Times New Roman" w:cs="Times New Roman"/>
          <w:color w:val="000000" w:themeColor="text1"/>
          <w:sz w:val="20"/>
          <w:szCs w:val="20"/>
          <w:vertAlign w:val="subscript"/>
          <w:lang w:val="en-US"/>
        </w:rPr>
        <w:t>2</w:t>
      </w:r>
      <w:r w:rsidRPr="00F95A6D">
        <w:rPr>
          <w:rFonts w:ascii="Times New Roman" w:hAnsi="Times New Roman" w:cs="Times New Roman"/>
          <w:color w:val="000000" w:themeColor="text1"/>
          <w:sz w:val="20"/>
          <w:szCs w:val="20"/>
          <w:lang w:val="en-US"/>
        </w:rPr>
        <w:t>-5</w:t>
      </w:r>
      <w:r w:rsidRPr="00EE7456">
        <w:rPr>
          <w:rFonts w:ascii="Times New Roman" w:hAnsi="Times New Roman" w:cs="Times New Roman"/>
          <w:color w:val="000000" w:themeColor="text1"/>
          <w:sz w:val="20"/>
          <w:szCs w:val="20"/>
          <w:lang w:val="en-US"/>
        </w:rPr>
        <w:t>wt</w:t>
      </w:r>
      <w:r w:rsidRPr="00F95A6D">
        <w:rPr>
          <w:rFonts w:ascii="Times New Roman" w:hAnsi="Times New Roman" w:cs="Times New Roman"/>
          <w:color w:val="000000" w:themeColor="text1"/>
          <w:sz w:val="20"/>
          <w:szCs w:val="20"/>
          <w:lang w:val="en-US"/>
        </w:rPr>
        <w:t>%</w:t>
      </w:r>
      <w:r>
        <w:rPr>
          <w:rFonts w:ascii="Times New Roman" w:hAnsi="Times New Roman" w:cs="Times New Roman"/>
          <w:color w:val="000000" w:themeColor="text1"/>
          <w:sz w:val="20"/>
          <w:szCs w:val="20"/>
          <w:lang w:val="en-US"/>
        </w:rPr>
        <w:t>Pd mixture</w:t>
      </w:r>
    </w:p>
    <w:tbl>
      <w:tblPr>
        <w:tblW w:w="9087" w:type="dxa"/>
        <w:tblInd w:w="93" w:type="dxa"/>
        <w:tblLayout w:type="fixed"/>
        <w:tblLook w:val="04A0" w:firstRow="1" w:lastRow="0" w:firstColumn="1" w:lastColumn="0" w:noHBand="0" w:noVBand="1"/>
      </w:tblPr>
      <w:tblGrid>
        <w:gridCol w:w="299"/>
        <w:gridCol w:w="1134"/>
        <w:gridCol w:w="142"/>
        <w:gridCol w:w="1275"/>
        <w:gridCol w:w="1418"/>
        <w:gridCol w:w="1276"/>
        <w:gridCol w:w="1417"/>
        <w:gridCol w:w="851"/>
        <w:gridCol w:w="1275"/>
      </w:tblGrid>
      <w:tr w:rsidR="004E69A9" w:rsidRPr="004E69A9" w:rsidTr="00FD5835">
        <w:trPr>
          <w:trHeight w:val="300"/>
        </w:trPr>
        <w:tc>
          <w:tcPr>
            <w:tcW w:w="299" w:type="dxa"/>
            <w:vMerge w:val="restart"/>
            <w:tcBorders>
              <w:top w:val="single" w:sz="4" w:space="0" w:color="auto"/>
            </w:tcBorders>
            <w:shd w:val="clear" w:color="auto" w:fill="auto"/>
            <w:hideMark/>
          </w:tcPr>
          <w:p w:rsidR="003A7A8C" w:rsidRPr="006D0CB7" w:rsidRDefault="003A7A8C"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lang w:val="en-GB"/>
              </w:rPr>
              <w:t>№</w:t>
            </w:r>
          </w:p>
        </w:tc>
        <w:tc>
          <w:tcPr>
            <w:tcW w:w="1134" w:type="dxa"/>
            <w:vMerge w:val="restart"/>
            <w:tcBorders>
              <w:top w:val="single" w:sz="4" w:space="0" w:color="auto"/>
            </w:tcBorders>
            <w:shd w:val="clear" w:color="auto" w:fill="auto"/>
            <w:hideMark/>
          </w:tcPr>
          <w:p w:rsidR="003A7A8C" w:rsidRPr="006D0CB7" w:rsidRDefault="003A7A8C"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lang w:val="en-GB"/>
              </w:rPr>
              <w:t>m</w:t>
            </w:r>
            <w:r w:rsidRPr="006D0CB7">
              <w:rPr>
                <w:rFonts w:ascii="Times New Roman" w:eastAsia="Times New Roman" w:hAnsi="Times New Roman" w:cs="Times New Roman"/>
                <w:color w:val="000000" w:themeColor="text1"/>
                <w:sz w:val="18"/>
                <w:szCs w:val="18"/>
                <w:vertAlign w:val="subscript"/>
                <w:lang w:val="en-GB"/>
              </w:rPr>
              <w:t>(U)</w:t>
            </w:r>
            <w:r w:rsidRPr="006D0CB7">
              <w:rPr>
                <w:rFonts w:ascii="Times New Roman" w:eastAsia="Times New Roman" w:hAnsi="Times New Roman" w:cs="Times New Roman"/>
                <w:color w:val="000000" w:themeColor="text1"/>
                <w:sz w:val="18"/>
                <w:szCs w:val="18"/>
                <w:lang w:val="en-GB"/>
              </w:rPr>
              <w:t>,</w:t>
            </w:r>
            <w:r w:rsidR="00F95A6D" w:rsidRPr="006D0CB7">
              <w:rPr>
                <w:rFonts w:ascii="Times New Roman" w:eastAsia="Times New Roman" w:hAnsi="Times New Roman" w:cs="Times New Roman"/>
                <w:color w:val="000000" w:themeColor="text1"/>
                <w:sz w:val="18"/>
                <w:szCs w:val="18"/>
                <w:lang w:val="en-GB"/>
              </w:rPr>
              <w:t xml:space="preserve"> mg</w:t>
            </w:r>
          </w:p>
        </w:tc>
        <w:tc>
          <w:tcPr>
            <w:tcW w:w="1417" w:type="dxa"/>
            <w:gridSpan w:val="2"/>
            <w:vMerge w:val="restart"/>
            <w:tcBorders>
              <w:top w:val="single" w:sz="4" w:space="0" w:color="auto"/>
            </w:tcBorders>
            <w:shd w:val="clear" w:color="auto" w:fill="auto"/>
            <w:hideMark/>
          </w:tcPr>
          <w:p w:rsidR="003A7A8C" w:rsidRPr="006D0CB7" w:rsidRDefault="003A7A8C"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m</w:t>
            </w:r>
            <w:r w:rsidRPr="006D0CB7">
              <w:rPr>
                <w:rFonts w:ascii="Times New Roman" w:eastAsia="Times New Roman" w:hAnsi="Times New Roman" w:cs="Times New Roman"/>
                <w:color w:val="000000" w:themeColor="text1"/>
                <w:sz w:val="18"/>
                <w:szCs w:val="18"/>
                <w:vertAlign w:val="subscript"/>
              </w:rPr>
              <w:t>(Nd2O3)</w:t>
            </w:r>
            <w:r w:rsidRPr="006D0CB7">
              <w:rPr>
                <w:rFonts w:ascii="Times New Roman" w:eastAsia="Times New Roman" w:hAnsi="Times New Roman" w:cs="Times New Roman"/>
                <w:color w:val="000000" w:themeColor="text1"/>
                <w:sz w:val="18"/>
                <w:szCs w:val="18"/>
              </w:rPr>
              <w:t>,</w:t>
            </w:r>
          </w:p>
          <w:p w:rsidR="003A7A8C" w:rsidRPr="006D0CB7" w:rsidRDefault="00F95A6D" w:rsidP="00821FA9">
            <w:pPr>
              <w:spacing w:after="0" w:line="240" w:lineRule="auto"/>
              <w:jc w:val="center"/>
              <w:rPr>
                <w:rFonts w:ascii="Times New Roman" w:eastAsia="Times New Roman" w:hAnsi="Times New Roman" w:cs="Times New Roman"/>
                <w:color w:val="000000" w:themeColor="text1"/>
                <w:sz w:val="18"/>
                <w:szCs w:val="18"/>
                <w:lang w:val="en-US"/>
              </w:rPr>
            </w:pPr>
            <w:r w:rsidRPr="006D0CB7">
              <w:rPr>
                <w:rFonts w:ascii="Times New Roman" w:eastAsia="Times New Roman" w:hAnsi="Times New Roman" w:cs="Times New Roman"/>
                <w:color w:val="000000" w:themeColor="text1"/>
                <w:sz w:val="18"/>
                <w:szCs w:val="18"/>
                <w:lang w:val="en-US"/>
              </w:rPr>
              <w:t>mg</w:t>
            </w:r>
          </w:p>
        </w:tc>
        <w:tc>
          <w:tcPr>
            <w:tcW w:w="1418" w:type="dxa"/>
            <w:vMerge w:val="restart"/>
            <w:tcBorders>
              <w:top w:val="single" w:sz="4" w:space="0" w:color="auto"/>
            </w:tcBorders>
            <w:shd w:val="clear" w:color="auto" w:fill="auto"/>
            <w:hideMark/>
          </w:tcPr>
          <w:p w:rsidR="003A7A8C" w:rsidRPr="006D0CB7" w:rsidRDefault="003A7A8C"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m</w:t>
            </w:r>
            <w:r w:rsidRPr="006D0CB7">
              <w:rPr>
                <w:rFonts w:ascii="Times New Roman" w:eastAsia="Times New Roman" w:hAnsi="Times New Roman" w:cs="Times New Roman"/>
                <w:color w:val="000000" w:themeColor="text1"/>
                <w:sz w:val="18"/>
                <w:szCs w:val="18"/>
                <w:vertAlign w:val="subscript"/>
              </w:rPr>
              <w:t>(CeO2)</w:t>
            </w:r>
            <w:r w:rsidRPr="006D0CB7">
              <w:rPr>
                <w:rFonts w:ascii="Times New Roman" w:eastAsia="Times New Roman" w:hAnsi="Times New Roman" w:cs="Times New Roman"/>
                <w:color w:val="000000" w:themeColor="text1"/>
                <w:sz w:val="18"/>
                <w:szCs w:val="18"/>
              </w:rPr>
              <w:t>,</w:t>
            </w:r>
          </w:p>
          <w:p w:rsidR="003A7A8C" w:rsidRPr="006D0CB7" w:rsidRDefault="00F95A6D" w:rsidP="00821FA9">
            <w:pPr>
              <w:spacing w:after="0" w:line="240" w:lineRule="auto"/>
              <w:jc w:val="center"/>
              <w:rPr>
                <w:rFonts w:ascii="Times New Roman" w:eastAsia="Times New Roman" w:hAnsi="Times New Roman" w:cs="Times New Roman"/>
                <w:color w:val="000000" w:themeColor="text1"/>
                <w:sz w:val="18"/>
                <w:szCs w:val="18"/>
                <w:lang w:val="en-US"/>
              </w:rPr>
            </w:pPr>
            <w:r w:rsidRPr="006D0CB7">
              <w:rPr>
                <w:rFonts w:ascii="Times New Roman" w:eastAsia="Times New Roman" w:hAnsi="Times New Roman" w:cs="Times New Roman"/>
                <w:color w:val="000000" w:themeColor="text1"/>
                <w:sz w:val="18"/>
                <w:szCs w:val="18"/>
                <w:lang w:val="en-US"/>
              </w:rPr>
              <w:t>mg</w:t>
            </w:r>
          </w:p>
        </w:tc>
        <w:tc>
          <w:tcPr>
            <w:tcW w:w="1276" w:type="dxa"/>
            <w:vMerge w:val="restart"/>
            <w:tcBorders>
              <w:top w:val="single" w:sz="4" w:space="0" w:color="auto"/>
            </w:tcBorders>
            <w:shd w:val="clear" w:color="auto" w:fill="auto"/>
            <w:hideMark/>
          </w:tcPr>
          <w:p w:rsidR="003A7A8C" w:rsidRPr="006D0CB7" w:rsidRDefault="003A7A8C"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lang w:val="en-US"/>
              </w:rPr>
              <w:t>m</w:t>
            </w:r>
            <w:r w:rsidRPr="006D0CB7">
              <w:rPr>
                <w:rFonts w:ascii="Times New Roman" w:eastAsia="Times New Roman" w:hAnsi="Times New Roman" w:cs="Times New Roman"/>
                <w:color w:val="000000" w:themeColor="text1"/>
                <w:sz w:val="18"/>
                <w:szCs w:val="18"/>
                <w:vertAlign w:val="subscript"/>
                <w:lang w:val="en-US"/>
              </w:rPr>
              <w:t>(Pd)</w:t>
            </w:r>
            <w:r w:rsidRPr="006D0CB7">
              <w:rPr>
                <w:rFonts w:ascii="Times New Roman" w:eastAsia="Times New Roman" w:hAnsi="Times New Roman" w:cs="Times New Roman"/>
                <w:color w:val="000000" w:themeColor="text1"/>
                <w:sz w:val="18"/>
                <w:szCs w:val="18"/>
                <w:lang w:val="en-US"/>
              </w:rPr>
              <w:t>,</w:t>
            </w:r>
          </w:p>
          <w:p w:rsidR="003A7A8C" w:rsidRPr="006D0CB7" w:rsidRDefault="00F95A6D" w:rsidP="00821FA9">
            <w:pPr>
              <w:spacing w:after="0" w:line="240" w:lineRule="auto"/>
              <w:jc w:val="center"/>
              <w:rPr>
                <w:rFonts w:ascii="Times New Roman" w:eastAsia="Times New Roman" w:hAnsi="Times New Roman" w:cs="Times New Roman"/>
                <w:color w:val="000000" w:themeColor="text1"/>
                <w:sz w:val="18"/>
                <w:szCs w:val="18"/>
                <w:lang w:val="en-US"/>
              </w:rPr>
            </w:pPr>
            <w:r w:rsidRPr="006D0CB7">
              <w:rPr>
                <w:rFonts w:ascii="Times New Roman" w:eastAsia="Times New Roman" w:hAnsi="Times New Roman" w:cs="Times New Roman"/>
                <w:color w:val="000000" w:themeColor="text1"/>
                <w:sz w:val="18"/>
                <w:szCs w:val="18"/>
                <w:lang w:val="en-US"/>
              </w:rPr>
              <w:t>mg</w:t>
            </w:r>
          </w:p>
        </w:tc>
        <w:tc>
          <w:tcPr>
            <w:tcW w:w="2268" w:type="dxa"/>
            <w:gridSpan w:val="2"/>
            <w:tcBorders>
              <w:top w:val="single" w:sz="4" w:space="0" w:color="auto"/>
            </w:tcBorders>
            <w:shd w:val="clear" w:color="auto" w:fill="auto"/>
            <w:hideMark/>
          </w:tcPr>
          <w:p w:rsidR="003A7A8C" w:rsidRPr="006D0CB7" w:rsidRDefault="003A7A8C" w:rsidP="00821FA9">
            <w:pPr>
              <w:spacing w:after="0" w:line="240" w:lineRule="auto"/>
              <w:jc w:val="center"/>
              <w:rPr>
                <w:rFonts w:ascii="Times New Roman" w:eastAsia="Times New Roman" w:hAnsi="Times New Roman" w:cs="Times New Roman"/>
                <w:color w:val="000000" w:themeColor="text1"/>
                <w:sz w:val="18"/>
                <w:szCs w:val="18"/>
                <w:lang w:val="en-US"/>
              </w:rPr>
            </w:pPr>
            <w:r w:rsidRPr="006D0CB7">
              <w:rPr>
                <w:rFonts w:ascii="Times New Roman" w:eastAsia="Times New Roman" w:hAnsi="Times New Roman" w:cs="Times New Roman"/>
                <w:color w:val="000000" w:themeColor="text1"/>
                <w:sz w:val="18"/>
                <w:szCs w:val="18"/>
                <w:lang w:val="en-GB"/>
              </w:rPr>
              <w:t>[O]</w:t>
            </w:r>
            <w:r w:rsidR="00F95A6D" w:rsidRPr="006D0CB7">
              <w:rPr>
                <w:rFonts w:ascii="Times New Roman" w:eastAsia="Times New Roman" w:hAnsi="Times New Roman" w:cs="Times New Roman"/>
                <w:color w:val="000000" w:themeColor="text1"/>
                <w:sz w:val="18"/>
                <w:szCs w:val="18"/>
                <w:lang w:val="en-GB"/>
              </w:rPr>
              <w:t xml:space="preserve"> in weighted sample</w:t>
            </w:r>
            <w:r w:rsidRPr="006D0CB7">
              <w:rPr>
                <w:rFonts w:ascii="Times New Roman" w:eastAsia="Times New Roman" w:hAnsi="Times New Roman" w:cs="Times New Roman"/>
                <w:color w:val="000000" w:themeColor="text1"/>
                <w:sz w:val="18"/>
                <w:szCs w:val="18"/>
                <w:lang w:val="en-GB"/>
              </w:rPr>
              <w:t xml:space="preserve">, </w:t>
            </w:r>
          </w:p>
          <w:p w:rsidR="003A7A8C" w:rsidRPr="006D0CB7" w:rsidRDefault="00F95A6D" w:rsidP="00821FA9">
            <w:pPr>
              <w:spacing w:after="0" w:line="240" w:lineRule="auto"/>
              <w:jc w:val="center"/>
              <w:rPr>
                <w:rFonts w:ascii="Times New Roman" w:eastAsia="Times New Roman" w:hAnsi="Times New Roman" w:cs="Times New Roman"/>
                <w:color w:val="000000" w:themeColor="text1"/>
                <w:sz w:val="18"/>
                <w:szCs w:val="18"/>
                <w:lang w:val="en-US"/>
              </w:rPr>
            </w:pPr>
            <w:r w:rsidRPr="006D0CB7">
              <w:rPr>
                <w:rFonts w:ascii="Times New Roman" w:eastAsia="Times New Roman" w:hAnsi="Times New Roman" w:cs="Times New Roman"/>
                <w:color w:val="000000" w:themeColor="text1"/>
                <w:sz w:val="18"/>
                <w:szCs w:val="18"/>
                <w:lang w:val="en-US"/>
              </w:rPr>
              <w:t>wt</w:t>
            </w:r>
            <w:r w:rsidR="00E820A4" w:rsidRPr="006D0CB7">
              <w:rPr>
                <w:rFonts w:ascii="Times New Roman" w:eastAsia="Times New Roman" w:hAnsi="Times New Roman" w:cs="Times New Roman"/>
                <w:color w:val="000000" w:themeColor="text1"/>
                <w:sz w:val="18"/>
                <w:szCs w:val="18"/>
                <w:lang w:val="en-US"/>
              </w:rPr>
              <w:t>.</w:t>
            </w:r>
            <w:r w:rsidR="003A7A8C" w:rsidRPr="006D0CB7">
              <w:rPr>
                <w:rFonts w:ascii="Times New Roman" w:eastAsia="Times New Roman" w:hAnsi="Times New Roman" w:cs="Times New Roman"/>
                <w:color w:val="000000" w:themeColor="text1"/>
                <w:sz w:val="18"/>
                <w:szCs w:val="18"/>
                <w:lang w:val="en-GB"/>
              </w:rPr>
              <w:t>%</w:t>
            </w:r>
          </w:p>
        </w:tc>
        <w:tc>
          <w:tcPr>
            <w:tcW w:w="1275" w:type="dxa"/>
            <w:vMerge w:val="restart"/>
            <w:tcBorders>
              <w:top w:val="single" w:sz="4" w:space="0" w:color="auto"/>
              <w:bottom w:val="single" w:sz="4" w:space="0" w:color="auto"/>
            </w:tcBorders>
            <w:shd w:val="clear" w:color="000000" w:fill="FFFFFF"/>
            <w:hideMark/>
          </w:tcPr>
          <w:p w:rsidR="00780807" w:rsidRPr="006D0CB7" w:rsidRDefault="00F95A6D" w:rsidP="00780807">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lang w:val="en-GB"/>
              </w:rPr>
              <w:t>Discrepancy</w:t>
            </w:r>
            <w:r w:rsidR="003A7A8C" w:rsidRPr="006D0CB7">
              <w:rPr>
                <w:rFonts w:ascii="Times New Roman" w:eastAsia="Times New Roman" w:hAnsi="Times New Roman" w:cs="Times New Roman"/>
                <w:color w:val="000000" w:themeColor="text1"/>
                <w:sz w:val="18"/>
                <w:szCs w:val="18"/>
                <w:lang w:val="en-GB"/>
              </w:rPr>
              <w:t>,</w:t>
            </w:r>
          </w:p>
          <w:p w:rsidR="003A7A8C" w:rsidRPr="006D0CB7" w:rsidRDefault="003A7A8C" w:rsidP="00780807">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lang w:val="en-GB"/>
              </w:rPr>
              <w:t>%</w:t>
            </w:r>
          </w:p>
        </w:tc>
      </w:tr>
      <w:tr w:rsidR="004E69A9" w:rsidRPr="004E69A9" w:rsidTr="00FD5835">
        <w:trPr>
          <w:trHeight w:val="144"/>
        </w:trPr>
        <w:tc>
          <w:tcPr>
            <w:tcW w:w="299" w:type="dxa"/>
            <w:vMerge/>
            <w:tcBorders>
              <w:bottom w:val="single" w:sz="4" w:space="0" w:color="auto"/>
            </w:tcBorders>
            <w:hideMark/>
          </w:tcPr>
          <w:p w:rsidR="003A7A8C" w:rsidRPr="006D0CB7" w:rsidRDefault="003A7A8C" w:rsidP="00821FA9">
            <w:pPr>
              <w:spacing w:after="0" w:line="240" w:lineRule="auto"/>
              <w:jc w:val="center"/>
              <w:rPr>
                <w:rFonts w:ascii="Times New Roman" w:eastAsia="Times New Roman" w:hAnsi="Times New Roman" w:cs="Times New Roman"/>
                <w:color w:val="000000" w:themeColor="text1"/>
                <w:sz w:val="18"/>
                <w:szCs w:val="18"/>
              </w:rPr>
            </w:pPr>
          </w:p>
        </w:tc>
        <w:tc>
          <w:tcPr>
            <w:tcW w:w="1134" w:type="dxa"/>
            <w:vMerge/>
            <w:tcBorders>
              <w:bottom w:val="single" w:sz="4" w:space="0" w:color="auto"/>
            </w:tcBorders>
            <w:hideMark/>
          </w:tcPr>
          <w:p w:rsidR="003A7A8C" w:rsidRPr="006D0CB7" w:rsidRDefault="003A7A8C" w:rsidP="00821FA9">
            <w:pPr>
              <w:spacing w:after="0" w:line="240" w:lineRule="auto"/>
              <w:jc w:val="center"/>
              <w:rPr>
                <w:rFonts w:ascii="Times New Roman" w:eastAsia="Times New Roman" w:hAnsi="Times New Roman" w:cs="Times New Roman"/>
                <w:color w:val="000000" w:themeColor="text1"/>
                <w:sz w:val="18"/>
                <w:szCs w:val="18"/>
              </w:rPr>
            </w:pPr>
          </w:p>
        </w:tc>
        <w:tc>
          <w:tcPr>
            <w:tcW w:w="1417" w:type="dxa"/>
            <w:gridSpan w:val="2"/>
            <w:vMerge/>
            <w:tcBorders>
              <w:bottom w:val="single" w:sz="4" w:space="0" w:color="auto"/>
            </w:tcBorders>
            <w:hideMark/>
          </w:tcPr>
          <w:p w:rsidR="003A7A8C" w:rsidRPr="006D0CB7" w:rsidRDefault="003A7A8C" w:rsidP="00821FA9">
            <w:pPr>
              <w:spacing w:after="0" w:line="240" w:lineRule="auto"/>
              <w:jc w:val="center"/>
              <w:rPr>
                <w:rFonts w:ascii="Times New Roman" w:eastAsia="Times New Roman" w:hAnsi="Times New Roman" w:cs="Times New Roman"/>
                <w:color w:val="000000" w:themeColor="text1"/>
                <w:sz w:val="18"/>
                <w:szCs w:val="18"/>
              </w:rPr>
            </w:pPr>
          </w:p>
        </w:tc>
        <w:tc>
          <w:tcPr>
            <w:tcW w:w="1418" w:type="dxa"/>
            <w:vMerge/>
            <w:tcBorders>
              <w:bottom w:val="single" w:sz="4" w:space="0" w:color="auto"/>
            </w:tcBorders>
            <w:hideMark/>
          </w:tcPr>
          <w:p w:rsidR="003A7A8C" w:rsidRPr="006D0CB7" w:rsidRDefault="003A7A8C" w:rsidP="00821FA9">
            <w:pPr>
              <w:spacing w:after="0" w:line="240" w:lineRule="auto"/>
              <w:jc w:val="center"/>
              <w:rPr>
                <w:rFonts w:ascii="Times New Roman" w:eastAsia="Times New Roman" w:hAnsi="Times New Roman" w:cs="Times New Roman"/>
                <w:color w:val="000000" w:themeColor="text1"/>
                <w:sz w:val="18"/>
                <w:szCs w:val="18"/>
              </w:rPr>
            </w:pPr>
          </w:p>
        </w:tc>
        <w:tc>
          <w:tcPr>
            <w:tcW w:w="1276" w:type="dxa"/>
            <w:vMerge/>
            <w:tcBorders>
              <w:bottom w:val="single" w:sz="4" w:space="0" w:color="auto"/>
            </w:tcBorders>
            <w:hideMark/>
          </w:tcPr>
          <w:p w:rsidR="003A7A8C" w:rsidRPr="006D0CB7" w:rsidRDefault="003A7A8C" w:rsidP="00821FA9">
            <w:pPr>
              <w:spacing w:after="0" w:line="240" w:lineRule="auto"/>
              <w:jc w:val="center"/>
              <w:rPr>
                <w:rFonts w:ascii="Times New Roman" w:eastAsia="Times New Roman" w:hAnsi="Times New Roman" w:cs="Times New Roman"/>
                <w:color w:val="000000" w:themeColor="text1"/>
                <w:sz w:val="18"/>
                <w:szCs w:val="18"/>
              </w:rPr>
            </w:pPr>
          </w:p>
        </w:tc>
        <w:tc>
          <w:tcPr>
            <w:tcW w:w="1417" w:type="dxa"/>
            <w:tcBorders>
              <w:bottom w:val="single" w:sz="4" w:space="0" w:color="auto"/>
            </w:tcBorders>
            <w:shd w:val="clear" w:color="auto" w:fill="auto"/>
            <w:hideMark/>
          </w:tcPr>
          <w:p w:rsidR="003A7A8C" w:rsidRPr="006D0CB7" w:rsidRDefault="00F95A6D"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lang w:val="en-GB"/>
              </w:rPr>
              <w:t>exp</w:t>
            </w:r>
            <w:r w:rsidR="003A7A8C" w:rsidRPr="006D0CB7">
              <w:rPr>
                <w:rFonts w:ascii="Times New Roman" w:eastAsia="Times New Roman" w:hAnsi="Times New Roman" w:cs="Times New Roman"/>
                <w:color w:val="000000" w:themeColor="text1"/>
                <w:sz w:val="18"/>
                <w:szCs w:val="18"/>
                <w:lang w:val="en-GB"/>
              </w:rPr>
              <w:t>.</w:t>
            </w:r>
          </w:p>
        </w:tc>
        <w:tc>
          <w:tcPr>
            <w:tcW w:w="851" w:type="dxa"/>
            <w:tcBorders>
              <w:bottom w:val="single" w:sz="4" w:space="0" w:color="auto"/>
            </w:tcBorders>
            <w:shd w:val="clear" w:color="auto" w:fill="auto"/>
            <w:hideMark/>
          </w:tcPr>
          <w:p w:rsidR="003A7A8C" w:rsidRPr="006D0CB7" w:rsidRDefault="00F95A6D" w:rsidP="00821FA9">
            <w:pPr>
              <w:spacing w:after="0" w:line="240" w:lineRule="auto"/>
              <w:jc w:val="center"/>
              <w:rPr>
                <w:rFonts w:ascii="Times New Roman" w:eastAsia="Times New Roman" w:hAnsi="Times New Roman" w:cs="Times New Roman"/>
                <w:color w:val="000000" w:themeColor="text1"/>
                <w:sz w:val="18"/>
                <w:szCs w:val="18"/>
                <w:lang w:val="en-US"/>
              </w:rPr>
            </w:pPr>
            <w:r w:rsidRPr="006D0CB7">
              <w:rPr>
                <w:rFonts w:ascii="Times New Roman" w:eastAsia="Times New Roman" w:hAnsi="Times New Roman" w:cs="Times New Roman"/>
                <w:color w:val="000000" w:themeColor="text1"/>
                <w:sz w:val="18"/>
                <w:szCs w:val="18"/>
                <w:lang w:val="en-US"/>
              </w:rPr>
              <w:t>theory</w:t>
            </w:r>
          </w:p>
        </w:tc>
        <w:tc>
          <w:tcPr>
            <w:tcW w:w="1275" w:type="dxa"/>
            <w:vMerge/>
            <w:tcBorders>
              <w:bottom w:val="single" w:sz="4" w:space="0" w:color="auto"/>
            </w:tcBorders>
            <w:hideMark/>
          </w:tcPr>
          <w:p w:rsidR="003A7A8C" w:rsidRPr="006D0CB7" w:rsidRDefault="003A7A8C" w:rsidP="00821FA9">
            <w:pPr>
              <w:spacing w:after="0" w:line="240" w:lineRule="auto"/>
              <w:jc w:val="center"/>
              <w:rPr>
                <w:rFonts w:ascii="Times New Roman" w:eastAsia="Times New Roman" w:hAnsi="Times New Roman" w:cs="Times New Roman"/>
                <w:color w:val="000000" w:themeColor="text1"/>
                <w:sz w:val="18"/>
                <w:szCs w:val="18"/>
              </w:rPr>
            </w:pPr>
          </w:p>
        </w:tc>
      </w:tr>
      <w:tr w:rsidR="004E69A9" w:rsidRPr="004E69A9" w:rsidTr="00FD5835">
        <w:trPr>
          <w:trHeight w:val="190"/>
        </w:trPr>
        <w:tc>
          <w:tcPr>
            <w:tcW w:w="299" w:type="dxa"/>
            <w:tcBorders>
              <w:top w:val="single" w:sz="4" w:space="0" w:color="auto"/>
            </w:tcBorders>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lang w:val="en-GB"/>
              </w:rPr>
              <w:t>1</w:t>
            </w:r>
          </w:p>
        </w:tc>
        <w:tc>
          <w:tcPr>
            <w:tcW w:w="1276" w:type="dxa"/>
            <w:gridSpan w:val="2"/>
            <w:tcBorders>
              <w:top w:val="single" w:sz="4" w:space="0" w:color="auto"/>
            </w:tcBorders>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lang w:val="en-GB"/>
              </w:rPr>
              <w:t>70</w:t>
            </w:r>
            <w:r w:rsidR="00F95A6D" w:rsidRPr="006D0CB7">
              <w:rPr>
                <w:rFonts w:ascii="Times New Roman" w:eastAsia="Times New Roman" w:hAnsi="Times New Roman" w:cs="Times New Roman"/>
                <w:color w:val="000000" w:themeColor="text1"/>
                <w:sz w:val="18"/>
                <w:szCs w:val="18"/>
                <w:lang w:val="en-GB"/>
              </w:rPr>
              <w:t>.</w:t>
            </w:r>
            <w:r w:rsidRPr="006D0CB7">
              <w:rPr>
                <w:rFonts w:ascii="Times New Roman" w:eastAsia="Times New Roman" w:hAnsi="Times New Roman" w:cs="Times New Roman"/>
                <w:color w:val="000000" w:themeColor="text1"/>
                <w:sz w:val="18"/>
                <w:szCs w:val="18"/>
                <w:lang w:val="en-GB"/>
              </w:rPr>
              <w:t>98</w:t>
            </w:r>
          </w:p>
        </w:tc>
        <w:tc>
          <w:tcPr>
            <w:tcW w:w="1275" w:type="dxa"/>
            <w:tcBorders>
              <w:top w:val="single" w:sz="4" w:space="0" w:color="auto"/>
            </w:tcBorders>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4</w:t>
            </w:r>
            <w:r w:rsidR="00F95A6D" w:rsidRPr="006D0CB7">
              <w:rPr>
                <w:rFonts w:ascii="Times New Roman" w:eastAsia="Times New Roman" w:hAnsi="Times New Roman" w:cs="Times New Roman"/>
                <w:color w:val="000000" w:themeColor="text1"/>
                <w:sz w:val="18"/>
                <w:szCs w:val="18"/>
                <w:lang w:val="en-US"/>
              </w:rPr>
              <w:t>.</w:t>
            </w:r>
            <w:r w:rsidRPr="006D0CB7">
              <w:rPr>
                <w:rFonts w:ascii="Times New Roman" w:eastAsia="Times New Roman" w:hAnsi="Times New Roman" w:cs="Times New Roman"/>
                <w:color w:val="000000" w:themeColor="text1"/>
                <w:sz w:val="18"/>
                <w:szCs w:val="18"/>
              </w:rPr>
              <w:t>18</w:t>
            </w:r>
          </w:p>
        </w:tc>
        <w:tc>
          <w:tcPr>
            <w:tcW w:w="1418" w:type="dxa"/>
            <w:tcBorders>
              <w:top w:val="single" w:sz="4" w:space="0" w:color="auto"/>
            </w:tcBorders>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4</w:t>
            </w:r>
            <w:r w:rsidR="00F95A6D" w:rsidRPr="006D0CB7">
              <w:rPr>
                <w:rFonts w:ascii="Times New Roman" w:eastAsia="Times New Roman" w:hAnsi="Times New Roman" w:cs="Times New Roman"/>
                <w:color w:val="000000" w:themeColor="text1"/>
                <w:sz w:val="18"/>
                <w:szCs w:val="18"/>
                <w:lang w:val="en-US"/>
              </w:rPr>
              <w:t>.</w:t>
            </w:r>
            <w:r w:rsidRPr="006D0CB7">
              <w:rPr>
                <w:rFonts w:ascii="Times New Roman" w:eastAsia="Times New Roman" w:hAnsi="Times New Roman" w:cs="Times New Roman"/>
                <w:color w:val="000000" w:themeColor="text1"/>
                <w:sz w:val="18"/>
                <w:szCs w:val="18"/>
              </w:rPr>
              <w:t>18</w:t>
            </w:r>
          </w:p>
        </w:tc>
        <w:tc>
          <w:tcPr>
            <w:tcW w:w="1276" w:type="dxa"/>
            <w:tcBorders>
              <w:top w:val="single" w:sz="4" w:space="0" w:color="auto"/>
            </w:tcBorders>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4</w:t>
            </w:r>
            <w:r w:rsidR="00F95A6D" w:rsidRPr="006D0CB7">
              <w:rPr>
                <w:rFonts w:ascii="Times New Roman" w:eastAsia="Times New Roman" w:hAnsi="Times New Roman" w:cs="Times New Roman"/>
                <w:color w:val="000000" w:themeColor="text1"/>
                <w:sz w:val="18"/>
                <w:szCs w:val="18"/>
                <w:lang w:val="en-US"/>
              </w:rPr>
              <w:t>.</w:t>
            </w:r>
            <w:r w:rsidRPr="006D0CB7">
              <w:rPr>
                <w:rFonts w:ascii="Times New Roman" w:eastAsia="Times New Roman" w:hAnsi="Times New Roman" w:cs="Times New Roman"/>
                <w:color w:val="000000" w:themeColor="text1"/>
                <w:sz w:val="18"/>
                <w:szCs w:val="18"/>
              </w:rPr>
              <w:t>18</w:t>
            </w:r>
          </w:p>
        </w:tc>
        <w:tc>
          <w:tcPr>
            <w:tcW w:w="1417" w:type="dxa"/>
            <w:tcBorders>
              <w:top w:val="single" w:sz="4" w:space="0" w:color="auto"/>
            </w:tcBorders>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1</w:t>
            </w:r>
            <w:r w:rsidR="00F95A6D" w:rsidRPr="006D0CB7">
              <w:rPr>
                <w:rFonts w:ascii="Times New Roman" w:eastAsia="Times New Roman" w:hAnsi="Times New Roman" w:cs="Times New Roman"/>
                <w:color w:val="000000" w:themeColor="text1"/>
                <w:sz w:val="18"/>
                <w:szCs w:val="18"/>
                <w:lang w:val="en-US"/>
              </w:rPr>
              <w:t>.</w:t>
            </w:r>
            <w:r w:rsidRPr="006D0CB7">
              <w:rPr>
                <w:rFonts w:ascii="Times New Roman" w:eastAsia="Times New Roman" w:hAnsi="Times New Roman" w:cs="Times New Roman"/>
                <w:color w:val="000000" w:themeColor="text1"/>
                <w:sz w:val="18"/>
                <w:szCs w:val="18"/>
              </w:rPr>
              <w:t>78</w:t>
            </w:r>
          </w:p>
        </w:tc>
        <w:tc>
          <w:tcPr>
            <w:tcW w:w="851" w:type="dxa"/>
            <w:tcBorders>
              <w:top w:val="single" w:sz="4" w:space="0" w:color="auto"/>
            </w:tcBorders>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1</w:t>
            </w:r>
            <w:r w:rsidR="00F95A6D" w:rsidRPr="006D0CB7">
              <w:rPr>
                <w:rFonts w:ascii="Times New Roman" w:eastAsia="Times New Roman" w:hAnsi="Times New Roman" w:cs="Times New Roman"/>
                <w:color w:val="000000" w:themeColor="text1"/>
                <w:sz w:val="18"/>
                <w:szCs w:val="18"/>
                <w:lang w:val="en-US"/>
              </w:rPr>
              <w:t>.</w:t>
            </w:r>
            <w:r w:rsidRPr="006D0CB7">
              <w:rPr>
                <w:rFonts w:ascii="Times New Roman" w:eastAsia="Times New Roman" w:hAnsi="Times New Roman" w:cs="Times New Roman"/>
                <w:color w:val="000000" w:themeColor="text1"/>
                <w:sz w:val="18"/>
                <w:szCs w:val="18"/>
              </w:rPr>
              <w:t>74</w:t>
            </w:r>
          </w:p>
        </w:tc>
        <w:tc>
          <w:tcPr>
            <w:tcW w:w="1275" w:type="dxa"/>
            <w:tcBorders>
              <w:top w:val="single" w:sz="4" w:space="0" w:color="auto"/>
            </w:tcBorders>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w:t>
            </w:r>
            <w:r w:rsidR="00397B06" w:rsidRPr="006D0CB7">
              <w:rPr>
                <w:rFonts w:ascii="Times New Roman" w:eastAsia="Times New Roman" w:hAnsi="Times New Roman" w:cs="Times New Roman"/>
                <w:color w:val="000000" w:themeColor="text1"/>
                <w:sz w:val="18"/>
                <w:szCs w:val="18"/>
                <w:lang w:val="en-US"/>
              </w:rPr>
              <w:t>2.</w:t>
            </w:r>
            <w:r w:rsidR="00EE7456" w:rsidRPr="006D0CB7">
              <w:rPr>
                <w:rFonts w:ascii="Times New Roman" w:eastAsia="Times New Roman" w:hAnsi="Times New Roman" w:cs="Times New Roman"/>
                <w:color w:val="000000" w:themeColor="text1"/>
                <w:sz w:val="18"/>
                <w:szCs w:val="18"/>
              </w:rPr>
              <w:t>39</w:t>
            </w:r>
          </w:p>
        </w:tc>
      </w:tr>
      <w:tr w:rsidR="004E69A9" w:rsidRPr="004E69A9" w:rsidTr="00FD5835">
        <w:trPr>
          <w:trHeight w:val="94"/>
        </w:trPr>
        <w:tc>
          <w:tcPr>
            <w:tcW w:w="299"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lang w:val="en-GB"/>
              </w:rPr>
              <w:t>2</w:t>
            </w:r>
          </w:p>
        </w:tc>
        <w:tc>
          <w:tcPr>
            <w:tcW w:w="1276" w:type="dxa"/>
            <w:gridSpan w:val="2"/>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lang w:val="en-GB"/>
              </w:rPr>
              <w:t>74</w:t>
            </w:r>
            <w:r w:rsidR="00F95A6D" w:rsidRPr="006D0CB7">
              <w:rPr>
                <w:rFonts w:ascii="Times New Roman" w:eastAsia="Times New Roman" w:hAnsi="Times New Roman" w:cs="Times New Roman"/>
                <w:color w:val="000000" w:themeColor="text1"/>
                <w:sz w:val="18"/>
                <w:szCs w:val="18"/>
                <w:lang w:val="en-GB"/>
              </w:rPr>
              <w:t>.</w:t>
            </w:r>
            <w:r w:rsidRPr="006D0CB7">
              <w:rPr>
                <w:rFonts w:ascii="Times New Roman" w:eastAsia="Times New Roman" w:hAnsi="Times New Roman" w:cs="Times New Roman"/>
                <w:color w:val="000000" w:themeColor="text1"/>
                <w:sz w:val="18"/>
                <w:szCs w:val="18"/>
                <w:lang w:val="en-GB"/>
              </w:rPr>
              <w:t>12</w:t>
            </w:r>
          </w:p>
        </w:tc>
        <w:tc>
          <w:tcPr>
            <w:tcW w:w="1275"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4</w:t>
            </w:r>
            <w:r w:rsidR="00F95A6D" w:rsidRPr="006D0CB7">
              <w:rPr>
                <w:rFonts w:ascii="Times New Roman" w:eastAsia="Times New Roman" w:hAnsi="Times New Roman" w:cs="Times New Roman"/>
                <w:color w:val="000000" w:themeColor="text1"/>
                <w:sz w:val="18"/>
                <w:szCs w:val="18"/>
                <w:lang w:val="en-US"/>
              </w:rPr>
              <w:t>.</w:t>
            </w:r>
            <w:r w:rsidRPr="006D0CB7">
              <w:rPr>
                <w:rFonts w:ascii="Times New Roman" w:eastAsia="Times New Roman" w:hAnsi="Times New Roman" w:cs="Times New Roman"/>
                <w:color w:val="000000" w:themeColor="text1"/>
                <w:sz w:val="18"/>
                <w:szCs w:val="18"/>
              </w:rPr>
              <w:t>36</w:t>
            </w:r>
          </w:p>
        </w:tc>
        <w:tc>
          <w:tcPr>
            <w:tcW w:w="1418"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4</w:t>
            </w:r>
            <w:r w:rsidR="00F95A6D" w:rsidRPr="006D0CB7">
              <w:rPr>
                <w:rFonts w:ascii="Times New Roman" w:eastAsia="Times New Roman" w:hAnsi="Times New Roman" w:cs="Times New Roman"/>
                <w:color w:val="000000" w:themeColor="text1"/>
                <w:sz w:val="18"/>
                <w:szCs w:val="18"/>
                <w:lang w:val="en-US"/>
              </w:rPr>
              <w:t>.</w:t>
            </w:r>
            <w:r w:rsidRPr="006D0CB7">
              <w:rPr>
                <w:rFonts w:ascii="Times New Roman" w:eastAsia="Times New Roman" w:hAnsi="Times New Roman" w:cs="Times New Roman"/>
                <w:color w:val="000000" w:themeColor="text1"/>
                <w:sz w:val="18"/>
                <w:szCs w:val="18"/>
              </w:rPr>
              <w:t>36</w:t>
            </w:r>
          </w:p>
        </w:tc>
        <w:tc>
          <w:tcPr>
            <w:tcW w:w="1276"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4</w:t>
            </w:r>
            <w:r w:rsidR="00F95A6D" w:rsidRPr="006D0CB7">
              <w:rPr>
                <w:rFonts w:ascii="Times New Roman" w:eastAsia="Times New Roman" w:hAnsi="Times New Roman" w:cs="Times New Roman"/>
                <w:color w:val="000000" w:themeColor="text1"/>
                <w:sz w:val="18"/>
                <w:szCs w:val="18"/>
                <w:lang w:val="en-US"/>
              </w:rPr>
              <w:t>.</w:t>
            </w:r>
            <w:r w:rsidRPr="006D0CB7">
              <w:rPr>
                <w:rFonts w:ascii="Times New Roman" w:eastAsia="Times New Roman" w:hAnsi="Times New Roman" w:cs="Times New Roman"/>
                <w:color w:val="000000" w:themeColor="text1"/>
                <w:sz w:val="18"/>
                <w:szCs w:val="18"/>
              </w:rPr>
              <w:t>36</w:t>
            </w:r>
          </w:p>
        </w:tc>
        <w:tc>
          <w:tcPr>
            <w:tcW w:w="1417"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1</w:t>
            </w:r>
            <w:r w:rsidR="00F95A6D" w:rsidRPr="006D0CB7">
              <w:rPr>
                <w:rFonts w:ascii="Times New Roman" w:eastAsia="Times New Roman" w:hAnsi="Times New Roman" w:cs="Times New Roman"/>
                <w:color w:val="000000" w:themeColor="text1"/>
                <w:sz w:val="18"/>
                <w:szCs w:val="18"/>
                <w:lang w:val="en-US"/>
              </w:rPr>
              <w:t>.</w:t>
            </w:r>
            <w:r w:rsidRPr="006D0CB7">
              <w:rPr>
                <w:rFonts w:ascii="Times New Roman" w:eastAsia="Times New Roman" w:hAnsi="Times New Roman" w:cs="Times New Roman"/>
                <w:color w:val="000000" w:themeColor="text1"/>
                <w:sz w:val="18"/>
                <w:szCs w:val="18"/>
              </w:rPr>
              <w:t>59</w:t>
            </w:r>
          </w:p>
        </w:tc>
        <w:tc>
          <w:tcPr>
            <w:tcW w:w="851"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1</w:t>
            </w:r>
            <w:r w:rsidR="00F95A6D" w:rsidRPr="006D0CB7">
              <w:rPr>
                <w:rFonts w:ascii="Times New Roman" w:eastAsia="Times New Roman" w:hAnsi="Times New Roman" w:cs="Times New Roman"/>
                <w:color w:val="000000" w:themeColor="text1"/>
                <w:sz w:val="18"/>
                <w:szCs w:val="18"/>
                <w:lang w:val="en-US"/>
              </w:rPr>
              <w:t>.</w:t>
            </w:r>
            <w:r w:rsidRPr="006D0CB7">
              <w:rPr>
                <w:rFonts w:ascii="Times New Roman" w:eastAsia="Times New Roman" w:hAnsi="Times New Roman" w:cs="Times New Roman"/>
                <w:color w:val="000000" w:themeColor="text1"/>
                <w:sz w:val="18"/>
                <w:szCs w:val="18"/>
              </w:rPr>
              <w:t>74</w:t>
            </w:r>
          </w:p>
        </w:tc>
        <w:tc>
          <w:tcPr>
            <w:tcW w:w="1275"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8</w:t>
            </w:r>
            <w:r w:rsidR="00397B06" w:rsidRPr="006D0CB7">
              <w:rPr>
                <w:rFonts w:ascii="Times New Roman" w:eastAsia="Times New Roman" w:hAnsi="Times New Roman" w:cs="Times New Roman"/>
                <w:color w:val="000000" w:themeColor="text1"/>
                <w:sz w:val="18"/>
                <w:szCs w:val="18"/>
                <w:lang w:val="en-US"/>
              </w:rPr>
              <w:t>.</w:t>
            </w:r>
            <w:r w:rsidRPr="006D0CB7">
              <w:rPr>
                <w:rFonts w:ascii="Times New Roman" w:eastAsia="Times New Roman" w:hAnsi="Times New Roman" w:cs="Times New Roman"/>
                <w:color w:val="000000" w:themeColor="text1"/>
                <w:sz w:val="18"/>
                <w:szCs w:val="18"/>
              </w:rPr>
              <w:t>5</w:t>
            </w:r>
            <w:r w:rsidR="00EE7456" w:rsidRPr="006D0CB7">
              <w:rPr>
                <w:rFonts w:ascii="Times New Roman" w:eastAsia="Times New Roman" w:hAnsi="Times New Roman" w:cs="Times New Roman"/>
                <w:color w:val="000000" w:themeColor="text1"/>
                <w:sz w:val="18"/>
                <w:szCs w:val="18"/>
              </w:rPr>
              <w:t>4</w:t>
            </w:r>
          </w:p>
        </w:tc>
      </w:tr>
      <w:tr w:rsidR="004E69A9" w:rsidRPr="004E69A9" w:rsidTr="00FD5835">
        <w:trPr>
          <w:trHeight w:val="139"/>
        </w:trPr>
        <w:tc>
          <w:tcPr>
            <w:tcW w:w="299"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lang w:val="en-GB"/>
              </w:rPr>
              <w:t>3</w:t>
            </w:r>
          </w:p>
        </w:tc>
        <w:tc>
          <w:tcPr>
            <w:tcW w:w="1276" w:type="dxa"/>
            <w:gridSpan w:val="2"/>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lang w:val="en-GB"/>
              </w:rPr>
              <w:t>73</w:t>
            </w:r>
            <w:r w:rsidR="00F95A6D" w:rsidRPr="006D0CB7">
              <w:rPr>
                <w:rFonts w:ascii="Times New Roman" w:eastAsia="Times New Roman" w:hAnsi="Times New Roman" w:cs="Times New Roman"/>
                <w:color w:val="000000" w:themeColor="text1"/>
                <w:sz w:val="18"/>
                <w:szCs w:val="18"/>
                <w:lang w:val="en-GB"/>
              </w:rPr>
              <w:t>.</w:t>
            </w:r>
            <w:r w:rsidRPr="006D0CB7">
              <w:rPr>
                <w:rFonts w:ascii="Times New Roman" w:eastAsia="Times New Roman" w:hAnsi="Times New Roman" w:cs="Times New Roman"/>
                <w:color w:val="000000" w:themeColor="text1"/>
                <w:sz w:val="18"/>
                <w:szCs w:val="18"/>
                <w:lang w:val="en-GB"/>
              </w:rPr>
              <w:t>27</w:t>
            </w:r>
          </w:p>
        </w:tc>
        <w:tc>
          <w:tcPr>
            <w:tcW w:w="1275"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4</w:t>
            </w:r>
            <w:r w:rsidR="00F95A6D" w:rsidRPr="006D0CB7">
              <w:rPr>
                <w:rFonts w:ascii="Times New Roman" w:eastAsia="Times New Roman" w:hAnsi="Times New Roman" w:cs="Times New Roman"/>
                <w:color w:val="000000" w:themeColor="text1"/>
                <w:sz w:val="18"/>
                <w:szCs w:val="18"/>
                <w:lang w:val="en-US"/>
              </w:rPr>
              <w:t>.</w:t>
            </w:r>
            <w:r w:rsidRPr="006D0CB7">
              <w:rPr>
                <w:rFonts w:ascii="Times New Roman" w:eastAsia="Times New Roman" w:hAnsi="Times New Roman" w:cs="Times New Roman"/>
                <w:color w:val="000000" w:themeColor="text1"/>
                <w:sz w:val="18"/>
                <w:szCs w:val="18"/>
              </w:rPr>
              <w:t>31</w:t>
            </w:r>
          </w:p>
        </w:tc>
        <w:tc>
          <w:tcPr>
            <w:tcW w:w="1418"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4</w:t>
            </w:r>
            <w:r w:rsidR="00F95A6D" w:rsidRPr="006D0CB7">
              <w:rPr>
                <w:rFonts w:ascii="Times New Roman" w:eastAsia="Times New Roman" w:hAnsi="Times New Roman" w:cs="Times New Roman"/>
                <w:color w:val="000000" w:themeColor="text1"/>
                <w:sz w:val="18"/>
                <w:szCs w:val="18"/>
                <w:lang w:val="en-US"/>
              </w:rPr>
              <w:t>.</w:t>
            </w:r>
            <w:r w:rsidRPr="006D0CB7">
              <w:rPr>
                <w:rFonts w:ascii="Times New Roman" w:eastAsia="Times New Roman" w:hAnsi="Times New Roman" w:cs="Times New Roman"/>
                <w:color w:val="000000" w:themeColor="text1"/>
                <w:sz w:val="18"/>
                <w:szCs w:val="18"/>
              </w:rPr>
              <w:t>31</w:t>
            </w:r>
          </w:p>
        </w:tc>
        <w:tc>
          <w:tcPr>
            <w:tcW w:w="1276"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4</w:t>
            </w:r>
            <w:r w:rsidR="00F95A6D" w:rsidRPr="006D0CB7">
              <w:rPr>
                <w:rFonts w:ascii="Times New Roman" w:eastAsia="Times New Roman" w:hAnsi="Times New Roman" w:cs="Times New Roman"/>
                <w:color w:val="000000" w:themeColor="text1"/>
                <w:sz w:val="18"/>
                <w:szCs w:val="18"/>
                <w:lang w:val="en-US"/>
              </w:rPr>
              <w:t>.</w:t>
            </w:r>
            <w:r w:rsidRPr="006D0CB7">
              <w:rPr>
                <w:rFonts w:ascii="Times New Roman" w:eastAsia="Times New Roman" w:hAnsi="Times New Roman" w:cs="Times New Roman"/>
                <w:color w:val="000000" w:themeColor="text1"/>
                <w:sz w:val="18"/>
                <w:szCs w:val="18"/>
              </w:rPr>
              <w:t>31</w:t>
            </w:r>
          </w:p>
        </w:tc>
        <w:tc>
          <w:tcPr>
            <w:tcW w:w="1417"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1</w:t>
            </w:r>
            <w:r w:rsidR="00F95A6D" w:rsidRPr="006D0CB7">
              <w:rPr>
                <w:rFonts w:ascii="Times New Roman" w:eastAsia="Times New Roman" w:hAnsi="Times New Roman" w:cs="Times New Roman"/>
                <w:color w:val="000000" w:themeColor="text1"/>
                <w:sz w:val="18"/>
                <w:szCs w:val="18"/>
                <w:lang w:val="en-US"/>
              </w:rPr>
              <w:t>.</w:t>
            </w:r>
            <w:r w:rsidRPr="006D0CB7">
              <w:rPr>
                <w:rFonts w:ascii="Times New Roman" w:eastAsia="Times New Roman" w:hAnsi="Times New Roman" w:cs="Times New Roman"/>
                <w:color w:val="000000" w:themeColor="text1"/>
                <w:sz w:val="18"/>
                <w:szCs w:val="18"/>
              </w:rPr>
              <w:t>83</w:t>
            </w:r>
          </w:p>
        </w:tc>
        <w:tc>
          <w:tcPr>
            <w:tcW w:w="851"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1</w:t>
            </w:r>
            <w:r w:rsidR="00F95A6D" w:rsidRPr="006D0CB7">
              <w:rPr>
                <w:rFonts w:ascii="Times New Roman" w:eastAsia="Times New Roman" w:hAnsi="Times New Roman" w:cs="Times New Roman"/>
                <w:color w:val="000000" w:themeColor="text1"/>
                <w:sz w:val="18"/>
                <w:szCs w:val="18"/>
                <w:lang w:val="en-US"/>
              </w:rPr>
              <w:t>.</w:t>
            </w:r>
            <w:r w:rsidRPr="006D0CB7">
              <w:rPr>
                <w:rFonts w:ascii="Times New Roman" w:eastAsia="Times New Roman" w:hAnsi="Times New Roman" w:cs="Times New Roman"/>
                <w:color w:val="000000" w:themeColor="text1"/>
                <w:sz w:val="18"/>
                <w:szCs w:val="18"/>
              </w:rPr>
              <w:t>74</w:t>
            </w:r>
          </w:p>
        </w:tc>
        <w:tc>
          <w:tcPr>
            <w:tcW w:w="1275"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-5</w:t>
            </w:r>
            <w:r w:rsidR="00397B06" w:rsidRPr="006D0CB7">
              <w:rPr>
                <w:rFonts w:ascii="Times New Roman" w:eastAsia="Times New Roman" w:hAnsi="Times New Roman" w:cs="Times New Roman"/>
                <w:color w:val="000000" w:themeColor="text1"/>
                <w:sz w:val="18"/>
                <w:szCs w:val="18"/>
                <w:lang w:val="en-US"/>
              </w:rPr>
              <w:t>.</w:t>
            </w:r>
            <w:r w:rsidR="00EE7456" w:rsidRPr="006D0CB7">
              <w:rPr>
                <w:rFonts w:ascii="Times New Roman" w:eastAsia="Times New Roman" w:hAnsi="Times New Roman" w:cs="Times New Roman"/>
                <w:color w:val="000000" w:themeColor="text1"/>
                <w:sz w:val="18"/>
                <w:szCs w:val="18"/>
              </w:rPr>
              <w:t>26</w:t>
            </w:r>
          </w:p>
        </w:tc>
      </w:tr>
      <w:tr w:rsidR="004E69A9" w:rsidRPr="004E69A9" w:rsidTr="00FD5835">
        <w:trPr>
          <w:trHeight w:val="186"/>
        </w:trPr>
        <w:tc>
          <w:tcPr>
            <w:tcW w:w="299"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lang w:val="en-GB"/>
              </w:rPr>
              <w:t>4</w:t>
            </w:r>
          </w:p>
        </w:tc>
        <w:tc>
          <w:tcPr>
            <w:tcW w:w="1276" w:type="dxa"/>
            <w:gridSpan w:val="2"/>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lang w:val="en-GB"/>
              </w:rPr>
              <w:t>80</w:t>
            </w:r>
            <w:r w:rsidR="00F95A6D" w:rsidRPr="006D0CB7">
              <w:rPr>
                <w:rFonts w:ascii="Times New Roman" w:eastAsia="Times New Roman" w:hAnsi="Times New Roman" w:cs="Times New Roman"/>
                <w:color w:val="000000" w:themeColor="text1"/>
                <w:sz w:val="18"/>
                <w:szCs w:val="18"/>
                <w:lang w:val="en-GB"/>
              </w:rPr>
              <w:t>.</w:t>
            </w:r>
            <w:r w:rsidRPr="006D0CB7">
              <w:rPr>
                <w:rFonts w:ascii="Times New Roman" w:eastAsia="Times New Roman" w:hAnsi="Times New Roman" w:cs="Times New Roman"/>
                <w:color w:val="000000" w:themeColor="text1"/>
                <w:sz w:val="18"/>
                <w:szCs w:val="18"/>
                <w:lang w:val="en-GB"/>
              </w:rPr>
              <w:t>92</w:t>
            </w:r>
          </w:p>
        </w:tc>
        <w:tc>
          <w:tcPr>
            <w:tcW w:w="1275"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4</w:t>
            </w:r>
            <w:r w:rsidR="00F95A6D" w:rsidRPr="006D0CB7">
              <w:rPr>
                <w:rFonts w:ascii="Times New Roman" w:eastAsia="Times New Roman" w:hAnsi="Times New Roman" w:cs="Times New Roman"/>
                <w:color w:val="000000" w:themeColor="text1"/>
                <w:sz w:val="18"/>
                <w:szCs w:val="18"/>
                <w:lang w:val="en-US"/>
              </w:rPr>
              <w:t>.</w:t>
            </w:r>
            <w:r w:rsidRPr="006D0CB7">
              <w:rPr>
                <w:rFonts w:ascii="Times New Roman" w:eastAsia="Times New Roman" w:hAnsi="Times New Roman" w:cs="Times New Roman"/>
                <w:color w:val="000000" w:themeColor="text1"/>
                <w:sz w:val="18"/>
                <w:szCs w:val="18"/>
              </w:rPr>
              <w:t>76</w:t>
            </w:r>
          </w:p>
        </w:tc>
        <w:tc>
          <w:tcPr>
            <w:tcW w:w="1418"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4</w:t>
            </w:r>
            <w:r w:rsidR="00F95A6D" w:rsidRPr="006D0CB7">
              <w:rPr>
                <w:rFonts w:ascii="Times New Roman" w:eastAsia="Times New Roman" w:hAnsi="Times New Roman" w:cs="Times New Roman"/>
                <w:color w:val="000000" w:themeColor="text1"/>
                <w:sz w:val="18"/>
                <w:szCs w:val="18"/>
                <w:lang w:val="en-US"/>
              </w:rPr>
              <w:t>.</w:t>
            </w:r>
            <w:r w:rsidRPr="006D0CB7">
              <w:rPr>
                <w:rFonts w:ascii="Times New Roman" w:eastAsia="Times New Roman" w:hAnsi="Times New Roman" w:cs="Times New Roman"/>
                <w:color w:val="000000" w:themeColor="text1"/>
                <w:sz w:val="18"/>
                <w:szCs w:val="18"/>
              </w:rPr>
              <w:t>76</w:t>
            </w:r>
          </w:p>
        </w:tc>
        <w:tc>
          <w:tcPr>
            <w:tcW w:w="1276"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4</w:t>
            </w:r>
            <w:r w:rsidR="00F95A6D" w:rsidRPr="006D0CB7">
              <w:rPr>
                <w:rFonts w:ascii="Times New Roman" w:eastAsia="Times New Roman" w:hAnsi="Times New Roman" w:cs="Times New Roman"/>
                <w:color w:val="000000" w:themeColor="text1"/>
                <w:sz w:val="18"/>
                <w:szCs w:val="18"/>
                <w:lang w:val="en-US"/>
              </w:rPr>
              <w:t>.</w:t>
            </w:r>
            <w:r w:rsidRPr="006D0CB7">
              <w:rPr>
                <w:rFonts w:ascii="Times New Roman" w:eastAsia="Times New Roman" w:hAnsi="Times New Roman" w:cs="Times New Roman"/>
                <w:color w:val="000000" w:themeColor="text1"/>
                <w:sz w:val="18"/>
                <w:szCs w:val="18"/>
              </w:rPr>
              <w:t>76</w:t>
            </w:r>
          </w:p>
        </w:tc>
        <w:tc>
          <w:tcPr>
            <w:tcW w:w="1417"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1</w:t>
            </w:r>
            <w:r w:rsidR="00F95A6D" w:rsidRPr="006D0CB7">
              <w:rPr>
                <w:rFonts w:ascii="Times New Roman" w:eastAsia="Times New Roman" w:hAnsi="Times New Roman" w:cs="Times New Roman"/>
                <w:color w:val="000000" w:themeColor="text1"/>
                <w:sz w:val="18"/>
                <w:szCs w:val="18"/>
                <w:lang w:val="en-US"/>
              </w:rPr>
              <w:t>.</w:t>
            </w:r>
            <w:r w:rsidRPr="006D0CB7">
              <w:rPr>
                <w:rFonts w:ascii="Times New Roman" w:eastAsia="Times New Roman" w:hAnsi="Times New Roman" w:cs="Times New Roman"/>
                <w:color w:val="000000" w:themeColor="text1"/>
                <w:sz w:val="18"/>
                <w:szCs w:val="18"/>
              </w:rPr>
              <w:t>67</w:t>
            </w:r>
          </w:p>
        </w:tc>
        <w:tc>
          <w:tcPr>
            <w:tcW w:w="851"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1</w:t>
            </w:r>
            <w:r w:rsidR="00F95A6D" w:rsidRPr="006D0CB7">
              <w:rPr>
                <w:rFonts w:ascii="Times New Roman" w:eastAsia="Times New Roman" w:hAnsi="Times New Roman" w:cs="Times New Roman"/>
                <w:color w:val="000000" w:themeColor="text1"/>
                <w:sz w:val="18"/>
                <w:szCs w:val="18"/>
                <w:lang w:val="en-US"/>
              </w:rPr>
              <w:t>.</w:t>
            </w:r>
            <w:r w:rsidRPr="006D0CB7">
              <w:rPr>
                <w:rFonts w:ascii="Times New Roman" w:eastAsia="Times New Roman" w:hAnsi="Times New Roman" w:cs="Times New Roman"/>
                <w:color w:val="000000" w:themeColor="text1"/>
                <w:sz w:val="18"/>
                <w:szCs w:val="18"/>
              </w:rPr>
              <w:t>74</w:t>
            </w:r>
          </w:p>
        </w:tc>
        <w:tc>
          <w:tcPr>
            <w:tcW w:w="1275"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3</w:t>
            </w:r>
            <w:r w:rsidR="00397B06" w:rsidRPr="006D0CB7">
              <w:rPr>
                <w:rFonts w:ascii="Times New Roman" w:eastAsia="Times New Roman" w:hAnsi="Times New Roman" w:cs="Times New Roman"/>
                <w:color w:val="000000" w:themeColor="text1"/>
                <w:sz w:val="18"/>
                <w:szCs w:val="18"/>
                <w:lang w:val="en-US"/>
              </w:rPr>
              <w:t>.</w:t>
            </w:r>
            <w:r w:rsidRPr="006D0CB7">
              <w:rPr>
                <w:rFonts w:ascii="Times New Roman" w:eastAsia="Times New Roman" w:hAnsi="Times New Roman" w:cs="Times New Roman"/>
                <w:color w:val="000000" w:themeColor="text1"/>
                <w:sz w:val="18"/>
                <w:szCs w:val="18"/>
              </w:rPr>
              <w:t>9</w:t>
            </w:r>
            <w:r w:rsidR="00EE7456" w:rsidRPr="006D0CB7">
              <w:rPr>
                <w:rFonts w:ascii="Times New Roman" w:eastAsia="Times New Roman" w:hAnsi="Times New Roman" w:cs="Times New Roman"/>
                <w:color w:val="000000" w:themeColor="text1"/>
                <w:sz w:val="18"/>
                <w:szCs w:val="18"/>
              </w:rPr>
              <w:t>4</w:t>
            </w:r>
          </w:p>
        </w:tc>
      </w:tr>
      <w:tr w:rsidR="004E69A9" w:rsidRPr="004E69A9" w:rsidTr="00FD5835">
        <w:trPr>
          <w:trHeight w:val="89"/>
        </w:trPr>
        <w:tc>
          <w:tcPr>
            <w:tcW w:w="299"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lang w:val="en-GB"/>
              </w:rPr>
              <w:t>5</w:t>
            </w:r>
          </w:p>
        </w:tc>
        <w:tc>
          <w:tcPr>
            <w:tcW w:w="1276" w:type="dxa"/>
            <w:gridSpan w:val="2"/>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lang w:val="en-GB"/>
              </w:rPr>
              <w:t>75</w:t>
            </w:r>
            <w:r w:rsidR="00F95A6D" w:rsidRPr="006D0CB7">
              <w:rPr>
                <w:rFonts w:ascii="Times New Roman" w:eastAsia="Times New Roman" w:hAnsi="Times New Roman" w:cs="Times New Roman"/>
                <w:color w:val="000000" w:themeColor="text1"/>
                <w:sz w:val="18"/>
                <w:szCs w:val="18"/>
                <w:lang w:val="en-GB"/>
              </w:rPr>
              <w:t>.</w:t>
            </w:r>
            <w:r w:rsidRPr="006D0CB7">
              <w:rPr>
                <w:rFonts w:ascii="Times New Roman" w:eastAsia="Times New Roman" w:hAnsi="Times New Roman" w:cs="Times New Roman"/>
                <w:color w:val="000000" w:themeColor="text1"/>
                <w:sz w:val="18"/>
                <w:szCs w:val="18"/>
                <w:lang w:val="en-GB"/>
              </w:rPr>
              <w:t>06</w:t>
            </w:r>
          </w:p>
        </w:tc>
        <w:tc>
          <w:tcPr>
            <w:tcW w:w="1275"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4</w:t>
            </w:r>
            <w:r w:rsidR="00F95A6D" w:rsidRPr="006D0CB7">
              <w:rPr>
                <w:rFonts w:ascii="Times New Roman" w:eastAsia="Times New Roman" w:hAnsi="Times New Roman" w:cs="Times New Roman"/>
                <w:color w:val="000000" w:themeColor="text1"/>
                <w:sz w:val="18"/>
                <w:szCs w:val="18"/>
                <w:lang w:val="en-US"/>
              </w:rPr>
              <w:t>.</w:t>
            </w:r>
            <w:r w:rsidRPr="006D0CB7">
              <w:rPr>
                <w:rFonts w:ascii="Times New Roman" w:eastAsia="Times New Roman" w:hAnsi="Times New Roman" w:cs="Times New Roman"/>
                <w:color w:val="000000" w:themeColor="text1"/>
                <w:sz w:val="18"/>
                <w:szCs w:val="18"/>
              </w:rPr>
              <w:t>42</w:t>
            </w:r>
          </w:p>
        </w:tc>
        <w:tc>
          <w:tcPr>
            <w:tcW w:w="1418"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4</w:t>
            </w:r>
            <w:r w:rsidR="00F95A6D" w:rsidRPr="006D0CB7">
              <w:rPr>
                <w:rFonts w:ascii="Times New Roman" w:eastAsia="Times New Roman" w:hAnsi="Times New Roman" w:cs="Times New Roman"/>
                <w:color w:val="000000" w:themeColor="text1"/>
                <w:sz w:val="18"/>
                <w:szCs w:val="18"/>
                <w:lang w:val="en-US"/>
              </w:rPr>
              <w:t>.</w:t>
            </w:r>
            <w:r w:rsidRPr="006D0CB7">
              <w:rPr>
                <w:rFonts w:ascii="Times New Roman" w:eastAsia="Times New Roman" w:hAnsi="Times New Roman" w:cs="Times New Roman"/>
                <w:color w:val="000000" w:themeColor="text1"/>
                <w:sz w:val="18"/>
                <w:szCs w:val="18"/>
              </w:rPr>
              <w:t>42</w:t>
            </w:r>
          </w:p>
        </w:tc>
        <w:tc>
          <w:tcPr>
            <w:tcW w:w="1276"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4</w:t>
            </w:r>
            <w:r w:rsidR="00F95A6D" w:rsidRPr="006D0CB7">
              <w:rPr>
                <w:rFonts w:ascii="Times New Roman" w:eastAsia="Times New Roman" w:hAnsi="Times New Roman" w:cs="Times New Roman"/>
                <w:color w:val="000000" w:themeColor="text1"/>
                <w:sz w:val="18"/>
                <w:szCs w:val="18"/>
                <w:lang w:val="en-US"/>
              </w:rPr>
              <w:t>.</w:t>
            </w:r>
            <w:r w:rsidRPr="006D0CB7">
              <w:rPr>
                <w:rFonts w:ascii="Times New Roman" w:eastAsia="Times New Roman" w:hAnsi="Times New Roman" w:cs="Times New Roman"/>
                <w:color w:val="000000" w:themeColor="text1"/>
                <w:sz w:val="18"/>
                <w:szCs w:val="18"/>
              </w:rPr>
              <w:t>42</w:t>
            </w:r>
          </w:p>
        </w:tc>
        <w:tc>
          <w:tcPr>
            <w:tcW w:w="1417"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1</w:t>
            </w:r>
            <w:r w:rsidR="00F95A6D" w:rsidRPr="006D0CB7">
              <w:rPr>
                <w:rFonts w:ascii="Times New Roman" w:eastAsia="Times New Roman" w:hAnsi="Times New Roman" w:cs="Times New Roman"/>
                <w:color w:val="000000" w:themeColor="text1"/>
                <w:sz w:val="18"/>
                <w:szCs w:val="18"/>
                <w:lang w:val="en-US"/>
              </w:rPr>
              <w:t>.</w:t>
            </w:r>
            <w:r w:rsidRPr="006D0CB7">
              <w:rPr>
                <w:rFonts w:ascii="Times New Roman" w:eastAsia="Times New Roman" w:hAnsi="Times New Roman" w:cs="Times New Roman"/>
                <w:color w:val="000000" w:themeColor="text1"/>
                <w:sz w:val="18"/>
                <w:szCs w:val="18"/>
              </w:rPr>
              <w:t>68</w:t>
            </w:r>
          </w:p>
        </w:tc>
        <w:tc>
          <w:tcPr>
            <w:tcW w:w="851"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1</w:t>
            </w:r>
            <w:r w:rsidR="00F95A6D" w:rsidRPr="006D0CB7">
              <w:rPr>
                <w:rFonts w:ascii="Times New Roman" w:eastAsia="Times New Roman" w:hAnsi="Times New Roman" w:cs="Times New Roman"/>
                <w:color w:val="000000" w:themeColor="text1"/>
                <w:sz w:val="18"/>
                <w:szCs w:val="18"/>
                <w:lang w:val="en-US"/>
              </w:rPr>
              <w:t>.</w:t>
            </w:r>
            <w:r w:rsidRPr="006D0CB7">
              <w:rPr>
                <w:rFonts w:ascii="Times New Roman" w:eastAsia="Times New Roman" w:hAnsi="Times New Roman" w:cs="Times New Roman"/>
                <w:color w:val="000000" w:themeColor="text1"/>
                <w:sz w:val="18"/>
                <w:szCs w:val="18"/>
              </w:rPr>
              <w:t>74</w:t>
            </w:r>
          </w:p>
        </w:tc>
        <w:tc>
          <w:tcPr>
            <w:tcW w:w="1275"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3</w:t>
            </w:r>
            <w:r w:rsidR="00F95A6D" w:rsidRPr="006D0CB7">
              <w:rPr>
                <w:rFonts w:ascii="Times New Roman" w:eastAsia="Times New Roman" w:hAnsi="Times New Roman" w:cs="Times New Roman"/>
                <w:color w:val="000000" w:themeColor="text1"/>
                <w:sz w:val="18"/>
                <w:szCs w:val="18"/>
                <w:lang w:val="en-US"/>
              </w:rPr>
              <w:t>.</w:t>
            </w:r>
            <w:r w:rsidR="00EE7456" w:rsidRPr="006D0CB7">
              <w:rPr>
                <w:rFonts w:ascii="Times New Roman" w:eastAsia="Times New Roman" w:hAnsi="Times New Roman" w:cs="Times New Roman"/>
                <w:color w:val="000000" w:themeColor="text1"/>
                <w:sz w:val="18"/>
                <w:szCs w:val="18"/>
              </w:rPr>
              <w:t>36</w:t>
            </w:r>
          </w:p>
        </w:tc>
      </w:tr>
      <w:tr w:rsidR="004E69A9" w:rsidRPr="004E69A9" w:rsidTr="00FD5835">
        <w:trPr>
          <w:trHeight w:val="122"/>
        </w:trPr>
        <w:tc>
          <w:tcPr>
            <w:tcW w:w="299"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lang w:val="en-GB"/>
              </w:rPr>
              <w:t>6</w:t>
            </w:r>
          </w:p>
        </w:tc>
        <w:tc>
          <w:tcPr>
            <w:tcW w:w="1276" w:type="dxa"/>
            <w:gridSpan w:val="2"/>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lang w:val="en-GB"/>
              </w:rPr>
              <w:t>79</w:t>
            </w:r>
            <w:r w:rsidR="00F95A6D" w:rsidRPr="006D0CB7">
              <w:rPr>
                <w:rFonts w:ascii="Times New Roman" w:eastAsia="Times New Roman" w:hAnsi="Times New Roman" w:cs="Times New Roman"/>
                <w:color w:val="000000" w:themeColor="text1"/>
                <w:sz w:val="18"/>
                <w:szCs w:val="18"/>
                <w:lang w:val="en-GB"/>
              </w:rPr>
              <w:t>.</w:t>
            </w:r>
            <w:r w:rsidRPr="006D0CB7">
              <w:rPr>
                <w:rFonts w:ascii="Times New Roman" w:eastAsia="Times New Roman" w:hAnsi="Times New Roman" w:cs="Times New Roman"/>
                <w:color w:val="000000" w:themeColor="text1"/>
                <w:sz w:val="18"/>
                <w:szCs w:val="18"/>
                <w:lang w:val="en-GB"/>
              </w:rPr>
              <w:t>99</w:t>
            </w:r>
          </w:p>
        </w:tc>
        <w:tc>
          <w:tcPr>
            <w:tcW w:w="1275"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4</w:t>
            </w:r>
            <w:r w:rsidR="00F95A6D" w:rsidRPr="006D0CB7">
              <w:rPr>
                <w:rFonts w:ascii="Times New Roman" w:eastAsia="Times New Roman" w:hAnsi="Times New Roman" w:cs="Times New Roman"/>
                <w:color w:val="000000" w:themeColor="text1"/>
                <w:sz w:val="18"/>
                <w:szCs w:val="18"/>
                <w:lang w:val="en-US"/>
              </w:rPr>
              <w:t>.</w:t>
            </w:r>
            <w:r w:rsidRPr="006D0CB7">
              <w:rPr>
                <w:rFonts w:ascii="Times New Roman" w:eastAsia="Times New Roman" w:hAnsi="Times New Roman" w:cs="Times New Roman"/>
                <w:color w:val="000000" w:themeColor="text1"/>
                <w:sz w:val="18"/>
                <w:szCs w:val="18"/>
              </w:rPr>
              <w:t>71</w:t>
            </w:r>
          </w:p>
        </w:tc>
        <w:tc>
          <w:tcPr>
            <w:tcW w:w="1418"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4</w:t>
            </w:r>
            <w:r w:rsidR="00F95A6D" w:rsidRPr="006D0CB7">
              <w:rPr>
                <w:rFonts w:ascii="Times New Roman" w:eastAsia="Times New Roman" w:hAnsi="Times New Roman" w:cs="Times New Roman"/>
                <w:color w:val="000000" w:themeColor="text1"/>
                <w:sz w:val="18"/>
                <w:szCs w:val="18"/>
                <w:lang w:val="en-US"/>
              </w:rPr>
              <w:t>.</w:t>
            </w:r>
            <w:r w:rsidRPr="006D0CB7">
              <w:rPr>
                <w:rFonts w:ascii="Times New Roman" w:eastAsia="Times New Roman" w:hAnsi="Times New Roman" w:cs="Times New Roman"/>
                <w:color w:val="000000" w:themeColor="text1"/>
                <w:sz w:val="18"/>
                <w:szCs w:val="18"/>
              </w:rPr>
              <w:t>71</w:t>
            </w:r>
          </w:p>
        </w:tc>
        <w:tc>
          <w:tcPr>
            <w:tcW w:w="1276"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4</w:t>
            </w:r>
            <w:r w:rsidR="00F95A6D" w:rsidRPr="006D0CB7">
              <w:rPr>
                <w:rFonts w:ascii="Times New Roman" w:eastAsia="Times New Roman" w:hAnsi="Times New Roman" w:cs="Times New Roman"/>
                <w:color w:val="000000" w:themeColor="text1"/>
                <w:sz w:val="18"/>
                <w:szCs w:val="18"/>
                <w:lang w:val="en-US"/>
              </w:rPr>
              <w:t>.</w:t>
            </w:r>
            <w:r w:rsidRPr="006D0CB7">
              <w:rPr>
                <w:rFonts w:ascii="Times New Roman" w:eastAsia="Times New Roman" w:hAnsi="Times New Roman" w:cs="Times New Roman"/>
                <w:color w:val="000000" w:themeColor="text1"/>
                <w:sz w:val="18"/>
                <w:szCs w:val="18"/>
              </w:rPr>
              <w:t>71</w:t>
            </w:r>
          </w:p>
        </w:tc>
        <w:tc>
          <w:tcPr>
            <w:tcW w:w="1417"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1</w:t>
            </w:r>
            <w:r w:rsidR="00F95A6D" w:rsidRPr="006D0CB7">
              <w:rPr>
                <w:rFonts w:ascii="Times New Roman" w:eastAsia="Times New Roman" w:hAnsi="Times New Roman" w:cs="Times New Roman"/>
                <w:color w:val="000000" w:themeColor="text1"/>
                <w:sz w:val="18"/>
                <w:szCs w:val="18"/>
                <w:lang w:val="en-US"/>
              </w:rPr>
              <w:t>.</w:t>
            </w:r>
            <w:r w:rsidRPr="006D0CB7">
              <w:rPr>
                <w:rFonts w:ascii="Times New Roman" w:eastAsia="Times New Roman" w:hAnsi="Times New Roman" w:cs="Times New Roman"/>
                <w:color w:val="000000" w:themeColor="text1"/>
                <w:sz w:val="18"/>
                <w:szCs w:val="18"/>
              </w:rPr>
              <w:t>83</w:t>
            </w:r>
          </w:p>
        </w:tc>
        <w:tc>
          <w:tcPr>
            <w:tcW w:w="851"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1</w:t>
            </w:r>
            <w:r w:rsidR="00F95A6D" w:rsidRPr="006D0CB7">
              <w:rPr>
                <w:rFonts w:ascii="Times New Roman" w:eastAsia="Times New Roman" w:hAnsi="Times New Roman" w:cs="Times New Roman"/>
                <w:color w:val="000000" w:themeColor="text1"/>
                <w:sz w:val="18"/>
                <w:szCs w:val="18"/>
                <w:lang w:val="en-US"/>
              </w:rPr>
              <w:t>.</w:t>
            </w:r>
            <w:r w:rsidRPr="006D0CB7">
              <w:rPr>
                <w:rFonts w:ascii="Times New Roman" w:eastAsia="Times New Roman" w:hAnsi="Times New Roman" w:cs="Times New Roman"/>
                <w:color w:val="000000" w:themeColor="text1"/>
                <w:sz w:val="18"/>
                <w:szCs w:val="18"/>
              </w:rPr>
              <w:t>74</w:t>
            </w:r>
          </w:p>
        </w:tc>
        <w:tc>
          <w:tcPr>
            <w:tcW w:w="1275"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-5</w:t>
            </w:r>
            <w:r w:rsidR="00F95A6D" w:rsidRPr="006D0CB7">
              <w:rPr>
                <w:rFonts w:ascii="Times New Roman" w:eastAsia="Times New Roman" w:hAnsi="Times New Roman" w:cs="Times New Roman"/>
                <w:color w:val="000000" w:themeColor="text1"/>
                <w:sz w:val="18"/>
                <w:szCs w:val="18"/>
                <w:lang w:val="en-US"/>
              </w:rPr>
              <w:t>.</w:t>
            </w:r>
            <w:r w:rsidR="00EE7456" w:rsidRPr="006D0CB7">
              <w:rPr>
                <w:rFonts w:ascii="Times New Roman" w:eastAsia="Times New Roman" w:hAnsi="Times New Roman" w:cs="Times New Roman"/>
                <w:color w:val="000000" w:themeColor="text1"/>
                <w:sz w:val="18"/>
                <w:szCs w:val="18"/>
              </w:rPr>
              <w:t>26</w:t>
            </w:r>
          </w:p>
        </w:tc>
      </w:tr>
      <w:tr w:rsidR="004E69A9" w:rsidRPr="004E69A9" w:rsidTr="00FD5835">
        <w:trPr>
          <w:trHeight w:val="56"/>
        </w:trPr>
        <w:tc>
          <w:tcPr>
            <w:tcW w:w="299"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7</w:t>
            </w:r>
          </w:p>
        </w:tc>
        <w:tc>
          <w:tcPr>
            <w:tcW w:w="1276" w:type="dxa"/>
            <w:gridSpan w:val="2"/>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74</w:t>
            </w:r>
            <w:r w:rsidR="00F95A6D" w:rsidRPr="006D0CB7">
              <w:rPr>
                <w:rFonts w:ascii="Times New Roman" w:eastAsia="Times New Roman" w:hAnsi="Times New Roman" w:cs="Times New Roman"/>
                <w:color w:val="000000" w:themeColor="text1"/>
                <w:sz w:val="18"/>
                <w:szCs w:val="18"/>
                <w:lang w:val="en-US"/>
              </w:rPr>
              <w:t>.</w:t>
            </w:r>
            <w:r w:rsidRPr="006D0CB7">
              <w:rPr>
                <w:rFonts w:ascii="Times New Roman" w:eastAsia="Times New Roman" w:hAnsi="Times New Roman" w:cs="Times New Roman"/>
                <w:color w:val="000000" w:themeColor="text1"/>
                <w:sz w:val="18"/>
                <w:szCs w:val="18"/>
              </w:rPr>
              <w:t>12</w:t>
            </w:r>
          </w:p>
        </w:tc>
        <w:tc>
          <w:tcPr>
            <w:tcW w:w="1275"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4</w:t>
            </w:r>
            <w:r w:rsidR="00F95A6D" w:rsidRPr="006D0CB7">
              <w:rPr>
                <w:rFonts w:ascii="Times New Roman" w:eastAsia="Times New Roman" w:hAnsi="Times New Roman" w:cs="Times New Roman"/>
                <w:color w:val="000000" w:themeColor="text1"/>
                <w:sz w:val="18"/>
                <w:szCs w:val="18"/>
                <w:lang w:val="en-US"/>
              </w:rPr>
              <w:t>.</w:t>
            </w:r>
            <w:r w:rsidRPr="006D0CB7">
              <w:rPr>
                <w:rFonts w:ascii="Times New Roman" w:eastAsia="Times New Roman" w:hAnsi="Times New Roman" w:cs="Times New Roman"/>
                <w:color w:val="000000" w:themeColor="text1"/>
                <w:sz w:val="18"/>
                <w:szCs w:val="18"/>
              </w:rPr>
              <w:t>36</w:t>
            </w:r>
          </w:p>
        </w:tc>
        <w:tc>
          <w:tcPr>
            <w:tcW w:w="1418"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4</w:t>
            </w:r>
            <w:r w:rsidR="00F95A6D" w:rsidRPr="006D0CB7">
              <w:rPr>
                <w:rFonts w:ascii="Times New Roman" w:eastAsia="Times New Roman" w:hAnsi="Times New Roman" w:cs="Times New Roman"/>
                <w:color w:val="000000" w:themeColor="text1"/>
                <w:sz w:val="18"/>
                <w:szCs w:val="18"/>
                <w:lang w:val="en-US"/>
              </w:rPr>
              <w:t>.</w:t>
            </w:r>
            <w:r w:rsidRPr="006D0CB7">
              <w:rPr>
                <w:rFonts w:ascii="Times New Roman" w:eastAsia="Times New Roman" w:hAnsi="Times New Roman" w:cs="Times New Roman"/>
                <w:color w:val="000000" w:themeColor="text1"/>
                <w:sz w:val="18"/>
                <w:szCs w:val="18"/>
              </w:rPr>
              <w:t>36</w:t>
            </w:r>
          </w:p>
        </w:tc>
        <w:tc>
          <w:tcPr>
            <w:tcW w:w="1276"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4</w:t>
            </w:r>
            <w:r w:rsidR="00F95A6D" w:rsidRPr="006D0CB7">
              <w:rPr>
                <w:rFonts w:ascii="Times New Roman" w:eastAsia="Times New Roman" w:hAnsi="Times New Roman" w:cs="Times New Roman"/>
                <w:color w:val="000000" w:themeColor="text1"/>
                <w:sz w:val="18"/>
                <w:szCs w:val="18"/>
                <w:lang w:val="en-US"/>
              </w:rPr>
              <w:t>.</w:t>
            </w:r>
            <w:r w:rsidRPr="006D0CB7">
              <w:rPr>
                <w:rFonts w:ascii="Times New Roman" w:eastAsia="Times New Roman" w:hAnsi="Times New Roman" w:cs="Times New Roman"/>
                <w:color w:val="000000" w:themeColor="text1"/>
                <w:sz w:val="18"/>
                <w:szCs w:val="18"/>
              </w:rPr>
              <w:t>36</w:t>
            </w:r>
          </w:p>
        </w:tc>
        <w:tc>
          <w:tcPr>
            <w:tcW w:w="1417"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1</w:t>
            </w:r>
            <w:r w:rsidR="00F95A6D" w:rsidRPr="006D0CB7">
              <w:rPr>
                <w:rFonts w:ascii="Times New Roman" w:eastAsia="Times New Roman" w:hAnsi="Times New Roman" w:cs="Times New Roman"/>
                <w:color w:val="000000" w:themeColor="text1"/>
                <w:sz w:val="18"/>
                <w:szCs w:val="18"/>
                <w:lang w:val="en-US"/>
              </w:rPr>
              <w:t>.</w:t>
            </w:r>
            <w:r w:rsidRPr="006D0CB7">
              <w:rPr>
                <w:rFonts w:ascii="Times New Roman" w:eastAsia="Times New Roman" w:hAnsi="Times New Roman" w:cs="Times New Roman"/>
                <w:color w:val="000000" w:themeColor="text1"/>
                <w:sz w:val="18"/>
                <w:szCs w:val="18"/>
              </w:rPr>
              <w:t>78</w:t>
            </w:r>
          </w:p>
        </w:tc>
        <w:tc>
          <w:tcPr>
            <w:tcW w:w="851"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1</w:t>
            </w:r>
            <w:r w:rsidR="00F95A6D" w:rsidRPr="006D0CB7">
              <w:rPr>
                <w:rFonts w:ascii="Times New Roman" w:eastAsia="Times New Roman" w:hAnsi="Times New Roman" w:cs="Times New Roman"/>
                <w:color w:val="000000" w:themeColor="text1"/>
                <w:sz w:val="18"/>
                <w:szCs w:val="18"/>
                <w:lang w:val="en-US"/>
              </w:rPr>
              <w:t>.</w:t>
            </w:r>
            <w:r w:rsidRPr="006D0CB7">
              <w:rPr>
                <w:rFonts w:ascii="Times New Roman" w:eastAsia="Times New Roman" w:hAnsi="Times New Roman" w:cs="Times New Roman"/>
                <w:color w:val="000000" w:themeColor="text1"/>
                <w:sz w:val="18"/>
                <w:szCs w:val="18"/>
              </w:rPr>
              <w:t>74</w:t>
            </w:r>
          </w:p>
        </w:tc>
        <w:tc>
          <w:tcPr>
            <w:tcW w:w="1275" w:type="dxa"/>
            <w:shd w:val="clear" w:color="auto" w:fill="auto"/>
            <w:noWrap/>
            <w:hideMark/>
          </w:tcPr>
          <w:p w:rsidR="00821FA9" w:rsidRPr="006D0CB7" w:rsidRDefault="00821FA9" w:rsidP="00EE7456">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-2</w:t>
            </w:r>
            <w:r w:rsidR="00F95A6D" w:rsidRPr="006D0CB7">
              <w:rPr>
                <w:rFonts w:ascii="Times New Roman" w:eastAsia="Times New Roman" w:hAnsi="Times New Roman" w:cs="Times New Roman"/>
                <w:color w:val="000000" w:themeColor="text1"/>
                <w:sz w:val="18"/>
                <w:szCs w:val="18"/>
                <w:lang w:val="en-US"/>
              </w:rPr>
              <w:t>.</w:t>
            </w:r>
            <w:r w:rsidR="00EE7456" w:rsidRPr="006D0CB7">
              <w:rPr>
                <w:rFonts w:ascii="Times New Roman" w:eastAsia="Times New Roman" w:hAnsi="Times New Roman" w:cs="Times New Roman"/>
                <w:color w:val="000000" w:themeColor="text1"/>
                <w:sz w:val="18"/>
                <w:szCs w:val="18"/>
              </w:rPr>
              <w:t>39</w:t>
            </w:r>
          </w:p>
        </w:tc>
      </w:tr>
      <w:tr w:rsidR="004E69A9" w:rsidRPr="004E69A9" w:rsidTr="00FD5835">
        <w:trPr>
          <w:trHeight w:val="72"/>
        </w:trPr>
        <w:tc>
          <w:tcPr>
            <w:tcW w:w="299"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8</w:t>
            </w:r>
          </w:p>
        </w:tc>
        <w:tc>
          <w:tcPr>
            <w:tcW w:w="1276" w:type="dxa"/>
            <w:gridSpan w:val="2"/>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66</w:t>
            </w:r>
            <w:r w:rsidR="00F95A6D" w:rsidRPr="006D0CB7">
              <w:rPr>
                <w:rFonts w:ascii="Times New Roman" w:eastAsia="Times New Roman" w:hAnsi="Times New Roman" w:cs="Times New Roman"/>
                <w:color w:val="000000" w:themeColor="text1"/>
                <w:sz w:val="18"/>
                <w:szCs w:val="18"/>
                <w:lang w:val="en-US"/>
              </w:rPr>
              <w:t>.</w:t>
            </w:r>
            <w:r w:rsidRPr="006D0CB7">
              <w:rPr>
                <w:rFonts w:ascii="Times New Roman" w:eastAsia="Times New Roman" w:hAnsi="Times New Roman" w:cs="Times New Roman"/>
                <w:color w:val="000000" w:themeColor="text1"/>
                <w:sz w:val="18"/>
                <w:szCs w:val="18"/>
              </w:rPr>
              <w:t>56</w:t>
            </w:r>
          </w:p>
        </w:tc>
        <w:tc>
          <w:tcPr>
            <w:tcW w:w="1275"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3</w:t>
            </w:r>
            <w:r w:rsidR="00F95A6D" w:rsidRPr="006D0CB7">
              <w:rPr>
                <w:rFonts w:ascii="Times New Roman" w:eastAsia="Times New Roman" w:hAnsi="Times New Roman" w:cs="Times New Roman"/>
                <w:color w:val="000000" w:themeColor="text1"/>
                <w:sz w:val="18"/>
                <w:szCs w:val="18"/>
                <w:lang w:val="en-US"/>
              </w:rPr>
              <w:t>.</w:t>
            </w:r>
            <w:r w:rsidRPr="006D0CB7">
              <w:rPr>
                <w:rFonts w:ascii="Times New Roman" w:eastAsia="Times New Roman" w:hAnsi="Times New Roman" w:cs="Times New Roman"/>
                <w:color w:val="000000" w:themeColor="text1"/>
                <w:sz w:val="18"/>
                <w:szCs w:val="18"/>
              </w:rPr>
              <w:t>92</w:t>
            </w:r>
          </w:p>
        </w:tc>
        <w:tc>
          <w:tcPr>
            <w:tcW w:w="1418"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3</w:t>
            </w:r>
            <w:r w:rsidR="00F95A6D" w:rsidRPr="006D0CB7">
              <w:rPr>
                <w:rFonts w:ascii="Times New Roman" w:eastAsia="Times New Roman" w:hAnsi="Times New Roman" w:cs="Times New Roman"/>
                <w:color w:val="000000" w:themeColor="text1"/>
                <w:sz w:val="18"/>
                <w:szCs w:val="18"/>
                <w:lang w:val="en-US"/>
              </w:rPr>
              <w:t>.</w:t>
            </w:r>
            <w:r w:rsidRPr="006D0CB7">
              <w:rPr>
                <w:rFonts w:ascii="Times New Roman" w:eastAsia="Times New Roman" w:hAnsi="Times New Roman" w:cs="Times New Roman"/>
                <w:color w:val="000000" w:themeColor="text1"/>
                <w:sz w:val="18"/>
                <w:szCs w:val="18"/>
              </w:rPr>
              <w:t>92</w:t>
            </w:r>
          </w:p>
        </w:tc>
        <w:tc>
          <w:tcPr>
            <w:tcW w:w="1276"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3</w:t>
            </w:r>
            <w:r w:rsidR="00F95A6D" w:rsidRPr="006D0CB7">
              <w:rPr>
                <w:rFonts w:ascii="Times New Roman" w:eastAsia="Times New Roman" w:hAnsi="Times New Roman" w:cs="Times New Roman"/>
                <w:color w:val="000000" w:themeColor="text1"/>
                <w:sz w:val="18"/>
                <w:szCs w:val="18"/>
                <w:lang w:val="en-US"/>
              </w:rPr>
              <w:t>.</w:t>
            </w:r>
            <w:r w:rsidRPr="006D0CB7">
              <w:rPr>
                <w:rFonts w:ascii="Times New Roman" w:eastAsia="Times New Roman" w:hAnsi="Times New Roman" w:cs="Times New Roman"/>
                <w:color w:val="000000" w:themeColor="text1"/>
                <w:sz w:val="18"/>
                <w:szCs w:val="18"/>
              </w:rPr>
              <w:t>92</w:t>
            </w:r>
          </w:p>
        </w:tc>
        <w:tc>
          <w:tcPr>
            <w:tcW w:w="1417"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1</w:t>
            </w:r>
            <w:r w:rsidR="00F95A6D" w:rsidRPr="006D0CB7">
              <w:rPr>
                <w:rFonts w:ascii="Times New Roman" w:eastAsia="Times New Roman" w:hAnsi="Times New Roman" w:cs="Times New Roman"/>
                <w:color w:val="000000" w:themeColor="text1"/>
                <w:sz w:val="18"/>
                <w:szCs w:val="18"/>
                <w:lang w:val="en-US"/>
              </w:rPr>
              <w:t>.</w:t>
            </w:r>
            <w:r w:rsidRPr="006D0CB7">
              <w:rPr>
                <w:rFonts w:ascii="Times New Roman" w:eastAsia="Times New Roman" w:hAnsi="Times New Roman" w:cs="Times New Roman"/>
                <w:color w:val="000000" w:themeColor="text1"/>
                <w:sz w:val="18"/>
                <w:szCs w:val="18"/>
              </w:rPr>
              <w:t>69</w:t>
            </w:r>
          </w:p>
        </w:tc>
        <w:tc>
          <w:tcPr>
            <w:tcW w:w="851"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1</w:t>
            </w:r>
            <w:r w:rsidR="00F95A6D" w:rsidRPr="006D0CB7">
              <w:rPr>
                <w:rFonts w:ascii="Times New Roman" w:eastAsia="Times New Roman" w:hAnsi="Times New Roman" w:cs="Times New Roman"/>
                <w:color w:val="000000" w:themeColor="text1"/>
                <w:sz w:val="18"/>
                <w:szCs w:val="18"/>
                <w:lang w:val="en-US"/>
              </w:rPr>
              <w:t>.</w:t>
            </w:r>
            <w:r w:rsidRPr="006D0CB7">
              <w:rPr>
                <w:rFonts w:ascii="Times New Roman" w:eastAsia="Times New Roman" w:hAnsi="Times New Roman" w:cs="Times New Roman"/>
                <w:color w:val="000000" w:themeColor="text1"/>
                <w:sz w:val="18"/>
                <w:szCs w:val="18"/>
              </w:rPr>
              <w:t>74</w:t>
            </w:r>
          </w:p>
        </w:tc>
        <w:tc>
          <w:tcPr>
            <w:tcW w:w="1275" w:type="dxa"/>
            <w:shd w:val="clear" w:color="auto" w:fill="auto"/>
            <w:noWrap/>
            <w:hideMark/>
          </w:tcPr>
          <w:p w:rsidR="00821FA9" w:rsidRPr="006D0CB7" w:rsidRDefault="00821FA9" w:rsidP="00EE7456">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2</w:t>
            </w:r>
            <w:r w:rsidR="00F95A6D" w:rsidRPr="006D0CB7">
              <w:rPr>
                <w:rFonts w:ascii="Times New Roman" w:eastAsia="Times New Roman" w:hAnsi="Times New Roman" w:cs="Times New Roman"/>
                <w:color w:val="000000" w:themeColor="text1"/>
                <w:sz w:val="18"/>
                <w:szCs w:val="18"/>
                <w:lang w:val="en-US"/>
              </w:rPr>
              <w:t>.</w:t>
            </w:r>
            <w:r w:rsidR="00EE7456" w:rsidRPr="006D0CB7">
              <w:rPr>
                <w:rFonts w:ascii="Times New Roman" w:eastAsia="Times New Roman" w:hAnsi="Times New Roman" w:cs="Times New Roman"/>
                <w:color w:val="000000" w:themeColor="text1"/>
                <w:sz w:val="18"/>
                <w:szCs w:val="18"/>
              </w:rPr>
              <w:t>79</w:t>
            </w:r>
          </w:p>
        </w:tc>
      </w:tr>
      <w:tr w:rsidR="004E69A9" w:rsidRPr="004E69A9" w:rsidTr="00FD5835">
        <w:trPr>
          <w:trHeight w:val="56"/>
        </w:trPr>
        <w:tc>
          <w:tcPr>
            <w:tcW w:w="4268" w:type="dxa"/>
            <w:gridSpan w:val="5"/>
            <w:shd w:val="clear" w:color="auto" w:fill="auto"/>
            <w:noWrap/>
            <w:hideMark/>
          </w:tcPr>
          <w:p w:rsidR="00821FA9" w:rsidRPr="006D0CB7" w:rsidRDefault="00F95A6D" w:rsidP="00E820A4">
            <w:pPr>
              <w:spacing w:after="0" w:line="240" w:lineRule="auto"/>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lang w:val="en-US"/>
              </w:rPr>
              <w:t>Average concentration</w:t>
            </w:r>
            <w:r w:rsidR="00821FA9" w:rsidRPr="006D0CB7">
              <w:rPr>
                <w:rFonts w:ascii="Times New Roman" w:eastAsia="Times New Roman" w:hAnsi="Times New Roman" w:cs="Times New Roman"/>
                <w:color w:val="000000" w:themeColor="text1"/>
                <w:sz w:val="18"/>
                <w:szCs w:val="18"/>
              </w:rPr>
              <w:t xml:space="preserve">, </w:t>
            </w:r>
            <w:proofErr w:type="spellStart"/>
            <w:r w:rsidRPr="006D0CB7">
              <w:rPr>
                <w:rFonts w:ascii="Times New Roman" w:eastAsia="Times New Roman" w:hAnsi="Times New Roman" w:cs="Times New Roman"/>
                <w:color w:val="000000" w:themeColor="text1"/>
                <w:sz w:val="18"/>
                <w:szCs w:val="18"/>
                <w:lang w:val="en-US"/>
              </w:rPr>
              <w:t>wt</w:t>
            </w:r>
            <w:proofErr w:type="spellEnd"/>
            <w:r w:rsidR="00821FA9" w:rsidRPr="006D0CB7">
              <w:rPr>
                <w:rFonts w:ascii="Times New Roman" w:eastAsia="Times New Roman" w:hAnsi="Times New Roman" w:cs="Times New Roman"/>
                <w:color w:val="000000" w:themeColor="text1"/>
                <w:sz w:val="18"/>
                <w:szCs w:val="18"/>
              </w:rPr>
              <w:t>.%</w:t>
            </w:r>
          </w:p>
        </w:tc>
        <w:tc>
          <w:tcPr>
            <w:tcW w:w="1276" w:type="dxa"/>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p>
        </w:tc>
        <w:tc>
          <w:tcPr>
            <w:tcW w:w="1417" w:type="dxa"/>
            <w:shd w:val="clear" w:color="auto" w:fill="auto"/>
            <w:noWrap/>
            <w:hideMark/>
          </w:tcPr>
          <w:p w:rsidR="00821FA9" w:rsidRPr="006D0CB7" w:rsidRDefault="00821FA9" w:rsidP="00262934">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1</w:t>
            </w:r>
            <w:r w:rsidR="00F95A6D" w:rsidRPr="006D0CB7">
              <w:rPr>
                <w:rFonts w:ascii="Times New Roman" w:eastAsia="Times New Roman" w:hAnsi="Times New Roman" w:cs="Times New Roman"/>
                <w:color w:val="000000" w:themeColor="text1"/>
                <w:sz w:val="18"/>
                <w:szCs w:val="18"/>
                <w:lang w:val="en-US"/>
              </w:rPr>
              <w:t>.</w:t>
            </w:r>
            <w:r w:rsidRPr="006D0CB7">
              <w:rPr>
                <w:rFonts w:ascii="Times New Roman" w:eastAsia="Times New Roman" w:hAnsi="Times New Roman" w:cs="Times New Roman"/>
                <w:color w:val="000000" w:themeColor="text1"/>
                <w:sz w:val="18"/>
                <w:szCs w:val="18"/>
              </w:rPr>
              <w:t>73</w:t>
            </w:r>
          </w:p>
        </w:tc>
        <w:tc>
          <w:tcPr>
            <w:tcW w:w="851" w:type="dxa"/>
            <w:shd w:val="clear" w:color="auto" w:fill="auto"/>
            <w:noWrap/>
            <w:hideMark/>
          </w:tcPr>
          <w:p w:rsidR="00821FA9" w:rsidRPr="006D0CB7" w:rsidRDefault="00821FA9" w:rsidP="00262934">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1</w:t>
            </w:r>
            <w:r w:rsidR="00F95A6D" w:rsidRPr="006D0CB7">
              <w:rPr>
                <w:rFonts w:ascii="Times New Roman" w:eastAsia="Times New Roman" w:hAnsi="Times New Roman" w:cs="Times New Roman"/>
                <w:color w:val="000000" w:themeColor="text1"/>
                <w:sz w:val="18"/>
                <w:szCs w:val="18"/>
                <w:lang w:val="en-US"/>
              </w:rPr>
              <w:t>.</w:t>
            </w:r>
            <w:r w:rsidRPr="006D0CB7">
              <w:rPr>
                <w:rFonts w:ascii="Times New Roman" w:eastAsia="Times New Roman" w:hAnsi="Times New Roman" w:cs="Times New Roman"/>
                <w:color w:val="000000" w:themeColor="text1"/>
                <w:sz w:val="18"/>
                <w:szCs w:val="18"/>
              </w:rPr>
              <w:t>74</w:t>
            </w:r>
          </w:p>
        </w:tc>
        <w:tc>
          <w:tcPr>
            <w:tcW w:w="1275" w:type="dxa"/>
            <w:shd w:val="clear" w:color="auto" w:fill="auto"/>
            <w:noWrap/>
            <w:hideMark/>
          </w:tcPr>
          <w:p w:rsidR="00821FA9" w:rsidRPr="006D0CB7" w:rsidRDefault="00780807" w:rsidP="00EE7456">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0</w:t>
            </w:r>
            <w:r w:rsidR="00F95A6D" w:rsidRPr="006D0CB7">
              <w:rPr>
                <w:rFonts w:ascii="Times New Roman" w:eastAsia="Times New Roman" w:hAnsi="Times New Roman" w:cs="Times New Roman"/>
                <w:color w:val="000000" w:themeColor="text1"/>
                <w:sz w:val="18"/>
                <w:szCs w:val="18"/>
                <w:lang w:val="en-US"/>
              </w:rPr>
              <w:t>.</w:t>
            </w:r>
            <w:r w:rsidR="00EE7456" w:rsidRPr="006D0CB7">
              <w:rPr>
                <w:rFonts w:ascii="Times New Roman" w:eastAsia="Times New Roman" w:hAnsi="Times New Roman" w:cs="Times New Roman"/>
                <w:color w:val="000000" w:themeColor="text1"/>
                <w:sz w:val="18"/>
                <w:szCs w:val="18"/>
              </w:rPr>
              <w:t>42</w:t>
            </w:r>
          </w:p>
        </w:tc>
      </w:tr>
      <w:tr w:rsidR="00821FA9" w:rsidRPr="004E69A9" w:rsidTr="00FD5835">
        <w:trPr>
          <w:trHeight w:val="56"/>
        </w:trPr>
        <w:tc>
          <w:tcPr>
            <w:tcW w:w="5544" w:type="dxa"/>
            <w:gridSpan w:val="6"/>
            <w:tcBorders>
              <w:bottom w:val="single" w:sz="4" w:space="0" w:color="auto"/>
            </w:tcBorders>
            <w:shd w:val="clear" w:color="auto" w:fill="auto"/>
            <w:noWrap/>
            <w:hideMark/>
          </w:tcPr>
          <w:p w:rsidR="00821FA9" w:rsidRPr="006D0CB7" w:rsidRDefault="00F95A6D" w:rsidP="00E820A4">
            <w:pPr>
              <w:spacing w:after="0" w:line="240" w:lineRule="auto"/>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lang w:val="en-US"/>
              </w:rPr>
              <w:t>RSD</w:t>
            </w:r>
            <w:r w:rsidR="00821FA9" w:rsidRPr="006D0CB7">
              <w:rPr>
                <w:rFonts w:ascii="Times New Roman" w:eastAsia="Times New Roman" w:hAnsi="Times New Roman" w:cs="Times New Roman"/>
                <w:color w:val="000000" w:themeColor="text1"/>
                <w:sz w:val="18"/>
                <w:szCs w:val="18"/>
              </w:rPr>
              <w:t>,%</w:t>
            </w:r>
          </w:p>
        </w:tc>
        <w:tc>
          <w:tcPr>
            <w:tcW w:w="1417" w:type="dxa"/>
            <w:tcBorders>
              <w:bottom w:val="single" w:sz="4" w:space="0" w:color="auto"/>
            </w:tcBorders>
            <w:shd w:val="clear" w:color="auto" w:fill="auto"/>
            <w:noWrap/>
            <w:hideMark/>
          </w:tcPr>
          <w:p w:rsidR="00821FA9" w:rsidRPr="006D0CB7" w:rsidRDefault="00821FA9" w:rsidP="00262934">
            <w:pPr>
              <w:spacing w:after="0" w:line="240" w:lineRule="auto"/>
              <w:jc w:val="center"/>
              <w:rPr>
                <w:rFonts w:ascii="Times New Roman" w:eastAsia="Times New Roman" w:hAnsi="Times New Roman" w:cs="Times New Roman"/>
                <w:color w:val="000000" w:themeColor="text1"/>
                <w:sz w:val="18"/>
                <w:szCs w:val="18"/>
              </w:rPr>
            </w:pPr>
            <w:r w:rsidRPr="006D0CB7">
              <w:rPr>
                <w:rFonts w:ascii="Times New Roman" w:eastAsia="Times New Roman" w:hAnsi="Times New Roman" w:cs="Times New Roman"/>
                <w:color w:val="000000" w:themeColor="text1"/>
                <w:sz w:val="18"/>
                <w:szCs w:val="18"/>
              </w:rPr>
              <w:t>0</w:t>
            </w:r>
            <w:r w:rsidR="00F95A6D" w:rsidRPr="006D0CB7">
              <w:rPr>
                <w:rFonts w:ascii="Times New Roman" w:eastAsia="Times New Roman" w:hAnsi="Times New Roman" w:cs="Times New Roman"/>
                <w:color w:val="000000" w:themeColor="text1"/>
                <w:sz w:val="18"/>
                <w:szCs w:val="18"/>
                <w:lang w:val="en-US"/>
              </w:rPr>
              <w:t>.</w:t>
            </w:r>
            <w:r w:rsidRPr="006D0CB7">
              <w:rPr>
                <w:rFonts w:ascii="Times New Roman" w:eastAsia="Times New Roman" w:hAnsi="Times New Roman" w:cs="Times New Roman"/>
                <w:color w:val="000000" w:themeColor="text1"/>
                <w:sz w:val="18"/>
                <w:szCs w:val="18"/>
              </w:rPr>
              <w:t>086</w:t>
            </w:r>
          </w:p>
        </w:tc>
        <w:tc>
          <w:tcPr>
            <w:tcW w:w="851" w:type="dxa"/>
            <w:tcBorders>
              <w:bottom w:val="single" w:sz="4" w:space="0" w:color="auto"/>
            </w:tcBorders>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p>
        </w:tc>
        <w:tc>
          <w:tcPr>
            <w:tcW w:w="1275" w:type="dxa"/>
            <w:tcBorders>
              <w:bottom w:val="single" w:sz="4" w:space="0" w:color="auto"/>
            </w:tcBorders>
            <w:shd w:val="clear" w:color="auto" w:fill="auto"/>
            <w:noWrap/>
            <w:hideMark/>
          </w:tcPr>
          <w:p w:rsidR="00821FA9" w:rsidRPr="006D0CB7" w:rsidRDefault="00821FA9" w:rsidP="00821FA9">
            <w:pPr>
              <w:spacing w:after="0" w:line="240" w:lineRule="auto"/>
              <w:jc w:val="center"/>
              <w:rPr>
                <w:rFonts w:ascii="Times New Roman" w:eastAsia="Times New Roman" w:hAnsi="Times New Roman" w:cs="Times New Roman"/>
                <w:color w:val="000000" w:themeColor="text1"/>
                <w:sz w:val="18"/>
                <w:szCs w:val="18"/>
              </w:rPr>
            </w:pPr>
          </w:p>
        </w:tc>
      </w:tr>
    </w:tbl>
    <w:p w:rsidR="0019213F" w:rsidRDefault="0019213F" w:rsidP="00F13F7C">
      <w:pPr>
        <w:suppressAutoHyphens/>
        <w:spacing w:after="0" w:line="240" w:lineRule="auto"/>
        <w:ind w:firstLine="708"/>
        <w:jc w:val="both"/>
        <w:rPr>
          <w:rFonts w:ascii="Times New Roman" w:hAnsi="Times New Roman" w:cs="Times New Roman"/>
          <w:color w:val="000000" w:themeColor="text1"/>
          <w:sz w:val="20"/>
          <w:szCs w:val="20"/>
        </w:rPr>
      </w:pPr>
    </w:p>
    <w:p w:rsidR="0019213F" w:rsidRDefault="00397B06" w:rsidP="0019213F">
      <w:pPr>
        <w:suppressAutoHyphens/>
        <w:spacing w:after="0" w:line="240" w:lineRule="auto"/>
        <w:ind w:firstLine="708"/>
        <w:jc w:val="both"/>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20"/>
          <w:szCs w:val="20"/>
          <w:lang w:val="en-US"/>
        </w:rPr>
        <w:t xml:space="preserve">The measurement results illustrate that such combined approach provides reproducible results on the determination of the oxygen concentration in the model samples containing U, </w:t>
      </w:r>
      <w:r>
        <w:rPr>
          <w:rFonts w:ascii="Times New Roman" w:hAnsi="Times New Roman" w:cs="Times New Roman"/>
          <w:color w:val="000000" w:themeColor="text1"/>
          <w:sz w:val="18"/>
          <w:szCs w:val="18"/>
          <w:lang w:val="en-US"/>
        </w:rPr>
        <w:t>UO</w:t>
      </w:r>
      <w:r w:rsidRPr="00397B06">
        <w:rPr>
          <w:rFonts w:ascii="Times New Roman" w:hAnsi="Times New Roman" w:cs="Times New Roman"/>
          <w:color w:val="000000" w:themeColor="text1"/>
          <w:sz w:val="18"/>
          <w:szCs w:val="18"/>
          <w:vertAlign w:val="subscript"/>
          <w:lang w:val="en-US"/>
        </w:rPr>
        <w:t>2</w:t>
      </w:r>
      <w:r w:rsidRPr="00397B06">
        <w:rPr>
          <w:rFonts w:ascii="Times New Roman" w:hAnsi="Times New Roman" w:cs="Times New Roman"/>
          <w:color w:val="000000" w:themeColor="text1"/>
          <w:sz w:val="18"/>
          <w:szCs w:val="18"/>
          <w:lang w:val="en-US"/>
        </w:rPr>
        <w:t>,</w:t>
      </w:r>
      <w:r>
        <w:rPr>
          <w:rFonts w:ascii="Times New Roman" w:hAnsi="Times New Roman" w:cs="Times New Roman"/>
          <w:color w:val="000000" w:themeColor="text1"/>
          <w:sz w:val="18"/>
          <w:szCs w:val="18"/>
          <w:lang w:val="en-US"/>
        </w:rPr>
        <w:t xml:space="preserve"> REM oxides and metallic Pd, which agree well with </w:t>
      </w:r>
      <w:r w:rsidR="00D21BE9">
        <w:rPr>
          <w:rFonts w:ascii="Times New Roman" w:hAnsi="Times New Roman" w:cs="Times New Roman"/>
          <w:color w:val="000000" w:themeColor="text1"/>
          <w:sz w:val="18"/>
          <w:szCs w:val="18"/>
          <w:lang w:val="en-US"/>
        </w:rPr>
        <w:t>theoretical data, calculated using known quantities of components in the model sample.</w:t>
      </w:r>
    </w:p>
    <w:p w:rsidR="003C16CC" w:rsidRDefault="003C16CC" w:rsidP="0019213F">
      <w:pPr>
        <w:suppressAutoHyphens/>
        <w:spacing w:after="0" w:line="240" w:lineRule="auto"/>
        <w:ind w:firstLine="708"/>
        <w:jc w:val="both"/>
        <w:rPr>
          <w:rFonts w:ascii="Times New Roman" w:hAnsi="Times New Roman" w:cs="Times New Roman"/>
          <w:color w:val="000000" w:themeColor="text1"/>
          <w:sz w:val="18"/>
          <w:szCs w:val="18"/>
          <w:lang w:val="en-US"/>
        </w:rPr>
      </w:pPr>
    </w:p>
    <w:p w:rsidR="003C16CC" w:rsidRDefault="003C16CC" w:rsidP="0019213F">
      <w:pPr>
        <w:suppressAutoHyphens/>
        <w:spacing w:after="0" w:line="240" w:lineRule="auto"/>
        <w:ind w:firstLine="708"/>
        <w:jc w:val="both"/>
        <w:rPr>
          <w:rFonts w:ascii="Times New Roman" w:hAnsi="Times New Roman" w:cs="Times New Roman"/>
          <w:color w:val="000000" w:themeColor="text1"/>
          <w:sz w:val="18"/>
          <w:szCs w:val="18"/>
          <w:lang w:val="en-US"/>
        </w:rPr>
      </w:pPr>
    </w:p>
    <w:p w:rsidR="003C16CC" w:rsidRPr="003C16CC" w:rsidRDefault="003C16CC" w:rsidP="003C16CC">
      <w:pPr>
        <w:pStyle w:val="a3"/>
        <w:numPr>
          <w:ilvl w:val="0"/>
          <w:numId w:val="14"/>
        </w:numPr>
        <w:suppressAutoHyphens/>
        <w:spacing w:after="0" w:line="240" w:lineRule="auto"/>
        <w:jc w:val="both"/>
        <w:rPr>
          <w:rFonts w:ascii="Times New Roman" w:hAnsi="Times New Roman" w:cs="Times New Roman"/>
          <w:color w:val="000000" w:themeColor="text1"/>
          <w:sz w:val="20"/>
          <w:szCs w:val="20"/>
          <w:lang w:val="en-US"/>
        </w:rPr>
      </w:pPr>
      <w:r w:rsidRPr="003C16CC">
        <w:rPr>
          <w:rFonts w:ascii="Times New Roman" w:hAnsi="Times New Roman" w:cs="Times New Roman"/>
          <w:color w:val="000000" w:themeColor="text1"/>
          <w:sz w:val="20"/>
          <w:szCs w:val="20"/>
          <w:lang w:val="en-US"/>
        </w:rPr>
        <w:t>CONCLUSION</w:t>
      </w:r>
    </w:p>
    <w:p w:rsidR="003C16CC" w:rsidRPr="003C16CC" w:rsidRDefault="003C16CC" w:rsidP="003C16CC">
      <w:pPr>
        <w:pStyle w:val="a3"/>
        <w:suppressAutoHyphens/>
        <w:spacing w:after="0" w:line="240" w:lineRule="auto"/>
        <w:ind w:left="360"/>
        <w:jc w:val="both"/>
        <w:rPr>
          <w:rFonts w:ascii="Times New Roman" w:hAnsi="Times New Roman" w:cs="Times New Roman"/>
          <w:color w:val="000000" w:themeColor="text1"/>
          <w:sz w:val="20"/>
          <w:szCs w:val="20"/>
          <w:lang w:val="en-US"/>
        </w:rPr>
      </w:pPr>
    </w:p>
    <w:p w:rsidR="003C16CC" w:rsidRPr="003C16CC" w:rsidRDefault="003C16CC" w:rsidP="003C16CC">
      <w:pPr>
        <w:suppressAutoHyphens/>
        <w:spacing w:after="0" w:line="240" w:lineRule="auto"/>
        <w:ind w:firstLine="708"/>
        <w:jc w:val="both"/>
        <w:rPr>
          <w:rFonts w:ascii="Times New Roman" w:hAnsi="Times New Roman" w:cs="Times New Roman"/>
          <w:color w:val="000000" w:themeColor="text1"/>
          <w:sz w:val="20"/>
          <w:szCs w:val="20"/>
          <w:lang w:val="en-US"/>
        </w:rPr>
      </w:pPr>
      <w:r w:rsidRPr="003C16CC">
        <w:rPr>
          <w:rFonts w:ascii="Times New Roman" w:hAnsi="Times New Roman" w:cs="Times New Roman"/>
          <w:color w:val="000000" w:themeColor="text1"/>
          <w:sz w:val="20"/>
          <w:szCs w:val="20"/>
          <w:lang w:val="en-US"/>
        </w:rPr>
        <w:t>The bromine method makes it possible to separate the metallic and oxide forms of uranium, and thus to determine the amount of oxygen released from the corresponding oxide. The reductive melting method, while using the correct analysis conditions, makes it possible to determine the total oxygen content in the sample given by all components of the model system. Both methods are complementary and both allow one to estimate the oxygen concentration both in the entire model mixture system and in individual components. When the bromine method and the reductive melting method are used together, reproducible results are obtained for determining the oxygen concentration in model samples containing U, UO2, REM oxides, and metallic Pd. The results are in good agreement with the theoretical data calculated from the known amounts of components in the model sample.</w:t>
      </w:r>
    </w:p>
    <w:p w:rsidR="00FB0A10" w:rsidRDefault="00FB0A10" w:rsidP="004139D5">
      <w:pPr>
        <w:jc w:val="center"/>
        <w:rPr>
          <w:rFonts w:ascii="Times New Roman" w:hAnsi="Times New Roman" w:cs="Times New Roman"/>
          <w:b/>
          <w:color w:val="000000" w:themeColor="text1"/>
          <w:sz w:val="20"/>
          <w:szCs w:val="20"/>
          <w:lang w:val="en-US"/>
        </w:rPr>
      </w:pPr>
    </w:p>
    <w:p w:rsidR="0070051E" w:rsidRPr="00FB0A10" w:rsidRDefault="008D394F" w:rsidP="004139D5">
      <w:pPr>
        <w:jc w:val="center"/>
        <w:rPr>
          <w:rFonts w:ascii="Times New Roman" w:hAnsi="Times New Roman" w:cs="Times New Roman"/>
          <w:b/>
          <w:color w:val="000000" w:themeColor="text1"/>
          <w:sz w:val="20"/>
          <w:szCs w:val="20"/>
          <w:lang w:val="en-US"/>
        </w:rPr>
      </w:pPr>
      <w:r w:rsidRPr="00495B37">
        <w:rPr>
          <w:rFonts w:ascii="Times New Roman" w:hAnsi="Times New Roman" w:cs="Times New Roman"/>
          <w:b/>
          <w:color w:val="000000" w:themeColor="text1"/>
          <w:sz w:val="20"/>
          <w:szCs w:val="20"/>
          <w:lang w:val="en-US"/>
        </w:rPr>
        <w:t xml:space="preserve"> </w:t>
      </w:r>
      <w:r w:rsidR="00FB0A10">
        <w:rPr>
          <w:rFonts w:ascii="Times New Roman" w:hAnsi="Times New Roman" w:cs="Times New Roman"/>
          <w:b/>
          <w:color w:val="000000" w:themeColor="text1"/>
          <w:sz w:val="20"/>
          <w:szCs w:val="20"/>
          <w:lang w:val="en-US"/>
        </w:rPr>
        <w:t>REFERENSES</w:t>
      </w:r>
    </w:p>
    <w:p w:rsidR="00447A40" w:rsidRPr="004E69A9" w:rsidRDefault="0070051E" w:rsidP="004E69A9">
      <w:pPr>
        <w:suppressAutoHyphens/>
        <w:spacing w:after="0" w:line="240" w:lineRule="auto"/>
        <w:jc w:val="both"/>
        <w:rPr>
          <w:rFonts w:ascii="Times New Roman" w:eastAsia="Times New Roman" w:hAnsi="Times New Roman" w:cs="Times New Roman"/>
          <w:bCs/>
          <w:color w:val="000000" w:themeColor="text1"/>
          <w:sz w:val="20"/>
          <w:szCs w:val="20"/>
          <w:lang w:val="en-US"/>
        </w:rPr>
      </w:pPr>
      <w:r w:rsidRPr="004E69A9">
        <w:rPr>
          <w:rFonts w:ascii="Times New Roman" w:hAnsi="Times New Roman" w:cs="Times New Roman"/>
          <w:color w:val="000000" w:themeColor="text1"/>
          <w:sz w:val="20"/>
          <w:szCs w:val="20"/>
          <w:lang w:val="en-US"/>
        </w:rPr>
        <w:t>[1]</w:t>
      </w:r>
      <w:r w:rsidRPr="004E69A9">
        <w:rPr>
          <w:rFonts w:ascii="Times New Roman" w:hAnsi="Times New Roman" w:cs="Times New Roman"/>
          <w:color w:val="000000" w:themeColor="text1"/>
          <w:sz w:val="20"/>
          <w:szCs w:val="20"/>
          <w:lang w:val="en-US"/>
        </w:rPr>
        <w:tab/>
      </w:r>
      <w:proofErr w:type="spellStart"/>
      <w:r w:rsidR="00447A40" w:rsidRPr="004E69A9">
        <w:rPr>
          <w:rFonts w:ascii="Times New Roman" w:eastAsia="Times New Roman" w:hAnsi="Times New Roman" w:cs="Times New Roman"/>
          <w:bCs/>
          <w:color w:val="000000" w:themeColor="text1"/>
          <w:sz w:val="20"/>
          <w:szCs w:val="20"/>
          <w:lang w:val="en-US"/>
        </w:rPr>
        <w:t>Brunzie</w:t>
      </w:r>
      <w:proofErr w:type="spellEnd"/>
      <w:r w:rsidR="00447A40" w:rsidRPr="004E69A9">
        <w:rPr>
          <w:rFonts w:ascii="Times New Roman" w:eastAsia="Times New Roman" w:hAnsi="Times New Roman" w:cs="Times New Roman"/>
          <w:bCs/>
          <w:color w:val="000000" w:themeColor="text1"/>
          <w:sz w:val="20"/>
          <w:szCs w:val="20"/>
          <w:lang w:val="en-US"/>
        </w:rPr>
        <w:t xml:space="preserve"> G. F., Johnson T. R., </w:t>
      </w:r>
      <w:proofErr w:type="spellStart"/>
      <w:r w:rsidR="00447A40" w:rsidRPr="004E69A9">
        <w:rPr>
          <w:rFonts w:ascii="Times New Roman" w:eastAsia="Times New Roman" w:hAnsi="Times New Roman" w:cs="Times New Roman"/>
          <w:bCs/>
          <w:color w:val="000000" w:themeColor="text1"/>
          <w:sz w:val="20"/>
          <w:szCs w:val="20"/>
          <w:lang w:val="en-US"/>
        </w:rPr>
        <w:t>Steunenberg</w:t>
      </w:r>
      <w:proofErr w:type="spellEnd"/>
      <w:r w:rsidR="00447A40" w:rsidRPr="004E69A9">
        <w:rPr>
          <w:rFonts w:ascii="Times New Roman" w:eastAsia="Times New Roman" w:hAnsi="Times New Roman" w:cs="Times New Roman"/>
          <w:bCs/>
          <w:color w:val="000000" w:themeColor="text1"/>
          <w:sz w:val="20"/>
          <w:szCs w:val="20"/>
          <w:lang w:val="en-US"/>
        </w:rPr>
        <w:t xml:space="preserve"> R. K. Selective dissolution of uranium from uranium oxide mixtures by bromine-ethyl acetate. Anal. Chem., 1961, vol. 33, No. 8, p. 1005.</w:t>
      </w:r>
    </w:p>
    <w:p w:rsidR="00C63B96" w:rsidRPr="004E69A9" w:rsidRDefault="00447A40" w:rsidP="004E69A9">
      <w:pPr>
        <w:suppressAutoHyphens/>
        <w:spacing w:after="0" w:line="240" w:lineRule="auto"/>
        <w:jc w:val="both"/>
        <w:rPr>
          <w:rFonts w:ascii="Times New Roman" w:hAnsi="Times New Roman" w:cs="Times New Roman"/>
          <w:color w:val="000000" w:themeColor="text1"/>
          <w:sz w:val="20"/>
          <w:szCs w:val="20"/>
          <w:lang w:val="en-US"/>
        </w:rPr>
      </w:pPr>
      <w:r w:rsidRPr="004E69A9">
        <w:rPr>
          <w:rFonts w:ascii="Times New Roman" w:hAnsi="Times New Roman" w:cs="Times New Roman"/>
          <w:color w:val="000000" w:themeColor="text1"/>
          <w:sz w:val="20"/>
          <w:szCs w:val="20"/>
          <w:lang w:val="en-US"/>
        </w:rPr>
        <w:t>[2]</w:t>
      </w:r>
      <w:r w:rsidRPr="004E69A9">
        <w:rPr>
          <w:rFonts w:ascii="Times New Roman" w:hAnsi="Times New Roman" w:cs="Times New Roman"/>
          <w:color w:val="000000" w:themeColor="text1"/>
          <w:sz w:val="20"/>
          <w:szCs w:val="20"/>
          <w:lang w:val="en-US"/>
        </w:rPr>
        <w:tab/>
      </w:r>
      <w:r w:rsidR="00C63B96" w:rsidRPr="004E69A9">
        <w:rPr>
          <w:rFonts w:ascii="Times New Roman" w:eastAsia="Times New Roman" w:hAnsi="Times New Roman" w:cs="Times New Roman"/>
          <w:bCs/>
          <w:color w:val="000000" w:themeColor="text1"/>
          <w:sz w:val="20"/>
          <w:szCs w:val="20"/>
          <w:lang w:val="en-US"/>
        </w:rPr>
        <w:t>Robert P. Larsen. Dissolution of uranium metal and its alloys. Anal. Chem., 1959, vol. 31, No. 4, p. 545 – 549.</w:t>
      </w:r>
    </w:p>
    <w:p w:rsidR="00447A40" w:rsidRPr="004E69A9" w:rsidRDefault="00C63B96" w:rsidP="004E69A9">
      <w:pPr>
        <w:suppressAutoHyphens/>
        <w:spacing w:after="0" w:line="240" w:lineRule="auto"/>
        <w:jc w:val="both"/>
        <w:rPr>
          <w:rFonts w:ascii="Times New Roman" w:hAnsi="Times New Roman" w:cs="Times New Roman"/>
          <w:color w:val="000000" w:themeColor="text1"/>
          <w:sz w:val="20"/>
          <w:szCs w:val="20"/>
          <w:lang w:val="en-US"/>
        </w:rPr>
      </w:pPr>
      <w:r w:rsidRPr="004E69A9">
        <w:rPr>
          <w:rFonts w:ascii="Times New Roman" w:hAnsi="Times New Roman" w:cs="Times New Roman"/>
          <w:color w:val="000000" w:themeColor="text1"/>
          <w:sz w:val="20"/>
          <w:szCs w:val="20"/>
          <w:lang w:val="en-US"/>
        </w:rPr>
        <w:t>[3]</w:t>
      </w:r>
      <w:r w:rsidRPr="004E69A9">
        <w:rPr>
          <w:rFonts w:ascii="Times New Roman" w:hAnsi="Times New Roman" w:cs="Times New Roman"/>
          <w:color w:val="000000" w:themeColor="text1"/>
          <w:sz w:val="20"/>
          <w:szCs w:val="20"/>
          <w:lang w:val="en-US"/>
        </w:rPr>
        <w:tab/>
      </w:r>
      <w:proofErr w:type="spellStart"/>
      <w:r w:rsidRPr="004E69A9">
        <w:rPr>
          <w:rFonts w:ascii="Times New Roman" w:eastAsia="Times New Roman" w:hAnsi="Times New Roman" w:cs="Times New Roman"/>
          <w:bCs/>
          <w:color w:val="000000" w:themeColor="text1"/>
          <w:sz w:val="20"/>
          <w:szCs w:val="20"/>
          <w:lang w:val="en-US"/>
        </w:rPr>
        <w:t>Eun</w:t>
      </w:r>
      <w:proofErr w:type="spellEnd"/>
      <w:r w:rsidRPr="004E69A9">
        <w:rPr>
          <w:rFonts w:ascii="Times New Roman" w:eastAsia="Times New Roman" w:hAnsi="Times New Roman" w:cs="Times New Roman"/>
          <w:bCs/>
          <w:color w:val="000000" w:themeColor="text1"/>
          <w:sz w:val="20"/>
          <w:szCs w:val="20"/>
          <w:lang w:val="en-US"/>
        </w:rPr>
        <w:t>-Young Choi</w:t>
      </w:r>
      <w:r w:rsidRPr="004E69A9">
        <w:rPr>
          <w:rFonts w:ascii="Times New Roman" w:hAnsi="Times New Roman" w:cs="Times New Roman"/>
          <w:color w:val="000000" w:themeColor="text1"/>
          <w:sz w:val="20"/>
          <w:szCs w:val="20"/>
          <w:lang w:val="en-US"/>
        </w:rPr>
        <w:t xml:space="preserve">, </w:t>
      </w:r>
      <w:proofErr w:type="spellStart"/>
      <w:r w:rsidRPr="004E69A9">
        <w:rPr>
          <w:rFonts w:ascii="Times New Roman" w:hAnsi="Times New Roman" w:cs="Times New Roman"/>
          <w:color w:val="000000" w:themeColor="text1"/>
          <w:sz w:val="20"/>
          <w:szCs w:val="20"/>
          <w:lang w:val="en-US"/>
        </w:rPr>
        <w:t>Jeong</w:t>
      </w:r>
      <w:proofErr w:type="spellEnd"/>
      <w:r w:rsidRPr="004E69A9">
        <w:rPr>
          <w:rFonts w:ascii="Times New Roman" w:hAnsi="Times New Roman" w:cs="Times New Roman"/>
          <w:color w:val="000000" w:themeColor="text1"/>
          <w:sz w:val="20"/>
          <w:szCs w:val="20"/>
          <w:lang w:val="en-US"/>
        </w:rPr>
        <w:t xml:space="preserve"> Lee. Highly enhanced reduction of rare earth oxides in simulated oxide fuel in Li</w:t>
      </w:r>
      <w:r w:rsidRPr="004E69A9">
        <w:rPr>
          <w:rFonts w:ascii="Times New Roman" w:hAnsi="Times New Roman" w:cs="Times New Roman"/>
          <w:color w:val="000000" w:themeColor="text1"/>
          <w:sz w:val="20"/>
          <w:szCs w:val="20"/>
          <w:vertAlign w:val="subscript"/>
          <w:lang w:val="en-US"/>
        </w:rPr>
        <w:t>2</w:t>
      </w:r>
      <w:r w:rsidRPr="004E69A9">
        <w:rPr>
          <w:rFonts w:ascii="Times New Roman" w:hAnsi="Times New Roman" w:cs="Times New Roman"/>
          <w:color w:val="000000" w:themeColor="text1"/>
          <w:sz w:val="20"/>
          <w:szCs w:val="20"/>
          <w:lang w:val="en-US"/>
        </w:rPr>
        <w:t>O-LiCl salt using lithium metal.</w:t>
      </w:r>
      <w:r w:rsidR="00E00C0C">
        <w:rPr>
          <w:rFonts w:ascii="Times New Roman" w:hAnsi="Times New Roman" w:cs="Times New Roman"/>
          <w:color w:val="000000" w:themeColor="text1"/>
          <w:sz w:val="20"/>
          <w:szCs w:val="20"/>
          <w:lang w:val="en-US"/>
        </w:rPr>
        <w:t xml:space="preserve"> </w:t>
      </w:r>
      <w:r w:rsidRPr="004E69A9">
        <w:rPr>
          <w:rFonts w:ascii="Times New Roman" w:hAnsi="Times New Roman" w:cs="Times New Roman"/>
          <w:color w:val="000000" w:themeColor="text1"/>
          <w:sz w:val="20"/>
          <w:szCs w:val="20"/>
          <w:lang w:val="en-US"/>
        </w:rPr>
        <w:t xml:space="preserve">Journal </w:t>
      </w:r>
      <w:r w:rsidR="00495B37" w:rsidRPr="004E69A9">
        <w:rPr>
          <w:rFonts w:ascii="Times New Roman" w:hAnsi="Times New Roman" w:cs="Times New Roman"/>
          <w:color w:val="000000" w:themeColor="text1"/>
          <w:sz w:val="20"/>
          <w:szCs w:val="20"/>
          <w:lang w:val="en-US"/>
        </w:rPr>
        <w:t xml:space="preserve">of </w:t>
      </w:r>
      <w:r w:rsidR="00495B37">
        <w:rPr>
          <w:rFonts w:ascii="Times New Roman" w:hAnsi="Times New Roman" w:cs="Times New Roman"/>
          <w:color w:val="000000" w:themeColor="text1"/>
          <w:sz w:val="20"/>
          <w:szCs w:val="20"/>
          <w:lang w:val="en-US"/>
        </w:rPr>
        <w:t>Nuclear</w:t>
      </w:r>
      <w:r w:rsidRPr="004E69A9">
        <w:rPr>
          <w:rFonts w:ascii="Times New Roman" w:hAnsi="Times New Roman" w:cs="Times New Roman"/>
          <w:color w:val="000000" w:themeColor="text1"/>
          <w:sz w:val="20"/>
          <w:szCs w:val="20"/>
          <w:lang w:val="en-US"/>
        </w:rPr>
        <w:t xml:space="preserve"> Materials, 2018, vol. 511, p. 367 – 374.</w:t>
      </w:r>
    </w:p>
    <w:p w:rsidR="00BB5371" w:rsidRPr="004E69A9" w:rsidRDefault="00BB5371" w:rsidP="004E69A9">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4E69A9">
        <w:rPr>
          <w:rFonts w:ascii="Times New Roman" w:hAnsi="Times New Roman" w:cs="Times New Roman"/>
          <w:color w:val="000000" w:themeColor="text1"/>
          <w:sz w:val="20"/>
          <w:szCs w:val="20"/>
          <w:lang w:val="en-US"/>
        </w:rPr>
        <w:t>[4]</w:t>
      </w:r>
      <w:r w:rsidRPr="004E69A9">
        <w:rPr>
          <w:rFonts w:ascii="Times New Roman" w:hAnsi="Times New Roman" w:cs="Times New Roman"/>
          <w:color w:val="000000" w:themeColor="text1"/>
          <w:sz w:val="20"/>
          <w:szCs w:val="20"/>
          <w:lang w:val="en-US"/>
        </w:rPr>
        <w:tab/>
        <w:t>S. D. Herrmann &amp; S. X. Li. Separation and Recovery of Uranium Metal from Spent Light Water Reactor Fuel Via Electrolytic Reduction and Electrorefining. Nuclear Technology, 171:3, 247-265, DOI: 10.13182/NT171-247</w:t>
      </w:r>
      <w:r w:rsidR="005214D9" w:rsidRPr="00934BB1">
        <w:rPr>
          <w:rFonts w:ascii="Times New Roman" w:hAnsi="Times New Roman" w:cs="Times New Roman"/>
          <w:color w:val="000000" w:themeColor="text1"/>
          <w:sz w:val="20"/>
          <w:szCs w:val="20"/>
          <w:lang w:val="en-US"/>
        </w:rPr>
        <w:t>.</w:t>
      </w:r>
    </w:p>
    <w:p w:rsidR="0067340B" w:rsidRPr="004E69A9" w:rsidRDefault="0067340B" w:rsidP="004E69A9">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4E69A9">
        <w:rPr>
          <w:rFonts w:ascii="Times New Roman" w:hAnsi="Times New Roman" w:cs="Times New Roman"/>
          <w:color w:val="000000" w:themeColor="text1"/>
          <w:sz w:val="20"/>
          <w:szCs w:val="20"/>
          <w:lang w:val="en-US"/>
        </w:rPr>
        <w:t>[5]</w:t>
      </w:r>
      <w:r w:rsidRPr="004E69A9">
        <w:rPr>
          <w:rFonts w:ascii="Times New Roman" w:hAnsi="Times New Roman" w:cs="Times New Roman"/>
          <w:color w:val="000000" w:themeColor="text1"/>
          <w:sz w:val="20"/>
          <w:szCs w:val="20"/>
          <w:lang w:val="en-US"/>
        </w:rPr>
        <w:tab/>
        <w:t xml:space="preserve">Tae-Hong Park, Young-Hwan Cho, </w:t>
      </w:r>
      <w:proofErr w:type="spellStart"/>
      <w:r w:rsidRPr="004E69A9">
        <w:rPr>
          <w:rFonts w:ascii="Times New Roman" w:hAnsi="Times New Roman" w:cs="Times New Roman"/>
          <w:color w:val="000000" w:themeColor="text1"/>
          <w:sz w:val="20"/>
          <w:szCs w:val="20"/>
          <w:lang w:val="en-US"/>
        </w:rPr>
        <w:t>Byungman</w:t>
      </w:r>
      <w:proofErr w:type="spellEnd"/>
      <w:r w:rsidRPr="004E69A9">
        <w:rPr>
          <w:rFonts w:ascii="Times New Roman" w:hAnsi="Times New Roman" w:cs="Times New Roman"/>
          <w:color w:val="000000" w:themeColor="text1"/>
          <w:sz w:val="20"/>
          <w:szCs w:val="20"/>
          <w:lang w:val="en-US"/>
        </w:rPr>
        <w:t xml:space="preserve"> Kang, Jong-Goo Kim, </w:t>
      </w:r>
      <w:proofErr w:type="spellStart"/>
      <w:r w:rsidRPr="004E69A9">
        <w:rPr>
          <w:rFonts w:ascii="Times New Roman" w:hAnsi="Times New Roman" w:cs="Times New Roman"/>
          <w:color w:val="000000" w:themeColor="text1"/>
          <w:sz w:val="20"/>
          <w:szCs w:val="20"/>
          <w:lang w:val="en-US"/>
        </w:rPr>
        <w:t>Kyungwon</w:t>
      </w:r>
      <w:proofErr w:type="spellEnd"/>
      <w:r w:rsidRPr="004E69A9">
        <w:rPr>
          <w:rFonts w:ascii="Times New Roman" w:hAnsi="Times New Roman" w:cs="Times New Roman"/>
          <w:color w:val="000000" w:themeColor="text1"/>
          <w:sz w:val="20"/>
          <w:szCs w:val="20"/>
          <w:lang w:val="en-US"/>
        </w:rPr>
        <w:t xml:space="preserve"> Suh, </w:t>
      </w:r>
      <w:proofErr w:type="spellStart"/>
      <w:r w:rsidRPr="004E69A9">
        <w:rPr>
          <w:rFonts w:ascii="Times New Roman" w:hAnsi="Times New Roman" w:cs="Times New Roman"/>
          <w:color w:val="000000" w:themeColor="text1"/>
          <w:sz w:val="20"/>
          <w:szCs w:val="20"/>
          <w:lang w:val="en-US"/>
        </w:rPr>
        <w:t>Jihye</w:t>
      </w:r>
      <w:proofErr w:type="spellEnd"/>
      <w:r w:rsidRPr="004E69A9">
        <w:rPr>
          <w:rFonts w:ascii="Times New Roman" w:hAnsi="Times New Roman" w:cs="Times New Roman"/>
          <w:color w:val="000000" w:themeColor="text1"/>
          <w:sz w:val="20"/>
          <w:szCs w:val="20"/>
          <w:lang w:val="en-US"/>
        </w:rPr>
        <w:t xml:space="preserve"> Kim, Sang-</w:t>
      </w:r>
      <w:proofErr w:type="spellStart"/>
      <w:r w:rsidRPr="004E69A9">
        <w:rPr>
          <w:rFonts w:ascii="Times New Roman" w:hAnsi="Times New Roman" w:cs="Times New Roman"/>
          <w:color w:val="000000" w:themeColor="text1"/>
          <w:sz w:val="20"/>
          <w:szCs w:val="20"/>
          <w:lang w:val="en-US"/>
        </w:rPr>
        <w:t>Eun</w:t>
      </w:r>
      <w:proofErr w:type="spellEnd"/>
      <w:r w:rsidRPr="004E69A9">
        <w:rPr>
          <w:rFonts w:ascii="Times New Roman" w:hAnsi="Times New Roman" w:cs="Times New Roman"/>
          <w:color w:val="000000" w:themeColor="text1"/>
          <w:sz w:val="20"/>
          <w:szCs w:val="20"/>
          <w:lang w:val="en-US"/>
        </w:rPr>
        <w:t xml:space="preserve"> Bae, Jong-Yun Kim, Jeffrey J. Giglio, Matthew M. Jones. Constituent analysis of metal and metal oxide in reduced SIM</w:t>
      </w:r>
      <w:r w:rsidR="00495B37">
        <w:rPr>
          <w:rFonts w:ascii="Times New Roman" w:hAnsi="Times New Roman" w:cs="Times New Roman"/>
          <w:color w:val="000000" w:themeColor="text1"/>
          <w:sz w:val="20"/>
          <w:szCs w:val="20"/>
          <w:lang w:val="en-US"/>
        </w:rPr>
        <w:t xml:space="preserve"> </w:t>
      </w:r>
      <w:r w:rsidRPr="004E69A9">
        <w:rPr>
          <w:rFonts w:ascii="Times New Roman" w:hAnsi="Times New Roman" w:cs="Times New Roman"/>
          <w:color w:val="000000" w:themeColor="text1"/>
          <w:sz w:val="20"/>
          <w:szCs w:val="20"/>
          <w:lang w:val="en-US"/>
        </w:rPr>
        <w:t xml:space="preserve">Fuel using bromine-ethyl acetate. Journal of Radioanalytical and Nuclear Chemistry, </w:t>
      </w:r>
      <w:r w:rsidRPr="004E69A9">
        <w:rPr>
          <w:rStyle w:val="articlecitationyear"/>
          <w:rFonts w:ascii="Times New Roman" w:hAnsi="Times New Roman" w:cs="Times New Roman"/>
          <w:color w:val="000000" w:themeColor="text1"/>
          <w:sz w:val="20"/>
          <w:szCs w:val="20"/>
          <w:lang w:val="en-US"/>
        </w:rPr>
        <w:t xml:space="preserve">June 2018, </w:t>
      </w:r>
      <w:r w:rsidRPr="004E69A9">
        <w:rPr>
          <w:rStyle w:val="articlecitationvolume"/>
          <w:rFonts w:ascii="Times New Roman" w:hAnsi="Times New Roman" w:cs="Times New Roman"/>
          <w:color w:val="000000" w:themeColor="text1"/>
          <w:sz w:val="20"/>
          <w:szCs w:val="20"/>
          <w:lang w:val="en-US"/>
        </w:rPr>
        <w:t xml:space="preserve">Volume 316, </w:t>
      </w:r>
      <w:hyperlink r:id="rId8" w:history="1">
        <w:r w:rsidRPr="004E69A9">
          <w:rPr>
            <w:rStyle w:val="ae"/>
            <w:rFonts w:ascii="Times New Roman" w:hAnsi="Times New Roman" w:cs="Times New Roman"/>
            <w:color w:val="000000" w:themeColor="text1"/>
            <w:sz w:val="20"/>
            <w:szCs w:val="20"/>
            <w:lang w:val="en-US"/>
          </w:rPr>
          <w:t>Issue 3</w:t>
        </w:r>
      </w:hyperlink>
      <w:r w:rsidRPr="004E69A9">
        <w:rPr>
          <w:rFonts w:ascii="Times New Roman" w:hAnsi="Times New Roman" w:cs="Times New Roman"/>
          <w:color w:val="000000" w:themeColor="text1"/>
          <w:sz w:val="20"/>
          <w:szCs w:val="20"/>
          <w:lang w:val="en-US"/>
        </w:rPr>
        <w:t xml:space="preserve">, </w:t>
      </w:r>
      <w:r w:rsidRPr="004E69A9">
        <w:rPr>
          <w:rStyle w:val="articlecitationpages"/>
          <w:rFonts w:ascii="Times New Roman" w:hAnsi="Times New Roman" w:cs="Times New Roman"/>
          <w:color w:val="000000" w:themeColor="text1"/>
          <w:sz w:val="20"/>
          <w:szCs w:val="20"/>
          <w:lang w:val="en-US"/>
        </w:rPr>
        <w:t>pp 1253–1259</w:t>
      </w:r>
    </w:p>
    <w:p w:rsidR="0070051E" w:rsidRPr="00D21BE9" w:rsidRDefault="00207833" w:rsidP="004E69A9">
      <w:pPr>
        <w:spacing w:after="0" w:line="240" w:lineRule="auto"/>
        <w:jc w:val="both"/>
        <w:rPr>
          <w:rFonts w:ascii="Times New Roman" w:hAnsi="Times New Roman" w:cs="Times New Roman"/>
          <w:color w:val="000000" w:themeColor="text1"/>
          <w:sz w:val="20"/>
          <w:szCs w:val="20"/>
          <w:shd w:val="clear" w:color="auto" w:fill="FFFFFF"/>
          <w:lang w:val="en-US"/>
        </w:rPr>
      </w:pPr>
      <w:r w:rsidRPr="00D21BE9">
        <w:rPr>
          <w:rFonts w:ascii="Times New Roman" w:hAnsi="Times New Roman" w:cs="Times New Roman"/>
          <w:color w:val="000000" w:themeColor="text1"/>
          <w:sz w:val="20"/>
          <w:szCs w:val="20"/>
          <w:lang w:val="en-US"/>
        </w:rPr>
        <w:t>[6]</w:t>
      </w:r>
      <w:r w:rsidRPr="00D21BE9">
        <w:rPr>
          <w:rFonts w:ascii="Times New Roman" w:hAnsi="Times New Roman" w:cs="Times New Roman"/>
          <w:color w:val="000000" w:themeColor="text1"/>
          <w:sz w:val="20"/>
          <w:szCs w:val="20"/>
          <w:lang w:val="en-US"/>
        </w:rPr>
        <w:tab/>
      </w:r>
      <w:proofErr w:type="spellStart"/>
      <w:r w:rsidR="00D21BE9">
        <w:rPr>
          <w:rFonts w:ascii="Times New Roman" w:hAnsi="Times New Roman" w:cs="Times New Roman"/>
          <w:color w:val="000000" w:themeColor="text1"/>
          <w:sz w:val="20"/>
          <w:szCs w:val="20"/>
          <w:lang w:val="en-US"/>
        </w:rPr>
        <w:t>Grigorovich</w:t>
      </w:r>
      <w:proofErr w:type="spellEnd"/>
      <w:r w:rsidR="00495B37">
        <w:rPr>
          <w:rFonts w:ascii="Times New Roman" w:hAnsi="Times New Roman" w:cs="Times New Roman"/>
          <w:color w:val="000000" w:themeColor="text1"/>
          <w:sz w:val="20"/>
          <w:szCs w:val="20"/>
          <w:lang w:val="en-US"/>
        </w:rPr>
        <w:t xml:space="preserve"> </w:t>
      </w:r>
      <w:r w:rsidR="00D21BE9">
        <w:rPr>
          <w:rFonts w:ascii="Times New Roman" w:hAnsi="Times New Roman" w:cs="Times New Roman"/>
          <w:color w:val="000000" w:themeColor="text1"/>
          <w:sz w:val="20"/>
          <w:szCs w:val="20"/>
          <w:lang w:val="en-US"/>
        </w:rPr>
        <w:t xml:space="preserve">K.V. New possibilities of contemporary methods of determination of gas forming admixtures in metals. </w:t>
      </w:r>
      <w:proofErr w:type="spellStart"/>
      <w:r w:rsidR="00D21BE9">
        <w:rPr>
          <w:rFonts w:ascii="Times New Roman" w:hAnsi="Times New Roman" w:cs="Times New Roman"/>
          <w:color w:val="000000" w:themeColor="text1"/>
          <w:sz w:val="20"/>
          <w:szCs w:val="20"/>
          <w:lang w:val="en-US"/>
        </w:rPr>
        <w:t>Zavodskaya</w:t>
      </w:r>
      <w:proofErr w:type="spellEnd"/>
      <w:r w:rsidR="00495B37">
        <w:rPr>
          <w:rFonts w:ascii="Times New Roman" w:hAnsi="Times New Roman" w:cs="Times New Roman"/>
          <w:color w:val="000000" w:themeColor="text1"/>
          <w:sz w:val="20"/>
          <w:szCs w:val="20"/>
          <w:lang w:val="en-US"/>
        </w:rPr>
        <w:t xml:space="preserve"> </w:t>
      </w:r>
      <w:proofErr w:type="spellStart"/>
      <w:r w:rsidR="00D21BE9">
        <w:rPr>
          <w:rFonts w:ascii="Times New Roman" w:hAnsi="Times New Roman" w:cs="Times New Roman"/>
          <w:color w:val="000000" w:themeColor="text1"/>
          <w:sz w:val="20"/>
          <w:szCs w:val="20"/>
          <w:lang w:val="en-US"/>
        </w:rPr>
        <w:t>laboratoriya</w:t>
      </w:r>
      <w:proofErr w:type="spellEnd"/>
      <w:r w:rsidR="00D21BE9" w:rsidRPr="00D21BE9">
        <w:rPr>
          <w:rFonts w:ascii="Times New Roman" w:hAnsi="Times New Roman" w:cs="Times New Roman"/>
          <w:color w:val="000000" w:themeColor="text1"/>
          <w:sz w:val="20"/>
          <w:szCs w:val="20"/>
          <w:lang w:val="en-US"/>
        </w:rPr>
        <w:t>, 2007 (</w:t>
      </w:r>
      <w:r w:rsidR="00D21BE9">
        <w:rPr>
          <w:rFonts w:ascii="Times New Roman" w:hAnsi="Times New Roman" w:cs="Times New Roman"/>
          <w:color w:val="000000" w:themeColor="text1"/>
          <w:sz w:val="20"/>
          <w:szCs w:val="20"/>
          <w:lang w:val="en-US"/>
        </w:rPr>
        <w:t>in Russian)</w:t>
      </w:r>
    </w:p>
    <w:p w:rsidR="008C7F6F" w:rsidRPr="008C7F6F" w:rsidRDefault="00207833" w:rsidP="008C7F6F">
      <w:pPr>
        <w:spacing w:after="0" w:line="240" w:lineRule="auto"/>
        <w:jc w:val="both"/>
        <w:rPr>
          <w:rFonts w:ascii="Times New Roman" w:hAnsi="Times New Roman" w:cs="Times New Roman"/>
          <w:color w:val="000000" w:themeColor="text1"/>
          <w:sz w:val="20"/>
          <w:szCs w:val="20"/>
          <w:lang w:val="en-US"/>
        </w:rPr>
      </w:pPr>
      <w:r w:rsidRPr="00D21BE9">
        <w:rPr>
          <w:rFonts w:ascii="Times New Roman" w:hAnsi="Times New Roman" w:cs="Times New Roman"/>
          <w:color w:val="000000" w:themeColor="text1"/>
          <w:sz w:val="20"/>
          <w:szCs w:val="20"/>
          <w:lang w:val="en-US"/>
        </w:rPr>
        <w:t>[7]</w:t>
      </w:r>
      <w:r w:rsidRPr="00D21BE9">
        <w:rPr>
          <w:rFonts w:ascii="Times New Roman" w:hAnsi="Times New Roman" w:cs="Times New Roman"/>
          <w:color w:val="000000" w:themeColor="text1"/>
          <w:sz w:val="20"/>
          <w:szCs w:val="20"/>
          <w:lang w:val="en-US"/>
        </w:rPr>
        <w:tab/>
      </w:r>
      <w:proofErr w:type="spellStart"/>
      <w:r w:rsidR="00D21BE9">
        <w:rPr>
          <w:rFonts w:ascii="Times New Roman" w:hAnsi="Times New Roman" w:cs="Times New Roman"/>
          <w:color w:val="000000" w:themeColor="text1"/>
          <w:sz w:val="20"/>
          <w:szCs w:val="20"/>
          <w:lang w:val="en-US"/>
        </w:rPr>
        <w:t>Vassrman</w:t>
      </w:r>
      <w:proofErr w:type="spellEnd"/>
      <w:r w:rsidR="00495B37">
        <w:rPr>
          <w:rFonts w:ascii="Times New Roman" w:hAnsi="Times New Roman" w:cs="Times New Roman"/>
          <w:color w:val="000000" w:themeColor="text1"/>
          <w:sz w:val="20"/>
          <w:szCs w:val="20"/>
          <w:lang w:val="en-US"/>
        </w:rPr>
        <w:t xml:space="preserve"> </w:t>
      </w:r>
      <w:r w:rsidR="00D21BE9">
        <w:rPr>
          <w:rFonts w:ascii="Times New Roman" w:hAnsi="Times New Roman" w:cs="Times New Roman"/>
          <w:color w:val="000000" w:themeColor="text1"/>
          <w:sz w:val="20"/>
          <w:szCs w:val="20"/>
          <w:lang w:val="en-US"/>
        </w:rPr>
        <w:t>A</w:t>
      </w:r>
      <w:r w:rsidR="00D21BE9" w:rsidRPr="00D21BE9">
        <w:rPr>
          <w:rFonts w:ascii="Times New Roman" w:hAnsi="Times New Roman" w:cs="Times New Roman"/>
          <w:color w:val="000000" w:themeColor="text1"/>
          <w:sz w:val="20"/>
          <w:szCs w:val="20"/>
          <w:lang w:val="en-US"/>
        </w:rPr>
        <w:t>.</w:t>
      </w:r>
      <w:r w:rsidR="00D21BE9">
        <w:rPr>
          <w:rFonts w:ascii="Times New Roman" w:hAnsi="Times New Roman" w:cs="Times New Roman"/>
          <w:color w:val="000000" w:themeColor="text1"/>
          <w:sz w:val="20"/>
          <w:szCs w:val="20"/>
          <w:lang w:val="en-US"/>
        </w:rPr>
        <w:t>M</w:t>
      </w:r>
      <w:r w:rsidR="00D21BE9" w:rsidRPr="00D21BE9">
        <w:rPr>
          <w:rFonts w:ascii="Times New Roman" w:hAnsi="Times New Roman" w:cs="Times New Roman"/>
          <w:color w:val="000000" w:themeColor="text1"/>
          <w:sz w:val="20"/>
          <w:szCs w:val="20"/>
          <w:lang w:val="en-US"/>
        </w:rPr>
        <w:t xml:space="preserve">., </w:t>
      </w:r>
      <w:proofErr w:type="spellStart"/>
      <w:r w:rsidR="00D21BE9">
        <w:rPr>
          <w:rFonts w:ascii="Times New Roman" w:hAnsi="Times New Roman" w:cs="Times New Roman"/>
          <w:color w:val="000000" w:themeColor="text1"/>
          <w:sz w:val="20"/>
          <w:szCs w:val="20"/>
          <w:lang w:val="en-US"/>
        </w:rPr>
        <w:t>Kunin</w:t>
      </w:r>
      <w:proofErr w:type="spellEnd"/>
      <w:r w:rsidR="00495B37">
        <w:rPr>
          <w:rFonts w:ascii="Times New Roman" w:hAnsi="Times New Roman" w:cs="Times New Roman"/>
          <w:color w:val="000000" w:themeColor="text1"/>
          <w:sz w:val="20"/>
          <w:szCs w:val="20"/>
          <w:lang w:val="en-US"/>
        </w:rPr>
        <w:t xml:space="preserve"> </w:t>
      </w:r>
      <w:r w:rsidR="00D21BE9">
        <w:rPr>
          <w:rFonts w:ascii="Times New Roman" w:hAnsi="Times New Roman" w:cs="Times New Roman"/>
          <w:color w:val="000000" w:themeColor="text1"/>
          <w:sz w:val="20"/>
          <w:szCs w:val="20"/>
          <w:lang w:val="en-US"/>
        </w:rPr>
        <w:t>L</w:t>
      </w:r>
      <w:r w:rsidR="00D21BE9" w:rsidRPr="00D21BE9">
        <w:rPr>
          <w:rFonts w:ascii="Times New Roman" w:hAnsi="Times New Roman" w:cs="Times New Roman"/>
          <w:color w:val="000000" w:themeColor="text1"/>
          <w:sz w:val="20"/>
          <w:szCs w:val="20"/>
          <w:lang w:val="en-US"/>
        </w:rPr>
        <w:t>.</w:t>
      </w:r>
      <w:r w:rsidR="00D21BE9">
        <w:rPr>
          <w:rFonts w:ascii="Times New Roman" w:hAnsi="Times New Roman" w:cs="Times New Roman"/>
          <w:color w:val="000000" w:themeColor="text1"/>
          <w:sz w:val="20"/>
          <w:szCs w:val="20"/>
          <w:lang w:val="en-US"/>
        </w:rPr>
        <w:t>L</w:t>
      </w:r>
      <w:r w:rsidR="00D21BE9" w:rsidRPr="00D21BE9">
        <w:rPr>
          <w:rFonts w:ascii="Times New Roman" w:hAnsi="Times New Roman" w:cs="Times New Roman"/>
          <w:color w:val="000000" w:themeColor="text1"/>
          <w:sz w:val="20"/>
          <w:szCs w:val="20"/>
          <w:lang w:val="en-US"/>
        </w:rPr>
        <w:t xml:space="preserve">., </w:t>
      </w:r>
      <w:proofErr w:type="spellStart"/>
      <w:r w:rsidR="00D21BE9">
        <w:rPr>
          <w:rFonts w:ascii="Times New Roman" w:hAnsi="Times New Roman" w:cs="Times New Roman"/>
          <w:color w:val="000000" w:themeColor="text1"/>
          <w:sz w:val="20"/>
          <w:szCs w:val="20"/>
          <w:lang w:val="en-US"/>
        </w:rPr>
        <w:t>Surovoy</w:t>
      </w:r>
      <w:proofErr w:type="spellEnd"/>
      <w:r w:rsidR="00495B37">
        <w:rPr>
          <w:rFonts w:ascii="Times New Roman" w:hAnsi="Times New Roman" w:cs="Times New Roman"/>
          <w:color w:val="000000" w:themeColor="text1"/>
          <w:sz w:val="20"/>
          <w:szCs w:val="20"/>
          <w:lang w:val="en-US"/>
        </w:rPr>
        <w:t xml:space="preserve"> </w:t>
      </w:r>
      <w:proofErr w:type="spellStart"/>
      <w:r w:rsidR="00D21BE9">
        <w:rPr>
          <w:rFonts w:ascii="Times New Roman" w:hAnsi="Times New Roman" w:cs="Times New Roman"/>
          <w:color w:val="000000" w:themeColor="text1"/>
          <w:sz w:val="20"/>
          <w:szCs w:val="20"/>
          <w:lang w:val="en-US"/>
        </w:rPr>
        <w:t>Yu.N</w:t>
      </w:r>
      <w:proofErr w:type="spellEnd"/>
      <w:r w:rsidR="00D21BE9">
        <w:rPr>
          <w:rFonts w:ascii="Times New Roman" w:hAnsi="Times New Roman" w:cs="Times New Roman"/>
          <w:color w:val="000000" w:themeColor="text1"/>
          <w:sz w:val="20"/>
          <w:szCs w:val="20"/>
          <w:lang w:val="en-US"/>
        </w:rPr>
        <w:t>. Determination of gase</w:t>
      </w:r>
      <w:r w:rsidR="008C7F6F">
        <w:rPr>
          <w:rFonts w:ascii="Times New Roman" w:hAnsi="Times New Roman" w:cs="Times New Roman"/>
          <w:color w:val="000000" w:themeColor="text1"/>
          <w:sz w:val="20"/>
          <w:szCs w:val="20"/>
          <w:lang w:val="en-US"/>
        </w:rPr>
        <w:t>s</w:t>
      </w:r>
      <w:r w:rsidR="00D21BE9">
        <w:rPr>
          <w:rFonts w:ascii="Times New Roman" w:hAnsi="Times New Roman" w:cs="Times New Roman"/>
          <w:color w:val="000000" w:themeColor="text1"/>
          <w:sz w:val="20"/>
          <w:szCs w:val="20"/>
          <w:lang w:val="en-US"/>
        </w:rPr>
        <w:t xml:space="preserve"> in metals.</w:t>
      </w:r>
      <w:r w:rsidR="008C7F6F">
        <w:rPr>
          <w:rFonts w:ascii="Times New Roman" w:hAnsi="Times New Roman" w:cs="Times New Roman"/>
          <w:color w:val="000000" w:themeColor="text1"/>
          <w:sz w:val="20"/>
          <w:szCs w:val="20"/>
          <w:lang w:val="en-US"/>
        </w:rPr>
        <w:t xml:space="preserve"> Reductive</w:t>
      </w:r>
      <w:r w:rsidR="00495B37">
        <w:rPr>
          <w:rFonts w:ascii="Times New Roman" w:hAnsi="Times New Roman" w:cs="Times New Roman"/>
          <w:color w:val="000000" w:themeColor="text1"/>
          <w:sz w:val="20"/>
          <w:szCs w:val="20"/>
          <w:lang w:val="en-US"/>
        </w:rPr>
        <w:t xml:space="preserve"> </w:t>
      </w:r>
      <w:r w:rsidR="008C7F6F">
        <w:rPr>
          <w:rFonts w:ascii="Times New Roman" w:hAnsi="Times New Roman" w:cs="Times New Roman"/>
          <w:color w:val="000000" w:themeColor="text1"/>
          <w:sz w:val="20"/>
          <w:szCs w:val="20"/>
          <w:lang w:val="en-US"/>
        </w:rPr>
        <w:t>melting</w:t>
      </w:r>
      <w:r w:rsidR="00495B37">
        <w:rPr>
          <w:rFonts w:ascii="Times New Roman" w:hAnsi="Times New Roman" w:cs="Times New Roman"/>
          <w:color w:val="000000" w:themeColor="text1"/>
          <w:sz w:val="20"/>
          <w:szCs w:val="20"/>
          <w:lang w:val="en-US"/>
        </w:rPr>
        <w:t xml:space="preserve"> </w:t>
      </w:r>
      <w:r w:rsidR="008C7F6F">
        <w:rPr>
          <w:rFonts w:ascii="Times New Roman" w:hAnsi="Times New Roman" w:cs="Times New Roman"/>
          <w:color w:val="000000" w:themeColor="text1"/>
          <w:sz w:val="20"/>
          <w:szCs w:val="20"/>
          <w:lang w:val="en-US"/>
        </w:rPr>
        <w:t>method</w:t>
      </w:r>
      <w:r w:rsidR="00495B37">
        <w:rPr>
          <w:rFonts w:ascii="Times New Roman" w:hAnsi="Times New Roman" w:cs="Times New Roman"/>
          <w:color w:val="000000" w:themeColor="text1"/>
          <w:sz w:val="20"/>
          <w:szCs w:val="20"/>
          <w:lang w:val="en-US"/>
        </w:rPr>
        <w:t xml:space="preserve"> </w:t>
      </w:r>
      <w:r w:rsidR="008C7F6F">
        <w:rPr>
          <w:rFonts w:ascii="Times New Roman" w:hAnsi="Times New Roman" w:cs="Times New Roman"/>
          <w:color w:val="000000" w:themeColor="text1"/>
          <w:sz w:val="20"/>
          <w:szCs w:val="20"/>
          <w:lang w:val="en-US"/>
        </w:rPr>
        <w:t xml:space="preserve">in gas-carrier atmosphere. </w:t>
      </w:r>
      <w:r w:rsidR="008C7F6F" w:rsidRPr="008C7F6F">
        <w:rPr>
          <w:rFonts w:ascii="Times New Roman" w:hAnsi="Times New Roman" w:cs="Times New Roman"/>
          <w:color w:val="000000" w:themeColor="text1"/>
          <w:sz w:val="20"/>
          <w:szCs w:val="20"/>
          <w:lang w:val="en-US"/>
        </w:rPr>
        <w:t>“</w:t>
      </w:r>
      <w:proofErr w:type="spellStart"/>
      <w:r w:rsidR="008C7F6F">
        <w:rPr>
          <w:rFonts w:ascii="Times New Roman" w:hAnsi="Times New Roman" w:cs="Times New Roman"/>
          <w:color w:val="000000" w:themeColor="text1"/>
          <w:sz w:val="20"/>
          <w:szCs w:val="20"/>
          <w:lang w:val="en-US"/>
        </w:rPr>
        <w:t>Nauka</w:t>
      </w:r>
      <w:proofErr w:type="spellEnd"/>
      <w:r w:rsidR="008C7F6F" w:rsidRPr="008C7F6F">
        <w:rPr>
          <w:rFonts w:ascii="Times New Roman" w:hAnsi="Times New Roman" w:cs="Times New Roman"/>
          <w:color w:val="000000" w:themeColor="text1"/>
          <w:sz w:val="20"/>
          <w:szCs w:val="20"/>
          <w:lang w:val="en-US"/>
        </w:rPr>
        <w:t xml:space="preserve">”, 197, </w:t>
      </w:r>
      <w:r w:rsidR="008C7F6F">
        <w:rPr>
          <w:rFonts w:ascii="Times New Roman" w:hAnsi="Times New Roman" w:cs="Times New Roman"/>
          <w:color w:val="000000" w:themeColor="text1"/>
          <w:sz w:val="20"/>
          <w:szCs w:val="20"/>
          <w:lang w:val="en-US"/>
        </w:rPr>
        <w:t>p</w:t>
      </w:r>
      <w:r w:rsidR="008C7F6F" w:rsidRPr="008C7F6F">
        <w:rPr>
          <w:rFonts w:ascii="Times New Roman" w:hAnsi="Times New Roman" w:cs="Times New Roman"/>
          <w:color w:val="000000" w:themeColor="text1"/>
          <w:sz w:val="20"/>
          <w:szCs w:val="20"/>
          <w:lang w:val="en-US"/>
        </w:rPr>
        <w:t>. 344</w:t>
      </w:r>
      <w:r w:rsidR="008C7F6F" w:rsidRPr="00D21BE9">
        <w:rPr>
          <w:rFonts w:ascii="Times New Roman" w:hAnsi="Times New Roman" w:cs="Times New Roman"/>
          <w:color w:val="000000" w:themeColor="text1"/>
          <w:sz w:val="20"/>
          <w:szCs w:val="20"/>
          <w:lang w:val="en-US"/>
        </w:rPr>
        <w:t>(</w:t>
      </w:r>
      <w:r w:rsidR="008C7F6F">
        <w:rPr>
          <w:rFonts w:ascii="Times New Roman" w:hAnsi="Times New Roman" w:cs="Times New Roman"/>
          <w:color w:val="000000" w:themeColor="text1"/>
          <w:sz w:val="20"/>
          <w:szCs w:val="20"/>
          <w:lang w:val="en-US"/>
        </w:rPr>
        <w:t>in Russian)</w:t>
      </w:r>
    </w:p>
    <w:p w:rsidR="003957B3" w:rsidRDefault="003957B3" w:rsidP="008C7F6F">
      <w:pPr>
        <w:spacing w:after="0" w:line="240" w:lineRule="auto"/>
        <w:jc w:val="both"/>
        <w:rPr>
          <w:rFonts w:ascii="Times New Roman" w:hAnsi="Times New Roman" w:cs="Times New Roman"/>
          <w:color w:val="000000" w:themeColor="text1"/>
          <w:sz w:val="20"/>
          <w:szCs w:val="20"/>
          <w:lang w:val="en-US"/>
        </w:rPr>
      </w:pPr>
      <w:r w:rsidRPr="008C7F6F">
        <w:rPr>
          <w:rFonts w:ascii="Times New Roman" w:hAnsi="Times New Roman" w:cs="Times New Roman"/>
          <w:color w:val="000000" w:themeColor="text1"/>
          <w:sz w:val="20"/>
          <w:szCs w:val="20"/>
          <w:lang w:val="en-US"/>
        </w:rPr>
        <w:t>[</w:t>
      </w:r>
      <w:r w:rsidR="00ED77A7" w:rsidRPr="008C7F6F">
        <w:rPr>
          <w:rFonts w:ascii="Times New Roman" w:hAnsi="Times New Roman" w:cs="Times New Roman"/>
          <w:color w:val="000000" w:themeColor="text1"/>
          <w:sz w:val="20"/>
          <w:szCs w:val="20"/>
          <w:lang w:val="en-US"/>
        </w:rPr>
        <w:t>8</w:t>
      </w:r>
      <w:r w:rsidRPr="008C7F6F">
        <w:rPr>
          <w:rFonts w:ascii="Times New Roman" w:hAnsi="Times New Roman" w:cs="Times New Roman"/>
          <w:color w:val="000000" w:themeColor="text1"/>
          <w:sz w:val="20"/>
          <w:szCs w:val="20"/>
          <w:lang w:val="en-US"/>
        </w:rPr>
        <w:t>]</w:t>
      </w:r>
      <w:r w:rsidRPr="008C7F6F">
        <w:rPr>
          <w:rFonts w:ascii="Times New Roman" w:hAnsi="Times New Roman" w:cs="Times New Roman"/>
          <w:color w:val="000000" w:themeColor="text1"/>
          <w:sz w:val="20"/>
          <w:szCs w:val="20"/>
          <w:lang w:val="en-US"/>
        </w:rPr>
        <w:tab/>
      </w:r>
      <w:proofErr w:type="spellStart"/>
      <w:r w:rsidR="008C7F6F">
        <w:rPr>
          <w:rFonts w:ascii="Times New Roman" w:hAnsi="Times New Roman" w:cs="Times New Roman"/>
          <w:color w:val="000000" w:themeColor="text1"/>
          <w:sz w:val="20"/>
          <w:szCs w:val="20"/>
          <w:lang w:val="en-US"/>
        </w:rPr>
        <w:t>Lebedev</w:t>
      </w:r>
      <w:proofErr w:type="spellEnd"/>
      <w:r w:rsidR="008C7F6F">
        <w:rPr>
          <w:rFonts w:ascii="Times New Roman" w:hAnsi="Times New Roman" w:cs="Times New Roman"/>
          <w:color w:val="000000" w:themeColor="text1"/>
          <w:sz w:val="20"/>
          <w:szCs w:val="20"/>
          <w:lang w:val="en-US"/>
        </w:rPr>
        <w:t xml:space="preserve"> V.A., </w:t>
      </w:r>
      <w:proofErr w:type="spellStart"/>
      <w:r w:rsidR="008C7F6F">
        <w:rPr>
          <w:rFonts w:ascii="Times New Roman" w:hAnsi="Times New Roman" w:cs="Times New Roman"/>
          <w:color w:val="000000" w:themeColor="text1"/>
          <w:sz w:val="20"/>
          <w:szCs w:val="20"/>
          <w:lang w:val="en-US"/>
        </w:rPr>
        <w:t>Pyatkov</w:t>
      </w:r>
      <w:proofErr w:type="spellEnd"/>
      <w:r w:rsidR="008C7F6F">
        <w:rPr>
          <w:rFonts w:ascii="Times New Roman" w:hAnsi="Times New Roman" w:cs="Times New Roman"/>
          <w:color w:val="000000" w:themeColor="text1"/>
          <w:sz w:val="20"/>
          <w:szCs w:val="20"/>
          <w:lang w:val="en-US"/>
        </w:rPr>
        <w:t xml:space="preserve"> V.I., </w:t>
      </w:r>
      <w:proofErr w:type="spellStart"/>
      <w:r w:rsidR="008C7F6F">
        <w:rPr>
          <w:rFonts w:ascii="Times New Roman" w:hAnsi="Times New Roman" w:cs="Times New Roman"/>
          <w:color w:val="000000" w:themeColor="text1"/>
          <w:sz w:val="20"/>
          <w:szCs w:val="20"/>
          <w:lang w:val="en-US"/>
        </w:rPr>
        <w:t>Abdrakhmanov</w:t>
      </w:r>
      <w:proofErr w:type="spellEnd"/>
      <w:r w:rsidR="008C7F6F">
        <w:rPr>
          <w:rFonts w:ascii="Times New Roman" w:hAnsi="Times New Roman" w:cs="Times New Roman"/>
          <w:color w:val="000000" w:themeColor="text1"/>
          <w:sz w:val="20"/>
          <w:szCs w:val="20"/>
          <w:lang w:val="en-US"/>
        </w:rPr>
        <w:t xml:space="preserve"> R.R., </w:t>
      </w:r>
      <w:proofErr w:type="spellStart"/>
      <w:r w:rsidR="008C7F6F">
        <w:rPr>
          <w:rFonts w:ascii="Times New Roman" w:hAnsi="Times New Roman" w:cs="Times New Roman"/>
          <w:color w:val="000000" w:themeColor="text1"/>
          <w:sz w:val="20"/>
          <w:szCs w:val="20"/>
          <w:lang w:val="en-US"/>
        </w:rPr>
        <w:t>Nichkov</w:t>
      </w:r>
      <w:proofErr w:type="spellEnd"/>
      <w:r w:rsidR="008C7F6F">
        <w:rPr>
          <w:rFonts w:ascii="Times New Roman" w:hAnsi="Times New Roman" w:cs="Times New Roman"/>
          <w:color w:val="000000" w:themeColor="text1"/>
          <w:sz w:val="20"/>
          <w:szCs w:val="20"/>
          <w:lang w:val="en-US"/>
        </w:rPr>
        <w:t xml:space="preserve"> I.F., </w:t>
      </w:r>
      <w:proofErr w:type="spellStart"/>
      <w:r w:rsidR="008C7F6F">
        <w:rPr>
          <w:rFonts w:ascii="Times New Roman" w:hAnsi="Times New Roman" w:cs="Times New Roman"/>
          <w:color w:val="000000" w:themeColor="text1"/>
          <w:sz w:val="20"/>
          <w:szCs w:val="20"/>
          <w:lang w:val="en-US"/>
        </w:rPr>
        <w:t>Raspopin</w:t>
      </w:r>
      <w:proofErr w:type="spellEnd"/>
      <w:r w:rsidR="008C7F6F">
        <w:rPr>
          <w:rFonts w:ascii="Times New Roman" w:hAnsi="Times New Roman" w:cs="Times New Roman"/>
          <w:color w:val="000000" w:themeColor="text1"/>
          <w:sz w:val="20"/>
          <w:szCs w:val="20"/>
          <w:lang w:val="en-US"/>
        </w:rPr>
        <w:t xml:space="preserve"> S.P., </w:t>
      </w:r>
      <w:proofErr w:type="spellStart"/>
      <w:r w:rsidR="008C7F6F">
        <w:rPr>
          <w:rFonts w:ascii="Times New Roman" w:hAnsi="Times New Roman" w:cs="Times New Roman"/>
          <w:color w:val="000000" w:themeColor="text1"/>
          <w:sz w:val="20"/>
          <w:szCs w:val="20"/>
          <w:lang w:val="en-US"/>
        </w:rPr>
        <w:t>Nazarov</w:t>
      </w:r>
      <w:proofErr w:type="spellEnd"/>
      <w:r w:rsidR="008C7F6F">
        <w:rPr>
          <w:rFonts w:ascii="Times New Roman" w:hAnsi="Times New Roman" w:cs="Times New Roman"/>
          <w:color w:val="000000" w:themeColor="text1"/>
          <w:sz w:val="20"/>
          <w:szCs w:val="20"/>
          <w:lang w:val="en-US"/>
        </w:rPr>
        <w:t xml:space="preserve"> N.V. </w:t>
      </w:r>
      <w:proofErr w:type="spellStart"/>
      <w:r w:rsidR="008C7F6F">
        <w:rPr>
          <w:rFonts w:ascii="Times New Roman" w:hAnsi="Times New Roman" w:cs="Times New Roman"/>
          <w:color w:val="000000" w:themeColor="text1"/>
          <w:sz w:val="20"/>
          <w:szCs w:val="20"/>
          <w:lang w:val="en-US"/>
        </w:rPr>
        <w:t>Chronopotentiometric</w:t>
      </w:r>
      <w:proofErr w:type="spellEnd"/>
      <w:r w:rsidR="008C7F6F">
        <w:rPr>
          <w:rFonts w:ascii="Times New Roman" w:hAnsi="Times New Roman" w:cs="Times New Roman"/>
          <w:color w:val="000000" w:themeColor="text1"/>
          <w:sz w:val="20"/>
          <w:szCs w:val="20"/>
          <w:lang w:val="en-US"/>
        </w:rPr>
        <w:t xml:space="preserve"> study of phase composition and thermodynamic properties of the alloys of the uranium</w:t>
      </w:r>
      <w:r w:rsidR="00A87834">
        <w:rPr>
          <w:rFonts w:ascii="Times New Roman" w:hAnsi="Times New Roman" w:cs="Times New Roman"/>
          <w:color w:val="000000" w:themeColor="text1"/>
          <w:sz w:val="20"/>
          <w:szCs w:val="20"/>
          <w:lang w:val="en-US"/>
        </w:rPr>
        <w:t xml:space="preserve">-nickel </w:t>
      </w:r>
      <w:r w:rsidR="008C7F6F">
        <w:rPr>
          <w:rFonts w:ascii="Times New Roman" w:hAnsi="Times New Roman" w:cs="Times New Roman"/>
          <w:color w:val="000000" w:themeColor="text1"/>
          <w:sz w:val="20"/>
          <w:szCs w:val="20"/>
          <w:lang w:val="en-US"/>
        </w:rPr>
        <w:t>system</w:t>
      </w:r>
      <w:r w:rsidR="00A87834">
        <w:rPr>
          <w:rFonts w:ascii="Times New Roman" w:hAnsi="Times New Roman" w:cs="Times New Roman"/>
          <w:color w:val="000000" w:themeColor="text1"/>
          <w:sz w:val="20"/>
          <w:szCs w:val="20"/>
          <w:lang w:val="en-US"/>
        </w:rPr>
        <w:t xml:space="preserve">. </w:t>
      </w:r>
      <w:proofErr w:type="spellStart"/>
      <w:r w:rsidR="00A87834">
        <w:rPr>
          <w:rFonts w:ascii="Times New Roman" w:hAnsi="Times New Roman" w:cs="Times New Roman"/>
          <w:color w:val="000000" w:themeColor="text1"/>
          <w:sz w:val="20"/>
          <w:szCs w:val="20"/>
          <w:lang w:val="en-US"/>
        </w:rPr>
        <w:t>Zhurnal</w:t>
      </w:r>
      <w:proofErr w:type="spellEnd"/>
      <w:r w:rsidR="00495B37">
        <w:rPr>
          <w:rFonts w:ascii="Times New Roman" w:hAnsi="Times New Roman" w:cs="Times New Roman"/>
          <w:color w:val="000000" w:themeColor="text1"/>
          <w:sz w:val="20"/>
          <w:szCs w:val="20"/>
          <w:lang w:val="en-US"/>
        </w:rPr>
        <w:t xml:space="preserve"> </w:t>
      </w:r>
      <w:proofErr w:type="spellStart"/>
      <w:r w:rsidR="00A87834">
        <w:rPr>
          <w:rFonts w:ascii="Times New Roman" w:hAnsi="Times New Roman" w:cs="Times New Roman"/>
          <w:color w:val="000000" w:themeColor="text1"/>
          <w:sz w:val="20"/>
          <w:szCs w:val="20"/>
          <w:lang w:val="en-US"/>
        </w:rPr>
        <w:t>physicheskoy</w:t>
      </w:r>
      <w:proofErr w:type="spellEnd"/>
      <w:r w:rsidR="00495B37">
        <w:rPr>
          <w:rFonts w:ascii="Times New Roman" w:hAnsi="Times New Roman" w:cs="Times New Roman"/>
          <w:color w:val="000000" w:themeColor="text1"/>
          <w:sz w:val="20"/>
          <w:szCs w:val="20"/>
          <w:lang w:val="en-US"/>
        </w:rPr>
        <w:t xml:space="preserve"> </w:t>
      </w:r>
      <w:proofErr w:type="spellStart"/>
      <w:r w:rsidR="00A87834">
        <w:rPr>
          <w:rFonts w:ascii="Times New Roman" w:hAnsi="Times New Roman" w:cs="Times New Roman"/>
          <w:color w:val="000000" w:themeColor="text1"/>
          <w:sz w:val="20"/>
          <w:szCs w:val="20"/>
          <w:lang w:val="en-US"/>
        </w:rPr>
        <w:t>khimii</w:t>
      </w:r>
      <w:proofErr w:type="spellEnd"/>
      <w:r w:rsidR="00A87834">
        <w:rPr>
          <w:rFonts w:ascii="Times New Roman" w:hAnsi="Times New Roman" w:cs="Times New Roman"/>
          <w:color w:val="000000" w:themeColor="text1"/>
          <w:sz w:val="20"/>
          <w:szCs w:val="20"/>
          <w:lang w:val="en-US"/>
        </w:rPr>
        <w:t>, 1974, V</w:t>
      </w:r>
      <w:r w:rsidR="00A87834" w:rsidRPr="004E69A9">
        <w:rPr>
          <w:rFonts w:ascii="Times New Roman" w:hAnsi="Times New Roman" w:cs="Times New Roman"/>
          <w:color w:val="000000" w:themeColor="text1"/>
          <w:sz w:val="20"/>
          <w:szCs w:val="20"/>
          <w:lang w:val="en-US"/>
        </w:rPr>
        <w:t>XLVIII</w:t>
      </w:r>
      <w:r w:rsidR="00A87834" w:rsidRPr="00A87834">
        <w:rPr>
          <w:rFonts w:ascii="Times New Roman" w:hAnsi="Times New Roman" w:cs="Times New Roman"/>
          <w:color w:val="000000" w:themeColor="text1"/>
          <w:sz w:val="20"/>
          <w:szCs w:val="20"/>
          <w:lang w:val="en-US"/>
        </w:rPr>
        <w:t xml:space="preserve">, №10, </w:t>
      </w:r>
      <w:r w:rsidR="00A87834">
        <w:rPr>
          <w:rFonts w:ascii="Times New Roman" w:hAnsi="Times New Roman" w:cs="Times New Roman"/>
          <w:color w:val="000000" w:themeColor="text1"/>
          <w:sz w:val="20"/>
          <w:szCs w:val="20"/>
          <w:lang w:val="en-US"/>
        </w:rPr>
        <w:t>p</w:t>
      </w:r>
      <w:r w:rsidR="00A87834" w:rsidRPr="00A87834">
        <w:rPr>
          <w:rFonts w:ascii="Times New Roman" w:hAnsi="Times New Roman" w:cs="Times New Roman"/>
          <w:color w:val="000000" w:themeColor="text1"/>
          <w:sz w:val="20"/>
          <w:szCs w:val="20"/>
          <w:lang w:val="en-US"/>
        </w:rPr>
        <w:t>.2521</w:t>
      </w:r>
      <w:r w:rsidR="00A87834" w:rsidRPr="00D21BE9">
        <w:rPr>
          <w:rFonts w:ascii="Times New Roman" w:hAnsi="Times New Roman" w:cs="Times New Roman"/>
          <w:color w:val="000000" w:themeColor="text1"/>
          <w:sz w:val="20"/>
          <w:szCs w:val="20"/>
          <w:lang w:val="en-US"/>
        </w:rPr>
        <w:t>(</w:t>
      </w:r>
      <w:r w:rsidR="00A87834">
        <w:rPr>
          <w:rFonts w:ascii="Times New Roman" w:hAnsi="Times New Roman" w:cs="Times New Roman"/>
          <w:color w:val="000000" w:themeColor="text1"/>
          <w:sz w:val="20"/>
          <w:szCs w:val="20"/>
          <w:lang w:val="en-US"/>
        </w:rPr>
        <w:t>in Russian)</w:t>
      </w:r>
    </w:p>
    <w:p w:rsidR="001064CE" w:rsidRDefault="001064CE" w:rsidP="008C7F6F">
      <w:pPr>
        <w:spacing w:after="0" w:line="240" w:lineRule="auto"/>
        <w:jc w:val="both"/>
        <w:rPr>
          <w:rFonts w:ascii="Times New Roman" w:hAnsi="Times New Roman" w:cs="Times New Roman"/>
          <w:color w:val="000000" w:themeColor="text1"/>
          <w:sz w:val="20"/>
          <w:szCs w:val="20"/>
          <w:lang w:val="en-US"/>
        </w:rPr>
      </w:pPr>
    </w:p>
    <w:sectPr w:rsidR="001064CE" w:rsidSect="00C25F56">
      <w:headerReference w:type="even" r:id="rId9"/>
      <w:headerReference w:type="default" r:id="rId10"/>
      <w:pgSz w:w="11906" w:h="16838"/>
      <w:pgMar w:top="1134" w:right="1133" w:bottom="1134" w:left="1701" w:header="539" w:footer="96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EB1" w:rsidRDefault="00244EB1" w:rsidP="007D7E85">
      <w:pPr>
        <w:spacing w:after="0" w:line="240" w:lineRule="auto"/>
      </w:pPr>
      <w:r>
        <w:separator/>
      </w:r>
    </w:p>
  </w:endnote>
  <w:endnote w:type="continuationSeparator" w:id="0">
    <w:p w:rsidR="00244EB1" w:rsidRDefault="00244EB1" w:rsidP="007D7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EB1" w:rsidRDefault="00244EB1" w:rsidP="007D7E85">
      <w:pPr>
        <w:spacing w:after="0" w:line="240" w:lineRule="auto"/>
      </w:pPr>
      <w:r>
        <w:separator/>
      </w:r>
    </w:p>
  </w:footnote>
  <w:footnote w:type="continuationSeparator" w:id="0">
    <w:p w:rsidR="00244EB1" w:rsidRDefault="00244EB1" w:rsidP="007D7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12A" w:rsidRPr="00F85A37" w:rsidRDefault="00A6412A" w:rsidP="00C25F56">
    <w:pPr>
      <w:pStyle w:val="Runninghead"/>
    </w:pPr>
    <w:r w:rsidRPr="00F85A37">
      <w:t>FR21: IAEA-CN-291/## (Replace ## with contribution ID Number)</w:t>
    </w:r>
  </w:p>
  <w:p w:rsidR="00A6412A" w:rsidRPr="00C25F56" w:rsidRDefault="00A6412A">
    <w:pPr>
      <w:pStyle w:val="ab"/>
      <w:rPr>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12A" w:rsidRPr="00F85A37" w:rsidRDefault="00A6412A" w:rsidP="00C25F56">
    <w:pPr>
      <w:pStyle w:val="ab"/>
      <w:jc w:val="center"/>
      <w:rPr>
        <w:rFonts w:ascii="Times New Roman" w:hAnsi="Times New Roman" w:cs="Times New Roman"/>
        <w:b/>
        <w:sz w:val="16"/>
        <w:szCs w:val="18"/>
        <w:lang w:val="en-US"/>
      </w:rPr>
    </w:pPr>
    <w:r w:rsidRPr="00F85A37">
      <w:rPr>
        <w:rFonts w:ascii="Times New Roman" w:hAnsi="Times New Roman" w:cs="Times New Roman"/>
        <w:b/>
        <w:sz w:val="16"/>
        <w:szCs w:val="18"/>
        <w:lang w:val="en-US"/>
      </w:rPr>
      <w:t>ALEXEY SHISH</w:t>
    </w:r>
    <w:r>
      <w:rPr>
        <w:rFonts w:ascii="Times New Roman" w:hAnsi="Times New Roman" w:cs="Times New Roman"/>
        <w:b/>
        <w:sz w:val="16"/>
        <w:szCs w:val="18"/>
        <w:lang w:val="en-US"/>
      </w:rPr>
      <w:t>K</w:t>
    </w:r>
    <w:r w:rsidRPr="00F85A37">
      <w:rPr>
        <w:rFonts w:ascii="Times New Roman" w:hAnsi="Times New Roman" w:cs="Times New Roman"/>
        <w:b/>
        <w:sz w:val="16"/>
        <w:szCs w:val="18"/>
        <w:lang w:val="en-US"/>
      </w:rPr>
      <w:t>IN et.al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077F2"/>
    <w:multiLevelType w:val="hybridMultilevel"/>
    <w:tmpl w:val="DDF47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1E7C34"/>
    <w:multiLevelType w:val="hybridMultilevel"/>
    <w:tmpl w:val="4EE2AD1A"/>
    <w:lvl w:ilvl="0" w:tplc="0CCC6ADC">
      <w:start w:val="1"/>
      <w:numFmt w:val="bullet"/>
      <w:lvlText w:val=""/>
      <w:lvlJc w:val="left"/>
      <w:pPr>
        <w:ind w:left="780" w:hanging="360"/>
      </w:pPr>
      <w:rPr>
        <w:rFonts w:ascii="Symbol"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15:restartNumberingAfterBreak="0">
    <w:nsid w:val="164E6635"/>
    <w:multiLevelType w:val="hybridMultilevel"/>
    <w:tmpl w:val="2250B85C"/>
    <w:lvl w:ilvl="0" w:tplc="0CCC6ADC">
      <w:start w:val="1"/>
      <w:numFmt w:val="bullet"/>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9B4936"/>
    <w:multiLevelType w:val="hybridMultilevel"/>
    <w:tmpl w:val="7F86B8BE"/>
    <w:lvl w:ilvl="0" w:tplc="0CCC6ADC">
      <w:start w:val="1"/>
      <w:numFmt w:val="bullet"/>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0665A7"/>
    <w:multiLevelType w:val="hybridMultilevel"/>
    <w:tmpl w:val="438A8D36"/>
    <w:lvl w:ilvl="0" w:tplc="0CCC6ADC">
      <w:start w:val="1"/>
      <w:numFmt w:val="bullet"/>
      <w:lvlText w:val=""/>
      <w:lvlJc w:val="left"/>
      <w:pPr>
        <w:ind w:left="1068" w:hanging="360"/>
      </w:pPr>
      <w:rPr>
        <w:rFonts w:ascii="Symbol"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2C310AFD"/>
    <w:multiLevelType w:val="hybridMultilevel"/>
    <w:tmpl w:val="2CC255BC"/>
    <w:lvl w:ilvl="0" w:tplc="0CCC6ADC">
      <w:start w:val="1"/>
      <w:numFmt w:val="bullet"/>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503AF9"/>
    <w:multiLevelType w:val="hybridMultilevel"/>
    <w:tmpl w:val="3CA86FF8"/>
    <w:lvl w:ilvl="0" w:tplc="47F88484">
      <w:start w:val="2"/>
      <w:numFmt w:val="decimal"/>
      <w:lvlText w:val="2.%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413EBD"/>
    <w:multiLevelType w:val="hybridMultilevel"/>
    <w:tmpl w:val="1DA0D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E6366F"/>
    <w:multiLevelType w:val="hybridMultilevel"/>
    <w:tmpl w:val="EFB21334"/>
    <w:lvl w:ilvl="0" w:tplc="0CCC6ADC">
      <w:start w:val="1"/>
      <w:numFmt w:val="bullet"/>
      <w:lvlText w:val=""/>
      <w:lvlJc w:val="left"/>
      <w:pPr>
        <w:ind w:left="1429" w:hanging="360"/>
      </w:pPr>
      <w:rPr>
        <w:rFonts w:ascii="Symbol"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EA2023F"/>
    <w:multiLevelType w:val="hybridMultilevel"/>
    <w:tmpl w:val="48A8D5E0"/>
    <w:lvl w:ilvl="0" w:tplc="0CCC6ADC">
      <w:start w:val="1"/>
      <w:numFmt w:val="bullet"/>
      <w:lvlText w:val=""/>
      <w:lvlJc w:val="left"/>
      <w:pPr>
        <w:ind w:left="1416" w:hanging="360"/>
      </w:pPr>
      <w:rPr>
        <w:rFonts w:ascii="Symbol" w:hAnsi="Symbol" w:cs="Times New Roman"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10" w15:restartNumberingAfterBreak="0">
    <w:nsid w:val="5AE70F95"/>
    <w:multiLevelType w:val="multilevel"/>
    <w:tmpl w:val="EABE10A8"/>
    <w:lvl w:ilvl="0">
      <w:start w:val="1"/>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1" w15:restartNumberingAfterBreak="0">
    <w:nsid w:val="6C961422"/>
    <w:multiLevelType w:val="hybridMultilevel"/>
    <w:tmpl w:val="24649C00"/>
    <w:lvl w:ilvl="0" w:tplc="5B94C64C">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1F3FD2"/>
    <w:multiLevelType w:val="hybridMultilevel"/>
    <w:tmpl w:val="420AEF38"/>
    <w:lvl w:ilvl="0" w:tplc="47F88484">
      <w:start w:val="2"/>
      <w:numFmt w:val="decimal"/>
      <w:lvlText w:val="2.%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BE1010"/>
    <w:multiLevelType w:val="hybridMultilevel"/>
    <w:tmpl w:val="671E452A"/>
    <w:lvl w:ilvl="0" w:tplc="0419000F">
      <w:start w:val="1"/>
      <w:numFmt w:val="decimal"/>
      <w:lvlText w:val="%1."/>
      <w:lvlJc w:val="left"/>
      <w:pPr>
        <w:ind w:left="360"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4" w15:restartNumberingAfterBreak="0">
    <w:nsid w:val="76835C1A"/>
    <w:multiLevelType w:val="hybridMultilevel"/>
    <w:tmpl w:val="13669B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7D6D019D"/>
    <w:multiLevelType w:val="hybridMultilevel"/>
    <w:tmpl w:val="961ADAB0"/>
    <w:lvl w:ilvl="0" w:tplc="0CCC6ADC">
      <w:start w:val="1"/>
      <w:numFmt w:val="bullet"/>
      <w:lvlText w:val=""/>
      <w:lvlJc w:val="left"/>
      <w:pPr>
        <w:ind w:left="1429" w:hanging="360"/>
      </w:pPr>
      <w:rPr>
        <w:rFonts w:ascii="Symbol"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2"/>
  </w:num>
  <w:num w:numId="3">
    <w:abstractNumId w:val="9"/>
  </w:num>
  <w:num w:numId="4">
    <w:abstractNumId w:val="5"/>
  </w:num>
  <w:num w:numId="5">
    <w:abstractNumId w:val="15"/>
  </w:num>
  <w:num w:numId="6">
    <w:abstractNumId w:val="8"/>
  </w:num>
  <w:num w:numId="7">
    <w:abstractNumId w:val="3"/>
  </w:num>
  <w:num w:numId="8">
    <w:abstractNumId w:val="4"/>
  </w:num>
  <w:num w:numId="9">
    <w:abstractNumId w:val="1"/>
  </w:num>
  <w:num w:numId="10">
    <w:abstractNumId w:val="0"/>
  </w:num>
  <w:num w:numId="11">
    <w:abstractNumId w:val="10"/>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A98"/>
    <w:rsid w:val="00006410"/>
    <w:rsid w:val="00045F13"/>
    <w:rsid w:val="000521B0"/>
    <w:rsid w:val="000539AF"/>
    <w:rsid w:val="0009080C"/>
    <w:rsid w:val="000A78AF"/>
    <w:rsid w:val="000A7FD1"/>
    <w:rsid w:val="000B7645"/>
    <w:rsid w:val="000C4638"/>
    <w:rsid w:val="000E4D4A"/>
    <w:rsid w:val="000F3B76"/>
    <w:rsid w:val="001064CE"/>
    <w:rsid w:val="0010777A"/>
    <w:rsid w:val="00117F0C"/>
    <w:rsid w:val="001340A7"/>
    <w:rsid w:val="001665C0"/>
    <w:rsid w:val="001733BA"/>
    <w:rsid w:val="0018212A"/>
    <w:rsid w:val="001841E0"/>
    <w:rsid w:val="0019213F"/>
    <w:rsid w:val="001A6DC0"/>
    <w:rsid w:val="001B606A"/>
    <w:rsid w:val="001C7F9E"/>
    <w:rsid w:val="001D0FDA"/>
    <w:rsid w:val="001D5CD1"/>
    <w:rsid w:val="0020417E"/>
    <w:rsid w:val="00207833"/>
    <w:rsid w:val="0023187F"/>
    <w:rsid w:val="0024117A"/>
    <w:rsid w:val="00244EB1"/>
    <w:rsid w:val="00250D04"/>
    <w:rsid w:val="00262934"/>
    <w:rsid w:val="00267DF9"/>
    <w:rsid w:val="00270FE6"/>
    <w:rsid w:val="00274A7E"/>
    <w:rsid w:val="00291EF0"/>
    <w:rsid w:val="002C7E6F"/>
    <w:rsid w:val="002D7C42"/>
    <w:rsid w:val="002E5D42"/>
    <w:rsid w:val="002E67A2"/>
    <w:rsid w:val="002F0B68"/>
    <w:rsid w:val="002F2F8F"/>
    <w:rsid w:val="002F3E97"/>
    <w:rsid w:val="002F4A67"/>
    <w:rsid w:val="002F5D81"/>
    <w:rsid w:val="002F7A72"/>
    <w:rsid w:val="0034200D"/>
    <w:rsid w:val="00350D24"/>
    <w:rsid w:val="003559AB"/>
    <w:rsid w:val="0037677A"/>
    <w:rsid w:val="0037780E"/>
    <w:rsid w:val="00381CC7"/>
    <w:rsid w:val="003957B3"/>
    <w:rsid w:val="00397B06"/>
    <w:rsid w:val="003A7A8C"/>
    <w:rsid w:val="003A7CBE"/>
    <w:rsid w:val="003C16CC"/>
    <w:rsid w:val="003C1F35"/>
    <w:rsid w:val="003C672E"/>
    <w:rsid w:val="003D310D"/>
    <w:rsid w:val="003E6CDA"/>
    <w:rsid w:val="003E7A54"/>
    <w:rsid w:val="003F0F7B"/>
    <w:rsid w:val="003F1839"/>
    <w:rsid w:val="003F29FA"/>
    <w:rsid w:val="00407FE2"/>
    <w:rsid w:val="004139D5"/>
    <w:rsid w:val="00422489"/>
    <w:rsid w:val="00427C8C"/>
    <w:rsid w:val="004320C9"/>
    <w:rsid w:val="0043572B"/>
    <w:rsid w:val="00444FE3"/>
    <w:rsid w:val="00447A40"/>
    <w:rsid w:val="00452028"/>
    <w:rsid w:val="00452887"/>
    <w:rsid w:val="0045410A"/>
    <w:rsid w:val="0045498F"/>
    <w:rsid w:val="00455D74"/>
    <w:rsid w:val="00466653"/>
    <w:rsid w:val="0049257E"/>
    <w:rsid w:val="00495B37"/>
    <w:rsid w:val="004A652E"/>
    <w:rsid w:val="004B20BC"/>
    <w:rsid w:val="004B57B5"/>
    <w:rsid w:val="004B6F4C"/>
    <w:rsid w:val="004D44E6"/>
    <w:rsid w:val="004D5F9A"/>
    <w:rsid w:val="004E45F1"/>
    <w:rsid w:val="004E69A9"/>
    <w:rsid w:val="00503059"/>
    <w:rsid w:val="00520B44"/>
    <w:rsid w:val="005214D9"/>
    <w:rsid w:val="00534B74"/>
    <w:rsid w:val="0057293F"/>
    <w:rsid w:val="005B40A9"/>
    <w:rsid w:val="005B73E2"/>
    <w:rsid w:val="005D0CE4"/>
    <w:rsid w:val="005E1AAB"/>
    <w:rsid w:val="00607C37"/>
    <w:rsid w:val="006250AB"/>
    <w:rsid w:val="00665A03"/>
    <w:rsid w:val="00670F0A"/>
    <w:rsid w:val="0067340B"/>
    <w:rsid w:val="00683DD5"/>
    <w:rsid w:val="00690DDC"/>
    <w:rsid w:val="00693CF4"/>
    <w:rsid w:val="006A5445"/>
    <w:rsid w:val="006A7BA7"/>
    <w:rsid w:val="006D0CB7"/>
    <w:rsid w:val="0070051E"/>
    <w:rsid w:val="007023B5"/>
    <w:rsid w:val="007149B6"/>
    <w:rsid w:val="007242B1"/>
    <w:rsid w:val="00725251"/>
    <w:rsid w:val="00730B2D"/>
    <w:rsid w:val="00744C99"/>
    <w:rsid w:val="00756AC7"/>
    <w:rsid w:val="00773D2A"/>
    <w:rsid w:val="00780807"/>
    <w:rsid w:val="007D1844"/>
    <w:rsid w:val="007D7E85"/>
    <w:rsid w:val="007E255D"/>
    <w:rsid w:val="007E5A2E"/>
    <w:rsid w:val="007F08EE"/>
    <w:rsid w:val="007F5541"/>
    <w:rsid w:val="00805F09"/>
    <w:rsid w:val="00821FA9"/>
    <w:rsid w:val="00891443"/>
    <w:rsid w:val="008C2A98"/>
    <w:rsid w:val="008C32B4"/>
    <w:rsid w:val="008C7F6F"/>
    <w:rsid w:val="008D0FA4"/>
    <w:rsid w:val="008D308B"/>
    <w:rsid w:val="008D394F"/>
    <w:rsid w:val="009025CE"/>
    <w:rsid w:val="00934BB1"/>
    <w:rsid w:val="00940C6E"/>
    <w:rsid w:val="00965F32"/>
    <w:rsid w:val="00973BC4"/>
    <w:rsid w:val="00986C9D"/>
    <w:rsid w:val="009B494F"/>
    <w:rsid w:val="009C59C4"/>
    <w:rsid w:val="009D06D2"/>
    <w:rsid w:val="009E37E8"/>
    <w:rsid w:val="009E4EDE"/>
    <w:rsid w:val="009E56D3"/>
    <w:rsid w:val="009F12A9"/>
    <w:rsid w:val="009F3BBA"/>
    <w:rsid w:val="00A00FC6"/>
    <w:rsid w:val="00A039B5"/>
    <w:rsid w:val="00A0577B"/>
    <w:rsid w:val="00A212F8"/>
    <w:rsid w:val="00A33862"/>
    <w:rsid w:val="00A37E8F"/>
    <w:rsid w:val="00A51752"/>
    <w:rsid w:val="00A6412A"/>
    <w:rsid w:val="00A80D7B"/>
    <w:rsid w:val="00A87834"/>
    <w:rsid w:val="00AA6DC6"/>
    <w:rsid w:val="00AB2367"/>
    <w:rsid w:val="00AB5EE0"/>
    <w:rsid w:val="00AB6705"/>
    <w:rsid w:val="00AD429E"/>
    <w:rsid w:val="00AF78C8"/>
    <w:rsid w:val="00B03265"/>
    <w:rsid w:val="00B054AF"/>
    <w:rsid w:val="00B057D3"/>
    <w:rsid w:val="00B10F8B"/>
    <w:rsid w:val="00B34F7E"/>
    <w:rsid w:val="00B3784E"/>
    <w:rsid w:val="00B52A6A"/>
    <w:rsid w:val="00B67E36"/>
    <w:rsid w:val="00B91B9E"/>
    <w:rsid w:val="00BB3DE5"/>
    <w:rsid w:val="00BB5371"/>
    <w:rsid w:val="00BC4AA7"/>
    <w:rsid w:val="00BF5927"/>
    <w:rsid w:val="00C01232"/>
    <w:rsid w:val="00C25F56"/>
    <w:rsid w:val="00C26464"/>
    <w:rsid w:val="00C42B5D"/>
    <w:rsid w:val="00C62368"/>
    <w:rsid w:val="00C63B96"/>
    <w:rsid w:val="00C76EAA"/>
    <w:rsid w:val="00C823DD"/>
    <w:rsid w:val="00C87830"/>
    <w:rsid w:val="00C901E8"/>
    <w:rsid w:val="00CB006B"/>
    <w:rsid w:val="00CB7D98"/>
    <w:rsid w:val="00CE4B49"/>
    <w:rsid w:val="00D04012"/>
    <w:rsid w:val="00D21BE9"/>
    <w:rsid w:val="00D24A10"/>
    <w:rsid w:val="00D25123"/>
    <w:rsid w:val="00D25B48"/>
    <w:rsid w:val="00D54A07"/>
    <w:rsid w:val="00D60523"/>
    <w:rsid w:val="00D707CC"/>
    <w:rsid w:val="00D75A77"/>
    <w:rsid w:val="00D870CE"/>
    <w:rsid w:val="00DC03B0"/>
    <w:rsid w:val="00DC4A3C"/>
    <w:rsid w:val="00DD067D"/>
    <w:rsid w:val="00DD0FB0"/>
    <w:rsid w:val="00DE5D3B"/>
    <w:rsid w:val="00DF418C"/>
    <w:rsid w:val="00E00C0C"/>
    <w:rsid w:val="00E236AA"/>
    <w:rsid w:val="00E35980"/>
    <w:rsid w:val="00E55D84"/>
    <w:rsid w:val="00E80CA8"/>
    <w:rsid w:val="00E820A4"/>
    <w:rsid w:val="00E86934"/>
    <w:rsid w:val="00EA5F44"/>
    <w:rsid w:val="00EB117E"/>
    <w:rsid w:val="00EB1558"/>
    <w:rsid w:val="00EC4232"/>
    <w:rsid w:val="00ED3B94"/>
    <w:rsid w:val="00ED5893"/>
    <w:rsid w:val="00ED77A7"/>
    <w:rsid w:val="00EE7456"/>
    <w:rsid w:val="00F001E6"/>
    <w:rsid w:val="00F13870"/>
    <w:rsid w:val="00F13F7C"/>
    <w:rsid w:val="00F33874"/>
    <w:rsid w:val="00F34C5F"/>
    <w:rsid w:val="00F36BE6"/>
    <w:rsid w:val="00F47DE9"/>
    <w:rsid w:val="00F5766D"/>
    <w:rsid w:val="00F57C6B"/>
    <w:rsid w:val="00F712F8"/>
    <w:rsid w:val="00F85A37"/>
    <w:rsid w:val="00F944BB"/>
    <w:rsid w:val="00F95A6D"/>
    <w:rsid w:val="00FA54AA"/>
    <w:rsid w:val="00FB0A10"/>
    <w:rsid w:val="00FC2765"/>
    <w:rsid w:val="00FD5835"/>
    <w:rsid w:val="00FF06AD"/>
    <w:rsid w:val="00FF26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D761A"/>
  <w15:docId w15:val="{1FBCA6C0-F670-4349-801E-77B8E6B4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67D"/>
  </w:style>
  <w:style w:type="paragraph" w:styleId="1">
    <w:name w:val="heading 1"/>
    <w:basedOn w:val="a"/>
    <w:next w:val="a"/>
    <w:link w:val="10"/>
    <w:uiPriority w:val="9"/>
    <w:qFormat/>
    <w:rsid w:val="0037677A"/>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next w:val="a"/>
    <w:link w:val="20"/>
    <w:uiPriority w:val="9"/>
    <w:semiHidden/>
    <w:unhideWhenUsed/>
    <w:qFormat/>
    <w:rsid w:val="003C16C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A98"/>
    <w:pPr>
      <w:ind w:left="720"/>
      <w:contextualSpacing/>
    </w:pPr>
  </w:style>
  <w:style w:type="paragraph" w:styleId="a4">
    <w:name w:val="Body Text"/>
    <w:link w:val="a5"/>
    <w:qFormat/>
    <w:rsid w:val="00F57C6B"/>
    <w:pPr>
      <w:spacing w:after="0" w:line="260" w:lineRule="atLeast"/>
      <w:ind w:firstLine="567"/>
      <w:contextualSpacing/>
      <w:jc w:val="both"/>
    </w:pPr>
    <w:rPr>
      <w:rFonts w:ascii="Times New Roman" w:eastAsia="Times New Roman" w:hAnsi="Times New Roman" w:cs="Times New Roman"/>
      <w:sz w:val="20"/>
      <w:szCs w:val="20"/>
      <w:lang w:val="en-GB" w:eastAsia="en-US"/>
    </w:rPr>
  </w:style>
  <w:style w:type="character" w:customStyle="1" w:styleId="a5">
    <w:name w:val="Основной текст Знак"/>
    <w:basedOn w:val="a0"/>
    <w:link w:val="a4"/>
    <w:rsid w:val="00F57C6B"/>
    <w:rPr>
      <w:rFonts w:ascii="Times New Roman" w:eastAsia="Times New Roman" w:hAnsi="Times New Roman" w:cs="Times New Roman"/>
      <w:sz w:val="20"/>
      <w:szCs w:val="20"/>
      <w:lang w:val="en-GB" w:eastAsia="en-US"/>
    </w:rPr>
  </w:style>
  <w:style w:type="table" w:styleId="a6">
    <w:name w:val="Table Grid"/>
    <w:basedOn w:val="a1"/>
    <w:uiPriority w:val="59"/>
    <w:rsid w:val="00F57C6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a4"/>
    <w:link w:val="TabletextChar"/>
    <w:uiPriority w:val="49"/>
    <w:qFormat/>
    <w:rsid w:val="00F57C6B"/>
    <w:pPr>
      <w:ind w:firstLine="0"/>
    </w:pPr>
  </w:style>
  <w:style w:type="character" w:customStyle="1" w:styleId="TabletextChar">
    <w:name w:val="Table text Char"/>
    <w:basedOn w:val="a5"/>
    <w:link w:val="Tabletext"/>
    <w:uiPriority w:val="49"/>
    <w:rsid w:val="00F57C6B"/>
    <w:rPr>
      <w:rFonts w:ascii="Times New Roman" w:eastAsia="Times New Roman" w:hAnsi="Times New Roman" w:cs="Times New Roman"/>
      <w:sz w:val="20"/>
      <w:szCs w:val="20"/>
      <w:lang w:val="en-GB" w:eastAsia="en-US"/>
    </w:rPr>
  </w:style>
  <w:style w:type="table" w:customStyle="1" w:styleId="11">
    <w:name w:val="Сетка таблицы1"/>
    <w:basedOn w:val="a1"/>
    <w:next w:val="a6"/>
    <w:uiPriority w:val="59"/>
    <w:rsid w:val="004528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37677A"/>
    <w:rPr>
      <w:rFonts w:asciiTheme="majorHAnsi" w:eastAsiaTheme="majorEastAsia" w:hAnsiTheme="majorHAnsi" w:cstheme="majorBidi"/>
      <w:color w:val="365F91" w:themeColor="accent1" w:themeShade="BF"/>
      <w:sz w:val="32"/>
      <w:szCs w:val="32"/>
      <w:lang w:eastAsia="en-US"/>
    </w:rPr>
  </w:style>
  <w:style w:type="paragraph" w:styleId="a7">
    <w:name w:val="Balloon Text"/>
    <w:basedOn w:val="a"/>
    <w:link w:val="a8"/>
    <w:uiPriority w:val="99"/>
    <w:semiHidden/>
    <w:unhideWhenUsed/>
    <w:rsid w:val="0037677A"/>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37677A"/>
    <w:rPr>
      <w:rFonts w:ascii="Tahoma" w:eastAsiaTheme="minorHAnsi" w:hAnsi="Tahoma" w:cs="Tahoma"/>
      <w:sz w:val="16"/>
      <w:szCs w:val="16"/>
      <w:lang w:eastAsia="en-US"/>
    </w:rPr>
  </w:style>
  <w:style w:type="paragraph" w:styleId="a9">
    <w:name w:val="footer"/>
    <w:basedOn w:val="a"/>
    <w:link w:val="aa"/>
    <w:uiPriority w:val="99"/>
    <w:unhideWhenUsed/>
    <w:rsid w:val="0037677A"/>
    <w:pPr>
      <w:tabs>
        <w:tab w:val="center" w:pos="4677"/>
        <w:tab w:val="right" w:pos="9355"/>
      </w:tabs>
      <w:spacing w:after="0" w:line="240" w:lineRule="auto"/>
    </w:pPr>
    <w:rPr>
      <w:rFonts w:eastAsiaTheme="minorHAnsi"/>
      <w:lang w:eastAsia="en-US"/>
    </w:rPr>
  </w:style>
  <w:style w:type="character" w:customStyle="1" w:styleId="aa">
    <w:name w:val="Нижний колонтитул Знак"/>
    <w:basedOn w:val="a0"/>
    <w:link w:val="a9"/>
    <w:uiPriority w:val="99"/>
    <w:rsid w:val="0037677A"/>
    <w:rPr>
      <w:rFonts w:eastAsiaTheme="minorHAnsi"/>
      <w:lang w:eastAsia="en-US"/>
    </w:rPr>
  </w:style>
  <w:style w:type="paragraph" w:styleId="ab">
    <w:name w:val="header"/>
    <w:basedOn w:val="a"/>
    <w:link w:val="ac"/>
    <w:uiPriority w:val="99"/>
    <w:unhideWhenUsed/>
    <w:rsid w:val="0037677A"/>
    <w:pPr>
      <w:tabs>
        <w:tab w:val="center" w:pos="4677"/>
        <w:tab w:val="right" w:pos="9355"/>
      </w:tabs>
      <w:spacing w:after="0" w:line="240" w:lineRule="auto"/>
    </w:pPr>
    <w:rPr>
      <w:rFonts w:eastAsiaTheme="minorHAnsi"/>
      <w:lang w:eastAsia="en-US"/>
    </w:rPr>
  </w:style>
  <w:style w:type="character" w:customStyle="1" w:styleId="ac">
    <w:name w:val="Верхний колонтитул Знак"/>
    <w:basedOn w:val="a0"/>
    <w:link w:val="ab"/>
    <w:uiPriority w:val="99"/>
    <w:rsid w:val="0037677A"/>
    <w:rPr>
      <w:rFonts w:eastAsiaTheme="minorHAnsi"/>
      <w:lang w:eastAsia="en-US"/>
    </w:rPr>
  </w:style>
  <w:style w:type="character" w:styleId="ad">
    <w:name w:val="Placeholder Text"/>
    <w:basedOn w:val="a0"/>
    <w:uiPriority w:val="99"/>
    <w:semiHidden/>
    <w:rsid w:val="0037677A"/>
    <w:rPr>
      <w:color w:val="808080"/>
    </w:rPr>
  </w:style>
  <w:style w:type="character" w:styleId="ae">
    <w:name w:val="Hyperlink"/>
    <w:basedOn w:val="a0"/>
    <w:uiPriority w:val="99"/>
    <w:semiHidden/>
    <w:unhideWhenUsed/>
    <w:rsid w:val="0037677A"/>
    <w:rPr>
      <w:color w:val="0000FF"/>
      <w:u w:val="single"/>
    </w:rPr>
  </w:style>
  <w:style w:type="character" w:customStyle="1" w:styleId="articlecitationyear">
    <w:name w:val="articlecitation_year"/>
    <w:basedOn w:val="a0"/>
    <w:rsid w:val="0067340B"/>
  </w:style>
  <w:style w:type="character" w:customStyle="1" w:styleId="articlecitationvolume">
    <w:name w:val="articlecitation_volume"/>
    <w:basedOn w:val="a0"/>
    <w:rsid w:val="0067340B"/>
  </w:style>
  <w:style w:type="character" w:customStyle="1" w:styleId="articlecitationpages">
    <w:name w:val="articlecitation_pages"/>
    <w:basedOn w:val="a0"/>
    <w:rsid w:val="0067340B"/>
  </w:style>
  <w:style w:type="character" w:styleId="af">
    <w:name w:val="annotation reference"/>
    <w:basedOn w:val="a0"/>
    <w:uiPriority w:val="99"/>
    <w:semiHidden/>
    <w:unhideWhenUsed/>
    <w:rsid w:val="00FA54AA"/>
    <w:rPr>
      <w:sz w:val="16"/>
      <w:szCs w:val="16"/>
    </w:rPr>
  </w:style>
  <w:style w:type="paragraph" w:styleId="af0">
    <w:name w:val="annotation text"/>
    <w:basedOn w:val="a"/>
    <w:link w:val="af1"/>
    <w:uiPriority w:val="99"/>
    <w:semiHidden/>
    <w:unhideWhenUsed/>
    <w:rsid w:val="00FA54AA"/>
    <w:pPr>
      <w:spacing w:line="240" w:lineRule="auto"/>
    </w:pPr>
    <w:rPr>
      <w:sz w:val="20"/>
      <w:szCs w:val="20"/>
    </w:rPr>
  </w:style>
  <w:style w:type="character" w:customStyle="1" w:styleId="af1">
    <w:name w:val="Текст примечания Знак"/>
    <w:basedOn w:val="a0"/>
    <w:link w:val="af0"/>
    <w:uiPriority w:val="99"/>
    <w:semiHidden/>
    <w:rsid w:val="00FA54AA"/>
    <w:rPr>
      <w:sz w:val="20"/>
      <w:szCs w:val="20"/>
    </w:rPr>
  </w:style>
  <w:style w:type="paragraph" w:styleId="af2">
    <w:name w:val="annotation subject"/>
    <w:basedOn w:val="af0"/>
    <w:next w:val="af0"/>
    <w:link w:val="af3"/>
    <w:uiPriority w:val="99"/>
    <w:semiHidden/>
    <w:unhideWhenUsed/>
    <w:rsid w:val="00FA54AA"/>
    <w:rPr>
      <w:b/>
      <w:bCs/>
    </w:rPr>
  </w:style>
  <w:style w:type="character" w:customStyle="1" w:styleId="af3">
    <w:name w:val="Тема примечания Знак"/>
    <w:basedOn w:val="af1"/>
    <w:link w:val="af2"/>
    <w:uiPriority w:val="99"/>
    <w:semiHidden/>
    <w:rsid w:val="00FA54AA"/>
    <w:rPr>
      <w:b/>
      <w:bCs/>
      <w:sz w:val="20"/>
      <w:szCs w:val="20"/>
    </w:rPr>
  </w:style>
  <w:style w:type="paragraph" w:styleId="af4">
    <w:name w:val="endnote text"/>
    <w:basedOn w:val="a"/>
    <w:link w:val="af5"/>
    <w:uiPriority w:val="99"/>
    <w:semiHidden/>
    <w:unhideWhenUsed/>
    <w:rsid w:val="007D7E85"/>
    <w:pPr>
      <w:spacing w:after="0" w:line="240" w:lineRule="auto"/>
    </w:pPr>
    <w:rPr>
      <w:sz w:val="20"/>
      <w:szCs w:val="20"/>
    </w:rPr>
  </w:style>
  <w:style w:type="character" w:customStyle="1" w:styleId="af5">
    <w:name w:val="Текст концевой сноски Знак"/>
    <w:basedOn w:val="a0"/>
    <w:link w:val="af4"/>
    <w:uiPriority w:val="99"/>
    <w:semiHidden/>
    <w:rsid w:val="007D7E85"/>
    <w:rPr>
      <w:sz w:val="20"/>
      <w:szCs w:val="20"/>
    </w:rPr>
  </w:style>
  <w:style w:type="character" w:styleId="af6">
    <w:name w:val="endnote reference"/>
    <w:basedOn w:val="a0"/>
    <w:uiPriority w:val="99"/>
    <w:semiHidden/>
    <w:unhideWhenUsed/>
    <w:rsid w:val="007D7E85"/>
    <w:rPr>
      <w:vertAlign w:val="superscript"/>
    </w:rPr>
  </w:style>
  <w:style w:type="paragraph" w:customStyle="1" w:styleId="Runninghead">
    <w:name w:val="Running head"/>
    <w:basedOn w:val="a"/>
    <w:link w:val="RunningheadChar"/>
    <w:uiPriority w:val="49"/>
    <w:qFormat/>
    <w:rsid w:val="00C25F56"/>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16"/>
      <w:szCs w:val="16"/>
      <w:lang w:val="en-GB" w:eastAsia="en-US"/>
    </w:rPr>
  </w:style>
  <w:style w:type="character" w:customStyle="1" w:styleId="RunningheadChar">
    <w:name w:val="Running head Char"/>
    <w:basedOn w:val="a0"/>
    <w:link w:val="Runninghead"/>
    <w:uiPriority w:val="49"/>
    <w:rsid w:val="00C25F56"/>
    <w:rPr>
      <w:rFonts w:ascii="Times New Roman" w:eastAsia="Times New Roman" w:hAnsi="Times New Roman" w:cs="Times New Roman"/>
      <w:b/>
      <w:sz w:val="16"/>
      <w:szCs w:val="16"/>
      <w:lang w:val="en-GB" w:eastAsia="en-US"/>
    </w:rPr>
  </w:style>
  <w:style w:type="character" w:customStyle="1" w:styleId="20">
    <w:name w:val="Заголовок 2 Знак"/>
    <w:basedOn w:val="a0"/>
    <w:link w:val="2"/>
    <w:uiPriority w:val="9"/>
    <w:semiHidden/>
    <w:rsid w:val="003C16C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09133">
      <w:bodyDiv w:val="1"/>
      <w:marLeft w:val="0"/>
      <w:marRight w:val="0"/>
      <w:marTop w:val="0"/>
      <w:marBottom w:val="0"/>
      <w:divBdr>
        <w:top w:val="none" w:sz="0" w:space="0" w:color="auto"/>
        <w:left w:val="none" w:sz="0" w:space="0" w:color="auto"/>
        <w:bottom w:val="none" w:sz="0" w:space="0" w:color="auto"/>
        <w:right w:val="none" w:sz="0" w:space="0" w:color="auto"/>
      </w:divBdr>
    </w:div>
    <w:div w:id="1027178109">
      <w:bodyDiv w:val="1"/>
      <w:marLeft w:val="0"/>
      <w:marRight w:val="0"/>
      <w:marTop w:val="0"/>
      <w:marBottom w:val="0"/>
      <w:divBdr>
        <w:top w:val="none" w:sz="0" w:space="0" w:color="auto"/>
        <w:left w:val="none" w:sz="0" w:space="0" w:color="auto"/>
        <w:bottom w:val="none" w:sz="0" w:space="0" w:color="auto"/>
        <w:right w:val="none" w:sz="0" w:space="0" w:color="auto"/>
      </w:divBdr>
    </w:div>
    <w:div w:id="1636180599">
      <w:bodyDiv w:val="1"/>
      <w:marLeft w:val="0"/>
      <w:marRight w:val="0"/>
      <w:marTop w:val="0"/>
      <w:marBottom w:val="0"/>
      <w:divBdr>
        <w:top w:val="none" w:sz="0" w:space="0" w:color="auto"/>
        <w:left w:val="none" w:sz="0" w:space="0" w:color="auto"/>
        <w:bottom w:val="none" w:sz="0" w:space="0" w:color="auto"/>
        <w:right w:val="none" w:sz="0" w:space="0" w:color="auto"/>
      </w:divBdr>
    </w:div>
    <w:div w:id="1781683900">
      <w:bodyDiv w:val="1"/>
      <w:marLeft w:val="0"/>
      <w:marRight w:val="0"/>
      <w:marTop w:val="0"/>
      <w:marBottom w:val="0"/>
      <w:divBdr>
        <w:top w:val="none" w:sz="0" w:space="0" w:color="auto"/>
        <w:left w:val="none" w:sz="0" w:space="0" w:color="auto"/>
        <w:bottom w:val="none" w:sz="0" w:space="0" w:color="auto"/>
        <w:right w:val="none" w:sz="0" w:space="0" w:color="auto"/>
      </w:divBdr>
    </w:div>
    <w:div w:id="192665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journal/10967/316/3/page/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13D15-2B2A-4A40-8428-6F185B973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2595</Words>
  <Characters>14798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User</cp:lastModifiedBy>
  <cp:revision>8</cp:revision>
  <cp:lastPrinted>2021-05-26T06:05:00Z</cp:lastPrinted>
  <dcterms:created xsi:type="dcterms:W3CDTF">2022-08-01T04:46:00Z</dcterms:created>
  <dcterms:modified xsi:type="dcterms:W3CDTF">2022-08-01T05:31:00Z</dcterms:modified>
</cp:coreProperties>
</file>