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354" w:rsidRPr="007B26AB" w:rsidRDefault="00AB3354" w:rsidP="007B26AB">
      <w:pPr>
        <w:pStyle w:val="1"/>
        <w:keepNext w:val="0"/>
        <w:spacing w:line="280" w:lineRule="atLeast"/>
        <w:ind w:left="567" w:right="567"/>
        <w:rPr>
          <w:rFonts w:ascii="Times New Roman Bold" w:eastAsia="Times New Roman" w:hAnsi="Times New Roman Bold" w:cs="Times New Roman"/>
          <w:bCs w:val="0"/>
          <w:caps/>
          <w:color w:val="auto"/>
          <w:spacing w:val="0"/>
          <w:sz w:val="24"/>
          <w:szCs w:val="20"/>
          <w:lang w:val="en-US" w:eastAsia="en-US"/>
        </w:rPr>
      </w:pPr>
      <w:r w:rsidRPr="007B26AB">
        <w:rPr>
          <w:rFonts w:ascii="Times New Roman Bold" w:eastAsia="Times New Roman" w:hAnsi="Times New Roman Bold" w:cs="Times New Roman"/>
          <w:bCs w:val="0"/>
          <w:caps/>
          <w:color w:val="auto"/>
          <w:spacing w:val="0"/>
          <w:sz w:val="24"/>
          <w:szCs w:val="20"/>
          <w:lang w:val="en-US" w:eastAsia="en-US"/>
        </w:rPr>
        <w:t>Investigation of sodium purification</w:t>
      </w:r>
    </w:p>
    <w:p w:rsidR="00AB3354" w:rsidRPr="002139CB" w:rsidRDefault="00AB3354" w:rsidP="000315C5">
      <w:pPr>
        <w:ind w:firstLine="567"/>
        <w:rPr>
          <w:lang w:val="en-US"/>
        </w:rPr>
      </w:pPr>
    </w:p>
    <w:p w:rsidR="00AB3354" w:rsidRPr="007632D2" w:rsidRDefault="007B26AB" w:rsidP="007B26AB">
      <w:pPr>
        <w:pStyle w:val="Authornameandaffiliation"/>
        <w:rPr>
          <w:caps/>
          <w:sz w:val="20"/>
          <w:szCs w:val="20"/>
          <w:lang w:eastAsia="en-US"/>
        </w:rPr>
      </w:pPr>
      <w:r w:rsidRPr="007632D2">
        <w:rPr>
          <w:caps/>
          <w:sz w:val="20"/>
          <w:szCs w:val="20"/>
          <w:lang w:eastAsia="en-US"/>
        </w:rPr>
        <w:t xml:space="preserve">V.V. </w:t>
      </w:r>
      <w:r w:rsidR="00AB3354" w:rsidRPr="007632D2">
        <w:rPr>
          <w:caps/>
          <w:sz w:val="20"/>
          <w:szCs w:val="20"/>
          <w:lang w:eastAsia="en-US"/>
        </w:rPr>
        <w:t xml:space="preserve">Alekseev, </w:t>
      </w:r>
      <w:r w:rsidRPr="007632D2">
        <w:rPr>
          <w:caps/>
          <w:sz w:val="20"/>
          <w:szCs w:val="20"/>
          <w:lang w:eastAsia="en-US"/>
        </w:rPr>
        <w:t xml:space="preserve">A.P. </w:t>
      </w:r>
      <w:r w:rsidR="00AB3354" w:rsidRPr="007632D2">
        <w:rPr>
          <w:caps/>
          <w:sz w:val="20"/>
          <w:szCs w:val="20"/>
          <w:lang w:eastAsia="en-US"/>
        </w:rPr>
        <w:t xml:space="preserve">Sorokin, </w:t>
      </w:r>
      <w:r w:rsidRPr="007632D2">
        <w:rPr>
          <w:caps/>
          <w:sz w:val="20"/>
          <w:szCs w:val="20"/>
          <w:lang w:eastAsia="en-US"/>
        </w:rPr>
        <w:t xml:space="preserve">Yu.A. </w:t>
      </w:r>
      <w:r w:rsidR="00AB3354" w:rsidRPr="007632D2">
        <w:rPr>
          <w:caps/>
          <w:sz w:val="20"/>
          <w:szCs w:val="20"/>
          <w:lang w:eastAsia="en-US"/>
        </w:rPr>
        <w:t>Kuzina,</w:t>
      </w:r>
      <w:r w:rsidRPr="007632D2">
        <w:rPr>
          <w:caps/>
          <w:sz w:val="20"/>
          <w:szCs w:val="20"/>
          <w:lang w:eastAsia="en-US"/>
        </w:rPr>
        <w:t xml:space="preserve"> R.O. </w:t>
      </w:r>
      <w:r w:rsidR="00AB3354" w:rsidRPr="007632D2">
        <w:rPr>
          <w:caps/>
          <w:sz w:val="20"/>
          <w:szCs w:val="20"/>
          <w:lang w:eastAsia="en-US"/>
        </w:rPr>
        <w:t xml:space="preserve">Zykova, </w:t>
      </w:r>
      <w:r w:rsidRPr="007632D2">
        <w:rPr>
          <w:caps/>
          <w:sz w:val="20"/>
          <w:szCs w:val="20"/>
          <w:lang w:eastAsia="en-US"/>
        </w:rPr>
        <w:t xml:space="preserve">I.A. </w:t>
      </w:r>
      <w:r w:rsidR="00AB3354" w:rsidRPr="007632D2">
        <w:rPr>
          <w:caps/>
          <w:sz w:val="20"/>
          <w:szCs w:val="20"/>
          <w:lang w:eastAsia="en-US"/>
        </w:rPr>
        <w:t xml:space="preserve">Sutyagin </w:t>
      </w:r>
    </w:p>
    <w:p w:rsidR="007B26AB" w:rsidRPr="007B26AB" w:rsidRDefault="00AB3354" w:rsidP="007B26AB">
      <w:pPr>
        <w:spacing w:before="120"/>
        <w:ind w:firstLine="567"/>
        <w:contextualSpacing/>
        <w:rPr>
          <w:i/>
          <w:lang w:val="en-US"/>
        </w:rPr>
      </w:pPr>
      <w:r w:rsidRPr="007B26AB">
        <w:rPr>
          <w:sz w:val="20"/>
          <w:szCs w:val="20"/>
          <w:lang w:val="en-US" w:eastAsia="en-US"/>
        </w:rPr>
        <w:t xml:space="preserve">A.I. </w:t>
      </w:r>
      <w:proofErr w:type="spellStart"/>
      <w:r w:rsidRPr="007B26AB">
        <w:rPr>
          <w:sz w:val="20"/>
          <w:szCs w:val="20"/>
          <w:lang w:val="en-US" w:eastAsia="en-US"/>
        </w:rPr>
        <w:t>Leypunsky</w:t>
      </w:r>
      <w:proofErr w:type="spellEnd"/>
      <w:r w:rsidRPr="007B26AB">
        <w:rPr>
          <w:sz w:val="20"/>
          <w:szCs w:val="20"/>
          <w:lang w:val="en-US" w:eastAsia="en-US"/>
        </w:rPr>
        <w:t xml:space="preserve"> Institute for Physics and Power Engineering</w:t>
      </w:r>
      <w:r w:rsidRPr="00824664">
        <w:rPr>
          <w:i/>
          <w:lang w:val="en-US"/>
        </w:rPr>
        <w:t xml:space="preserve"> </w:t>
      </w:r>
    </w:p>
    <w:p w:rsidR="00AB3354" w:rsidRPr="00824664" w:rsidRDefault="00AB3354" w:rsidP="007B26AB">
      <w:pPr>
        <w:spacing w:before="120"/>
        <w:ind w:firstLine="567"/>
        <w:contextualSpacing/>
        <w:rPr>
          <w:i/>
          <w:lang w:val="en-US"/>
        </w:rPr>
      </w:pPr>
      <w:proofErr w:type="spellStart"/>
      <w:r w:rsidRPr="007B26AB">
        <w:rPr>
          <w:sz w:val="20"/>
          <w:szCs w:val="20"/>
          <w:lang w:val="en-US" w:eastAsia="en-US"/>
        </w:rPr>
        <w:t>Obninsk</w:t>
      </w:r>
      <w:proofErr w:type="spellEnd"/>
      <w:r w:rsidRPr="007B26AB">
        <w:rPr>
          <w:sz w:val="20"/>
          <w:szCs w:val="20"/>
          <w:lang w:val="en-US" w:eastAsia="en-US"/>
        </w:rPr>
        <w:t>, Russia</w:t>
      </w:r>
      <w:r w:rsidRPr="00824664">
        <w:rPr>
          <w:i/>
          <w:lang w:val="en-US"/>
        </w:rPr>
        <w:t xml:space="preserve"> </w:t>
      </w:r>
    </w:p>
    <w:p w:rsidR="00AB3354" w:rsidRPr="007B26AB" w:rsidRDefault="007632D2" w:rsidP="007B26AB">
      <w:pPr>
        <w:pStyle w:val="Authornameandaffiliation"/>
        <w:rPr>
          <w:sz w:val="20"/>
          <w:szCs w:val="20"/>
          <w:lang w:eastAsia="en-US"/>
        </w:rPr>
      </w:pPr>
      <w:r>
        <w:rPr>
          <w:sz w:val="20"/>
          <w:szCs w:val="20"/>
          <w:lang w:eastAsia="en-US"/>
        </w:rPr>
        <w:t>E</w:t>
      </w:r>
      <w:r w:rsidR="00AB3354" w:rsidRPr="007B26AB">
        <w:rPr>
          <w:sz w:val="20"/>
          <w:szCs w:val="20"/>
          <w:lang w:eastAsia="en-US"/>
        </w:rPr>
        <w:t>mail: alexeev@ippe.ru</w:t>
      </w:r>
    </w:p>
    <w:p w:rsidR="007B26AB" w:rsidRPr="00DB41EE" w:rsidRDefault="007B26AB" w:rsidP="007B26AB">
      <w:pPr>
        <w:ind w:left="567"/>
        <w:contextualSpacing/>
        <w:rPr>
          <w:b/>
          <w:sz w:val="20"/>
          <w:szCs w:val="20"/>
          <w:lang w:val="en-US" w:eastAsia="en-US"/>
        </w:rPr>
      </w:pPr>
    </w:p>
    <w:p w:rsidR="007B26AB" w:rsidRDefault="007B26AB" w:rsidP="007B26AB">
      <w:pPr>
        <w:ind w:left="567"/>
        <w:contextualSpacing/>
        <w:rPr>
          <w:b/>
          <w:sz w:val="20"/>
          <w:szCs w:val="20"/>
          <w:lang w:val="en-US" w:eastAsia="en-US"/>
        </w:rPr>
      </w:pPr>
      <w:r w:rsidRPr="007B26AB">
        <w:rPr>
          <w:b/>
          <w:sz w:val="20"/>
          <w:szCs w:val="20"/>
          <w:lang w:val="en-US" w:eastAsia="en-US"/>
        </w:rPr>
        <w:t>Abstract</w:t>
      </w:r>
    </w:p>
    <w:p w:rsidR="006769C2" w:rsidRPr="007B26AB" w:rsidRDefault="006769C2" w:rsidP="007B26AB">
      <w:pPr>
        <w:ind w:left="567"/>
        <w:contextualSpacing/>
        <w:rPr>
          <w:b/>
          <w:sz w:val="20"/>
          <w:szCs w:val="20"/>
          <w:lang w:val="en-US" w:eastAsia="en-US"/>
        </w:rPr>
      </w:pPr>
    </w:p>
    <w:p w:rsidR="005C4858" w:rsidRPr="00A24870" w:rsidRDefault="005C4858" w:rsidP="00DB41EE">
      <w:pPr>
        <w:ind w:firstLine="425"/>
        <w:contextualSpacing/>
        <w:jc w:val="both"/>
        <w:rPr>
          <w:sz w:val="18"/>
          <w:szCs w:val="18"/>
          <w:lang w:val="en-US" w:eastAsia="en-US"/>
        </w:rPr>
      </w:pPr>
      <w:r w:rsidRPr="002E7413">
        <w:rPr>
          <w:sz w:val="18"/>
          <w:szCs w:val="18"/>
          <w:lang w:val="en-US" w:eastAsia="en-US"/>
        </w:rPr>
        <w:t>The</w:t>
      </w:r>
      <w:r w:rsidR="00AB3354" w:rsidRPr="002E7413">
        <w:rPr>
          <w:sz w:val="18"/>
          <w:szCs w:val="18"/>
          <w:lang w:val="en-US" w:eastAsia="en-US"/>
        </w:rPr>
        <w:t xml:space="preserve"> scientific justification was developed for the creation of cold traps of an original design for BN-350, BOR-60 and BN-</w:t>
      </w:r>
      <w:r w:rsidR="00AB3354" w:rsidRPr="00A24870">
        <w:rPr>
          <w:sz w:val="18"/>
          <w:szCs w:val="18"/>
          <w:lang w:val="en-US" w:eastAsia="en-US"/>
        </w:rPr>
        <w:t xml:space="preserve">600. </w:t>
      </w:r>
      <w:r w:rsidR="004E649E">
        <w:rPr>
          <w:sz w:val="18"/>
          <w:szCs w:val="18"/>
          <w:lang w:val="en-US" w:eastAsia="en-US"/>
        </w:rPr>
        <w:t>T</w:t>
      </w:r>
      <w:r w:rsidR="004E649E" w:rsidRPr="00A24870">
        <w:rPr>
          <w:sz w:val="18"/>
          <w:szCs w:val="18"/>
          <w:lang w:val="en-US" w:eastAsia="en-US"/>
        </w:rPr>
        <w:t xml:space="preserve">o improve the safety </w:t>
      </w:r>
      <w:r w:rsidR="00AB3354" w:rsidRPr="00A24870">
        <w:rPr>
          <w:sz w:val="18"/>
          <w:szCs w:val="18"/>
          <w:lang w:val="en-US" w:eastAsia="en-US"/>
        </w:rPr>
        <w:t xml:space="preserve">of a </w:t>
      </w:r>
      <w:r w:rsidR="00B6355B">
        <w:rPr>
          <w:sz w:val="18"/>
          <w:szCs w:val="18"/>
          <w:lang w:val="en-US" w:eastAsia="en-US"/>
        </w:rPr>
        <w:t>new</w:t>
      </w:r>
      <w:r w:rsidR="00AB3354" w:rsidRPr="00A24870">
        <w:rPr>
          <w:sz w:val="18"/>
          <w:szCs w:val="18"/>
          <w:lang w:val="en-US" w:eastAsia="en-US"/>
        </w:rPr>
        <w:t xml:space="preserve"> fast neutron reactor, it has been decided to place the </w:t>
      </w:r>
      <w:r w:rsidR="006769C2" w:rsidRPr="00A24870">
        <w:rPr>
          <w:sz w:val="18"/>
          <w:szCs w:val="18"/>
          <w:lang w:val="en-US" w:eastAsia="en-US"/>
        </w:rPr>
        <w:t>purification</w:t>
      </w:r>
      <w:r w:rsidR="00AB3354" w:rsidRPr="00A24870">
        <w:rPr>
          <w:sz w:val="18"/>
          <w:szCs w:val="18"/>
          <w:lang w:val="en-US" w:eastAsia="en-US"/>
        </w:rPr>
        <w:t xml:space="preserve"> system in the reactor vessel.</w:t>
      </w:r>
      <w:r w:rsidR="00A42A1C" w:rsidRPr="00A24870">
        <w:rPr>
          <w:sz w:val="18"/>
          <w:szCs w:val="18"/>
          <w:lang w:val="en-US" w:eastAsia="en-US"/>
        </w:rPr>
        <w:t xml:space="preserve"> </w:t>
      </w:r>
      <w:r w:rsidR="00A42A1C" w:rsidRPr="00A24870">
        <w:rPr>
          <w:sz w:val="18"/>
          <w:szCs w:val="18"/>
          <w:lang w:val="en-GB" w:eastAsia="en-US"/>
        </w:rPr>
        <w:t>On the basis of calculations</w:t>
      </w:r>
      <w:r w:rsidR="00A24870" w:rsidRPr="00A24870">
        <w:rPr>
          <w:sz w:val="18"/>
          <w:szCs w:val="18"/>
          <w:lang w:val="en-GB" w:eastAsia="en-US"/>
        </w:rPr>
        <w:t>,</w:t>
      </w:r>
      <w:r w:rsidR="00A42A1C" w:rsidRPr="00A24870">
        <w:rPr>
          <w:sz w:val="18"/>
          <w:szCs w:val="18"/>
          <w:lang w:val="en-GB" w:eastAsia="en-US"/>
        </w:rPr>
        <w:t xml:space="preserve"> using the developed codes for mode</w:t>
      </w:r>
      <w:r w:rsidR="0079230D">
        <w:rPr>
          <w:sz w:val="18"/>
          <w:szCs w:val="18"/>
          <w:lang w:val="en-GB" w:eastAsia="en-US"/>
        </w:rPr>
        <w:t>l</w:t>
      </w:r>
      <w:r w:rsidR="00A42A1C" w:rsidRPr="00A24870">
        <w:rPr>
          <w:sz w:val="18"/>
          <w:szCs w:val="18"/>
          <w:lang w:val="en-GB" w:eastAsia="en-US"/>
        </w:rPr>
        <w:t>ling therm</w:t>
      </w:r>
      <w:r w:rsidR="0079230D">
        <w:rPr>
          <w:sz w:val="18"/>
          <w:szCs w:val="18"/>
          <w:lang w:val="en-GB" w:eastAsia="en-US"/>
        </w:rPr>
        <w:t>al-</w:t>
      </w:r>
      <w:r w:rsidR="00A42A1C" w:rsidRPr="00A24870">
        <w:rPr>
          <w:sz w:val="18"/>
          <w:szCs w:val="18"/>
          <w:lang w:val="en-GB" w:eastAsia="en-US"/>
        </w:rPr>
        <w:t xml:space="preserve">hydraulic and mass transfer processes in cold trap, </w:t>
      </w:r>
      <w:r w:rsidR="004E649E" w:rsidRPr="004E649E">
        <w:rPr>
          <w:sz w:val="18"/>
          <w:szCs w:val="18"/>
          <w:lang w:val="en-GB" w:eastAsia="en-US"/>
        </w:rPr>
        <w:t>optimal</w:t>
      </w:r>
      <w:r w:rsidR="00A42A1C" w:rsidRPr="00A24870">
        <w:rPr>
          <w:sz w:val="18"/>
          <w:szCs w:val="18"/>
          <w:lang w:val="en-GB" w:eastAsia="en-US"/>
        </w:rPr>
        <w:t xml:space="preserve"> technical solutions are </w:t>
      </w:r>
      <w:r w:rsidR="001943E7">
        <w:rPr>
          <w:sz w:val="18"/>
          <w:szCs w:val="18"/>
          <w:lang w:val="en-US" w:eastAsia="en-US"/>
        </w:rPr>
        <w:t>investigated</w:t>
      </w:r>
      <w:r w:rsidR="00A42A1C" w:rsidRPr="00A24870">
        <w:rPr>
          <w:sz w:val="18"/>
          <w:szCs w:val="18"/>
          <w:lang w:val="en-GB" w:eastAsia="en-US"/>
        </w:rPr>
        <w:t>.</w:t>
      </w:r>
      <w:r w:rsidR="00A42A1C" w:rsidRPr="00A24870">
        <w:rPr>
          <w:sz w:val="18"/>
          <w:szCs w:val="18"/>
          <w:lang w:val="en-US" w:eastAsia="en-US"/>
        </w:rPr>
        <w:t xml:space="preserve"> </w:t>
      </w:r>
      <w:r w:rsidR="0079230D">
        <w:rPr>
          <w:sz w:val="18"/>
          <w:szCs w:val="18"/>
          <w:lang w:val="en-US" w:eastAsia="en-US"/>
        </w:rPr>
        <w:t>For</w:t>
      </w:r>
      <w:r w:rsidR="00D75345" w:rsidRPr="00A24870">
        <w:rPr>
          <w:sz w:val="18"/>
          <w:szCs w:val="18"/>
          <w:lang w:val="en-US" w:eastAsia="en-US"/>
        </w:rPr>
        <w:t xml:space="preserve"> integrated in-vessel </w:t>
      </w:r>
      <w:r w:rsidR="00D75345" w:rsidRPr="001943E7">
        <w:rPr>
          <w:sz w:val="18"/>
          <w:szCs w:val="18"/>
          <w:lang w:val="en-US" w:eastAsia="en-US"/>
        </w:rPr>
        <w:t>sodium</w:t>
      </w:r>
      <w:r w:rsidR="001943E7" w:rsidRPr="001943E7">
        <w:rPr>
          <w:sz w:val="18"/>
          <w:szCs w:val="18"/>
          <w:lang w:val="en-GB" w:eastAsia="en-US"/>
        </w:rPr>
        <w:t xml:space="preserve"> purification</w:t>
      </w:r>
      <w:r w:rsidR="00D75345" w:rsidRPr="001943E7">
        <w:rPr>
          <w:sz w:val="18"/>
          <w:szCs w:val="18"/>
          <w:lang w:val="en-US" w:eastAsia="en-US"/>
        </w:rPr>
        <w:t xml:space="preserve"> </w:t>
      </w:r>
      <w:r w:rsidR="001943E7" w:rsidRPr="001943E7">
        <w:rPr>
          <w:sz w:val="18"/>
          <w:szCs w:val="18"/>
          <w:lang w:val="en-US" w:eastAsia="en-US"/>
        </w:rPr>
        <w:t>system</w:t>
      </w:r>
      <w:r w:rsidR="001943E7" w:rsidRPr="00A24870">
        <w:rPr>
          <w:sz w:val="18"/>
          <w:szCs w:val="18"/>
          <w:lang w:val="en-US" w:eastAsia="en-US"/>
        </w:rPr>
        <w:t xml:space="preserve"> </w:t>
      </w:r>
      <w:r w:rsidR="00D75345" w:rsidRPr="00A24870">
        <w:rPr>
          <w:sz w:val="18"/>
          <w:szCs w:val="18"/>
          <w:lang w:val="en-US" w:eastAsia="en-US"/>
        </w:rPr>
        <w:t>getter traps are an alternative to cold traps.</w:t>
      </w:r>
      <w:r w:rsidR="002708F9" w:rsidRPr="00A24870">
        <w:rPr>
          <w:sz w:val="18"/>
          <w:szCs w:val="18"/>
          <w:lang w:val="en-US"/>
        </w:rPr>
        <w:t xml:space="preserve"> To purify sodium from oxygen, both </w:t>
      </w:r>
      <w:r w:rsidR="008C71F7" w:rsidRPr="008C71F7">
        <w:rPr>
          <w:sz w:val="18"/>
          <w:szCs w:val="18"/>
          <w:lang w:val="en-US"/>
        </w:rPr>
        <w:t>insoluble</w:t>
      </w:r>
      <w:r w:rsidR="008C71F7">
        <w:rPr>
          <w:sz w:val="18"/>
          <w:szCs w:val="18"/>
          <w:lang w:val="en-US"/>
        </w:rPr>
        <w:t xml:space="preserve"> </w:t>
      </w:r>
      <w:r w:rsidR="002708F9" w:rsidRPr="00A24870">
        <w:rPr>
          <w:sz w:val="18"/>
          <w:szCs w:val="18"/>
          <w:lang w:val="en-US"/>
        </w:rPr>
        <w:t xml:space="preserve">and soluble getters </w:t>
      </w:r>
      <w:r w:rsidR="001943E7">
        <w:rPr>
          <w:sz w:val="18"/>
          <w:szCs w:val="18"/>
          <w:lang w:val="en-US"/>
        </w:rPr>
        <w:t>were</w:t>
      </w:r>
      <w:r w:rsidR="002708F9" w:rsidRPr="00A24870">
        <w:rPr>
          <w:sz w:val="18"/>
          <w:szCs w:val="18"/>
          <w:lang w:val="en-US"/>
        </w:rPr>
        <w:t xml:space="preserve"> used.</w:t>
      </w:r>
      <w:r w:rsidR="00DB41EE" w:rsidRPr="00A24870">
        <w:rPr>
          <w:sz w:val="18"/>
          <w:szCs w:val="18"/>
          <w:lang w:val="en-US"/>
        </w:rPr>
        <w:t xml:space="preserve"> </w:t>
      </w:r>
      <w:r w:rsidR="002708F9" w:rsidRPr="00A24870">
        <w:rPr>
          <w:sz w:val="18"/>
          <w:szCs w:val="18"/>
          <w:lang w:val="en-US"/>
        </w:rPr>
        <w:t>Tests of sodium purification with zirconium getter were carried out at temperature of 550</w:t>
      </w:r>
      <w:r w:rsidR="00DB41EE" w:rsidRPr="00A24870">
        <w:rPr>
          <w:sz w:val="18"/>
          <w:szCs w:val="18"/>
          <w:lang w:val="en-US"/>
        </w:rPr>
        <w:t> </w:t>
      </w:r>
      <w:r w:rsidR="002708F9" w:rsidRPr="00A24870">
        <w:rPr>
          <w:sz w:val="18"/>
          <w:szCs w:val="18"/>
          <w:lang w:val="en-US"/>
        </w:rPr>
        <w:t xml:space="preserve">°С. </w:t>
      </w:r>
      <w:r w:rsidR="00EB55E0">
        <w:rPr>
          <w:sz w:val="18"/>
          <w:szCs w:val="18"/>
          <w:lang w:val="en-US"/>
        </w:rPr>
        <w:t xml:space="preserve">As </w:t>
      </w:r>
      <w:r w:rsidR="00424A87" w:rsidRPr="00424A87">
        <w:rPr>
          <w:sz w:val="18"/>
          <w:szCs w:val="18"/>
          <w:lang w:val="en-US"/>
        </w:rPr>
        <w:t xml:space="preserve">soluble getter </w:t>
      </w:r>
      <w:r w:rsidR="002708F9" w:rsidRPr="00A24870">
        <w:rPr>
          <w:sz w:val="18"/>
          <w:szCs w:val="18"/>
          <w:lang w:val="en-US"/>
        </w:rPr>
        <w:t>granular magnesium was used, the sodium temperature was maintained at 300</w:t>
      </w:r>
      <w:r w:rsidR="00DB41EE" w:rsidRPr="00A24870">
        <w:rPr>
          <w:sz w:val="18"/>
          <w:szCs w:val="18"/>
          <w:lang w:val="en-US"/>
        </w:rPr>
        <w:t> </w:t>
      </w:r>
      <w:r w:rsidR="002708F9" w:rsidRPr="00A24870">
        <w:rPr>
          <w:sz w:val="18"/>
          <w:szCs w:val="18"/>
          <w:lang w:val="en-US"/>
        </w:rPr>
        <w:t>°C.</w:t>
      </w:r>
    </w:p>
    <w:p w:rsidR="005C4858" w:rsidRPr="005C4858" w:rsidRDefault="005C4858" w:rsidP="005C4858">
      <w:pPr>
        <w:widowControl w:val="0"/>
        <w:numPr>
          <w:ilvl w:val="1"/>
          <w:numId w:val="4"/>
        </w:numPr>
        <w:overflowPunct w:val="0"/>
        <w:autoSpaceDE w:val="0"/>
        <w:autoSpaceDN w:val="0"/>
        <w:adjustRightInd w:val="0"/>
        <w:spacing w:before="100" w:beforeAutospacing="1" w:after="100" w:afterAutospacing="1" w:line="280" w:lineRule="atLeast"/>
        <w:textAlignment w:val="baseline"/>
        <w:outlineLvl w:val="1"/>
        <w:rPr>
          <w:caps/>
          <w:sz w:val="20"/>
          <w:szCs w:val="20"/>
          <w:lang w:val="en-GB" w:eastAsia="en-US"/>
        </w:rPr>
      </w:pPr>
      <w:r w:rsidRPr="005C4858">
        <w:rPr>
          <w:caps/>
          <w:sz w:val="20"/>
          <w:szCs w:val="20"/>
          <w:lang w:val="en-GB" w:eastAsia="en-US"/>
        </w:rPr>
        <w:t>INTRODUCTION</w:t>
      </w:r>
    </w:p>
    <w:p w:rsidR="00BC61FB" w:rsidRDefault="00734AE9" w:rsidP="00D92511">
      <w:pPr>
        <w:pStyle w:val="a7"/>
        <w:spacing w:after="0" w:line="260" w:lineRule="atLeast"/>
        <w:ind w:firstLine="567"/>
        <w:contextualSpacing/>
        <w:jc w:val="both"/>
        <w:rPr>
          <w:sz w:val="20"/>
          <w:szCs w:val="20"/>
          <w:lang w:val="en-GB" w:eastAsia="en-US"/>
        </w:rPr>
      </w:pPr>
      <w:r w:rsidRPr="009B539A">
        <w:rPr>
          <w:sz w:val="20"/>
          <w:szCs w:val="20"/>
          <w:lang w:val="en-GB" w:eastAsia="en-US"/>
        </w:rPr>
        <w:t>Cold traps are the main sodium purification devices in fast reactor circuits. Work in this area began with the creation of the first sodium-cooled fast reactors. The features of the processes of hydrodynamics of heat and mass transfer in cold traps are investigated. An original design of a domestic cold trap was developed and substantiated, the characteristics of which were superior to those of the foreign samples [1, 2].</w:t>
      </w:r>
      <w:r w:rsidR="00D92511" w:rsidRPr="00D92511">
        <w:rPr>
          <w:sz w:val="20"/>
          <w:szCs w:val="20"/>
          <w:lang w:val="en-GB" w:eastAsia="en-US"/>
        </w:rPr>
        <w:t xml:space="preserve"> </w:t>
      </w:r>
      <w:r w:rsidR="007914CB" w:rsidRPr="000315C5">
        <w:rPr>
          <w:sz w:val="20"/>
          <w:szCs w:val="20"/>
          <w:lang w:val="en-GB" w:eastAsia="en-US"/>
        </w:rPr>
        <w:t>The trap design</w:t>
      </w:r>
      <w:r w:rsidR="00204706" w:rsidRPr="00204706">
        <w:rPr>
          <w:lang w:val="en-US"/>
        </w:rPr>
        <w:t xml:space="preserve"> </w:t>
      </w:r>
      <w:r w:rsidR="00204706" w:rsidRPr="00204706">
        <w:rPr>
          <w:sz w:val="20"/>
          <w:szCs w:val="20"/>
          <w:lang w:val="en-GB" w:eastAsia="en-US"/>
        </w:rPr>
        <w:t>in principle</w:t>
      </w:r>
      <w:r w:rsidR="007914CB" w:rsidRPr="000315C5">
        <w:rPr>
          <w:sz w:val="20"/>
          <w:szCs w:val="20"/>
          <w:lang w:val="en-GB" w:eastAsia="en-US"/>
        </w:rPr>
        <w:t xml:space="preserve"> consists of three zones connected in </w:t>
      </w:r>
      <w:r w:rsidR="00F81CAE" w:rsidRPr="000315C5">
        <w:rPr>
          <w:sz w:val="20"/>
          <w:szCs w:val="20"/>
          <w:lang w:val="en-GB" w:eastAsia="en-US"/>
        </w:rPr>
        <w:t>sequence</w:t>
      </w:r>
      <w:r w:rsidR="007914CB" w:rsidRPr="000315C5">
        <w:rPr>
          <w:sz w:val="20"/>
          <w:szCs w:val="20"/>
          <w:lang w:val="en-GB" w:eastAsia="en-US"/>
        </w:rPr>
        <w:t xml:space="preserve">: a non-isothermal settling </w:t>
      </w:r>
      <w:r w:rsidR="00204706" w:rsidRPr="000315C5">
        <w:rPr>
          <w:sz w:val="20"/>
          <w:szCs w:val="20"/>
          <w:lang w:val="en-GB" w:eastAsia="en-US"/>
        </w:rPr>
        <w:t>chamber</w:t>
      </w:r>
      <w:r w:rsidR="007914CB" w:rsidRPr="000315C5">
        <w:rPr>
          <w:sz w:val="20"/>
          <w:szCs w:val="20"/>
          <w:lang w:val="en-GB" w:eastAsia="en-US"/>
        </w:rPr>
        <w:t>, a final cooling zone and an isothermal filter (Fig.</w:t>
      </w:r>
      <w:r w:rsidR="00E41B76">
        <w:rPr>
          <w:sz w:val="20"/>
          <w:szCs w:val="20"/>
          <w:lang w:val="en-GB" w:eastAsia="en-US"/>
        </w:rPr>
        <w:t> </w:t>
      </w:r>
      <w:r w:rsidR="007914CB" w:rsidRPr="000315C5">
        <w:rPr>
          <w:sz w:val="20"/>
          <w:szCs w:val="20"/>
          <w:lang w:val="en-GB" w:eastAsia="en-US"/>
        </w:rPr>
        <w:t>1).</w:t>
      </w:r>
      <w:r w:rsidR="00204706" w:rsidRPr="00204706">
        <w:rPr>
          <w:sz w:val="20"/>
          <w:szCs w:val="20"/>
          <w:lang w:val="en-GB" w:eastAsia="en-US"/>
        </w:rPr>
        <w:t xml:space="preserve"> </w:t>
      </w:r>
      <w:r w:rsidR="00204706" w:rsidRPr="000315C5">
        <w:rPr>
          <w:sz w:val="20"/>
          <w:szCs w:val="20"/>
          <w:lang w:val="en-GB" w:eastAsia="en-US"/>
        </w:rPr>
        <w:t>The design solutions for cold traps for the BR-10, BN-350, and BN-600 reactors are shown in Fig.</w:t>
      </w:r>
      <w:r w:rsidR="00204706">
        <w:rPr>
          <w:sz w:val="20"/>
          <w:szCs w:val="20"/>
          <w:lang w:val="en-GB" w:eastAsia="en-US"/>
        </w:rPr>
        <w:t> </w:t>
      </w:r>
      <w:r w:rsidR="00204706" w:rsidRPr="000315C5">
        <w:rPr>
          <w:sz w:val="20"/>
          <w:szCs w:val="20"/>
          <w:lang w:val="en-GB" w:eastAsia="en-US"/>
        </w:rPr>
        <w:t xml:space="preserve">2 and </w:t>
      </w:r>
      <w:r w:rsidR="00204706">
        <w:rPr>
          <w:sz w:val="20"/>
          <w:szCs w:val="20"/>
          <w:lang w:val="en-GB" w:eastAsia="en-US"/>
        </w:rPr>
        <w:t>Fig. </w:t>
      </w:r>
      <w:r w:rsidR="00204706" w:rsidRPr="000315C5">
        <w:rPr>
          <w:sz w:val="20"/>
          <w:szCs w:val="20"/>
          <w:lang w:val="en-GB" w:eastAsia="en-US"/>
        </w:rPr>
        <w:t>3.</w:t>
      </w:r>
    </w:p>
    <w:p w:rsidR="00D92511" w:rsidRPr="000315C5" w:rsidRDefault="009F7C37" w:rsidP="00D92511">
      <w:pPr>
        <w:pStyle w:val="a7"/>
        <w:spacing w:after="0" w:line="260" w:lineRule="atLeast"/>
        <w:ind w:firstLine="567"/>
        <w:contextualSpacing/>
        <w:jc w:val="both"/>
        <w:rPr>
          <w:sz w:val="20"/>
          <w:szCs w:val="20"/>
          <w:lang w:val="en-GB" w:eastAsia="en-US"/>
        </w:rPr>
      </w:pPr>
      <w:r w:rsidRPr="009F7C37">
        <w:rPr>
          <w:sz w:val="20"/>
          <w:szCs w:val="20"/>
          <w:lang w:val="en-GB" w:eastAsia="en-US"/>
        </w:rPr>
        <w:t xml:space="preserve">The aim of the </w:t>
      </w:r>
      <w:r>
        <w:rPr>
          <w:sz w:val="20"/>
          <w:szCs w:val="20"/>
          <w:lang w:val="en-GB" w:eastAsia="en-US"/>
        </w:rPr>
        <w:t>s</w:t>
      </w:r>
      <w:r w:rsidRPr="000315C5">
        <w:rPr>
          <w:sz w:val="20"/>
          <w:szCs w:val="20"/>
          <w:lang w:val="en-GB" w:eastAsia="en-US"/>
        </w:rPr>
        <w:t>tudies</w:t>
      </w:r>
      <w:r w:rsidRPr="009F7C37">
        <w:rPr>
          <w:sz w:val="20"/>
          <w:szCs w:val="20"/>
          <w:lang w:val="en-GB" w:eastAsia="en-US"/>
        </w:rPr>
        <w:t xml:space="preserve"> </w:t>
      </w:r>
      <w:r w:rsidRPr="000315C5">
        <w:rPr>
          <w:sz w:val="20"/>
          <w:szCs w:val="20"/>
          <w:lang w:val="en-GB" w:eastAsia="en-US"/>
        </w:rPr>
        <w:t xml:space="preserve">of cold traps </w:t>
      </w:r>
      <w:r w:rsidRPr="009F7C37">
        <w:rPr>
          <w:sz w:val="20"/>
          <w:szCs w:val="20"/>
          <w:lang w:val="en-GB" w:eastAsia="en-US"/>
        </w:rPr>
        <w:t>was to obtain</w:t>
      </w:r>
      <w:r w:rsidRPr="009F7C37">
        <w:rPr>
          <w:sz w:val="20"/>
          <w:szCs w:val="20"/>
          <w:lang w:val="en-US" w:eastAsia="en-US"/>
        </w:rPr>
        <w:t xml:space="preserve"> </w:t>
      </w:r>
      <w:r w:rsidR="00D92511" w:rsidRPr="000315C5">
        <w:rPr>
          <w:sz w:val="20"/>
          <w:szCs w:val="20"/>
          <w:lang w:val="en-GB" w:eastAsia="en-US"/>
        </w:rPr>
        <w:t>information on the processes of hydrodynamics and heat and mass transfer, the distribution of impurities in the traps, as well as to study their characteristics. The traps were cooled with sodium potassium alloy (prototypes of BN-350 traps) and air (prototypes of BN-600 traps). Sodium was contaminated by feeding oxygen, hydrogen or water into the loop.</w:t>
      </w:r>
    </w:p>
    <w:p w:rsidR="00AF518A" w:rsidRDefault="00AF518A" w:rsidP="009B539A">
      <w:pPr>
        <w:pStyle w:val="a7"/>
        <w:spacing w:after="0" w:line="260" w:lineRule="atLeast"/>
        <w:ind w:firstLine="567"/>
        <w:contextualSpacing/>
        <w:jc w:val="both"/>
        <w:rPr>
          <w:sz w:val="20"/>
          <w:szCs w:val="20"/>
          <w:lang w:val="en-GB" w:eastAsia="en-US"/>
        </w:rPr>
      </w:pPr>
      <w:r w:rsidRPr="00A66814">
        <w:rPr>
          <w:sz w:val="20"/>
          <w:szCs w:val="20"/>
          <w:lang w:val="en-GB" w:eastAsia="en-US"/>
        </w:rPr>
        <w:t xml:space="preserve">During the operation of cold traps in the primary circuit of the BN-600 reactor, leaks of radioactive sodium occurred; therefore, in order to increase the safety of the new reactor, it was decided to place the cold traps into the reactor </w:t>
      </w:r>
      <w:r>
        <w:rPr>
          <w:sz w:val="20"/>
          <w:szCs w:val="20"/>
          <w:lang w:val="en-GB" w:eastAsia="en-US"/>
        </w:rPr>
        <w:t>vessel</w:t>
      </w:r>
      <w:r w:rsidRPr="00A66814">
        <w:rPr>
          <w:sz w:val="20"/>
          <w:szCs w:val="20"/>
          <w:lang w:val="en-GB" w:eastAsia="en-US"/>
        </w:rPr>
        <w:t xml:space="preserve"> [3, 4]. </w:t>
      </w:r>
      <w:r w:rsidR="00704419" w:rsidRPr="00704419">
        <w:rPr>
          <w:sz w:val="20"/>
          <w:szCs w:val="20"/>
          <w:lang w:val="en-US" w:eastAsia="en-US"/>
        </w:rPr>
        <w:t>For the entire period of operation of the BN-600 reactor, there was a single case of sodium leakage due to depressurization of the auxiliary system of the primary circuit, which required a shutdown of the power unit in 1993. As a result of this sodium leak, radioactive sodium-24 contamination of certain rooms in the reactor compartment occurred. There was no contamination of the station territory and beyond. During the entire period of operation of the BN600 reactor, there were 4 incidents with sodium leaks in the secondary circuit. The largest leak occurred in 1995 in the lower part of the steam generator shell and was estimated to be several tens of kilograms of sodium.</w:t>
      </w:r>
    </w:p>
    <w:p w:rsidR="007D0A56" w:rsidRPr="00A66814" w:rsidRDefault="007D0A56" w:rsidP="007D0A56">
      <w:pPr>
        <w:pStyle w:val="a7"/>
        <w:spacing w:after="0" w:line="260" w:lineRule="atLeast"/>
        <w:ind w:firstLine="567"/>
        <w:contextualSpacing/>
        <w:jc w:val="both"/>
        <w:rPr>
          <w:sz w:val="20"/>
          <w:szCs w:val="20"/>
          <w:lang w:val="en-GB" w:eastAsia="en-US"/>
        </w:rPr>
      </w:pPr>
      <w:r w:rsidRPr="00A66814">
        <w:rPr>
          <w:sz w:val="20"/>
          <w:szCs w:val="20"/>
          <w:lang w:val="en-GB" w:eastAsia="en-US"/>
        </w:rPr>
        <w:t xml:space="preserve">The development of a cold trap built into the reactor </w:t>
      </w:r>
      <w:r>
        <w:rPr>
          <w:sz w:val="20"/>
          <w:szCs w:val="20"/>
          <w:lang w:val="en-US" w:eastAsia="en-US"/>
        </w:rPr>
        <w:t>vessel</w:t>
      </w:r>
      <w:r w:rsidRPr="00A66814">
        <w:rPr>
          <w:sz w:val="20"/>
          <w:szCs w:val="20"/>
          <w:lang w:val="en-GB" w:eastAsia="en-US"/>
        </w:rPr>
        <w:t xml:space="preserve"> is based on previous research results in the field of sodium coolant technology. The task is to improve cold traps from the point of view of safety, economy, and environmental friendliness. The first versions of such traps have been developed [5–8]. At the first stage, argon was chosen as a coolant for cooling cold traps. Sodium and sodium-potassium eutectic alloy are also offered as alternative heat transfer fluids.</w:t>
      </w:r>
    </w:p>
    <w:p w:rsidR="007D0A56" w:rsidRDefault="007D0A56" w:rsidP="007D0A56">
      <w:pPr>
        <w:pStyle w:val="a7"/>
        <w:spacing w:after="0" w:line="260" w:lineRule="atLeast"/>
        <w:ind w:firstLine="567"/>
        <w:contextualSpacing/>
        <w:jc w:val="both"/>
        <w:rPr>
          <w:sz w:val="20"/>
          <w:szCs w:val="20"/>
          <w:lang w:val="en-GB" w:eastAsia="en-US"/>
        </w:rPr>
      </w:pPr>
      <w:r w:rsidRPr="00A66814">
        <w:rPr>
          <w:sz w:val="20"/>
          <w:szCs w:val="20"/>
          <w:lang w:val="en-GB" w:eastAsia="en-US"/>
        </w:rPr>
        <w:t xml:space="preserve">To </w:t>
      </w:r>
      <w:r w:rsidR="00526A62">
        <w:rPr>
          <w:sz w:val="20"/>
          <w:szCs w:val="20"/>
          <w:lang w:val="en-GB" w:eastAsia="en-US"/>
        </w:rPr>
        <w:t xml:space="preserve">analyse processes in cold traps </w:t>
      </w:r>
      <w:r w:rsidRPr="00A66814">
        <w:rPr>
          <w:sz w:val="20"/>
          <w:szCs w:val="20"/>
          <w:lang w:val="en-GB" w:eastAsia="en-US"/>
        </w:rPr>
        <w:t>recently developed methods and codes are used for numerical simulation of complex processes of three-dimensional mass transfer and deposition of impurities [9–12].</w:t>
      </w:r>
    </w:p>
    <w:p w:rsidR="00E93414" w:rsidRPr="00A66814" w:rsidRDefault="00765C86" w:rsidP="007D0A56">
      <w:pPr>
        <w:pStyle w:val="a7"/>
        <w:spacing w:after="0" w:line="260" w:lineRule="atLeast"/>
        <w:ind w:firstLine="567"/>
        <w:contextualSpacing/>
        <w:jc w:val="both"/>
        <w:rPr>
          <w:sz w:val="20"/>
          <w:szCs w:val="20"/>
          <w:lang w:val="en-GB" w:eastAsia="en-US"/>
        </w:rPr>
      </w:pPr>
      <w:r>
        <w:rPr>
          <w:sz w:val="20"/>
          <w:szCs w:val="20"/>
          <w:lang w:val="en-GB" w:eastAsia="en-US"/>
        </w:rPr>
        <w:t>F</w:t>
      </w:r>
      <w:r w:rsidR="00E93414" w:rsidRPr="00E93414">
        <w:rPr>
          <w:sz w:val="20"/>
          <w:szCs w:val="20"/>
          <w:lang w:val="en-GB" w:eastAsia="en-US"/>
        </w:rPr>
        <w:t>o</w:t>
      </w:r>
      <w:r>
        <w:rPr>
          <w:sz w:val="20"/>
          <w:szCs w:val="20"/>
          <w:lang w:val="en-GB" w:eastAsia="en-US"/>
        </w:rPr>
        <w:t>r</w:t>
      </w:r>
      <w:r w:rsidR="00E93414" w:rsidRPr="00E93414">
        <w:rPr>
          <w:sz w:val="20"/>
          <w:szCs w:val="20"/>
          <w:lang w:val="en-GB" w:eastAsia="en-US"/>
        </w:rPr>
        <w:t xml:space="preserve"> sodium </w:t>
      </w:r>
      <w:r w:rsidRPr="00E93414">
        <w:rPr>
          <w:sz w:val="20"/>
          <w:szCs w:val="20"/>
          <w:lang w:val="en-GB" w:eastAsia="en-US"/>
        </w:rPr>
        <w:t>purif</w:t>
      </w:r>
      <w:r>
        <w:rPr>
          <w:sz w:val="20"/>
          <w:szCs w:val="20"/>
          <w:lang w:val="en-GB" w:eastAsia="en-US"/>
        </w:rPr>
        <w:t>ication</w:t>
      </w:r>
      <w:r w:rsidRPr="00E93414">
        <w:rPr>
          <w:sz w:val="20"/>
          <w:szCs w:val="20"/>
          <w:lang w:val="en-GB" w:eastAsia="en-US"/>
        </w:rPr>
        <w:t xml:space="preserve"> </w:t>
      </w:r>
      <w:r w:rsidR="00E93414" w:rsidRPr="00E93414">
        <w:rPr>
          <w:sz w:val="20"/>
          <w:szCs w:val="20"/>
          <w:lang w:val="en-GB" w:eastAsia="en-US"/>
        </w:rPr>
        <w:t xml:space="preserve">from oxygen inside the reactor </w:t>
      </w:r>
      <w:r w:rsidR="00E93414">
        <w:rPr>
          <w:sz w:val="20"/>
          <w:szCs w:val="20"/>
          <w:lang w:val="en-GB" w:eastAsia="en-US"/>
        </w:rPr>
        <w:t>vessel</w:t>
      </w:r>
      <w:r w:rsidR="00E93414" w:rsidRPr="00E93414">
        <w:rPr>
          <w:sz w:val="20"/>
          <w:szCs w:val="20"/>
          <w:lang w:val="en-GB" w:eastAsia="en-US"/>
        </w:rPr>
        <w:t xml:space="preserve"> a getter purification method can be used, in which, due to chemical interacti</w:t>
      </w:r>
      <w:r w:rsidR="00D768B3">
        <w:rPr>
          <w:sz w:val="20"/>
          <w:szCs w:val="20"/>
          <w:lang w:val="en-GB" w:eastAsia="en-US"/>
        </w:rPr>
        <w:t>on, impurities, for example</w:t>
      </w:r>
      <w:r w:rsidR="00E93414" w:rsidRPr="00E93414">
        <w:rPr>
          <w:sz w:val="20"/>
          <w:szCs w:val="20"/>
          <w:lang w:val="en-GB" w:eastAsia="en-US"/>
        </w:rPr>
        <w:t xml:space="preserve"> oxygen, are absorbed from sodium.</w:t>
      </w:r>
      <w:r w:rsidR="00A6423A">
        <w:rPr>
          <w:sz w:val="20"/>
          <w:szCs w:val="20"/>
          <w:lang w:val="en-GB" w:eastAsia="en-US"/>
        </w:rPr>
        <w:t xml:space="preserve"> The </w:t>
      </w:r>
      <w:r w:rsidR="00BD1F0C">
        <w:rPr>
          <w:sz w:val="20"/>
          <w:szCs w:val="20"/>
          <w:lang w:val="en-GB" w:eastAsia="en-US"/>
        </w:rPr>
        <w:t>experiment</w:t>
      </w:r>
      <w:r w:rsidR="00BD1F0C" w:rsidRPr="00A6423A">
        <w:rPr>
          <w:sz w:val="20"/>
          <w:szCs w:val="20"/>
          <w:lang w:val="en-GB" w:eastAsia="en-US"/>
        </w:rPr>
        <w:t>s</w:t>
      </w:r>
      <w:r w:rsidR="00A6423A" w:rsidRPr="00A6423A">
        <w:rPr>
          <w:sz w:val="20"/>
          <w:szCs w:val="20"/>
          <w:lang w:val="en-GB" w:eastAsia="en-US"/>
        </w:rPr>
        <w:t xml:space="preserve"> were carried out to purify sodium from oxygen with a zirconium getter</w:t>
      </w:r>
      <w:r w:rsidR="00A6423A">
        <w:rPr>
          <w:sz w:val="20"/>
          <w:szCs w:val="20"/>
          <w:lang w:val="en-GB" w:eastAsia="en-US"/>
        </w:rPr>
        <w:t xml:space="preserve"> [</w:t>
      </w:r>
      <w:r w:rsidR="00A6423A" w:rsidRPr="00A66814">
        <w:rPr>
          <w:sz w:val="20"/>
          <w:szCs w:val="20"/>
          <w:lang w:val="en-GB" w:eastAsia="en-US"/>
        </w:rPr>
        <w:t>1</w:t>
      </w:r>
      <w:r w:rsidR="00A6423A">
        <w:rPr>
          <w:sz w:val="20"/>
          <w:szCs w:val="20"/>
          <w:lang w:val="en-GB" w:eastAsia="en-US"/>
        </w:rPr>
        <w:t>, 14</w:t>
      </w:r>
      <w:r w:rsidR="00A6423A" w:rsidRPr="00A66814">
        <w:rPr>
          <w:sz w:val="20"/>
          <w:szCs w:val="20"/>
          <w:lang w:val="en-GB" w:eastAsia="en-US"/>
        </w:rPr>
        <w:t>]</w:t>
      </w:r>
      <w:r w:rsidR="00A6423A">
        <w:rPr>
          <w:sz w:val="20"/>
          <w:szCs w:val="20"/>
          <w:lang w:val="en-GB" w:eastAsia="en-US"/>
        </w:rPr>
        <w:t>.</w:t>
      </w:r>
    </w:p>
    <w:p w:rsidR="00D3357A" w:rsidRPr="009B539A" w:rsidRDefault="00D3357A" w:rsidP="009B539A">
      <w:pPr>
        <w:pStyle w:val="2"/>
        <w:keepNext w:val="0"/>
        <w:widowControl w:val="0"/>
        <w:numPr>
          <w:ilvl w:val="0"/>
          <w:numId w:val="7"/>
        </w:numPr>
        <w:spacing w:before="100" w:beforeAutospacing="1" w:after="100" w:afterAutospacing="1" w:line="280" w:lineRule="atLeast"/>
        <w:rPr>
          <w:b w:val="0"/>
          <w:caps/>
          <w:lang w:val="en-GB" w:eastAsia="en-US"/>
        </w:rPr>
      </w:pPr>
      <w:r w:rsidRPr="009B539A">
        <w:rPr>
          <w:b w:val="0"/>
          <w:caps/>
          <w:lang w:val="en-GB" w:eastAsia="en-US"/>
        </w:rPr>
        <w:t>Experience in the development of cold traps</w:t>
      </w:r>
    </w:p>
    <w:p w:rsidR="000315C5" w:rsidRPr="000315C5" w:rsidRDefault="000315C5" w:rsidP="000315C5">
      <w:pPr>
        <w:pStyle w:val="a7"/>
        <w:spacing w:after="0" w:line="260" w:lineRule="atLeast"/>
        <w:ind w:firstLine="567"/>
        <w:contextualSpacing/>
        <w:jc w:val="both"/>
        <w:rPr>
          <w:sz w:val="20"/>
          <w:szCs w:val="20"/>
          <w:lang w:val="en-GB" w:eastAsia="en-US"/>
        </w:rPr>
      </w:pPr>
      <w:r w:rsidRPr="000315C5">
        <w:rPr>
          <w:sz w:val="20"/>
          <w:szCs w:val="20"/>
          <w:lang w:val="en-GB" w:eastAsia="en-US"/>
        </w:rPr>
        <w:t xml:space="preserve">To substantiate the design of the cold trap of the BN-600 reactor, a model of a cold trap with a volume of 180 liters, cooled with air, was investigated. In fig. 4 shows the design of the model of a cold trap and the results of measurements of the distribution of sodium oxide in the trap by </w:t>
      </w:r>
      <w:r w:rsidRPr="000315C5">
        <w:rPr>
          <w:sz w:val="20"/>
          <w:szCs w:val="20"/>
          <w:lang w:val="en-GB" w:eastAsia="en-US"/>
        </w:rPr>
        <w:sym w:font="Symbol" w:char="F067"/>
      </w:r>
      <w:r w:rsidRPr="000315C5">
        <w:rPr>
          <w:sz w:val="20"/>
          <w:szCs w:val="20"/>
          <w:lang w:val="en-GB" w:eastAsia="en-US"/>
        </w:rPr>
        <w:t>-method.</w:t>
      </w:r>
    </w:p>
    <w:p w:rsidR="00D01BCA" w:rsidRDefault="000315C5" w:rsidP="000315C5">
      <w:pPr>
        <w:pStyle w:val="a7"/>
        <w:spacing w:after="0" w:line="260" w:lineRule="atLeast"/>
        <w:ind w:firstLine="567"/>
        <w:contextualSpacing/>
        <w:jc w:val="both"/>
        <w:rPr>
          <w:sz w:val="20"/>
          <w:szCs w:val="20"/>
          <w:lang w:val="en-GB" w:eastAsia="en-US"/>
        </w:rPr>
      </w:pPr>
      <w:r w:rsidRPr="000315C5">
        <w:rPr>
          <w:sz w:val="20"/>
          <w:szCs w:val="20"/>
          <w:lang w:val="en-GB" w:eastAsia="en-US"/>
        </w:rPr>
        <w:t xml:space="preserve">It was also shown that the retention coefficient of sodium oxide and hydride (the products of interaction of sodium with water) is close to unity when the sodium remains in the trap for 15–20 min. </w:t>
      </w:r>
      <w:r w:rsidR="00D01BCA" w:rsidRPr="00D01BCA">
        <w:rPr>
          <w:sz w:val="20"/>
          <w:szCs w:val="20"/>
          <w:lang w:val="en-US" w:eastAsia="en-US"/>
        </w:rPr>
        <w:t xml:space="preserve">The retention coefficient </w:t>
      </w:r>
      <w:r w:rsidR="00D01BCA" w:rsidRPr="00D01BCA">
        <w:rPr>
          <w:sz w:val="20"/>
          <w:szCs w:val="20"/>
          <w:lang w:val="en-US" w:eastAsia="en-US"/>
        </w:rPr>
        <w:lastRenderedPageBreak/>
        <w:t>(efficiency) is the ratio of the amount of impurity retained in the trap to the maximum possible amount of impurity retained</w:t>
      </w:r>
      <w:r w:rsidR="00864097" w:rsidRPr="00864097">
        <w:rPr>
          <w:lang w:val="en-US"/>
        </w:rPr>
        <w:t xml:space="preserve"> </w:t>
      </w:r>
      <w:r w:rsidR="00864097" w:rsidRPr="00864097">
        <w:rPr>
          <w:sz w:val="20"/>
          <w:szCs w:val="20"/>
          <w:lang w:val="en-US" w:eastAsia="en-US"/>
        </w:rPr>
        <w:t>at a given temperature</w:t>
      </w:r>
      <w:r w:rsidR="00D01BCA" w:rsidRPr="00D01BCA">
        <w:rPr>
          <w:sz w:val="20"/>
          <w:szCs w:val="20"/>
          <w:lang w:val="en-US" w:eastAsia="en-US"/>
        </w:rPr>
        <w:t>.</w:t>
      </w:r>
    </w:p>
    <w:p w:rsidR="000315C5" w:rsidRPr="000315C5" w:rsidRDefault="000315C5" w:rsidP="000315C5">
      <w:pPr>
        <w:pStyle w:val="a7"/>
        <w:spacing w:after="0" w:line="260" w:lineRule="atLeast"/>
        <w:ind w:firstLine="567"/>
        <w:contextualSpacing/>
        <w:jc w:val="both"/>
        <w:rPr>
          <w:sz w:val="20"/>
          <w:szCs w:val="20"/>
          <w:lang w:val="en-GB" w:eastAsia="en-US"/>
        </w:rPr>
      </w:pPr>
      <w:r w:rsidRPr="000315C5">
        <w:rPr>
          <w:sz w:val="20"/>
          <w:szCs w:val="20"/>
          <w:lang w:val="en-GB" w:eastAsia="en-US"/>
        </w:rPr>
        <w:t>The minimum concentration of oxygen and hydrogen in sodium after cleaning it with traps of different types was equal to their solubility at the temperature at the outlet of the trap. Although corrosion products and carbon were found in cold traps, it was shown that the removal of sodium from them by cold traps is not effective.</w:t>
      </w:r>
    </w:p>
    <w:p w:rsidR="000315C5" w:rsidRPr="000315C5" w:rsidRDefault="000315C5" w:rsidP="000315C5">
      <w:pPr>
        <w:pStyle w:val="a7"/>
        <w:spacing w:after="0" w:line="260" w:lineRule="atLeast"/>
        <w:ind w:firstLine="567"/>
        <w:contextualSpacing/>
        <w:jc w:val="both"/>
        <w:rPr>
          <w:sz w:val="20"/>
          <w:szCs w:val="20"/>
          <w:lang w:val="en-GB" w:eastAsia="en-US"/>
        </w:rPr>
      </w:pPr>
      <w:r w:rsidRPr="000315C5">
        <w:rPr>
          <w:sz w:val="20"/>
          <w:szCs w:val="20"/>
          <w:lang w:val="en-GB" w:eastAsia="en-US"/>
        </w:rPr>
        <w:t>The results of testing the prototype of the three-zone trap showed that the capacity of the traps when only sodium oxide is accumulated is 25–27 vol.%, That is, only a quarter of the total volume of the trap is filled with impurities. With the accumulation of both sodium oxide and the products of interaction of sodium with water (Na</w:t>
      </w:r>
      <w:r w:rsidRPr="00BC61FB">
        <w:rPr>
          <w:sz w:val="20"/>
          <w:szCs w:val="20"/>
          <w:vertAlign w:val="subscript"/>
          <w:lang w:val="en-GB" w:eastAsia="en-US"/>
        </w:rPr>
        <w:t>2</w:t>
      </w:r>
      <w:r w:rsidRPr="000315C5">
        <w:rPr>
          <w:sz w:val="20"/>
          <w:szCs w:val="20"/>
          <w:lang w:val="en-GB" w:eastAsia="en-US"/>
        </w:rPr>
        <w:t xml:space="preserve">O, </w:t>
      </w:r>
      <w:proofErr w:type="spellStart"/>
      <w:r w:rsidRPr="000315C5">
        <w:rPr>
          <w:sz w:val="20"/>
          <w:szCs w:val="20"/>
          <w:lang w:val="en-GB" w:eastAsia="en-US"/>
        </w:rPr>
        <w:t>NaH</w:t>
      </w:r>
      <w:proofErr w:type="spellEnd"/>
      <w:r w:rsidRPr="000315C5">
        <w:rPr>
          <w:sz w:val="20"/>
          <w:szCs w:val="20"/>
          <w:lang w:val="en-GB" w:eastAsia="en-US"/>
        </w:rPr>
        <w:t xml:space="preserve">, </w:t>
      </w:r>
      <w:proofErr w:type="spellStart"/>
      <w:proofErr w:type="gramStart"/>
      <w:r w:rsidRPr="000315C5">
        <w:rPr>
          <w:sz w:val="20"/>
          <w:szCs w:val="20"/>
          <w:lang w:val="en-GB" w:eastAsia="en-US"/>
        </w:rPr>
        <w:t>NaOH</w:t>
      </w:r>
      <w:proofErr w:type="spellEnd"/>
      <w:proofErr w:type="gramEnd"/>
      <w:r w:rsidRPr="000315C5">
        <w:rPr>
          <w:sz w:val="20"/>
          <w:szCs w:val="20"/>
          <w:lang w:val="en-GB" w:eastAsia="en-US"/>
        </w:rPr>
        <w:t>), their capacity is approximately 2 times lower.</w:t>
      </w:r>
    </w:p>
    <w:p w:rsidR="0016279B" w:rsidRPr="0016279B" w:rsidRDefault="0016279B" w:rsidP="00EC6E7F">
      <w:pPr>
        <w:contextualSpacing/>
        <w:jc w:val="center"/>
      </w:pPr>
      <w:r>
        <w:rPr>
          <w:noProof/>
        </w:rPr>
        <w:drawing>
          <wp:inline distT="0" distB="0" distL="0" distR="0" wp14:anchorId="75CF9058" wp14:editId="36E18438">
            <wp:extent cx="1666875" cy="2381250"/>
            <wp:effectExtent l="0" t="0" r="9525" b="0"/>
            <wp:docPr id="4" name="Рисунок 4" descr="рис в т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ис в тз"/>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66875" cy="2381250"/>
                    </a:xfrm>
                    <a:prstGeom prst="rect">
                      <a:avLst/>
                    </a:prstGeom>
                    <a:noFill/>
                    <a:ln>
                      <a:noFill/>
                    </a:ln>
                  </pic:spPr>
                </pic:pic>
              </a:graphicData>
            </a:graphic>
          </wp:inline>
        </w:drawing>
      </w:r>
    </w:p>
    <w:p w:rsidR="0016279B" w:rsidRDefault="00FD6AA1" w:rsidP="00B24814">
      <w:pPr>
        <w:pStyle w:val="Figurecaption"/>
        <w:rPr>
          <w:szCs w:val="20"/>
          <w:lang w:eastAsia="es-ES"/>
        </w:rPr>
      </w:pPr>
      <w:proofErr w:type="gramStart"/>
      <w:r w:rsidRPr="00B24814">
        <w:rPr>
          <w:szCs w:val="20"/>
          <w:lang w:eastAsia="es-ES"/>
        </w:rPr>
        <w:t>F</w:t>
      </w:r>
      <w:r w:rsidR="00B24814">
        <w:rPr>
          <w:szCs w:val="20"/>
          <w:lang w:eastAsia="es-ES"/>
        </w:rPr>
        <w:t>IG. </w:t>
      </w:r>
      <w:r w:rsidRPr="00B24814">
        <w:rPr>
          <w:szCs w:val="20"/>
          <w:lang w:eastAsia="es-ES"/>
        </w:rPr>
        <w:t>1.</w:t>
      </w:r>
      <w:proofErr w:type="gramEnd"/>
      <w:r w:rsidRPr="00B24814">
        <w:rPr>
          <w:szCs w:val="20"/>
          <w:lang w:eastAsia="es-ES"/>
        </w:rPr>
        <w:t xml:space="preserve"> Diagram of a cold trap: 1 - trap body; 2 - </w:t>
      </w:r>
      <w:r w:rsidR="00571BBD" w:rsidRPr="00B24814">
        <w:rPr>
          <w:szCs w:val="20"/>
          <w:lang w:eastAsia="es-ES"/>
        </w:rPr>
        <w:t>downpipe</w:t>
      </w:r>
      <w:r w:rsidRPr="00B24814">
        <w:rPr>
          <w:szCs w:val="20"/>
          <w:lang w:eastAsia="es-ES"/>
        </w:rPr>
        <w:t>; 3 - filter; 4 - sump; 5 - cooling zone</w:t>
      </w:r>
      <w:r w:rsidR="00B24814">
        <w:rPr>
          <w:szCs w:val="20"/>
          <w:lang w:eastAsia="es-ES"/>
        </w:rPr>
        <w:t>.</w:t>
      </w:r>
    </w:p>
    <w:p w:rsidR="00B24814" w:rsidRPr="00B24814" w:rsidRDefault="00B24814" w:rsidP="00B24814">
      <w:pPr>
        <w:pStyle w:val="Figurecaption"/>
        <w:rPr>
          <w:szCs w:val="20"/>
          <w:lang w:eastAsia="es-ES"/>
        </w:rPr>
      </w:pPr>
    </w:p>
    <w:p w:rsidR="0016279B" w:rsidRPr="0016279B" w:rsidRDefault="0016279B" w:rsidP="00EC6E7F">
      <w:pPr>
        <w:contextualSpacing/>
        <w:jc w:val="center"/>
      </w:pPr>
      <w:r>
        <w:rPr>
          <w:noProof/>
        </w:rPr>
        <w:drawing>
          <wp:inline distT="0" distB="0" distL="0" distR="0" wp14:anchorId="049A22C0" wp14:editId="2833E164">
            <wp:extent cx="2314575" cy="29337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extLst>
                        <a:ext uri="{28A0092B-C50C-407E-A947-70E740481C1C}">
                          <a14:useLocalDpi xmlns:a14="http://schemas.microsoft.com/office/drawing/2010/main" val="0"/>
                        </a:ext>
                      </a:extLst>
                    </a:blip>
                    <a:srcRect l="11336" t="6418" r="15028"/>
                    <a:stretch>
                      <a:fillRect/>
                    </a:stretch>
                  </pic:blipFill>
                  <pic:spPr bwMode="auto">
                    <a:xfrm>
                      <a:off x="0" y="0"/>
                      <a:ext cx="2314575" cy="2933700"/>
                    </a:xfrm>
                    <a:prstGeom prst="rect">
                      <a:avLst/>
                    </a:prstGeom>
                    <a:noFill/>
                    <a:ln>
                      <a:noFill/>
                    </a:ln>
                  </pic:spPr>
                </pic:pic>
              </a:graphicData>
            </a:graphic>
          </wp:inline>
        </w:drawing>
      </w:r>
    </w:p>
    <w:p w:rsidR="00F40F9A" w:rsidRDefault="00170A01" w:rsidP="00B24814">
      <w:pPr>
        <w:pStyle w:val="Figurecaption"/>
        <w:rPr>
          <w:szCs w:val="20"/>
          <w:lang w:eastAsia="es-ES"/>
        </w:rPr>
      </w:pPr>
      <w:proofErr w:type="gramStart"/>
      <w:r w:rsidRPr="00B24814">
        <w:rPr>
          <w:szCs w:val="20"/>
          <w:lang w:eastAsia="es-ES"/>
        </w:rPr>
        <w:t>F</w:t>
      </w:r>
      <w:r w:rsidR="00B24814" w:rsidRPr="00B24814">
        <w:rPr>
          <w:szCs w:val="20"/>
          <w:lang w:eastAsia="es-ES"/>
        </w:rPr>
        <w:t>IG. </w:t>
      </w:r>
      <w:r w:rsidR="00FD6AA1" w:rsidRPr="00B24814">
        <w:rPr>
          <w:szCs w:val="20"/>
          <w:lang w:eastAsia="es-ES"/>
        </w:rPr>
        <w:t>2.</w:t>
      </w:r>
      <w:proofErr w:type="gramEnd"/>
      <w:r w:rsidR="00FD6AA1" w:rsidRPr="00B24814">
        <w:rPr>
          <w:szCs w:val="20"/>
          <w:lang w:eastAsia="es-ES"/>
        </w:rPr>
        <w:t xml:space="preserve"> Scheme of the cold trap of the BR-10 reactor: 1 - sodium inlet pipe; 2 - sodium outlet pipe; 3 - heater cavity; 4 - thermocouple pocket; 5 - water cooling coil; 6 - toluene cavity; 7 - filter; 8 - sodium cooling channel; 9 - inner body of the cold trap; 10 - outer body of the cold trap; 11 </w:t>
      </w:r>
      <w:r w:rsidR="00B24814">
        <w:rPr>
          <w:szCs w:val="20"/>
          <w:lang w:eastAsia="es-ES"/>
        </w:rPr>
        <w:t>–</w:t>
      </w:r>
      <w:r w:rsidR="00FD6AA1" w:rsidRPr="00B24814">
        <w:rPr>
          <w:szCs w:val="20"/>
          <w:lang w:eastAsia="es-ES"/>
        </w:rPr>
        <w:t xml:space="preserve"> sump</w:t>
      </w:r>
      <w:r w:rsidR="00B24814">
        <w:rPr>
          <w:szCs w:val="20"/>
          <w:lang w:eastAsia="es-ES"/>
        </w:rPr>
        <w:t>.</w:t>
      </w:r>
    </w:p>
    <w:p w:rsidR="00A82979" w:rsidRPr="00B24814" w:rsidRDefault="00A82979" w:rsidP="00B24814">
      <w:pPr>
        <w:pStyle w:val="Figurecaption"/>
        <w:rPr>
          <w:szCs w:val="20"/>
          <w:lang w:eastAsia="es-ES"/>
        </w:rPr>
      </w:pPr>
    </w:p>
    <w:p w:rsidR="00A3085B" w:rsidRPr="00A66814" w:rsidRDefault="00A3085B" w:rsidP="00A3085B">
      <w:pPr>
        <w:pStyle w:val="a7"/>
        <w:spacing w:after="0" w:line="260" w:lineRule="atLeast"/>
        <w:ind w:firstLine="567"/>
        <w:contextualSpacing/>
        <w:jc w:val="both"/>
        <w:rPr>
          <w:sz w:val="20"/>
          <w:szCs w:val="20"/>
          <w:lang w:val="en-GB" w:eastAsia="en-US"/>
        </w:rPr>
      </w:pPr>
      <w:r w:rsidRPr="00A66814">
        <w:rPr>
          <w:sz w:val="20"/>
          <w:szCs w:val="20"/>
          <w:lang w:val="en-GB" w:eastAsia="en-US"/>
        </w:rPr>
        <w:t>Cold traps of the second circuits work without replacement, but on each of them, due to an increase in hydraulic resistance or the difficulty of providing the necessary operating parameters (flow rate, temperature regime), regeneration is carried out.</w:t>
      </w:r>
    </w:p>
    <w:p w:rsidR="00A82979" w:rsidRPr="00A66814" w:rsidRDefault="00A82979" w:rsidP="00A82979">
      <w:pPr>
        <w:pStyle w:val="a7"/>
        <w:spacing w:after="0" w:line="260" w:lineRule="atLeast"/>
        <w:ind w:firstLine="567"/>
        <w:contextualSpacing/>
        <w:jc w:val="both"/>
        <w:rPr>
          <w:sz w:val="20"/>
          <w:szCs w:val="20"/>
          <w:lang w:val="en-GB" w:eastAsia="en-US"/>
        </w:rPr>
      </w:pPr>
      <w:r w:rsidRPr="00A66814">
        <w:rPr>
          <w:sz w:val="20"/>
          <w:szCs w:val="20"/>
          <w:lang w:val="en-GB" w:eastAsia="en-US"/>
        </w:rPr>
        <w:t>On the basis of thermodynamic analysis, methods of regeneration of cold traps have been proposed and substantiated, which make it possible to restore their characteristics by transferring the impurities accumulated in the trap into the caustic phase. Its melting temperature does not exceed 400</w:t>
      </w:r>
      <w:r w:rsidR="004B1585">
        <w:rPr>
          <w:sz w:val="20"/>
          <w:szCs w:val="20"/>
          <w:lang w:val="en-GB" w:eastAsia="en-US"/>
        </w:rPr>
        <w:t> </w:t>
      </w:r>
      <w:r w:rsidR="00FF79A5" w:rsidRPr="00A24870">
        <w:rPr>
          <w:sz w:val="18"/>
          <w:szCs w:val="18"/>
          <w:lang w:val="en-US"/>
        </w:rPr>
        <w:t>°</w:t>
      </w:r>
      <w:r w:rsidRPr="00A66814">
        <w:rPr>
          <w:sz w:val="20"/>
          <w:szCs w:val="20"/>
          <w:lang w:val="en-GB" w:eastAsia="en-US"/>
        </w:rPr>
        <w:t>С, and is hydraulically removed from the cold trap. The experience shows that the trap can be regenerated at least three times [13].</w:t>
      </w:r>
    </w:p>
    <w:p w:rsidR="00A82979" w:rsidRPr="000E1958" w:rsidRDefault="00A82979" w:rsidP="00A82979">
      <w:pPr>
        <w:pStyle w:val="2"/>
        <w:keepNext w:val="0"/>
        <w:widowControl w:val="0"/>
        <w:spacing w:before="100" w:beforeAutospacing="1" w:after="100" w:afterAutospacing="1" w:line="280" w:lineRule="atLeast"/>
        <w:rPr>
          <w:b w:val="0"/>
          <w:caps/>
          <w:lang w:val="en-GB" w:eastAsia="en-US"/>
        </w:rPr>
      </w:pPr>
      <w:r>
        <w:rPr>
          <w:b w:val="0"/>
          <w:caps/>
          <w:lang w:val="en-GB" w:eastAsia="en-US"/>
        </w:rPr>
        <w:lastRenderedPageBreak/>
        <w:t>3</w:t>
      </w:r>
      <w:r w:rsidRPr="000E1958">
        <w:rPr>
          <w:b w:val="0"/>
          <w:caps/>
          <w:lang w:val="en-GB" w:eastAsia="en-US"/>
        </w:rPr>
        <w:t xml:space="preserve">. The sodium purification system integrated into the reactor </w:t>
      </w:r>
      <w:r>
        <w:rPr>
          <w:b w:val="0"/>
          <w:caps/>
          <w:lang w:val="en-GB" w:eastAsia="en-US"/>
        </w:rPr>
        <w:t>vEssel</w:t>
      </w:r>
    </w:p>
    <w:p w:rsidR="00A82979" w:rsidRPr="000E1958" w:rsidRDefault="00A82979" w:rsidP="00A82979">
      <w:pPr>
        <w:pStyle w:val="a7"/>
        <w:spacing w:after="0" w:line="260" w:lineRule="atLeast"/>
        <w:ind w:firstLine="567"/>
        <w:contextualSpacing/>
        <w:jc w:val="both"/>
        <w:rPr>
          <w:sz w:val="20"/>
          <w:szCs w:val="20"/>
          <w:lang w:val="en-GB" w:eastAsia="en-US"/>
        </w:rPr>
      </w:pPr>
      <w:r w:rsidRPr="000E1958">
        <w:rPr>
          <w:sz w:val="20"/>
          <w:szCs w:val="20"/>
          <w:lang w:val="en-GB" w:eastAsia="en-US"/>
        </w:rPr>
        <w:t>The system of sodium purification built into the reactor tank must meet the following requirements:</w:t>
      </w:r>
    </w:p>
    <w:p w:rsidR="00A82979" w:rsidRPr="000E1958" w:rsidRDefault="00A82979" w:rsidP="00A82979">
      <w:pPr>
        <w:pStyle w:val="a7"/>
        <w:spacing w:after="0" w:line="260" w:lineRule="atLeast"/>
        <w:ind w:firstLine="567"/>
        <w:contextualSpacing/>
        <w:jc w:val="both"/>
        <w:rPr>
          <w:sz w:val="20"/>
          <w:szCs w:val="20"/>
          <w:lang w:val="en-GB" w:eastAsia="en-US"/>
        </w:rPr>
      </w:pPr>
      <w:r w:rsidRPr="000E1958">
        <w:rPr>
          <w:sz w:val="20"/>
          <w:szCs w:val="20"/>
          <w:lang w:val="en-GB" w:eastAsia="en-US"/>
        </w:rPr>
        <w:t>- to ensure the required cleanliness of the coolant under the conditions of long-term operation of the NPP at nominal parameters (in this case, the sources of impurities are taken into account both under the operating conditions of the installation at nominal parameters and in case of emergency contamination of the coolant);</w:t>
      </w:r>
    </w:p>
    <w:p w:rsidR="00A82979" w:rsidRPr="000E1958" w:rsidRDefault="00A82979" w:rsidP="00A82979">
      <w:pPr>
        <w:pStyle w:val="a7"/>
        <w:spacing w:after="0" w:line="260" w:lineRule="atLeast"/>
        <w:ind w:firstLine="567"/>
        <w:contextualSpacing/>
        <w:jc w:val="both"/>
        <w:rPr>
          <w:sz w:val="20"/>
          <w:szCs w:val="20"/>
          <w:lang w:val="en-GB" w:eastAsia="en-US"/>
        </w:rPr>
      </w:pPr>
      <w:r w:rsidRPr="000E1958">
        <w:rPr>
          <w:sz w:val="20"/>
          <w:szCs w:val="20"/>
          <w:lang w:val="en-GB" w:eastAsia="en-US"/>
        </w:rPr>
        <w:t>- have the required capacity for impurities that enter the primary coolant, taking into account all modes of its operation (including emergency pollution). It is allowed to replace the elements of the purification system during the lifetime of the installation, while it is desirable that the number of replacements is minimal;</w:t>
      </w:r>
    </w:p>
    <w:p w:rsidR="00A82979" w:rsidRPr="000E1958" w:rsidRDefault="00A82979" w:rsidP="00A82979">
      <w:pPr>
        <w:pStyle w:val="a7"/>
        <w:spacing w:after="0" w:line="260" w:lineRule="atLeast"/>
        <w:ind w:firstLine="567"/>
        <w:contextualSpacing/>
        <w:jc w:val="both"/>
        <w:rPr>
          <w:sz w:val="20"/>
          <w:szCs w:val="20"/>
          <w:lang w:val="en-GB" w:eastAsia="en-US"/>
        </w:rPr>
      </w:pPr>
      <w:r w:rsidRPr="000E1958">
        <w:rPr>
          <w:sz w:val="20"/>
          <w:szCs w:val="20"/>
          <w:lang w:val="en-GB" w:eastAsia="en-US"/>
        </w:rPr>
        <w:t xml:space="preserve">- </w:t>
      </w:r>
      <w:proofErr w:type="gramStart"/>
      <w:r w:rsidRPr="000E1958">
        <w:rPr>
          <w:sz w:val="20"/>
          <w:szCs w:val="20"/>
          <w:lang w:val="en-GB" w:eastAsia="en-US"/>
        </w:rPr>
        <w:t>to</w:t>
      </w:r>
      <w:proofErr w:type="gramEnd"/>
      <w:r w:rsidRPr="000E1958">
        <w:rPr>
          <w:sz w:val="20"/>
          <w:szCs w:val="20"/>
          <w:lang w:val="en-GB" w:eastAsia="en-US"/>
        </w:rPr>
        <w:t xml:space="preserve"> have a performance that guarantees purification of the coolant during maintenance operations, fuel overloads, emergency contamination.</w:t>
      </w:r>
    </w:p>
    <w:p w:rsidR="0016279B" w:rsidRPr="0016279B" w:rsidRDefault="0016279B" w:rsidP="00EC6E7F">
      <w:pPr>
        <w:contextualSpacing/>
        <w:jc w:val="center"/>
        <w:rPr>
          <w:szCs w:val="20"/>
        </w:rPr>
      </w:pPr>
      <w:r>
        <w:rPr>
          <w:noProof/>
          <w:szCs w:val="20"/>
        </w:rPr>
        <w:drawing>
          <wp:inline distT="0" distB="0" distL="0" distR="0" wp14:anchorId="08174427" wp14:editId="7F9E43FC">
            <wp:extent cx="2809875" cy="31432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b="2284"/>
                    <a:stretch>
                      <a:fillRect/>
                    </a:stretch>
                  </pic:blipFill>
                  <pic:spPr bwMode="auto">
                    <a:xfrm>
                      <a:off x="0" y="0"/>
                      <a:ext cx="2809875" cy="3143250"/>
                    </a:xfrm>
                    <a:prstGeom prst="rect">
                      <a:avLst/>
                    </a:prstGeom>
                    <a:noFill/>
                    <a:ln>
                      <a:noFill/>
                    </a:ln>
                  </pic:spPr>
                </pic:pic>
              </a:graphicData>
            </a:graphic>
          </wp:inline>
        </w:drawing>
      </w:r>
    </w:p>
    <w:p w:rsidR="0016279B" w:rsidRPr="00B24814" w:rsidRDefault="0047755D" w:rsidP="00B24814">
      <w:pPr>
        <w:pStyle w:val="FIG-LONG"/>
      </w:pPr>
      <w:proofErr w:type="gramStart"/>
      <w:r w:rsidRPr="00B24814">
        <w:t>F</w:t>
      </w:r>
      <w:r w:rsidR="00B24814">
        <w:t>IG. </w:t>
      </w:r>
      <w:r w:rsidRPr="00B24814">
        <w:t>3.</w:t>
      </w:r>
      <w:proofErr w:type="gramEnd"/>
      <w:r w:rsidRPr="00B24814">
        <w:t xml:space="preserve"> Schemes of cold traps of reactors BN-600 (a) and BN-350 (b): 1 - central pipe; 2 - external channel of the </w:t>
      </w:r>
      <w:proofErr w:type="spellStart"/>
      <w:r w:rsidRPr="00B24814">
        <w:t>recuperator</w:t>
      </w:r>
      <w:proofErr w:type="spellEnd"/>
      <w:r w:rsidRPr="00B24814">
        <w:t xml:space="preserve">; 3 - air gap; 4 - filter; 5 - flow channels; 6 - axial tube; 7 - air cooling tubes; 8 - cooling jacket; 9 - cone; 10 </w:t>
      </w:r>
      <w:r w:rsidR="00B24814">
        <w:t>–</w:t>
      </w:r>
      <w:r w:rsidRPr="00B24814">
        <w:t xml:space="preserve"> coil</w:t>
      </w:r>
      <w:r w:rsidR="00B24814">
        <w:t>.</w:t>
      </w:r>
    </w:p>
    <w:p w:rsidR="0016279B" w:rsidRPr="007B26AB" w:rsidRDefault="001036E4" w:rsidP="003D7C27">
      <w:pPr>
        <w:ind w:firstLine="425"/>
        <w:contextualSpacing/>
        <w:jc w:val="both"/>
        <w:rPr>
          <w:lang w:val="en-US"/>
        </w:rPr>
      </w:pPr>
      <w:r>
        <w:rPr>
          <w:noProof/>
        </w:rPr>
        <w:drawing>
          <wp:anchor distT="0" distB="0" distL="114300" distR="114300" simplePos="0" relativeHeight="251666432" behindDoc="0" locked="0" layoutInCell="1" allowOverlap="1" wp14:anchorId="3D246F38" wp14:editId="39CB94C8">
            <wp:simplePos x="0" y="0"/>
            <wp:positionH relativeFrom="column">
              <wp:posOffset>874395</wp:posOffset>
            </wp:positionH>
            <wp:positionV relativeFrom="paragraph">
              <wp:posOffset>222885</wp:posOffset>
            </wp:positionV>
            <wp:extent cx="4409440" cy="2286000"/>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09440" cy="2286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279B" w:rsidRPr="0047755D" w:rsidRDefault="0016279B" w:rsidP="00EC6E7F">
      <w:pPr>
        <w:contextualSpacing/>
        <w:jc w:val="center"/>
        <w:rPr>
          <w:noProof/>
          <w:lang w:val="en-US"/>
        </w:rPr>
      </w:pPr>
    </w:p>
    <w:p w:rsidR="0016279B" w:rsidRPr="00B24814" w:rsidRDefault="008C3044" w:rsidP="00B24814">
      <w:pPr>
        <w:pStyle w:val="Figurecaption"/>
        <w:rPr>
          <w:szCs w:val="20"/>
          <w:lang w:eastAsia="es-ES"/>
        </w:rPr>
      </w:pPr>
      <w:proofErr w:type="gramStart"/>
      <w:r w:rsidRPr="00B24814">
        <w:rPr>
          <w:szCs w:val="20"/>
          <w:lang w:eastAsia="es-ES"/>
        </w:rPr>
        <w:t>F</w:t>
      </w:r>
      <w:r w:rsidR="00B24814" w:rsidRPr="00B24814">
        <w:rPr>
          <w:szCs w:val="20"/>
          <w:lang w:eastAsia="es-ES"/>
        </w:rPr>
        <w:t>IG. </w:t>
      </w:r>
      <w:r w:rsidRPr="00B24814">
        <w:rPr>
          <w:szCs w:val="20"/>
          <w:lang w:eastAsia="es-ES"/>
        </w:rPr>
        <w:t>4.</w:t>
      </w:r>
      <w:proofErr w:type="gramEnd"/>
      <w:r w:rsidRPr="00B24814">
        <w:rPr>
          <w:szCs w:val="20"/>
          <w:lang w:eastAsia="es-ES"/>
        </w:rPr>
        <w:t xml:space="preserve"> Distribution of sodium oxides along the length of the cold trap model of the BN-600 reactor: 1 - 111 kg of sodium oxide; 2 - 63 kg of sodium oxide; 3 - 14 kg sodium oxide</w:t>
      </w:r>
      <w:r w:rsidR="00B24814">
        <w:rPr>
          <w:szCs w:val="20"/>
          <w:lang w:eastAsia="es-ES"/>
        </w:rPr>
        <w:t>.</w:t>
      </w:r>
    </w:p>
    <w:p w:rsidR="009F2EBA" w:rsidRPr="00D560C9" w:rsidRDefault="009F2EBA" w:rsidP="001D1215">
      <w:pPr>
        <w:ind w:firstLine="425"/>
        <w:contextualSpacing/>
        <w:jc w:val="both"/>
        <w:rPr>
          <w:lang w:val="en-US"/>
        </w:rPr>
      </w:pPr>
    </w:p>
    <w:p w:rsidR="003A2A34" w:rsidRPr="000E1958" w:rsidRDefault="003A2A34" w:rsidP="000E1958">
      <w:pPr>
        <w:pStyle w:val="a7"/>
        <w:spacing w:after="0" w:line="260" w:lineRule="atLeast"/>
        <w:ind w:firstLine="567"/>
        <w:contextualSpacing/>
        <w:jc w:val="both"/>
        <w:rPr>
          <w:sz w:val="20"/>
          <w:szCs w:val="20"/>
          <w:lang w:val="en-GB" w:eastAsia="en-US"/>
        </w:rPr>
      </w:pPr>
      <w:r w:rsidRPr="000E1958">
        <w:rPr>
          <w:sz w:val="20"/>
          <w:szCs w:val="20"/>
          <w:lang w:val="en-GB" w:eastAsia="en-US"/>
        </w:rPr>
        <w:t>The sodium purification system built into the reactor tank has certain disadvantages compared to the location outside the reactor vessel:</w:t>
      </w:r>
    </w:p>
    <w:p w:rsidR="003A2A34" w:rsidRPr="000E1958" w:rsidRDefault="003A2A34" w:rsidP="000E1958">
      <w:pPr>
        <w:pStyle w:val="a7"/>
        <w:spacing w:after="0" w:line="260" w:lineRule="atLeast"/>
        <w:ind w:firstLine="567"/>
        <w:contextualSpacing/>
        <w:jc w:val="both"/>
        <w:rPr>
          <w:sz w:val="20"/>
          <w:szCs w:val="20"/>
          <w:lang w:val="en-GB" w:eastAsia="en-US"/>
        </w:rPr>
      </w:pPr>
      <w:r w:rsidRPr="000E1958">
        <w:rPr>
          <w:sz w:val="20"/>
          <w:szCs w:val="20"/>
          <w:lang w:val="en-GB" w:eastAsia="en-US"/>
        </w:rPr>
        <w:lastRenderedPageBreak/>
        <w:t xml:space="preserve">- </w:t>
      </w:r>
      <w:proofErr w:type="gramStart"/>
      <w:r w:rsidRPr="000E1958">
        <w:rPr>
          <w:sz w:val="20"/>
          <w:szCs w:val="20"/>
          <w:lang w:val="en-GB" w:eastAsia="en-US"/>
        </w:rPr>
        <w:t>low</w:t>
      </w:r>
      <w:proofErr w:type="gramEnd"/>
      <w:r w:rsidRPr="000E1958">
        <w:rPr>
          <w:sz w:val="20"/>
          <w:szCs w:val="20"/>
          <w:lang w:val="en-GB" w:eastAsia="en-US"/>
        </w:rPr>
        <w:t xml:space="preserve"> productivity of the built-in purification system due to the limited sodium flowrate through the cold trap, and therefore - a significant increase in the sodium purification time to the required level of its purity;</w:t>
      </w:r>
    </w:p>
    <w:p w:rsidR="003A2A34" w:rsidRPr="000E1958" w:rsidRDefault="003A2A34" w:rsidP="000E1958">
      <w:pPr>
        <w:pStyle w:val="a7"/>
        <w:spacing w:after="0" w:line="260" w:lineRule="atLeast"/>
        <w:ind w:firstLine="567"/>
        <w:contextualSpacing/>
        <w:jc w:val="both"/>
        <w:rPr>
          <w:sz w:val="20"/>
          <w:szCs w:val="20"/>
          <w:lang w:val="en-GB" w:eastAsia="en-US"/>
        </w:rPr>
      </w:pPr>
      <w:r w:rsidRPr="000E1958">
        <w:rPr>
          <w:sz w:val="20"/>
          <w:szCs w:val="20"/>
          <w:lang w:val="en-GB" w:eastAsia="en-US"/>
        </w:rPr>
        <w:t>- the need for multiple replacement of cold traps due to the insufficient capacity of the built-in purification system owing to restrictions on the size and number of cold traps;</w:t>
      </w:r>
    </w:p>
    <w:p w:rsidR="003A2A34" w:rsidRPr="000E1958" w:rsidRDefault="003A2A34" w:rsidP="000E1958">
      <w:pPr>
        <w:pStyle w:val="a7"/>
        <w:spacing w:after="0" w:line="260" w:lineRule="atLeast"/>
        <w:ind w:firstLine="567"/>
        <w:contextualSpacing/>
        <w:jc w:val="both"/>
        <w:rPr>
          <w:sz w:val="20"/>
          <w:szCs w:val="20"/>
          <w:lang w:val="en-GB" w:eastAsia="en-US"/>
        </w:rPr>
      </w:pPr>
      <w:r w:rsidRPr="000E1958">
        <w:rPr>
          <w:sz w:val="20"/>
          <w:szCs w:val="20"/>
          <w:lang w:val="en-GB" w:eastAsia="en-US"/>
        </w:rPr>
        <w:t>- the presence of a complex cooling system and the need to constantly maintain t</w:t>
      </w:r>
      <w:r w:rsidR="00FE66CC" w:rsidRPr="000E1958">
        <w:rPr>
          <w:sz w:val="20"/>
          <w:szCs w:val="20"/>
          <w:lang w:val="en-GB" w:eastAsia="en-US"/>
        </w:rPr>
        <w:t>he trap in the cooling mode (</w:t>
      </w:r>
      <w:r w:rsidRPr="000E1958">
        <w:rPr>
          <w:sz w:val="20"/>
          <w:szCs w:val="20"/>
          <w:lang w:val="en-GB" w:eastAsia="en-US"/>
        </w:rPr>
        <w:t>cold trap should be maintained at a temperature of 120–150</w:t>
      </w:r>
      <w:r w:rsidR="004B1585">
        <w:rPr>
          <w:sz w:val="20"/>
          <w:szCs w:val="20"/>
          <w:lang w:val="en-GB" w:eastAsia="en-US"/>
        </w:rPr>
        <w:t> </w:t>
      </w:r>
      <w:r w:rsidRPr="000E1958">
        <w:rPr>
          <w:sz w:val="20"/>
          <w:szCs w:val="20"/>
          <w:lang w:val="en-GB" w:eastAsia="en-US"/>
        </w:rPr>
        <w:t>°С, since a long stay at the temperature of the surrounding sodium ( ≥ 410</w:t>
      </w:r>
      <w:r w:rsidR="004B1585">
        <w:rPr>
          <w:sz w:val="20"/>
          <w:szCs w:val="20"/>
          <w:lang w:val="en-GB" w:eastAsia="en-US"/>
        </w:rPr>
        <w:t> </w:t>
      </w:r>
      <w:r w:rsidRPr="000E1958">
        <w:rPr>
          <w:sz w:val="20"/>
          <w:szCs w:val="20"/>
          <w:lang w:val="en-GB" w:eastAsia="en-US"/>
        </w:rPr>
        <w:t>°С) will lead to increased corrosion elements inside the cold trap);</w:t>
      </w:r>
    </w:p>
    <w:p w:rsidR="003A2A34" w:rsidRPr="000E1958" w:rsidRDefault="003A2A34" w:rsidP="000E1958">
      <w:pPr>
        <w:pStyle w:val="a7"/>
        <w:spacing w:after="0" w:line="260" w:lineRule="atLeast"/>
        <w:ind w:firstLine="567"/>
        <w:contextualSpacing/>
        <w:jc w:val="both"/>
        <w:rPr>
          <w:sz w:val="20"/>
          <w:szCs w:val="20"/>
          <w:lang w:val="en-GB" w:eastAsia="en-US"/>
        </w:rPr>
      </w:pPr>
      <w:r w:rsidRPr="000E1958">
        <w:rPr>
          <w:sz w:val="20"/>
          <w:szCs w:val="20"/>
          <w:lang w:val="en-GB" w:eastAsia="en-US"/>
        </w:rPr>
        <w:t xml:space="preserve">- </w:t>
      </w:r>
      <w:proofErr w:type="gramStart"/>
      <w:r w:rsidRPr="000E1958">
        <w:rPr>
          <w:sz w:val="20"/>
          <w:szCs w:val="20"/>
          <w:lang w:val="en-GB" w:eastAsia="en-US"/>
        </w:rPr>
        <w:t>the</w:t>
      </w:r>
      <w:proofErr w:type="gramEnd"/>
      <w:r w:rsidRPr="000E1958">
        <w:rPr>
          <w:sz w:val="20"/>
          <w:szCs w:val="20"/>
          <w:lang w:val="en-GB" w:eastAsia="en-US"/>
        </w:rPr>
        <w:t xml:space="preserve"> possibility of the release of impurities into the reactor tank from the superheated cold trap, the formation of gaseous hydrogen and its exit into the reactor tank.</w:t>
      </w:r>
    </w:p>
    <w:p w:rsidR="00423D73" w:rsidRPr="000E1958" w:rsidRDefault="00423D73" w:rsidP="000E1958">
      <w:pPr>
        <w:pStyle w:val="a7"/>
        <w:spacing w:after="0" w:line="260" w:lineRule="atLeast"/>
        <w:ind w:firstLine="567"/>
        <w:contextualSpacing/>
        <w:jc w:val="both"/>
        <w:rPr>
          <w:sz w:val="20"/>
          <w:szCs w:val="20"/>
          <w:lang w:val="en-GB" w:eastAsia="en-US"/>
        </w:rPr>
      </w:pPr>
      <w:r w:rsidRPr="000E1958">
        <w:rPr>
          <w:sz w:val="20"/>
          <w:szCs w:val="20"/>
          <w:lang w:val="en-GB" w:eastAsia="en-US"/>
        </w:rPr>
        <w:t>Currently, two designs of a cold trap built into the reactor vessel are being considered: cooling with argon and sodium [6–8].</w:t>
      </w:r>
    </w:p>
    <w:p w:rsidR="00423D73" w:rsidRPr="000E1958" w:rsidRDefault="00423D73" w:rsidP="000E1958">
      <w:pPr>
        <w:pStyle w:val="a7"/>
        <w:spacing w:after="0" w:line="260" w:lineRule="atLeast"/>
        <w:ind w:firstLine="567"/>
        <w:contextualSpacing/>
        <w:jc w:val="both"/>
        <w:rPr>
          <w:sz w:val="20"/>
          <w:szCs w:val="20"/>
          <w:lang w:val="en-GB" w:eastAsia="en-US"/>
        </w:rPr>
      </w:pPr>
      <w:r w:rsidRPr="000E1958">
        <w:rPr>
          <w:sz w:val="20"/>
          <w:szCs w:val="20"/>
          <w:lang w:val="en-GB" w:eastAsia="en-US"/>
        </w:rPr>
        <w:t xml:space="preserve">For the </w:t>
      </w:r>
      <w:r w:rsidR="00624647" w:rsidRPr="000E1958">
        <w:rPr>
          <w:sz w:val="20"/>
          <w:szCs w:val="20"/>
          <w:lang w:val="en-GB" w:eastAsia="en-US"/>
        </w:rPr>
        <w:t xml:space="preserve">cold trap </w:t>
      </w:r>
      <w:r w:rsidRPr="000E1958">
        <w:rPr>
          <w:sz w:val="20"/>
          <w:szCs w:val="20"/>
          <w:lang w:val="en-GB" w:eastAsia="en-US"/>
        </w:rPr>
        <w:t xml:space="preserve">with </w:t>
      </w:r>
      <w:r w:rsidR="00624647" w:rsidRPr="000E1958">
        <w:rPr>
          <w:sz w:val="20"/>
          <w:szCs w:val="20"/>
          <w:lang w:val="en-GB" w:eastAsia="en-US"/>
        </w:rPr>
        <w:t>argon cooling at a pressure of 1.5 MPa</w:t>
      </w:r>
      <w:r w:rsidRPr="000E1958">
        <w:rPr>
          <w:sz w:val="20"/>
          <w:szCs w:val="20"/>
          <w:lang w:val="en-GB" w:eastAsia="en-US"/>
        </w:rPr>
        <w:t xml:space="preserve"> </w:t>
      </w:r>
      <w:r w:rsidR="00624647" w:rsidRPr="000E1958">
        <w:rPr>
          <w:sz w:val="20"/>
          <w:szCs w:val="20"/>
          <w:lang w:val="en-GB" w:eastAsia="en-US"/>
        </w:rPr>
        <w:t>t</w:t>
      </w:r>
      <w:r w:rsidRPr="000E1958">
        <w:rPr>
          <w:sz w:val="20"/>
          <w:szCs w:val="20"/>
          <w:lang w:val="en-GB" w:eastAsia="en-US"/>
        </w:rPr>
        <w:t>he volume of the working cavity was 1.75 m</w:t>
      </w:r>
      <w:r w:rsidRPr="00587226">
        <w:rPr>
          <w:sz w:val="20"/>
          <w:szCs w:val="20"/>
          <w:vertAlign w:val="superscript"/>
          <w:lang w:val="en-GB" w:eastAsia="en-US"/>
        </w:rPr>
        <w:t>3</w:t>
      </w:r>
      <w:r w:rsidRPr="000E1958">
        <w:rPr>
          <w:sz w:val="20"/>
          <w:szCs w:val="20"/>
          <w:lang w:val="en-GB" w:eastAsia="en-US"/>
        </w:rPr>
        <w:t xml:space="preserve"> [6], the calculated capacity for impurities was 350 kg.</w:t>
      </w:r>
    </w:p>
    <w:p w:rsidR="00624647" w:rsidRPr="000E1958" w:rsidRDefault="00624647" w:rsidP="000E1958">
      <w:pPr>
        <w:pStyle w:val="a7"/>
        <w:spacing w:after="0" w:line="260" w:lineRule="atLeast"/>
        <w:ind w:firstLine="567"/>
        <w:contextualSpacing/>
        <w:jc w:val="both"/>
        <w:rPr>
          <w:sz w:val="20"/>
          <w:szCs w:val="20"/>
          <w:lang w:val="en-GB" w:eastAsia="en-US"/>
        </w:rPr>
      </w:pPr>
      <w:r w:rsidRPr="000E1958">
        <w:rPr>
          <w:sz w:val="20"/>
          <w:szCs w:val="20"/>
          <w:lang w:val="en-GB" w:eastAsia="en-US"/>
        </w:rPr>
        <w:t xml:space="preserve">If it is planned to place three built-in cold traps in the reactor tank, then, as estimates show, over 60 years of NPP operation, the traps will need to be replaced many times. Over the entire service life of a </w:t>
      </w:r>
      <w:r w:rsidR="00FF200E" w:rsidRPr="000E1958">
        <w:rPr>
          <w:sz w:val="20"/>
          <w:szCs w:val="20"/>
          <w:lang w:val="en-GB" w:eastAsia="en-US"/>
        </w:rPr>
        <w:t>fast reactor</w:t>
      </w:r>
      <w:r w:rsidRPr="000E1958">
        <w:rPr>
          <w:sz w:val="20"/>
          <w:szCs w:val="20"/>
          <w:lang w:val="en-GB" w:eastAsia="en-US"/>
        </w:rPr>
        <w:t xml:space="preserve"> about 8000 kg of impurities enter cold traps. The volume of the working cavity of the cold trap is 1.75 m</w:t>
      </w:r>
      <w:r w:rsidRPr="00587226">
        <w:rPr>
          <w:sz w:val="20"/>
          <w:szCs w:val="20"/>
          <w:vertAlign w:val="superscript"/>
          <w:lang w:val="en-GB" w:eastAsia="en-US"/>
        </w:rPr>
        <w:t>3</w:t>
      </w:r>
      <w:r w:rsidRPr="000E1958">
        <w:rPr>
          <w:sz w:val="20"/>
          <w:szCs w:val="20"/>
          <w:lang w:val="en-GB" w:eastAsia="en-US"/>
        </w:rPr>
        <w:t>. The calculated capacity of the cold trap for impurities is assumed to be 20%, which is 350 kg. The number of cold traps in this case is 8000/350 = 23</w:t>
      </w:r>
      <w:r w:rsidR="00FF200E" w:rsidRPr="000E1958">
        <w:rPr>
          <w:sz w:val="20"/>
          <w:szCs w:val="20"/>
          <w:lang w:val="en-GB" w:eastAsia="en-US"/>
        </w:rPr>
        <w:t>.</w:t>
      </w:r>
      <w:r w:rsidRPr="000E1958">
        <w:rPr>
          <w:sz w:val="20"/>
          <w:szCs w:val="20"/>
          <w:lang w:val="en-GB" w:eastAsia="en-US"/>
        </w:rPr>
        <w:t xml:space="preserve"> Taking into account that three cold traps are installed on the reactor tank, 20 more </w:t>
      </w:r>
      <w:r w:rsidR="00FF200E" w:rsidRPr="000E1958">
        <w:rPr>
          <w:sz w:val="20"/>
          <w:szCs w:val="20"/>
          <w:lang w:val="en-GB" w:eastAsia="en-US"/>
        </w:rPr>
        <w:t>traps</w:t>
      </w:r>
      <w:r w:rsidRPr="000E1958">
        <w:rPr>
          <w:sz w:val="20"/>
          <w:szCs w:val="20"/>
          <w:lang w:val="en-GB" w:eastAsia="en-US"/>
        </w:rPr>
        <w:t xml:space="preserve"> will be required to replace during the entire life of the reactor [7].</w:t>
      </w:r>
    </w:p>
    <w:p w:rsidR="0016279B" w:rsidRPr="00DB29EE" w:rsidRDefault="0016279B" w:rsidP="00EC6E7F">
      <w:pPr>
        <w:contextualSpacing/>
        <w:jc w:val="center"/>
        <w:rPr>
          <w:lang w:val="en-US"/>
        </w:rPr>
      </w:pPr>
      <w:r>
        <w:rPr>
          <w:noProof/>
        </w:rPr>
        <w:drawing>
          <wp:inline distT="0" distB="0" distL="0" distR="0" wp14:anchorId="63607F04" wp14:editId="07F5A61B">
            <wp:extent cx="2900149" cy="24660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02080" cy="2467692"/>
                    </a:xfrm>
                    <a:prstGeom prst="rect">
                      <a:avLst/>
                    </a:prstGeom>
                    <a:noFill/>
                    <a:ln>
                      <a:noFill/>
                    </a:ln>
                  </pic:spPr>
                </pic:pic>
              </a:graphicData>
            </a:graphic>
          </wp:inline>
        </w:drawing>
      </w:r>
    </w:p>
    <w:p w:rsidR="004A4067" w:rsidRPr="000E1958" w:rsidRDefault="004A4067" w:rsidP="000E1958">
      <w:pPr>
        <w:pStyle w:val="Figurecaption"/>
        <w:rPr>
          <w:szCs w:val="20"/>
          <w:lang w:eastAsia="es-ES"/>
        </w:rPr>
      </w:pPr>
      <w:proofErr w:type="gramStart"/>
      <w:r w:rsidRPr="000E1958">
        <w:rPr>
          <w:szCs w:val="20"/>
          <w:lang w:eastAsia="es-ES"/>
        </w:rPr>
        <w:t>F</w:t>
      </w:r>
      <w:r w:rsidR="000E1958">
        <w:rPr>
          <w:szCs w:val="20"/>
          <w:lang w:eastAsia="es-ES"/>
        </w:rPr>
        <w:t>IG. </w:t>
      </w:r>
      <w:r w:rsidRPr="000E1958">
        <w:rPr>
          <w:szCs w:val="20"/>
          <w:lang w:eastAsia="es-ES"/>
        </w:rPr>
        <w:t>5.</w:t>
      </w:r>
      <w:proofErr w:type="gramEnd"/>
      <w:r w:rsidRPr="000E1958">
        <w:rPr>
          <w:szCs w:val="20"/>
          <w:lang w:eastAsia="es-ES"/>
        </w:rPr>
        <w:t xml:space="preserve"> Layout of built-in cold traps in the reactor tank [10]:</w:t>
      </w:r>
    </w:p>
    <w:p w:rsidR="0016279B" w:rsidRPr="000E1958" w:rsidRDefault="004A4067" w:rsidP="000E1958">
      <w:pPr>
        <w:pStyle w:val="Figurecaption"/>
        <w:rPr>
          <w:szCs w:val="20"/>
          <w:lang w:eastAsia="es-ES"/>
        </w:rPr>
      </w:pPr>
      <w:r w:rsidRPr="000E1958">
        <w:rPr>
          <w:szCs w:val="20"/>
          <w:lang w:eastAsia="es-ES"/>
        </w:rPr>
        <w:t xml:space="preserve">1 – </w:t>
      </w:r>
      <w:proofErr w:type="gramStart"/>
      <w:r w:rsidRPr="000E1958">
        <w:rPr>
          <w:szCs w:val="20"/>
          <w:lang w:eastAsia="es-ES"/>
        </w:rPr>
        <w:t>cold</w:t>
      </w:r>
      <w:proofErr w:type="gramEnd"/>
      <w:r w:rsidRPr="000E1958">
        <w:rPr>
          <w:szCs w:val="20"/>
          <w:lang w:eastAsia="es-ES"/>
        </w:rPr>
        <w:t xml:space="preserve"> trap; 2 - circulation pump; 3 - autonomous heat exchanger; 4 - intermediate heat exchanger; 5</w:t>
      </w:r>
      <w:r w:rsidR="00775F6D">
        <w:rPr>
          <w:szCs w:val="20"/>
          <w:lang w:eastAsia="es-ES"/>
        </w:rPr>
        <w:t>, 6</w:t>
      </w:r>
      <w:r w:rsidRPr="000E1958">
        <w:rPr>
          <w:szCs w:val="20"/>
          <w:lang w:eastAsia="es-ES"/>
        </w:rPr>
        <w:t xml:space="preserve"> - measuring channel</w:t>
      </w:r>
      <w:r w:rsidR="00775F6D">
        <w:rPr>
          <w:szCs w:val="20"/>
          <w:lang w:eastAsia="es-ES"/>
        </w:rPr>
        <w:t>s</w:t>
      </w:r>
      <w:r w:rsidR="000E1958">
        <w:rPr>
          <w:szCs w:val="20"/>
          <w:lang w:eastAsia="es-ES"/>
        </w:rPr>
        <w:t>.</w:t>
      </w:r>
    </w:p>
    <w:p w:rsidR="004A4067" w:rsidRPr="000E1958" w:rsidRDefault="004A4067" w:rsidP="000E1958">
      <w:pPr>
        <w:pStyle w:val="Figurecaption"/>
        <w:rPr>
          <w:szCs w:val="20"/>
          <w:lang w:eastAsia="es-ES"/>
        </w:rPr>
      </w:pPr>
    </w:p>
    <w:p w:rsidR="00E476FE" w:rsidRPr="00B3206D" w:rsidRDefault="00E476FE" w:rsidP="00B3206D">
      <w:pPr>
        <w:pStyle w:val="a7"/>
        <w:spacing w:after="0" w:line="260" w:lineRule="atLeast"/>
        <w:ind w:firstLine="567"/>
        <w:contextualSpacing/>
        <w:jc w:val="both"/>
        <w:rPr>
          <w:sz w:val="20"/>
          <w:szCs w:val="20"/>
          <w:lang w:val="en-GB" w:eastAsia="en-US"/>
        </w:rPr>
      </w:pPr>
      <w:r w:rsidRPr="00B3206D">
        <w:rPr>
          <w:sz w:val="20"/>
          <w:szCs w:val="20"/>
          <w:lang w:val="en-GB" w:eastAsia="en-US"/>
        </w:rPr>
        <w:t xml:space="preserve">The operation of the sodium purification system in a mode that reduces the accumulation of hydrogen in the primary circuit can contribute to a decrease in the number of replacements of the primary circuit traps. The number of saved replacements of cold traps in case of excluding the accumulation of hydrogen in the primary loop of reactor is 13. </w:t>
      </w:r>
      <w:r w:rsidR="00D07287" w:rsidRPr="00B3206D">
        <w:rPr>
          <w:sz w:val="20"/>
          <w:szCs w:val="20"/>
          <w:lang w:val="en-GB" w:eastAsia="en-US"/>
        </w:rPr>
        <w:t>T</w:t>
      </w:r>
      <w:r w:rsidRPr="00B3206D">
        <w:rPr>
          <w:sz w:val="20"/>
          <w:szCs w:val="20"/>
          <w:lang w:val="en-GB" w:eastAsia="en-US"/>
        </w:rPr>
        <w:t>hen only 7 replacements are required [7].</w:t>
      </w:r>
    </w:p>
    <w:p w:rsidR="00E476FE" w:rsidRPr="00B3206D" w:rsidRDefault="00E476FE" w:rsidP="00B3206D">
      <w:pPr>
        <w:pStyle w:val="a7"/>
        <w:spacing w:after="0" w:line="260" w:lineRule="atLeast"/>
        <w:ind w:firstLine="567"/>
        <w:contextualSpacing/>
        <w:jc w:val="both"/>
        <w:rPr>
          <w:sz w:val="20"/>
          <w:szCs w:val="20"/>
          <w:lang w:val="en-GB" w:eastAsia="en-US"/>
        </w:rPr>
      </w:pPr>
      <w:r w:rsidRPr="00B3206D">
        <w:rPr>
          <w:sz w:val="20"/>
          <w:szCs w:val="20"/>
          <w:lang w:val="en-GB" w:eastAsia="en-US"/>
        </w:rPr>
        <w:t xml:space="preserve">With the simultaneous operation of three traps for the purification of sodium from </w:t>
      </w:r>
      <w:r w:rsidR="00F21765" w:rsidRPr="00B3206D">
        <w:rPr>
          <w:sz w:val="20"/>
          <w:szCs w:val="20"/>
          <w:lang w:val="en-GB" w:eastAsia="en-US"/>
        </w:rPr>
        <w:t>increased</w:t>
      </w:r>
      <w:r w:rsidRPr="00B3206D">
        <w:rPr>
          <w:sz w:val="20"/>
          <w:szCs w:val="20"/>
          <w:lang w:val="en-GB" w:eastAsia="en-US"/>
        </w:rPr>
        <w:t xml:space="preserve"> contamination, it will take at least 1600 hours (67 days). </w:t>
      </w:r>
    </w:p>
    <w:p w:rsidR="00D94891" w:rsidRPr="00B3206D" w:rsidRDefault="00D94891" w:rsidP="00B3206D">
      <w:pPr>
        <w:pStyle w:val="a7"/>
        <w:spacing w:after="0" w:line="260" w:lineRule="atLeast"/>
        <w:ind w:firstLine="567"/>
        <w:contextualSpacing/>
        <w:jc w:val="both"/>
        <w:rPr>
          <w:sz w:val="20"/>
          <w:szCs w:val="20"/>
          <w:lang w:val="en-GB" w:eastAsia="en-US"/>
        </w:rPr>
      </w:pPr>
      <w:r w:rsidRPr="00B3206D">
        <w:rPr>
          <w:sz w:val="20"/>
          <w:szCs w:val="20"/>
          <w:lang w:val="en-GB" w:eastAsia="en-US"/>
        </w:rPr>
        <w:t xml:space="preserve">In order to reduce the number of replacements of the cold traps of the primary circuit built into the reactor tank during the operation of the reactor and to reduce the time of sodium purification after </w:t>
      </w:r>
      <w:r w:rsidR="00F21765" w:rsidRPr="00B3206D">
        <w:rPr>
          <w:sz w:val="20"/>
          <w:szCs w:val="20"/>
          <w:lang w:val="en-GB" w:eastAsia="en-US"/>
        </w:rPr>
        <w:t>increased</w:t>
      </w:r>
      <w:r w:rsidRPr="00B3206D">
        <w:rPr>
          <w:sz w:val="20"/>
          <w:szCs w:val="20"/>
          <w:lang w:val="en-GB" w:eastAsia="en-US"/>
        </w:rPr>
        <w:t xml:space="preserve"> contamination, it is necessary to increase both the useful volume of the trap and its capacity for impurities. To solve this problem, calculations were performed to optimize the parameters and operating conditions of cold traps.</w:t>
      </w:r>
    </w:p>
    <w:p w:rsidR="00882AB4" w:rsidRPr="00B3206D" w:rsidRDefault="00882AB4" w:rsidP="00B3206D">
      <w:pPr>
        <w:pStyle w:val="a7"/>
        <w:spacing w:after="0" w:line="260" w:lineRule="atLeast"/>
        <w:ind w:firstLine="567"/>
        <w:contextualSpacing/>
        <w:jc w:val="both"/>
        <w:rPr>
          <w:sz w:val="20"/>
          <w:szCs w:val="20"/>
          <w:lang w:val="en-GB" w:eastAsia="en-US"/>
        </w:rPr>
      </w:pPr>
      <w:r w:rsidRPr="00B3206D">
        <w:rPr>
          <w:sz w:val="20"/>
          <w:szCs w:val="20"/>
          <w:lang w:val="en-GB" w:eastAsia="en-US"/>
        </w:rPr>
        <w:t>The version of the sodium-cooled cold trap has the same overall dimensions as the argon-cooled trap, but the volume of its working cavity can be larger. Additionally, a coil is installed inside it. Cooling sodium circulates through two cooling paths: outside the casing of the working cavity in the jacket - up to 30% of the flow rate and through the coil located inside the working cavity - up to 70% of the flow rate (in the initial period of the trap operation). The use of sodium cooling instead of argon under pressure makes it possible to exclude an element with increased potential energy, as well as to increase the diameter of the working cavity, which improves the trap characteristics.</w:t>
      </w:r>
    </w:p>
    <w:p w:rsidR="00DF67B5" w:rsidRPr="00B3206D" w:rsidRDefault="00DF67B5" w:rsidP="00B3206D">
      <w:pPr>
        <w:pStyle w:val="a7"/>
        <w:spacing w:after="0" w:line="260" w:lineRule="atLeast"/>
        <w:ind w:firstLine="567"/>
        <w:contextualSpacing/>
        <w:jc w:val="both"/>
        <w:rPr>
          <w:sz w:val="20"/>
          <w:szCs w:val="20"/>
          <w:lang w:val="en-GB" w:eastAsia="en-US"/>
        </w:rPr>
      </w:pPr>
      <w:r w:rsidRPr="00B3206D">
        <w:rPr>
          <w:sz w:val="20"/>
          <w:szCs w:val="20"/>
          <w:lang w:val="en-GB" w:eastAsia="en-US"/>
        </w:rPr>
        <w:lastRenderedPageBreak/>
        <w:t>The advantages of sodium cooling of the cold trap are:</w:t>
      </w:r>
    </w:p>
    <w:p w:rsidR="00DF67B5" w:rsidRPr="00B3206D" w:rsidRDefault="00DF67B5" w:rsidP="00B3206D">
      <w:pPr>
        <w:pStyle w:val="a7"/>
        <w:spacing w:after="0" w:line="260" w:lineRule="atLeast"/>
        <w:ind w:firstLine="567"/>
        <w:contextualSpacing/>
        <w:jc w:val="both"/>
        <w:rPr>
          <w:sz w:val="20"/>
          <w:szCs w:val="20"/>
          <w:lang w:val="en-GB" w:eastAsia="en-US"/>
        </w:rPr>
      </w:pPr>
      <w:r w:rsidRPr="00B3206D">
        <w:rPr>
          <w:sz w:val="20"/>
          <w:szCs w:val="20"/>
          <w:lang w:val="en-GB" w:eastAsia="en-US"/>
        </w:rPr>
        <w:t>- the use of sodium circuits for cooling various devices is carried out with high reliability and for a long period of time (tens of years) and can be implemented for cooling cold traps built into the reactor tank;</w:t>
      </w:r>
    </w:p>
    <w:p w:rsidR="00DF67B5" w:rsidRPr="00B3206D" w:rsidRDefault="00DF67B5" w:rsidP="00B3206D">
      <w:pPr>
        <w:pStyle w:val="a7"/>
        <w:spacing w:after="0" w:line="260" w:lineRule="atLeast"/>
        <w:ind w:firstLine="567"/>
        <w:contextualSpacing/>
        <w:jc w:val="both"/>
        <w:rPr>
          <w:sz w:val="20"/>
          <w:szCs w:val="20"/>
          <w:lang w:val="en-GB" w:eastAsia="en-US"/>
        </w:rPr>
      </w:pPr>
      <w:r w:rsidRPr="00B3206D">
        <w:rPr>
          <w:sz w:val="20"/>
          <w:szCs w:val="20"/>
          <w:lang w:val="en-GB" w:eastAsia="en-US"/>
        </w:rPr>
        <w:t xml:space="preserve">- </w:t>
      </w:r>
      <w:proofErr w:type="gramStart"/>
      <w:r w:rsidRPr="00B3206D">
        <w:rPr>
          <w:sz w:val="20"/>
          <w:szCs w:val="20"/>
          <w:lang w:val="en-GB" w:eastAsia="en-US"/>
        </w:rPr>
        <w:t>the</w:t>
      </w:r>
      <w:proofErr w:type="gramEnd"/>
      <w:r w:rsidRPr="00B3206D">
        <w:rPr>
          <w:sz w:val="20"/>
          <w:szCs w:val="20"/>
          <w:lang w:val="en-GB" w:eastAsia="en-US"/>
        </w:rPr>
        <w:t xml:space="preserve"> ingress of cooling sodium into the sodium of the primary circuit does not cause negative effects in the primary circuit;</w:t>
      </w:r>
    </w:p>
    <w:p w:rsidR="00DF67B5" w:rsidRPr="00B3206D" w:rsidRDefault="00DF67B5" w:rsidP="00B3206D">
      <w:pPr>
        <w:pStyle w:val="a7"/>
        <w:spacing w:after="0" w:line="260" w:lineRule="atLeast"/>
        <w:ind w:firstLine="567"/>
        <w:contextualSpacing/>
        <w:jc w:val="both"/>
        <w:rPr>
          <w:sz w:val="20"/>
          <w:szCs w:val="20"/>
          <w:lang w:val="en-GB" w:eastAsia="en-US"/>
        </w:rPr>
      </w:pPr>
      <w:r w:rsidRPr="00B3206D">
        <w:rPr>
          <w:sz w:val="20"/>
          <w:szCs w:val="20"/>
          <w:lang w:val="en-GB" w:eastAsia="en-US"/>
        </w:rPr>
        <w:t xml:space="preserve">- </w:t>
      </w:r>
      <w:proofErr w:type="gramStart"/>
      <w:r w:rsidRPr="00B3206D">
        <w:rPr>
          <w:sz w:val="20"/>
          <w:szCs w:val="20"/>
          <w:lang w:val="en-GB" w:eastAsia="en-US"/>
        </w:rPr>
        <w:t>calculations</w:t>
      </w:r>
      <w:proofErr w:type="gramEnd"/>
      <w:r w:rsidRPr="00B3206D">
        <w:rPr>
          <w:sz w:val="20"/>
          <w:szCs w:val="20"/>
          <w:lang w:val="en-GB" w:eastAsia="en-US"/>
        </w:rPr>
        <w:t xml:space="preserve"> have shown that sodium cooling of cold traps built into the reactor tank can be implemented for a standard trap;</w:t>
      </w:r>
    </w:p>
    <w:p w:rsidR="00DF67B5" w:rsidRPr="00B3206D" w:rsidRDefault="00DF67B5" w:rsidP="00B3206D">
      <w:pPr>
        <w:pStyle w:val="a7"/>
        <w:spacing w:after="0" w:line="260" w:lineRule="atLeast"/>
        <w:ind w:firstLine="567"/>
        <w:contextualSpacing/>
        <w:jc w:val="both"/>
        <w:rPr>
          <w:sz w:val="20"/>
          <w:szCs w:val="20"/>
          <w:lang w:val="en-GB" w:eastAsia="en-US"/>
        </w:rPr>
      </w:pPr>
      <w:r w:rsidRPr="00B3206D">
        <w:rPr>
          <w:sz w:val="20"/>
          <w:szCs w:val="20"/>
          <w:lang w:val="en-GB" w:eastAsia="en-US"/>
        </w:rPr>
        <w:t xml:space="preserve">- </w:t>
      </w:r>
      <w:proofErr w:type="gramStart"/>
      <w:r w:rsidRPr="00B3206D">
        <w:rPr>
          <w:sz w:val="20"/>
          <w:szCs w:val="20"/>
          <w:lang w:val="en-GB" w:eastAsia="en-US"/>
        </w:rPr>
        <w:t>sodium</w:t>
      </w:r>
      <w:proofErr w:type="gramEnd"/>
      <w:r w:rsidRPr="00B3206D">
        <w:rPr>
          <w:sz w:val="20"/>
          <w:szCs w:val="20"/>
          <w:lang w:val="en-GB" w:eastAsia="en-US"/>
        </w:rPr>
        <w:t xml:space="preserve"> cooling allows to obtain more economical use of the volume inside the trap;</w:t>
      </w:r>
    </w:p>
    <w:p w:rsidR="00DF67B5" w:rsidRPr="00B3206D" w:rsidRDefault="00DF67B5" w:rsidP="00B3206D">
      <w:pPr>
        <w:pStyle w:val="a7"/>
        <w:spacing w:after="0" w:line="260" w:lineRule="atLeast"/>
        <w:ind w:firstLine="567"/>
        <w:contextualSpacing/>
        <w:jc w:val="both"/>
        <w:rPr>
          <w:sz w:val="20"/>
          <w:szCs w:val="20"/>
          <w:lang w:val="en-GB" w:eastAsia="en-US"/>
        </w:rPr>
      </w:pPr>
      <w:r w:rsidRPr="00B3206D">
        <w:rPr>
          <w:sz w:val="20"/>
          <w:szCs w:val="20"/>
          <w:lang w:val="en-GB" w:eastAsia="en-US"/>
        </w:rPr>
        <w:t xml:space="preserve">- </w:t>
      </w:r>
      <w:proofErr w:type="gramStart"/>
      <w:r w:rsidRPr="00B3206D">
        <w:rPr>
          <w:sz w:val="20"/>
          <w:szCs w:val="20"/>
          <w:lang w:val="en-GB" w:eastAsia="en-US"/>
        </w:rPr>
        <w:t>the</w:t>
      </w:r>
      <w:proofErr w:type="gramEnd"/>
      <w:r w:rsidRPr="00B3206D">
        <w:rPr>
          <w:sz w:val="20"/>
          <w:szCs w:val="20"/>
          <w:lang w:val="en-GB" w:eastAsia="en-US"/>
        </w:rPr>
        <w:t xml:space="preserve"> NPP has personnel and experience in handling sodium coolant.</w:t>
      </w:r>
    </w:p>
    <w:p w:rsidR="00DF67B5" w:rsidRPr="00B3206D" w:rsidRDefault="00DF67B5" w:rsidP="00B3206D">
      <w:pPr>
        <w:pStyle w:val="a7"/>
        <w:spacing w:after="0" w:line="260" w:lineRule="atLeast"/>
        <w:ind w:firstLine="567"/>
        <w:contextualSpacing/>
        <w:jc w:val="both"/>
        <w:rPr>
          <w:sz w:val="20"/>
          <w:szCs w:val="20"/>
          <w:lang w:val="en-GB" w:eastAsia="en-US"/>
        </w:rPr>
      </w:pPr>
      <w:r w:rsidRPr="00B3206D">
        <w:rPr>
          <w:sz w:val="20"/>
          <w:szCs w:val="20"/>
          <w:lang w:val="en-GB" w:eastAsia="en-US"/>
        </w:rPr>
        <w:t>The sodium cooling circuit must meet all requirements for alkali metal installations. Its main elements are (Fig. 6): expansion and drain tanks, circulation pump, heat exchangers, heaters and thermal insulation, fittings and pipelines, purification devices (cold or diffusion trap</w:t>
      </w:r>
      <w:r w:rsidR="00D01BCA">
        <w:rPr>
          <w:rStyle w:val="af7"/>
          <w:sz w:val="20"/>
          <w:szCs w:val="20"/>
          <w:lang w:val="en-GB" w:eastAsia="en-US"/>
        </w:rPr>
        <w:footnoteReference w:id="1"/>
      </w:r>
      <w:r w:rsidRPr="00B3206D">
        <w:rPr>
          <w:sz w:val="20"/>
          <w:szCs w:val="20"/>
          <w:lang w:val="en-GB" w:eastAsia="en-US"/>
        </w:rPr>
        <w:t>, etc.), sodium quality control devices (plugging meter or electrochemical oxygen and hydrogen sensors, etc.), instrumentation and automation, gas-vacuum system.</w:t>
      </w:r>
      <w:r w:rsidR="007E65F1" w:rsidRPr="00B3206D">
        <w:rPr>
          <w:sz w:val="20"/>
          <w:szCs w:val="20"/>
          <w:lang w:val="en-GB" w:eastAsia="en-US"/>
        </w:rPr>
        <w:t xml:space="preserve"> It is obvious that such a circuit is a complex and cumbersome structure.</w:t>
      </w:r>
    </w:p>
    <w:p w:rsidR="0016279B" w:rsidRPr="005B67D9" w:rsidRDefault="0016279B" w:rsidP="00EC6E7F">
      <w:pPr>
        <w:contextualSpacing/>
        <w:jc w:val="center"/>
      </w:pPr>
      <w:r>
        <w:rPr>
          <w:noProof/>
        </w:rPr>
        <w:drawing>
          <wp:inline distT="0" distB="0" distL="0" distR="0" wp14:anchorId="75F211A1" wp14:editId="629B33B0">
            <wp:extent cx="2924175" cy="2238375"/>
            <wp:effectExtent l="0" t="0" r="9525" b="9525"/>
            <wp:docPr id="5" name="Рисунок 5" descr="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хема"/>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24175" cy="2238375"/>
                    </a:xfrm>
                    <a:prstGeom prst="rect">
                      <a:avLst/>
                    </a:prstGeom>
                    <a:noFill/>
                    <a:ln>
                      <a:noFill/>
                    </a:ln>
                  </pic:spPr>
                </pic:pic>
              </a:graphicData>
            </a:graphic>
          </wp:inline>
        </w:drawing>
      </w:r>
    </w:p>
    <w:p w:rsidR="00DF67B5" w:rsidRPr="00B3206D" w:rsidRDefault="00DF67B5" w:rsidP="00B3206D">
      <w:pPr>
        <w:pStyle w:val="Figurecaption"/>
        <w:rPr>
          <w:szCs w:val="20"/>
          <w:lang w:eastAsia="es-ES"/>
        </w:rPr>
      </w:pPr>
      <w:proofErr w:type="gramStart"/>
      <w:r w:rsidRPr="00B3206D">
        <w:rPr>
          <w:szCs w:val="20"/>
          <w:lang w:eastAsia="es-ES"/>
        </w:rPr>
        <w:t>F</w:t>
      </w:r>
      <w:r w:rsidR="00B3206D" w:rsidRPr="00B3206D">
        <w:rPr>
          <w:szCs w:val="20"/>
          <w:lang w:eastAsia="es-ES"/>
        </w:rPr>
        <w:t>IG. </w:t>
      </w:r>
      <w:r w:rsidRPr="00B3206D">
        <w:rPr>
          <w:szCs w:val="20"/>
          <w:lang w:eastAsia="es-ES"/>
        </w:rPr>
        <w:t>6.</w:t>
      </w:r>
      <w:proofErr w:type="gramEnd"/>
      <w:r w:rsidRPr="00B3206D">
        <w:rPr>
          <w:szCs w:val="20"/>
          <w:lang w:eastAsia="es-ES"/>
        </w:rPr>
        <w:t xml:space="preserve"> Diagram of the sodium cooling circuit of a cold trap: 1 - cold trap; 2 - refrigerator; 3 - circulation pump; 4 - pump tank; 5 - sodium purifier; 6 - block of sodium quality control devices; 7 - drain tank</w:t>
      </w:r>
      <w:r w:rsidR="00B3206D">
        <w:rPr>
          <w:szCs w:val="20"/>
          <w:lang w:eastAsia="es-ES"/>
        </w:rPr>
        <w:t>.</w:t>
      </w:r>
    </w:p>
    <w:p w:rsidR="0016279B" w:rsidRPr="00DF67B5" w:rsidRDefault="0016279B" w:rsidP="00EC6E7F">
      <w:pPr>
        <w:contextualSpacing/>
        <w:rPr>
          <w:lang w:val="en-US"/>
        </w:rPr>
      </w:pPr>
    </w:p>
    <w:p w:rsidR="007E65F1" w:rsidRPr="00B3206D" w:rsidRDefault="007E65F1" w:rsidP="00B3206D">
      <w:pPr>
        <w:pStyle w:val="a7"/>
        <w:spacing w:after="0" w:line="260" w:lineRule="atLeast"/>
        <w:ind w:firstLine="567"/>
        <w:contextualSpacing/>
        <w:jc w:val="both"/>
        <w:rPr>
          <w:sz w:val="20"/>
          <w:szCs w:val="20"/>
          <w:lang w:val="en-GB" w:eastAsia="en-US"/>
        </w:rPr>
      </w:pPr>
      <w:r w:rsidRPr="00B3206D">
        <w:rPr>
          <w:sz w:val="20"/>
          <w:szCs w:val="20"/>
          <w:lang w:val="en-GB" w:eastAsia="en-US"/>
        </w:rPr>
        <w:t>It is necessary to optimize the cooling system of the cold trap in order to make it simpler and cheaper. As a result, it will be a low-inertia closed circu</w:t>
      </w:r>
      <w:r w:rsidR="00DF4DE7" w:rsidRPr="00B3206D">
        <w:rPr>
          <w:sz w:val="20"/>
          <w:szCs w:val="20"/>
          <w:lang w:val="en-GB" w:eastAsia="en-US"/>
        </w:rPr>
        <w:t>lation system of</w:t>
      </w:r>
      <w:r w:rsidRPr="00B3206D">
        <w:rPr>
          <w:sz w:val="20"/>
          <w:szCs w:val="20"/>
          <w:lang w:val="en-GB" w:eastAsia="en-US"/>
        </w:rPr>
        <w:t xml:space="preserve"> sodium </w:t>
      </w:r>
      <w:r w:rsidR="00AB245F" w:rsidRPr="00B3206D">
        <w:rPr>
          <w:sz w:val="20"/>
          <w:szCs w:val="20"/>
          <w:lang w:val="en-GB" w:eastAsia="en-US"/>
        </w:rPr>
        <w:t>cool</w:t>
      </w:r>
      <w:r w:rsidRPr="00B3206D">
        <w:rPr>
          <w:sz w:val="20"/>
          <w:szCs w:val="20"/>
          <w:lang w:val="en-GB" w:eastAsia="en-US"/>
        </w:rPr>
        <w:t>ant, hermetically sealed and efficient for a given service life.</w:t>
      </w:r>
    </w:p>
    <w:p w:rsidR="005E78CF" w:rsidRPr="00B3206D" w:rsidRDefault="005E78CF" w:rsidP="00B3206D">
      <w:pPr>
        <w:pStyle w:val="a7"/>
        <w:spacing w:after="0" w:line="260" w:lineRule="atLeast"/>
        <w:ind w:firstLine="567"/>
        <w:contextualSpacing/>
        <w:jc w:val="both"/>
        <w:rPr>
          <w:sz w:val="20"/>
          <w:szCs w:val="20"/>
          <w:lang w:val="en-GB" w:eastAsia="en-US"/>
        </w:rPr>
      </w:pPr>
      <w:r w:rsidRPr="00B3206D">
        <w:rPr>
          <w:sz w:val="20"/>
          <w:szCs w:val="20"/>
          <w:lang w:val="en-GB" w:eastAsia="en-US"/>
        </w:rPr>
        <w:t>Cooling the cold trap with a liquid metal coolant will eliminate the danger associated with the use of argon at a pressure of 1.5 MPa and will improve the characteristics of the cold trap.</w:t>
      </w:r>
      <w:r w:rsidR="00DF40F9" w:rsidRPr="00DF40F9">
        <w:rPr>
          <w:sz w:val="20"/>
          <w:szCs w:val="20"/>
          <w:lang w:val="en-US" w:eastAsia="en-US"/>
        </w:rPr>
        <w:t xml:space="preserve"> Estimates have shown that the heat transfer coefficient for sodium is several times higher than for argon.</w:t>
      </w:r>
      <w:r w:rsidR="00DF40F9">
        <w:rPr>
          <w:sz w:val="20"/>
          <w:szCs w:val="20"/>
          <w:lang w:val="en-US" w:eastAsia="en-US"/>
        </w:rPr>
        <w:t xml:space="preserve"> </w:t>
      </w:r>
      <w:r w:rsidRPr="00B3206D">
        <w:rPr>
          <w:sz w:val="20"/>
          <w:szCs w:val="20"/>
          <w:lang w:val="en-GB" w:eastAsia="en-US"/>
        </w:rPr>
        <w:t>Comparison of the purification systems of the BN-350, BN-600 and the in-vessel cold trap cooled with sodium and argon is given in Table 1.</w:t>
      </w:r>
    </w:p>
    <w:p w:rsidR="005E78CF" w:rsidRDefault="005E78CF" w:rsidP="00B3206D">
      <w:pPr>
        <w:pStyle w:val="a7"/>
        <w:spacing w:after="0" w:line="260" w:lineRule="atLeast"/>
        <w:ind w:firstLine="567"/>
        <w:contextualSpacing/>
        <w:jc w:val="both"/>
        <w:rPr>
          <w:lang w:val="en-US"/>
        </w:rPr>
      </w:pPr>
      <w:r w:rsidRPr="00B3206D">
        <w:rPr>
          <w:sz w:val="20"/>
          <w:szCs w:val="20"/>
          <w:lang w:val="en-GB" w:eastAsia="en-US"/>
        </w:rPr>
        <w:t xml:space="preserve">Table 1 </w:t>
      </w:r>
      <w:proofErr w:type="gramStart"/>
      <w:r w:rsidRPr="00B3206D">
        <w:rPr>
          <w:sz w:val="20"/>
          <w:szCs w:val="20"/>
          <w:lang w:val="en-GB" w:eastAsia="en-US"/>
        </w:rPr>
        <w:t>shows</w:t>
      </w:r>
      <w:proofErr w:type="gramEnd"/>
      <w:r w:rsidRPr="00B3206D">
        <w:rPr>
          <w:sz w:val="20"/>
          <w:szCs w:val="20"/>
          <w:lang w:val="en-GB" w:eastAsia="en-US"/>
        </w:rPr>
        <w:t xml:space="preserve"> that the productivity and capacity of the argon-cooled purification system built into the reactor tank is almost 3 times inferior to BN-600, and almost 2.5</w:t>
      </w:r>
      <w:r w:rsidR="00786690" w:rsidRPr="00B3206D">
        <w:rPr>
          <w:sz w:val="20"/>
          <w:szCs w:val="20"/>
          <w:lang w:val="en-GB" w:eastAsia="en-US"/>
        </w:rPr>
        <w:t xml:space="preserve"> times when cooled with sodium</w:t>
      </w:r>
      <w:r w:rsidRPr="00B3206D">
        <w:rPr>
          <w:sz w:val="20"/>
          <w:szCs w:val="20"/>
          <w:lang w:val="en-GB" w:eastAsia="en-US"/>
        </w:rPr>
        <w:t xml:space="preserve">. This means that, under equal conditions, the time for primary coolant </w:t>
      </w:r>
      <w:r w:rsidR="00786690" w:rsidRPr="00B3206D">
        <w:rPr>
          <w:sz w:val="20"/>
          <w:szCs w:val="20"/>
          <w:lang w:val="en-GB" w:eastAsia="en-US"/>
        </w:rPr>
        <w:t xml:space="preserve">purification </w:t>
      </w:r>
      <w:r w:rsidRPr="00B3206D">
        <w:rPr>
          <w:sz w:val="20"/>
          <w:szCs w:val="20"/>
          <w:lang w:val="en-GB" w:eastAsia="en-US"/>
        </w:rPr>
        <w:t xml:space="preserve">by three </w:t>
      </w:r>
      <w:r w:rsidR="00786690" w:rsidRPr="00B3206D">
        <w:rPr>
          <w:sz w:val="20"/>
          <w:szCs w:val="20"/>
          <w:lang w:val="en-GB" w:eastAsia="en-US"/>
        </w:rPr>
        <w:t>in-vessel trap</w:t>
      </w:r>
      <w:r w:rsidRPr="00B3206D">
        <w:rPr>
          <w:sz w:val="20"/>
          <w:szCs w:val="20"/>
          <w:lang w:val="en-GB" w:eastAsia="en-US"/>
        </w:rPr>
        <w:t>s cooled with argon will be almost three times longer than for BN-600 [6].</w:t>
      </w:r>
    </w:p>
    <w:p w:rsidR="0016279B" w:rsidRPr="005E78CF" w:rsidRDefault="0016279B" w:rsidP="00EC6E7F">
      <w:pPr>
        <w:contextualSpacing/>
        <w:jc w:val="both"/>
        <w:rPr>
          <w:lang w:val="en-US"/>
        </w:rPr>
      </w:pPr>
    </w:p>
    <w:p w:rsidR="00D463CB" w:rsidRPr="002267ED" w:rsidRDefault="00D463CB" w:rsidP="002267ED">
      <w:pPr>
        <w:pStyle w:val="a7"/>
        <w:spacing w:after="0" w:line="260" w:lineRule="atLeast"/>
        <w:contextualSpacing/>
        <w:jc w:val="both"/>
        <w:rPr>
          <w:caps/>
          <w:sz w:val="20"/>
          <w:szCs w:val="20"/>
          <w:lang w:val="en-GB" w:eastAsia="en-US"/>
        </w:rPr>
      </w:pPr>
      <w:proofErr w:type="gramStart"/>
      <w:r w:rsidRPr="002267ED">
        <w:rPr>
          <w:caps/>
          <w:sz w:val="20"/>
          <w:szCs w:val="20"/>
          <w:lang w:val="en-GB" w:eastAsia="en-US"/>
        </w:rPr>
        <w:t>Table 1.</w:t>
      </w:r>
      <w:proofErr w:type="gramEnd"/>
      <w:r w:rsidRPr="002267ED">
        <w:rPr>
          <w:caps/>
          <w:sz w:val="20"/>
          <w:szCs w:val="20"/>
          <w:lang w:val="en-GB" w:eastAsia="en-US"/>
        </w:rPr>
        <w:t xml:space="preserve"> Comparison of </w:t>
      </w:r>
      <w:r w:rsidR="00DD7416" w:rsidRPr="002267ED">
        <w:rPr>
          <w:caps/>
          <w:sz w:val="20"/>
          <w:szCs w:val="20"/>
          <w:lang w:val="en-GB" w:eastAsia="en-US"/>
        </w:rPr>
        <w:t>purification</w:t>
      </w:r>
      <w:r w:rsidRPr="002267ED">
        <w:rPr>
          <w:caps/>
          <w:sz w:val="20"/>
          <w:szCs w:val="20"/>
          <w:lang w:val="en-GB" w:eastAsia="en-US"/>
        </w:rPr>
        <w:t xml:space="preserve"> systems BN-350, BN-600</w:t>
      </w:r>
      <w:r w:rsidR="00DD7416" w:rsidRPr="002267ED">
        <w:rPr>
          <w:caps/>
          <w:sz w:val="20"/>
          <w:szCs w:val="20"/>
          <w:lang w:val="en-GB" w:eastAsia="en-US"/>
        </w:rPr>
        <w:t xml:space="preserve"> </w:t>
      </w:r>
      <w:r w:rsidR="002E1B17" w:rsidRPr="002267ED">
        <w:rPr>
          <w:caps/>
          <w:sz w:val="20"/>
          <w:szCs w:val="20"/>
          <w:lang w:val="en-GB" w:eastAsia="en-US"/>
        </w:rPr>
        <w:t>and</w:t>
      </w:r>
      <w:r w:rsidRPr="002267ED">
        <w:rPr>
          <w:caps/>
          <w:sz w:val="20"/>
          <w:szCs w:val="20"/>
          <w:lang w:val="en-GB" w:eastAsia="en-US"/>
        </w:rPr>
        <w:t xml:space="preserve"> </w:t>
      </w:r>
      <w:r w:rsidR="002E1B17" w:rsidRPr="002267ED">
        <w:rPr>
          <w:caps/>
          <w:sz w:val="20"/>
          <w:szCs w:val="20"/>
          <w:lang w:val="en-GB" w:eastAsia="en-US"/>
        </w:rPr>
        <w:t xml:space="preserve">in-vessel </w:t>
      </w:r>
      <w:r w:rsidRPr="002267ED">
        <w:rPr>
          <w:caps/>
          <w:sz w:val="20"/>
          <w:szCs w:val="20"/>
          <w:lang w:val="en-GB" w:eastAsia="en-US"/>
        </w:rPr>
        <w:t xml:space="preserve">system </w:t>
      </w:r>
    </w:p>
    <w:p w:rsidR="002267ED" w:rsidRPr="002267ED" w:rsidRDefault="002267ED" w:rsidP="002267ED">
      <w:pPr>
        <w:pStyle w:val="a7"/>
        <w:spacing w:after="0" w:line="260" w:lineRule="atLeast"/>
        <w:contextualSpacing/>
        <w:jc w:val="both"/>
        <w:rPr>
          <w:sz w:val="20"/>
          <w:szCs w:val="20"/>
          <w:lang w:val="en-GB" w:eastAsia="en-US"/>
        </w:rPr>
      </w:pPr>
    </w:p>
    <w:tbl>
      <w:tblPr>
        <w:tblW w:w="7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2"/>
        <w:gridCol w:w="1043"/>
        <w:gridCol w:w="1173"/>
        <w:gridCol w:w="1045"/>
        <w:gridCol w:w="1275"/>
        <w:gridCol w:w="1101"/>
      </w:tblGrid>
      <w:tr w:rsidR="00D23A0E" w:rsidRPr="002E61CF" w:rsidTr="008762C9">
        <w:trPr>
          <w:jc w:val="center"/>
        </w:trPr>
        <w:tc>
          <w:tcPr>
            <w:tcW w:w="1952" w:type="dxa"/>
            <w:vAlign w:val="center"/>
          </w:tcPr>
          <w:p w:rsidR="00D23A0E" w:rsidRPr="002267ED" w:rsidRDefault="00D23A0E" w:rsidP="00EC6E7F">
            <w:pPr>
              <w:contextualSpacing/>
              <w:jc w:val="center"/>
              <w:rPr>
                <w:sz w:val="18"/>
                <w:szCs w:val="18"/>
                <w:lang w:val="en-US"/>
              </w:rPr>
            </w:pPr>
          </w:p>
        </w:tc>
        <w:tc>
          <w:tcPr>
            <w:tcW w:w="5637" w:type="dxa"/>
            <w:gridSpan w:val="5"/>
            <w:vAlign w:val="center"/>
          </w:tcPr>
          <w:p w:rsidR="00D23A0E" w:rsidRPr="002267ED" w:rsidRDefault="00D23A0E" w:rsidP="00EC6E7F">
            <w:pPr>
              <w:contextualSpacing/>
              <w:jc w:val="center"/>
              <w:rPr>
                <w:sz w:val="18"/>
                <w:szCs w:val="18"/>
              </w:rPr>
            </w:pPr>
            <w:r w:rsidRPr="002267ED">
              <w:rPr>
                <w:sz w:val="18"/>
                <w:szCs w:val="18"/>
                <w:lang w:val="en-US"/>
              </w:rPr>
              <w:t>Cold trap parameters</w:t>
            </w:r>
          </w:p>
        </w:tc>
      </w:tr>
      <w:tr w:rsidR="00D23A0E" w:rsidRPr="002E61CF" w:rsidTr="00D23A0E">
        <w:trPr>
          <w:jc w:val="center"/>
        </w:trPr>
        <w:tc>
          <w:tcPr>
            <w:tcW w:w="1952" w:type="dxa"/>
            <w:vAlign w:val="center"/>
          </w:tcPr>
          <w:p w:rsidR="00D23A0E" w:rsidRPr="002267ED" w:rsidRDefault="002E1B17" w:rsidP="00EC6E7F">
            <w:pPr>
              <w:contextualSpacing/>
              <w:jc w:val="center"/>
              <w:rPr>
                <w:sz w:val="18"/>
                <w:szCs w:val="18"/>
              </w:rPr>
            </w:pPr>
            <w:r w:rsidRPr="002267ED">
              <w:rPr>
                <w:sz w:val="18"/>
                <w:szCs w:val="18"/>
                <w:lang w:val="en-US"/>
              </w:rPr>
              <w:t>Purification systems</w:t>
            </w:r>
          </w:p>
        </w:tc>
        <w:tc>
          <w:tcPr>
            <w:tcW w:w="1043" w:type="dxa"/>
            <w:vAlign w:val="center"/>
          </w:tcPr>
          <w:p w:rsidR="00D23A0E" w:rsidRPr="002267ED" w:rsidRDefault="00D23A0E" w:rsidP="00B24249">
            <w:pPr>
              <w:contextualSpacing/>
              <w:jc w:val="center"/>
              <w:rPr>
                <w:sz w:val="18"/>
                <w:szCs w:val="18"/>
                <w:lang w:val="en-US"/>
              </w:rPr>
            </w:pPr>
            <w:r w:rsidRPr="002267ED">
              <w:rPr>
                <w:sz w:val="18"/>
                <w:szCs w:val="18"/>
                <w:lang w:val="en-US"/>
              </w:rPr>
              <w:t xml:space="preserve">Volume, </w:t>
            </w:r>
            <w:proofErr w:type="spellStart"/>
            <w:r w:rsidRPr="002267ED">
              <w:rPr>
                <w:sz w:val="18"/>
                <w:szCs w:val="18"/>
                <w:lang w:val="en-US"/>
              </w:rPr>
              <w:t>V</w:t>
            </w:r>
            <w:r w:rsidRPr="002267ED">
              <w:rPr>
                <w:sz w:val="18"/>
                <w:szCs w:val="18"/>
                <w:vertAlign w:val="subscript"/>
                <w:lang w:val="en-US"/>
              </w:rPr>
              <w:t>Na</w:t>
            </w:r>
            <w:proofErr w:type="spellEnd"/>
            <w:r w:rsidRPr="002267ED">
              <w:rPr>
                <w:sz w:val="18"/>
                <w:szCs w:val="18"/>
                <w:lang w:val="en-US"/>
              </w:rPr>
              <w:t xml:space="preserve"> m</w:t>
            </w:r>
            <w:r w:rsidRPr="002267ED">
              <w:rPr>
                <w:sz w:val="18"/>
                <w:szCs w:val="18"/>
                <w:vertAlign w:val="superscript"/>
                <w:lang w:val="en-US"/>
              </w:rPr>
              <w:t>3</w:t>
            </w:r>
          </w:p>
        </w:tc>
        <w:tc>
          <w:tcPr>
            <w:tcW w:w="1173" w:type="dxa"/>
            <w:vAlign w:val="center"/>
          </w:tcPr>
          <w:p w:rsidR="00D23A0E" w:rsidRPr="002267ED" w:rsidRDefault="00D23A0E" w:rsidP="00B24249">
            <w:pPr>
              <w:contextualSpacing/>
              <w:jc w:val="center"/>
              <w:rPr>
                <w:sz w:val="18"/>
                <w:szCs w:val="18"/>
                <w:lang w:val="en-US"/>
              </w:rPr>
            </w:pPr>
            <w:r w:rsidRPr="002267ED">
              <w:rPr>
                <w:sz w:val="18"/>
                <w:szCs w:val="18"/>
                <w:lang w:val="en-US"/>
              </w:rPr>
              <w:t xml:space="preserve">Flow rate, </w:t>
            </w:r>
            <w:proofErr w:type="spellStart"/>
            <w:r w:rsidRPr="002267ED">
              <w:rPr>
                <w:sz w:val="18"/>
                <w:szCs w:val="18"/>
                <w:lang w:val="en-US"/>
              </w:rPr>
              <w:t>G</w:t>
            </w:r>
            <w:r w:rsidRPr="002267ED">
              <w:rPr>
                <w:sz w:val="18"/>
                <w:szCs w:val="18"/>
                <w:vertAlign w:val="subscript"/>
                <w:lang w:val="en-US"/>
              </w:rPr>
              <w:t>Na</w:t>
            </w:r>
            <w:proofErr w:type="spellEnd"/>
            <w:r w:rsidRPr="002267ED">
              <w:rPr>
                <w:sz w:val="18"/>
                <w:szCs w:val="18"/>
                <w:lang w:val="en-US"/>
              </w:rPr>
              <w:t>, m</w:t>
            </w:r>
            <w:r w:rsidRPr="002267ED">
              <w:rPr>
                <w:sz w:val="18"/>
                <w:szCs w:val="18"/>
                <w:vertAlign w:val="superscript"/>
                <w:lang w:val="en-US"/>
              </w:rPr>
              <w:t>3</w:t>
            </w:r>
            <w:r w:rsidRPr="002267ED">
              <w:rPr>
                <w:sz w:val="18"/>
                <w:szCs w:val="18"/>
                <w:lang w:val="en-US"/>
              </w:rPr>
              <w:t>/h</w:t>
            </w:r>
          </w:p>
        </w:tc>
        <w:tc>
          <w:tcPr>
            <w:tcW w:w="1045" w:type="dxa"/>
            <w:vAlign w:val="center"/>
          </w:tcPr>
          <w:p w:rsidR="00D23A0E" w:rsidRPr="002267ED" w:rsidRDefault="002E1B17" w:rsidP="00B24249">
            <w:pPr>
              <w:contextualSpacing/>
              <w:jc w:val="center"/>
              <w:rPr>
                <w:sz w:val="18"/>
                <w:szCs w:val="18"/>
                <w:lang w:val="en-US"/>
              </w:rPr>
            </w:pPr>
            <w:r w:rsidRPr="002267ED">
              <w:rPr>
                <w:sz w:val="18"/>
                <w:szCs w:val="18"/>
                <w:lang w:val="en-US"/>
              </w:rPr>
              <w:t>O</w:t>
            </w:r>
            <w:r w:rsidR="00D23A0E" w:rsidRPr="002267ED">
              <w:rPr>
                <w:sz w:val="18"/>
                <w:szCs w:val="18"/>
                <w:lang w:val="en-US"/>
              </w:rPr>
              <w:t xml:space="preserve">utlet temperature, </w:t>
            </w:r>
            <w:r w:rsidR="00D23A0E" w:rsidRPr="002267ED">
              <w:rPr>
                <w:sz w:val="18"/>
                <w:szCs w:val="18"/>
              </w:rPr>
              <w:sym w:font="Symbol" w:char="F0B0"/>
            </w:r>
            <w:r w:rsidR="00D23A0E" w:rsidRPr="002267ED">
              <w:rPr>
                <w:sz w:val="18"/>
                <w:szCs w:val="18"/>
                <w:lang w:val="en-US"/>
              </w:rPr>
              <w:t>C</w:t>
            </w:r>
          </w:p>
        </w:tc>
        <w:tc>
          <w:tcPr>
            <w:tcW w:w="1275" w:type="dxa"/>
            <w:vAlign w:val="center"/>
          </w:tcPr>
          <w:p w:rsidR="00D23A0E" w:rsidRPr="002267ED" w:rsidRDefault="00D23A0E" w:rsidP="002E1B17">
            <w:pPr>
              <w:contextualSpacing/>
              <w:jc w:val="center"/>
              <w:rPr>
                <w:sz w:val="18"/>
                <w:szCs w:val="18"/>
                <w:lang w:val="en-US"/>
              </w:rPr>
            </w:pPr>
            <w:r w:rsidRPr="002267ED">
              <w:rPr>
                <w:sz w:val="18"/>
                <w:szCs w:val="18"/>
                <w:lang w:val="en-US"/>
              </w:rPr>
              <w:t>Capacity for Na</w:t>
            </w:r>
            <w:r w:rsidRPr="002267ED">
              <w:rPr>
                <w:sz w:val="18"/>
                <w:szCs w:val="18"/>
                <w:vertAlign w:val="subscript"/>
                <w:lang w:val="en-US"/>
              </w:rPr>
              <w:t>2</w:t>
            </w:r>
            <w:r w:rsidRPr="002267ED">
              <w:rPr>
                <w:sz w:val="18"/>
                <w:szCs w:val="18"/>
                <w:lang w:val="en-US"/>
              </w:rPr>
              <w:t xml:space="preserve">O, </w:t>
            </w:r>
            <w:r w:rsidR="002E1B17" w:rsidRPr="002267ED">
              <w:rPr>
                <w:sz w:val="18"/>
                <w:szCs w:val="18"/>
                <w:lang w:val="en-US"/>
              </w:rPr>
              <w:t>kg</w:t>
            </w:r>
          </w:p>
        </w:tc>
        <w:tc>
          <w:tcPr>
            <w:tcW w:w="1101" w:type="dxa"/>
            <w:vAlign w:val="center"/>
          </w:tcPr>
          <w:p w:rsidR="00D23A0E" w:rsidRPr="002267ED" w:rsidRDefault="00D23A0E" w:rsidP="00B24249">
            <w:pPr>
              <w:contextualSpacing/>
              <w:jc w:val="center"/>
              <w:rPr>
                <w:sz w:val="18"/>
                <w:szCs w:val="18"/>
                <w:lang w:val="en-US"/>
              </w:rPr>
            </w:pPr>
            <w:proofErr w:type="spellStart"/>
            <w:r w:rsidRPr="002267ED">
              <w:rPr>
                <w:sz w:val="18"/>
                <w:szCs w:val="18"/>
              </w:rPr>
              <w:t>V</w:t>
            </w:r>
            <w:r w:rsidRPr="002267ED">
              <w:rPr>
                <w:sz w:val="18"/>
                <w:szCs w:val="18"/>
                <w:vertAlign w:val="subscript"/>
              </w:rPr>
              <w:t>Na</w:t>
            </w:r>
            <w:proofErr w:type="spellEnd"/>
            <w:r w:rsidRPr="002267ED">
              <w:rPr>
                <w:sz w:val="18"/>
                <w:szCs w:val="18"/>
              </w:rPr>
              <w:t>/</w:t>
            </w:r>
            <w:proofErr w:type="spellStart"/>
            <w:r w:rsidRPr="002267ED">
              <w:rPr>
                <w:sz w:val="18"/>
                <w:szCs w:val="18"/>
              </w:rPr>
              <w:t>G</w:t>
            </w:r>
            <w:r w:rsidRPr="002267ED">
              <w:rPr>
                <w:sz w:val="18"/>
                <w:szCs w:val="18"/>
                <w:vertAlign w:val="subscript"/>
              </w:rPr>
              <w:t>Na</w:t>
            </w:r>
            <w:proofErr w:type="spellEnd"/>
            <w:r w:rsidR="002E1B17" w:rsidRPr="002267ED">
              <w:rPr>
                <w:sz w:val="18"/>
                <w:szCs w:val="18"/>
              </w:rPr>
              <w:t xml:space="preserve">, </w:t>
            </w:r>
            <w:r w:rsidR="002E1B17" w:rsidRPr="002267ED">
              <w:rPr>
                <w:sz w:val="18"/>
                <w:szCs w:val="18"/>
                <w:lang w:val="en-US"/>
              </w:rPr>
              <w:t>h</w:t>
            </w:r>
          </w:p>
        </w:tc>
      </w:tr>
      <w:tr w:rsidR="00D23A0E" w:rsidRPr="00270375" w:rsidTr="00D23A0E">
        <w:trPr>
          <w:jc w:val="center"/>
        </w:trPr>
        <w:tc>
          <w:tcPr>
            <w:tcW w:w="1952" w:type="dxa"/>
            <w:vAlign w:val="center"/>
          </w:tcPr>
          <w:p w:rsidR="00D23A0E" w:rsidRPr="002267ED" w:rsidRDefault="002E1B17" w:rsidP="00EC6E7F">
            <w:pPr>
              <w:contextualSpacing/>
              <w:rPr>
                <w:sz w:val="18"/>
                <w:szCs w:val="18"/>
                <w:lang w:val="en-US"/>
              </w:rPr>
            </w:pPr>
            <w:r w:rsidRPr="002267ED">
              <w:rPr>
                <w:sz w:val="18"/>
                <w:szCs w:val="18"/>
                <w:lang w:val="en-US"/>
              </w:rPr>
              <w:t>BN-350</w:t>
            </w:r>
          </w:p>
        </w:tc>
        <w:tc>
          <w:tcPr>
            <w:tcW w:w="1043" w:type="dxa"/>
            <w:vAlign w:val="center"/>
          </w:tcPr>
          <w:p w:rsidR="00D23A0E" w:rsidRPr="002267ED" w:rsidRDefault="00D23A0E" w:rsidP="00EC6E7F">
            <w:pPr>
              <w:contextualSpacing/>
              <w:jc w:val="center"/>
              <w:rPr>
                <w:sz w:val="18"/>
                <w:szCs w:val="18"/>
              </w:rPr>
            </w:pPr>
            <w:r w:rsidRPr="002267ED">
              <w:rPr>
                <w:sz w:val="18"/>
                <w:szCs w:val="18"/>
              </w:rPr>
              <w:t>3</w:t>
            </w:r>
            <w:r w:rsidRPr="002267ED">
              <w:rPr>
                <w:sz w:val="18"/>
                <w:szCs w:val="18"/>
              </w:rPr>
              <w:sym w:font="Symbol" w:char="F0B4"/>
            </w:r>
            <w:r w:rsidRPr="002267ED">
              <w:rPr>
                <w:sz w:val="18"/>
                <w:szCs w:val="18"/>
              </w:rPr>
              <w:t>3</w:t>
            </w:r>
          </w:p>
        </w:tc>
        <w:tc>
          <w:tcPr>
            <w:tcW w:w="1173" w:type="dxa"/>
            <w:vAlign w:val="center"/>
          </w:tcPr>
          <w:p w:rsidR="00D23A0E" w:rsidRPr="002267ED" w:rsidRDefault="00D23A0E" w:rsidP="00EC6E7F">
            <w:pPr>
              <w:contextualSpacing/>
              <w:jc w:val="center"/>
              <w:rPr>
                <w:sz w:val="18"/>
                <w:szCs w:val="18"/>
              </w:rPr>
            </w:pPr>
            <w:r w:rsidRPr="002267ED">
              <w:rPr>
                <w:sz w:val="18"/>
                <w:szCs w:val="18"/>
              </w:rPr>
              <w:t>7</w:t>
            </w:r>
            <w:r w:rsidRPr="002267ED">
              <w:rPr>
                <w:sz w:val="18"/>
                <w:szCs w:val="18"/>
              </w:rPr>
              <w:sym w:font="Symbol" w:char="F0B4"/>
            </w:r>
            <w:r w:rsidRPr="002267ED">
              <w:rPr>
                <w:sz w:val="18"/>
                <w:szCs w:val="18"/>
              </w:rPr>
              <w:t>3</w:t>
            </w:r>
          </w:p>
        </w:tc>
        <w:tc>
          <w:tcPr>
            <w:tcW w:w="1045" w:type="dxa"/>
            <w:vAlign w:val="center"/>
          </w:tcPr>
          <w:p w:rsidR="00D23A0E" w:rsidRPr="002267ED" w:rsidRDefault="00D23A0E" w:rsidP="00EC6E7F">
            <w:pPr>
              <w:contextualSpacing/>
              <w:jc w:val="center"/>
              <w:rPr>
                <w:sz w:val="18"/>
                <w:szCs w:val="18"/>
              </w:rPr>
            </w:pPr>
            <w:r w:rsidRPr="002267ED">
              <w:rPr>
                <w:sz w:val="18"/>
                <w:szCs w:val="18"/>
              </w:rPr>
              <w:t>120</w:t>
            </w:r>
          </w:p>
        </w:tc>
        <w:tc>
          <w:tcPr>
            <w:tcW w:w="1275" w:type="dxa"/>
            <w:vAlign w:val="center"/>
          </w:tcPr>
          <w:p w:rsidR="00D23A0E" w:rsidRPr="002267ED" w:rsidRDefault="00D23A0E" w:rsidP="00EC6E7F">
            <w:pPr>
              <w:contextualSpacing/>
              <w:jc w:val="center"/>
              <w:rPr>
                <w:sz w:val="18"/>
                <w:szCs w:val="18"/>
              </w:rPr>
            </w:pPr>
            <w:r w:rsidRPr="002267ED">
              <w:rPr>
                <w:sz w:val="18"/>
                <w:szCs w:val="18"/>
              </w:rPr>
              <w:t>600</w:t>
            </w:r>
            <w:r w:rsidRPr="002267ED">
              <w:rPr>
                <w:sz w:val="18"/>
                <w:szCs w:val="18"/>
              </w:rPr>
              <w:sym w:font="Symbol" w:char="F0B4"/>
            </w:r>
            <w:r w:rsidRPr="002267ED">
              <w:rPr>
                <w:sz w:val="18"/>
                <w:szCs w:val="18"/>
              </w:rPr>
              <w:t>3</w:t>
            </w:r>
          </w:p>
        </w:tc>
        <w:tc>
          <w:tcPr>
            <w:tcW w:w="1101" w:type="dxa"/>
            <w:vAlign w:val="center"/>
          </w:tcPr>
          <w:p w:rsidR="00D23A0E" w:rsidRPr="002267ED" w:rsidRDefault="00D23A0E" w:rsidP="00EC6E7F">
            <w:pPr>
              <w:contextualSpacing/>
              <w:jc w:val="center"/>
              <w:rPr>
                <w:sz w:val="18"/>
                <w:szCs w:val="18"/>
              </w:rPr>
            </w:pPr>
            <w:r w:rsidRPr="002267ED">
              <w:rPr>
                <w:sz w:val="18"/>
                <w:szCs w:val="18"/>
              </w:rPr>
              <w:t>24</w:t>
            </w:r>
          </w:p>
        </w:tc>
      </w:tr>
      <w:tr w:rsidR="00D23A0E" w:rsidRPr="00270375" w:rsidTr="00D23A0E">
        <w:trPr>
          <w:jc w:val="center"/>
        </w:trPr>
        <w:tc>
          <w:tcPr>
            <w:tcW w:w="1952" w:type="dxa"/>
            <w:vAlign w:val="center"/>
          </w:tcPr>
          <w:p w:rsidR="00D23A0E" w:rsidRPr="002267ED" w:rsidRDefault="002E1B17" w:rsidP="00EC6E7F">
            <w:pPr>
              <w:contextualSpacing/>
              <w:rPr>
                <w:sz w:val="18"/>
                <w:szCs w:val="18"/>
                <w:lang w:val="en-US"/>
              </w:rPr>
            </w:pPr>
            <w:r w:rsidRPr="002267ED">
              <w:rPr>
                <w:sz w:val="18"/>
                <w:szCs w:val="18"/>
                <w:lang w:val="en-US"/>
              </w:rPr>
              <w:t>BN-600</w:t>
            </w:r>
          </w:p>
        </w:tc>
        <w:tc>
          <w:tcPr>
            <w:tcW w:w="1043" w:type="dxa"/>
            <w:vAlign w:val="center"/>
          </w:tcPr>
          <w:p w:rsidR="00D23A0E" w:rsidRPr="002267ED" w:rsidRDefault="00D23A0E" w:rsidP="00EC6E7F">
            <w:pPr>
              <w:contextualSpacing/>
              <w:jc w:val="center"/>
              <w:rPr>
                <w:sz w:val="18"/>
                <w:szCs w:val="18"/>
              </w:rPr>
            </w:pPr>
            <w:r w:rsidRPr="002267ED">
              <w:rPr>
                <w:sz w:val="18"/>
                <w:szCs w:val="18"/>
              </w:rPr>
              <w:t>8</w:t>
            </w:r>
            <w:r w:rsidRPr="002267ED">
              <w:rPr>
                <w:sz w:val="18"/>
                <w:szCs w:val="18"/>
              </w:rPr>
              <w:sym w:font="Symbol" w:char="F0B4"/>
            </w:r>
            <w:r w:rsidRPr="002267ED">
              <w:rPr>
                <w:sz w:val="18"/>
                <w:szCs w:val="18"/>
              </w:rPr>
              <w:t>2</w:t>
            </w:r>
          </w:p>
        </w:tc>
        <w:tc>
          <w:tcPr>
            <w:tcW w:w="1173" w:type="dxa"/>
            <w:vAlign w:val="center"/>
          </w:tcPr>
          <w:p w:rsidR="00D23A0E" w:rsidRPr="002267ED" w:rsidRDefault="00D23A0E" w:rsidP="00EC6E7F">
            <w:pPr>
              <w:contextualSpacing/>
              <w:jc w:val="center"/>
              <w:rPr>
                <w:sz w:val="18"/>
                <w:szCs w:val="18"/>
              </w:rPr>
            </w:pPr>
            <w:r w:rsidRPr="002267ED">
              <w:rPr>
                <w:sz w:val="18"/>
                <w:szCs w:val="18"/>
              </w:rPr>
              <w:t>8</w:t>
            </w:r>
            <w:r w:rsidRPr="002267ED">
              <w:rPr>
                <w:sz w:val="18"/>
                <w:szCs w:val="18"/>
              </w:rPr>
              <w:sym w:font="Symbol" w:char="F0B4"/>
            </w:r>
            <w:r w:rsidRPr="002267ED">
              <w:rPr>
                <w:sz w:val="18"/>
                <w:szCs w:val="18"/>
              </w:rPr>
              <w:t>2</w:t>
            </w:r>
          </w:p>
        </w:tc>
        <w:tc>
          <w:tcPr>
            <w:tcW w:w="1045" w:type="dxa"/>
            <w:vAlign w:val="center"/>
          </w:tcPr>
          <w:p w:rsidR="00D23A0E" w:rsidRPr="002267ED" w:rsidRDefault="00D23A0E" w:rsidP="00EC6E7F">
            <w:pPr>
              <w:contextualSpacing/>
              <w:jc w:val="center"/>
              <w:rPr>
                <w:sz w:val="18"/>
                <w:szCs w:val="18"/>
              </w:rPr>
            </w:pPr>
            <w:r w:rsidRPr="002267ED">
              <w:rPr>
                <w:sz w:val="18"/>
                <w:szCs w:val="18"/>
              </w:rPr>
              <w:t>120</w:t>
            </w:r>
          </w:p>
        </w:tc>
        <w:tc>
          <w:tcPr>
            <w:tcW w:w="1275" w:type="dxa"/>
            <w:vAlign w:val="center"/>
          </w:tcPr>
          <w:p w:rsidR="00D23A0E" w:rsidRPr="002267ED" w:rsidRDefault="00D23A0E" w:rsidP="00EC6E7F">
            <w:pPr>
              <w:contextualSpacing/>
              <w:jc w:val="center"/>
              <w:rPr>
                <w:sz w:val="18"/>
                <w:szCs w:val="18"/>
              </w:rPr>
            </w:pPr>
            <w:r w:rsidRPr="002267ED">
              <w:rPr>
                <w:sz w:val="18"/>
                <w:szCs w:val="18"/>
              </w:rPr>
              <w:t>1600</w:t>
            </w:r>
            <w:r w:rsidRPr="002267ED">
              <w:rPr>
                <w:sz w:val="18"/>
                <w:szCs w:val="18"/>
              </w:rPr>
              <w:sym w:font="Symbol" w:char="F0B4"/>
            </w:r>
            <w:r w:rsidRPr="002267ED">
              <w:rPr>
                <w:sz w:val="18"/>
                <w:szCs w:val="18"/>
              </w:rPr>
              <w:t>2</w:t>
            </w:r>
          </w:p>
        </w:tc>
        <w:tc>
          <w:tcPr>
            <w:tcW w:w="1101" w:type="dxa"/>
            <w:vAlign w:val="center"/>
          </w:tcPr>
          <w:p w:rsidR="00D23A0E" w:rsidRPr="002267ED" w:rsidRDefault="00D23A0E" w:rsidP="00EC6E7F">
            <w:pPr>
              <w:contextualSpacing/>
              <w:jc w:val="center"/>
              <w:rPr>
                <w:sz w:val="18"/>
                <w:szCs w:val="18"/>
              </w:rPr>
            </w:pPr>
            <w:r w:rsidRPr="002267ED">
              <w:rPr>
                <w:sz w:val="18"/>
                <w:szCs w:val="18"/>
              </w:rPr>
              <w:t>62</w:t>
            </w:r>
          </w:p>
        </w:tc>
      </w:tr>
      <w:tr w:rsidR="00D23A0E" w:rsidRPr="00ED10C5" w:rsidTr="00D23A0E">
        <w:trPr>
          <w:jc w:val="center"/>
        </w:trPr>
        <w:tc>
          <w:tcPr>
            <w:tcW w:w="1952" w:type="dxa"/>
            <w:vAlign w:val="center"/>
          </w:tcPr>
          <w:p w:rsidR="00D23A0E" w:rsidRPr="002267ED" w:rsidRDefault="007101CF" w:rsidP="002E1B17">
            <w:pPr>
              <w:contextualSpacing/>
              <w:rPr>
                <w:sz w:val="18"/>
                <w:szCs w:val="18"/>
                <w:lang w:val="en-US"/>
              </w:rPr>
            </w:pPr>
            <w:r w:rsidRPr="002267ED">
              <w:rPr>
                <w:sz w:val="18"/>
                <w:szCs w:val="18"/>
                <w:lang w:val="en-US"/>
              </w:rPr>
              <w:t>Perspective i</w:t>
            </w:r>
            <w:r w:rsidR="002E1B17" w:rsidRPr="002267ED">
              <w:rPr>
                <w:sz w:val="18"/>
                <w:szCs w:val="18"/>
                <w:lang w:val="en-US"/>
              </w:rPr>
              <w:t xml:space="preserve">n-vessel </w:t>
            </w:r>
            <w:r w:rsidR="00D23A0E" w:rsidRPr="002267ED">
              <w:rPr>
                <w:sz w:val="18"/>
                <w:szCs w:val="18"/>
                <w:lang w:val="en-US"/>
              </w:rPr>
              <w:t>(</w:t>
            </w:r>
            <w:proofErr w:type="spellStart"/>
            <w:r w:rsidR="00D23A0E" w:rsidRPr="002267ED">
              <w:rPr>
                <w:sz w:val="18"/>
                <w:szCs w:val="18"/>
                <w:lang w:val="en-US"/>
              </w:rPr>
              <w:t>Ar</w:t>
            </w:r>
            <w:proofErr w:type="spellEnd"/>
            <w:r w:rsidR="002E1B17" w:rsidRPr="002267ED">
              <w:rPr>
                <w:sz w:val="18"/>
                <w:szCs w:val="18"/>
                <w:lang w:val="en-US"/>
              </w:rPr>
              <w:t xml:space="preserve"> cooling</w:t>
            </w:r>
            <w:r w:rsidR="00D23A0E" w:rsidRPr="002267ED">
              <w:rPr>
                <w:sz w:val="18"/>
                <w:szCs w:val="18"/>
                <w:lang w:val="en-US"/>
              </w:rPr>
              <w:t>)</w:t>
            </w:r>
          </w:p>
        </w:tc>
        <w:tc>
          <w:tcPr>
            <w:tcW w:w="1043" w:type="dxa"/>
            <w:vAlign w:val="center"/>
          </w:tcPr>
          <w:p w:rsidR="00D23A0E" w:rsidRPr="002267ED" w:rsidRDefault="00D23A0E" w:rsidP="00EC6E7F">
            <w:pPr>
              <w:contextualSpacing/>
              <w:jc w:val="center"/>
              <w:rPr>
                <w:sz w:val="18"/>
                <w:szCs w:val="18"/>
              </w:rPr>
            </w:pPr>
            <w:r w:rsidRPr="002267ED">
              <w:rPr>
                <w:sz w:val="18"/>
                <w:szCs w:val="18"/>
              </w:rPr>
              <w:t>1,75</w:t>
            </w:r>
            <w:r w:rsidRPr="002267ED">
              <w:rPr>
                <w:sz w:val="18"/>
                <w:szCs w:val="18"/>
              </w:rPr>
              <w:sym w:font="Symbol" w:char="F0B4"/>
            </w:r>
            <w:r w:rsidRPr="002267ED">
              <w:rPr>
                <w:sz w:val="18"/>
                <w:szCs w:val="18"/>
              </w:rPr>
              <w:t>3</w:t>
            </w:r>
          </w:p>
        </w:tc>
        <w:tc>
          <w:tcPr>
            <w:tcW w:w="1173" w:type="dxa"/>
            <w:vAlign w:val="center"/>
          </w:tcPr>
          <w:p w:rsidR="00D23A0E" w:rsidRPr="002267ED" w:rsidRDefault="00D23A0E" w:rsidP="00EC6E7F">
            <w:pPr>
              <w:contextualSpacing/>
              <w:jc w:val="center"/>
              <w:rPr>
                <w:sz w:val="18"/>
                <w:szCs w:val="18"/>
              </w:rPr>
            </w:pPr>
            <w:r w:rsidRPr="002267ED">
              <w:rPr>
                <w:sz w:val="18"/>
                <w:szCs w:val="18"/>
              </w:rPr>
              <w:t>2,8</w:t>
            </w:r>
            <w:r w:rsidRPr="002267ED">
              <w:rPr>
                <w:sz w:val="18"/>
                <w:szCs w:val="18"/>
              </w:rPr>
              <w:sym w:font="Symbol" w:char="F0B4"/>
            </w:r>
            <w:r w:rsidRPr="002267ED">
              <w:rPr>
                <w:sz w:val="18"/>
                <w:szCs w:val="18"/>
              </w:rPr>
              <w:t>3</w:t>
            </w:r>
          </w:p>
        </w:tc>
        <w:tc>
          <w:tcPr>
            <w:tcW w:w="1045" w:type="dxa"/>
            <w:vAlign w:val="center"/>
          </w:tcPr>
          <w:p w:rsidR="00D23A0E" w:rsidRPr="002267ED" w:rsidRDefault="00D23A0E" w:rsidP="00EC6E7F">
            <w:pPr>
              <w:contextualSpacing/>
              <w:jc w:val="center"/>
              <w:rPr>
                <w:sz w:val="18"/>
                <w:szCs w:val="18"/>
              </w:rPr>
            </w:pPr>
            <w:r w:rsidRPr="002267ED">
              <w:rPr>
                <w:sz w:val="18"/>
                <w:szCs w:val="18"/>
              </w:rPr>
              <w:t>150</w:t>
            </w:r>
          </w:p>
        </w:tc>
        <w:tc>
          <w:tcPr>
            <w:tcW w:w="1275" w:type="dxa"/>
            <w:vAlign w:val="center"/>
          </w:tcPr>
          <w:p w:rsidR="00D23A0E" w:rsidRPr="002267ED" w:rsidRDefault="00D23A0E" w:rsidP="00EC6E7F">
            <w:pPr>
              <w:contextualSpacing/>
              <w:jc w:val="center"/>
              <w:rPr>
                <w:sz w:val="18"/>
                <w:szCs w:val="18"/>
              </w:rPr>
            </w:pPr>
            <w:r w:rsidRPr="002267ED">
              <w:rPr>
                <w:sz w:val="18"/>
                <w:szCs w:val="18"/>
              </w:rPr>
              <w:t>350</w:t>
            </w:r>
            <w:r w:rsidRPr="002267ED">
              <w:rPr>
                <w:sz w:val="18"/>
                <w:szCs w:val="18"/>
              </w:rPr>
              <w:sym w:font="Symbol" w:char="F0B4"/>
            </w:r>
            <w:r w:rsidRPr="002267ED">
              <w:rPr>
                <w:sz w:val="18"/>
                <w:szCs w:val="18"/>
              </w:rPr>
              <w:t>3</w:t>
            </w:r>
          </w:p>
        </w:tc>
        <w:tc>
          <w:tcPr>
            <w:tcW w:w="1101" w:type="dxa"/>
            <w:vAlign w:val="center"/>
          </w:tcPr>
          <w:p w:rsidR="00D23A0E" w:rsidRPr="002267ED" w:rsidRDefault="00D23A0E" w:rsidP="00EC6E7F">
            <w:pPr>
              <w:contextualSpacing/>
              <w:jc w:val="center"/>
              <w:rPr>
                <w:sz w:val="18"/>
                <w:szCs w:val="18"/>
              </w:rPr>
            </w:pPr>
            <w:r w:rsidRPr="002267ED">
              <w:rPr>
                <w:sz w:val="18"/>
                <w:szCs w:val="18"/>
              </w:rPr>
              <w:t>230</w:t>
            </w:r>
          </w:p>
        </w:tc>
      </w:tr>
      <w:tr w:rsidR="00D23A0E" w:rsidRPr="00ED10C5" w:rsidTr="00D23A0E">
        <w:trPr>
          <w:jc w:val="center"/>
        </w:trPr>
        <w:tc>
          <w:tcPr>
            <w:tcW w:w="1952" w:type="dxa"/>
            <w:vAlign w:val="center"/>
          </w:tcPr>
          <w:p w:rsidR="00D23A0E" w:rsidRPr="002267ED" w:rsidRDefault="007101CF" w:rsidP="002E1B17">
            <w:pPr>
              <w:contextualSpacing/>
              <w:rPr>
                <w:sz w:val="18"/>
                <w:szCs w:val="18"/>
                <w:lang w:val="en-US"/>
              </w:rPr>
            </w:pPr>
            <w:r w:rsidRPr="002267ED">
              <w:rPr>
                <w:sz w:val="18"/>
                <w:szCs w:val="18"/>
                <w:lang w:val="en-US"/>
              </w:rPr>
              <w:t>Perspective i</w:t>
            </w:r>
            <w:r w:rsidR="002E1B17" w:rsidRPr="002267ED">
              <w:rPr>
                <w:sz w:val="18"/>
                <w:szCs w:val="18"/>
                <w:lang w:val="en-US"/>
              </w:rPr>
              <w:t xml:space="preserve">n-vessel </w:t>
            </w:r>
            <w:r w:rsidR="00D23A0E" w:rsidRPr="002267ED">
              <w:rPr>
                <w:sz w:val="18"/>
                <w:szCs w:val="18"/>
                <w:lang w:val="en-US"/>
              </w:rPr>
              <w:t>(Na</w:t>
            </w:r>
            <w:r w:rsidR="002E1B17" w:rsidRPr="002267ED">
              <w:rPr>
                <w:sz w:val="18"/>
                <w:szCs w:val="18"/>
                <w:lang w:val="en-US"/>
              </w:rPr>
              <w:t xml:space="preserve"> cooling</w:t>
            </w:r>
            <w:r w:rsidR="00D23A0E" w:rsidRPr="002267ED">
              <w:rPr>
                <w:sz w:val="18"/>
                <w:szCs w:val="18"/>
                <w:lang w:val="en-US"/>
              </w:rPr>
              <w:t>)</w:t>
            </w:r>
          </w:p>
        </w:tc>
        <w:tc>
          <w:tcPr>
            <w:tcW w:w="1043" w:type="dxa"/>
            <w:vAlign w:val="center"/>
          </w:tcPr>
          <w:p w:rsidR="00D23A0E" w:rsidRPr="002267ED" w:rsidRDefault="00D23A0E" w:rsidP="00EC6E7F">
            <w:pPr>
              <w:contextualSpacing/>
              <w:jc w:val="center"/>
              <w:rPr>
                <w:sz w:val="18"/>
                <w:szCs w:val="18"/>
              </w:rPr>
            </w:pPr>
            <w:r w:rsidRPr="002267ED">
              <w:rPr>
                <w:sz w:val="18"/>
                <w:szCs w:val="18"/>
              </w:rPr>
              <w:t>1,86</w:t>
            </w:r>
            <w:r w:rsidRPr="002267ED">
              <w:rPr>
                <w:sz w:val="18"/>
                <w:szCs w:val="18"/>
              </w:rPr>
              <w:sym w:font="Symbol" w:char="F0B4"/>
            </w:r>
            <w:r w:rsidRPr="002267ED">
              <w:rPr>
                <w:sz w:val="18"/>
                <w:szCs w:val="18"/>
              </w:rPr>
              <w:t>3</w:t>
            </w:r>
          </w:p>
        </w:tc>
        <w:tc>
          <w:tcPr>
            <w:tcW w:w="1173" w:type="dxa"/>
            <w:vAlign w:val="center"/>
          </w:tcPr>
          <w:p w:rsidR="00D23A0E" w:rsidRPr="002267ED" w:rsidRDefault="00D23A0E" w:rsidP="00EC6E7F">
            <w:pPr>
              <w:contextualSpacing/>
              <w:jc w:val="center"/>
              <w:rPr>
                <w:sz w:val="18"/>
                <w:szCs w:val="18"/>
              </w:rPr>
            </w:pPr>
            <w:r w:rsidRPr="002267ED">
              <w:rPr>
                <w:sz w:val="18"/>
                <w:szCs w:val="18"/>
              </w:rPr>
              <w:t>4</w:t>
            </w:r>
            <w:r w:rsidRPr="002267ED">
              <w:rPr>
                <w:sz w:val="18"/>
                <w:szCs w:val="18"/>
              </w:rPr>
              <w:sym w:font="Symbol" w:char="F0B4"/>
            </w:r>
            <w:r w:rsidRPr="002267ED">
              <w:rPr>
                <w:sz w:val="18"/>
                <w:szCs w:val="18"/>
              </w:rPr>
              <w:t>3</w:t>
            </w:r>
          </w:p>
        </w:tc>
        <w:tc>
          <w:tcPr>
            <w:tcW w:w="1045" w:type="dxa"/>
            <w:vAlign w:val="center"/>
          </w:tcPr>
          <w:p w:rsidR="00D23A0E" w:rsidRPr="002267ED" w:rsidRDefault="00D23A0E" w:rsidP="00EC6E7F">
            <w:pPr>
              <w:contextualSpacing/>
              <w:jc w:val="center"/>
              <w:rPr>
                <w:sz w:val="18"/>
                <w:szCs w:val="18"/>
              </w:rPr>
            </w:pPr>
            <w:r w:rsidRPr="002267ED">
              <w:rPr>
                <w:sz w:val="18"/>
                <w:szCs w:val="18"/>
              </w:rPr>
              <w:t>150</w:t>
            </w:r>
          </w:p>
        </w:tc>
        <w:tc>
          <w:tcPr>
            <w:tcW w:w="1275" w:type="dxa"/>
            <w:vAlign w:val="center"/>
          </w:tcPr>
          <w:p w:rsidR="00D23A0E" w:rsidRPr="002267ED" w:rsidRDefault="00D23A0E" w:rsidP="00EC6E7F">
            <w:pPr>
              <w:contextualSpacing/>
              <w:jc w:val="center"/>
              <w:rPr>
                <w:sz w:val="18"/>
                <w:szCs w:val="18"/>
              </w:rPr>
            </w:pPr>
            <w:r w:rsidRPr="002267ED">
              <w:rPr>
                <w:sz w:val="18"/>
                <w:szCs w:val="18"/>
              </w:rPr>
              <w:t>441</w:t>
            </w:r>
            <w:r w:rsidRPr="002267ED">
              <w:rPr>
                <w:sz w:val="18"/>
                <w:szCs w:val="18"/>
              </w:rPr>
              <w:sym w:font="Symbol" w:char="F0B4"/>
            </w:r>
            <w:r w:rsidRPr="002267ED">
              <w:rPr>
                <w:sz w:val="18"/>
                <w:szCs w:val="18"/>
              </w:rPr>
              <w:t>3</w:t>
            </w:r>
          </w:p>
        </w:tc>
        <w:tc>
          <w:tcPr>
            <w:tcW w:w="1101" w:type="dxa"/>
            <w:vAlign w:val="center"/>
          </w:tcPr>
          <w:p w:rsidR="00D23A0E" w:rsidRPr="002267ED" w:rsidRDefault="00D23A0E" w:rsidP="00EC6E7F">
            <w:pPr>
              <w:contextualSpacing/>
              <w:jc w:val="center"/>
              <w:rPr>
                <w:sz w:val="18"/>
                <w:szCs w:val="18"/>
              </w:rPr>
            </w:pPr>
            <w:r w:rsidRPr="002267ED">
              <w:rPr>
                <w:sz w:val="18"/>
                <w:szCs w:val="18"/>
              </w:rPr>
              <w:t>160</w:t>
            </w:r>
          </w:p>
        </w:tc>
      </w:tr>
    </w:tbl>
    <w:p w:rsidR="00EE09D8" w:rsidRPr="00CA3965" w:rsidRDefault="00CA3965" w:rsidP="00CA3965">
      <w:pPr>
        <w:pStyle w:val="2"/>
        <w:keepNext w:val="0"/>
        <w:widowControl w:val="0"/>
        <w:spacing w:before="100" w:beforeAutospacing="1" w:after="100" w:afterAutospacing="1" w:line="280" w:lineRule="atLeast"/>
        <w:rPr>
          <w:b w:val="0"/>
          <w:caps/>
          <w:lang w:val="en-GB" w:eastAsia="en-US"/>
        </w:rPr>
      </w:pPr>
      <w:r>
        <w:rPr>
          <w:b w:val="0"/>
          <w:caps/>
          <w:lang w:val="en-GB" w:eastAsia="en-US"/>
        </w:rPr>
        <w:lastRenderedPageBreak/>
        <w:t>4</w:t>
      </w:r>
      <w:r w:rsidR="00EE09D8" w:rsidRPr="00CA3965">
        <w:rPr>
          <w:b w:val="0"/>
          <w:caps/>
          <w:lang w:val="en-GB" w:eastAsia="en-US"/>
        </w:rPr>
        <w:t>. Optimization studies of mass transfer in cold traps</w:t>
      </w:r>
    </w:p>
    <w:p w:rsidR="00EE09D8" w:rsidRPr="00CA3965" w:rsidRDefault="00EE09D8" w:rsidP="00CA3965">
      <w:pPr>
        <w:pStyle w:val="a7"/>
        <w:spacing w:after="0" w:line="260" w:lineRule="atLeast"/>
        <w:ind w:firstLine="567"/>
        <w:contextualSpacing/>
        <w:jc w:val="both"/>
        <w:rPr>
          <w:sz w:val="20"/>
          <w:szCs w:val="20"/>
          <w:lang w:val="en-GB" w:eastAsia="en-US"/>
        </w:rPr>
      </w:pPr>
      <w:r w:rsidRPr="00CA3965">
        <w:rPr>
          <w:sz w:val="20"/>
          <w:szCs w:val="20"/>
          <w:lang w:val="en-GB" w:eastAsia="en-US"/>
        </w:rPr>
        <w:t>Optimization studies of the design of cold traps were aimed at achieving their maximum economic and technological performance</w:t>
      </w:r>
      <w:r w:rsidR="0058494B">
        <w:rPr>
          <w:sz w:val="20"/>
          <w:szCs w:val="20"/>
          <w:lang w:val="en-GB" w:eastAsia="en-US"/>
        </w:rPr>
        <w:t xml:space="preserve"> </w:t>
      </w:r>
      <w:r w:rsidR="0058494B" w:rsidRPr="0058494B">
        <w:rPr>
          <w:sz w:val="20"/>
          <w:szCs w:val="20"/>
          <w:lang w:val="en-GB" w:eastAsia="en-US"/>
        </w:rPr>
        <w:t>(</w:t>
      </w:r>
      <w:r w:rsidR="0058494B" w:rsidRPr="0058494B">
        <w:rPr>
          <w:sz w:val="20"/>
          <w:szCs w:val="20"/>
          <w:lang w:val="en-US" w:eastAsia="en-US"/>
        </w:rPr>
        <w:t>purification rate, cleaning effectiveness, trap capacity for impurities)</w:t>
      </w:r>
      <w:r w:rsidRPr="00CA3965">
        <w:rPr>
          <w:sz w:val="20"/>
          <w:szCs w:val="20"/>
          <w:lang w:val="en-GB" w:eastAsia="en-US"/>
        </w:rPr>
        <w:t>.</w:t>
      </w:r>
    </w:p>
    <w:p w:rsidR="00EE09D8" w:rsidRPr="00CA3965" w:rsidRDefault="00EE09D8" w:rsidP="00CA3965">
      <w:pPr>
        <w:pStyle w:val="a7"/>
        <w:spacing w:after="0" w:line="260" w:lineRule="atLeast"/>
        <w:ind w:firstLine="567"/>
        <w:contextualSpacing/>
        <w:jc w:val="both"/>
        <w:rPr>
          <w:sz w:val="20"/>
          <w:szCs w:val="20"/>
          <w:lang w:val="en-GB" w:eastAsia="en-US"/>
        </w:rPr>
      </w:pPr>
      <w:r w:rsidRPr="00CA3965">
        <w:rPr>
          <w:sz w:val="20"/>
          <w:szCs w:val="20"/>
          <w:lang w:val="en-GB" w:eastAsia="en-US"/>
        </w:rPr>
        <w:t xml:space="preserve">The solution to the optimization problem included the creation of a numerical algorithm and the structure of the computational code for </w:t>
      </w:r>
      <w:proofErr w:type="spellStart"/>
      <w:r w:rsidRPr="00CA3965">
        <w:rPr>
          <w:sz w:val="20"/>
          <w:szCs w:val="20"/>
          <w:lang w:val="en-GB" w:eastAsia="en-US"/>
        </w:rPr>
        <w:t>modeling</w:t>
      </w:r>
      <w:proofErr w:type="spellEnd"/>
      <w:r w:rsidRPr="00CA3965">
        <w:rPr>
          <w:sz w:val="20"/>
          <w:szCs w:val="20"/>
          <w:lang w:val="en-GB" w:eastAsia="en-US"/>
        </w:rPr>
        <w:t xml:space="preserve"> </w:t>
      </w:r>
      <w:proofErr w:type="spellStart"/>
      <w:r w:rsidRPr="00CA3965">
        <w:rPr>
          <w:sz w:val="20"/>
          <w:szCs w:val="20"/>
          <w:lang w:val="en-GB" w:eastAsia="en-US"/>
        </w:rPr>
        <w:t>thermohydraulic</w:t>
      </w:r>
      <w:proofErr w:type="spellEnd"/>
      <w:r w:rsidRPr="00CA3965">
        <w:rPr>
          <w:sz w:val="20"/>
          <w:szCs w:val="20"/>
          <w:lang w:val="en-GB" w:eastAsia="en-US"/>
        </w:rPr>
        <w:t xml:space="preserve"> and mass transfer processes in cold traps, obtaining and analyzing data on the fields of velocity, temperature, concentrations of dissolved impurities and solid particles in cold traps, as well as the distribution of impurity flux on the walls along the length traps.</w:t>
      </w:r>
      <w:r w:rsidR="004E50EC">
        <w:rPr>
          <w:sz w:val="20"/>
          <w:szCs w:val="20"/>
          <w:lang w:val="en-GB" w:eastAsia="en-US"/>
        </w:rPr>
        <w:t xml:space="preserve"> W</w:t>
      </w:r>
      <w:r w:rsidR="004E50EC" w:rsidRPr="004E50EC">
        <w:rPr>
          <w:sz w:val="20"/>
          <w:szCs w:val="20"/>
          <w:lang w:val="en-GB" w:eastAsia="en-US"/>
        </w:rPr>
        <w:t>e considered the Na</w:t>
      </w:r>
      <w:r w:rsidR="004E50EC" w:rsidRPr="004E50EC">
        <w:rPr>
          <w:sz w:val="20"/>
          <w:szCs w:val="20"/>
          <w:vertAlign w:val="subscript"/>
          <w:lang w:val="en-GB" w:eastAsia="en-US"/>
        </w:rPr>
        <w:t>2</w:t>
      </w:r>
      <w:r w:rsidR="004E50EC" w:rsidRPr="004E50EC">
        <w:rPr>
          <w:sz w:val="20"/>
          <w:szCs w:val="20"/>
          <w:lang w:val="en-GB" w:eastAsia="en-US"/>
        </w:rPr>
        <w:t>O impurity</w:t>
      </w:r>
      <w:r w:rsidR="004E50EC">
        <w:rPr>
          <w:sz w:val="20"/>
          <w:szCs w:val="20"/>
          <w:lang w:val="en-GB" w:eastAsia="en-US"/>
        </w:rPr>
        <w:t>.</w:t>
      </w:r>
    </w:p>
    <w:p w:rsidR="00EE09D8" w:rsidRPr="00CA3965" w:rsidRDefault="00EE09D8" w:rsidP="00CA3965">
      <w:pPr>
        <w:pStyle w:val="a7"/>
        <w:spacing w:after="0" w:line="260" w:lineRule="atLeast"/>
        <w:ind w:firstLine="567"/>
        <w:contextualSpacing/>
        <w:jc w:val="both"/>
        <w:rPr>
          <w:sz w:val="20"/>
          <w:szCs w:val="20"/>
          <w:lang w:val="en-GB" w:eastAsia="en-US"/>
        </w:rPr>
      </w:pPr>
      <w:r w:rsidRPr="00CA3965">
        <w:rPr>
          <w:sz w:val="20"/>
          <w:szCs w:val="20"/>
          <w:lang w:val="en-GB" w:eastAsia="en-US"/>
        </w:rPr>
        <w:t xml:space="preserve">A computational model of thermal hydraulics and mass transfer of impurities in a cold trap is proposed, which is based on the approximation of an incompressible multicomponent medium and makes it possible to model the global spatial distributions of the fields of the coolant flow velocity, temperatures, and the distribution of the </w:t>
      </w:r>
      <w:r w:rsidR="009A27A9" w:rsidRPr="00CA3965">
        <w:rPr>
          <w:sz w:val="20"/>
          <w:szCs w:val="20"/>
          <w:lang w:val="en-GB" w:eastAsia="en-US"/>
        </w:rPr>
        <w:t xml:space="preserve">impurity </w:t>
      </w:r>
      <w:r w:rsidRPr="00CA3965">
        <w:rPr>
          <w:sz w:val="20"/>
          <w:szCs w:val="20"/>
          <w:lang w:val="en-GB" w:eastAsia="en-US"/>
        </w:rPr>
        <w:t>concentration.</w:t>
      </w:r>
    </w:p>
    <w:p w:rsidR="009A27A9" w:rsidRPr="00CA3965" w:rsidRDefault="009A27A9" w:rsidP="00CA3965">
      <w:pPr>
        <w:pStyle w:val="a7"/>
        <w:spacing w:after="0" w:line="260" w:lineRule="atLeast"/>
        <w:ind w:firstLine="567"/>
        <w:contextualSpacing/>
        <w:jc w:val="both"/>
        <w:rPr>
          <w:sz w:val="20"/>
          <w:szCs w:val="20"/>
          <w:lang w:val="en-GB" w:eastAsia="en-US"/>
        </w:rPr>
      </w:pPr>
      <w:r w:rsidRPr="00CA3965">
        <w:rPr>
          <w:sz w:val="20"/>
          <w:szCs w:val="20"/>
          <w:lang w:val="en-GB" w:eastAsia="en-US"/>
        </w:rPr>
        <w:t xml:space="preserve">The codes TURBOFLOW [5, 7], MASKA-LM [8–11] were used to simulate </w:t>
      </w:r>
      <w:proofErr w:type="spellStart"/>
      <w:r w:rsidRPr="00CA3965">
        <w:rPr>
          <w:sz w:val="20"/>
          <w:szCs w:val="20"/>
          <w:lang w:val="en-GB" w:eastAsia="en-US"/>
        </w:rPr>
        <w:t>thermohydraulic</w:t>
      </w:r>
      <w:proofErr w:type="spellEnd"/>
      <w:r w:rsidRPr="00CA3965">
        <w:rPr>
          <w:sz w:val="20"/>
          <w:szCs w:val="20"/>
          <w:lang w:val="en-GB" w:eastAsia="en-US"/>
        </w:rPr>
        <w:t xml:space="preserve"> and mass transfer processes in a cold trap.</w:t>
      </w:r>
    </w:p>
    <w:p w:rsidR="009A27A9" w:rsidRPr="00CA3965" w:rsidRDefault="009A27A9" w:rsidP="00CA3965">
      <w:pPr>
        <w:pStyle w:val="a7"/>
        <w:spacing w:after="0" w:line="260" w:lineRule="atLeast"/>
        <w:ind w:firstLine="567"/>
        <w:contextualSpacing/>
        <w:jc w:val="both"/>
        <w:rPr>
          <w:sz w:val="20"/>
          <w:szCs w:val="20"/>
          <w:lang w:val="en-GB" w:eastAsia="en-US"/>
        </w:rPr>
      </w:pPr>
      <w:r w:rsidRPr="00CA3965">
        <w:rPr>
          <w:sz w:val="20"/>
          <w:szCs w:val="20"/>
          <w:lang w:val="en-GB" w:eastAsia="en-US"/>
        </w:rPr>
        <w:t xml:space="preserve">The first version of a new three-dimensional code for multidimensional mathematical modeling of processes inside a trap has been created [12]. A modified </w:t>
      </w:r>
      <w:proofErr w:type="spellStart"/>
      <w:r w:rsidRPr="00CA3965">
        <w:rPr>
          <w:sz w:val="20"/>
          <w:szCs w:val="20"/>
          <w:lang w:val="en-GB" w:eastAsia="en-US"/>
        </w:rPr>
        <w:t>OpenFOAM</w:t>
      </w:r>
      <w:proofErr w:type="spellEnd"/>
      <w:r w:rsidRPr="00CA3965">
        <w:rPr>
          <w:sz w:val="20"/>
          <w:szCs w:val="20"/>
          <w:lang w:val="en-GB" w:eastAsia="en-US"/>
        </w:rPr>
        <w:t xml:space="preserve"> code was used to solve the </w:t>
      </w:r>
      <w:proofErr w:type="spellStart"/>
      <w:r w:rsidRPr="00CA3965">
        <w:rPr>
          <w:sz w:val="20"/>
          <w:szCs w:val="20"/>
          <w:lang w:val="en-GB" w:eastAsia="en-US"/>
        </w:rPr>
        <w:t>thermohydraulic</w:t>
      </w:r>
      <w:proofErr w:type="spellEnd"/>
      <w:r w:rsidRPr="00CA3965">
        <w:rPr>
          <w:sz w:val="20"/>
          <w:szCs w:val="20"/>
          <w:lang w:val="en-GB" w:eastAsia="en-US"/>
        </w:rPr>
        <w:t xml:space="preserve"> and mass transfer problem. The code was tested according to the obtained experimental data [12].</w:t>
      </w:r>
    </w:p>
    <w:p w:rsidR="009A27A9" w:rsidRPr="00CA3965" w:rsidRDefault="009A27A9" w:rsidP="00CA3965">
      <w:pPr>
        <w:pStyle w:val="a7"/>
        <w:spacing w:after="0" w:line="260" w:lineRule="atLeast"/>
        <w:ind w:firstLine="567"/>
        <w:contextualSpacing/>
        <w:jc w:val="both"/>
        <w:rPr>
          <w:sz w:val="20"/>
          <w:szCs w:val="20"/>
          <w:lang w:val="en-GB" w:eastAsia="en-US"/>
        </w:rPr>
      </w:pPr>
      <w:r w:rsidRPr="00CA3965">
        <w:rPr>
          <w:sz w:val="20"/>
          <w:szCs w:val="20"/>
          <w:lang w:val="en-GB" w:eastAsia="en-US"/>
        </w:rPr>
        <w:t xml:space="preserve">The best examples of domestic cold traps have an oxygen capacity of 25–27% by volume, while it is known that the capacity of the traps can be even higher. There is a possibility of increasing the capacity of cold traps by one and a half or two times. An uneven filling of the zones of cold traps with oxide takes place. To increase the capacity of a three-zone cold trap, it is necessary that the distribution of </w:t>
      </w:r>
      <w:r w:rsidR="00AC674C" w:rsidRPr="00CA3965">
        <w:rPr>
          <w:sz w:val="20"/>
          <w:szCs w:val="20"/>
          <w:lang w:val="en-GB" w:eastAsia="en-US"/>
        </w:rPr>
        <w:t>deposits</w:t>
      </w:r>
      <w:r w:rsidRPr="00CA3965">
        <w:rPr>
          <w:sz w:val="20"/>
          <w:szCs w:val="20"/>
          <w:lang w:val="en-GB" w:eastAsia="en-US"/>
        </w:rPr>
        <w:t xml:space="preserve"> in the trap is uniform. This is the main criterion for mathematical modeling of the accumulation of impurities inside the trap.</w:t>
      </w:r>
    </w:p>
    <w:p w:rsidR="00C31864" w:rsidRPr="00CA3965" w:rsidRDefault="00C31864" w:rsidP="00CA3965">
      <w:pPr>
        <w:pStyle w:val="a7"/>
        <w:spacing w:after="0" w:line="260" w:lineRule="atLeast"/>
        <w:ind w:firstLine="567"/>
        <w:contextualSpacing/>
        <w:jc w:val="both"/>
        <w:rPr>
          <w:sz w:val="20"/>
          <w:szCs w:val="20"/>
          <w:lang w:val="en-GB" w:eastAsia="en-US"/>
        </w:rPr>
      </w:pPr>
      <w:r w:rsidRPr="00CA3965">
        <w:rPr>
          <w:sz w:val="20"/>
          <w:szCs w:val="20"/>
          <w:lang w:val="en-GB" w:eastAsia="en-US"/>
        </w:rPr>
        <w:t xml:space="preserve">In the calculations using the MASKA-LM code, the effect of changes in the geometry of the computational </w:t>
      </w:r>
      <w:r w:rsidR="00380A06" w:rsidRPr="00CA3965">
        <w:rPr>
          <w:sz w:val="20"/>
          <w:szCs w:val="20"/>
          <w:lang w:val="en-GB" w:eastAsia="en-US"/>
        </w:rPr>
        <w:t>area</w:t>
      </w:r>
      <w:r w:rsidRPr="00CA3965">
        <w:rPr>
          <w:sz w:val="20"/>
          <w:szCs w:val="20"/>
          <w:lang w:val="en-GB" w:eastAsia="en-US"/>
        </w:rPr>
        <w:t xml:space="preserve"> due to deposits on solid surfaces was taken into account, which made it possible to estimate the capacity of the cold trap by impurities and the time until its resource exhaustion.</w:t>
      </w:r>
      <w:r w:rsidR="00380A06" w:rsidRPr="00CA3965">
        <w:rPr>
          <w:sz w:val="20"/>
          <w:szCs w:val="20"/>
          <w:lang w:val="en-GB" w:eastAsia="en-US"/>
        </w:rPr>
        <w:t xml:space="preserve"> </w:t>
      </w:r>
    </w:p>
    <w:p w:rsidR="00C31864" w:rsidRPr="00CA3965" w:rsidRDefault="00C31864" w:rsidP="00CA3965">
      <w:pPr>
        <w:pStyle w:val="a7"/>
        <w:spacing w:after="0" w:line="260" w:lineRule="atLeast"/>
        <w:ind w:firstLine="567"/>
        <w:contextualSpacing/>
        <w:jc w:val="both"/>
        <w:rPr>
          <w:sz w:val="20"/>
          <w:szCs w:val="20"/>
          <w:lang w:val="en-GB" w:eastAsia="en-US"/>
        </w:rPr>
      </w:pPr>
      <w:r w:rsidRPr="00CA3965">
        <w:rPr>
          <w:sz w:val="20"/>
          <w:szCs w:val="20"/>
          <w:lang w:val="en-GB" w:eastAsia="en-US"/>
        </w:rPr>
        <w:t xml:space="preserve">It is shown that after 236 days of the </w:t>
      </w:r>
      <w:r w:rsidR="00380A06" w:rsidRPr="00CA3965">
        <w:rPr>
          <w:sz w:val="20"/>
          <w:szCs w:val="20"/>
          <w:lang w:val="en-GB" w:eastAsia="en-US"/>
        </w:rPr>
        <w:t>purification</w:t>
      </w:r>
      <w:r w:rsidRPr="00CA3965">
        <w:rPr>
          <w:sz w:val="20"/>
          <w:szCs w:val="20"/>
          <w:lang w:val="en-GB" w:eastAsia="en-US"/>
        </w:rPr>
        <w:t xml:space="preserve"> process (before complete </w:t>
      </w:r>
      <w:r w:rsidR="00380A06" w:rsidRPr="00CA3965">
        <w:rPr>
          <w:sz w:val="20"/>
          <w:szCs w:val="20"/>
          <w:lang w:val="en-GB" w:eastAsia="en-US"/>
        </w:rPr>
        <w:t>blockage</w:t>
      </w:r>
      <w:r w:rsidRPr="00CA3965">
        <w:rPr>
          <w:sz w:val="20"/>
          <w:szCs w:val="20"/>
          <w:lang w:val="en-GB" w:eastAsia="en-US"/>
        </w:rPr>
        <w:t xml:space="preserve"> of the flow section of the working cavity), the flow section in the trap narrows in the region of the </w:t>
      </w:r>
      <w:proofErr w:type="gramStart"/>
      <w:r w:rsidRPr="00CA3965">
        <w:rPr>
          <w:sz w:val="20"/>
          <w:szCs w:val="20"/>
          <w:lang w:val="en-GB" w:eastAsia="en-US"/>
        </w:rPr>
        <w:t xml:space="preserve">sixth </w:t>
      </w:r>
      <w:r w:rsidR="00380A06" w:rsidRPr="00CA3965">
        <w:rPr>
          <w:sz w:val="20"/>
          <w:szCs w:val="20"/>
          <w:lang w:val="en-GB" w:eastAsia="en-US"/>
        </w:rPr>
        <w:t xml:space="preserve"> </w:t>
      </w:r>
      <w:r w:rsidRPr="00CA3965">
        <w:rPr>
          <w:sz w:val="20"/>
          <w:szCs w:val="20"/>
          <w:lang w:val="en-GB" w:eastAsia="en-US"/>
        </w:rPr>
        <w:t>coil</w:t>
      </w:r>
      <w:proofErr w:type="gramEnd"/>
      <w:r w:rsidRPr="00CA3965">
        <w:rPr>
          <w:sz w:val="20"/>
          <w:szCs w:val="20"/>
          <w:lang w:val="en-GB" w:eastAsia="en-US"/>
        </w:rPr>
        <w:t xml:space="preserve"> from the bottom. On the 240th day of </w:t>
      </w:r>
      <w:r w:rsidR="00380A06" w:rsidRPr="00CA3965">
        <w:rPr>
          <w:sz w:val="20"/>
          <w:szCs w:val="20"/>
          <w:lang w:val="en-GB" w:eastAsia="en-US"/>
        </w:rPr>
        <w:t>purification</w:t>
      </w:r>
      <w:r w:rsidRPr="00CA3965">
        <w:rPr>
          <w:sz w:val="20"/>
          <w:szCs w:val="20"/>
          <w:lang w:val="en-GB" w:eastAsia="en-US"/>
        </w:rPr>
        <w:t xml:space="preserve">, in this place, there is a complete </w:t>
      </w:r>
      <w:r w:rsidR="00380A06" w:rsidRPr="00CA3965">
        <w:rPr>
          <w:sz w:val="20"/>
          <w:szCs w:val="20"/>
          <w:lang w:val="en-GB" w:eastAsia="en-US"/>
        </w:rPr>
        <w:t>blockage</w:t>
      </w:r>
      <w:r w:rsidRPr="00CA3965">
        <w:rPr>
          <w:sz w:val="20"/>
          <w:szCs w:val="20"/>
          <w:lang w:val="en-GB" w:eastAsia="en-US"/>
        </w:rPr>
        <w:t xml:space="preserve"> of the flow section of the working cavity of the trap with oxides and the cessation of sodium circulation. In the upper three sections of the filter, as calculations showed, there </w:t>
      </w:r>
      <w:proofErr w:type="gramStart"/>
      <w:r w:rsidRPr="00CA3965">
        <w:rPr>
          <w:sz w:val="20"/>
          <w:szCs w:val="20"/>
          <w:lang w:val="en-GB" w:eastAsia="en-US"/>
        </w:rPr>
        <w:t>is practically no oxide deposits</w:t>
      </w:r>
      <w:proofErr w:type="gramEnd"/>
      <w:r w:rsidRPr="00CA3965">
        <w:rPr>
          <w:sz w:val="20"/>
          <w:szCs w:val="20"/>
          <w:lang w:val="en-GB" w:eastAsia="en-US"/>
        </w:rPr>
        <w:t>. It was assumed that the solid deposits consist of 40% oxide and 60% sodium by volume of deposits.</w:t>
      </w:r>
    </w:p>
    <w:p w:rsidR="00C056E8" w:rsidRPr="00CA3965" w:rsidRDefault="00C056E8" w:rsidP="00CA3965">
      <w:pPr>
        <w:pStyle w:val="a7"/>
        <w:spacing w:after="0" w:line="260" w:lineRule="atLeast"/>
        <w:ind w:firstLine="567"/>
        <w:contextualSpacing/>
        <w:jc w:val="both"/>
        <w:rPr>
          <w:sz w:val="20"/>
          <w:szCs w:val="20"/>
          <w:lang w:val="en-GB" w:eastAsia="en-US"/>
        </w:rPr>
      </w:pPr>
      <w:r w:rsidRPr="00CA3965">
        <w:rPr>
          <w:sz w:val="20"/>
          <w:szCs w:val="20"/>
          <w:lang w:val="en-GB" w:eastAsia="en-US"/>
        </w:rPr>
        <w:t>Cal</w:t>
      </w:r>
      <w:r w:rsidR="00D71EEE" w:rsidRPr="00CA3965">
        <w:rPr>
          <w:sz w:val="20"/>
          <w:szCs w:val="20"/>
          <w:lang w:val="en-GB" w:eastAsia="en-US"/>
        </w:rPr>
        <w:t>culations of mass transfer for</w:t>
      </w:r>
      <w:r w:rsidRPr="00CA3965">
        <w:rPr>
          <w:sz w:val="20"/>
          <w:szCs w:val="20"/>
          <w:lang w:val="en-GB" w:eastAsia="en-US"/>
        </w:rPr>
        <w:t xml:space="preserve"> in-vessel sodium-cooled trap using the TURBOFLOW code showed that a coil located close to the trap wall does not change the nature of the flow, but increases the cooling intensity and the circulation flow rate. A coil located close to the center of the cold trap slows down the circulation flow. The greatest cooling and a decrease in the impurity concentration at the exit of cold trap is achieved when the coil is located closer to the wall - in this case, the coil surface is maximal.</w:t>
      </w:r>
    </w:p>
    <w:p w:rsidR="00760611" w:rsidRDefault="00C056E8" w:rsidP="00CA3965">
      <w:pPr>
        <w:pStyle w:val="a7"/>
        <w:spacing w:after="0" w:line="260" w:lineRule="atLeast"/>
        <w:ind w:firstLine="567"/>
        <w:contextualSpacing/>
        <w:jc w:val="both"/>
        <w:rPr>
          <w:sz w:val="20"/>
          <w:szCs w:val="20"/>
          <w:lang w:val="en-GB" w:eastAsia="en-US"/>
        </w:rPr>
      </w:pPr>
      <w:r w:rsidRPr="00CA3965">
        <w:rPr>
          <w:sz w:val="20"/>
          <w:szCs w:val="20"/>
          <w:lang w:val="en-GB" w:eastAsia="en-US"/>
        </w:rPr>
        <w:t xml:space="preserve">Impurity deposits </w:t>
      </w:r>
      <w:r w:rsidR="00976D2B" w:rsidRPr="00CA3965">
        <w:rPr>
          <w:sz w:val="20"/>
          <w:szCs w:val="20"/>
          <w:lang w:val="en-GB" w:eastAsia="en-US"/>
        </w:rPr>
        <w:t xml:space="preserve">the 2.3 cm thick </w:t>
      </w:r>
      <w:r w:rsidRPr="00CA3965">
        <w:rPr>
          <w:sz w:val="20"/>
          <w:szCs w:val="20"/>
          <w:lang w:val="en-GB" w:eastAsia="en-US"/>
        </w:rPr>
        <w:t xml:space="preserve">on the wall of the cold trap and </w:t>
      </w:r>
      <w:r w:rsidR="00976D2B" w:rsidRPr="00CA3965">
        <w:rPr>
          <w:sz w:val="20"/>
          <w:szCs w:val="20"/>
          <w:lang w:val="en-GB" w:eastAsia="en-US"/>
        </w:rPr>
        <w:t xml:space="preserve">coil </w:t>
      </w:r>
      <w:r w:rsidRPr="00CA3965">
        <w:rPr>
          <w:sz w:val="20"/>
          <w:szCs w:val="20"/>
          <w:lang w:val="en-GB" w:eastAsia="en-US"/>
        </w:rPr>
        <w:t xml:space="preserve">do not significantly impair the cooling of contaminated sodium. </w:t>
      </w:r>
      <w:r w:rsidR="00253B5F" w:rsidRPr="00CA3965">
        <w:rPr>
          <w:sz w:val="20"/>
          <w:szCs w:val="20"/>
          <w:lang w:val="en-GB" w:eastAsia="en-US"/>
        </w:rPr>
        <w:t xml:space="preserve">It is advisable to choose the diameter of the coil 20–30 cm less than the inner diameter of the cavity of the cold trap. </w:t>
      </w:r>
    </w:p>
    <w:p w:rsidR="00253B5F" w:rsidRPr="00E2033F" w:rsidRDefault="00253B5F" w:rsidP="00CA3965">
      <w:pPr>
        <w:pStyle w:val="a7"/>
        <w:spacing w:after="0" w:line="260" w:lineRule="atLeast"/>
        <w:ind w:firstLine="567"/>
        <w:contextualSpacing/>
        <w:jc w:val="both"/>
        <w:rPr>
          <w:sz w:val="20"/>
          <w:szCs w:val="20"/>
          <w:lang w:val="en-US" w:eastAsia="en-US"/>
        </w:rPr>
      </w:pPr>
      <w:r w:rsidRPr="00CA3965">
        <w:rPr>
          <w:sz w:val="20"/>
          <w:szCs w:val="20"/>
          <w:lang w:val="en-GB" w:eastAsia="en-US"/>
        </w:rPr>
        <w:t>The influence of the length of the inlet pipe on the characteristics of the cold trap is shown in Fig. 7 and 8.</w:t>
      </w:r>
      <w:r w:rsidR="008A569A">
        <w:rPr>
          <w:sz w:val="20"/>
          <w:szCs w:val="20"/>
          <w:lang w:val="en-GB" w:eastAsia="en-US"/>
        </w:rPr>
        <w:t xml:space="preserve"> </w:t>
      </w:r>
      <w:r w:rsidRPr="00CA3965">
        <w:rPr>
          <w:sz w:val="20"/>
          <w:szCs w:val="20"/>
          <w:lang w:val="en-GB" w:eastAsia="en-US"/>
        </w:rPr>
        <w:t xml:space="preserve">The area in which the crystallized impurity is present increases </w:t>
      </w:r>
      <w:r w:rsidR="007E0427" w:rsidRPr="00CA3965">
        <w:rPr>
          <w:sz w:val="20"/>
          <w:szCs w:val="20"/>
          <w:lang w:val="en-GB" w:eastAsia="en-US"/>
        </w:rPr>
        <w:t>with increasing pipe immersion.</w:t>
      </w:r>
      <w:r w:rsidRPr="00CA3965">
        <w:rPr>
          <w:sz w:val="20"/>
          <w:szCs w:val="20"/>
          <w:lang w:val="en-GB" w:eastAsia="en-US"/>
        </w:rPr>
        <w:t xml:space="preserve"> The uniformity of the deposition of impurities on the inner surfaces of the trap increases.</w:t>
      </w:r>
      <w:r w:rsidR="008A569A">
        <w:rPr>
          <w:sz w:val="20"/>
          <w:szCs w:val="20"/>
          <w:lang w:val="en-GB" w:eastAsia="en-US"/>
        </w:rPr>
        <w:t xml:space="preserve"> T</w:t>
      </w:r>
      <w:r w:rsidR="008A569A" w:rsidRPr="008A569A">
        <w:rPr>
          <w:sz w:val="20"/>
          <w:szCs w:val="20"/>
          <w:lang w:val="en-US" w:eastAsia="en-US"/>
        </w:rPr>
        <w:t>he initial conditions of the simulation of the cold trap</w:t>
      </w:r>
      <w:r w:rsidR="008A569A">
        <w:rPr>
          <w:sz w:val="20"/>
          <w:szCs w:val="20"/>
          <w:lang w:val="en-US" w:eastAsia="en-US"/>
        </w:rPr>
        <w:t xml:space="preserve"> are</w:t>
      </w:r>
      <w:r w:rsidR="008A569A" w:rsidRPr="008A569A">
        <w:rPr>
          <w:sz w:val="20"/>
          <w:szCs w:val="20"/>
          <w:lang w:val="en-US" w:eastAsia="en-US"/>
        </w:rPr>
        <w:t>: trap inner diameter – 620 mm; length of trap cavity without filter – 4500 mm; sodium flow rate in trap – 0.7 kg/s; sodium jet velocity in downpipe – 0.9 m/s; inlet oxygen concentration in sodium – 10 ppm; sodium inlet temperature – 210 C.</w:t>
      </w:r>
    </w:p>
    <w:p w:rsidR="00A4131B" w:rsidRPr="00E2033F" w:rsidRDefault="00A4131B" w:rsidP="00CA3965">
      <w:pPr>
        <w:pStyle w:val="a7"/>
        <w:spacing w:after="0" w:line="260" w:lineRule="atLeast"/>
        <w:ind w:firstLine="567"/>
        <w:contextualSpacing/>
        <w:jc w:val="both"/>
        <w:rPr>
          <w:sz w:val="20"/>
          <w:szCs w:val="20"/>
          <w:lang w:val="en-US" w:eastAsia="en-US"/>
        </w:rPr>
      </w:pPr>
      <w:r w:rsidRPr="00AC558E">
        <w:rPr>
          <w:sz w:val="20"/>
          <w:szCs w:val="20"/>
          <w:lang w:val="en-GB" w:eastAsia="en-US"/>
        </w:rPr>
        <w:t>With an increase in the length of the downpipe the stagnant area at the bottom of the cold trap decreases and the circulation of the coolant intensifies. The stagnant area disappears when the downpipe is 9</w:t>
      </w:r>
      <w:r w:rsidR="00E2033F">
        <w:rPr>
          <w:sz w:val="20"/>
          <w:szCs w:val="20"/>
          <w:lang w:val="en-GB" w:eastAsia="en-US"/>
        </w:rPr>
        <w:t>00</w:t>
      </w:r>
      <w:r w:rsidRPr="00AC558E">
        <w:rPr>
          <w:sz w:val="20"/>
          <w:szCs w:val="20"/>
          <w:lang w:val="en-GB" w:eastAsia="en-US"/>
        </w:rPr>
        <w:t xml:space="preserve"> </w:t>
      </w:r>
      <w:r w:rsidR="00E2033F">
        <w:rPr>
          <w:sz w:val="20"/>
          <w:szCs w:val="20"/>
          <w:lang w:val="en-GB" w:eastAsia="en-US"/>
        </w:rPr>
        <w:t>m</w:t>
      </w:r>
      <w:bookmarkStart w:id="0" w:name="_GoBack"/>
      <w:bookmarkEnd w:id="0"/>
      <w:r w:rsidRPr="00AC558E">
        <w:rPr>
          <w:sz w:val="20"/>
          <w:szCs w:val="20"/>
          <w:lang w:val="en-GB" w:eastAsia="en-US"/>
        </w:rPr>
        <w:t>m from the bottom of the cold trap.</w:t>
      </w:r>
    </w:p>
    <w:p w:rsidR="00A564AB" w:rsidRPr="00A4131B" w:rsidRDefault="00253B5F" w:rsidP="00CA3965">
      <w:pPr>
        <w:pStyle w:val="a7"/>
        <w:spacing w:after="0" w:line="260" w:lineRule="atLeast"/>
        <w:ind w:firstLine="567"/>
        <w:contextualSpacing/>
        <w:jc w:val="both"/>
        <w:rPr>
          <w:sz w:val="20"/>
          <w:szCs w:val="20"/>
          <w:lang w:val="en-US" w:eastAsia="en-US"/>
        </w:rPr>
      </w:pPr>
      <w:r w:rsidRPr="00CA3965">
        <w:rPr>
          <w:sz w:val="20"/>
          <w:szCs w:val="20"/>
          <w:lang w:val="en-GB" w:eastAsia="en-US"/>
        </w:rPr>
        <w:t>In a cold trap, in which the probability of local cross-section overlap is minimized, the capacity can reach 30–40% vol. These figures, apparently, should be considered the maximum - their implementation in a specific design requires special R&amp;D.</w:t>
      </w:r>
      <w:r w:rsidR="00A4131B" w:rsidRPr="00A4131B">
        <w:rPr>
          <w:sz w:val="20"/>
          <w:szCs w:val="20"/>
          <w:lang w:val="en-US" w:eastAsia="en-US"/>
        </w:rPr>
        <w:t xml:space="preserve"> </w:t>
      </w:r>
      <w:r w:rsidR="00A4131B" w:rsidRPr="00A4131B">
        <w:rPr>
          <w:sz w:val="20"/>
          <w:szCs w:val="20"/>
          <w:lang w:val="en-GB" w:eastAsia="en-US"/>
        </w:rPr>
        <w:t xml:space="preserve">The purpose of </w:t>
      </w:r>
      <w:r w:rsidR="00A4131B" w:rsidRPr="00A4131B">
        <w:rPr>
          <w:sz w:val="20"/>
          <w:szCs w:val="20"/>
          <w:lang w:val="en-US" w:eastAsia="en-US"/>
        </w:rPr>
        <w:t>this R&amp;D</w:t>
      </w:r>
      <w:r w:rsidR="00A4131B" w:rsidRPr="00A4131B">
        <w:rPr>
          <w:sz w:val="20"/>
          <w:szCs w:val="20"/>
          <w:lang w:val="en-GB" w:eastAsia="en-US"/>
        </w:rPr>
        <w:t xml:space="preserve"> is to provide the most uniform distribution of deposits along the length of the trap. This will lead to an increase in the capacity of the trap for the accumulation of impurities.</w:t>
      </w:r>
    </w:p>
    <w:p w:rsidR="007A03A0" w:rsidRPr="00E2033F" w:rsidRDefault="007A03A0" w:rsidP="00AC558E">
      <w:pPr>
        <w:pStyle w:val="a7"/>
        <w:spacing w:after="0" w:line="260" w:lineRule="atLeast"/>
        <w:ind w:firstLine="567"/>
        <w:contextualSpacing/>
        <w:jc w:val="both"/>
        <w:rPr>
          <w:sz w:val="20"/>
          <w:szCs w:val="20"/>
          <w:lang w:val="en-US" w:eastAsia="en-US"/>
        </w:rPr>
      </w:pPr>
    </w:p>
    <w:tbl>
      <w:tblPr>
        <w:tblW w:w="7655" w:type="dxa"/>
        <w:jc w:val="center"/>
        <w:tblLook w:val="01E0" w:firstRow="1" w:lastRow="1" w:firstColumn="1" w:lastColumn="1" w:noHBand="0" w:noVBand="0"/>
      </w:tblPr>
      <w:tblGrid>
        <w:gridCol w:w="1354"/>
        <w:gridCol w:w="1633"/>
        <w:gridCol w:w="1540"/>
        <w:gridCol w:w="1572"/>
        <w:gridCol w:w="1556"/>
      </w:tblGrid>
      <w:tr w:rsidR="001C1C40" w:rsidRPr="00A564AB" w:rsidTr="001C1C40">
        <w:trPr>
          <w:jc w:val="center"/>
        </w:trPr>
        <w:tc>
          <w:tcPr>
            <w:tcW w:w="1354" w:type="dxa"/>
          </w:tcPr>
          <w:p w:rsidR="001C1C40" w:rsidRPr="00A564AB" w:rsidRDefault="001C1C40" w:rsidP="00EB65F8">
            <w:pPr>
              <w:ind w:firstLine="425"/>
              <w:contextualSpacing/>
              <w:jc w:val="center"/>
              <w:rPr>
                <w:rFonts w:ascii="Arial" w:hAnsi="Arial" w:cs="Arial"/>
                <w:sz w:val="18"/>
                <w:szCs w:val="18"/>
              </w:rPr>
            </w:pPr>
            <w:r>
              <w:rPr>
                <w:rFonts w:ascii="Arial" w:hAnsi="Arial" w:cs="Arial"/>
                <w:noProof/>
                <w:sz w:val="18"/>
                <w:szCs w:val="18"/>
              </w:rPr>
              <w:lastRenderedPageBreak/>
              <w:drawing>
                <wp:inline distT="0" distB="0" distL="0" distR="0" wp14:anchorId="42C5A88B" wp14:editId="33DFBD4E">
                  <wp:extent cx="683895" cy="2417445"/>
                  <wp:effectExtent l="0" t="0" r="1905" b="190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5">
                            <a:extLst>
                              <a:ext uri="{28A0092B-C50C-407E-A947-70E740481C1C}">
                                <a14:useLocalDpi xmlns:a14="http://schemas.microsoft.com/office/drawing/2010/main" val="0"/>
                              </a:ext>
                            </a:extLst>
                          </a:blip>
                          <a:srcRect l="15224" t="3261" r="68738" b="29587"/>
                          <a:stretch>
                            <a:fillRect/>
                          </a:stretch>
                        </pic:blipFill>
                        <pic:spPr bwMode="auto">
                          <a:xfrm>
                            <a:off x="0" y="0"/>
                            <a:ext cx="683895" cy="2417445"/>
                          </a:xfrm>
                          <a:prstGeom prst="rect">
                            <a:avLst/>
                          </a:prstGeom>
                          <a:noFill/>
                          <a:ln>
                            <a:noFill/>
                          </a:ln>
                        </pic:spPr>
                      </pic:pic>
                    </a:graphicData>
                  </a:graphic>
                </wp:inline>
              </w:drawing>
            </w:r>
          </w:p>
        </w:tc>
        <w:tc>
          <w:tcPr>
            <w:tcW w:w="1633" w:type="dxa"/>
          </w:tcPr>
          <w:p w:rsidR="001C1C40" w:rsidRPr="00A564AB" w:rsidRDefault="001C1C40" w:rsidP="00EB65F8">
            <w:pPr>
              <w:ind w:firstLine="425"/>
              <w:contextualSpacing/>
              <w:jc w:val="center"/>
              <w:rPr>
                <w:rFonts w:ascii="Arial" w:hAnsi="Arial" w:cs="Arial"/>
                <w:sz w:val="18"/>
                <w:szCs w:val="18"/>
              </w:rPr>
            </w:pPr>
            <w:r>
              <w:rPr>
                <w:rFonts w:ascii="Arial" w:hAnsi="Arial" w:cs="Arial"/>
                <w:noProof/>
                <w:sz w:val="18"/>
                <w:szCs w:val="18"/>
              </w:rPr>
              <w:drawing>
                <wp:inline distT="0" distB="0" distL="0" distR="0" wp14:anchorId="296E26E3" wp14:editId="01D6AC3C">
                  <wp:extent cx="787400" cy="240919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6">
                            <a:extLst>
                              <a:ext uri="{28A0092B-C50C-407E-A947-70E740481C1C}">
                                <a14:useLocalDpi xmlns:a14="http://schemas.microsoft.com/office/drawing/2010/main" val="0"/>
                              </a:ext>
                            </a:extLst>
                          </a:blip>
                          <a:srcRect l="15639" t="3137" r="68369" b="29279"/>
                          <a:stretch>
                            <a:fillRect/>
                          </a:stretch>
                        </pic:blipFill>
                        <pic:spPr bwMode="auto">
                          <a:xfrm>
                            <a:off x="0" y="0"/>
                            <a:ext cx="787400" cy="2409190"/>
                          </a:xfrm>
                          <a:prstGeom prst="rect">
                            <a:avLst/>
                          </a:prstGeom>
                          <a:noFill/>
                          <a:ln>
                            <a:noFill/>
                          </a:ln>
                        </pic:spPr>
                      </pic:pic>
                    </a:graphicData>
                  </a:graphic>
                </wp:inline>
              </w:drawing>
            </w:r>
          </w:p>
        </w:tc>
        <w:tc>
          <w:tcPr>
            <w:tcW w:w="1540" w:type="dxa"/>
          </w:tcPr>
          <w:p w:rsidR="001C1C40" w:rsidRPr="00A564AB" w:rsidRDefault="001C1C40" w:rsidP="00EB65F8">
            <w:pPr>
              <w:ind w:firstLine="425"/>
              <w:contextualSpacing/>
              <w:jc w:val="center"/>
              <w:rPr>
                <w:rFonts w:ascii="Arial" w:hAnsi="Arial" w:cs="Arial"/>
                <w:sz w:val="18"/>
                <w:szCs w:val="18"/>
              </w:rPr>
            </w:pPr>
            <w:r>
              <w:rPr>
                <w:rFonts w:ascii="Arial" w:hAnsi="Arial" w:cs="Arial"/>
                <w:noProof/>
                <w:sz w:val="18"/>
                <w:szCs w:val="18"/>
              </w:rPr>
              <w:drawing>
                <wp:inline distT="0" distB="0" distL="0" distR="0" wp14:anchorId="239A1E24" wp14:editId="6A83023A">
                  <wp:extent cx="691515" cy="240919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7">
                            <a:extLst>
                              <a:ext uri="{28A0092B-C50C-407E-A947-70E740481C1C}">
                                <a14:useLocalDpi xmlns:a14="http://schemas.microsoft.com/office/drawing/2010/main" val="0"/>
                              </a:ext>
                            </a:extLst>
                          </a:blip>
                          <a:srcRect l="15732" t="3014" r="68738" b="29279"/>
                          <a:stretch>
                            <a:fillRect/>
                          </a:stretch>
                        </pic:blipFill>
                        <pic:spPr bwMode="auto">
                          <a:xfrm>
                            <a:off x="0" y="0"/>
                            <a:ext cx="691515" cy="2409190"/>
                          </a:xfrm>
                          <a:prstGeom prst="rect">
                            <a:avLst/>
                          </a:prstGeom>
                          <a:noFill/>
                          <a:ln>
                            <a:noFill/>
                          </a:ln>
                        </pic:spPr>
                      </pic:pic>
                    </a:graphicData>
                  </a:graphic>
                </wp:inline>
              </w:drawing>
            </w:r>
          </w:p>
        </w:tc>
        <w:tc>
          <w:tcPr>
            <w:tcW w:w="1572" w:type="dxa"/>
          </w:tcPr>
          <w:p w:rsidR="001C1C40" w:rsidRPr="00A564AB" w:rsidRDefault="001C1C40" w:rsidP="00EB65F8">
            <w:pPr>
              <w:ind w:firstLine="425"/>
              <w:contextualSpacing/>
              <w:jc w:val="center"/>
              <w:rPr>
                <w:rFonts w:ascii="Arial" w:hAnsi="Arial" w:cs="Arial"/>
                <w:sz w:val="18"/>
                <w:szCs w:val="18"/>
              </w:rPr>
            </w:pPr>
            <w:r>
              <w:rPr>
                <w:rFonts w:ascii="Arial" w:hAnsi="Arial" w:cs="Arial"/>
                <w:noProof/>
                <w:sz w:val="18"/>
                <w:szCs w:val="18"/>
              </w:rPr>
              <w:drawing>
                <wp:inline distT="0" distB="0" distL="0" distR="0" wp14:anchorId="3EF94FED" wp14:editId="7D7BFD4D">
                  <wp:extent cx="715645" cy="2417445"/>
                  <wp:effectExtent l="0" t="0" r="8255" b="190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8">
                            <a:extLst>
                              <a:ext uri="{28A0092B-C50C-407E-A947-70E740481C1C}">
                                <a14:useLocalDpi xmlns:a14="http://schemas.microsoft.com/office/drawing/2010/main" val="0"/>
                              </a:ext>
                            </a:extLst>
                          </a:blip>
                          <a:srcRect l="16008" t="3322" r="68369" b="29402"/>
                          <a:stretch>
                            <a:fillRect/>
                          </a:stretch>
                        </pic:blipFill>
                        <pic:spPr bwMode="auto">
                          <a:xfrm>
                            <a:off x="0" y="0"/>
                            <a:ext cx="715645" cy="2417445"/>
                          </a:xfrm>
                          <a:prstGeom prst="rect">
                            <a:avLst/>
                          </a:prstGeom>
                          <a:noFill/>
                          <a:ln>
                            <a:noFill/>
                          </a:ln>
                        </pic:spPr>
                      </pic:pic>
                    </a:graphicData>
                  </a:graphic>
                </wp:inline>
              </w:drawing>
            </w:r>
          </w:p>
        </w:tc>
        <w:tc>
          <w:tcPr>
            <w:tcW w:w="1556" w:type="dxa"/>
          </w:tcPr>
          <w:p w:rsidR="001C1C40" w:rsidRPr="00A564AB" w:rsidRDefault="001C1C40" w:rsidP="00EB65F8">
            <w:pPr>
              <w:ind w:firstLine="425"/>
              <w:contextualSpacing/>
              <w:jc w:val="center"/>
              <w:rPr>
                <w:rFonts w:ascii="Arial" w:hAnsi="Arial" w:cs="Arial"/>
                <w:sz w:val="18"/>
                <w:szCs w:val="18"/>
              </w:rPr>
            </w:pPr>
            <w:r>
              <w:rPr>
                <w:rFonts w:ascii="Arial" w:hAnsi="Arial" w:cs="Arial"/>
                <w:noProof/>
                <w:sz w:val="18"/>
                <w:szCs w:val="18"/>
              </w:rPr>
              <w:drawing>
                <wp:inline distT="0" distB="0" distL="0" distR="0" wp14:anchorId="18B17ABF" wp14:editId="6BBEA9F5">
                  <wp:extent cx="707390" cy="240919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l="16008" t="3137" r="68369" b="29279"/>
                          <a:stretch>
                            <a:fillRect/>
                          </a:stretch>
                        </pic:blipFill>
                        <pic:spPr bwMode="auto">
                          <a:xfrm>
                            <a:off x="0" y="0"/>
                            <a:ext cx="707390" cy="2409190"/>
                          </a:xfrm>
                          <a:prstGeom prst="rect">
                            <a:avLst/>
                          </a:prstGeom>
                          <a:noFill/>
                          <a:ln>
                            <a:noFill/>
                          </a:ln>
                        </pic:spPr>
                      </pic:pic>
                    </a:graphicData>
                  </a:graphic>
                </wp:inline>
              </w:drawing>
            </w:r>
          </w:p>
        </w:tc>
      </w:tr>
    </w:tbl>
    <w:p w:rsidR="001C1C40" w:rsidRDefault="001C1C40" w:rsidP="001C1C40">
      <w:pPr>
        <w:ind w:firstLine="425"/>
        <w:contextualSpacing/>
        <w:jc w:val="center"/>
        <w:rPr>
          <w:lang w:val="en-US"/>
        </w:rPr>
      </w:pPr>
    </w:p>
    <w:p w:rsidR="001C1C40" w:rsidRPr="00C50DCF" w:rsidRDefault="001C1C40" w:rsidP="001C1C40">
      <w:pPr>
        <w:ind w:firstLine="425"/>
        <w:contextualSpacing/>
        <w:jc w:val="center"/>
        <w:rPr>
          <w:i/>
          <w:sz w:val="18"/>
          <w:szCs w:val="20"/>
          <w:lang w:val="en-GB" w:eastAsia="es-ES"/>
        </w:rPr>
      </w:pPr>
      <w:proofErr w:type="gramStart"/>
      <w:r w:rsidRPr="00C50DCF">
        <w:rPr>
          <w:i/>
          <w:sz w:val="18"/>
          <w:szCs w:val="20"/>
          <w:lang w:val="en-GB" w:eastAsia="es-ES"/>
        </w:rPr>
        <w:t>F</w:t>
      </w:r>
      <w:r>
        <w:rPr>
          <w:i/>
          <w:sz w:val="18"/>
          <w:szCs w:val="20"/>
          <w:lang w:val="en-GB" w:eastAsia="es-ES"/>
        </w:rPr>
        <w:t>IG. </w:t>
      </w:r>
      <w:r w:rsidRPr="00C50DCF">
        <w:rPr>
          <w:i/>
          <w:sz w:val="18"/>
          <w:szCs w:val="20"/>
          <w:lang w:val="en-GB" w:eastAsia="es-ES"/>
        </w:rPr>
        <w:t>7.</w:t>
      </w:r>
      <w:proofErr w:type="gramEnd"/>
      <w:r w:rsidRPr="00C50DCF">
        <w:rPr>
          <w:i/>
          <w:sz w:val="18"/>
          <w:szCs w:val="20"/>
          <w:lang w:val="en-GB" w:eastAsia="es-ES"/>
        </w:rPr>
        <w:t xml:space="preserve"> </w:t>
      </w:r>
      <w:proofErr w:type="gramStart"/>
      <w:r w:rsidRPr="00C50DCF">
        <w:rPr>
          <w:i/>
          <w:sz w:val="18"/>
          <w:szCs w:val="20"/>
          <w:lang w:val="en-GB" w:eastAsia="es-ES"/>
        </w:rPr>
        <w:t>Pattern of sodium flow in a cold trap at different downpipe lengths</w:t>
      </w:r>
      <w:r>
        <w:rPr>
          <w:i/>
          <w:sz w:val="18"/>
          <w:szCs w:val="20"/>
          <w:lang w:val="en-GB" w:eastAsia="es-ES"/>
        </w:rPr>
        <w:t>.</w:t>
      </w:r>
      <w:proofErr w:type="gramEnd"/>
    </w:p>
    <w:p w:rsidR="001C1C40" w:rsidRPr="00774802" w:rsidRDefault="001C1C40" w:rsidP="001C1C40">
      <w:pPr>
        <w:ind w:firstLine="425"/>
        <w:contextualSpacing/>
        <w:rPr>
          <w:lang w:val="en-US"/>
        </w:rPr>
      </w:pPr>
    </w:p>
    <w:tbl>
      <w:tblPr>
        <w:tblW w:w="7655" w:type="dxa"/>
        <w:jc w:val="center"/>
        <w:tblLook w:val="01E0" w:firstRow="1" w:lastRow="1" w:firstColumn="1" w:lastColumn="1" w:noHBand="0" w:noVBand="0"/>
      </w:tblPr>
      <w:tblGrid>
        <w:gridCol w:w="1565"/>
        <w:gridCol w:w="1514"/>
        <w:gridCol w:w="1497"/>
        <w:gridCol w:w="1582"/>
        <w:gridCol w:w="1497"/>
      </w:tblGrid>
      <w:tr w:rsidR="001C1C40" w:rsidRPr="00A564AB" w:rsidTr="00EB65F8">
        <w:trPr>
          <w:jc w:val="center"/>
        </w:trPr>
        <w:tc>
          <w:tcPr>
            <w:tcW w:w="1914" w:type="dxa"/>
          </w:tcPr>
          <w:p w:rsidR="001C1C40" w:rsidRPr="00A564AB" w:rsidRDefault="001C1C40" w:rsidP="00EB65F8">
            <w:pPr>
              <w:contextualSpacing/>
              <w:jc w:val="center"/>
            </w:pPr>
            <w:r>
              <w:rPr>
                <w:noProof/>
              </w:rPr>
              <w:drawing>
                <wp:inline distT="0" distB="0" distL="0" distR="0" wp14:anchorId="5BA3B317" wp14:editId="321A5525">
                  <wp:extent cx="683895" cy="2409190"/>
                  <wp:effectExtent l="0" t="0" r="190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l="16008" t="3137" r="68646" b="29156"/>
                          <a:stretch>
                            <a:fillRect/>
                          </a:stretch>
                        </pic:blipFill>
                        <pic:spPr bwMode="auto">
                          <a:xfrm>
                            <a:off x="0" y="0"/>
                            <a:ext cx="683895" cy="2409190"/>
                          </a:xfrm>
                          <a:prstGeom prst="rect">
                            <a:avLst/>
                          </a:prstGeom>
                          <a:noFill/>
                          <a:ln>
                            <a:noFill/>
                          </a:ln>
                        </pic:spPr>
                      </pic:pic>
                    </a:graphicData>
                  </a:graphic>
                </wp:inline>
              </w:drawing>
            </w:r>
          </w:p>
        </w:tc>
        <w:tc>
          <w:tcPr>
            <w:tcW w:w="1914" w:type="dxa"/>
          </w:tcPr>
          <w:p w:rsidR="001C1C40" w:rsidRPr="00A564AB" w:rsidRDefault="001C1C40" w:rsidP="00EB65F8">
            <w:pPr>
              <w:contextualSpacing/>
              <w:jc w:val="center"/>
            </w:pPr>
            <w:r>
              <w:rPr>
                <w:noProof/>
              </w:rPr>
              <w:drawing>
                <wp:inline distT="0" distB="0" distL="0" distR="0" wp14:anchorId="37413379" wp14:editId="5B608A4A">
                  <wp:extent cx="628015" cy="2417445"/>
                  <wp:effectExtent l="0" t="0" r="635" b="190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l="16008" t="3137" r="68738" b="28909"/>
                          <a:stretch>
                            <a:fillRect/>
                          </a:stretch>
                        </pic:blipFill>
                        <pic:spPr bwMode="auto">
                          <a:xfrm>
                            <a:off x="0" y="0"/>
                            <a:ext cx="628015" cy="2417445"/>
                          </a:xfrm>
                          <a:prstGeom prst="rect">
                            <a:avLst/>
                          </a:prstGeom>
                          <a:noFill/>
                          <a:ln>
                            <a:noFill/>
                          </a:ln>
                        </pic:spPr>
                      </pic:pic>
                    </a:graphicData>
                  </a:graphic>
                </wp:inline>
              </w:drawing>
            </w:r>
          </w:p>
        </w:tc>
        <w:tc>
          <w:tcPr>
            <w:tcW w:w="1914" w:type="dxa"/>
          </w:tcPr>
          <w:p w:rsidR="001C1C40" w:rsidRPr="00A564AB" w:rsidRDefault="001C1C40" w:rsidP="00EB65F8">
            <w:pPr>
              <w:contextualSpacing/>
              <w:jc w:val="center"/>
            </w:pPr>
            <w:r>
              <w:rPr>
                <w:noProof/>
              </w:rPr>
              <w:drawing>
                <wp:inline distT="0" distB="0" distL="0" distR="0" wp14:anchorId="21A610DA" wp14:editId="7AE1381C">
                  <wp:extent cx="604520" cy="2409190"/>
                  <wp:effectExtent l="0" t="0" r="508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l="15916" t="3137" r="68831" b="29156"/>
                          <a:stretch>
                            <a:fillRect/>
                          </a:stretch>
                        </pic:blipFill>
                        <pic:spPr bwMode="auto">
                          <a:xfrm>
                            <a:off x="0" y="0"/>
                            <a:ext cx="604520" cy="2409190"/>
                          </a:xfrm>
                          <a:prstGeom prst="rect">
                            <a:avLst/>
                          </a:prstGeom>
                          <a:noFill/>
                          <a:ln>
                            <a:noFill/>
                          </a:ln>
                        </pic:spPr>
                      </pic:pic>
                    </a:graphicData>
                  </a:graphic>
                </wp:inline>
              </w:drawing>
            </w:r>
          </w:p>
        </w:tc>
        <w:tc>
          <w:tcPr>
            <w:tcW w:w="1914" w:type="dxa"/>
          </w:tcPr>
          <w:p w:rsidR="001C1C40" w:rsidRPr="00A564AB" w:rsidRDefault="001C1C40" w:rsidP="00EB65F8">
            <w:pPr>
              <w:contextualSpacing/>
              <w:jc w:val="center"/>
            </w:pPr>
            <w:r>
              <w:rPr>
                <w:noProof/>
              </w:rPr>
              <w:drawing>
                <wp:inline distT="0" distB="0" distL="0" distR="0" wp14:anchorId="2D327DDD" wp14:editId="05134C26">
                  <wp:extent cx="699770" cy="2409190"/>
                  <wp:effectExtent l="0" t="0" r="508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l="16423" t="2892" r="68369" b="29402"/>
                          <a:stretch>
                            <a:fillRect/>
                          </a:stretch>
                        </pic:blipFill>
                        <pic:spPr bwMode="auto">
                          <a:xfrm>
                            <a:off x="0" y="0"/>
                            <a:ext cx="699770" cy="2409190"/>
                          </a:xfrm>
                          <a:prstGeom prst="rect">
                            <a:avLst/>
                          </a:prstGeom>
                          <a:noFill/>
                          <a:ln>
                            <a:noFill/>
                          </a:ln>
                        </pic:spPr>
                      </pic:pic>
                    </a:graphicData>
                  </a:graphic>
                </wp:inline>
              </w:drawing>
            </w:r>
          </w:p>
        </w:tc>
        <w:tc>
          <w:tcPr>
            <w:tcW w:w="1915" w:type="dxa"/>
          </w:tcPr>
          <w:p w:rsidR="001C1C40" w:rsidRPr="00A564AB" w:rsidRDefault="001C1C40" w:rsidP="00EB65F8">
            <w:pPr>
              <w:contextualSpacing/>
              <w:jc w:val="center"/>
            </w:pPr>
            <w:r>
              <w:rPr>
                <w:noProof/>
              </w:rPr>
              <w:drawing>
                <wp:inline distT="0" distB="0" distL="0" distR="0" wp14:anchorId="505CFE82" wp14:editId="1A9C9D9E">
                  <wp:extent cx="604520" cy="2409190"/>
                  <wp:effectExtent l="0" t="0" r="508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l="16423" t="3137" r="68462" b="29156"/>
                          <a:stretch>
                            <a:fillRect/>
                          </a:stretch>
                        </pic:blipFill>
                        <pic:spPr bwMode="auto">
                          <a:xfrm>
                            <a:off x="0" y="0"/>
                            <a:ext cx="604520" cy="2409190"/>
                          </a:xfrm>
                          <a:prstGeom prst="rect">
                            <a:avLst/>
                          </a:prstGeom>
                          <a:noFill/>
                          <a:ln>
                            <a:noFill/>
                          </a:ln>
                        </pic:spPr>
                      </pic:pic>
                    </a:graphicData>
                  </a:graphic>
                </wp:inline>
              </w:drawing>
            </w:r>
          </w:p>
        </w:tc>
      </w:tr>
    </w:tbl>
    <w:p w:rsidR="001C1C40" w:rsidRDefault="001C1C40" w:rsidP="001C1C40">
      <w:pPr>
        <w:spacing w:before="60" w:after="60"/>
        <w:contextualSpacing/>
        <w:jc w:val="center"/>
        <w:rPr>
          <w:lang w:val="en-US"/>
        </w:rPr>
      </w:pPr>
    </w:p>
    <w:p w:rsidR="001C1C40" w:rsidRDefault="001C1C40" w:rsidP="001C1C40">
      <w:pPr>
        <w:contextualSpacing/>
        <w:jc w:val="center"/>
        <w:rPr>
          <w:i/>
          <w:sz w:val="18"/>
          <w:szCs w:val="20"/>
          <w:lang w:val="en-GB" w:eastAsia="es-ES"/>
        </w:rPr>
      </w:pPr>
      <w:proofErr w:type="gramStart"/>
      <w:r w:rsidRPr="00C50DCF">
        <w:rPr>
          <w:i/>
          <w:sz w:val="18"/>
          <w:szCs w:val="20"/>
          <w:lang w:val="en-GB" w:eastAsia="es-ES"/>
        </w:rPr>
        <w:t>F</w:t>
      </w:r>
      <w:r>
        <w:rPr>
          <w:i/>
          <w:sz w:val="18"/>
          <w:szCs w:val="20"/>
          <w:lang w:val="en-GB" w:eastAsia="es-ES"/>
        </w:rPr>
        <w:t>IG. </w:t>
      </w:r>
      <w:r w:rsidRPr="00C50DCF">
        <w:rPr>
          <w:i/>
          <w:sz w:val="18"/>
          <w:szCs w:val="20"/>
          <w:lang w:val="en-GB" w:eastAsia="es-ES"/>
        </w:rPr>
        <w:t>8.</w:t>
      </w:r>
      <w:proofErr w:type="gramEnd"/>
      <w:r w:rsidRPr="00C50DCF">
        <w:rPr>
          <w:i/>
          <w:sz w:val="18"/>
          <w:szCs w:val="20"/>
          <w:lang w:val="en-GB" w:eastAsia="es-ES"/>
        </w:rPr>
        <w:t xml:space="preserve"> </w:t>
      </w:r>
      <w:proofErr w:type="gramStart"/>
      <w:r w:rsidRPr="00C50DCF">
        <w:rPr>
          <w:i/>
          <w:sz w:val="18"/>
          <w:szCs w:val="20"/>
          <w:lang w:val="en-GB" w:eastAsia="es-ES"/>
        </w:rPr>
        <w:t>Concentration of the crystallizing impurity in the cold trap at different downpipe lengths</w:t>
      </w:r>
      <w:r>
        <w:rPr>
          <w:i/>
          <w:sz w:val="18"/>
          <w:szCs w:val="20"/>
          <w:lang w:val="en-GB" w:eastAsia="es-ES"/>
        </w:rPr>
        <w:t>.</w:t>
      </w:r>
      <w:proofErr w:type="gramEnd"/>
    </w:p>
    <w:p w:rsidR="00C50DCF" w:rsidRPr="00C50DCF" w:rsidRDefault="00C50DCF" w:rsidP="00C50DCF">
      <w:pPr>
        <w:pStyle w:val="2"/>
        <w:keepNext w:val="0"/>
        <w:widowControl w:val="0"/>
        <w:spacing w:before="100" w:beforeAutospacing="1" w:after="100" w:afterAutospacing="1" w:line="280" w:lineRule="atLeast"/>
        <w:rPr>
          <w:b w:val="0"/>
          <w:caps/>
          <w:lang w:val="en-GB" w:eastAsia="en-US"/>
        </w:rPr>
      </w:pPr>
      <w:r>
        <w:rPr>
          <w:b w:val="0"/>
          <w:caps/>
          <w:lang w:val="en-GB" w:eastAsia="en-US"/>
        </w:rPr>
        <w:t>5</w:t>
      </w:r>
      <w:r w:rsidRPr="00C50DCF">
        <w:rPr>
          <w:b w:val="0"/>
          <w:caps/>
          <w:lang w:val="en-GB" w:eastAsia="en-US"/>
        </w:rPr>
        <w:t>. Study of sodium getter purification</w:t>
      </w:r>
    </w:p>
    <w:p w:rsidR="00C50DCF" w:rsidRPr="00C50DCF" w:rsidRDefault="00C50DCF" w:rsidP="00C50DCF">
      <w:pPr>
        <w:pStyle w:val="a7"/>
        <w:spacing w:after="0" w:line="260" w:lineRule="atLeast"/>
        <w:ind w:firstLine="567"/>
        <w:contextualSpacing/>
        <w:jc w:val="both"/>
        <w:rPr>
          <w:sz w:val="20"/>
          <w:szCs w:val="20"/>
          <w:lang w:val="en-GB" w:eastAsia="en-US"/>
        </w:rPr>
      </w:pPr>
      <w:r w:rsidRPr="00C50DCF">
        <w:rPr>
          <w:sz w:val="20"/>
          <w:szCs w:val="20"/>
          <w:lang w:val="en-GB" w:eastAsia="en-US"/>
        </w:rPr>
        <w:t>The work on the substantiation of the getter system for the sodium purification of primary circuit from oxygen</w:t>
      </w:r>
      <w:r w:rsidR="00A36699" w:rsidRPr="00A36699">
        <w:rPr>
          <w:sz w:val="20"/>
          <w:szCs w:val="20"/>
          <w:lang w:val="en-US" w:eastAsia="en-US"/>
        </w:rPr>
        <w:t xml:space="preserve"> </w:t>
      </w:r>
      <w:r w:rsidR="00A36699">
        <w:rPr>
          <w:sz w:val="20"/>
          <w:szCs w:val="20"/>
          <w:lang w:val="en-US" w:eastAsia="en-US"/>
        </w:rPr>
        <w:t>have</w:t>
      </w:r>
      <w:r w:rsidRPr="00C50DCF">
        <w:rPr>
          <w:sz w:val="20"/>
          <w:szCs w:val="20"/>
          <w:lang w:val="en-GB" w:eastAsia="en-US"/>
        </w:rPr>
        <w:t xml:space="preserve"> included an experimental confirming the choice of a </w:t>
      </w:r>
      <w:proofErr w:type="spellStart"/>
      <w:r w:rsidRPr="00C50DCF">
        <w:rPr>
          <w:sz w:val="20"/>
          <w:szCs w:val="20"/>
          <w:lang w:val="en-GB" w:eastAsia="en-US"/>
        </w:rPr>
        <w:t>chemisorbent</w:t>
      </w:r>
      <w:proofErr w:type="spellEnd"/>
      <w:r w:rsidRPr="00C50DCF">
        <w:rPr>
          <w:sz w:val="20"/>
          <w:szCs w:val="20"/>
          <w:lang w:val="en-GB" w:eastAsia="en-US"/>
        </w:rPr>
        <w:t xml:space="preserve"> and filter material for purifying sodium with the parameters of the coolant close to natural ones. </w:t>
      </w:r>
    </w:p>
    <w:p w:rsidR="00623467" w:rsidRPr="00C50DCF" w:rsidRDefault="00623467" w:rsidP="00623467">
      <w:pPr>
        <w:pStyle w:val="a7"/>
        <w:spacing w:after="0" w:line="260" w:lineRule="atLeast"/>
        <w:ind w:firstLine="567"/>
        <w:contextualSpacing/>
        <w:jc w:val="both"/>
        <w:rPr>
          <w:sz w:val="20"/>
          <w:szCs w:val="20"/>
          <w:lang w:val="en-GB" w:eastAsia="en-US"/>
        </w:rPr>
      </w:pPr>
      <w:r w:rsidRPr="00C50DCF">
        <w:rPr>
          <w:sz w:val="20"/>
          <w:szCs w:val="20"/>
          <w:lang w:val="en-GB" w:eastAsia="en-US"/>
        </w:rPr>
        <w:t>Studies of the process of high-temperature (t ≥ 550°С) getter purification of sodium from dissolved oxygen by a zirconium alloy showed the applicability of this method [1</w:t>
      </w:r>
      <w:r w:rsidR="00A36699">
        <w:rPr>
          <w:sz w:val="20"/>
          <w:szCs w:val="20"/>
          <w:lang w:val="en-GB" w:eastAsia="en-US"/>
        </w:rPr>
        <w:t>4</w:t>
      </w:r>
      <w:r w:rsidRPr="00C50DCF">
        <w:rPr>
          <w:sz w:val="20"/>
          <w:szCs w:val="20"/>
          <w:lang w:val="en-GB" w:eastAsia="en-US"/>
        </w:rPr>
        <w:t>]. The results of our research on an experimental sodium test loop confirmed the efficiency of high-temperature getter purification.</w:t>
      </w:r>
      <w:r w:rsidR="006722AD" w:rsidRPr="006722AD">
        <w:rPr>
          <w:lang w:val="en-US"/>
        </w:rPr>
        <w:t xml:space="preserve"> </w:t>
      </w:r>
      <w:r w:rsidR="006722AD" w:rsidRPr="006722AD">
        <w:rPr>
          <w:sz w:val="20"/>
          <w:szCs w:val="20"/>
          <w:lang w:val="en-US" w:eastAsia="en-US"/>
        </w:rPr>
        <w:t>The volume of sodium in the loop was about 400 liters.</w:t>
      </w:r>
      <w:r w:rsidRPr="00C50DCF">
        <w:rPr>
          <w:sz w:val="20"/>
          <w:szCs w:val="20"/>
          <w:lang w:val="en-GB" w:eastAsia="en-US"/>
        </w:rPr>
        <w:t xml:space="preserve"> I</w:t>
      </w:r>
      <w:r w:rsidR="002727D4">
        <w:rPr>
          <w:sz w:val="20"/>
          <w:szCs w:val="20"/>
          <w:lang w:val="en-GB" w:eastAsia="en-US"/>
        </w:rPr>
        <w:t>n the course of the experiments</w:t>
      </w:r>
      <w:r w:rsidRPr="00C50DCF">
        <w:rPr>
          <w:sz w:val="20"/>
          <w:szCs w:val="20"/>
          <w:lang w:val="en-GB" w:eastAsia="en-US"/>
        </w:rPr>
        <w:t xml:space="preserve"> sodium in a </w:t>
      </w:r>
      <w:r w:rsidR="000B7752">
        <w:rPr>
          <w:sz w:val="20"/>
          <w:szCs w:val="20"/>
          <w:lang w:val="en-GB" w:eastAsia="en-US"/>
        </w:rPr>
        <w:t>bypass</w:t>
      </w:r>
      <w:r w:rsidRPr="00C50DCF">
        <w:rPr>
          <w:sz w:val="20"/>
          <w:szCs w:val="20"/>
          <w:lang w:val="en-GB" w:eastAsia="en-US"/>
        </w:rPr>
        <w:t xml:space="preserve"> with zirconium getter was heated</w:t>
      </w:r>
      <w:r w:rsidR="00A36699">
        <w:rPr>
          <w:sz w:val="20"/>
          <w:szCs w:val="20"/>
          <w:lang w:val="en-GB" w:eastAsia="en-US"/>
        </w:rPr>
        <w:t xml:space="preserve"> to</w:t>
      </w:r>
      <w:r w:rsidR="002727D4">
        <w:rPr>
          <w:sz w:val="20"/>
          <w:szCs w:val="20"/>
          <w:lang w:val="en-GB" w:eastAsia="en-US"/>
        </w:rPr>
        <w:t xml:space="preserve"> temperature of 550 °C</w:t>
      </w:r>
      <w:r w:rsidRPr="00C50DCF">
        <w:rPr>
          <w:sz w:val="20"/>
          <w:szCs w:val="20"/>
          <w:lang w:val="en-GB" w:eastAsia="en-US"/>
        </w:rPr>
        <w:t xml:space="preserve"> and the purification was carried out at a sodium flow rate through the module </w:t>
      </w:r>
      <w:proofErr w:type="gramStart"/>
      <w:r w:rsidRPr="00C50DCF">
        <w:rPr>
          <w:sz w:val="20"/>
          <w:szCs w:val="20"/>
          <w:lang w:val="en-GB" w:eastAsia="en-US"/>
        </w:rPr>
        <w:t>of 0.5 m</w:t>
      </w:r>
      <w:r w:rsidRPr="00B95675">
        <w:rPr>
          <w:sz w:val="20"/>
          <w:szCs w:val="20"/>
          <w:vertAlign w:val="superscript"/>
          <w:lang w:val="en-GB" w:eastAsia="en-US"/>
        </w:rPr>
        <w:t>3</w:t>
      </w:r>
      <w:r w:rsidRPr="00C50DCF">
        <w:rPr>
          <w:sz w:val="20"/>
          <w:szCs w:val="20"/>
          <w:lang w:val="en-GB" w:eastAsia="en-US"/>
        </w:rPr>
        <w:t>/h</w:t>
      </w:r>
      <w:proofErr w:type="gramEnd"/>
      <w:r w:rsidRPr="00C50DCF">
        <w:rPr>
          <w:sz w:val="20"/>
          <w:szCs w:val="20"/>
          <w:lang w:val="en-GB" w:eastAsia="en-US"/>
        </w:rPr>
        <w:t>. During the time about 20 h of testing the getter purification at a temperature of 550 °C, a steady tendency towards a constant decrease in the oxygen concentration was observed, from an initial value of about 57 ppm to 7 ppm.</w:t>
      </w:r>
    </w:p>
    <w:p w:rsidR="006C1F16" w:rsidRPr="00C50DCF" w:rsidRDefault="006C1F16" w:rsidP="00C50DCF">
      <w:pPr>
        <w:pStyle w:val="a7"/>
        <w:spacing w:after="0" w:line="260" w:lineRule="atLeast"/>
        <w:ind w:firstLine="567"/>
        <w:contextualSpacing/>
        <w:jc w:val="both"/>
        <w:rPr>
          <w:sz w:val="20"/>
          <w:szCs w:val="20"/>
          <w:lang w:val="en-GB" w:eastAsia="en-US"/>
        </w:rPr>
      </w:pPr>
      <w:r w:rsidRPr="00C50DCF">
        <w:rPr>
          <w:sz w:val="20"/>
          <w:szCs w:val="20"/>
          <w:lang w:val="en-GB" w:eastAsia="en-US"/>
        </w:rPr>
        <w:t>The main task of studying a soluble getter was to determine the efficiency of chemisorption, taking into account the prospects of using it for low-temp</w:t>
      </w:r>
      <w:r w:rsidR="008E36F3">
        <w:rPr>
          <w:sz w:val="20"/>
          <w:szCs w:val="20"/>
          <w:lang w:val="en-GB" w:eastAsia="en-US"/>
        </w:rPr>
        <w:t>erature purification of sodium</w:t>
      </w:r>
      <w:r w:rsidRPr="00C50DCF">
        <w:rPr>
          <w:sz w:val="20"/>
          <w:szCs w:val="20"/>
          <w:lang w:val="en-GB" w:eastAsia="en-US"/>
        </w:rPr>
        <w:t>.</w:t>
      </w:r>
      <w:r w:rsidR="007646C0">
        <w:rPr>
          <w:sz w:val="20"/>
          <w:szCs w:val="20"/>
          <w:lang w:val="en-GB" w:eastAsia="en-US"/>
        </w:rPr>
        <w:t xml:space="preserve"> </w:t>
      </w:r>
    </w:p>
    <w:p w:rsidR="006C1F16" w:rsidRPr="00C50DCF" w:rsidRDefault="006C1F16" w:rsidP="00C50DCF">
      <w:pPr>
        <w:pStyle w:val="a7"/>
        <w:spacing w:after="0" w:line="260" w:lineRule="atLeast"/>
        <w:ind w:firstLine="567"/>
        <w:contextualSpacing/>
        <w:jc w:val="both"/>
        <w:rPr>
          <w:sz w:val="20"/>
          <w:szCs w:val="20"/>
          <w:lang w:val="en-GB" w:eastAsia="en-US"/>
        </w:rPr>
      </w:pPr>
      <w:r w:rsidRPr="00C50DCF">
        <w:rPr>
          <w:sz w:val="20"/>
          <w:szCs w:val="20"/>
          <w:lang w:val="en-GB" w:eastAsia="en-US"/>
        </w:rPr>
        <w:t xml:space="preserve">The chemisorption purification module is shown in Figure 9. At the inlet section of the module, there is a </w:t>
      </w:r>
      <w:r w:rsidR="007646C0" w:rsidRPr="00C50DCF">
        <w:rPr>
          <w:sz w:val="20"/>
          <w:szCs w:val="20"/>
          <w:lang w:val="en-GB" w:eastAsia="en-US"/>
        </w:rPr>
        <w:t>soluble getter</w:t>
      </w:r>
      <w:r w:rsidRPr="00C50DCF">
        <w:rPr>
          <w:sz w:val="20"/>
          <w:szCs w:val="20"/>
          <w:lang w:val="en-GB" w:eastAsia="en-US"/>
        </w:rPr>
        <w:t>: magnesium with a granule diameter of 0.2-0.8 mm and a mass of ~ 25 g. The retention of granules in the module is ensured by appropriate gratings with meshes. The module also includes a filtering section.</w:t>
      </w:r>
      <w:r w:rsidR="006722AD" w:rsidRPr="006722AD">
        <w:rPr>
          <w:sz w:val="20"/>
          <w:szCs w:val="20"/>
          <w:lang w:val="en-US" w:eastAsia="en-US"/>
        </w:rPr>
        <w:t xml:space="preserve"> A stainless steel fiber filter was used, </w:t>
      </w:r>
      <w:r w:rsidR="000329E7">
        <w:rPr>
          <w:sz w:val="20"/>
          <w:szCs w:val="20"/>
          <w:lang w:val="en-US" w:eastAsia="en-US"/>
        </w:rPr>
        <w:t xml:space="preserve">wire diameter </w:t>
      </w:r>
      <w:r w:rsidR="006722AD" w:rsidRPr="006722AD">
        <w:rPr>
          <w:sz w:val="20"/>
          <w:szCs w:val="20"/>
          <w:lang w:val="en-US" w:eastAsia="en-US"/>
        </w:rPr>
        <w:t>40 µm.</w:t>
      </w:r>
      <w:r w:rsidRPr="00C50DCF">
        <w:rPr>
          <w:sz w:val="20"/>
          <w:szCs w:val="20"/>
          <w:lang w:val="en-GB" w:eastAsia="en-US"/>
        </w:rPr>
        <w:t xml:space="preserve"> On the side of the module, directly behind the sorption section, an additional supply of the initial sodium is provided (via the bypass).</w:t>
      </w:r>
    </w:p>
    <w:p w:rsidR="00F90A91" w:rsidRPr="00C50DCF" w:rsidRDefault="00F90A91" w:rsidP="00C50DCF">
      <w:pPr>
        <w:pStyle w:val="a7"/>
        <w:spacing w:after="0" w:line="260" w:lineRule="atLeast"/>
        <w:ind w:firstLine="567"/>
        <w:contextualSpacing/>
        <w:jc w:val="both"/>
        <w:rPr>
          <w:sz w:val="20"/>
          <w:szCs w:val="20"/>
          <w:lang w:val="en-GB" w:eastAsia="en-US"/>
        </w:rPr>
      </w:pPr>
      <w:r w:rsidRPr="00C50DCF">
        <w:rPr>
          <w:sz w:val="20"/>
          <w:szCs w:val="20"/>
          <w:lang w:val="en-GB" w:eastAsia="en-US"/>
        </w:rPr>
        <w:lastRenderedPageBreak/>
        <w:t xml:space="preserve">The sodium supply in bypass line designed to ensure the oxidation of magnesium in sodium after it passes through the getter. The sodium flows is </w:t>
      </w:r>
      <w:r w:rsidR="00713477" w:rsidRPr="00C50DCF">
        <w:rPr>
          <w:sz w:val="20"/>
          <w:szCs w:val="20"/>
          <w:lang w:val="en-GB" w:eastAsia="en-US"/>
        </w:rPr>
        <w:t>measured</w:t>
      </w:r>
      <w:r w:rsidRPr="00C50DCF">
        <w:rPr>
          <w:sz w:val="20"/>
          <w:szCs w:val="20"/>
          <w:lang w:val="en-GB" w:eastAsia="en-US"/>
        </w:rPr>
        <w:t xml:space="preserve"> by electromagnetic flow meters installed on both lines. </w:t>
      </w:r>
      <w:r w:rsidR="00A54EA7" w:rsidRPr="00C50DCF">
        <w:rPr>
          <w:sz w:val="20"/>
          <w:szCs w:val="20"/>
          <w:lang w:val="en-GB" w:eastAsia="en-US"/>
        </w:rPr>
        <w:t xml:space="preserve">The forming </w:t>
      </w:r>
      <w:proofErr w:type="spellStart"/>
      <w:r w:rsidR="00A54EA7" w:rsidRPr="00C50DCF">
        <w:rPr>
          <w:sz w:val="20"/>
          <w:szCs w:val="20"/>
          <w:lang w:val="en-GB" w:eastAsia="en-US"/>
        </w:rPr>
        <w:t>MgO</w:t>
      </w:r>
      <w:proofErr w:type="spellEnd"/>
      <w:r w:rsidR="00A54EA7" w:rsidRPr="00C50DCF">
        <w:rPr>
          <w:sz w:val="20"/>
          <w:szCs w:val="20"/>
          <w:lang w:val="en-GB" w:eastAsia="en-US"/>
        </w:rPr>
        <w:t xml:space="preserve"> particles are retained</w:t>
      </w:r>
      <w:r w:rsidR="00C01787" w:rsidRPr="00C01787">
        <w:rPr>
          <w:sz w:val="20"/>
          <w:szCs w:val="20"/>
          <w:lang w:val="en-US" w:eastAsia="en-US"/>
        </w:rPr>
        <w:t xml:space="preserve"> </w:t>
      </w:r>
      <w:r w:rsidR="00C01787">
        <w:rPr>
          <w:sz w:val="20"/>
          <w:szCs w:val="20"/>
          <w:lang w:val="en-US" w:eastAsia="en-US"/>
        </w:rPr>
        <w:t>p</w:t>
      </w:r>
      <w:r w:rsidR="00C01787" w:rsidRPr="00C01787">
        <w:rPr>
          <w:sz w:val="20"/>
          <w:szCs w:val="20"/>
          <w:lang w:val="en-US" w:eastAsia="en-US"/>
        </w:rPr>
        <w:t>artially</w:t>
      </w:r>
      <w:r w:rsidR="00A54EA7" w:rsidRPr="00C50DCF">
        <w:rPr>
          <w:sz w:val="20"/>
          <w:szCs w:val="20"/>
          <w:lang w:val="en-GB" w:eastAsia="en-US"/>
        </w:rPr>
        <w:t xml:space="preserve"> on the filter</w:t>
      </w:r>
      <w:r w:rsidRPr="00C50DCF">
        <w:rPr>
          <w:sz w:val="20"/>
          <w:szCs w:val="20"/>
          <w:lang w:val="en-GB" w:eastAsia="en-US"/>
        </w:rPr>
        <w:t>.</w:t>
      </w:r>
    </w:p>
    <w:p w:rsidR="00A3088A" w:rsidRPr="00C50DCF" w:rsidRDefault="00A3088A" w:rsidP="00A3088A">
      <w:pPr>
        <w:pStyle w:val="a7"/>
        <w:spacing w:after="0" w:line="260" w:lineRule="atLeast"/>
        <w:ind w:firstLine="567"/>
        <w:contextualSpacing/>
        <w:jc w:val="both"/>
        <w:rPr>
          <w:sz w:val="20"/>
          <w:szCs w:val="20"/>
          <w:lang w:val="en-GB" w:eastAsia="en-US"/>
        </w:rPr>
      </w:pPr>
      <w:r w:rsidRPr="00C50DCF">
        <w:rPr>
          <w:sz w:val="20"/>
          <w:szCs w:val="20"/>
          <w:lang w:val="en-GB" w:eastAsia="en-US"/>
        </w:rPr>
        <w:t>The tests of the purification module we</w:t>
      </w:r>
      <w:r w:rsidR="007824C2">
        <w:rPr>
          <w:sz w:val="20"/>
          <w:szCs w:val="20"/>
          <w:lang w:val="en-GB" w:eastAsia="en-US"/>
        </w:rPr>
        <w:t>re carried out on a sodium loop</w:t>
      </w:r>
      <w:r w:rsidRPr="00C50DCF">
        <w:rPr>
          <w:sz w:val="20"/>
          <w:szCs w:val="20"/>
          <w:lang w:val="en-GB" w:eastAsia="en-US"/>
        </w:rPr>
        <w:t xml:space="preserve"> a</w:t>
      </w:r>
      <w:r w:rsidR="007824C2">
        <w:rPr>
          <w:sz w:val="20"/>
          <w:szCs w:val="20"/>
          <w:lang w:val="en-GB" w:eastAsia="en-US"/>
        </w:rPr>
        <w:t>t</w:t>
      </w:r>
      <w:r w:rsidRPr="00C50DCF">
        <w:rPr>
          <w:sz w:val="20"/>
          <w:szCs w:val="20"/>
          <w:lang w:val="en-GB" w:eastAsia="en-US"/>
        </w:rPr>
        <w:t xml:space="preserve"> temperature of 300</w:t>
      </w:r>
      <w:r w:rsidR="007824C2">
        <w:rPr>
          <w:sz w:val="20"/>
          <w:szCs w:val="20"/>
          <w:lang w:val="en-GB" w:eastAsia="en-US"/>
        </w:rPr>
        <w:t> </w:t>
      </w:r>
      <w:r w:rsidR="007824C2" w:rsidRPr="00C50DCF">
        <w:rPr>
          <w:sz w:val="20"/>
          <w:szCs w:val="20"/>
          <w:lang w:val="en-GB" w:eastAsia="en-US"/>
        </w:rPr>
        <w:t>°</w:t>
      </w:r>
      <w:r w:rsidRPr="00C50DCF">
        <w:rPr>
          <w:sz w:val="20"/>
          <w:szCs w:val="20"/>
          <w:lang w:val="en-GB" w:eastAsia="en-US"/>
        </w:rPr>
        <w:t>С, the initial oxygen con</w:t>
      </w:r>
      <w:r w:rsidR="009E1C78">
        <w:rPr>
          <w:sz w:val="20"/>
          <w:szCs w:val="20"/>
          <w:lang w:val="en-US" w:eastAsia="en-US"/>
        </w:rPr>
        <w:t>centration</w:t>
      </w:r>
      <w:r w:rsidRPr="00C50DCF">
        <w:rPr>
          <w:sz w:val="20"/>
          <w:szCs w:val="20"/>
          <w:lang w:val="en-GB" w:eastAsia="en-US"/>
        </w:rPr>
        <w:t xml:space="preserve"> in sodium was brought to 30</w:t>
      </w:r>
      <w:r w:rsidR="007824C2">
        <w:rPr>
          <w:sz w:val="20"/>
          <w:szCs w:val="20"/>
          <w:lang w:val="en-GB" w:eastAsia="en-US"/>
        </w:rPr>
        <w:t> </w:t>
      </w:r>
      <w:r w:rsidRPr="00C50DCF">
        <w:rPr>
          <w:sz w:val="20"/>
          <w:szCs w:val="20"/>
          <w:lang w:val="en-GB" w:eastAsia="en-US"/>
        </w:rPr>
        <w:t>ppm by feeding sodium peroxide into the pump tank.</w:t>
      </w:r>
    </w:p>
    <w:p w:rsidR="00DB11F7" w:rsidRPr="00A3088A" w:rsidRDefault="00A3088A" w:rsidP="00F9264B">
      <w:pPr>
        <w:ind w:firstLine="426"/>
        <w:contextualSpacing/>
        <w:jc w:val="both"/>
        <w:rPr>
          <w:noProof/>
          <w:lang w:val="en-GB"/>
        </w:rPr>
      </w:pPr>
      <w:r w:rsidRPr="00C50DCF">
        <w:rPr>
          <w:sz w:val="20"/>
          <w:szCs w:val="20"/>
          <w:lang w:val="en-GB" w:eastAsia="en-US"/>
        </w:rPr>
        <w:t>When the purification process is started, the getter unit of the chemisorption module is switched on to supply dissolved magnesium to sodium. Then the sodium flow was supplied</w:t>
      </w:r>
      <w:r w:rsidR="005917B8">
        <w:rPr>
          <w:sz w:val="20"/>
          <w:szCs w:val="20"/>
          <w:lang w:val="en-GB" w:eastAsia="en-US"/>
        </w:rPr>
        <w:t xml:space="preserve"> too</w:t>
      </w:r>
      <w:r w:rsidRPr="00C50DCF">
        <w:rPr>
          <w:sz w:val="20"/>
          <w:szCs w:val="20"/>
          <w:lang w:val="en-GB" w:eastAsia="en-US"/>
        </w:rPr>
        <w:t xml:space="preserve"> through the bypass of the purification module.</w:t>
      </w:r>
    </w:p>
    <w:p w:rsidR="0045186F" w:rsidRPr="00C50DCF" w:rsidRDefault="0045186F" w:rsidP="0045186F">
      <w:pPr>
        <w:pStyle w:val="a7"/>
        <w:spacing w:after="0" w:line="260" w:lineRule="atLeast"/>
        <w:ind w:firstLine="567"/>
        <w:contextualSpacing/>
        <w:jc w:val="both"/>
        <w:rPr>
          <w:sz w:val="20"/>
          <w:szCs w:val="20"/>
          <w:lang w:val="en-GB" w:eastAsia="en-US"/>
        </w:rPr>
      </w:pPr>
      <w:r w:rsidRPr="00C50DCF">
        <w:rPr>
          <w:sz w:val="20"/>
          <w:szCs w:val="20"/>
          <w:lang w:val="en-GB" w:eastAsia="en-US"/>
        </w:rPr>
        <w:t xml:space="preserve">From the beginning of the pumping of the module, a decrease in the flow rate through the bypass was </w:t>
      </w:r>
      <w:r>
        <w:rPr>
          <w:sz w:val="20"/>
          <w:szCs w:val="20"/>
          <w:lang w:val="en-GB" w:eastAsia="en-US"/>
        </w:rPr>
        <w:t>observ</w:t>
      </w:r>
      <w:r w:rsidRPr="00C50DCF">
        <w:rPr>
          <w:sz w:val="20"/>
          <w:szCs w:val="20"/>
          <w:lang w:val="en-GB" w:eastAsia="en-US"/>
        </w:rPr>
        <w:t>ed. To maintain the flow rate, the pump head was increased to the maximum possible value. Despite this, approximately 3 h after the start of pumping, a constant flow rate of about 40 l/h was established both through the bypass and through the soluble getter. After 8 h from the start of pumping the getter, the flow through the getter was increased to 50 l/h, but the flow through the bypass decreased to 30 l/h. After 16 hours, an increase in the flow rate through the bypass to 60 l/h was observed, but then, within two hours, both flows were established at the level of 30 l/h. Taking into account the fact that the circuit contained 250 kg of sodium, the curve for the purification of sodium from oxygen was obtained, shown in Figure 10.</w:t>
      </w:r>
    </w:p>
    <w:p w:rsidR="00CF5F1D" w:rsidRDefault="00CF5F1D" w:rsidP="00DB11F7">
      <w:pPr>
        <w:ind w:firstLine="426"/>
        <w:contextualSpacing/>
        <w:jc w:val="center"/>
        <w:rPr>
          <w:i/>
          <w:sz w:val="18"/>
          <w:szCs w:val="20"/>
          <w:lang w:val="en-GB" w:eastAsia="es-ES"/>
        </w:rPr>
      </w:pPr>
      <w:r>
        <w:rPr>
          <w:i/>
          <w:noProof/>
          <w:sz w:val="18"/>
          <w:szCs w:val="20"/>
        </w:rPr>
        <w:drawing>
          <wp:anchor distT="0" distB="0" distL="114300" distR="114300" simplePos="0" relativeHeight="251667456" behindDoc="0" locked="0" layoutInCell="1" allowOverlap="1" wp14:anchorId="2DFB78E6" wp14:editId="2359EB45">
            <wp:simplePos x="0" y="0"/>
            <wp:positionH relativeFrom="column">
              <wp:posOffset>1614805</wp:posOffset>
            </wp:positionH>
            <wp:positionV relativeFrom="paragraph">
              <wp:posOffset>160020</wp:posOffset>
            </wp:positionV>
            <wp:extent cx="3049270" cy="5148580"/>
            <wp:effectExtent l="0" t="0" r="0" b="0"/>
            <wp:wrapTopAndBottom/>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49270" cy="5148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6198" w:rsidRPr="00D81F99" w:rsidRDefault="00DB11F7" w:rsidP="00DB11F7">
      <w:pPr>
        <w:ind w:firstLine="426"/>
        <w:contextualSpacing/>
        <w:jc w:val="center"/>
        <w:rPr>
          <w:lang w:val="en-US"/>
        </w:rPr>
      </w:pPr>
      <w:proofErr w:type="gramStart"/>
      <w:r w:rsidRPr="00D81F99">
        <w:rPr>
          <w:i/>
          <w:sz w:val="18"/>
          <w:szCs w:val="20"/>
          <w:lang w:val="en-GB" w:eastAsia="es-ES"/>
        </w:rPr>
        <w:t>F</w:t>
      </w:r>
      <w:r w:rsidR="00D81F99">
        <w:rPr>
          <w:i/>
          <w:sz w:val="18"/>
          <w:szCs w:val="20"/>
          <w:lang w:val="en-GB" w:eastAsia="es-ES"/>
        </w:rPr>
        <w:t>IG. </w:t>
      </w:r>
      <w:r w:rsidRPr="00D81F99">
        <w:rPr>
          <w:i/>
          <w:sz w:val="18"/>
          <w:szCs w:val="20"/>
          <w:lang w:val="en-GB" w:eastAsia="es-ES"/>
        </w:rPr>
        <w:t>9.</w:t>
      </w:r>
      <w:proofErr w:type="gramEnd"/>
      <w:r w:rsidRPr="00D81F99">
        <w:rPr>
          <w:i/>
          <w:sz w:val="18"/>
          <w:szCs w:val="20"/>
          <w:lang w:val="en-GB" w:eastAsia="es-ES"/>
        </w:rPr>
        <w:t xml:space="preserve"> </w:t>
      </w:r>
      <w:proofErr w:type="gramStart"/>
      <w:r w:rsidRPr="00D81F99">
        <w:rPr>
          <w:i/>
          <w:sz w:val="18"/>
          <w:szCs w:val="20"/>
          <w:lang w:val="en-GB" w:eastAsia="es-ES"/>
        </w:rPr>
        <w:t>Module of chemisorption purification</w:t>
      </w:r>
      <w:r w:rsidR="00D81F99">
        <w:rPr>
          <w:i/>
          <w:sz w:val="18"/>
          <w:szCs w:val="20"/>
          <w:lang w:val="en-GB" w:eastAsia="es-ES"/>
        </w:rPr>
        <w:t>.</w:t>
      </w:r>
      <w:proofErr w:type="gramEnd"/>
    </w:p>
    <w:p w:rsidR="00665D45" w:rsidRDefault="00665D45" w:rsidP="00EC6E7F">
      <w:pPr>
        <w:ind w:firstLine="567"/>
        <w:contextualSpacing/>
        <w:jc w:val="center"/>
        <w:rPr>
          <w:lang w:val="en-US"/>
        </w:rPr>
      </w:pPr>
    </w:p>
    <w:p w:rsidR="007021DF" w:rsidRPr="00C50DCF" w:rsidRDefault="007021DF" w:rsidP="007021DF">
      <w:pPr>
        <w:pStyle w:val="a7"/>
        <w:spacing w:after="0" w:line="260" w:lineRule="atLeast"/>
        <w:ind w:firstLine="567"/>
        <w:contextualSpacing/>
        <w:jc w:val="both"/>
        <w:rPr>
          <w:sz w:val="20"/>
          <w:szCs w:val="20"/>
          <w:lang w:val="en-GB" w:eastAsia="en-US"/>
        </w:rPr>
      </w:pPr>
      <w:r w:rsidRPr="00C50DCF">
        <w:rPr>
          <w:sz w:val="20"/>
          <w:szCs w:val="20"/>
          <w:lang w:val="en-GB" w:eastAsia="en-US"/>
        </w:rPr>
        <w:t>As follows from Figure 10, during 20 hours of operation of the chemisorption module, the oxygen concentration in sodium was reduced by 12 ppm, which corresponds to the consumption of 4.5 g of magnesium. To obtain data on the removal of magnesium into sodium loop, a chemical analysis of sodium for magnesium content was performed after the experiment.</w:t>
      </w:r>
    </w:p>
    <w:p w:rsidR="007021DF" w:rsidRPr="00C50DCF" w:rsidRDefault="007021DF" w:rsidP="007021DF">
      <w:pPr>
        <w:pStyle w:val="a7"/>
        <w:spacing w:after="0" w:line="260" w:lineRule="atLeast"/>
        <w:ind w:firstLine="567"/>
        <w:contextualSpacing/>
        <w:jc w:val="both"/>
        <w:rPr>
          <w:sz w:val="20"/>
          <w:szCs w:val="20"/>
          <w:lang w:val="en-GB" w:eastAsia="en-US"/>
        </w:rPr>
      </w:pPr>
      <w:r w:rsidRPr="00C50DCF">
        <w:rPr>
          <w:sz w:val="20"/>
          <w:szCs w:val="20"/>
          <w:lang w:val="en-GB" w:eastAsia="en-US"/>
        </w:rPr>
        <w:lastRenderedPageBreak/>
        <w:t xml:space="preserve">Based on the results of the </w:t>
      </w:r>
      <w:r w:rsidR="009B7CE0" w:rsidRPr="00C50DCF">
        <w:rPr>
          <w:sz w:val="20"/>
          <w:szCs w:val="20"/>
          <w:lang w:val="en-GB" w:eastAsia="en-US"/>
        </w:rPr>
        <w:t>analyses</w:t>
      </w:r>
      <w:r w:rsidRPr="00C50DCF">
        <w:rPr>
          <w:sz w:val="20"/>
          <w:szCs w:val="20"/>
          <w:lang w:val="en-GB" w:eastAsia="en-US"/>
        </w:rPr>
        <w:t xml:space="preserve"> performed, it was found that the magnesium content in metallic sodium is ~ 40 ppm. In terms of all sodium in the circuit, this corresponds to the mass of dissolved magnesium ~ 10 g (the initial loading of magnesium in t</w:t>
      </w:r>
      <w:r w:rsidR="00992777">
        <w:rPr>
          <w:sz w:val="20"/>
          <w:szCs w:val="20"/>
          <w:lang w:val="en-GB" w:eastAsia="en-US"/>
        </w:rPr>
        <w:t>he chemisorption module is 25 g</w:t>
      </w:r>
      <w:r w:rsidRPr="00C50DCF">
        <w:rPr>
          <w:sz w:val="20"/>
          <w:szCs w:val="20"/>
          <w:lang w:val="en-GB" w:eastAsia="en-US"/>
        </w:rPr>
        <w:t>).</w:t>
      </w:r>
    </w:p>
    <w:p w:rsidR="007021DF" w:rsidRPr="00C50DCF" w:rsidRDefault="007021DF" w:rsidP="007021DF">
      <w:pPr>
        <w:pStyle w:val="a7"/>
        <w:spacing w:after="0" w:line="260" w:lineRule="atLeast"/>
        <w:ind w:firstLine="567"/>
        <w:contextualSpacing/>
        <w:jc w:val="both"/>
        <w:rPr>
          <w:sz w:val="20"/>
          <w:szCs w:val="20"/>
          <w:lang w:val="en-GB" w:eastAsia="en-US"/>
        </w:rPr>
      </w:pPr>
      <w:r w:rsidRPr="00C50DCF">
        <w:rPr>
          <w:sz w:val="20"/>
          <w:szCs w:val="20"/>
          <w:lang w:val="en-GB" w:eastAsia="en-US"/>
        </w:rPr>
        <w:t xml:space="preserve">Taking into account the data of </w:t>
      </w:r>
      <w:r w:rsidR="009B7CE0" w:rsidRPr="00C50DCF">
        <w:rPr>
          <w:sz w:val="20"/>
          <w:szCs w:val="20"/>
          <w:lang w:val="en-GB" w:eastAsia="en-US"/>
        </w:rPr>
        <w:t>analyses</w:t>
      </w:r>
      <w:r w:rsidRPr="00C50DCF">
        <w:rPr>
          <w:sz w:val="20"/>
          <w:szCs w:val="20"/>
          <w:lang w:val="en-GB" w:eastAsia="en-US"/>
        </w:rPr>
        <w:t xml:space="preserve"> of the studied samples and sediments, the mass of magnesium remaining in the inlet chamber is not more than 1.0 g.</w:t>
      </w:r>
    </w:p>
    <w:p w:rsidR="0045186F" w:rsidRDefault="007021DF" w:rsidP="007021DF">
      <w:pPr>
        <w:pStyle w:val="a7"/>
        <w:spacing w:after="0" w:line="260" w:lineRule="atLeast"/>
        <w:ind w:firstLine="567"/>
        <w:contextualSpacing/>
        <w:jc w:val="both"/>
        <w:rPr>
          <w:sz w:val="20"/>
          <w:szCs w:val="20"/>
          <w:lang w:val="en-GB" w:eastAsia="en-US"/>
        </w:rPr>
      </w:pPr>
      <w:r w:rsidRPr="00C50DCF">
        <w:rPr>
          <w:sz w:val="20"/>
          <w:szCs w:val="20"/>
          <w:lang w:val="en-GB" w:eastAsia="en-US"/>
        </w:rPr>
        <w:t>In the reaction chamber ~ 4.0 g of magnesium was found. On the filter material ~ 1.0 g of magnesium was found.</w:t>
      </w:r>
      <w:r w:rsidR="0045186F" w:rsidRPr="0045186F">
        <w:rPr>
          <w:sz w:val="20"/>
          <w:szCs w:val="20"/>
          <w:lang w:val="en-GB" w:eastAsia="en-US"/>
        </w:rPr>
        <w:t xml:space="preserve"> </w:t>
      </w:r>
    </w:p>
    <w:p w:rsidR="007021DF" w:rsidRPr="00C50DCF" w:rsidRDefault="0045186F" w:rsidP="007021DF">
      <w:pPr>
        <w:pStyle w:val="a7"/>
        <w:spacing w:after="0" w:line="260" w:lineRule="atLeast"/>
        <w:ind w:firstLine="567"/>
        <w:contextualSpacing/>
        <w:jc w:val="both"/>
        <w:rPr>
          <w:sz w:val="20"/>
          <w:szCs w:val="20"/>
          <w:lang w:val="en-GB" w:eastAsia="en-US"/>
        </w:rPr>
      </w:pPr>
      <w:r w:rsidRPr="00C50DCF">
        <w:rPr>
          <w:sz w:val="20"/>
          <w:szCs w:val="20"/>
          <w:lang w:val="en-GB" w:eastAsia="en-US"/>
        </w:rPr>
        <w:t>Thus, the total mass of magnesium remaining in the module after the tests is ~ 6 g Mg (excluding precipitation on the module walls and gratings). According to the results of all analyses and chemical reaction 20.5 g of magnesium were found, 4.5 g of magnesium were not found. The data obtained indicate that the greater part of magnesium entered sodium of the circuit, and the filter efficiency turned out to be low.</w:t>
      </w:r>
    </w:p>
    <w:p w:rsidR="007021DF" w:rsidRPr="00C50DCF" w:rsidRDefault="007021DF" w:rsidP="007021DF">
      <w:pPr>
        <w:pStyle w:val="a7"/>
        <w:spacing w:after="0" w:line="260" w:lineRule="atLeast"/>
        <w:ind w:firstLine="567"/>
        <w:contextualSpacing/>
        <w:jc w:val="both"/>
        <w:rPr>
          <w:sz w:val="20"/>
          <w:szCs w:val="20"/>
          <w:lang w:val="en-GB" w:eastAsia="en-US"/>
        </w:rPr>
      </w:pPr>
    </w:p>
    <w:p w:rsidR="00665D45" w:rsidRPr="00EB626C" w:rsidRDefault="0045186F" w:rsidP="00AE5337">
      <w:pPr>
        <w:ind w:firstLine="567"/>
        <w:contextualSpacing/>
        <w:jc w:val="center"/>
        <w:rPr>
          <w:i/>
          <w:sz w:val="18"/>
          <w:szCs w:val="20"/>
          <w:lang w:val="en-GB" w:eastAsia="es-ES"/>
        </w:rPr>
      </w:pPr>
      <w:r w:rsidRPr="00AE2821">
        <w:rPr>
          <w:noProof/>
        </w:rPr>
        <mc:AlternateContent>
          <mc:Choice Requires="wpg">
            <w:drawing>
              <wp:anchor distT="0" distB="0" distL="114300" distR="114300" simplePos="0" relativeHeight="251660288" behindDoc="0" locked="0" layoutInCell="1" allowOverlap="1" wp14:anchorId="5150661D" wp14:editId="146A3E81">
                <wp:simplePos x="0" y="0"/>
                <wp:positionH relativeFrom="margin">
                  <wp:posOffset>132080</wp:posOffset>
                </wp:positionH>
                <wp:positionV relativeFrom="paragraph">
                  <wp:posOffset>88900</wp:posOffset>
                </wp:positionV>
                <wp:extent cx="5622925" cy="2671445"/>
                <wp:effectExtent l="0" t="0" r="0" b="0"/>
                <wp:wrapTopAndBottom/>
                <wp:docPr id="54" name="Группа 54"/>
                <wp:cNvGraphicFramePr/>
                <a:graphic xmlns:a="http://schemas.openxmlformats.org/drawingml/2006/main">
                  <a:graphicData uri="http://schemas.microsoft.com/office/word/2010/wordprocessingGroup">
                    <wpg:wgp>
                      <wpg:cNvGrpSpPr/>
                      <wpg:grpSpPr>
                        <a:xfrm>
                          <a:off x="0" y="0"/>
                          <a:ext cx="5622925" cy="2671445"/>
                          <a:chOff x="0" y="0"/>
                          <a:chExt cx="5670132" cy="2777706"/>
                        </a:xfrm>
                      </wpg:grpSpPr>
                      <pic:pic xmlns:pic="http://schemas.openxmlformats.org/drawingml/2006/picture">
                        <pic:nvPicPr>
                          <pic:cNvPr id="55" name="Рисунок 55"/>
                          <pic:cNvPicPr>
                            <a:picLocks noChangeAspect="1"/>
                          </pic:cNvPicPr>
                        </pic:nvPicPr>
                        <pic:blipFill rotWithShape="1">
                          <a:blip r:embed="rId26">
                            <a:extLst>
                              <a:ext uri="{28A0092B-C50C-407E-A947-70E740481C1C}">
                                <a14:useLocalDpi xmlns:a14="http://schemas.microsoft.com/office/drawing/2010/main" val="0"/>
                              </a:ext>
                            </a:extLst>
                          </a:blip>
                          <a:srcRect t="51117"/>
                          <a:stretch/>
                        </pic:blipFill>
                        <pic:spPr bwMode="auto">
                          <a:xfrm>
                            <a:off x="0" y="138023"/>
                            <a:ext cx="5564037" cy="2424022"/>
                          </a:xfrm>
                          <a:prstGeom prst="rect">
                            <a:avLst/>
                          </a:prstGeom>
                          <a:noFill/>
                          <a:ln>
                            <a:noFill/>
                          </a:ln>
                          <a:extLst>
                            <a:ext uri="{53640926-AAD7-44D8-BBD7-CCE9431645EC}">
                              <a14:shadowObscured xmlns:a14="http://schemas.microsoft.com/office/drawing/2010/main"/>
                            </a:ext>
                          </a:extLst>
                        </pic:spPr>
                      </pic:pic>
                      <wps:wsp>
                        <wps:cNvPr id="56" name="Надпись 2"/>
                        <wps:cNvSpPr txBox="1">
                          <a:spLocks noChangeArrowheads="1"/>
                        </wps:cNvSpPr>
                        <wps:spPr bwMode="auto">
                          <a:xfrm>
                            <a:off x="4082871" y="2501660"/>
                            <a:ext cx="1587261" cy="276046"/>
                          </a:xfrm>
                          <a:prstGeom prst="rect">
                            <a:avLst/>
                          </a:prstGeom>
                          <a:noFill/>
                          <a:ln w="9525">
                            <a:noFill/>
                            <a:miter lim="800000"/>
                            <a:headEnd/>
                            <a:tailEnd/>
                          </a:ln>
                        </wps:spPr>
                        <wps:txbx>
                          <w:txbxContent>
                            <w:p w:rsidR="00665D45" w:rsidRPr="00EB626C" w:rsidRDefault="00205F59" w:rsidP="00665D45">
                              <w:pPr>
                                <w:rPr>
                                  <w:sz w:val="22"/>
                                  <w:szCs w:val="22"/>
                                </w:rPr>
                              </w:pPr>
                              <w:r w:rsidRPr="00EB626C">
                                <w:rPr>
                                  <w:sz w:val="22"/>
                                  <w:szCs w:val="22"/>
                                  <w:lang w:val="en-US"/>
                                </w:rPr>
                                <w:t>Purification</w:t>
                              </w:r>
                              <w:r w:rsidRPr="00EB626C">
                                <w:rPr>
                                  <w:sz w:val="22"/>
                                  <w:szCs w:val="22"/>
                                </w:rPr>
                                <w:t xml:space="preserve"> </w:t>
                              </w:r>
                              <w:proofErr w:type="spellStart"/>
                              <w:r w:rsidRPr="00EB626C">
                                <w:rPr>
                                  <w:sz w:val="22"/>
                                  <w:szCs w:val="22"/>
                                </w:rPr>
                                <w:t>time</w:t>
                              </w:r>
                              <w:proofErr w:type="spellEnd"/>
                              <w:r w:rsidRPr="00EB626C">
                                <w:rPr>
                                  <w:sz w:val="22"/>
                                  <w:szCs w:val="22"/>
                                </w:rPr>
                                <w:t>, h</w:t>
                              </w:r>
                            </w:p>
                          </w:txbxContent>
                        </wps:txbx>
                        <wps:bodyPr rot="0" vert="horz" wrap="square" lIns="91440" tIns="45720" rIns="91440" bIns="45720" anchor="t" anchorCtr="0">
                          <a:noAutofit/>
                        </wps:bodyPr>
                      </wps:wsp>
                      <wps:wsp>
                        <wps:cNvPr id="57" name="Надпись 2"/>
                        <wps:cNvSpPr txBox="1">
                          <a:spLocks noChangeArrowheads="1"/>
                        </wps:cNvSpPr>
                        <wps:spPr bwMode="auto">
                          <a:xfrm>
                            <a:off x="310551" y="0"/>
                            <a:ext cx="2950234" cy="276045"/>
                          </a:xfrm>
                          <a:prstGeom prst="rect">
                            <a:avLst/>
                          </a:prstGeom>
                          <a:noFill/>
                          <a:ln w="9525">
                            <a:noFill/>
                            <a:miter lim="800000"/>
                            <a:headEnd/>
                            <a:tailEnd/>
                          </a:ln>
                        </wps:spPr>
                        <wps:txbx>
                          <w:txbxContent>
                            <w:p w:rsidR="00665D45" w:rsidRPr="00EB626C" w:rsidRDefault="00205F59" w:rsidP="00665D45">
                              <w:pPr>
                                <w:rPr>
                                  <w:sz w:val="22"/>
                                  <w:szCs w:val="22"/>
                                </w:rPr>
                              </w:pPr>
                              <w:proofErr w:type="spellStart"/>
                              <w:r w:rsidRPr="00EB626C">
                                <w:rPr>
                                  <w:sz w:val="22"/>
                                  <w:szCs w:val="22"/>
                                </w:rPr>
                                <w:t>Oxygen</w:t>
                              </w:r>
                              <w:proofErr w:type="spellEnd"/>
                              <w:r w:rsidRPr="00EB626C">
                                <w:rPr>
                                  <w:sz w:val="22"/>
                                  <w:szCs w:val="22"/>
                                </w:rPr>
                                <w:t xml:space="preserve"> </w:t>
                              </w:r>
                              <w:proofErr w:type="spellStart"/>
                              <w:r w:rsidRPr="00EB626C">
                                <w:rPr>
                                  <w:sz w:val="22"/>
                                  <w:szCs w:val="22"/>
                                </w:rPr>
                                <w:t>concentration</w:t>
                              </w:r>
                              <w:proofErr w:type="spellEnd"/>
                              <w:r w:rsidRPr="00EB626C">
                                <w:rPr>
                                  <w:sz w:val="22"/>
                                  <w:szCs w:val="22"/>
                                </w:rPr>
                                <w:t xml:space="preserve"> </w:t>
                              </w:r>
                              <w:proofErr w:type="spellStart"/>
                              <w:r w:rsidRPr="00EB626C">
                                <w:rPr>
                                  <w:sz w:val="22"/>
                                  <w:szCs w:val="22"/>
                                </w:rPr>
                                <w:t>in</w:t>
                              </w:r>
                              <w:proofErr w:type="spellEnd"/>
                              <w:r w:rsidRPr="00EB626C">
                                <w:rPr>
                                  <w:sz w:val="22"/>
                                  <w:szCs w:val="22"/>
                                </w:rPr>
                                <w:t xml:space="preserve"> </w:t>
                              </w:r>
                              <w:proofErr w:type="spellStart"/>
                              <w:r w:rsidRPr="00EB626C">
                                <w:rPr>
                                  <w:sz w:val="22"/>
                                  <w:szCs w:val="22"/>
                                </w:rPr>
                                <w:t>sodium</w:t>
                              </w:r>
                              <w:proofErr w:type="spellEnd"/>
                              <w:r w:rsidRPr="00EB626C">
                                <w:rPr>
                                  <w:sz w:val="22"/>
                                  <w:szCs w:val="22"/>
                                </w:rPr>
                                <w:t xml:space="preserve">, </w:t>
                              </w:r>
                              <w:proofErr w:type="spellStart"/>
                              <w:r w:rsidRPr="00EB626C">
                                <w:rPr>
                                  <w:sz w:val="22"/>
                                  <w:szCs w:val="22"/>
                                </w:rPr>
                                <w:t>ppm</w:t>
                              </w:r>
                              <w:proofErr w:type="spellEnd"/>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Группа 54" o:spid="_x0000_s1026" style="position:absolute;left:0;text-align:left;margin-left:10.4pt;margin-top:7pt;width:442.75pt;height:210.35pt;z-index:251660288;mso-position-horizontal-relative:margin;mso-width-relative:margin;mso-height-relative:margin" coordsize="56701,27777"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5" o:spid="_x0000_s1027" type="#_x0000_t75" style="position:absolute;top:1380;width:55640;height:242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EsCUvEAAAA2wAAAA8AAABkcnMvZG93bnJldi54bWxEj0FrwkAUhO8F/8PyhN7qplpFo6uINuCt&#10;mFa8PrOvSTT7NmS3Ju2vd4WCx2FmvmEWq85U4kqNKy0reB1EIIgzq0vOFXx9Ji9TEM4ja6wsk4Jf&#10;crBa9p4WGGvb8p6uqc9FgLCLUUHhfR1L6bKCDLqBrYmD920bgz7IJpe6wTbATSWHUTSRBksOCwXW&#10;tCkou6Q/RkGbJueP89/b6DR73x1GbmuOiRkq9dzv1nMQnjr/CP+3d1rBeAz3L+EHyOUN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EsCUvEAAAA2wAAAA8AAAAAAAAAAAAAAAAA&#10;nwIAAGRycy9kb3ducmV2LnhtbFBLBQYAAAAABAAEAPcAAACQAwAAAAA=&#10;">
                  <v:imagedata r:id="rId27" o:title="" croptop="33500f"/>
                  <v:path arrowok="t"/>
                </v:shape>
                <v:shapetype id="_x0000_t202" coordsize="21600,21600" o:spt="202" path="m,l,21600r21600,l21600,xe">
                  <v:stroke joinstyle="miter"/>
                  <v:path gradientshapeok="t" o:connecttype="rect"/>
                </v:shapetype>
                <v:shape id="Надпись 2" o:spid="_x0000_s1028" type="#_x0000_t202" style="position:absolute;left:40828;top:25016;width:15873;height:27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9R1sIA&#10;AADbAAAADwAAAGRycy9kb3ducmV2LnhtbESPT4vCMBTE74LfITxhb5ooq2g1iijCnlzWf+Dt0Tzb&#10;YvNSmmi7394sLHgcZuY3zGLV2lI8qfaFYw3DgQJBnDpTcKbhdNz1pyB8QDZYOiYNv+Rhtex2FpgY&#10;1/APPQ8hExHCPkENeQhVIqVPc7LoB64ijt7N1RZDlHUmTY1NhNtSjpSaSIsFx4UcK9rklN4PD6vh&#10;vL9dL5/qO9vacdW4Vkm2M6n1R69dz0EEasM7/N/+MhrGE/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T1HWwgAAANsAAAAPAAAAAAAAAAAAAAAAAJgCAABkcnMvZG93&#10;bnJldi54bWxQSwUGAAAAAAQABAD1AAAAhwMAAAAA&#10;" filled="f" stroked="f">
                  <v:textbox>
                    <w:txbxContent>
                      <w:p w:rsidR="00665D45" w:rsidRPr="00EB626C" w:rsidRDefault="00205F59" w:rsidP="00665D45">
                        <w:pPr>
                          <w:rPr>
                            <w:sz w:val="22"/>
                            <w:szCs w:val="22"/>
                          </w:rPr>
                        </w:pPr>
                        <w:r w:rsidRPr="00EB626C">
                          <w:rPr>
                            <w:sz w:val="22"/>
                            <w:szCs w:val="22"/>
                            <w:lang w:val="en-US"/>
                          </w:rPr>
                          <w:t>Purification</w:t>
                        </w:r>
                        <w:r w:rsidRPr="00EB626C">
                          <w:rPr>
                            <w:sz w:val="22"/>
                            <w:szCs w:val="22"/>
                          </w:rPr>
                          <w:t xml:space="preserve"> </w:t>
                        </w:r>
                        <w:proofErr w:type="spellStart"/>
                        <w:r w:rsidRPr="00EB626C">
                          <w:rPr>
                            <w:sz w:val="22"/>
                            <w:szCs w:val="22"/>
                          </w:rPr>
                          <w:t>time</w:t>
                        </w:r>
                        <w:proofErr w:type="spellEnd"/>
                        <w:r w:rsidRPr="00EB626C">
                          <w:rPr>
                            <w:sz w:val="22"/>
                            <w:szCs w:val="22"/>
                          </w:rPr>
                          <w:t>, h</w:t>
                        </w:r>
                      </w:p>
                    </w:txbxContent>
                  </v:textbox>
                </v:shape>
                <v:shape id="Надпись 2" o:spid="_x0000_s1029" type="#_x0000_t202" style="position:absolute;left:3105;width:29502;height:2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0TcMA&#10;AADbAAAADwAAAGRycy9kb3ducmV2LnhtbESPQWvCQBSE7wX/w/KE3uquolbTbESUQk+KVgVvj+wz&#10;Cc2+DdmtSf99Vyj0OMzMN0y66m0t7tT6yrGG8UiBIM6dqbjQcPp8f1mA8AHZYO2YNPyQh1U2eEox&#10;Ma7jA92PoRARwj5BDWUITSKlz0uy6EeuIY7ezbUWQ5RtIU2LXYTbWk6UmkuLFceFEhvalJR/Hb+t&#10;hvPudr1M1b7Y2lnTuV5Jtkup9fOwX7+BCNSH//Bf+8NomL3C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P0TcMAAADbAAAADwAAAAAAAAAAAAAAAACYAgAAZHJzL2Rv&#10;d25yZXYueG1sUEsFBgAAAAAEAAQA9QAAAIgDAAAAAA==&#10;" filled="f" stroked="f">
                  <v:textbox>
                    <w:txbxContent>
                      <w:p w:rsidR="00665D45" w:rsidRPr="00EB626C" w:rsidRDefault="00205F59" w:rsidP="00665D45">
                        <w:pPr>
                          <w:rPr>
                            <w:sz w:val="22"/>
                            <w:szCs w:val="22"/>
                          </w:rPr>
                        </w:pPr>
                        <w:proofErr w:type="spellStart"/>
                        <w:r w:rsidRPr="00EB626C">
                          <w:rPr>
                            <w:sz w:val="22"/>
                            <w:szCs w:val="22"/>
                          </w:rPr>
                          <w:t>Oxygen</w:t>
                        </w:r>
                        <w:proofErr w:type="spellEnd"/>
                        <w:r w:rsidRPr="00EB626C">
                          <w:rPr>
                            <w:sz w:val="22"/>
                            <w:szCs w:val="22"/>
                          </w:rPr>
                          <w:t xml:space="preserve"> </w:t>
                        </w:r>
                        <w:proofErr w:type="spellStart"/>
                        <w:r w:rsidRPr="00EB626C">
                          <w:rPr>
                            <w:sz w:val="22"/>
                            <w:szCs w:val="22"/>
                          </w:rPr>
                          <w:t>concentration</w:t>
                        </w:r>
                        <w:proofErr w:type="spellEnd"/>
                        <w:r w:rsidRPr="00EB626C">
                          <w:rPr>
                            <w:sz w:val="22"/>
                            <w:szCs w:val="22"/>
                          </w:rPr>
                          <w:t xml:space="preserve"> </w:t>
                        </w:r>
                        <w:proofErr w:type="spellStart"/>
                        <w:r w:rsidRPr="00EB626C">
                          <w:rPr>
                            <w:sz w:val="22"/>
                            <w:szCs w:val="22"/>
                          </w:rPr>
                          <w:t>in</w:t>
                        </w:r>
                        <w:proofErr w:type="spellEnd"/>
                        <w:r w:rsidRPr="00EB626C">
                          <w:rPr>
                            <w:sz w:val="22"/>
                            <w:szCs w:val="22"/>
                          </w:rPr>
                          <w:t xml:space="preserve"> </w:t>
                        </w:r>
                        <w:proofErr w:type="spellStart"/>
                        <w:r w:rsidRPr="00EB626C">
                          <w:rPr>
                            <w:sz w:val="22"/>
                            <w:szCs w:val="22"/>
                          </w:rPr>
                          <w:t>sodium</w:t>
                        </w:r>
                        <w:proofErr w:type="spellEnd"/>
                        <w:r w:rsidRPr="00EB626C">
                          <w:rPr>
                            <w:sz w:val="22"/>
                            <w:szCs w:val="22"/>
                          </w:rPr>
                          <w:t xml:space="preserve">, </w:t>
                        </w:r>
                        <w:proofErr w:type="spellStart"/>
                        <w:r w:rsidRPr="00EB626C">
                          <w:rPr>
                            <w:sz w:val="22"/>
                            <w:szCs w:val="22"/>
                          </w:rPr>
                          <w:t>ppm</w:t>
                        </w:r>
                        <w:proofErr w:type="spellEnd"/>
                      </w:p>
                    </w:txbxContent>
                  </v:textbox>
                </v:shape>
                <w10:wrap type="topAndBottom" anchorx="margin"/>
              </v:group>
            </w:pict>
          </mc:Fallback>
        </mc:AlternateContent>
      </w:r>
      <w:proofErr w:type="gramStart"/>
      <w:r w:rsidR="00205C26" w:rsidRPr="00EB626C">
        <w:rPr>
          <w:i/>
          <w:sz w:val="18"/>
          <w:szCs w:val="20"/>
          <w:lang w:val="en-GB" w:eastAsia="es-ES"/>
        </w:rPr>
        <w:t>F</w:t>
      </w:r>
      <w:r w:rsidR="00EB626C" w:rsidRPr="00EB626C">
        <w:rPr>
          <w:i/>
          <w:sz w:val="18"/>
          <w:szCs w:val="20"/>
          <w:lang w:val="en-GB" w:eastAsia="es-ES"/>
        </w:rPr>
        <w:t>IG</w:t>
      </w:r>
      <w:r w:rsidR="00205C26" w:rsidRPr="00EB626C">
        <w:rPr>
          <w:i/>
          <w:sz w:val="18"/>
          <w:szCs w:val="20"/>
          <w:lang w:val="en-GB" w:eastAsia="es-ES"/>
        </w:rPr>
        <w:t>.</w:t>
      </w:r>
      <w:r w:rsidR="00EB626C" w:rsidRPr="00EB626C">
        <w:rPr>
          <w:i/>
          <w:sz w:val="18"/>
          <w:szCs w:val="20"/>
          <w:lang w:val="en-GB" w:eastAsia="es-ES"/>
        </w:rPr>
        <w:t> </w:t>
      </w:r>
      <w:r w:rsidR="00205C26" w:rsidRPr="00EB626C">
        <w:rPr>
          <w:i/>
          <w:sz w:val="18"/>
          <w:szCs w:val="20"/>
          <w:lang w:val="en-GB" w:eastAsia="es-ES"/>
        </w:rPr>
        <w:t>10.</w:t>
      </w:r>
      <w:proofErr w:type="gramEnd"/>
      <w:r w:rsidR="00205C26" w:rsidRPr="00EB626C">
        <w:rPr>
          <w:i/>
          <w:sz w:val="18"/>
          <w:szCs w:val="20"/>
          <w:lang w:val="en-GB" w:eastAsia="es-ES"/>
        </w:rPr>
        <w:t xml:space="preserve"> Change in oxygen concentration in sodium during sodium purification by a chemisorption module</w:t>
      </w:r>
      <w:r w:rsidR="00EB626C" w:rsidRPr="00EB626C">
        <w:rPr>
          <w:i/>
          <w:sz w:val="18"/>
          <w:szCs w:val="20"/>
          <w:lang w:val="en-GB" w:eastAsia="es-ES"/>
        </w:rPr>
        <w:t>.</w:t>
      </w:r>
    </w:p>
    <w:p w:rsidR="003C70A7" w:rsidRPr="00EB626C" w:rsidRDefault="00EB626C" w:rsidP="00EB626C">
      <w:pPr>
        <w:pStyle w:val="2"/>
        <w:keepNext w:val="0"/>
        <w:widowControl w:val="0"/>
        <w:spacing w:before="100" w:beforeAutospacing="1" w:after="100" w:afterAutospacing="1" w:line="280" w:lineRule="atLeast"/>
        <w:rPr>
          <w:b w:val="0"/>
          <w:caps/>
          <w:lang w:val="en-GB" w:eastAsia="en-US"/>
        </w:rPr>
      </w:pPr>
      <w:r>
        <w:rPr>
          <w:b w:val="0"/>
          <w:caps/>
          <w:lang w:val="en-GB" w:eastAsia="en-US"/>
        </w:rPr>
        <w:t>6. </w:t>
      </w:r>
      <w:r w:rsidR="003C70A7" w:rsidRPr="00EB626C">
        <w:rPr>
          <w:b w:val="0"/>
          <w:caps/>
          <w:lang w:val="en-GB" w:eastAsia="en-US"/>
        </w:rPr>
        <w:t>Conclusion</w:t>
      </w:r>
    </w:p>
    <w:p w:rsidR="003C70A7" w:rsidRPr="00EB626C" w:rsidRDefault="003C70A7" w:rsidP="00EB626C">
      <w:pPr>
        <w:pStyle w:val="a7"/>
        <w:spacing w:after="0" w:line="260" w:lineRule="atLeast"/>
        <w:ind w:firstLine="567"/>
        <w:contextualSpacing/>
        <w:jc w:val="both"/>
        <w:rPr>
          <w:sz w:val="20"/>
          <w:szCs w:val="20"/>
          <w:lang w:val="en-GB" w:eastAsia="en-US"/>
        </w:rPr>
      </w:pPr>
      <w:r w:rsidRPr="00EB626C">
        <w:rPr>
          <w:sz w:val="20"/>
          <w:szCs w:val="20"/>
          <w:lang w:val="en-GB" w:eastAsia="en-US"/>
        </w:rPr>
        <w:t xml:space="preserve">As a result of the research, a scientific basis was developed for creating cold traps of an original design for BN-350, BOR-60 and BN-600. Tests with cold traps have shown that they effectively remove oxygen and hydrogen from sodium. Their long-term operation has confirmed the </w:t>
      </w:r>
      <w:r w:rsidR="00CF5F1D" w:rsidRPr="00EB626C">
        <w:rPr>
          <w:sz w:val="20"/>
          <w:szCs w:val="20"/>
          <w:lang w:val="en-GB" w:eastAsia="en-US"/>
        </w:rPr>
        <w:t>project</w:t>
      </w:r>
      <w:r w:rsidRPr="00EB626C">
        <w:rPr>
          <w:sz w:val="20"/>
          <w:szCs w:val="20"/>
          <w:lang w:val="en-GB" w:eastAsia="en-US"/>
        </w:rPr>
        <w:t xml:space="preserve"> characteristics.</w:t>
      </w:r>
    </w:p>
    <w:p w:rsidR="003C70A7" w:rsidRPr="00EB626C" w:rsidRDefault="003C70A7" w:rsidP="00EB626C">
      <w:pPr>
        <w:pStyle w:val="a7"/>
        <w:spacing w:after="0" w:line="260" w:lineRule="atLeast"/>
        <w:ind w:firstLine="567"/>
        <w:contextualSpacing/>
        <w:jc w:val="both"/>
        <w:rPr>
          <w:sz w:val="20"/>
          <w:szCs w:val="20"/>
          <w:lang w:val="en-GB" w:eastAsia="en-US"/>
        </w:rPr>
      </w:pPr>
      <w:r w:rsidRPr="00EB626C">
        <w:rPr>
          <w:sz w:val="20"/>
          <w:szCs w:val="20"/>
          <w:lang w:val="en-GB" w:eastAsia="en-US"/>
        </w:rPr>
        <w:t xml:space="preserve">As a result of the calculated analysis, the values of the operating parameters of the reactor </w:t>
      </w:r>
      <w:r w:rsidR="00AD6DCF" w:rsidRPr="00EB626C">
        <w:rPr>
          <w:sz w:val="20"/>
          <w:szCs w:val="20"/>
          <w:lang w:val="en-GB" w:eastAsia="en-US"/>
        </w:rPr>
        <w:t>purification</w:t>
      </w:r>
      <w:r w:rsidRPr="00EB626C">
        <w:rPr>
          <w:sz w:val="20"/>
          <w:szCs w:val="20"/>
          <w:lang w:val="en-GB" w:eastAsia="en-US"/>
        </w:rPr>
        <w:t xml:space="preserve"> system were obtained, while maintaining them, the accumulation of hydrogen in the cold traps of the primary circuit is excluded. The possibility of reducing the number of traps in the </w:t>
      </w:r>
      <w:r w:rsidR="00AB23A9" w:rsidRPr="00EB626C">
        <w:rPr>
          <w:sz w:val="20"/>
          <w:szCs w:val="20"/>
          <w:lang w:val="en-GB" w:eastAsia="en-US"/>
        </w:rPr>
        <w:t>primary</w:t>
      </w:r>
      <w:r w:rsidRPr="00EB626C">
        <w:rPr>
          <w:sz w:val="20"/>
          <w:szCs w:val="20"/>
          <w:lang w:val="en-GB" w:eastAsia="en-US"/>
        </w:rPr>
        <w:t xml:space="preserve"> circuit is shown.</w:t>
      </w:r>
    </w:p>
    <w:p w:rsidR="003C70A7" w:rsidRPr="00DB3820" w:rsidRDefault="008D48B0" w:rsidP="00EB626C">
      <w:pPr>
        <w:pStyle w:val="a7"/>
        <w:spacing w:after="0" w:line="260" w:lineRule="atLeast"/>
        <w:ind w:firstLine="567"/>
        <w:contextualSpacing/>
        <w:jc w:val="both"/>
        <w:rPr>
          <w:sz w:val="20"/>
          <w:szCs w:val="20"/>
          <w:lang w:val="en-US" w:eastAsia="en-US"/>
        </w:rPr>
      </w:pPr>
      <w:r>
        <w:rPr>
          <w:sz w:val="20"/>
          <w:szCs w:val="20"/>
          <w:lang w:val="en-GB" w:eastAsia="en-US"/>
        </w:rPr>
        <w:t xml:space="preserve">For the version of </w:t>
      </w:r>
      <w:r w:rsidRPr="008D48B0">
        <w:rPr>
          <w:sz w:val="20"/>
          <w:szCs w:val="20"/>
          <w:lang w:val="en-GB" w:eastAsia="en-US"/>
        </w:rPr>
        <w:t>integrated</w:t>
      </w:r>
      <w:r w:rsidR="003C70A7" w:rsidRPr="00EB626C">
        <w:rPr>
          <w:sz w:val="20"/>
          <w:szCs w:val="20"/>
          <w:lang w:val="en-GB" w:eastAsia="en-US"/>
        </w:rPr>
        <w:t xml:space="preserve"> cold trap with argon cooling the volume of the working cavity </w:t>
      </w:r>
      <w:r w:rsidR="00322336" w:rsidRPr="00EB626C">
        <w:rPr>
          <w:sz w:val="20"/>
          <w:szCs w:val="20"/>
          <w:lang w:val="en-GB" w:eastAsia="en-US"/>
        </w:rPr>
        <w:t>i</w:t>
      </w:r>
      <w:r w:rsidR="003C70A7" w:rsidRPr="00EB626C">
        <w:rPr>
          <w:sz w:val="20"/>
          <w:szCs w:val="20"/>
          <w:lang w:val="en-GB" w:eastAsia="en-US"/>
        </w:rPr>
        <w:t>s 1.75</w:t>
      </w:r>
      <w:r w:rsidR="00322336" w:rsidRPr="00EB626C">
        <w:rPr>
          <w:sz w:val="20"/>
          <w:szCs w:val="20"/>
          <w:lang w:val="en-GB" w:eastAsia="en-US"/>
        </w:rPr>
        <w:t> </w:t>
      </w:r>
      <w:r w:rsidR="003C70A7" w:rsidRPr="00EB626C">
        <w:rPr>
          <w:sz w:val="20"/>
          <w:szCs w:val="20"/>
          <w:lang w:val="en-GB" w:eastAsia="en-US"/>
        </w:rPr>
        <w:t>m</w:t>
      </w:r>
      <w:r w:rsidR="003C70A7" w:rsidRPr="00063352">
        <w:rPr>
          <w:sz w:val="20"/>
          <w:szCs w:val="20"/>
          <w:vertAlign w:val="superscript"/>
          <w:lang w:val="en-GB" w:eastAsia="en-US"/>
        </w:rPr>
        <w:t>3</w:t>
      </w:r>
      <w:r w:rsidR="003C70A7" w:rsidRPr="00EB626C">
        <w:rPr>
          <w:sz w:val="20"/>
          <w:szCs w:val="20"/>
          <w:lang w:val="en-GB" w:eastAsia="en-US"/>
        </w:rPr>
        <w:t xml:space="preserve">, the calculated capacity for impurities was 350 kg. When operating the reactor </w:t>
      </w:r>
      <w:r w:rsidR="00AD6DCF" w:rsidRPr="00EB626C">
        <w:rPr>
          <w:sz w:val="20"/>
          <w:szCs w:val="20"/>
          <w:lang w:val="en-GB" w:eastAsia="en-US"/>
        </w:rPr>
        <w:t>purification</w:t>
      </w:r>
      <w:r w:rsidR="003C70A7" w:rsidRPr="00EB626C">
        <w:rPr>
          <w:sz w:val="20"/>
          <w:szCs w:val="20"/>
          <w:lang w:val="en-GB" w:eastAsia="en-US"/>
        </w:rPr>
        <w:t xml:space="preserve"> system, which includes three cold traps, according to the usual scheme, 20 cold traps replacements are required during the entire operating life of the reactor; if hydrogen </w:t>
      </w:r>
      <w:r w:rsidR="00445026" w:rsidRPr="00EB626C">
        <w:rPr>
          <w:sz w:val="20"/>
          <w:szCs w:val="20"/>
          <w:lang w:val="en-GB" w:eastAsia="en-US"/>
        </w:rPr>
        <w:t>entrance</w:t>
      </w:r>
      <w:r w:rsidR="003C70A7" w:rsidRPr="00EB626C">
        <w:rPr>
          <w:sz w:val="20"/>
          <w:szCs w:val="20"/>
          <w:lang w:val="en-GB" w:eastAsia="en-US"/>
        </w:rPr>
        <w:t xml:space="preserve"> into the cold traps of the primary circuit is excluded, only 7 replacements are required.</w:t>
      </w:r>
      <w:r w:rsidR="00DB3820" w:rsidRPr="00DB3820">
        <w:rPr>
          <w:sz w:val="20"/>
          <w:szCs w:val="20"/>
          <w:lang w:val="en-US" w:eastAsia="en-US"/>
        </w:rPr>
        <w:t xml:space="preserve"> The estimates were for the BN-1200 reactor. Life duration of the reactor is 60 years.</w:t>
      </w:r>
    </w:p>
    <w:p w:rsidR="003C70A7" w:rsidRPr="00EB626C" w:rsidRDefault="003C70A7" w:rsidP="00EB626C">
      <w:pPr>
        <w:pStyle w:val="a7"/>
        <w:spacing w:after="0" w:line="260" w:lineRule="atLeast"/>
        <w:ind w:firstLine="567"/>
        <w:contextualSpacing/>
        <w:jc w:val="both"/>
        <w:rPr>
          <w:sz w:val="20"/>
          <w:szCs w:val="20"/>
          <w:lang w:val="en-GB" w:eastAsia="en-US"/>
        </w:rPr>
      </w:pPr>
      <w:r w:rsidRPr="00EB626C">
        <w:rPr>
          <w:sz w:val="20"/>
          <w:szCs w:val="20"/>
          <w:lang w:val="en-GB" w:eastAsia="en-US"/>
        </w:rPr>
        <w:t>On the basis of calculations using the developed computational codes of thermal-hydraulic and mass transfer processes in a cold trap, solutions are pro</w:t>
      </w:r>
      <w:r w:rsidR="008D48B0">
        <w:rPr>
          <w:sz w:val="20"/>
          <w:szCs w:val="20"/>
          <w:lang w:val="en-GB" w:eastAsia="en-US"/>
        </w:rPr>
        <w:t>posed to improve the design of</w:t>
      </w:r>
      <w:r w:rsidR="008D48B0" w:rsidRPr="008D48B0">
        <w:rPr>
          <w:caps/>
          <w:lang w:val="en-GB" w:eastAsia="en-US"/>
        </w:rPr>
        <w:t xml:space="preserve"> </w:t>
      </w:r>
      <w:r w:rsidR="008D48B0" w:rsidRPr="008D48B0">
        <w:rPr>
          <w:sz w:val="20"/>
          <w:szCs w:val="20"/>
          <w:lang w:val="en-GB" w:eastAsia="en-US"/>
        </w:rPr>
        <w:t>integrated</w:t>
      </w:r>
      <w:r w:rsidRPr="00EB626C">
        <w:rPr>
          <w:sz w:val="20"/>
          <w:szCs w:val="20"/>
          <w:lang w:val="en-GB" w:eastAsia="en-US"/>
        </w:rPr>
        <w:t xml:space="preserve"> cold trap in order to increase its productivity and capacity for impurities.</w:t>
      </w:r>
    </w:p>
    <w:p w:rsidR="004D1C4F" w:rsidRPr="00EB626C" w:rsidRDefault="004D1C4F" w:rsidP="00EB626C">
      <w:pPr>
        <w:pStyle w:val="a7"/>
        <w:spacing w:after="0" w:line="260" w:lineRule="atLeast"/>
        <w:ind w:firstLine="567"/>
        <w:contextualSpacing/>
        <w:jc w:val="both"/>
        <w:rPr>
          <w:sz w:val="20"/>
          <w:szCs w:val="20"/>
          <w:lang w:val="en-GB" w:eastAsia="en-US"/>
        </w:rPr>
      </w:pPr>
      <w:r w:rsidRPr="00EB626C">
        <w:rPr>
          <w:sz w:val="20"/>
          <w:szCs w:val="20"/>
          <w:lang w:val="en-GB" w:eastAsia="en-US"/>
        </w:rPr>
        <w:t xml:space="preserve">Studies of </w:t>
      </w:r>
      <w:r w:rsidR="00063352">
        <w:rPr>
          <w:sz w:val="20"/>
          <w:szCs w:val="20"/>
          <w:lang w:val="en-GB" w:eastAsia="en-US"/>
        </w:rPr>
        <w:t xml:space="preserve">sodium </w:t>
      </w:r>
      <w:r w:rsidRPr="00EB626C">
        <w:rPr>
          <w:sz w:val="20"/>
          <w:szCs w:val="20"/>
          <w:lang w:val="en-GB" w:eastAsia="en-US"/>
        </w:rPr>
        <w:t>purification with a soluble getter and high-temperature getter purification have been carried out. A special zirconium alloy is used as a high-temperature getter. The decrease in the concentration of dissolved oxygen in sodium during purification with a zirconium getter over 20 h was about 50 ppm.</w:t>
      </w:r>
    </w:p>
    <w:p w:rsidR="00270D43" w:rsidRPr="00EB626C" w:rsidRDefault="004D1C4F" w:rsidP="00EB626C">
      <w:pPr>
        <w:pStyle w:val="a7"/>
        <w:spacing w:after="0" w:line="260" w:lineRule="atLeast"/>
        <w:ind w:firstLine="567"/>
        <w:contextualSpacing/>
        <w:jc w:val="both"/>
        <w:rPr>
          <w:sz w:val="20"/>
          <w:szCs w:val="20"/>
          <w:lang w:val="en-GB" w:eastAsia="en-US"/>
        </w:rPr>
      </w:pPr>
      <w:r w:rsidRPr="00EB626C">
        <w:rPr>
          <w:sz w:val="20"/>
          <w:szCs w:val="20"/>
          <w:lang w:val="en-GB" w:eastAsia="en-US"/>
        </w:rPr>
        <w:t>Experiments on the purification of sodium from oxygen have shown the possibility of purification using a soluble getter. For 20 hours of operation of the che</w:t>
      </w:r>
      <w:r w:rsidR="00C47D8A" w:rsidRPr="00EB626C">
        <w:rPr>
          <w:sz w:val="20"/>
          <w:szCs w:val="20"/>
          <w:lang w:val="en-GB" w:eastAsia="en-US"/>
        </w:rPr>
        <w:t>misorption module</w:t>
      </w:r>
      <w:r w:rsidRPr="00EB626C">
        <w:rPr>
          <w:sz w:val="20"/>
          <w:szCs w:val="20"/>
          <w:lang w:val="en-GB" w:eastAsia="en-US"/>
        </w:rPr>
        <w:t xml:space="preserve"> the oxygen concentration in sodium was reduced by 12 ppm (3 g of oxygen)</w:t>
      </w:r>
      <w:r w:rsidR="00C47D8A" w:rsidRPr="00EB626C">
        <w:rPr>
          <w:sz w:val="20"/>
          <w:szCs w:val="20"/>
          <w:lang w:val="en-GB" w:eastAsia="en-US"/>
        </w:rPr>
        <w:t>. With the initial mass of magnesium</w:t>
      </w:r>
      <w:r w:rsidRPr="00EB626C">
        <w:rPr>
          <w:sz w:val="20"/>
          <w:szCs w:val="20"/>
          <w:lang w:val="en-GB" w:eastAsia="en-US"/>
        </w:rPr>
        <w:t xml:space="preserve"> </w:t>
      </w:r>
      <w:r w:rsidR="00C47D8A" w:rsidRPr="00EB626C">
        <w:rPr>
          <w:sz w:val="20"/>
          <w:szCs w:val="20"/>
          <w:lang w:val="en-GB" w:eastAsia="en-US"/>
        </w:rPr>
        <w:t>25 g</w:t>
      </w:r>
      <w:r w:rsidR="003948F3" w:rsidRPr="00EB626C">
        <w:rPr>
          <w:sz w:val="20"/>
          <w:szCs w:val="20"/>
          <w:lang w:val="en-GB" w:eastAsia="en-US"/>
        </w:rPr>
        <w:t>,</w:t>
      </w:r>
      <w:r w:rsidR="00C47D8A" w:rsidRPr="00EB626C">
        <w:rPr>
          <w:sz w:val="20"/>
          <w:szCs w:val="20"/>
          <w:lang w:val="en-GB" w:eastAsia="en-US"/>
        </w:rPr>
        <w:t xml:space="preserve"> </w:t>
      </w:r>
      <w:r w:rsidR="003948F3" w:rsidRPr="00EB626C">
        <w:rPr>
          <w:sz w:val="20"/>
          <w:szCs w:val="20"/>
          <w:lang w:val="en-GB" w:eastAsia="en-US"/>
        </w:rPr>
        <w:t xml:space="preserve">4.5 g </w:t>
      </w:r>
      <w:r w:rsidRPr="00EB626C">
        <w:rPr>
          <w:sz w:val="20"/>
          <w:szCs w:val="20"/>
          <w:lang w:val="en-GB" w:eastAsia="en-US"/>
        </w:rPr>
        <w:t>reacted</w:t>
      </w:r>
      <w:r w:rsidR="00C47D8A" w:rsidRPr="00EB626C">
        <w:rPr>
          <w:sz w:val="20"/>
          <w:szCs w:val="20"/>
          <w:lang w:val="en-GB" w:eastAsia="en-US"/>
        </w:rPr>
        <w:t xml:space="preserve"> with oxygen</w:t>
      </w:r>
      <w:r w:rsidRPr="00EB626C">
        <w:rPr>
          <w:sz w:val="20"/>
          <w:szCs w:val="20"/>
          <w:lang w:val="en-GB" w:eastAsia="en-US"/>
        </w:rPr>
        <w:t xml:space="preserve">, </w:t>
      </w:r>
      <w:r w:rsidR="003948F3" w:rsidRPr="00EB626C">
        <w:rPr>
          <w:sz w:val="20"/>
          <w:szCs w:val="20"/>
          <w:lang w:val="en-GB" w:eastAsia="en-US"/>
        </w:rPr>
        <w:t xml:space="preserve">10 g </w:t>
      </w:r>
      <w:r w:rsidRPr="00EB626C">
        <w:rPr>
          <w:sz w:val="20"/>
          <w:szCs w:val="20"/>
          <w:lang w:val="en-GB" w:eastAsia="en-US"/>
        </w:rPr>
        <w:t xml:space="preserve">dissolved in sodium </w:t>
      </w:r>
      <w:r w:rsidR="00C47D8A" w:rsidRPr="00EB626C">
        <w:rPr>
          <w:sz w:val="20"/>
          <w:szCs w:val="20"/>
          <w:lang w:val="en-GB" w:eastAsia="en-US"/>
        </w:rPr>
        <w:t>and 6 g remained in the module</w:t>
      </w:r>
      <w:r w:rsidRPr="00EB626C">
        <w:rPr>
          <w:sz w:val="20"/>
          <w:szCs w:val="20"/>
          <w:lang w:val="en-GB" w:eastAsia="en-US"/>
        </w:rPr>
        <w:t>.</w:t>
      </w:r>
    </w:p>
    <w:p w:rsidR="004D2037" w:rsidRPr="004D2037" w:rsidRDefault="004D2037" w:rsidP="004D2037">
      <w:pPr>
        <w:pStyle w:val="Otherunnumberedheadings"/>
        <w:rPr>
          <w:sz w:val="20"/>
          <w:szCs w:val="20"/>
          <w:lang w:eastAsia="en-US"/>
        </w:rPr>
      </w:pPr>
      <w:r w:rsidRPr="004D2037">
        <w:rPr>
          <w:sz w:val="20"/>
          <w:szCs w:val="20"/>
          <w:lang w:eastAsia="en-US"/>
        </w:rPr>
        <w:lastRenderedPageBreak/>
        <w:t>References</w:t>
      </w:r>
    </w:p>
    <w:p w:rsidR="007A35DF" w:rsidRPr="004D2037" w:rsidRDefault="004B245E" w:rsidP="004D2037">
      <w:pPr>
        <w:pStyle w:val="Referencelist"/>
        <w:numPr>
          <w:ilvl w:val="0"/>
          <w:numId w:val="3"/>
        </w:numPr>
        <w:rPr>
          <w:lang w:eastAsia="en-US"/>
        </w:rPr>
      </w:pPr>
      <w:r w:rsidRPr="004B245E">
        <w:rPr>
          <w:caps/>
          <w:lang w:eastAsia="en-US"/>
        </w:rPr>
        <w:t>Kozlov F.A</w:t>
      </w:r>
      <w:r w:rsidRPr="00057DAD">
        <w:rPr>
          <w:caps/>
          <w:lang w:eastAsia="en-US"/>
        </w:rPr>
        <w:t>.</w:t>
      </w:r>
      <w:r w:rsidR="00057DAD" w:rsidRPr="00057DAD">
        <w:rPr>
          <w:caps/>
          <w:lang w:eastAsia="en-US"/>
        </w:rPr>
        <w:t>,</w:t>
      </w:r>
      <w:r w:rsidR="00057DAD" w:rsidRPr="00057DAD">
        <w:rPr>
          <w:caps/>
          <w:lang w:val="en-US"/>
        </w:rPr>
        <w:t xml:space="preserve"> Volchkov L.G., Kuznetsov</w:t>
      </w:r>
      <w:r w:rsidR="00057DAD" w:rsidRPr="00057DAD">
        <w:rPr>
          <w:caps/>
          <w:lang w:eastAsia="en-US"/>
        </w:rPr>
        <w:t xml:space="preserve"> </w:t>
      </w:r>
      <w:r w:rsidR="00057DAD" w:rsidRPr="00057DAD">
        <w:rPr>
          <w:caps/>
          <w:lang w:val="en-US"/>
        </w:rPr>
        <w:t>E.K.</w:t>
      </w:r>
      <w:r w:rsidR="00057DAD" w:rsidRPr="007A35DF">
        <w:rPr>
          <w:lang w:val="en-US"/>
        </w:rPr>
        <w:t xml:space="preserve"> </w:t>
      </w:r>
      <w:r>
        <w:rPr>
          <w:lang w:eastAsia="en-US"/>
        </w:rPr>
        <w:t xml:space="preserve">et al. </w:t>
      </w:r>
      <w:r w:rsidR="007A35DF" w:rsidRPr="004D2037">
        <w:rPr>
          <w:lang w:eastAsia="en-US"/>
        </w:rPr>
        <w:t xml:space="preserve"> Liquid metal coolants for nuclear power plants. Purification from impurities and their control / Ed. Dr. </w:t>
      </w:r>
      <w:proofErr w:type="gramStart"/>
      <w:r w:rsidR="007A35DF" w:rsidRPr="004D2037">
        <w:rPr>
          <w:lang w:eastAsia="en-US"/>
        </w:rPr>
        <w:t>tech</w:t>
      </w:r>
      <w:proofErr w:type="gramEnd"/>
      <w:r w:rsidR="007A35DF" w:rsidRPr="004D2037">
        <w:rPr>
          <w:lang w:eastAsia="en-US"/>
        </w:rPr>
        <w:t>.</w:t>
      </w:r>
      <w:r w:rsidR="00C9157A">
        <w:rPr>
          <w:lang w:eastAsia="en-US"/>
        </w:rPr>
        <w:t xml:space="preserve"> sci. </w:t>
      </w:r>
      <w:r w:rsidR="007A35DF" w:rsidRPr="004D2037">
        <w:rPr>
          <w:lang w:eastAsia="en-US"/>
        </w:rPr>
        <w:t xml:space="preserve"> </w:t>
      </w:r>
      <w:proofErr w:type="spellStart"/>
      <w:r w:rsidR="007A35DF" w:rsidRPr="004D2037">
        <w:rPr>
          <w:lang w:eastAsia="en-US"/>
        </w:rPr>
        <w:t>Kozlov</w:t>
      </w:r>
      <w:proofErr w:type="spellEnd"/>
      <w:r w:rsidR="007A35DF" w:rsidRPr="004D2037">
        <w:rPr>
          <w:lang w:eastAsia="en-US"/>
        </w:rPr>
        <w:t xml:space="preserve"> F.A. - </w:t>
      </w:r>
      <w:proofErr w:type="gramStart"/>
      <w:r w:rsidR="007A35DF" w:rsidRPr="004D2037">
        <w:rPr>
          <w:lang w:eastAsia="en-US"/>
        </w:rPr>
        <w:t>M .</w:t>
      </w:r>
      <w:proofErr w:type="gramEnd"/>
      <w:r w:rsidR="007A35DF" w:rsidRPr="004D2037">
        <w:rPr>
          <w:lang w:eastAsia="en-US"/>
        </w:rPr>
        <w:t xml:space="preserve">: </w:t>
      </w:r>
      <w:proofErr w:type="spellStart"/>
      <w:r w:rsidR="007A35DF" w:rsidRPr="004D2037">
        <w:rPr>
          <w:lang w:eastAsia="en-US"/>
        </w:rPr>
        <w:t>Energoatomizdat</w:t>
      </w:r>
      <w:proofErr w:type="spellEnd"/>
      <w:r w:rsidR="007A35DF" w:rsidRPr="004D2037">
        <w:rPr>
          <w:lang w:eastAsia="en-US"/>
        </w:rPr>
        <w:t>, 1983.</w:t>
      </w:r>
    </w:p>
    <w:p w:rsidR="007A35DF" w:rsidRPr="004D2037" w:rsidRDefault="007A35DF" w:rsidP="004D2037">
      <w:pPr>
        <w:pStyle w:val="Referencelist"/>
        <w:numPr>
          <w:ilvl w:val="0"/>
          <w:numId w:val="3"/>
        </w:numPr>
        <w:rPr>
          <w:lang w:eastAsia="en-US"/>
        </w:rPr>
      </w:pPr>
      <w:r w:rsidRPr="004B245E">
        <w:rPr>
          <w:caps/>
          <w:lang w:eastAsia="en-US"/>
        </w:rPr>
        <w:t>Kozlov F.A., Alekseev V.V., Zagorulko Yu.I.</w:t>
      </w:r>
      <w:r w:rsidRPr="004D2037">
        <w:rPr>
          <w:lang w:eastAsia="en-US"/>
        </w:rPr>
        <w:t xml:space="preserve"> </w:t>
      </w:r>
      <w:proofErr w:type="gramStart"/>
      <w:r w:rsidRPr="004D2037">
        <w:rPr>
          <w:lang w:eastAsia="en-US"/>
        </w:rPr>
        <w:t>et</w:t>
      </w:r>
      <w:proofErr w:type="gramEnd"/>
      <w:r w:rsidRPr="004D2037">
        <w:rPr>
          <w:lang w:eastAsia="en-US"/>
        </w:rPr>
        <w:t xml:space="preserve"> al. Results of the development of sodium technology as a coolant for fast reactors (BN) // </w:t>
      </w:r>
      <w:proofErr w:type="spellStart"/>
      <w:r w:rsidRPr="004D2037">
        <w:rPr>
          <w:lang w:eastAsia="en-US"/>
        </w:rPr>
        <w:t>Teploenergetika</w:t>
      </w:r>
      <w:proofErr w:type="spellEnd"/>
      <w:r w:rsidRPr="004D2037">
        <w:rPr>
          <w:lang w:eastAsia="en-US"/>
        </w:rPr>
        <w:t>. - 2007. - No. 12.</w:t>
      </w:r>
    </w:p>
    <w:p w:rsidR="007A35DF" w:rsidRPr="004D2037" w:rsidRDefault="007A35DF" w:rsidP="004D2037">
      <w:pPr>
        <w:pStyle w:val="Referencelist"/>
        <w:numPr>
          <w:ilvl w:val="0"/>
          <w:numId w:val="3"/>
        </w:numPr>
        <w:rPr>
          <w:lang w:eastAsia="en-US"/>
        </w:rPr>
      </w:pPr>
      <w:r w:rsidRPr="004B245E">
        <w:rPr>
          <w:caps/>
          <w:lang w:eastAsia="en-US"/>
        </w:rPr>
        <w:t>Rachkov V.I., Poplavsky V.M., Tsibulya A.M</w:t>
      </w:r>
      <w:r w:rsidR="004B245E">
        <w:rPr>
          <w:caps/>
          <w:lang w:eastAsia="en-US"/>
        </w:rPr>
        <w:t>.</w:t>
      </w:r>
      <w:r w:rsidRPr="004D2037">
        <w:rPr>
          <w:lang w:eastAsia="en-US"/>
        </w:rPr>
        <w:t xml:space="preserve"> et al. Concept of an improved sodium-cooled fast reactor // Atomic Energy. - 2010. - T. 108. - Issue. 4. - S. 201-206.</w:t>
      </w:r>
    </w:p>
    <w:p w:rsidR="007A35DF" w:rsidRPr="004D2037" w:rsidRDefault="007A35DF" w:rsidP="004D2037">
      <w:pPr>
        <w:pStyle w:val="Referencelist"/>
        <w:numPr>
          <w:ilvl w:val="0"/>
          <w:numId w:val="3"/>
        </w:numPr>
        <w:rPr>
          <w:lang w:eastAsia="en-US"/>
        </w:rPr>
      </w:pPr>
      <w:r w:rsidRPr="00D91B9A">
        <w:rPr>
          <w:caps/>
          <w:lang w:eastAsia="en-US"/>
        </w:rPr>
        <w:t>Vasiliev B.A., Vasyaev A.V., Zverev D.L.</w:t>
      </w:r>
      <w:r w:rsidRPr="004D2037">
        <w:rPr>
          <w:lang w:eastAsia="en-US"/>
        </w:rPr>
        <w:t xml:space="preserve"> et al. An innovative project of the BN 1200 power unit as the basis for the evolutionary development of the BN direction. Abstracts of the IV International Scientific and Technical Conference "Innovative Projects and Technologies of Nuclear Energy (MNTK NIKIET-2016)", JSC NIKIET, (September 27-30, 2016, Moscow). – </w:t>
      </w:r>
      <w:proofErr w:type="gramStart"/>
      <w:r w:rsidRPr="004D2037">
        <w:rPr>
          <w:lang w:eastAsia="en-US"/>
        </w:rPr>
        <w:t>M .</w:t>
      </w:r>
      <w:proofErr w:type="gramEnd"/>
      <w:r w:rsidRPr="004D2037">
        <w:rPr>
          <w:lang w:eastAsia="en-US"/>
        </w:rPr>
        <w:t>: Publishing house of JSC NIKIET ", 2016. - S. 38-40.</w:t>
      </w:r>
    </w:p>
    <w:p w:rsidR="007A35DF" w:rsidRPr="004D2037" w:rsidRDefault="007A35DF" w:rsidP="004D2037">
      <w:pPr>
        <w:pStyle w:val="Referencelist"/>
        <w:numPr>
          <w:ilvl w:val="0"/>
          <w:numId w:val="3"/>
        </w:numPr>
        <w:rPr>
          <w:lang w:eastAsia="en-US"/>
        </w:rPr>
      </w:pPr>
      <w:r w:rsidRPr="00D91B9A">
        <w:rPr>
          <w:caps/>
          <w:lang w:eastAsia="en-US"/>
        </w:rPr>
        <w:t>Kozlov F.A., Alekseev V.V., Kovalev Yu.P.</w:t>
      </w:r>
      <w:r w:rsidRPr="004D2037">
        <w:rPr>
          <w:lang w:eastAsia="en-US"/>
        </w:rPr>
        <w:t xml:space="preserve"> </w:t>
      </w:r>
      <w:proofErr w:type="gramStart"/>
      <w:r w:rsidRPr="004D2037">
        <w:rPr>
          <w:lang w:eastAsia="en-US"/>
        </w:rPr>
        <w:t>et</w:t>
      </w:r>
      <w:proofErr w:type="gramEnd"/>
      <w:r w:rsidRPr="004D2037">
        <w:rPr>
          <w:lang w:eastAsia="en-US"/>
        </w:rPr>
        <w:t xml:space="preserve"> al. Investigations to substantiate the sodium purification system for promising fast reactors // Atomic Energy. - 2012. - T. 112. - Issue. 1. - S. 18-24.</w:t>
      </w:r>
    </w:p>
    <w:p w:rsidR="007A35DF" w:rsidRPr="004D2037" w:rsidRDefault="007A35DF" w:rsidP="004D2037">
      <w:pPr>
        <w:pStyle w:val="Referencelist"/>
        <w:numPr>
          <w:ilvl w:val="0"/>
          <w:numId w:val="3"/>
        </w:numPr>
        <w:rPr>
          <w:lang w:eastAsia="en-US"/>
        </w:rPr>
      </w:pPr>
      <w:r w:rsidRPr="00D91B9A">
        <w:rPr>
          <w:caps/>
          <w:lang w:eastAsia="en-US"/>
        </w:rPr>
        <w:t>Alekseev V.V., Kovalev Yu.P., Kalyakin S.G.</w:t>
      </w:r>
      <w:r w:rsidRPr="004D2037">
        <w:rPr>
          <w:lang w:eastAsia="en-US"/>
        </w:rPr>
        <w:t xml:space="preserve"> et al. Sodium coolant purification system for NPP with BN-1200 reactor // </w:t>
      </w:r>
      <w:proofErr w:type="spellStart"/>
      <w:r w:rsidRPr="004D2037">
        <w:rPr>
          <w:lang w:eastAsia="en-US"/>
        </w:rPr>
        <w:t>Teploenergetika</w:t>
      </w:r>
      <w:proofErr w:type="spellEnd"/>
      <w:r w:rsidRPr="004D2037">
        <w:rPr>
          <w:lang w:eastAsia="en-US"/>
        </w:rPr>
        <w:t>. - 2013. - No. 5. - P. 9-20.</w:t>
      </w:r>
    </w:p>
    <w:p w:rsidR="007A35DF" w:rsidRPr="004D2037" w:rsidRDefault="007A35DF" w:rsidP="004D2037">
      <w:pPr>
        <w:pStyle w:val="Referencelist"/>
        <w:numPr>
          <w:ilvl w:val="0"/>
          <w:numId w:val="3"/>
        </w:numPr>
        <w:rPr>
          <w:lang w:eastAsia="en-US"/>
        </w:rPr>
      </w:pPr>
      <w:r w:rsidRPr="00D91B9A">
        <w:rPr>
          <w:caps/>
          <w:lang w:eastAsia="en-US"/>
        </w:rPr>
        <w:t>Kalyakin S.G., Kozlov F.A., Sorokin A.P.</w:t>
      </w:r>
      <w:r w:rsidRPr="004D2037">
        <w:rPr>
          <w:lang w:eastAsia="en-US"/>
        </w:rPr>
        <w:t xml:space="preserve"> et al. Research to substantiate the sodium purification system built into the reactor vessel. </w:t>
      </w:r>
      <w:proofErr w:type="spellStart"/>
      <w:r w:rsidRPr="004D2037">
        <w:rPr>
          <w:lang w:eastAsia="en-US"/>
        </w:rPr>
        <w:t>Izvestiya</w:t>
      </w:r>
      <w:proofErr w:type="spellEnd"/>
      <w:r w:rsidRPr="004D2037">
        <w:rPr>
          <w:lang w:eastAsia="en-US"/>
        </w:rPr>
        <w:t xml:space="preserve"> </w:t>
      </w:r>
      <w:proofErr w:type="spellStart"/>
      <w:r w:rsidRPr="004D2037">
        <w:rPr>
          <w:lang w:eastAsia="en-US"/>
        </w:rPr>
        <w:t>vuzov</w:t>
      </w:r>
      <w:proofErr w:type="spellEnd"/>
      <w:r w:rsidRPr="004D2037">
        <w:rPr>
          <w:lang w:eastAsia="en-US"/>
        </w:rPr>
        <w:t>. Nuclear power. - 2014. - No. 2. - S. 81-89.</w:t>
      </w:r>
    </w:p>
    <w:p w:rsidR="007A35DF" w:rsidRPr="004D2037" w:rsidRDefault="007A35DF" w:rsidP="004D2037">
      <w:pPr>
        <w:pStyle w:val="Referencelist"/>
        <w:numPr>
          <w:ilvl w:val="0"/>
          <w:numId w:val="3"/>
        </w:numPr>
        <w:rPr>
          <w:lang w:eastAsia="en-US"/>
        </w:rPr>
      </w:pPr>
      <w:r w:rsidRPr="004D2037">
        <w:rPr>
          <w:lang w:eastAsia="en-US"/>
        </w:rPr>
        <w:t xml:space="preserve"> </w:t>
      </w:r>
      <w:r w:rsidRPr="00D91B9A">
        <w:rPr>
          <w:caps/>
          <w:lang w:eastAsia="en-US"/>
        </w:rPr>
        <w:t>Sorokin A.P., Trufanov A.A.</w:t>
      </w:r>
      <w:r w:rsidRPr="004D2037">
        <w:rPr>
          <w:lang w:eastAsia="en-US"/>
        </w:rPr>
        <w:t xml:space="preserve"> Purification of fast reactors sodium // Problems of Atomic Science and Technology. Series: Nuclear-Reactor Constants, 2017. Issue 3. El. resource. https://vant.ippe.ru/year2017/3/thermal-physics-hydrodynamics/1381-12.html.</w:t>
      </w:r>
    </w:p>
    <w:p w:rsidR="007A35DF" w:rsidRPr="004D2037" w:rsidRDefault="007A35DF" w:rsidP="004D2037">
      <w:pPr>
        <w:pStyle w:val="Referencelist"/>
        <w:numPr>
          <w:ilvl w:val="0"/>
          <w:numId w:val="3"/>
        </w:numPr>
        <w:rPr>
          <w:lang w:eastAsia="en-US"/>
        </w:rPr>
      </w:pPr>
      <w:r w:rsidRPr="004D2037">
        <w:rPr>
          <w:lang w:eastAsia="en-US"/>
        </w:rPr>
        <w:t xml:space="preserve"> </w:t>
      </w:r>
      <w:r w:rsidRPr="00D91B9A">
        <w:rPr>
          <w:caps/>
          <w:lang w:eastAsia="en-US"/>
        </w:rPr>
        <w:t>Varseev E.V., Konovalov M.A., Alekseev V.V.</w:t>
      </w:r>
      <w:r w:rsidRPr="004D2037">
        <w:rPr>
          <w:lang w:eastAsia="en-US"/>
        </w:rPr>
        <w:t xml:space="preserve"> Results of numerical simulation of heat and mass transfer in a cold trap model // Problems of Atomic Science and Technology. Series: nuclear reactor constants. - 2014. - No. 2. - S. 105-112.</w:t>
      </w:r>
    </w:p>
    <w:p w:rsidR="007A35DF" w:rsidRPr="004D2037" w:rsidRDefault="007A35DF" w:rsidP="004D2037">
      <w:pPr>
        <w:pStyle w:val="Referencelist"/>
        <w:numPr>
          <w:ilvl w:val="0"/>
          <w:numId w:val="3"/>
        </w:numPr>
        <w:rPr>
          <w:lang w:eastAsia="en-US"/>
        </w:rPr>
      </w:pPr>
      <w:r w:rsidRPr="004D2037">
        <w:rPr>
          <w:lang w:eastAsia="en-US"/>
        </w:rPr>
        <w:t xml:space="preserve"> </w:t>
      </w:r>
      <w:r w:rsidRPr="00D91B9A">
        <w:rPr>
          <w:caps/>
          <w:lang w:eastAsia="en-US"/>
        </w:rPr>
        <w:t>Alekseev V.V., Kozlov F.A., Sorokin A.P.</w:t>
      </w:r>
      <w:r w:rsidRPr="004D2037">
        <w:rPr>
          <w:lang w:eastAsia="en-US"/>
        </w:rPr>
        <w:t xml:space="preserve"> et al. Calculations of the mass transfer of impurities in cold traps with sodium cooling // Atomic Energy. - 2015. - T. 118. - Issue. 5. - S. 257-261.</w:t>
      </w:r>
    </w:p>
    <w:p w:rsidR="007A35DF" w:rsidRPr="004D2037" w:rsidRDefault="007A35DF" w:rsidP="004D2037">
      <w:pPr>
        <w:pStyle w:val="Referencelist"/>
        <w:numPr>
          <w:ilvl w:val="0"/>
          <w:numId w:val="3"/>
        </w:numPr>
        <w:rPr>
          <w:lang w:eastAsia="en-US"/>
        </w:rPr>
      </w:pPr>
      <w:r w:rsidRPr="004D2037">
        <w:rPr>
          <w:lang w:eastAsia="en-US"/>
        </w:rPr>
        <w:t xml:space="preserve"> </w:t>
      </w:r>
      <w:r w:rsidRPr="00D91B9A">
        <w:rPr>
          <w:caps/>
          <w:lang w:eastAsia="en-US"/>
        </w:rPr>
        <w:t xml:space="preserve">Alekseev </w:t>
      </w:r>
      <w:r w:rsidR="009E3EF3">
        <w:rPr>
          <w:caps/>
          <w:lang w:eastAsia="en-US"/>
        </w:rPr>
        <w:t>V</w:t>
      </w:r>
      <w:r w:rsidRPr="00D91B9A">
        <w:rPr>
          <w:caps/>
          <w:lang w:eastAsia="en-US"/>
        </w:rPr>
        <w:t>.</w:t>
      </w:r>
      <w:r w:rsidR="009E3EF3">
        <w:rPr>
          <w:caps/>
          <w:lang w:eastAsia="en-US"/>
        </w:rPr>
        <w:t>V</w:t>
      </w:r>
      <w:r w:rsidRPr="00D91B9A">
        <w:rPr>
          <w:caps/>
          <w:lang w:eastAsia="en-US"/>
        </w:rPr>
        <w:t>., Kozlov F.A., Sorokin A.P.</w:t>
      </w:r>
      <w:r w:rsidRPr="004D2037">
        <w:rPr>
          <w:lang w:eastAsia="en-US"/>
        </w:rPr>
        <w:t xml:space="preserve"> et al. Calculations of the mass transfer of impurities in cold traps with sodium cooling / Coll. reports of the scientific and technical conference "Thermal physics of fast reactors (Thermophysics-2014)" / Ed. ed. A.P. Sorokin, A.A. </w:t>
      </w:r>
      <w:proofErr w:type="spellStart"/>
      <w:r w:rsidRPr="004D2037">
        <w:rPr>
          <w:lang w:eastAsia="en-US"/>
        </w:rPr>
        <w:t>Trufanov</w:t>
      </w:r>
      <w:proofErr w:type="spellEnd"/>
      <w:r w:rsidRPr="004D2037">
        <w:rPr>
          <w:lang w:eastAsia="en-US"/>
        </w:rPr>
        <w:t xml:space="preserve">. - </w:t>
      </w:r>
      <w:proofErr w:type="spellStart"/>
      <w:r w:rsidRPr="004D2037">
        <w:rPr>
          <w:lang w:eastAsia="en-US"/>
        </w:rPr>
        <w:t>Obninsk</w:t>
      </w:r>
      <w:proofErr w:type="spellEnd"/>
      <w:r w:rsidRPr="004D2037">
        <w:rPr>
          <w:lang w:eastAsia="en-US"/>
        </w:rPr>
        <w:t xml:space="preserve">: State Research </w:t>
      </w:r>
      <w:proofErr w:type="spellStart"/>
      <w:r w:rsidRPr="004D2037">
        <w:rPr>
          <w:lang w:eastAsia="en-US"/>
        </w:rPr>
        <w:t>Center</w:t>
      </w:r>
      <w:proofErr w:type="spellEnd"/>
      <w:r w:rsidRPr="004D2037">
        <w:rPr>
          <w:lang w:eastAsia="en-US"/>
        </w:rPr>
        <w:t xml:space="preserve"> of the Russian Federation - IPPE, 2015. - P. 380–385.</w:t>
      </w:r>
    </w:p>
    <w:p w:rsidR="007A35DF" w:rsidRPr="004D2037" w:rsidRDefault="007A35DF" w:rsidP="004D2037">
      <w:pPr>
        <w:pStyle w:val="Referencelist"/>
        <w:numPr>
          <w:ilvl w:val="0"/>
          <w:numId w:val="3"/>
        </w:numPr>
        <w:rPr>
          <w:lang w:eastAsia="en-US"/>
        </w:rPr>
      </w:pPr>
      <w:r w:rsidRPr="004D2037">
        <w:rPr>
          <w:lang w:eastAsia="en-US"/>
        </w:rPr>
        <w:t xml:space="preserve"> </w:t>
      </w:r>
      <w:r w:rsidRPr="00D91B9A">
        <w:rPr>
          <w:caps/>
          <w:lang w:eastAsia="en-US"/>
        </w:rPr>
        <w:t>Kozlov F.A., Sorokin A.P., Trufanov A.A.</w:t>
      </w:r>
      <w:r w:rsidRPr="004D2037">
        <w:rPr>
          <w:lang w:eastAsia="en-US"/>
        </w:rPr>
        <w:t xml:space="preserve"> et al. Tests on a sodium loop of the cold trap model // Atomic Energy. - 2017. - T. 122. - No. 1. - S. 29-33.</w:t>
      </w:r>
    </w:p>
    <w:p w:rsidR="007A35DF" w:rsidRDefault="007A35DF" w:rsidP="004D2037">
      <w:pPr>
        <w:pStyle w:val="Referencelist"/>
        <w:numPr>
          <w:ilvl w:val="0"/>
          <w:numId w:val="3"/>
        </w:numPr>
        <w:rPr>
          <w:lang w:eastAsia="en-US"/>
        </w:rPr>
      </w:pPr>
      <w:r w:rsidRPr="004D2037">
        <w:rPr>
          <w:lang w:eastAsia="en-US"/>
        </w:rPr>
        <w:t xml:space="preserve"> </w:t>
      </w:r>
      <w:r w:rsidRPr="00D91B9A">
        <w:rPr>
          <w:caps/>
          <w:lang w:eastAsia="en-US"/>
        </w:rPr>
        <w:t>Kozlov F.A., Volchkov L.G.</w:t>
      </w:r>
      <w:r w:rsidRPr="004D2037">
        <w:rPr>
          <w:lang w:eastAsia="en-US"/>
        </w:rPr>
        <w:t xml:space="preserve"> A new method for the regeneration of traps for purification alkaline liquid-metal coolants // Atomic Energy. - 1975. - T. 39. - Issue. 4. - P. 310.</w:t>
      </w:r>
    </w:p>
    <w:p w:rsidR="002653B6" w:rsidRPr="004D2037" w:rsidRDefault="002653B6" w:rsidP="002653B6">
      <w:pPr>
        <w:pStyle w:val="Referencelist"/>
        <w:numPr>
          <w:ilvl w:val="0"/>
          <w:numId w:val="3"/>
        </w:numPr>
        <w:rPr>
          <w:lang w:eastAsia="en-US"/>
        </w:rPr>
      </w:pPr>
      <w:r w:rsidRPr="002653B6">
        <w:rPr>
          <w:caps/>
          <w:lang w:eastAsia="en-US"/>
        </w:rPr>
        <w:t>Kozlov F.A.</w:t>
      </w:r>
      <w:r w:rsidR="00B9675D">
        <w:rPr>
          <w:caps/>
          <w:lang w:eastAsia="en-US"/>
        </w:rPr>
        <w:t>,</w:t>
      </w:r>
      <w:r w:rsidRPr="002653B6">
        <w:rPr>
          <w:caps/>
          <w:lang w:eastAsia="en-US"/>
        </w:rPr>
        <w:t xml:space="preserve"> Kuznetsov E.K.</w:t>
      </w:r>
      <w:r w:rsidRPr="002653B6">
        <w:rPr>
          <w:lang w:eastAsia="en-US"/>
        </w:rPr>
        <w:t xml:space="preserve"> Purification of sodium from oxygen using hot traps. // Liquid metals. Collection of articles edited by Ph.D. P.L. </w:t>
      </w:r>
      <w:proofErr w:type="spellStart"/>
      <w:r w:rsidRPr="002653B6">
        <w:rPr>
          <w:lang w:eastAsia="en-US"/>
        </w:rPr>
        <w:t>Kirillova</w:t>
      </w:r>
      <w:proofErr w:type="spellEnd"/>
      <w:r w:rsidRPr="002653B6">
        <w:rPr>
          <w:lang w:eastAsia="en-US"/>
        </w:rPr>
        <w:t xml:space="preserve">, D.Sc. </w:t>
      </w:r>
      <w:proofErr w:type="spellStart"/>
      <w:r w:rsidRPr="002653B6">
        <w:rPr>
          <w:lang w:eastAsia="en-US"/>
        </w:rPr>
        <w:t>V.I.Subbotina</w:t>
      </w:r>
      <w:proofErr w:type="spellEnd"/>
      <w:r w:rsidRPr="002653B6">
        <w:rPr>
          <w:lang w:eastAsia="en-US"/>
        </w:rPr>
        <w:t xml:space="preserve">, </w:t>
      </w:r>
      <w:proofErr w:type="spellStart"/>
      <w:r w:rsidRPr="002653B6">
        <w:rPr>
          <w:lang w:eastAsia="en-US"/>
        </w:rPr>
        <w:t>P.A.Ushakova</w:t>
      </w:r>
      <w:proofErr w:type="spellEnd"/>
      <w:r w:rsidRPr="002653B6">
        <w:rPr>
          <w:lang w:eastAsia="en-US"/>
        </w:rPr>
        <w:t xml:space="preserve">, M., </w:t>
      </w:r>
      <w:proofErr w:type="spellStart"/>
      <w:r w:rsidRPr="002653B6">
        <w:rPr>
          <w:lang w:eastAsia="en-US"/>
        </w:rPr>
        <w:t>Atomizdat</w:t>
      </w:r>
      <w:proofErr w:type="spellEnd"/>
      <w:r w:rsidRPr="002653B6">
        <w:rPr>
          <w:lang w:eastAsia="en-US"/>
        </w:rPr>
        <w:t xml:space="preserve">, 1967, </w:t>
      </w:r>
      <w:r>
        <w:rPr>
          <w:lang w:eastAsia="en-US"/>
        </w:rPr>
        <w:t>P</w:t>
      </w:r>
      <w:r w:rsidRPr="002653B6">
        <w:rPr>
          <w:lang w:eastAsia="en-US"/>
        </w:rPr>
        <w:t>. 340-355</w:t>
      </w:r>
      <w:r>
        <w:rPr>
          <w:lang w:eastAsia="en-US"/>
        </w:rPr>
        <w:t>.</w:t>
      </w:r>
    </w:p>
    <w:p w:rsidR="00E62425" w:rsidRPr="004D2037" w:rsidRDefault="00E62425" w:rsidP="00D91B9A">
      <w:pPr>
        <w:pStyle w:val="Referencelist"/>
        <w:ind w:left="720"/>
        <w:rPr>
          <w:lang w:eastAsia="en-US"/>
        </w:rPr>
      </w:pPr>
    </w:p>
    <w:p w:rsidR="006C6E39" w:rsidRPr="002F2A34" w:rsidRDefault="006C6E39" w:rsidP="00EC6E7F">
      <w:pPr>
        <w:spacing w:after="240"/>
        <w:ind w:firstLine="567"/>
        <w:contextualSpacing/>
        <w:jc w:val="center"/>
        <w:rPr>
          <w:b/>
          <w:sz w:val="22"/>
          <w:szCs w:val="22"/>
          <w:lang w:val="en-US"/>
        </w:rPr>
      </w:pPr>
    </w:p>
    <w:sectPr w:rsidR="006C6E39" w:rsidRPr="002F2A34" w:rsidSect="00A564AB">
      <w:headerReference w:type="default" r:id="rId28"/>
      <w:footerReference w:type="default" r:id="rId29"/>
      <w:headerReference w:type="first" r:id="rId3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1B5" w:rsidRDefault="008211B5" w:rsidP="00A564AB">
      <w:r>
        <w:separator/>
      </w:r>
    </w:p>
  </w:endnote>
  <w:endnote w:type="continuationSeparator" w:id="0">
    <w:p w:rsidR="008211B5" w:rsidRDefault="008211B5" w:rsidP="00A56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8435591"/>
      <w:docPartObj>
        <w:docPartGallery w:val="Page Numbers (Bottom of Page)"/>
        <w:docPartUnique/>
      </w:docPartObj>
    </w:sdtPr>
    <w:sdtEndPr/>
    <w:sdtContent>
      <w:p w:rsidR="00A564AB" w:rsidRDefault="00A564AB">
        <w:pPr>
          <w:pStyle w:val="af2"/>
          <w:jc w:val="center"/>
        </w:pPr>
        <w:r>
          <w:fldChar w:fldCharType="begin"/>
        </w:r>
        <w:r>
          <w:instrText>PAGE   \* MERGEFORMAT</w:instrText>
        </w:r>
        <w:r>
          <w:fldChar w:fldCharType="separate"/>
        </w:r>
        <w:r w:rsidR="00E2033F">
          <w:rPr>
            <w:noProof/>
          </w:rPr>
          <w:t>6</w:t>
        </w:r>
        <w:r>
          <w:fldChar w:fldCharType="end"/>
        </w:r>
      </w:p>
    </w:sdtContent>
  </w:sdt>
  <w:p w:rsidR="00A564AB" w:rsidRDefault="00A564AB">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1B5" w:rsidRDefault="008211B5" w:rsidP="00A564AB">
      <w:r>
        <w:separator/>
      </w:r>
    </w:p>
  </w:footnote>
  <w:footnote w:type="continuationSeparator" w:id="0">
    <w:p w:rsidR="008211B5" w:rsidRDefault="008211B5" w:rsidP="00A564AB">
      <w:r>
        <w:continuationSeparator/>
      </w:r>
    </w:p>
  </w:footnote>
  <w:footnote w:id="1">
    <w:p w:rsidR="00D01BCA" w:rsidRPr="00D01BCA" w:rsidRDefault="00D01BCA">
      <w:pPr>
        <w:pStyle w:val="af5"/>
        <w:rPr>
          <w:lang w:val="en-US"/>
        </w:rPr>
      </w:pPr>
      <w:r>
        <w:rPr>
          <w:rStyle w:val="af7"/>
        </w:rPr>
        <w:footnoteRef/>
      </w:r>
      <w:r w:rsidRPr="00D01BCA">
        <w:rPr>
          <w:lang w:val="en-US"/>
        </w:rPr>
        <w:t xml:space="preserve"> A diffusion trap is a device in which an impurity accumulates due to diffusion from the sodium to be purified.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13E" w:rsidRPr="0090713E" w:rsidRDefault="0090713E" w:rsidP="0090713E">
    <w:pPr>
      <w:pStyle w:val="af0"/>
      <w:jc w:val="center"/>
      <w:rPr>
        <w:b/>
        <w:sz w:val="16"/>
        <w:szCs w:val="16"/>
        <w:lang w:val="en-GB" w:eastAsia="en-US"/>
      </w:rPr>
    </w:pPr>
    <w:r w:rsidRPr="0090713E">
      <w:rPr>
        <w:b/>
        <w:sz w:val="16"/>
        <w:szCs w:val="16"/>
        <w:lang w:val="en-GB" w:eastAsia="en-US"/>
      </w:rPr>
      <w:t>FR21: IAEA-CN-291/41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E65" w:rsidRPr="00FE61C0" w:rsidRDefault="00790E65" w:rsidP="00FE61C0">
    <w:pPr>
      <w:pStyle w:val="Runninghead"/>
    </w:pPr>
    <w:r w:rsidRPr="00FE61C0">
      <w:rPr>
        <w:caps/>
      </w:rPr>
      <w:t>V.V. Alekseev</w:t>
    </w:r>
    <w:r w:rsidRPr="00FE61C0">
      <w:t xml:space="preserve"> et 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53CF8"/>
    <w:multiLevelType w:val="hybridMultilevel"/>
    <w:tmpl w:val="49CEEEFA"/>
    <w:lvl w:ilvl="0" w:tplc="BDC6C5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957E72"/>
    <w:multiLevelType w:val="multilevel"/>
    <w:tmpl w:val="49BE641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DB47F7D"/>
    <w:multiLevelType w:val="hybridMultilevel"/>
    <w:tmpl w:val="71485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49B3E15"/>
    <w:multiLevelType w:val="hybridMultilevel"/>
    <w:tmpl w:val="08FCE8B4"/>
    <w:lvl w:ilvl="0" w:tplc="318AD746">
      <w:start w:val="1"/>
      <w:numFmt w:val="decimal"/>
      <w:lvlText w:val="%1"/>
      <w:lvlJc w:val="left"/>
      <w:pPr>
        <w:tabs>
          <w:tab w:val="num" w:pos="927"/>
        </w:tabs>
        <w:ind w:left="720" w:hanging="153"/>
      </w:pPr>
      <w:rPr>
        <w:rFonts w:cs="Times New Roman" w:hint="default"/>
      </w:rPr>
    </w:lvl>
    <w:lvl w:ilvl="1" w:tplc="D638B14A">
      <w:start w:val="18"/>
      <w:numFmt w:val="decimal"/>
      <w:lvlText w:val="%2."/>
      <w:lvlJc w:val="left"/>
      <w:pPr>
        <w:tabs>
          <w:tab w:val="num" w:pos="1500"/>
        </w:tabs>
        <w:ind w:left="1500" w:hanging="42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D2969CD"/>
    <w:multiLevelType w:val="hybridMultilevel"/>
    <w:tmpl w:val="80C8145E"/>
    <w:lvl w:ilvl="0" w:tplc="F3CEEB9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suff w:val="space"/>
      <w:lvlText w:val="%1%2."/>
      <w:lvlJc w:val="left"/>
      <w:pPr>
        <w:ind w:left="0" w:firstLine="0"/>
      </w:pPr>
      <w:rPr>
        <w:rFonts w:hint="default"/>
        <w:color w:val="auto"/>
      </w:rPr>
    </w:lvl>
    <w:lvl w:ilvl="2">
      <w:start w:val="1"/>
      <w:numFmt w:val="decimal"/>
      <w:lvlRestart w:val="0"/>
      <w:lvlText w:val="%1%2.%3."/>
      <w:lvlJc w:val="left"/>
      <w:pPr>
        <w:ind w:left="0" w:firstLine="0"/>
      </w:pPr>
      <w:rPr>
        <w:rFonts w:hint="default"/>
      </w:rPr>
    </w:lvl>
    <w:lvl w:ilvl="3">
      <w:start w:val="1"/>
      <w:numFmt w:val="decimal"/>
      <w:lvlRestart w:val="0"/>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num w:numId="1">
    <w:abstractNumId w:val="1"/>
  </w:num>
  <w:num w:numId="2">
    <w:abstractNumId w:val="3"/>
  </w:num>
  <w:num w:numId="3">
    <w:abstractNumId w:val="0"/>
  </w:num>
  <w:num w:numId="4">
    <w:abstractNumId w:val="5"/>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lvlText w:val="%1%2."/>
        <w:lvlJc w:val="left"/>
        <w:pPr>
          <w:ind w:left="0" w:firstLine="0"/>
        </w:pPr>
        <w:rPr>
          <w:rFonts w:hint="default"/>
          <w:color w:val="auto"/>
        </w:rPr>
      </w:lvl>
    </w:lvlOverride>
    <w:lvlOverride w:ilvl="2">
      <w:lvl w:ilvl="2">
        <w:start w:val="1"/>
        <w:numFmt w:val="decimal"/>
        <w:lvlRestart w:val="0"/>
        <w:lvlText w:val="%1%2.%3."/>
        <w:lvlJc w:val="left"/>
        <w:pPr>
          <w:ind w:left="0" w:firstLine="0"/>
        </w:pPr>
        <w:rPr>
          <w:rFonts w:hint="default"/>
        </w:rPr>
      </w:lvl>
    </w:lvlOverride>
    <w:lvlOverride w:ilvl="3">
      <w:lvl w:ilvl="3">
        <w:start w:val="1"/>
        <w:numFmt w:val="none"/>
        <w:lvlRestart w:val="0"/>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79B"/>
    <w:rsid w:val="00001D00"/>
    <w:rsid w:val="0000351B"/>
    <w:rsid w:val="0001478E"/>
    <w:rsid w:val="00016446"/>
    <w:rsid w:val="00020A22"/>
    <w:rsid w:val="000315C5"/>
    <w:rsid w:val="000329E7"/>
    <w:rsid w:val="00035643"/>
    <w:rsid w:val="00057DAD"/>
    <w:rsid w:val="00063352"/>
    <w:rsid w:val="00076084"/>
    <w:rsid w:val="00076EB3"/>
    <w:rsid w:val="000817F3"/>
    <w:rsid w:val="000841AC"/>
    <w:rsid w:val="000B4BE2"/>
    <w:rsid w:val="000B7752"/>
    <w:rsid w:val="000D067C"/>
    <w:rsid w:val="000D4CE6"/>
    <w:rsid w:val="000E1958"/>
    <w:rsid w:val="000F1003"/>
    <w:rsid w:val="000F5927"/>
    <w:rsid w:val="001036E4"/>
    <w:rsid w:val="0011359C"/>
    <w:rsid w:val="001148F9"/>
    <w:rsid w:val="00123766"/>
    <w:rsid w:val="001254FE"/>
    <w:rsid w:val="0013533E"/>
    <w:rsid w:val="001576CC"/>
    <w:rsid w:val="0016279B"/>
    <w:rsid w:val="00164319"/>
    <w:rsid w:val="00170A01"/>
    <w:rsid w:val="00173479"/>
    <w:rsid w:val="0018772B"/>
    <w:rsid w:val="0019282A"/>
    <w:rsid w:val="001943E7"/>
    <w:rsid w:val="001975F5"/>
    <w:rsid w:val="0019790E"/>
    <w:rsid w:val="001A7F15"/>
    <w:rsid w:val="001B2F6E"/>
    <w:rsid w:val="001B62D2"/>
    <w:rsid w:val="001C1C40"/>
    <w:rsid w:val="001C7247"/>
    <w:rsid w:val="001D1215"/>
    <w:rsid w:val="001D4420"/>
    <w:rsid w:val="001E1340"/>
    <w:rsid w:val="001E3541"/>
    <w:rsid w:val="001E7BDC"/>
    <w:rsid w:val="001F4E79"/>
    <w:rsid w:val="001F5E03"/>
    <w:rsid w:val="00204706"/>
    <w:rsid w:val="00204B48"/>
    <w:rsid w:val="00204FB7"/>
    <w:rsid w:val="00205C26"/>
    <w:rsid w:val="00205F59"/>
    <w:rsid w:val="002139CB"/>
    <w:rsid w:val="002235BB"/>
    <w:rsid w:val="00224746"/>
    <w:rsid w:val="002267ED"/>
    <w:rsid w:val="00253B5F"/>
    <w:rsid w:val="002630AD"/>
    <w:rsid w:val="002653B6"/>
    <w:rsid w:val="002708F9"/>
    <w:rsid w:val="00270D43"/>
    <w:rsid w:val="002727D4"/>
    <w:rsid w:val="00273E4E"/>
    <w:rsid w:val="002A2FE8"/>
    <w:rsid w:val="002B2D03"/>
    <w:rsid w:val="002D0EFC"/>
    <w:rsid w:val="002D2092"/>
    <w:rsid w:val="002E1B17"/>
    <w:rsid w:val="002E7413"/>
    <w:rsid w:val="002E750A"/>
    <w:rsid w:val="002F2A34"/>
    <w:rsid w:val="00322336"/>
    <w:rsid w:val="00323932"/>
    <w:rsid w:val="003578EA"/>
    <w:rsid w:val="003763D0"/>
    <w:rsid w:val="00380A06"/>
    <w:rsid w:val="00392CEC"/>
    <w:rsid w:val="003948F3"/>
    <w:rsid w:val="003A2A34"/>
    <w:rsid w:val="003C70A7"/>
    <w:rsid w:val="003D666D"/>
    <w:rsid w:val="003D7C27"/>
    <w:rsid w:val="003D7F30"/>
    <w:rsid w:val="003E0C8C"/>
    <w:rsid w:val="0041264C"/>
    <w:rsid w:val="00415849"/>
    <w:rsid w:val="004159D4"/>
    <w:rsid w:val="00423D73"/>
    <w:rsid w:val="00424A87"/>
    <w:rsid w:val="00427057"/>
    <w:rsid w:val="00445026"/>
    <w:rsid w:val="0045186F"/>
    <w:rsid w:val="00451A91"/>
    <w:rsid w:val="004768D1"/>
    <w:rsid w:val="0047755D"/>
    <w:rsid w:val="00497EFD"/>
    <w:rsid w:val="004A4067"/>
    <w:rsid w:val="004A7A33"/>
    <w:rsid w:val="004B1585"/>
    <w:rsid w:val="004B245E"/>
    <w:rsid w:val="004B6A0E"/>
    <w:rsid w:val="004C2B8F"/>
    <w:rsid w:val="004D1C4F"/>
    <w:rsid w:val="004D2037"/>
    <w:rsid w:val="004D502A"/>
    <w:rsid w:val="004D6438"/>
    <w:rsid w:val="004E1371"/>
    <w:rsid w:val="004E50EC"/>
    <w:rsid w:val="004E649E"/>
    <w:rsid w:val="005265CC"/>
    <w:rsid w:val="00526A62"/>
    <w:rsid w:val="00527B5A"/>
    <w:rsid w:val="0054555A"/>
    <w:rsid w:val="00571BBD"/>
    <w:rsid w:val="005802D6"/>
    <w:rsid w:val="0058494B"/>
    <w:rsid w:val="00587226"/>
    <w:rsid w:val="005917B8"/>
    <w:rsid w:val="005B3EF5"/>
    <w:rsid w:val="005C1621"/>
    <w:rsid w:val="005C4858"/>
    <w:rsid w:val="005E42D9"/>
    <w:rsid w:val="005E78CF"/>
    <w:rsid w:val="005E7EE0"/>
    <w:rsid w:val="005F4C2A"/>
    <w:rsid w:val="005F6244"/>
    <w:rsid w:val="005F7240"/>
    <w:rsid w:val="00610F7C"/>
    <w:rsid w:val="00613783"/>
    <w:rsid w:val="006144FF"/>
    <w:rsid w:val="00614FED"/>
    <w:rsid w:val="00623467"/>
    <w:rsid w:val="00624647"/>
    <w:rsid w:val="00644FA3"/>
    <w:rsid w:val="00657956"/>
    <w:rsid w:val="00661C37"/>
    <w:rsid w:val="00665D45"/>
    <w:rsid w:val="006722AD"/>
    <w:rsid w:val="00673DCF"/>
    <w:rsid w:val="006769C2"/>
    <w:rsid w:val="006C1F16"/>
    <w:rsid w:val="006C1FD3"/>
    <w:rsid w:val="006C6E39"/>
    <w:rsid w:val="006D1008"/>
    <w:rsid w:val="006E3C49"/>
    <w:rsid w:val="006F7BCE"/>
    <w:rsid w:val="007021DF"/>
    <w:rsid w:val="00704419"/>
    <w:rsid w:val="0070556A"/>
    <w:rsid w:val="007101CF"/>
    <w:rsid w:val="00713477"/>
    <w:rsid w:val="00721542"/>
    <w:rsid w:val="00734AE9"/>
    <w:rsid w:val="00760611"/>
    <w:rsid w:val="007632D2"/>
    <w:rsid w:val="007646C0"/>
    <w:rsid w:val="00765C86"/>
    <w:rsid w:val="00774802"/>
    <w:rsid w:val="00775F6D"/>
    <w:rsid w:val="00776416"/>
    <w:rsid w:val="00781F69"/>
    <w:rsid w:val="007824C2"/>
    <w:rsid w:val="00786690"/>
    <w:rsid w:val="00790E65"/>
    <w:rsid w:val="007914CB"/>
    <w:rsid w:val="0079230D"/>
    <w:rsid w:val="007A03A0"/>
    <w:rsid w:val="007A35DF"/>
    <w:rsid w:val="007A387B"/>
    <w:rsid w:val="007B26AB"/>
    <w:rsid w:val="007B7059"/>
    <w:rsid w:val="007C07F2"/>
    <w:rsid w:val="007D075F"/>
    <w:rsid w:val="007D0A56"/>
    <w:rsid w:val="007E0427"/>
    <w:rsid w:val="007E65F1"/>
    <w:rsid w:val="007F34B7"/>
    <w:rsid w:val="00801A08"/>
    <w:rsid w:val="00817FBF"/>
    <w:rsid w:val="008211B5"/>
    <w:rsid w:val="00824664"/>
    <w:rsid w:val="00824E7F"/>
    <w:rsid w:val="00835B49"/>
    <w:rsid w:val="00836E10"/>
    <w:rsid w:val="008375E2"/>
    <w:rsid w:val="00864097"/>
    <w:rsid w:val="00882AB4"/>
    <w:rsid w:val="008A03C5"/>
    <w:rsid w:val="008A4AD1"/>
    <w:rsid w:val="008A569A"/>
    <w:rsid w:val="008C3044"/>
    <w:rsid w:val="008C71F7"/>
    <w:rsid w:val="008D48B0"/>
    <w:rsid w:val="008D6098"/>
    <w:rsid w:val="008D7C7A"/>
    <w:rsid w:val="008E36F3"/>
    <w:rsid w:val="008E6CCB"/>
    <w:rsid w:val="008F51DB"/>
    <w:rsid w:val="00905E78"/>
    <w:rsid w:val="0090713E"/>
    <w:rsid w:val="009340AE"/>
    <w:rsid w:val="0096112A"/>
    <w:rsid w:val="00976D2B"/>
    <w:rsid w:val="00985F62"/>
    <w:rsid w:val="00992777"/>
    <w:rsid w:val="009939D2"/>
    <w:rsid w:val="009944DB"/>
    <w:rsid w:val="009A27A9"/>
    <w:rsid w:val="009B539A"/>
    <w:rsid w:val="009B7CE0"/>
    <w:rsid w:val="009C58E1"/>
    <w:rsid w:val="009D155D"/>
    <w:rsid w:val="009D173E"/>
    <w:rsid w:val="009D5181"/>
    <w:rsid w:val="009D6E46"/>
    <w:rsid w:val="009E1C78"/>
    <w:rsid w:val="009E3EF3"/>
    <w:rsid w:val="009F2EBA"/>
    <w:rsid w:val="009F7C37"/>
    <w:rsid w:val="00A04119"/>
    <w:rsid w:val="00A11BFF"/>
    <w:rsid w:val="00A24870"/>
    <w:rsid w:val="00A3085B"/>
    <w:rsid w:val="00A3088A"/>
    <w:rsid w:val="00A36699"/>
    <w:rsid w:val="00A4131B"/>
    <w:rsid w:val="00A42A1C"/>
    <w:rsid w:val="00A4720A"/>
    <w:rsid w:val="00A50DF0"/>
    <w:rsid w:val="00A5320C"/>
    <w:rsid w:val="00A53877"/>
    <w:rsid w:val="00A544B0"/>
    <w:rsid w:val="00A54EA7"/>
    <w:rsid w:val="00A564AB"/>
    <w:rsid w:val="00A604BB"/>
    <w:rsid w:val="00A6423A"/>
    <w:rsid w:val="00A65BFF"/>
    <w:rsid w:val="00A66814"/>
    <w:rsid w:val="00A82979"/>
    <w:rsid w:val="00A848FE"/>
    <w:rsid w:val="00A85B91"/>
    <w:rsid w:val="00A85DC6"/>
    <w:rsid w:val="00A87509"/>
    <w:rsid w:val="00A954C9"/>
    <w:rsid w:val="00A9617D"/>
    <w:rsid w:val="00AA6047"/>
    <w:rsid w:val="00AB23A9"/>
    <w:rsid w:val="00AB245F"/>
    <w:rsid w:val="00AB3354"/>
    <w:rsid w:val="00AB3AD0"/>
    <w:rsid w:val="00AC08DB"/>
    <w:rsid w:val="00AC558E"/>
    <w:rsid w:val="00AC674C"/>
    <w:rsid w:val="00AD5B47"/>
    <w:rsid w:val="00AD6DCF"/>
    <w:rsid w:val="00AE2821"/>
    <w:rsid w:val="00AE5337"/>
    <w:rsid w:val="00AE7FBA"/>
    <w:rsid w:val="00AF2B1F"/>
    <w:rsid w:val="00AF40D1"/>
    <w:rsid w:val="00AF4F4A"/>
    <w:rsid w:val="00AF518A"/>
    <w:rsid w:val="00B04E67"/>
    <w:rsid w:val="00B108ED"/>
    <w:rsid w:val="00B11544"/>
    <w:rsid w:val="00B173D1"/>
    <w:rsid w:val="00B2396B"/>
    <w:rsid w:val="00B24814"/>
    <w:rsid w:val="00B3206D"/>
    <w:rsid w:val="00B6355B"/>
    <w:rsid w:val="00B73184"/>
    <w:rsid w:val="00B819C5"/>
    <w:rsid w:val="00B82424"/>
    <w:rsid w:val="00B95675"/>
    <w:rsid w:val="00B9675D"/>
    <w:rsid w:val="00B97BAF"/>
    <w:rsid w:val="00BC1B25"/>
    <w:rsid w:val="00BC61FB"/>
    <w:rsid w:val="00BD1F0C"/>
    <w:rsid w:val="00BE1BBD"/>
    <w:rsid w:val="00BE48AC"/>
    <w:rsid w:val="00C00607"/>
    <w:rsid w:val="00C01787"/>
    <w:rsid w:val="00C03452"/>
    <w:rsid w:val="00C056E8"/>
    <w:rsid w:val="00C1752E"/>
    <w:rsid w:val="00C17CF5"/>
    <w:rsid w:val="00C211B5"/>
    <w:rsid w:val="00C3047D"/>
    <w:rsid w:val="00C31864"/>
    <w:rsid w:val="00C44F04"/>
    <w:rsid w:val="00C47D8A"/>
    <w:rsid w:val="00C50DCF"/>
    <w:rsid w:val="00C51F45"/>
    <w:rsid w:val="00C55402"/>
    <w:rsid w:val="00C5750B"/>
    <w:rsid w:val="00C722EC"/>
    <w:rsid w:val="00C76428"/>
    <w:rsid w:val="00C9157A"/>
    <w:rsid w:val="00CA3965"/>
    <w:rsid w:val="00CC1A38"/>
    <w:rsid w:val="00CC4D69"/>
    <w:rsid w:val="00CE2A7C"/>
    <w:rsid w:val="00CF182E"/>
    <w:rsid w:val="00CF5F1D"/>
    <w:rsid w:val="00D01BCA"/>
    <w:rsid w:val="00D0212A"/>
    <w:rsid w:val="00D06B58"/>
    <w:rsid w:val="00D07287"/>
    <w:rsid w:val="00D23A0E"/>
    <w:rsid w:val="00D3357A"/>
    <w:rsid w:val="00D35CF0"/>
    <w:rsid w:val="00D37ABF"/>
    <w:rsid w:val="00D463CB"/>
    <w:rsid w:val="00D541DC"/>
    <w:rsid w:val="00D560C9"/>
    <w:rsid w:val="00D71EEE"/>
    <w:rsid w:val="00D74E25"/>
    <w:rsid w:val="00D75345"/>
    <w:rsid w:val="00D768B3"/>
    <w:rsid w:val="00D81F99"/>
    <w:rsid w:val="00D91B9A"/>
    <w:rsid w:val="00D92511"/>
    <w:rsid w:val="00D94891"/>
    <w:rsid w:val="00DA6826"/>
    <w:rsid w:val="00DB11F7"/>
    <w:rsid w:val="00DB1C73"/>
    <w:rsid w:val="00DB3820"/>
    <w:rsid w:val="00DB3C89"/>
    <w:rsid w:val="00DB41EE"/>
    <w:rsid w:val="00DD7416"/>
    <w:rsid w:val="00DF40F9"/>
    <w:rsid w:val="00DF4DE7"/>
    <w:rsid w:val="00DF67B5"/>
    <w:rsid w:val="00E13EEF"/>
    <w:rsid w:val="00E2033F"/>
    <w:rsid w:val="00E248A6"/>
    <w:rsid w:val="00E41B76"/>
    <w:rsid w:val="00E476FE"/>
    <w:rsid w:val="00E60042"/>
    <w:rsid w:val="00E62425"/>
    <w:rsid w:val="00E62E0B"/>
    <w:rsid w:val="00E907F1"/>
    <w:rsid w:val="00E93414"/>
    <w:rsid w:val="00EA5F68"/>
    <w:rsid w:val="00EB06CC"/>
    <w:rsid w:val="00EB3E4C"/>
    <w:rsid w:val="00EB55E0"/>
    <w:rsid w:val="00EB626C"/>
    <w:rsid w:val="00EC6E7F"/>
    <w:rsid w:val="00ED6AA5"/>
    <w:rsid w:val="00EE09D8"/>
    <w:rsid w:val="00EE0E86"/>
    <w:rsid w:val="00EE53E8"/>
    <w:rsid w:val="00EE6198"/>
    <w:rsid w:val="00EE764E"/>
    <w:rsid w:val="00F16E69"/>
    <w:rsid w:val="00F21765"/>
    <w:rsid w:val="00F25593"/>
    <w:rsid w:val="00F273F4"/>
    <w:rsid w:val="00F35385"/>
    <w:rsid w:val="00F35A0E"/>
    <w:rsid w:val="00F40F9A"/>
    <w:rsid w:val="00F56794"/>
    <w:rsid w:val="00F62237"/>
    <w:rsid w:val="00F667F4"/>
    <w:rsid w:val="00F741E1"/>
    <w:rsid w:val="00F75049"/>
    <w:rsid w:val="00F81CAE"/>
    <w:rsid w:val="00F90A91"/>
    <w:rsid w:val="00F9264B"/>
    <w:rsid w:val="00FC001F"/>
    <w:rsid w:val="00FD6AA1"/>
    <w:rsid w:val="00FE61C0"/>
    <w:rsid w:val="00FE66CC"/>
    <w:rsid w:val="00FF200E"/>
    <w:rsid w:val="00FF79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4" w:unhideWhenUsed="0" w:qFormat="1"/>
    <w:lsdException w:name="heading 2" w:uiPriority="4" w:qFormat="1"/>
    <w:lsdException w:name="heading 3" w:uiPriority="4" w:qFormat="1"/>
    <w:lsdException w:name="heading 4" w:uiPriority="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79B"/>
    <w:rPr>
      <w:sz w:val="24"/>
      <w:szCs w:val="24"/>
      <w:lang w:eastAsia="ru-RU"/>
    </w:rPr>
  </w:style>
  <w:style w:type="paragraph" w:styleId="1">
    <w:name w:val="heading 1"/>
    <w:aliases w:val="Paper title"/>
    <w:basedOn w:val="a"/>
    <w:next w:val="a"/>
    <w:link w:val="10"/>
    <w:uiPriority w:val="4"/>
    <w:qFormat/>
    <w:rsid w:val="004D502A"/>
    <w:pPr>
      <w:keepNext/>
      <w:outlineLvl w:val="0"/>
    </w:pPr>
    <w:rPr>
      <w:rFonts w:eastAsiaTheme="majorEastAsia" w:cstheme="majorBidi"/>
      <w:b/>
      <w:bCs/>
      <w:color w:val="0000FF"/>
      <w:spacing w:val="50"/>
      <w:sz w:val="28"/>
      <w:szCs w:val="28"/>
    </w:rPr>
  </w:style>
  <w:style w:type="paragraph" w:styleId="2">
    <w:name w:val="heading 2"/>
    <w:aliases w:val="1st level paper heading"/>
    <w:basedOn w:val="a"/>
    <w:next w:val="a"/>
    <w:link w:val="20"/>
    <w:uiPriority w:val="4"/>
    <w:qFormat/>
    <w:rsid w:val="004D502A"/>
    <w:pPr>
      <w:keepNext/>
      <w:outlineLvl w:val="1"/>
    </w:pPr>
    <w:rPr>
      <w:b/>
      <w:sz w:val="20"/>
      <w:szCs w:val="20"/>
    </w:rPr>
  </w:style>
  <w:style w:type="paragraph" w:styleId="3">
    <w:name w:val="heading 3"/>
    <w:aliases w:val="2nd level paper heading"/>
    <w:basedOn w:val="a"/>
    <w:next w:val="a"/>
    <w:link w:val="30"/>
    <w:uiPriority w:val="4"/>
    <w:qFormat/>
    <w:rsid w:val="004D502A"/>
    <w:pPr>
      <w:keepNext/>
      <w:jc w:val="center"/>
      <w:outlineLvl w:val="2"/>
    </w:pPr>
    <w:rPr>
      <w:rFonts w:cs="Arial"/>
      <w:b/>
      <w:color w:val="0000FF"/>
      <w:szCs w:val="20"/>
    </w:rPr>
  </w:style>
  <w:style w:type="paragraph" w:styleId="4">
    <w:name w:val="heading 4"/>
    <w:aliases w:val="3rd level paper heading"/>
    <w:basedOn w:val="a"/>
    <w:next w:val="a"/>
    <w:link w:val="40"/>
    <w:uiPriority w:val="4"/>
    <w:qFormat/>
    <w:rsid w:val="004D502A"/>
    <w:pPr>
      <w:keepNext/>
      <w:outlineLvl w:val="3"/>
    </w:pPr>
    <w:rPr>
      <w:rFonts w:eastAsiaTheme="majorEastAsia" w:cstheme="majorBidi"/>
      <w:b/>
      <w:bCs/>
      <w:spacing w:val="28"/>
      <w:sz w:val="22"/>
    </w:rPr>
  </w:style>
  <w:style w:type="paragraph" w:styleId="5">
    <w:name w:val="heading 5"/>
    <w:basedOn w:val="a"/>
    <w:next w:val="a"/>
    <w:link w:val="50"/>
    <w:qFormat/>
    <w:rsid w:val="004D502A"/>
    <w:pPr>
      <w:keepNext/>
      <w:outlineLvl w:val="4"/>
    </w:pPr>
    <w:rPr>
      <w:rFonts w:eastAsiaTheme="majorEastAsia" w:cstheme="majorBidi"/>
      <w:b/>
      <w:bCs/>
      <w:sz w:val="18"/>
    </w:rPr>
  </w:style>
  <w:style w:type="paragraph" w:styleId="6">
    <w:name w:val="heading 6"/>
    <w:basedOn w:val="a"/>
    <w:next w:val="a"/>
    <w:link w:val="60"/>
    <w:qFormat/>
    <w:rsid w:val="004D502A"/>
    <w:pPr>
      <w:keepNext/>
      <w:outlineLvl w:val="5"/>
    </w:pPr>
    <w:rPr>
      <w:b/>
      <w:bCs/>
      <w:sz w:val="32"/>
    </w:rPr>
  </w:style>
  <w:style w:type="paragraph" w:styleId="7">
    <w:name w:val="heading 7"/>
    <w:basedOn w:val="a"/>
    <w:next w:val="a"/>
    <w:link w:val="70"/>
    <w:qFormat/>
    <w:rsid w:val="004D502A"/>
    <w:pPr>
      <w:keepNext/>
      <w:outlineLvl w:val="6"/>
    </w:pPr>
    <w:rPr>
      <w:b/>
      <w:bCs/>
      <w:color w:val="0000FF"/>
      <w:spacing w:val="-8"/>
      <w:sz w:val="22"/>
    </w:rPr>
  </w:style>
  <w:style w:type="paragraph" w:styleId="8">
    <w:name w:val="heading 8"/>
    <w:basedOn w:val="a"/>
    <w:next w:val="a"/>
    <w:link w:val="80"/>
    <w:qFormat/>
    <w:rsid w:val="004D502A"/>
    <w:pPr>
      <w:keepNext/>
      <w:jc w:val="center"/>
      <w:outlineLvl w:val="7"/>
    </w:pPr>
    <w:rPr>
      <w:rFonts w:ascii="Book Antiqua" w:hAnsi="Book Antiqua"/>
      <w:b/>
      <w:bCs/>
    </w:rPr>
  </w:style>
  <w:style w:type="paragraph" w:styleId="9">
    <w:name w:val="heading 9"/>
    <w:basedOn w:val="a"/>
    <w:next w:val="a"/>
    <w:link w:val="90"/>
    <w:qFormat/>
    <w:rsid w:val="004D502A"/>
    <w:pPr>
      <w:keepNext/>
      <w:outlineLvl w:val="8"/>
    </w:pPr>
    <w:rPr>
      <w:rFonts w:ascii="Century Schoolbook" w:hAnsi="Century Schoolbook"/>
      <w:b/>
      <w:bCs/>
      <w:spacing w:val="3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ar">
    <w:name w:val="Заголовок Var"/>
    <w:basedOn w:val="a"/>
    <w:autoRedefine/>
    <w:rsid w:val="001E1340"/>
    <w:pPr>
      <w:keepNext/>
      <w:pageBreakBefore/>
      <w:widowControl w:val="0"/>
      <w:suppressAutoHyphens/>
      <w:overflowPunct w:val="0"/>
      <w:autoSpaceDE w:val="0"/>
      <w:spacing w:before="120" w:after="240"/>
      <w:ind w:left="284" w:hanging="284"/>
      <w:textAlignment w:val="baseline"/>
    </w:pPr>
    <w:rPr>
      <w:rFonts w:eastAsia="Arial"/>
      <w:b/>
      <w:caps/>
      <w:szCs w:val="28"/>
      <w:lang w:eastAsia="ar-SA"/>
    </w:rPr>
  </w:style>
  <w:style w:type="paragraph" w:customStyle="1" w:styleId="varsey">
    <w:name w:val="Зголовок varsey"/>
    <w:basedOn w:val="a"/>
    <w:autoRedefine/>
    <w:rsid w:val="001E1340"/>
    <w:pPr>
      <w:keepNext/>
      <w:pageBreakBefore/>
      <w:widowControl w:val="0"/>
      <w:overflowPunct w:val="0"/>
      <w:autoSpaceDE w:val="0"/>
      <w:autoSpaceDN w:val="0"/>
      <w:adjustRightInd w:val="0"/>
      <w:spacing w:before="240" w:after="240"/>
      <w:ind w:left="170" w:hanging="170"/>
      <w:textAlignment w:val="baseline"/>
    </w:pPr>
    <w:rPr>
      <w:szCs w:val="28"/>
    </w:rPr>
  </w:style>
  <w:style w:type="paragraph" w:customStyle="1" w:styleId="varsey0">
    <w:name w:val="Заголовок varsey"/>
    <w:basedOn w:val="1"/>
    <w:autoRedefine/>
    <w:rsid w:val="001E1340"/>
    <w:pPr>
      <w:suppressAutoHyphens/>
      <w:spacing w:before="120" w:after="120"/>
    </w:pPr>
    <w:rPr>
      <w:b w:val="0"/>
      <w:caps/>
      <w:color w:val="auto"/>
      <w:sz w:val="24"/>
      <w:lang w:eastAsia="ar-SA"/>
    </w:rPr>
  </w:style>
  <w:style w:type="character" w:customStyle="1" w:styleId="10">
    <w:name w:val="Заголовок 1 Знак"/>
    <w:aliases w:val="Paper title Знак"/>
    <w:basedOn w:val="a0"/>
    <w:link w:val="1"/>
    <w:rsid w:val="001E1340"/>
    <w:rPr>
      <w:rFonts w:eastAsiaTheme="majorEastAsia" w:cstheme="majorBidi"/>
      <w:b/>
      <w:bCs/>
      <w:color w:val="0000FF"/>
      <w:spacing w:val="50"/>
      <w:sz w:val="28"/>
      <w:szCs w:val="28"/>
      <w:lang w:eastAsia="ru-RU"/>
    </w:rPr>
  </w:style>
  <w:style w:type="paragraph" w:customStyle="1" w:styleId="2varsey">
    <w:name w:val="Заголовок 2 varsey"/>
    <w:basedOn w:val="5"/>
    <w:autoRedefine/>
    <w:rsid w:val="001E1340"/>
    <w:pPr>
      <w:keepNext w:val="0"/>
      <w:spacing w:before="240" w:after="60"/>
    </w:pPr>
    <w:rPr>
      <w:rFonts w:eastAsia="Times New Roman" w:cs="Times New Roman"/>
      <w:bCs w:val="0"/>
      <w:i/>
      <w:iCs/>
      <w:sz w:val="24"/>
      <w:szCs w:val="26"/>
    </w:rPr>
  </w:style>
  <w:style w:type="character" w:customStyle="1" w:styleId="50">
    <w:name w:val="Заголовок 5 Знак"/>
    <w:basedOn w:val="a0"/>
    <w:link w:val="5"/>
    <w:rsid w:val="001E1340"/>
    <w:rPr>
      <w:rFonts w:eastAsiaTheme="majorEastAsia" w:cstheme="majorBidi"/>
      <w:b/>
      <w:bCs/>
      <w:sz w:val="18"/>
      <w:szCs w:val="24"/>
      <w:lang w:eastAsia="ru-RU"/>
    </w:rPr>
  </w:style>
  <w:style w:type="character" w:customStyle="1" w:styleId="20">
    <w:name w:val="Заголовок 2 Знак"/>
    <w:aliases w:val="1st level paper heading Знак"/>
    <w:basedOn w:val="a0"/>
    <w:link w:val="2"/>
    <w:uiPriority w:val="4"/>
    <w:rsid w:val="001E1340"/>
    <w:rPr>
      <w:b/>
      <w:lang w:eastAsia="ru-RU"/>
    </w:rPr>
  </w:style>
  <w:style w:type="character" w:customStyle="1" w:styleId="30">
    <w:name w:val="Заголовок 3 Знак"/>
    <w:aliases w:val="2nd level paper heading Знак"/>
    <w:basedOn w:val="a0"/>
    <w:link w:val="3"/>
    <w:rsid w:val="001E1340"/>
    <w:rPr>
      <w:rFonts w:cs="Arial"/>
      <w:b/>
      <w:color w:val="0000FF"/>
      <w:sz w:val="24"/>
      <w:lang w:eastAsia="ru-RU"/>
    </w:rPr>
  </w:style>
  <w:style w:type="character" w:customStyle="1" w:styleId="40">
    <w:name w:val="Заголовок 4 Знак"/>
    <w:aliases w:val="3rd level paper heading Знак"/>
    <w:basedOn w:val="a0"/>
    <w:link w:val="4"/>
    <w:rsid w:val="001E1340"/>
    <w:rPr>
      <w:rFonts w:eastAsiaTheme="majorEastAsia" w:cstheme="majorBidi"/>
      <w:b/>
      <w:bCs/>
      <w:spacing w:val="28"/>
      <w:sz w:val="22"/>
      <w:szCs w:val="24"/>
      <w:lang w:eastAsia="ru-RU"/>
    </w:rPr>
  </w:style>
  <w:style w:type="character" w:customStyle="1" w:styleId="60">
    <w:name w:val="Заголовок 6 Знак"/>
    <w:basedOn w:val="a0"/>
    <w:link w:val="6"/>
    <w:rsid w:val="001E1340"/>
    <w:rPr>
      <w:b/>
      <w:bCs/>
      <w:sz w:val="32"/>
      <w:szCs w:val="24"/>
      <w:lang w:eastAsia="ru-RU"/>
    </w:rPr>
  </w:style>
  <w:style w:type="character" w:customStyle="1" w:styleId="70">
    <w:name w:val="Заголовок 7 Знак"/>
    <w:basedOn w:val="a0"/>
    <w:link w:val="7"/>
    <w:rsid w:val="001E1340"/>
    <w:rPr>
      <w:b/>
      <w:bCs/>
      <w:color w:val="0000FF"/>
      <w:spacing w:val="-8"/>
      <w:sz w:val="22"/>
      <w:szCs w:val="24"/>
      <w:lang w:eastAsia="ru-RU"/>
    </w:rPr>
  </w:style>
  <w:style w:type="character" w:customStyle="1" w:styleId="80">
    <w:name w:val="Заголовок 8 Знак"/>
    <w:basedOn w:val="a0"/>
    <w:link w:val="8"/>
    <w:rsid w:val="001E1340"/>
    <w:rPr>
      <w:rFonts w:ascii="Book Antiqua" w:hAnsi="Book Antiqua"/>
      <w:b/>
      <w:bCs/>
      <w:sz w:val="24"/>
      <w:szCs w:val="24"/>
      <w:lang w:eastAsia="ru-RU"/>
    </w:rPr>
  </w:style>
  <w:style w:type="character" w:customStyle="1" w:styleId="90">
    <w:name w:val="Заголовок 9 Знак"/>
    <w:basedOn w:val="a0"/>
    <w:link w:val="9"/>
    <w:rsid w:val="001E1340"/>
    <w:rPr>
      <w:rFonts w:ascii="Century Schoolbook" w:hAnsi="Century Schoolbook"/>
      <w:b/>
      <w:bCs/>
      <w:spacing w:val="30"/>
      <w:sz w:val="28"/>
      <w:szCs w:val="24"/>
      <w:lang w:eastAsia="ru-RU"/>
    </w:rPr>
  </w:style>
  <w:style w:type="paragraph" w:styleId="a3">
    <w:name w:val="caption"/>
    <w:basedOn w:val="a"/>
    <w:next w:val="a"/>
    <w:qFormat/>
    <w:rsid w:val="004D502A"/>
    <w:rPr>
      <w:b/>
      <w:bCs/>
      <w:sz w:val="18"/>
    </w:rPr>
  </w:style>
  <w:style w:type="paragraph" w:styleId="a4">
    <w:name w:val="Title"/>
    <w:basedOn w:val="a"/>
    <w:link w:val="a5"/>
    <w:qFormat/>
    <w:rsid w:val="001E1340"/>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rsid w:val="001E1340"/>
    <w:rPr>
      <w:rFonts w:asciiTheme="majorHAnsi" w:eastAsiaTheme="majorEastAsia" w:hAnsiTheme="majorHAnsi" w:cstheme="majorBidi"/>
      <w:b/>
      <w:bCs/>
      <w:kern w:val="28"/>
      <w:sz w:val="32"/>
      <w:szCs w:val="32"/>
      <w:lang w:eastAsia="ru-RU"/>
    </w:rPr>
  </w:style>
  <w:style w:type="paragraph" w:styleId="a6">
    <w:name w:val="Subtitle"/>
    <w:basedOn w:val="a"/>
    <w:next w:val="a7"/>
    <w:link w:val="a8"/>
    <w:qFormat/>
    <w:rsid w:val="001E1340"/>
    <w:pPr>
      <w:spacing w:after="60"/>
      <w:jc w:val="center"/>
      <w:outlineLvl w:val="1"/>
    </w:pPr>
    <w:rPr>
      <w:rFonts w:asciiTheme="majorHAnsi" w:eastAsiaTheme="majorEastAsia" w:hAnsiTheme="majorHAnsi" w:cstheme="majorBidi"/>
    </w:rPr>
  </w:style>
  <w:style w:type="character" w:customStyle="1" w:styleId="a8">
    <w:name w:val="Подзаголовок Знак"/>
    <w:basedOn w:val="a0"/>
    <w:link w:val="a6"/>
    <w:rsid w:val="001E1340"/>
    <w:rPr>
      <w:rFonts w:asciiTheme="majorHAnsi" w:eastAsiaTheme="majorEastAsia" w:hAnsiTheme="majorHAnsi" w:cstheme="majorBidi"/>
      <w:sz w:val="24"/>
      <w:szCs w:val="24"/>
      <w:lang w:eastAsia="ru-RU"/>
    </w:rPr>
  </w:style>
  <w:style w:type="paragraph" w:styleId="a7">
    <w:name w:val="Body Text"/>
    <w:basedOn w:val="a"/>
    <w:link w:val="a9"/>
    <w:unhideWhenUsed/>
    <w:qFormat/>
    <w:rsid w:val="001E1340"/>
    <w:pPr>
      <w:spacing w:after="120"/>
    </w:pPr>
  </w:style>
  <w:style w:type="character" w:customStyle="1" w:styleId="a9">
    <w:name w:val="Основной текст Знак"/>
    <w:basedOn w:val="a0"/>
    <w:link w:val="a7"/>
    <w:rsid w:val="001E1340"/>
    <w:rPr>
      <w:rFonts w:ascii="Times New Roman" w:hAnsi="Times New Roman"/>
      <w:sz w:val="24"/>
      <w:szCs w:val="24"/>
      <w:lang w:eastAsia="ru-RU"/>
    </w:rPr>
  </w:style>
  <w:style w:type="character" w:styleId="aa">
    <w:name w:val="Strong"/>
    <w:qFormat/>
    <w:rsid w:val="001E1340"/>
    <w:rPr>
      <w:b/>
      <w:bCs/>
    </w:rPr>
  </w:style>
  <w:style w:type="character" w:styleId="ab">
    <w:name w:val="Emphasis"/>
    <w:basedOn w:val="a0"/>
    <w:qFormat/>
    <w:rsid w:val="004D502A"/>
    <w:rPr>
      <w:i/>
      <w:iCs/>
    </w:rPr>
  </w:style>
  <w:style w:type="paragraph" w:styleId="ac">
    <w:name w:val="List Paragraph"/>
    <w:basedOn w:val="a"/>
    <w:uiPriority w:val="34"/>
    <w:qFormat/>
    <w:rsid w:val="004D502A"/>
    <w:pPr>
      <w:suppressAutoHyphens/>
      <w:spacing w:after="200" w:line="276" w:lineRule="auto"/>
      <w:ind w:left="720"/>
      <w:contextualSpacing/>
    </w:pPr>
    <w:rPr>
      <w:lang w:eastAsia="ar-SA"/>
    </w:rPr>
  </w:style>
  <w:style w:type="paragraph" w:styleId="ad">
    <w:name w:val="TOC Heading"/>
    <w:basedOn w:val="1"/>
    <w:next w:val="a"/>
    <w:uiPriority w:val="39"/>
    <w:unhideWhenUsed/>
    <w:qFormat/>
    <w:rsid w:val="004D502A"/>
    <w:pPr>
      <w:keepLines/>
      <w:spacing w:before="480" w:line="276" w:lineRule="auto"/>
      <w:outlineLvl w:val="9"/>
    </w:pPr>
    <w:rPr>
      <w:rFonts w:ascii="Cambria" w:eastAsia="Times New Roman" w:hAnsi="Cambria" w:cs="Times New Roman"/>
      <w:color w:val="365F91"/>
      <w:spacing w:val="0"/>
    </w:rPr>
  </w:style>
  <w:style w:type="paragraph" w:styleId="ae">
    <w:name w:val="Balloon Text"/>
    <w:basedOn w:val="a"/>
    <w:link w:val="af"/>
    <w:uiPriority w:val="99"/>
    <w:semiHidden/>
    <w:unhideWhenUsed/>
    <w:rsid w:val="0016279B"/>
    <w:rPr>
      <w:rFonts w:ascii="Tahoma" w:hAnsi="Tahoma" w:cs="Tahoma"/>
      <w:sz w:val="16"/>
      <w:szCs w:val="16"/>
    </w:rPr>
  </w:style>
  <w:style w:type="character" w:customStyle="1" w:styleId="af">
    <w:name w:val="Текст выноски Знак"/>
    <w:basedOn w:val="a0"/>
    <w:link w:val="ae"/>
    <w:uiPriority w:val="99"/>
    <w:semiHidden/>
    <w:rsid w:val="0016279B"/>
    <w:rPr>
      <w:rFonts w:ascii="Tahoma" w:hAnsi="Tahoma" w:cs="Tahoma"/>
      <w:sz w:val="16"/>
      <w:szCs w:val="16"/>
      <w:lang w:eastAsia="ru-RU"/>
    </w:rPr>
  </w:style>
  <w:style w:type="paragraph" w:styleId="af0">
    <w:name w:val="header"/>
    <w:basedOn w:val="a"/>
    <w:link w:val="af1"/>
    <w:uiPriority w:val="99"/>
    <w:unhideWhenUsed/>
    <w:rsid w:val="00A564AB"/>
    <w:pPr>
      <w:tabs>
        <w:tab w:val="center" w:pos="4677"/>
        <w:tab w:val="right" w:pos="9355"/>
      </w:tabs>
    </w:pPr>
  </w:style>
  <w:style w:type="character" w:customStyle="1" w:styleId="af1">
    <w:name w:val="Верхний колонтитул Знак"/>
    <w:basedOn w:val="a0"/>
    <w:link w:val="af0"/>
    <w:uiPriority w:val="99"/>
    <w:rsid w:val="00A564AB"/>
    <w:rPr>
      <w:sz w:val="24"/>
      <w:szCs w:val="24"/>
      <w:lang w:eastAsia="ru-RU"/>
    </w:rPr>
  </w:style>
  <w:style w:type="paragraph" w:styleId="af2">
    <w:name w:val="footer"/>
    <w:basedOn w:val="a"/>
    <w:link w:val="af3"/>
    <w:uiPriority w:val="99"/>
    <w:unhideWhenUsed/>
    <w:rsid w:val="00A564AB"/>
    <w:pPr>
      <w:tabs>
        <w:tab w:val="center" w:pos="4677"/>
        <w:tab w:val="right" w:pos="9355"/>
      </w:tabs>
    </w:pPr>
  </w:style>
  <w:style w:type="character" w:customStyle="1" w:styleId="af3">
    <w:name w:val="Нижний колонтитул Знак"/>
    <w:basedOn w:val="a0"/>
    <w:link w:val="af2"/>
    <w:uiPriority w:val="99"/>
    <w:rsid w:val="00A564AB"/>
    <w:rPr>
      <w:sz w:val="24"/>
      <w:szCs w:val="24"/>
      <w:lang w:eastAsia="ru-RU"/>
    </w:rPr>
  </w:style>
  <w:style w:type="paragraph" w:customStyle="1" w:styleId="western">
    <w:name w:val="western"/>
    <w:basedOn w:val="a"/>
    <w:rsid w:val="00665D45"/>
    <w:pPr>
      <w:spacing w:before="100" w:beforeAutospacing="1" w:after="115"/>
    </w:pPr>
    <w:rPr>
      <w:color w:val="000000"/>
    </w:rPr>
  </w:style>
  <w:style w:type="character" w:styleId="af4">
    <w:name w:val="Hyperlink"/>
    <w:uiPriority w:val="99"/>
    <w:rsid w:val="006C6E39"/>
    <w:rPr>
      <w:rFonts w:cs="Times New Roman"/>
      <w:color w:val="0000FF"/>
      <w:u w:val="single"/>
    </w:rPr>
  </w:style>
  <w:style w:type="paragraph" w:customStyle="1" w:styleId="Authornameandaffiliation">
    <w:name w:val="Author name and affiliation"/>
    <w:link w:val="AuthornameandaffiliationChar"/>
    <w:uiPriority w:val="49"/>
    <w:qFormat/>
    <w:rsid w:val="007B26AB"/>
    <w:pPr>
      <w:ind w:left="567"/>
      <w:contextualSpacing/>
    </w:pPr>
    <w:rPr>
      <w:sz w:val="24"/>
      <w:szCs w:val="24"/>
      <w:lang w:val="en-US" w:eastAsia="ru-RU"/>
    </w:rPr>
  </w:style>
  <w:style w:type="character" w:customStyle="1" w:styleId="AuthornameandaffiliationChar">
    <w:name w:val="Author name and affiliation Char"/>
    <w:basedOn w:val="a9"/>
    <w:link w:val="Authornameandaffiliation"/>
    <w:uiPriority w:val="49"/>
    <w:rsid w:val="007B26AB"/>
    <w:rPr>
      <w:rFonts w:ascii="Times New Roman" w:hAnsi="Times New Roman"/>
      <w:sz w:val="24"/>
      <w:szCs w:val="24"/>
      <w:lang w:val="en-US" w:eastAsia="ru-RU"/>
    </w:rPr>
  </w:style>
  <w:style w:type="paragraph" w:customStyle="1" w:styleId="Figurecaption">
    <w:name w:val="Figure caption"/>
    <w:basedOn w:val="a7"/>
    <w:link w:val="FigurecaptionChar"/>
    <w:uiPriority w:val="49"/>
    <w:qFormat/>
    <w:locked/>
    <w:rsid w:val="00B24814"/>
    <w:pPr>
      <w:spacing w:after="0" w:line="260" w:lineRule="atLeast"/>
      <w:ind w:firstLine="567"/>
      <w:contextualSpacing/>
      <w:jc w:val="center"/>
    </w:pPr>
    <w:rPr>
      <w:i/>
      <w:sz w:val="18"/>
      <w:lang w:val="en-GB"/>
    </w:rPr>
  </w:style>
  <w:style w:type="character" w:customStyle="1" w:styleId="FigurecaptionChar">
    <w:name w:val="Figure caption Char"/>
    <w:basedOn w:val="a9"/>
    <w:link w:val="Figurecaption"/>
    <w:uiPriority w:val="49"/>
    <w:rsid w:val="00B24814"/>
    <w:rPr>
      <w:rFonts w:ascii="Times New Roman" w:hAnsi="Times New Roman"/>
      <w:i/>
      <w:sz w:val="18"/>
      <w:szCs w:val="24"/>
      <w:lang w:val="en-GB" w:eastAsia="ru-RU"/>
    </w:rPr>
  </w:style>
  <w:style w:type="paragraph" w:customStyle="1" w:styleId="FIG-LONG">
    <w:name w:val="FIG-LONG"/>
    <w:basedOn w:val="a"/>
    <w:next w:val="a"/>
    <w:link w:val="FIG-LONGChar"/>
    <w:autoRedefine/>
    <w:qFormat/>
    <w:rsid w:val="00B24814"/>
    <w:pPr>
      <w:tabs>
        <w:tab w:val="left" w:pos="709"/>
      </w:tabs>
      <w:spacing w:after="120"/>
      <w:ind w:left="709" w:hanging="709"/>
      <w:jc w:val="center"/>
    </w:pPr>
    <w:rPr>
      <w:rFonts w:eastAsiaTheme="minorEastAsia"/>
      <w:i/>
      <w:iCs/>
      <w:sz w:val="18"/>
      <w:szCs w:val="18"/>
      <w:lang w:val="en-GB" w:eastAsia="es-ES"/>
    </w:rPr>
  </w:style>
  <w:style w:type="character" w:customStyle="1" w:styleId="FIG-LONGChar">
    <w:name w:val="FIG-LONG Char"/>
    <w:basedOn w:val="a0"/>
    <w:link w:val="FIG-LONG"/>
    <w:rsid w:val="00B24814"/>
    <w:rPr>
      <w:rFonts w:eastAsiaTheme="minorEastAsia"/>
      <w:i/>
      <w:iCs/>
      <w:sz w:val="18"/>
      <w:szCs w:val="18"/>
      <w:lang w:val="en-GB" w:eastAsia="es-ES"/>
    </w:rPr>
  </w:style>
  <w:style w:type="paragraph" w:customStyle="1" w:styleId="Runninghead">
    <w:name w:val="Running head"/>
    <w:basedOn w:val="a"/>
    <w:link w:val="RunningheadChar"/>
    <w:uiPriority w:val="49"/>
    <w:qFormat/>
    <w:rsid w:val="00FE61C0"/>
    <w:pPr>
      <w:overflowPunct w:val="0"/>
      <w:autoSpaceDE w:val="0"/>
      <w:autoSpaceDN w:val="0"/>
      <w:adjustRightInd w:val="0"/>
      <w:jc w:val="center"/>
      <w:textAlignment w:val="baseline"/>
    </w:pPr>
    <w:rPr>
      <w:b/>
      <w:sz w:val="16"/>
      <w:szCs w:val="16"/>
      <w:lang w:val="en-GB" w:eastAsia="en-US"/>
    </w:rPr>
  </w:style>
  <w:style w:type="character" w:customStyle="1" w:styleId="RunningheadChar">
    <w:name w:val="Running head Char"/>
    <w:basedOn w:val="a0"/>
    <w:link w:val="Runninghead"/>
    <w:uiPriority w:val="49"/>
    <w:rsid w:val="00FE61C0"/>
    <w:rPr>
      <w:b/>
      <w:sz w:val="16"/>
      <w:szCs w:val="16"/>
      <w:lang w:val="en-GB"/>
    </w:rPr>
  </w:style>
  <w:style w:type="paragraph" w:customStyle="1" w:styleId="Otherunnumberedheadings">
    <w:name w:val="Other unnumbered headings"/>
    <w:next w:val="a7"/>
    <w:link w:val="OtherunnumberedheadingsChar"/>
    <w:uiPriority w:val="49"/>
    <w:qFormat/>
    <w:locked/>
    <w:rsid w:val="004D2037"/>
    <w:pPr>
      <w:spacing w:before="100" w:beforeAutospacing="1" w:after="100" w:afterAutospacing="1" w:line="260" w:lineRule="atLeast"/>
      <w:jc w:val="center"/>
    </w:pPr>
    <w:rPr>
      <w:rFonts w:ascii="Times New Roman Bold" w:hAnsi="Times New Roman Bold"/>
      <w:b/>
      <w:caps/>
      <w:sz w:val="22"/>
      <w:szCs w:val="24"/>
      <w:lang w:val="en-GB" w:eastAsia="ru-RU"/>
    </w:rPr>
  </w:style>
  <w:style w:type="character" w:customStyle="1" w:styleId="OtherunnumberedheadingsChar">
    <w:name w:val="Other unnumbered headings Char"/>
    <w:basedOn w:val="a9"/>
    <w:link w:val="Otherunnumberedheadings"/>
    <w:uiPriority w:val="49"/>
    <w:rsid w:val="004D2037"/>
    <w:rPr>
      <w:rFonts w:ascii="Times New Roman Bold" w:hAnsi="Times New Roman Bold"/>
      <w:b/>
      <w:caps/>
      <w:sz w:val="22"/>
      <w:szCs w:val="24"/>
      <w:lang w:val="en-GB" w:eastAsia="ru-RU"/>
    </w:rPr>
  </w:style>
  <w:style w:type="paragraph" w:customStyle="1" w:styleId="Referencelist">
    <w:name w:val="Reference list"/>
    <w:basedOn w:val="a7"/>
    <w:link w:val="ReferencelistChar"/>
    <w:uiPriority w:val="49"/>
    <w:qFormat/>
    <w:rsid w:val="004D2037"/>
    <w:pPr>
      <w:spacing w:after="0" w:line="260" w:lineRule="atLeast"/>
      <w:contextualSpacing/>
      <w:jc w:val="both"/>
    </w:pPr>
    <w:rPr>
      <w:sz w:val="18"/>
      <w:szCs w:val="18"/>
      <w:lang w:val="en-GB"/>
    </w:rPr>
  </w:style>
  <w:style w:type="character" w:customStyle="1" w:styleId="ReferencelistChar">
    <w:name w:val="Reference list Char"/>
    <w:basedOn w:val="a9"/>
    <w:link w:val="Referencelist"/>
    <w:uiPriority w:val="49"/>
    <w:rsid w:val="004D2037"/>
    <w:rPr>
      <w:rFonts w:ascii="Times New Roman" w:hAnsi="Times New Roman"/>
      <w:sz w:val="18"/>
      <w:szCs w:val="18"/>
      <w:lang w:val="en-GB" w:eastAsia="ru-RU"/>
    </w:rPr>
  </w:style>
  <w:style w:type="paragraph" w:styleId="af5">
    <w:name w:val="footnote text"/>
    <w:basedOn w:val="a"/>
    <w:link w:val="af6"/>
    <w:uiPriority w:val="99"/>
    <w:semiHidden/>
    <w:unhideWhenUsed/>
    <w:rsid w:val="00D01BCA"/>
    <w:rPr>
      <w:sz w:val="20"/>
      <w:szCs w:val="20"/>
    </w:rPr>
  </w:style>
  <w:style w:type="character" w:customStyle="1" w:styleId="af6">
    <w:name w:val="Текст сноски Знак"/>
    <w:basedOn w:val="a0"/>
    <w:link w:val="af5"/>
    <w:uiPriority w:val="99"/>
    <w:semiHidden/>
    <w:rsid w:val="00D01BCA"/>
    <w:rPr>
      <w:lang w:eastAsia="ru-RU"/>
    </w:rPr>
  </w:style>
  <w:style w:type="character" w:styleId="af7">
    <w:name w:val="footnote reference"/>
    <w:basedOn w:val="a0"/>
    <w:uiPriority w:val="99"/>
    <w:semiHidden/>
    <w:unhideWhenUsed/>
    <w:rsid w:val="00D01BC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4" w:unhideWhenUsed="0" w:qFormat="1"/>
    <w:lsdException w:name="heading 2" w:uiPriority="4" w:qFormat="1"/>
    <w:lsdException w:name="heading 3" w:uiPriority="4" w:qFormat="1"/>
    <w:lsdException w:name="heading 4" w:uiPriority="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79B"/>
    <w:rPr>
      <w:sz w:val="24"/>
      <w:szCs w:val="24"/>
      <w:lang w:eastAsia="ru-RU"/>
    </w:rPr>
  </w:style>
  <w:style w:type="paragraph" w:styleId="1">
    <w:name w:val="heading 1"/>
    <w:aliases w:val="Paper title"/>
    <w:basedOn w:val="a"/>
    <w:next w:val="a"/>
    <w:link w:val="10"/>
    <w:uiPriority w:val="4"/>
    <w:qFormat/>
    <w:rsid w:val="004D502A"/>
    <w:pPr>
      <w:keepNext/>
      <w:outlineLvl w:val="0"/>
    </w:pPr>
    <w:rPr>
      <w:rFonts w:eastAsiaTheme="majorEastAsia" w:cstheme="majorBidi"/>
      <w:b/>
      <w:bCs/>
      <w:color w:val="0000FF"/>
      <w:spacing w:val="50"/>
      <w:sz w:val="28"/>
      <w:szCs w:val="28"/>
    </w:rPr>
  </w:style>
  <w:style w:type="paragraph" w:styleId="2">
    <w:name w:val="heading 2"/>
    <w:aliases w:val="1st level paper heading"/>
    <w:basedOn w:val="a"/>
    <w:next w:val="a"/>
    <w:link w:val="20"/>
    <w:uiPriority w:val="4"/>
    <w:qFormat/>
    <w:rsid w:val="004D502A"/>
    <w:pPr>
      <w:keepNext/>
      <w:outlineLvl w:val="1"/>
    </w:pPr>
    <w:rPr>
      <w:b/>
      <w:sz w:val="20"/>
      <w:szCs w:val="20"/>
    </w:rPr>
  </w:style>
  <w:style w:type="paragraph" w:styleId="3">
    <w:name w:val="heading 3"/>
    <w:aliases w:val="2nd level paper heading"/>
    <w:basedOn w:val="a"/>
    <w:next w:val="a"/>
    <w:link w:val="30"/>
    <w:uiPriority w:val="4"/>
    <w:qFormat/>
    <w:rsid w:val="004D502A"/>
    <w:pPr>
      <w:keepNext/>
      <w:jc w:val="center"/>
      <w:outlineLvl w:val="2"/>
    </w:pPr>
    <w:rPr>
      <w:rFonts w:cs="Arial"/>
      <w:b/>
      <w:color w:val="0000FF"/>
      <w:szCs w:val="20"/>
    </w:rPr>
  </w:style>
  <w:style w:type="paragraph" w:styleId="4">
    <w:name w:val="heading 4"/>
    <w:aliases w:val="3rd level paper heading"/>
    <w:basedOn w:val="a"/>
    <w:next w:val="a"/>
    <w:link w:val="40"/>
    <w:uiPriority w:val="4"/>
    <w:qFormat/>
    <w:rsid w:val="004D502A"/>
    <w:pPr>
      <w:keepNext/>
      <w:outlineLvl w:val="3"/>
    </w:pPr>
    <w:rPr>
      <w:rFonts w:eastAsiaTheme="majorEastAsia" w:cstheme="majorBidi"/>
      <w:b/>
      <w:bCs/>
      <w:spacing w:val="28"/>
      <w:sz w:val="22"/>
    </w:rPr>
  </w:style>
  <w:style w:type="paragraph" w:styleId="5">
    <w:name w:val="heading 5"/>
    <w:basedOn w:val="a"/>
    <w:next w:val="a"/>
    <w:link w:val="50"/>
    <w:qFormat/>
    <w:rsid w:val="004D502A"/>
    <w:pPr>
      <w:keepNext/>
      <w:outlineLvl w:val="4"/>
    </w:pPr>
    <w:rPr>
      <w:rFonts w:eastAsiaTheme="majorEastAsia" w:cstheme="majorBidi"/>
      <w:b/>
      <w:bCs/>
      <w:sz w:val="18"/>
    </w:rPr>
  </w:style>
  <w:style w:type="paragraph" w:styleId="6">
    <w:name w:val="heading 6"/>
    <w:basedOn w:val="a"/>
    <w:next w:val="a"/>
    <w:link w:val="60"/>
    <w:qFormat/>
    <w:rsid w:val="004D502A"/>
    <w:pPr>
      <w:keepNext/>
      <w:outlineLvl w:val="5"/>
    </w:pPr>
    <w:rPr>
      <w:b/>
      <w:bCs/>
      <w:sz w:val="32"/>
    </w:rPr>
  </w:style>
  <w:style w:type="paragraph" w:styleId="7">
    <w:name w:val="heading 7"/>
    <w:basedOn w:val="a"/>
    <w:next w:val="a"/>
    <w:link w:val="70"/>
    <w:qFormat/>
    <w:rsid w:val="004D502A"/>
    <w:pPr>
      <w:keepNext/>
      <w:outlineLvl w:val="6"/>
    </w:pPr>
    <w:rPr>
      <w:b/>
      <w:bCs/>
      <w:color w:val="0000FF"/>
      <w:spacing w:val="-8"/>
      <w:sz w:val="22"/>
    </w:rPr>
  </w:style>
  <w:style w:type="paragraph" w:styleId="8">
    <w:name w:val="heading 8"/>
    <w:basedOn w:val="a"/>
    <w:next w:val="a"/>
    <w:link w:val="80"/>
    <w:qFormat/>
    <w:rsid w:val="004D502A"/>
    <w:pPr>
      <w:keepNext/>
      <w:jc w:val="center"/>
      <w:outlineLvl w:val="7"/>
    </w:pPr>
    <w:rPr>
      <w:rFonts w:ascii="Book Antiqua" w:hAnsi="Book Antiqua"/>
      <w:b/>
      <w:bCs/>
    </w:rPr>
  </w:style>
  <w:style w:type="paragraph" w:styleId="9">
    <w:name w:val="heading 9"/>
    <w:basedOn w:val="a"/>
    <w:next w:val="a"/>
    <w:link w:val="90"/>
    <w:qFormat/>
    <w:rsid w:val="004D502A"/>
    <w:pPr>
      <w:keepNext/>
      <w:outlineLvl w:val="8"/>
    </w:pPr>
    <w:rPr>
      <w:rFonts w:ascii="Century Schoolbook" w:hAnsi="Century Schoolbook"/>
      <w:b/>
      <w:bCs/>
      <w:spacing w:val="3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ar">
    <w:name w:val="Заголовок Var"/>
    <w:basedOn w:val="a"/>
    <w:autoRedefine/>
    <w:rsid w:val="001E1340"/>
    <w:pPr>
      <w:keepNext/>
      <w:pageBreakBefore/>
      <w:widowControl w:val="0"/>
      <w:suppressAutoHyphens/>
      <w:overflowPunct w:val="0"/>
      <w:autoSpaceDE w:val="0"/>
      <w:spacing w:before="120" w:after="240"/>
      <w:ind w:left="284" w:hanging="284"/>
      <w:textAlignment w:val="baseline"/>
    </w:pPr>
    <w:rPr>
      <w:rFonts w:eastAsia="Arial"/>
      <w:b/>
      <w:caps/>
      <w:szCs w:val="28"/>
      <w:lang w:eastAsia="ar-SA"/>
    </w:rPr>
  </w:style>
  <w:style w:type="paragraph" w:customStyle="1" w:styleId="varsey">
    <w:name w:val="Зголовок varsey"/>
    <w:basedOn w:val="a"/>
    <w:autoRedefine/>
    <w:rsid w:val="001E1340"/>
    <w:pPr>
      <w:keepNext/>
      <w:pageBreakBefore/>
      <w:widowControl w:val="0"/>
      <w:overflowPunct w:val="0"/>
      <w:autoSpaceDE w:val="0"/>
      <w:autoSpaceDN w:val="0"/>
      <w:adjustRightInd w:val="0"/>
      <w:spacing w:before="240" w:after="240"/>
      <w:ind w:left="170" w:hanging="170"/>
      <w:textAlignment w:val="baseline"/>
    </w:pPr>
    <w:rPr>
      <w:szCs w:val="28"/>
    </w:rPr>
  </w:style>
  <w:style w:type="paragraph" w:customStyle="1" w:styleId="varsey0">
    <w:name w:val="Заголовок varsey"/>
    <w:basedOn w:val="1"/>
    <w:autoRedefine/>
    <w:rsid w:val="001E1340"/>
    <w:pPr>
      <w:suppressAutoHyphens/>
      <w:spacing w:before="120" w:after="120"/>
    </w:pPr>
    <w:rPr>
      <w:b w:val="0"/>
      <w:caps/>
      <w:color w:val="auto"/>
      <w:sz w:val="24"/>
      <w:lang w:eastAsia="ar-SA"/>
    </w:rPr>
  </w:style>
  <w:style w:type="character" w:customStyle="1" w:styleId="10">
    <w:name w:val="Заголовок 1 Знак"/>
    <w:aliases w:val="Paper title Знак"/>
    <w:basedOn w:val="a0"/>
    <w:link w:val="1"/>
    <w:rsid w:val="001E1340"/>
    <w:rPr>
      <w:rFonts w:eastAsiaTheme="majorEastAsia" w:cstheme="majorBidi"/>
      <w:b/>
      <w:bCs/>
      <w:color w:val="0000FF"/>
      <w:spacing w:val="50"/>
      <w:sz w:val="28"/>
      <w:szCs w:val="28"/>
      <w:lang w:eastAsia="ru-RU"/>
    </w:rPr>
  </w:style>
  <w:style w:type="paragraph" w:customStyle="1" w:styleId="2varsey">
    <w:name w:val="Заголовок 2 varsey"/>
    <w:basedOn w:val="5"/>
    <w:autoRedefine/>
    <w:rsid w:val="001E1340"/>
    <w:pPr>
      <w:keepNext w:val="0"/>
      <w:spacing w:before="240" w:after="60"/>
    </w:pPr>
    <w:rPr>
      <w:rFonts w:eastAsia="Times New Roman" w:cs="Times New Roman"/>
      <w:bCs w:val="0"/>
      <w:i/>
      <w:iCs/>
      <w:sz w:val="24"/>
      <w:szCs w:val="26"/>
    </w:rPr>
  </w:style>
  <w:style w:type="character" w:customStyle="1" w:styleId="50">
    <w:name w:val="Заголовок 5 Знак"/>
    <w:basedOn w:val="a0"/>
    <w:link w:val="5"/>
    <w:rsid w:val="001E1340"/>
    <w:rPr>
      <w:rFonts w:eastAsiaTheme="majorEastAsia" w:cstheme="majorBidi"/>
      <w:b/>
      <w:bCs/>
      <w:sz w:val="18"/>
      <w:szCs w:val="24"/>
      <w:lang w:eastAsia="ru-RU"/>
    </w:rPr>
  </w:style>
  <w:style w:type="character" w:customStyle="1" w:styleId="20">
    <w:name w:val="Заголовок 2 Знак"/>
    <w:aliases w:val="1st level paper heading Знак"/>
    <w:basedOn w:val="a0"/>
    <w:link w:val="2"/>
    <w:uiPriority w:val="4"/>
    <w:rsid w:val="001E1340"/>
    <w:rPr>
      <w:b/>
      <w:lang w:eastAsia="ru-RU"/>
    </w:rPr>
  </w:style>
  <w:style w:type="character" w:customStyle="1" w:styleId="30">
    <w:name w:val="Заголовок 3 Знак"/>
    <w:aliases w:val="2nd level paper heading Знак"/>
    <w:basedOn w:val="a0"/>
    <w:link w:val="3"/>
    <w:rsid w:val="001E1340"/>
    <w:rPr>
      <w:rFonts w:cs="Arial"/>
      <w:b/>
      <w:color w:val="0000FF"/>
      <w:sz w:val="24"/>
      <w:lang w:eastAsia="ru-RU"/>
    </w:rPr>
  </w:style>
  <w:style w:type="character" w:customStyle="1" w:styleId="40">
    <w:name w:val="Заголовок 4 Знак"/>
    <w:aliases w:val="3rd level paper heading Знак"/>
    <w:basedOn w:val="a0"/>
    <w:link w:val="4"/>
    <w:rsid w:val="001E1340"/>
    <w:rPr>
      <w:rFonts w:eastAsiaTheme="majorEastAsia" w:cstheme="majorBidi"/>
      <w:b/>
      <w:bCs/>
      <w:spacing w:val="28"/>
      <w:sz w:val="22"/>
      <w:szCs w:val="24"/>
      <w:lang w:eastAsia="ru-RU"/>
    </w:rPr>
  </w:style>
  <w:style w:type="character" w:customStyle="1" w:styleId="60">
    <w:name w:val="Заголовок 6 Знак"/>
    <w:basedOn w:val="a0"/>
    <w:link w:val="6"/>
    <w:rsid w:val="001E1340"/>
    <w:rPr>
      <w:b/>
      <w:bCs/>
      <w:sz w:val="32"/>
      <w:szCs w:val="24"/>
      <w:lang w:eastAsia="ru-RU"/>
    </w:rPr>
  </w:style>
  <w:style w:type="character" w:customStyle="1" w:styleId="70">
    <w:name w:val="Заголовок 7 Знак"/>
    <w:basedOn w:val="a0"/>
    <w:link w:val="7"/>
    <w:rsid w:val="001E1340"/>
    <w:rPr>
      <w:b/>
      <w:bCs/>
      <w:color w:val="0000FF"/>
      <w:spacing w:val="-8"/>
      <w:sz w:val="22"/>
      <w:szCs w:val="24"/>
      <w:lang w:eastAsia="ru-RU"/>
    </w:rPr>
  </w:style>
  <w:style w:type="character" w:customStyle="1" w:styleId="80">
    <w:name w:val="Заголовок 8 Знак"/>
    <w:basedOn w:val="a0"/>
    <w:link w:val="8"/>
    <w:rsid w:val="001E1340"/>
    <w:rPr>
      <w:rFonts w:ascii="Book Antiqua" w:hAnsi="Book Antiqua"/>
      <w:b/>
      <w:bCs/>
      <w:sz w:val="24"/>
      <w:szCs w:val="24"/>
      <w:lang w:eastAsia="ru-RU"/>
    </w:rPr>
  </w:style>
  <w:style w:type="character" w:customStyle="1" w:styleId="90">
    <w:name w:val="Заголовок 9 Знак"/>
    <w:basedOn w:val="a0"/>
    <w:link w:val="9"/>
    <w:rsid w:val="001E1340"/>
    <w:rPr>
      <w:rFonts w:ascii="Century Schoolbook" w:hAnsi="Century Schoolbook"/>
      <w:b/>
      <w:bCs/>
      <w:spacing w:val="30"/>
      <w:sz w:val="28"/>
      <w:szCs w:val="24"/>
      <w:lang w:eastAsia="ru-RU"/>
    </w:rPr>
  </w:style>
  <w:style w:type="paragraph" w:styleId="a3">
    <w:name w:val="caption"/>
    <w:basedOn w:val="a"/>
    <w:next w:val="a"/>
    <w:qFormat/>
    <w:rsid w:val="004D502A"/>
    <w:rPr>
      <w:b/>
      <w:bCs/>
      <w:sz w:val="18"/>
    </w:rPr>
  </w:style>
  <w:style w:type="paragraph" w:styleId="a4">
    <w:name w:val="Title"/>
    <w:basedOn w:val="a"/>
    <w:link w:val="a5"/>
    <w:qFormat/>
    <w:rsid w:val="001E1340"/>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rsid w:val="001E1340"/>
    <w:rPr>
      <w:rFonts w:asciiTheme="majorHAnsi" w:eastAsiaTheme="majorEastAsia" w:hAnsiTheme="majorHAnsi" w:cstheme="majorBidi"/>
      <w:b/>
      <w:bCs/>
      <w:kern w:val="28"/>
      <w:sz w:val="32"/>
      <w:szCs w:val="32"/>
      <w:lang w:eastAsia="ru-RU"/>
    </w:rPr>
  </w:style>
  <w:style w:type="paragraph" w:styleId="a6">
    <w:name w:val="Subtitle"/>
    <w:basedOn w:val="a"/>
    <w:next w:val="a7"/>
    <w:link w:val="a8"/>
    <w:qFormat/>
    <w:rsid w:val="001E1340"/>
    <w:pPr>
      <w:spacing w:after="60"/>
      <w:jc w:val="center"/>
      <w:outlineLvl w:val="1"/>
    </w:pPr>
    <w:rPr>
      <w:rFonts w:asciiTheme="majorHAnsi" w:eastAsiaTheme="majorEastAsia" w:hAnsiTheme="majorHAnsi" w:cstheme="majorBidi"/>
    </w:rPr>
  </w:style>
  <w:style w:type="character" w:customStyle="1" w:styleId="a8">
    <w:name w:val="Подзаголовок Знак"/>
    <w:basedOn w:val="a0"/>
    <w:link w:val="a6"/>
    <w:rsid w:val="001E1340"/>
    <w:rPr>
      <w:rFonts w:asciiTheme="majorHAnsi" w:eastAsiaTheme="majorEastAsia" w:hAnsiTheme="majorHAnsi" w:cstheme="majorBidi"/>
      <w:sz w:val="24"/>
      <w:szCs w:val="24"/>
      <w:lang w:eastAsia="ru-RU"/>
    </w:rPr>
  </w:style>
  <w:style w:type="paragraph" w:styleId="a7">
    <w:name w:val="Body Text"/>
    <w:basedOn w:val="a"/>
    <w:link w:val="a9"/>
    <w:unhideWhenUsed/>
    <w:qFormat/>
    <w:rsid w:val="001E1340"/>
    <w:pPr>
      <w:spacing w:after="120"/>
    </w:pPr>
  </w:style>
  <w:style w:type="character" w:customStyle="1" w:styleId="a9">
    <w:name w:val="Основной текст Знак"/>
    <w:basedOn w:val="a0"/>
    <w:link w:val="a7"/>
    <w:rsid w:val="001E1340"/>
    <w:rPr>
      <w:rFonts w:ascii="Times New Roman" w:hAnsi="Times New Roman"/>
      <w:sz w:val="24"/>
      <w:szCs w:val="24"/>
      <w:lang w:eastAsia="ru-RU"/>
    </w:rPr>
  </w:style>
  <w:style w:type="character" w:styleId="aa">
    <w:name w:val="Strong"/>
    <w:qFormat/>
    <w:rsid w:val="001E1340"/>
    <w:rPr>
      <w:b/>
      <w:bCs/>
    </w:rPr>
  </w:style>
  <w:style w:type="character" w:styleId="ab">
    <w:name w:val="Emphasis"/>
    <w:basedOn w:val="a0"/>
    <w:qFormat/>
    <w:rsid w:val="004D502A"/>
    <w:rPr>
      <w:i/>
      <w:iCs/>
    </w:rPr>
  </w:style>
  <w:style w:type="paragraph" w:styleId="ac">
    <w:name w:val="List Paragraph"/>
    <w:basedOn w:val="a"/>
    <w:uiPriority w:val="34"/>
    <w:qFormat/>
    <w:rsid w:val="004D502A"/>
    <w:pPr>
      <w:suppressAutoHyphens/>
      <w:spacing w:after="200" w:line="276" w:lineRule="auto"/>
      <w:ind w:left="720"/>
      <w:contextualSpacing/>
    </w:pPr>
    <w:rPr>
      <w:lang w:eastAsia="ar-SA"/>
    </w:rPr>
  </w:style>
  <w:style w:type="paragraph" w:styleId="ad">
    <w:name w:val="TOC Heading"/>
    <w:basedOn w:val="1"/>
    <w:next w:val="a"/>
    <w:uiPriority w:val="39"/>
    <w:unhideWhenUsed/>
    <w:qFormat/>
    <w:rsid w:val="004D502A"/>
    <w:pPr>
      <w:keepLines/>
      <w:spacing w:before="480" w:line="276" w:lineRule="auto"/>
      <w:outlineLvl w:val="9"/>
    </w:pPr>
    <w:rPr>
      <w:rFonts w:ascii="Cambria" w:eastAsia="Times New Roman" w:hAnsi="Cambria" w:cs="Times New Roman"/>
      <w:color w:val="365F91"/>
      <w:spacing w:val="0"/>
    </w:rPr>
  </w:style>
  <w:style w:type="paragraph" w:styleId="ae">
    <w:name w:val="Balloon Text"/>
    <w:basedOn w:val="a"/>
    <w:link w:val="af"/>
    <w:uiPriority w:val="99"/>
    <w:semiHidden/>
    <w:unhideWhenUsed/>
    <w:rsid w:val="0016279B"/>
    <w:rPr>
      <w:rFonts w:ascii="Tahoma" w:hAnsi="Tahoma" w:cs="Tahoma"/>
      <w:sz w:val="16"/>
      <w:szCs w:val="16"/>
    </w:rPr>
  </w:style>
  <w:style w:type="character" w:customStyle="1" w:styleId="af">
    <w:name w:val="Текст выноски Знак"/>
    <w:basedOn w:val="a0"/>
    <w:link w:val="ae"/>
    <w:uiPriority w:val="99"/>
    <w:semiHidden/>
    <w:rsid w:val="0016279B"/>
    <w:rPr>
      <w:rFonts w:ascii="Tahoma" w:hAnsi="Tahoma" w:cs="Tahoma"/>
      <w:sz w:val="16"/>
      <w:szCs w:val="16"/>
      <w:lang w:eastAsia="ru-RU"/>
    </w:rPr>
  </w:style>
  <w:style w:type="paragraph" w:styleId="af0">
    <w:name w:val="header"/>
    <w:basedOn w:val="a"/>
    <w:link w:val="af1"/>
    <w:uiPriority w:val="99"/>
    <w:unhideWhenUsed/>
    <w:rsid w:val="00A564AB"/>
    <w:pPr>
      <w:tabs>
        <w:tab w:val="center" w:pos="4677"/>
        <w:tab w:val="right" w:pos="9355"/>
      </w:tabs>
    </w:pPr>
  </w:style>
  <w:style w:type="character" w:customStyle="1" w:styleId="af1">
    <w:name w:val="Верхний колонтитул Знак"/>
    <w:basedOn w:val="a0"/>
    <w:link w:val="af0"/>
    <w:uiPriority w:val="99"/>
    <w:rsid w:val="00A564AB"/>
    <w:rPr>
      <w:sz w:val="24"/>
      <w:szCs w:val="24"/>
      <w:lang w:eastAsia="ru-RU"/>
    </w:rPr>
  </w:style>
  <w:style w:type="paragraph" w:styleId="af2">
    <w:name w:val="footer"/>
    <w:basedOn w:val="a"/>
    <w:link w:val="af3"/>
    <w:uiPriority w:val="99"/>
    <w:unhideWhenUsed/>
    <w:rsid w:val="00A564AB"/>
    <w:pPr>
      <w:tabs>
        <w:tab w:val="center" w:pos="4677"/>
        <w:tab w:val="right" w:pos="9355"/>
      </w:tabs>
    </w:pPr>
  </w:style>
  <w:style w:type="character" w:customStyle="1" w:styleId="af3">
    <w:name w:val="Нижний колонтитул Знак"/>
    <w:basedOn w:val="a0"/>
    <w:link w:val="af2"/>
    <w:uiPriority w:val="99"/>
    <w:rsid w:val="00A564AB"/>
    <w:rPr>
      <w:sz w:val="24"/>
      <w:szCs w:val="24"/>
      <w:lang w:eastAsia="ru-RU"/>
    </w:rPr>
  </w:style>
  <w:style w:type="paragraph" w:customStyle="1" w:styleId="western">
    <w:name w:val="western"/>
    <w:basedOn w:val="a"/>
    <w:rsid w:val="00665D45"/>
    <w:pPr>
      <w:spacing w:before="100" w:beforeAutospacing="1" w:after="115"/>
    </w:pPr>
    <w:rPr>
      <w:color w:val="000000"/>
    </w:rPr>
  </w:style>
  <w:style w:type="character" w:styleId="af4">
    <w:name w:val="Hyperlink"/>
    <w:uiPriority w:val="99"/>
    <w:rsid w:val="006C6E39"/>
    <w:rPr>
      <w:rFonts w:cs="Times New Roman"/>
      <w:color w:val="0000FF"/>
      <w:u w:val="single"/>
    </w:rPr>
  </w:style>
  <w:style w:type="paragraph" w:customStyle="1" w:styleId="Authornameandaffiliation">
    <w:name w:val="Author name and affiliation"/>
    <w:link w:val="AuthornameandaffiliationChar"/>
    <w:uiPriority w:val="49"/>
    <w:qFormat/>
    <w:rsid w:val="007B26AB"/>
    <w:pPr>
      <w:ind w:left="567"/>
      <w:contextualSpacing/>
    </w:pPr>
    <w:rPr>
      <w:sz w:val="24"/>
      <w:szCs w:val="24"/>
      <w:lang w:val="en-US" w:eastAsia="ru-RU"/>
    </w:rPr>
  </w:style>
  <w:style w:type="character" w:customStyle="1" w:styleId="AuthornameandaffiliationChar">
    <w:name w:val="Author name and affiliation Char"/>
    <w:basedOn w:val="a9"/>
    <w:link w:val="Authornameandaffiliation"/>
    <w:uiPriority w:val="49"/>
    <w:rsid w:val="007B26AB"/>
    <w:rPr>
      <w:rFonts w:ascii="Times New Roman" w:hAnsi="Times New Roman"/>
      <w:sz w:val="24"/>
      <w:szCs w:val="24"/>
      <w:lang w:val="en-US" w:eastAsia="ru-RU"/>
    </w:rPr>
  </w:style>
  <w:style w:type="paragraph" w:customStyle="1" w:styleId="Figurecaption">
    <w:name w:val="Figure caption"/>
    <w:basedOn w:val="a7"/>
    <w:link w:val="FigurecaptionChar"/>
    <w:uiPriority w:val="49"/>
    <w:qFormat/>
    <w:locked/>
    <w:rsid w:val="00B24814"/>
    <w:pPr>
      <w:spacing w:after="0" w:line="260" w:lineRule="atLeast"/>
      <w:ind w:firstLine="567"/>
      <w:contextualSpacing/>
      <w:jc w:val="center"/>
    </w:pPr>
    <w:rPr>
      <w:i/>
      <w:sz w:val="18"/>
      <w:lang w:val="en-GB"/>
    </w:rPr>
  </w:style>
  <w:style w:type="character" w:customStyle="1" w:styleId="FigurecaptionChar">
    <w:name w:val="Figure caption Char"/>
    <w:basedOn w:val="a9"/>
    <w:link w:val="Figurecaption"/>
    <w:uiPriority w:val="49"/>
    <w:rsid w:val="00B24814"/>
    <w:rPr>
      <w:rFonts w:ascii="Times New Roman" w:hAnsi="Times New Roman"/>
      <w:i/>
      <w:sz w:val="18"/>
      <w:szCs w:val="24"/>
      <w:lang w:val="en-GB" w:eastAsia="ru-RU"/>
    </w:rPr>
  </w:style>
  <w:style w:type="paragraph" w:customStyle="1" w:styleId="FIG-LONG">
    <w:name w:val="FIG-LONG"/>
    <w:basedOn w:val="a"/>
    <w:next w:val="a"/>
    <w:link w:val="FIG-LONGChar"/>
    <w:autoRedefine/>
    <w:qFormat/>
    <w:rsid w:val="00B24814"/>
    <w:pPr>
      <w:tabs>
        <w:tab w:val="left" w:pos="709"/>
      </w:tabs>
      <w:spacing w:after="120"/>
      <w:ind w:left="709" w:hanging="709"/>
      <w:jc w:val="center"/>
    </w:pPr>
    <w:rPr>
      <w:rFonts w:eastAsiaTheme="minorEastAsia"/>
      <w:i/>
      <w:iCs/>
      <w:sz w:val="18"/>
      <w:szCs w:val="18"/>
      <w:lang w:val="en-GB" w:eastAsia="es-ES"/>
    </w:rPr>
  </w:style>
  <w:style w:type="character" w:customStyle="1" w:styleId="FIG-LONGChar">
    <w:name w:val="FIG-LONG Char"/>
    <w:basedOn w:val="a0"/>
    <w:link w:val="FIG-LONG"/>
    <w:rsid w:val="00B24814"/>
    <w:rPr>
      <w:rFonts w:eastAsiaTheme="minorEastAsia"/>
      <w:i/>
      <w:iCs/>
      <w:sz w:val="18"/>
      <w:szCs w:val="18"/>
      <w:lang w:val="en-GB" w:eastAsia="es-ES"/>
    </w:rPr>
  </w:style>
  <w:style w:type="paragraph" w:customStyle="1" w:styleId="Runninghead">
    <w:name w:val="Running head"/>
    <w:basedOn w:val="a"/>
    <w:link w:val="RunningheadChar"/>
    <w:uiPriority w:val="49"/>
    <w:qFormat/>
    <w:rsid w:val="00FE61C0"/>
    <w:pPr>
      <w:overflowPunct w:val="0"/>
      <w:autoSpaceDE w:val="0"/>
      <w:autoSpaceDN w:val="0"/>
      <w:adjustRightInd w:val="0"/>
      <w:jc w:val="center"/>
      <w:textAlignment w:val="baseline"/>
    </w:pPr>
    <w:rPr>
      <w:b/>
      <w:sz w:val="16"/>
      <w:szCs w:val="16"/>
      <w:lang w:val="en-GB" w:eastAsia="en-US"/>
    </w:rPr>
  </w:style>
  <w:style w:type="character" w:customStyle="1" w:styleId="RunningheadChar">
    <w:name w:val="Running head Char"/>
    <w:basedOn w:val="a0"/>
    <w:link w:val="Runninghead"/>
    <w:uiPriority w:val="49"/>
    <w:rsid w:val="00FE61C0"/>
    <w:rPr>
      <w:b/>
      <w:sz w:val="16"/>
      <w:szCs w:val="16"/>
      <w:lang w:val="en-GB"/>
    </w:rPr>
  </w:style>
  <w:style w:type="paragraph" w:customStyle="1" w:styleId="Otherunnumberedheadings">
    <w:name w:val="Other unnumbered headings"/>
    <w:next w:val="a7"/>
    <w:link w:val="OtherunnumberedheadingsChar"/>
    <w:uiPriority w:val="49"/>
    <w:qFormat/>
    <w:locked/>
    <w:rsid w:val="004D2037"/>
    <w:pPr>
      <w:spacing w:before="100" w:beforeAutospacing="1" w:after="100" w:afterAutospacing="1" w:line="260" w:lineRule="atLeast"/>
      <w:jc w:val="center"/>
    </w:pPr>
    <w:rPr>
      <w:rFonts w:ascii="Times New Roman Bold" w:hAnsi="Times New Roman Bold"/>
      <w:b/>
      <w:caps/>
      <w:sz w:val="22"/>
      <w:szCs w:val="24"/>
      <w:lang w:val="en-GB" w:eastAsia="ru-RU"/>
    </w:rPr>
  </w:style>
  <w:style w:type="character" w:customStyle="1" w:styleId="OtherunnumberedheadingsChar">
    <w:name w:val="Other unnumbered headings Char"/>
    <w:basedOn w:val="a9"/>
    <w:link w:val="Otherunnumberedheadings"/>
    <w:uiPriority w:val="49"/>
    <w:rsid w:val="004D2037"/>
    <w:rPr>
      <w:rFonts w:ascii="Times New Roman Bold" w:hAnsi="Times New Roman Bold"/>
      <w:b/>
      <w:caps/>
      <w:sz w:val="22"/>
      <w:szCs w:val="24"/>
      <w:lang w:val="en-GB" w:eastAsia="ru-RU"/>
    </w:rPr>
  </w:style>
  <w:style w:type="paragraph" w:customStyle="1" w:styleId="Referencelist">
    <w:name w:val="Reference list"/>
    <w:basedOn w:val="a7"/>
    <w:link w:val="ReferencelistChar"/>
    <w:uiPriority w:val="49"/>
    <w:qFormat/>
    <w:rsid w:val="004D2037"/>
    <w:pPr>
      <w:spacing w:after="0" w:line="260" w:lineRule="atLeast"/>
      <w:contextualSpacing/>
      <w:jc w:val="both"/>
    </w:pPr>
    <w:rPr>
      <w:sz w:val="18"/>
      <w:szCs w:val="18"/>
      <w:lang w:val="en-GB"/>
    </w:rPr>
  </w:style>
  <w:style w:type="character" w:customStyle="1" w:styleId="ReferencelistChar">
    <w:name w:val="Reference list Char"/>
    <w:basedOn w:val="a9"/>
    <w:link w:val="Referencelist"/>
    <w:uiPriority w:val="49"/>
    <w:rsid w:val="004D2037"/>
    <w:rPr>
      <w:rFonts w:ascii="Times New Roman" w:hAnsi="Times New Roman"/>
      <w:sz w:val="18"/>
      <w:szCs w:val="18"/>
      <w:lang w:val="en-GB" w:eastAsia="ru-RU"/>
    </w:rPr>
  </w:style>
  <w:style w:type="paragraph" w:styleId="af5">
    <w:name w:val="footnote text"/>
    <w:basedOn w:val="a"/>
    <w:link w:val="af6"/>
    <w:uiPriority w:val="99"/>
    <w:semiHidden/>
    <w:unhideWhenUsed/>
    <w:rsid w:val="00D01BCA"/>
    <w:rPr>
      <w:sz w:val="20"/>
      <w:szCs w:val="20"/>
    </w:rPr>
  </w:style>
  <w:style w:type="character" w:customStyle="1" w:styleId="af6">
    <w:name w:val="Текст сноски Знак"/>
    <w:basedOn w:val="a0"/>
    <w:link w:val="af5"/>
    <w:uiPriority w:val="99"/>
    <w:semiHidden/>
    <w:rsid w:val="00D01BCA"/>
    <w:rPr>
      <w:lang w:eastAsia="ru-RU"/>
    </w:rPr>
  </w:style>
  <w:style w:type="character" w:styleId="af7">
    <w:name w:val="footnote reference"/>
    <w:basedOn w:val="a0"/>
    <w:uiPriority w:val="99"/>
    <w:semiHidden/>
    <w:unhideWhenUsed/>
    <w:rsid w:val="00D01B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84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wmf"/><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image" Target="media/image11.pn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image" Target="media/image14.png"/><Relationship Id="rId27" Type="http://schemas.openxmlformats.org/officeDocument/2006/relationships/image" Target="media/image19.wmf"/><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E4D8B-5D8C-48F4-B545-0D9882044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2170</TotalTime>
  <Pages>10</Pages>
  <Words>4489</Words>
  <Characters>25588</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alexeev</dc:creator>
  <cp:lastModifiedBy>alexeev</cp:lastModifiedBy>
  <cp:revision>276</cp:revision>
  <dcterms:created xsi:type="dcterms:W3CDTF">2020-08-07T11:44:00Z</dcterms:created>
  <dcterms:modified xsi:type="dcterms:W3CDTF">2022-03-15T11:58:00Z</dcterms:modified>
</cp:coreProperties>
</file>