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6E" w:rsidRDefault="00FF576E" w:rsidP="00FF576E">
      <w:pPr>
        <w:pStyle w:val="NormalWeb"/>
        <w:shd w:val="clear" w:color="auto" w:fill="FCFCFC"/>
        <w:rPr>
          <w:rFonts w:ascii="Arial" w:hAnsi="Arial" w:cs="Arial"/>
          <w:color w:val="555555"/>
          <w:lang w:val="en-IN"/>
        </w:rPr>
      </w:pPr>
      <w:r>
        <w:rPr>
          <w:rStyle w:val="Strong"/>
          <w:rFonts w:ascii="Arial" w:hAnsi="Arial" w:cs="Arial"/>
          <w:color w:val="555555"/>
          <w:lang w:val="en-IN"/>
        </w:rPr>
        <w:t>Optimization of Ruthenium concentration in PUREX Process during Fast reactor fuel Reprocessing</w:t>
      </w:r>
      <w:r>
        <w:rPr>
          <w:rFonts w:ascii="Arial" w:hAnsi="Arial" w:cs="Arial"/>
          <w:color w:val="555555"/>
          <w:lang w:val="en-IN"/>
        </w:rPr>
        <w:t>.</w:t>
      </w:r>
    </w:p>
    <w:p w:rsidR="000F580A" w:rsidRDefault="000F580A" w:rsidP="00FF576E">
      <w:pPr>
        <w:shd w:val="clear" w:color="auto" w:fill="FCFCFC"/>
        <w:rPr>
          <w:rFonts w:ascii="Arial" w:hAnsi="Arial" w:cs="Arial"/>
          <w:color w:val="555555"/>
          <w:lang w:val="en-IN"/>
        </w:rPr>
      </w:pPr>
      <w:r>
        <w:rPr>
          <w:rFonts w:ascii="Arial" w:hAnsi="Arial" w:cs="Arial"/>
          <w:color w:val="555555"/>
          <w:lang w:val="en-IN"/>
        </w:rPr>
        <w:t xml:space="preserve">Comments from the peer review and Responses </w:t>
      </w:r>
    </w:p>
    <w:p w:rsidR="000F580A" w:rsidRDefault="000F580A" w:rsidP="00FF576E">
      <w:pPr>
        <w:shd w:val="clear" w:color="auto" w:fill="FCFCFC"/>
        <w:rPr>
          <w:rFonts w:ascii="Arial" w:hAnsi="Arial" w:cs="Arial"/>
          <w:color w:val="555555"/>
          <w:lang w:val="en-IN"/>
        </w:rPr>
      </w:pPr>
    </w:p>
    <w:p w:rsidR="00FF576E" w:rsidRDefault="00FF576E" w:rsidP="00FF576E">
      <w:pPr>
        <w:shd w:val="clear" w:color="auto" w:fill="FCFCFC"/>
        <w:rPr>
          <w:rFonts w:ascii="Arial" w:hAnsi="Arial" w:cs="Arial"/>
          <w:color w:val="555555"/>
          <w:lang w:val="en-IN"/>
        </w:rPr>
      </w:pPr>
      <w:r>
        <w:rPr>
          <w:rFonts w:ascii="Arial" w:hAnsi="Arial" w:cs="Arial"/>
          <w:color w:val="555555"/>
          <w:lang w:val="en-IN"/>
        </w:rPr>
        <w:t>Comment:</w:t>
      </w:r>
    </w:p>
    <w:p w:rsidR="00FF576E" w:rsidRDefault="00FF576E" w:rsidP="00FF576E">
      <w:pPr>
        <w:shd w:val="clear" w:color="auto" w:fill="FCFCFC"/>
        <w:wordWrap w:val="0"/>
        <w:ind w:left="720"/>
        <w:rPr>
          <w:rFonts w:ascii="Arial" w:hAnsi="Arial" w:cs="Arial"/>
          <w:color w:val="555555"/>
          <w:lang w:val="en-IN"/>
        </w:rPr>
      </w:pPr>
    </w:p>
    <w:p w:rsidR="00096A9B" w:rsidRDefault="00096A9B" w:rsidP="00FF576E">
      <w:pPr>
        <w:shd w:val="clear" w:color="auto" w:fill="FCFCFC"/>
        <w:wordWrap w:val="0"/>
        <w:ind w:left="720"/>
        <w:rPr>
          <w:rFonts w:ascii="Arial" w:hAnsi="Arial" w:cs="Arial"/>
          <w:color w:val="555555"/>
        </w:rPr>
      </w:pPr>
      <w:r>
        <w:rPr>
          <w:rFonts w:ascii="Arial" w:hAnsi="Arial" w:cs="Arial"/>
          <w:color w:val="555555"/>
        </w:rPr>
        <w:t xml:space="preserve">A part of manuscript in “INTRODUCION” is font size 11pt. Ruthenium -&gt; , ruthenium P.4, 3rd line, “inner sphere complex (5)” -&gt; “inner sphere complex (5)” Information of </w:t>
      </w:r>
      <w:proofErr w:type="spellStart"/>
      <w:r>
        <w:rPr>
          <w:rFonts w:ascii="Arial" w:hAnsi="Arial" w:cs="Arial"/>
          <w:color w:val="555555"/>
        </w:rPr>
        <w:t>Ru</w:t>
      </w:r>
      <w:proofErr w:type="spellEnd"/>
      <w:r>
        <w:rPr>
          <w:rFonts w:ascii="Arial" w:hAnsi="Arial" w:cs="Arial"/>
          <w:color w:val="555555"/>
        </w:rPr>
        <w:t xml:space="preserve"> complexes (Fig.3) preparation should be put in this paper.</w:t>
      </w:r>
    </w:p>
    <w:p w:rsidR="00096A9B" w:rsidRDefault="00096A9B" w:rsidP="00FF576E">
      <w:pPr>
        <w:shd w:val="clear" w:color="auto" w:fill="FCFCFC"/>
        <w:wordWrap w:val="0"/>
        <w:ind w:left="720"/>
        <w:rPr>
          <w:rFonts w:ascii="Arial" w:hAnsi="Arial" w:cs="Arial"/>
          <w:color w:val="555555"/>
        </w:rPr>
      </w:pPr>
    </w:p>
    <w:p w:rsidR="00096A9B" w:rsidRDefault="00096A9B" w:rsidP="00096A9B">
      <w:pPr>
        <w:shd w:val="clear" w:color="auto" w:fill="FCFCFC"/>
        <w:wordWrap w:val="0"/>
        <w:ind w:left="720" w:hanging="720"/>
        <w:jc w:val="both"/>
        <w:rPr>
          <w:rFonts w:ascii="Arial" w:hAnsi="Arial" w:cs="Arial"/>
          <w:lang w:val="en-IN"/>
        </w:rPr>
      </w:pPr>
      <w:r>
        <w:rPr>
          <w:rFonts w:ascii="Arial" w:hAnsi="Arial" w:cs="Arial"/>
          <w:lang w:val="en-IN"/>
        </w:rPr>
        <w:t xml:space="preserve">Response: </w:t>
      </w:r>
    </w:p>
    <w:p w:rsidR="00096A9B" w:rsidRDefault="00096A9B" w:rsidP="00096A9B">
      <w:pPr>
        <w:shd w:val="clear" w:color="auto" w:fill="FCFCFC"/>
        <w:wordWrap w:val="0"/>
        <w:ind w:left="720"/>
        <w:jc w:val="both"/>
        <w:rPr>
          <w:rFonts w:ascii="Arial" w:hAnsi="Arial" w:cs="Arial"/>
          <w:lang w:val="en-IN"/>
        </w:rPr>
      </w:pPr>
      <w:r>
        <w:rPr>
          <w:rFonts w:ascii="Arial" w:hAnsi="Arial" w:cs="Arial"/>
          <w:lang w:val="en-IN"/>
        </w:rPr>
        <w:t>Font size corrected</w:t>
      </w:r>
    </w:p>
    <w:p w:rsidR="00096A9B" w:rsidRDefault="00096A9B" w:rsidP="00096A9B">
      <w:pPr>
        <w:shd w:val="clear" w:color="auto" w:fill="FCFCFC"/>
        <w:wordWrap w:val="0"/>
        <w:ind w:left="720" w:hanging="720"/>
        <w:jc w:val="both"/>
        <w:rPr>
          <w:rFonts w:ascii="Arial" w:hAnsi="Arial" w:cs="Arial"/>
          <w:lang w:val="en-IN"/>
        </w:rPr>
      </w:pPr>
      <w:r>
        <w:rPr>
          <w:rFonts w:ascii="Arial" w:hAnsi="Arial" w:cs="Arial"/>
          <w:lang w:val="en-IN"/>
        </w:rPr>
        <w:t xml:space="preserve"> </w:t>
      </w:r>
    </w:p>
    <w:p w:rsidR="00096A9B" w:rsidRDefault="00096A9B" w:rsidP="00096A9B">
      <w:pPr>
        <w:shd w:val="clear" w:color="auto" w:fill="FCFCFC"/>
        <w:wordWrap w:val="0"/>
        <w:ind w:left="720"/>
        <w:jc w:val="both"/>
        <w:rPr>
          <w:rFonts w:ascii="Arial" w:hAnsi="Arial" w:cs="Arial"/>
          <w:lang w:val="en-IN"/>
        </w:rPr>
      </w:pPr>
      <w:r>
        <w:rPr>
          <w:rFonts w:ascii="Arial" w:hAnsi="Arial" w:cs="Arial"/>
          <w:lang w:val="en-IN"/>
        </w:rPr>
        <w:t>“Ruthenium” corrected as “ruthenium”</w:t>
      </w:r>
    </w:p>
    <w:p w:rsidR="00096A9B" w:rsidRDefault="00096A9B" w:rsidP="00096A9B">
      <w:pPr>
        <w:shd w:val="clear" w:color="auto" w:fill="FCFCFC"/>
        <w:wordWrap w:val="0"/>
        <w:ind w:left="720"/>
        <w:jc w:val="both"/>
        <w:rPr>
          <w:rFonts w:ascii="Arial" w:hAnsi="Arial" w:cs="Arial"/>
          <w:lang w:val="en-IN"/>
        </w:rPr>
      </w:pPr>
    </w:p>
    <w:p w:rsidR="00096A9B" w:rsidRPr="00581253" w:rsidRDefault="00096A9B" w:rsidP="00096A9B">
      <w:pPr>
        <w:shd w:val="clear" w:color="auto" w:fill="FCFCFC"/>
        <w:wordWrap w:val="0"/>
        <w:ind w:left="720"/>
        <w:jc w:val="both"/>
        <w:rPr>
          <w:rFonts w:ascii="Arial" w:hAnsi="Arial" w:cs="Arial"/>
          <w:lang w:val="en-IN"/>
        </w:rPr>
      </w:pPr>
      <w:r w:rsidRPr="00581253">
        <w:rPr>
          <w:rFonts w:ascii="Arial" w:hAnsi="Arial" w:cs="Arial"/>
          <w:lang w:val="en-IN"/>
        </w:rPr>
        <w:t xml:space="preserve">Spent organic obtained during processing of high burn up fuel needs a cycle for recovery of Plutonium before disposal of the organic stream. When the plant spent organic is treated hydrazine stabilised </w:t>
      </w:r>
      <w:proofErr w:type="spellStart"/>
      <w:r w:rsidRPr="00581253">
        <w:rPr>
          <w:rFonts w:ascii="Arial" w:hAnsi="Arial" w:cs="Arial"/>
          <w:lang w:val="en-IN"/>
        </w:rPr>
        <w:t>uranous</w:t>
      </w:r>
      <w:proofErr w:type="spellEnd"/>
      <w:r w:rsidRPr="00581253">
        <w:rPr>
          <w:rFonts w:ascii="Arial" w:hAnsi="Arial" w:cs="Arial"/>
          <w:lang w:val="en-IN"/>
        </w:rPr>
        <w:t xml:space="preserve"> resulted in aqueous product streams having higher </w:t>
      </w:r>
      <w:proofErr w:type="spellStart"/>
      <w:r w:rsidRPr="00581253">
        <w:rPr>
          <w:rFonts w:ascii="Arial" w:hAnsi="Arial" w:cs="Arial"/>
          <w:lang w:val="en-IN"/>
        </w:rPr>
        <w:t>Ru</w:t>
      </w:r>
      <w:proofErr w:type="spellEnd"/>
      <w:r w:rsidRPr="00581253">
        <w:rPr>
          <w:rFonts w:ascii="Arial" w:hAnsi="Arial" w:cs="Arial"/>
          <w:lang w:val="en-IN"/>
        </w:rPr>
        <w:t xml:space="preserve"> activity per unit mass of </w:t>
      </w:r>
      <w:proofErr w:type="spellStart"/>
      <w:r w:rsidRPr="00581253">
        <w:rPr>
          <w:rFonts w:ascii="Arial" w:hAnsi="Arial" w:cs="Arial"/>
          <w:lang w:val="en-IN"/>
        </w:rPr>
        <w:t>Pu</w:t>
      </w:r>
      <w:proofErr w:type="spellEnd"/>
      <w:r w:rsidRPr="00581253">
        <w:rPr>
          <w:rFonts w:ascii="Arial" w:hAnsi="Arial" w:cs="Arial"/>
          <w:lang w:val="en-IN"/>
        </w:rPr>
        <w:t xml:space="preserve"> which poses difficulty during processing and reconversion plutonium nitrate solution by oxalate precipitation process. Hence a process is required to reduce </w:t>
      </w:r>
      <w:proofErr w:type="spellStart"/>
      <w:r w:rsidRPr="00581253">
        <w:rPr>
          <w:rFonts w:ascii="Arial" w:hAnsi="Arial" w:cs="Arial"/>
          <w:lang w:val="en-IN"/>
        </w:rPr>
        <w:t>Ru</w:t>
      </w:r>
      <w:proofErr w:type="spellEnd"/>
      <w:r w:rsidRPr="00581253">
        <w:rPr>
          <w:rFonts w:ascii="Arial" w:hAnsi="Arial" w:cs="Arial"/>
          <w:lang w:val="en-IN"/>
        </w:rPr>
        <w:t xml:space="preserve"> activity in the organic phase before treating with hydrazine stabilised </w:t>
      </w:r>
      <w:proofErr w:type="spellStart"/>
      <w:r w:rsidRPr="00581253">
        <w:rPr>
          <w:rFonts w:ascii="Arial" w:hAnsi="Arial" w:cs="Arial"/>
          <w:lang w:val="en-IN"/>
        </w:rPr>
        <w:t>uranous</w:t>
      </w:r>
      <w:proofErr w:type="spellEnd"/>
      <w:r w:rsidRPr="00581253">
        <w:rPr>
          <w:rFonts w:ascii="Arial" w:hAnsi="Arial" w:cs="Arial"/>
          <w:lang w:val="en-IN"/>
        </w:rPr>
        <w:t xml:space="preserve">. </w:t>
      </w:r>
    </w:p>
    <w:p w:rsidR="00096A9B" w:rsidRPr="00581253" w:rsidRDefault="00096A9B" w:rsidP="00096A9B">
      <w:pPr>
        <w:shd w:val="clear" w:color="auto" w:fill="FCFCFC"/>
        <w:wordWrap w:val="0"/>
        <w:ind w:left="720"/>
        <w:jc w:val="both"/>
        <w:rPr>
          <w:rFonts w:ascii="Arial" w:hAnsi="Arial" w:cs="Arial"/>
          <w:lang w:val="en-IN"/>
        </w:rPr>
      </w:pPr>
    </w:p>
    <w:p w:rsidR="00096A9B" w:rsidRPr="00581253" w:rsidRDefault="00096A9B" w:rsidP="00096A9B">
      <w:pPr>
        <w:shd w:val="clear" w:color="auto" w:fill="FCFCFC"/>
        <w:wordWrap w:val="0"/>
        <w:ind w:left="720"/>
        <w:jc w:val="both"/>
        <w:rPr>
          <w:rFonts w:ascii="Arial" w:hAnsi="Arial" w:cs="Arial"/>
          <w:lang w:val="en-IN"/>
        </w:rPr>
      </w:pPr>
      <w:proofErr w:type="spellStart"/>
      <w:r w:rsidRPr="00581253">
        <w:rPr>
          <w:rFonts w:ascii="Arial" w:hAnsi="Arial" w:cs="Arial"/>
          <w:lang w:val="en-IN"/>
        </w:rPr>
        <w:t>Ru</w:t>
      </w:r>
      <w:proofErr w:type="spellEnd"/>
      <w:r w:rsidRPr="00581253">
        <w:rPr>
          <w:rFonts w:ascii="Arial" w:hAnsi="Arial" w:cs="Arial"/>
          <w:lang w:val="en-IN"/>
        </w:rPr>
        <w:t xml:space="preserve"> forms various Ru-NO-NO</w:t>
      </w:r>
      <w:r w:rsidRPr="00E46D19">
        <w:rPr>
          <w:rFonts w:ascii="Arial" w:hAnsi="Arial" w:cs="Arial"/>
          <w:vertAlign w:val="subscript"/>
          <w:lang w:val="en-IN"/>
        </w:rPr>
        <w:t>3</w:t>
      </w:r>
      <w:r w:rsidRPr="00581253">
        <w:rPr>
          <w:rFonts w:ascii="Arial" w:hAnsi="Arial" w:cs="Arial"/>
          <w:lang w:val="en-IN"/>
        </w:rPr>
        <w:t>-H</w:t>
      </w:r>
      <w:r w:rsidRPr="00E46D19">
        <w:rPr>
          <w:rFonts w:ascii="Arial" w:hAnsi="Arial" w:cs="Arial"/>
          <w:vertAlign w:val="subscript"/>
          <w:lang w:val="en-IN"/>
        </w:rPr>
        <w:t>2</w:t>
      </w:r>
      <w:r w:rsidRPr="00581253">
        <w:rPr>
          <w:rFonts w:ascii="Arial" w:hAnsi="Arial" w:cs="Arial"/>
          <w:lang w:val="en-IN"/>
        </w:rPr>
        <w:t xml:space="preserve">O complexes in the aqueous phase and kinetics of transformation of one species to other take places as a function of nitric acid concentration in the aqueous phase. It is reported that for a typical acidity of 6 M the mole fraction of 0.03, 0.08, 0.48, 0.38 and 0.03 for non nitrate, mono </w:t>
      </w:r>
      <w:proofErr w:type="spellStart"/>
      <w:r w:rsidRPr="00581253">
        <w:rPr>
          <w:rFonts w:ascii="Arial" w:hAnsi="Arial" w:cs="Arial"/>
          <w:lang w:val="en-IN"/>
        </w:rPr>
        <w:t>nitrato</w:t>
      </w:r>
      <w:proofErr w:type="spellEnd"/>
      <w:r w:rsidRPr="00581253">
        <w:rPr>
          <w:rFonts w:ascii="Arial" w:hAnsi="Arial" w:cs="Arial"/>
          <w:lang w:val="en-IN"/>
        </w:rPr>
        <w:t xml:space="preserve">, </w:t>
      </w:r>
      <w:proofErr w:type="spellStart"/>
      <w:r w:rsidRPr="00581253">
        <w:rPr>
          <w:rFonts w:ascii="Arial" w:hAnsi="Arial" w:cs="Arial"/>
          <w:lang w:val="en-IN"/>
        </w:rPr>
        <w:t>dinitrato</w:t>
      </w:r>
      <w:proofErr w:type="spellEnd"/>
      <w:r w:rsidRPr="00581253">
        <w:rPr>
          <w:rFonts w:ascii="Arial" w:hAnsi="Arial" w:cs="Arial"/>
          <w:lang w:val="en-IN"/>
        </w:rPr>
        <w:t xml:space="preserve">, </w:t>
      </w:r>
      <w:proofErr w:type="spellStart"/>
      <w:r w:rsidRPr="00581253">
        <w:rPr>
          <w:rFonts w:ascii="Arial" w:hAnsi="Arial" w:cs="Arial"/>
          <w:lang w:val="en-IN"/>
        </w:rPr>
        <w:t>trinitrato</w:t>
      </w:r>
      <w:proofErr w:type="spellEnd"/>
      <w:r w:rsidRPr="00581253">
        <w:rPr>
          <w:rFonts w:ascii="Arial" w:hAnsi="Arial" w:cs="Arial"/>
          <w:lang w:val="en-IN"/>
        </w:rPr>
        <w:t xml:space="preserve"> and tetra </w:t>
      </w:r>
      <w:proofErr w:type="spellStart"/>
      <w:r w:rsidRPr="00581253">
        <w:rPr>
          <w:rFonts w:ascii="Arial" w:hAnsi="Arial" w:cs="Arial"/>
          <w:lang w:val="en-IN"/>
        </w:rPr>
        <w:t>nitrato</w:t>
      </w:r>
      <w:proofErr w:type="spellEnd"/>
      <w:r w:rsidRPr="00581253">
        <w:rPr>
          <w:rFonts w:ascii="Arial" w:hAnsi="Arial" w:cs="Arial"/>
          <w:lang w:val="en-IN"/>
        </w:rPr>
        <w:t xml:space="preserve">. Hence in </w:t>
      </w:r>
      <w:proofErr w:type="spellStart"/>
      <w:r w:rsidRPr="00581253">
        <w:rPr>
          <w:rFonts w:ascii="Arial" w:hAnsi="Arial" w:cs="Arial"/>
          <w:lang w:val="en-IN"/>
        </w:rPr>
        <w:t>Purex</w:t>
      </w:r>
      <w:proofErr w:type="spellEnd"/>
      <w:r w:rsidRPr="00581253">
        <w:rPr>
          <w:rFonts w:ascii="Arial" w:hAnsi="Arial" w:cs="Arial"/>
          <w:lang w:val="en-IN"/>
        </w:rPr>
        <w:t xml:space="preserve"> process conditions the probable species of concern are </w:t>
      </w:r>
      <w:proofErr w:type="spellStart"/>
      <w:r w:rsidRPr="00581253">
        <w:rPr>
          <w:rFonts w:ascii="Arial" w:hAnsi="Arial" w:cs="Arial"/>
          <w:lang w:val="en-IN"/>
        </w:rPr>
        <w:t>dinitrato</w:t>
      </w:r>
      <w:proofErr w:type="spellEnd"/>
      <w:r w:rsidRPr="00581253">
        <w:rPr>
          <w:rFonts w:ascii="Arial" w:hAnsi="Arial" w:cs="Arial"/>
          <w:lang w:val="en-IN"/>
        </w:rPr>
        <w:t xml:space="preserve">, </w:t>
      </w:r>
      <w:proofErr w:type="spellStart"/>
      <w:r w:rsidRPr="00581253">
        <w:rPr>
          <w:rFonts w:ascii="Arial" w:hAnsi="Arial" w:cs="Arial"/>
          <w:lang w:val="en-IN"/>
        </w:rPr>
        <w:t>trinitrato</w:t>
      </w:r>
      <w:proofErr w:type="spellEnd"/>
      <w:r w:rsidRPr="00581253">
        <w:rPr>
          <w:rFonts w:ascii="Arial" w:hAnsi="Arial" w:cs="Arial"/>
          <w:lang w:val="en-IN"/>
        </w:rPr>
        <w:t xml:space="preserve">. It is </w:t>
      </w:r>
      <w:r>
        <w:rPr>
          <w:rFonts w:ascii="Arial" w:hAnsi="Arial" w:cs="Arial"/>
          <w:lang w:val="en-IN"/>
        </w:rPr>
        <w:t xml:space="preserve">also </w:t>
      </w:r>
      <w:r w:rsidRPr="00581253">
        <w:rPr>
          <w:rFonts w:ascii="Arial" w:hAnsi="Arial" w:cs="Arial"/>
          <w:lang w:val="en-IN"/>
        </w:rPr>
        <w:t xml:space="preserve">reported that the distribution ratio of mono nitrate or </w:t>
      </w:r>
      <w:proofErr w:type="spellStart"/>
      <w:r w:rsidRPr="00581253">
        <w:rPr>
          <w:rFonts w:ascii="Arial" w:hAnsi="Arial" w:cs="Arial"/>
          <w:lang w:val="en-IN"/>
        </w:rPr>
        <w:t>dinitrato</w:t>
      </w:r>
      <w:proofErr w:type="spellEnd"/>
      <w:r w:rsidRPr="00581253">
        <w:rPr>
          <w:rFonts w:ascii="Arial" w:hAnsi="Arial" w:cs="Arial"/>
          <w:lang w:val="en-IN"/>
        </w:rPr>
        <w:t xml:space="preserve"> species </w:t>
      </w:r>
      <w:r>
        <w:rPr>
          <w:rFonts w:ascii="Arial" w:hAnsi="Arial" w:cs="Arial"/>
          <w:lang w:val="en-IN"/>
        </w:rPr>
        <w:t xml:space="preserve">are </w:t>
      </w:r>
      <w:r w:rsidRPr="00581253">
        <w:rPr>
          <w:rFonts w:ascii="Arial" w:hAnsi="Arial" w:cs="Arial"/>
          <w:lang w:val="en-IN"/>
        </w:rPr>
        <w:t xml:space="preserve">very much lower than tri or tetra </w:t>
      </w:r>
      <w:proofErr w:type="spellStart"/>
      <w:r w:rsidRPr="00581253">
        <w:rPr>
          <w:rFonts w:ascii="Arial" w:hAnsi="Arial" w:cs="Arial"/>
          <w:lang w:val="en-IN"/>
        </w:rPr>
        <w:t>nitrato</w:t>
      </w:r>
      <w:proofErr w:type="spellEnd"/>
      <w:r w:rsidRPr="00581253">
        <w:rPr>
          <w:rFonts w:ascii="Arial" w:hAnsi="Arial" w:cs="Arial"/>
          <w:lang w:val="en-IN"/>
        </w:rPr>
        <w:t xml:space="preserve"> species. Therefore the extraction trend of tri </w:t>
      </w:r>
      <w:proofErr w:type="spellStart"/>
      <w:r w:rsidRPr="00581253">
        <w:rPr>
          <w:rFonts w:ascii="Arial" w:hAnsi="Arial" w:cs="Arial"/>
          <w:lang w:val="en-IN"/>
        </w:rPr>
        <w:t>nitrato</w:t>
      </w:r>
      <w:proofErr w:type="spellEnd"/>
      <w:r w:rsidRPr="00581253">
        <w:rPr>
          <w:rFonts w:ascii="Arial" w:hAnsi="Arial" w:cs="Arial"/>
          <w:lang w:val="en-IN"/>
        </w:rPr>
        <w:t xml:space="preserve"> species with TBP as a function of nitric acid is important. It is reported </w:t>
      </w:r>
      <w:r>
        <w:rPr>
          <w:rFonts w:ascii="Arial" w:hAnsi="Arial" w:cs="Arial"/>
          <w:lang w:val="en-IN"/>
        </w:rPr>
        <w:t xml:space="preserve">in the literature </w:t>
      </w:r>
      <w:r w:rsidRPr="00581253">
        <w:rPr>
          <w:rFonts w:ascii="Arial" w:hAnsi="Arial" w:cs="Arial"/>
          <w:lang w:val="en-IN"/>
        </w:rPr>
        <w:t xml:space="preserve">that the distribution ratio of </w:t>
      </w:r>
      <w:proofErr w:type="spellStart"/>
      <w:r w:rsidRPr="00581253">
        <w:rPr>
          <w:rFonts w:ascii="Arial" w:hAnsi="Arial" w:cs="Arial"/>
          <w:lang w:val="en-IN"/>
        </w:rPr>
        <w:t>Ru</w:t>
      </w:r>
      <w:proofErr w:type="gramStart"/>
      <w:r w:rsidRPr="00581253">
        <w:rPr>
          <w:rFonts w:ascii="Arial" w:hAnsi="Arial" w:cs="Arial"/>
          <w:lang w:val="en-IN"/>
        </w:rPr>
        <w:t>,NO</w:t>
      </w:r>
      <w:proofErr w:type="spellEnd"/>
      <w:proofErr w:type="gramEnd"/>
      <w:r w:rsidRPr="00581253">
        <w:rPr>
          <w:rFonts w:ascii="Arial" w:hAnsi="Arial" w:cs="Arial"/>
          <w:lang w:val="en-IN"/>
        </w:rPr>
        <w:t>-tri-</w:t>
      </w:r>
      <w:proofErr w:type="spellStart"/>
      <w:r w:rsidRPr="00581253">
        <w:rPr>
          <w:rFonts w:ascii="Arial" w:hAnsi="Arial" w:cs="Arial"/>
          <w:lang w:val="en-IN"/>
        </w:rPr>
        <w:t>nitrato</w:t>
      </w:r>
      <w:proofErr w:type="spellEnd"/>
      <w:r w:rsidRPr="00581253">
        <w:rPr>
          <w:rFonts w:ascii="Arial" w:hAnsi="Arial" w:cs="Arial"/>
          <w:lang w:val="en-IN"/>
        </w:rPr>
        <w:t xml:space="preserve"> species decreases with increase in nitric acid beyond 0.4 M feed acidity. Hence acidity around 5.5 M </w:t>
      </w:r>
      <w:r>
        <w:rPr>
          <w:rFonts w:ascii="Arial" w:hAnsi="Arial" w:cs="Arial"/>
          <w:lang w:val="en-IN"/>
        </w:rPr>
        <w:t xml:space="preserve">is chosen for scrubbing </w:t>
      </w:r>
      <w:r w:rsidRPr="00581253">
        <w:rPr>
          <w:rFonts w:ascii="Arial" w:hAnsi="Arial" w:cs="Arial"/>
          <w:lang w:val="en-IN"/>
        </w:rPr>
        <w:t>without affecting extraction behaviour of U/</w:t>
      </w:r>
      <w:proofErr w:type="spellStart"/>
      <w:r w:rsidRPr="00581253">
        <w:rPr>
          <w:rFonts w:ascii="Arial" w:hAnsi="Arial" w:cs="Arial"/>
          <w:lang w:val="en-IN"/>
        </w:rPr>
        <w:t>Pu</w:t>
      </w:r>
      <w:proofErr w:type="spellEnd"/>
      <w:r w:rsidRPr="00581253">
        <w:rPr>
          <w:rFonts w:ascii="Arial" w:hAnsi="Arial" w:cs="Arial"/>
          <w:lang w:val="en-IN"/>
        </w:rPr>
        <w:t>.</w:t>
      </w:r>
    </w:p>
    <w:p w:rsidR="00096A9B" w:rsidRPr="00581253" w:rsidRDefault="00096A9B" w:rsidP="00096A9B">
      <w:pPr>
        <w:shd w:val="clear" w:color="auto" w:fill="FCFCFC"/>
        <w:wordWrap w:val="0"/>
        <w:ind w:left="720"/>
        <w:jc w:val="both"/>
        <w:rPr>
          <w:rFonts w:ascii="Arial" w:hAnsi="Arial" w:cs="Arial"/>
          <w:lang w:val="en-IN"/>
        </w:rPr>
      </w:pPr>
    </w:p>
    <w:p w:rsidR="00096A9B" w:rsidRDefault="00096A9B" w:rsidP="00096A9B">
      <w:pPr>
        <w:shd w:val="clear" w:color="auto" w:fill="FCFCFC"/>
        <w:wordWrap w:val="0"/>
        <w:ind w:left="720"/>
        <w:jc w:val="both"/>
        <w:rPr>
          <w:rFonts w:ascii="Arial" w:hAnsi="Arial" w:cs="Arial"/>
          <w:lang w:val="en-IN"/>
        </w:rPr>
      </w:pPr>
      <w:r w:rsidRPr="00581253">
        <w:rPr>
          <w:rFonts w:ascii="Arial" w:hAnsi="Arial" w:cs="Arial"/>
          <w:lang w:val="en-IN"/>
        </w:rPr>
        <w:t>Ru-NO-NO</w:t>
      </w:r>
      <w:r w:rsidRPr="00581253">
        <w:rPr>
          <w:rFonts w:ascii="Arial" w:hAnsi="Arial" w:cs="Arial"/>
          <w:vertAlign w:val="subscript"/>
          <w:lang w:val="en-IN"/>
        </w:rPr>
        <w:t>3</w:t>
      </w:r>
      <w:r w:rsidRPr="00581253">
        <w:rPr>
          <w:rFonts w:ascii="Arial" w:hAnsi="Arial" w:cs="Arial"/>
          <w:lang w:val="en-IN"/>
        </w:rPr>
        <w:t>-H</w:t>
      </w:r>
      <w:r w:rsidRPr="00581253">
        <w:rPr>
          <w:rFonts w:ascii="Arial" w:hAnsi="Arial" w:cs="Arial"/>
          <w:vertAlign w:val="subscript"/>
          <w:lang w:val="en-IN"/>
        </w:rPr>
        <w:t>2</w:t>
      </w:r>
      <w:r w:rsidRPr="00581253">
        <w:rPr>
          <w:rFonts w:ascii="Arial" w:hAnsi="Arial" w:cs="Arial"/>
          <w:lang w:val="en-IN"/>
        </w:rPr>
        <w:t>O-TBP complex can exists as outer sphere complex and exchange reaction take</w:t>
      </w:r>
      <w:r>
        <w:rPr>
          <w:rFonts w:ascii="Arial" w:hAnsi="Arial" w:cs="Arial"/>
          <w:lang w:val="en-IN"/>
        </w:rPr>
        <w:t>s</w:t>
      </w:r>
      <w:r w:rsidRPr="00581253">
        <w:rPr>
          <w:rFonts w:ascii="Arial" w:hAnsi="Arial" w:cs="Arial"/>
          <w:lang w:val="en-IN"/>
        </w:rPr>
        <w:t xml:space="preserve"> place to form inner sphere complex</w:t>
      </w:r>
      <w:r>
        <w:rPr>
          <w:rFonts w:ascii="Arial" w:hAnsi="Arial" w:cs="Arial"/>
          <w:lang w:val="en-IN"/>
        </w:rPr>
        <w:t xml:space="preserve">, </w:t>
      </w:r>
      <w:r w:rsidRPr="00581253">
        <w:rPr>
          <w:rFonts w:ascii="Arial" w:hAnsi="Arial" w:cs="Arial"/>
          <w:lang w:val="en-IN"/>
        </w:rPr>
        <w:t>Ru-NO-NO</w:t>
      </w:r>
      <w:r w:rsidRPr="00E46D19">
        <w:rPr>
          <w:rFonts w:ascii="Arial" w:hAnsi="Arial" w:cs="Arial"/>
          <w:vertAlign w:val="subscript"/>
          <w:lang w:val="en-IN"/>
        </w:rPr>
        <w:t>3</w:t>
      </w:r>
      <w:r w:rsidRPr="00581253">
        <w:rPr>
          <w:rFonts w:ascii="Arial" w:hAnsi="Arial" w:cs="Arial"/>
          <w:lang w:val="en-IN"/>
        </w:rPr>
        <w:t xml:space="preserve">-TBP </w:t>
      </w:r>
      <w:r>
        <w:rPr>
          <w:rFonts w:ascii="Arial" w:hAnsi="Arial" w:cs="Arial"/>
          <w:lang w:val="en-IN"/>
        </w:rPr>
        <w:t xml:space="preserve">after replacing </w:t>
      </w:r>
      <w:r w:rsidRPr="00581253">
        <w:rPr>
          <w:rFonts w:ascii="Arial" w:hAnsi="Arial" w:cs="Arial"/>
          <w:lang w:val="en-IN"/>
        </w:rPr>
        <w:t>H</w:t>
      </w:r>
      <w:r w:rsidRPr="00E46D19">
        <w:rPr>
          <w:rFonts w:ascii="Arial" w:hAnsi="Arial" w:cs="Arial"/>
          <w:vertAlign w:val="subscript"/>
          <w:lang w:val="en-IN"/>
        </w:rPr>
        <w:t>2</w:t>
      </w:r>
      <w:r w:rsidRPr="00581253">
        <w:rPr>
          <w:rFonts w:ascii="Arial" w:hAnsi="Arial" w:cs="Arial"/>
          <w:lang w:val="en-IN"/>
        </w:rPr>
        <w:t>O molecules</w:t>
      </w:r>
      <w:r>
        <w:rPr>
          <w:rFonts w:ascii="Arial" w:hAnsi="Arial" w:cs="Arial"/>
          <w:lang w:val="en-IN"/>
        </w:rPr>
        <w:t>.</w:t>
      </w:r>
      <w:r w:rsidRPr="00581253">
        <w:rPr>
          <w:rFonts w:ascii="Arial" w:hAnsi="Arial" w:cs="Arial"/>
          <w:lang w:val="en-IN"/>
        </w:rPr>
        <w:t xml:space="preserve"> It is reported that once Ru-NO-NO</w:t>
      </w:r>
      <w:r w:rsidRPr="00E46D19">
        <w:rPr>
          <w:rFonts w:ascii="Arial" w:hAnsi="Arial" w:cs="Arial"/>
          <w:vertAlign w:val="subscript"/>
          <w:lang w:val="en-IN"/>
        </w:rPr>
        <w:t>3</w:t>
      </w:r>
      <w:r w:rsidRPr="00581253">
        <w:rPr>
          <w:rFonts w:ascii="Arial" w:hAnsi="Arial" w:cs="Arial"/>
          <w:lang w:val="en-IN"/>
        </w:rPr>
        <w:t xml:space="preserve">-TBP </w:t>
      </w:r>
      <w:r>
        <w:rPr>
          <w:rFonts w:ascii="Arial" w:hAnsi="Arial" w:cs="Arial"/>
          <w:lang w:val="en-IN"/>
        </w:rPr>
        <w:t xml:space="preserve">complex forms it is very difficult to </w:t>
      </w:r>
      <w:r w:rsidRPr="00581253">
        <w:rPr>
          <w:rFonts w:ascii="Arial" w:hAnsi="Arial" w:cs="Arial"/>
          <w:lang w:val="en-IN"/>
        </w:rPr>
        <w:t>scrub or strip</w:t>
      </w:r>
      <w:r>
        <w:rPr>
          <w:rFonts w:ascii="Arial" w:hAnsi="Arial" w:cs="Arial"/>
          <w:lang w:val="en-IN"/>
        </w:rPr>
        <w:t xml:space="preserve"> it</w:t>
      </w:r>
      <w:r w:rsidRPr="00581253">
        <w:rPr>
          <w:rFonts w:ascii="Arial" w:hAnsi="Arial" w:cs="Arial"/>
          <w:lang w:val="en-IN"/>
        </w:rPr>
        <w:t xml:space="preserve"> with nitric acid</w:t>
      </w:r>
      <w:r>
        <w:rPr>
          <w:rFonts w:ascii="Arial" w:hAnsi="Arial" w:cs="Arial"/>
          <w:lang w:val="en-IN"/>
        </w:rPr>
        <w:t>.</w:t>
      </w:r>
      <w:r w:rsidRPr="00581253">
        <w:rPr>
          <w:rFonts w:ascii="Arial" w:hAnsi="Arial" w:cs="Arial"/>
          <w:lang w:val="en-IN"/>
        </w:rPr>
        <w:t xml:space="preserve"> </w:t>
      </w:r>
    </w:p>
    <w:p w:rsidR="00096A9B" w:rsidRDefault="00096A9B" w:rsidP="00096A9B">
      <w:pPr>
        <w:shd w:val="clear" w:color="auto" w:fill="FCFCFC"/>
        <w:wordWrap w:val="0"/>
        <w:ind w:left="720"/>
        <w:jc w:val="both"/>
        <w:rPr>
          <w:rFonts w:ascii="Arial" w:hAnsi="Arial" w:cs="Arial"/>
          <w:lang w:val="en-IN"/>
        </w:rPr>
      </w:pPr>
    </w:p>
    <w:p w:rsidR="00096A9B" w:rsidRPr="00581253" w:rsidRDefault="00096A9B" w:rsidP="00096A9B">
      <w:pPr>
        <w:shd w:val="clear" w:color="auto" w:fill="FCFCFC"/>
        <w:wordWrap w:val="0"/>
        <w:ind w:left="720"/>
        <w:jc w:val="both"/>
        <w:rPr>
          <w:rFonts w:ascii="Arial" w:hAnsi="Arial" w:cs="Arial"/>
          <w:lang w:val="en-IN"/>
        </w:rPr>
      </w:pPr>
      <w:r>
        <w:rPr>
          <w:rFonts w:ascii="Arial" w:hAnsi="Arial" w:cs="Arial"/>
          <w:lang w:val="en-IN"/>
        </w:rPr>
        <w:t xml:space="preserve">The above information is incorporated in the </w:t>
      </w:r>
      <w:r w:rsidR="00556754">
        <w:rPr>
          <w:rFonts w:ascii="Arial" w:hAnsi="Arial" w:cs="Arial"/>
          <w:lang w:val="en-IN"/>
        </w:rPr>
        <w:t>revised paper</w:t>
      </w:r>
    </w:p>
    <w:p w:rsidR="00096A9B" w:rsidRDefault="00096A9B" w:rsidP="00FF576E">
      <w:pPr>
        <w:shd w:val="clear" w:color="auto" w:fill="FCFCFC"/>
        <w:wordWrap w:val="0"/>
        <w:ind w:left="720"/>
        <w:rPr>
          <w:rFonts w:ascii="Arial" w:hAnsi="Arial" w:cs="Arial"/>
          <w:color w:val="555555"/>
        </w:rPr>
      </w:pPr>
    </w:p>
    <w:p w:rsidR="00096A9B" w:rsidRDefault="00096A9B" w:rsidP="00FF576E">
      <w:pPr>
        <w:shd w:val="clear" w:color="auto" w:fill="FCFCFC"/>
        <w:wordWrap w:val="0"/>
        <w:ind w:left="720"/>
        <w:rPr>
          <w:rFonts w:ascii="Arial" w:hAnsi="Arial" w:cs="Arial"/>
          <w:color w:val="555555"/>
        </w:rPr>
      </w:pPr>
      <w:r>
        <w:rPr>
          <w:rFonts w:ascii="Arial" w:hAnsi="Arial" w:cs="Arial"/>
          <w:color w:val="555555"/>
        </w:rPr>
        <w:lastRenderedPageBreak/>
        <w:t xml:space="preserve">Conclusion: Is the effect of </w:t>
      </w:r>
      <w:proofErr w:type="spellStart"/>
      <w:r>
        <w:rPr>
          <w:rFonts w:ascii="Arial" w:hAnsi="Arial" w:cs="Arial"/>
          <w:color w:val="555555"/>
        </w:rPr>
        <w:t>Ru</w:t>
      </w:r>
      <w:proofErr w:type="spellEnd"/>
      <w:r>
        <w:rPr>
          <w:rFonts w:ascii="Arial" w:hAnsi="Arial" w:cs="Arial"/>
          <w:color w:val="555555"/>
        </w:rPr>
        <w:t xml:space="preserve"> scrubbing from organic phase using 5.5M HNO3 enough based on Table </w:t>
      </w:r>
      <w:proofErr w:type="gramStart"/>
      <w:r>
        <w:rPr>
          <w:rFonts w:ascii="Arial" w:hAnsi="Arial" w:cs="Arial"/>
          <w:color w:val="555555"/>
        </w:rPr>
        <w:t>1 ?</w:t>
      </w:r>
      <w:proofErr w:type="gramEnd"/>
      <w:r>
        <w:rPr>
          <w:rFonts w:ascii="Arial" w:hAnsi="Arial" w:cs="Arial"/>
          <w:color w:val="555555"/>
        </w:rPr>
        <w:t xml:space="preserve"> It should be discussed from viewpoint of process requirement.</w:t>
      </w:r>
    </w:p>
    <w:p w:rsidR="00096A9B" w:rsidRDefault="00096A9B" w:rsidP="00FF576E">
      <w:pPr>
        <w:shd w:val="clear" w:color="auto" w:fill="FCFCFC"/>
        <w:wordWrap w:val="0"/>
        <w:ind w:left="720"/>
        <w:rPr>
          <w:rFonts w:ascii="Arial" w:hAnsi="Arial" w:cs="Arial"/>
          <w:color w:val="555555"/>
        </w:rPr>
      </w:pPr>
    </w:p>
    <w:p w:rsidR="00096A9B" w:rsidRDefault="00096A9B" w:rsidP="00FF576E">
      <w:pPr>
        <w:shd w:val="clear" w:color="auto" w:fill="FCFCFC"/>
        <w:wordWrap w:val="0"/>
        <w:ind w:left="720"/>
        <w:rPr>
          <w:rFonts w:ascii="Arial" w:hAnsi="Arial" w:cs="Arial"/>
          <w:color w:val="555555"/>
        </w:rPr>
      </w:pPr>
    </w:p>
    <w:p w:rsidR="00096A9B" w:rsidRDefault="00096A9B" w:rsidP="00FF576E">
      <w:pPr>
        <w:shd w:val="clear" w:color="auto" w:fill="FCFCFC"/>
        <w:wordWrap w:val="0"/>
        <w:ind w:left="720"/>
        <w:rPr>
          <w:rFonts w:ascii="Arial" w:hAnsi="Arial" w:cs="Arial"/>
          <w:color w:val="555555"/>
        </w:rPr>
      </w:pPr>
      <w:proofErr w:type="gramStart"/>
      <w:r>
        <w:rPr>
          <w:rFonts w:ascii="Arial" w:hAnsi="Arial" w:cs="Arial"/>
          <w:color w:val="555555"/>
        </w:rPr>
        <w:t>References :</w:t>
      </w:r>
      <w:proofErr w:type="gramEnd"/>
      <w:r>
        <w:rPr>
          <w:rFonts w:ascii="Arial" w:hAnsi="Arial" w:cs="Arial"/>
          <w:color w:val="555555"/>
        </w:rPr>
        <w:t xml:space="preserve"> [4] bigger font size Entirely, additional explanation is better for readers.</w:t>
      </w:r>
    </w:p>
    <w:p w:rsidR="00096A9B" w:rsidRDefault="00096A9B" w:rsidP="00FF576E">
      <w:pPr>
        <w:shd w:val="clear" w:color="auto" w:fill="FCFCFC"/>
        <w:wordWrap w:val="0"/>
        <w:ind w:left="720"/>
        <w:rPr>
          <w:rFonts w:ascii="Arial" w:hAnsi="Arial" w:cs="Arial"/>
          <w:color w:val="555555"/>
        </w:rPr>
      </w:pPr>
    </w:p>
    <w:p w:rsidR="00096A9B" w:rsidRDefault="00096A9B" w:rsidP="00096A9B">
      <w:pPr>
        <w:shd w:val="clear" w:color="auto" w:fill="FCFCFC"/>
        <w:wordWrap w:val="0"/>
        <w:ind w:left="720"/>
        <w:rPr>
          <w:rFonts w:ascii="Arial" w:hAnsi="Arial" w:cs="Arial"/>
          <w:color w:val="555555"/>
        </w:rPr>
      </w:pPr>
      <w:r>
        <w:rPr>
          <w:rFonts w:ascii="Arial" w:hAnsi="Arial" w:cs="Arial"/>
          <w:color w:val="555555"/>
        </w:rPr>
        <w:t>Overall: Please upload a revised paper incorporating the minor corrections/comments above. If you have new relevant data, you are welcome to include these. Please upload a revised paper by 1st of April 2022.</w:t>
      </w:r>
    </w:p>
    <w:p w:rsidR="00096A9B" w:rsidRDefault="00096A9B" w:rsidP="00FF576E">
      <w:pPr>
        <w:shd w:val="clear" w:color="auto" w:fill="FCFCFC"/>
        <w:wordWrap w:val="0"/>
        <w:ind w:left="720"/>
        <w:rPr>
          <w:rFonts w:ascii="Arial" w:hAnsi="Arial" w:cs="Arial"/>
          <w:color w:val="555555"/>
          <w:lang w:val="en-IN"/>
        </w:rPr>
      </w:pPr>
    </w:p>
    <w:p w:rsidR="00096A9B" w:rsidRDefault="00096A9B" w:rsidP="00FF576E">
      <w:pPr>
        <w:shd w:val="clear" w:color="auto" w:fill="FCFCFC"/>
        <w:wordWrap w:val="0"/>
        <w:ind w:left="720"/>
        <w:rPr>
          <w:rFonts w:ascii="Arial" w:hAnsi="Arial" w:cs="Arial"/>
          <w:color w:val="555555"/>
          <w:lang w:val="en-IN"/>
        </w:rPr>
      </w:pPr>
    </w:p>
    <w:p w:rsidR="00096A9B" w:rsidRDefault="00096A9B" w:rsidP="00FF576E">
      <w:pPr>
        <w:shd w:val="clear" w:color="auto" w:fill="FCFCFC"/>
        <w:wordWrap w:val="0"/>
        <w:ind w:left="720"/>
        <w:rPr>
          <w:rFonts w:ascii="Arial" w:hAnsi="Arial" w:cs="Arial"/>
          <w:color w:val="555555"/>
          <w:lang w:val="en-IN"/>
        </w:rPr>
      </w:pPr>
    </w:p>
    <w:p w:rsidR="008D085B" w:rsidRDefault="008D085B" w:rsidP="00997796">
      <w:pPr>
        <w:shd w:val="clear" w:color="auto" w:fill="FCFCFC"/>
        <w:wordWrap w:val="0"/>
        <w:ind w:left="720"/>
        <w:jc w:val="both"/>
        <w:rPr>
          <w:rFonts w:ascii="Arial" w:hAnsi="Arial" w:cs="Arial"/>
          <w:lang w:val="en-IN"/>
        </w:rPr>
      </w:pPr>
    </w:p>
    <w:p w:rsidR="009C1D45" w:rsidRDefault="009C1D45" w:rsidP="00997796">
      <w:pPr>
        <w:shd w:val="clear" w:color="auto" w:fill="FCFCFC"/>
        <w:wordWrap w:val="0"/>
        <w:ind w:left="720"/>
        <w:jc w:val="both"/>
        <w:rPr>
          <w:rFonts w:ascii="Arial" w:hAnsi="Arial" w:cs="Arial"/>
          <w:color w:val="555555"/>
          <w:lang w:val="en-IN"/>
        </w:rPr>
      </w:pPr>
    </w:p>
    <w:p w:rsidR="00495340" w:rsidRDefault="00495340" w:rsidP="00997796">
      <w:pPr>
        <w:shd w:val="clear" w:color="auto" w:fill="FCFCFC"/>
        <w:wordWrap w:val="0"/>
        <w:ind w:left="720"/>
        <w:jc w:val="both"/>
        <w:rPr>
          <w:rFonts w:ascii="Arial" w:hAnsi="Arial" w:cs="Arial"/>
          <w:color w:val="555555"/>
          <w:lang w:val="en-IN"/>
        </w:rPr>
      </w:pPr>
    </w:p>
    <w:p w:rsidR="00FF576E" w:rsidRDefault="00FF576E" w:rsidP="00FF576E">
      <w:pPr>
        <w:shd w:val="clear" w:color="auto" w:fill="FCFCFC"/>
        <w:wordWrap w:val="0"/>
        <w:ind w:left="720"/>
        <w:rPr>
          <w:rFonts w:ascii="Arial" w:hAnsi="Arial" w:cs="Arial"/>
          <w:color w:val="555555"/>
          <w:lang w:val="en-IN"/>
        </w:rPr>
      </w:pPr>
      <w:r>
        <w:rPr>
          <w:rFonts w:ascii="Arial" w:hAnsi="Arial" w:cs="Arial"/>
          <w:color w:val="555555"/>
          <w:lang w:val="en-IN"/>
        </w:rPr>
        <w:t xml:space="preserve">Ruthenium -&gt; , ruthenium P.4, 3rd line, “inner sphere complex (5)” -&gt; “inner sphere complex (5)” Information of Ru complexes (Fig.3) preparation should be put in this paper. </w:t>
      </w:r>
    </w:p>
    <w:p w:rsidR="00264E29" w:rsidRDefault="00264E29" w:rsidP="00FF576E">
      <w:pPr>
        <w:shd w:val="clear" w:color="auto" w:fill="FCFCFC"/>
        <w:wordWrap w:val="0"/>
        <w:ind w:left="720"/>
        <w:rPr>
          <w:rFonts w:ascii="Arial" w:hAnsi="Arial" w:cs="Arial"/>
          <w:color w:val="555555"/>
          <w:lang w:val="en-IN"/>
        </w:rPr>
      </w:pPr>
    </w:p>
    <w:p w:rsidR="009C1D45" w:rsidRDefault="009C1D45" w:rsidP="00264E29">
      <w:pPr>
        <w:shd w:val="clear" w:color="auto" w:fill="FCFCFC"/>
        <w:wordWrap w:val="0"/>
        <w:ind w:left="720"/>
        <w:jc w:val="both"/>
        <w:rPr>
          <w:rFonts w:ascii="Arial" w:hAnsi="Arial" w:cs="Arial"/>
          <w:color w:val="FF0000"/>
          <w:lang w:val="en-IN"/>
        </w:rPr>
      </w:pPr>
      <w:r w:rsidRPr="009C1D45">
        <w:rPr>
          <w:rFonts w:ascii="Arial" w:hAnsi="Arial" w:cs="Arial"/>
          <w:color w:val="FF0000"/>
          <w:highlight w:val="yellow"/>
          <w:lang w:val="en-IN"/>
        </w:rPr>
        <w:t>The reduction of Ru activity in the first contact is attributed to the loading of nitric acid to the organic phase, decreased the availability of free TBP for Ru extraction, thereby refluxing Ru to the aqueous phase.</w:t>
      </w:r>
    </w:p>
    <w:p w:rsidR="009C1D45" w:rsidRDefault="009C1D45" w:rsidP="00264E29">
      <w:pPr>
        <w:shd w:val="clear" w:color="auto" w:fill="FCFCFC"/>
        <w:wordWrap w:val="0"/>
        <w:ind w:left="720"/>
        <w:jc w:val="both"/>
        <w:rPr>
          <w:rFonts w:ascii="Arial" w:hAnsi="Arial" w:cs="Arial"/>
          <w:color w:val="FF0000"/>
          <w:lang w:val="en-IN"/>
        </w:rPr>
      </w:pPr>
    </w:p>
    <w:p w:rsidR="009C1D45" w:rsidRPr="00532ABB" w:rsidRDefault="009C1D45" w:rsidP="00264E29">
      <w:pPr>
        <w:shd w:val="clear" w:color="auto" w:fill="FCFCFC"/>
        <w:wordWrap w:val="0"/>
        <w:ind w:left="720"/>
        <w:jc w:val="both"/>
        <w:rPr>
          <w:rFonts w:ascii="Arial" w:hAnsi="Arial" w:cs="Arial"/>
          <w:color w:val="FF0000"/>
          <w:lang w:val="en-IN"/>
        </w:rPr>
      </w:pPr>
      <w:r w:rsidRPr="00532ABB">
        <w:rPr>
          <w:rFonts w:ascii="Arial" w:hAnsi="Arial" w:cs="Arial"/>
          <w:color w:val="FF0000"/>
          <w:highlight w:val="yellow"/>
          <w:lang w:val="en-IN"/>
        </w:rPr>
        <w:t>Nearly same Ru activity in the organic phase for second and third contact is attributable to formation of stable inner sphere complex.</w:t>
      </w:r>
    </w:p>
    <w:p w:rsidR="009C1D45" w:rsidRDefault="009C1D45" w:rsidP="00264E29">
      <w:pPr>
        <w:shd w:val="clear" w:color="auto" w:fill="FCFCFC"/>
        <w:wordWrap w:val="0"/>
        <w:ind w:left="720"/>
        <w:jc w:val="both"/>
        <w:rPr>
          <w:rFonts w:ascii="Arial" w:hAnsi="Arial" w:cs="Arial"/>
          <w:color w:val="555555"/>
          <w:lang w:val="en-IN"/>
        </w:rPr>
      </w:pPr>
    </w:p>
    <w:p w:rsidR="00BC7CF4" w:rsidRPr="00532ABB" w:rsidRDefault="009C1D45" w:rsidP="00532ABB">
      <w:pPr>
        <w:shd w:val="clear" w:color="auto" w:fill="FCFCFC"/>
        <w:wordWrap w:val="0"/>
        <w:ind w:left="720"/>
        <w:jc w:val="both"/>
        <w:rPr>
          <w:rFonts w:ascii="Arial" w:hAnsi="Arial" w:cs="Arial"/>
          <w:color w:val="FF0000"/>
          <w:lang w:val="en-IN"/>
        </w:rPr>
      </w:pPr>
      <w:r w:rsidRPr="00532ABB">
        <w:rPr>
          <w:rFonts w:ascii="Arial" w:hAnsi="Arial" w:cs="Arial"/>
          <w:color w:val="FF0000"/>
          <w:highlight w:val="yellow"/>
          <w:lang w:val="en-IN"/>
        </w:rPr>
        <w:t xml:space="preserve">The treated organic phase having 0.5 mCi/L is treated </w:t>
      </w:r>
      <w:r w:rsidR="00BC7CF4" w:rsidRPr="00532ABB">
        <w:rPr>
          <w:rFonts w:ascii="Arial" w:hAnsi="Arial" w:cs="Arial"/>
          <w:color w:val="FF0000"/>
          <w:highlight w:val="yellow"/>
          <w:lang w:val="en-IN"/>
        </w:rPr>
        <w:t>with hydrazine stabilised uranous and results are given in  table.2. The aqueous product is having very low Ru activity as compared to the treated organic obtained in this step. Higher Ru activity in the treated organic is attributable to the availability of more TBP for complexing with Ru due to absence of competition from nitric acid.</w:t>
      </w:r>
    </w:p>
    <w:p w:rsidR="00FF576E" w:rsidRDefault="00FF576E" w:rsidP="00FF576E">
      <w:pPr>
        <w:shd w:val="clear" w:color="auto" w:fill="FCFCFC"/>
        <w:wordWrap w:val="0"/>
        <w:ind w:left="720"/>
        <w:rPr>
          <w:rFonts w:ascii="Arial" w:hAnsi="Arial" w:cs="Arial"/>
          <w:color w:val="555555"/>
          <w:lang w:val="en-IN"/>
        </w:rPr>
      </w:pPr>
    </w:p>
    <w:p w:rsidR="009C1D45" w:rsidRDefault="009C1D45" w:rsidP="00FF576E">
      <w:pPr>
        <w:shd w:val="clear" w:color="auto" w:fill="FCFCFC"/>
        <w:wordWrap w:val="0"/>
        <w:ind w:left="720"/>
        <w:rPr>
          <w:rFonts w:ascii="Arial" w:hAnsi="Arial" w:cs="Arial"/>
          <w:color w:val="555555"/>
          <w:lang w:val="en-IN"/>
        </w:rPr>
      </w:pPr>
    </w:p>
    <w:p w:rsidR="00BC7CF4" w:rsidRDefault="00FF576E" w:rsidP="00FF576E">
      <w:pPr>
        <w:shd w:val="clear" w:color="auto" w:fill="FCFCFC"/>
        <w:wordWrap w:val="0"/>
        <w:ind w:left="720"/>
        <w:rPr>
          <w:rFonts w:ascii="Arial" w:hAnsi="Arial" w:cs="Arial"/>
          <w:color w:val="555555"/>
          <w:lang w:val="en-IN"/>
        </w:rPr>
      </w:pPr>
      <w:r>
        <w:rPr>
          <w:rFonts w:ascii="Arial" w:hAnsi="Arial" w:cs="Arial"/>
          <w:color w:val="555555"/>
          <w:lang w:val="en-IN"/>
        </w:rPr>
        <w:t>Conclusion:</w:t>
      </w:r>
    </w:p>
    <w:p w:rsidR="00BC7CF4" w:rsidRDefault="00BC7CF4" w:rsidP="00FF576E">
      <w:pPr>
        <w:shd w:val="clear" w:color="auto" w:fill="FCFCFC"/>
        <w:wordWrap w:val="0"/>
        <w:ind w:left="720"/>
        <w:rPr>
          <w:rFonts w:ascii="Arial" w:hAnsi="Arial" w:cs="Arial"/>
          <w:color w:val="555555"/>
          <w:lang w:val="en-IN"/>
        </w:rPr>
      </w:pPr>
    </w:p>
    <w:p w:rsidR="00FF576E" w:rsidRDefault="00FF576E" w:rsidP="00FF576E">
      <w:pPr>
        <w:shd w:val="clear" w:color="auto" w:fill="FCFCFC"/>
        <w:wordWrap w:val="0"/>
        <w:ind w:left="720"/>
        <w:rPr>
          <w:rFonts w:ascii="Arial" w:hAnsi="Arial" w:cs="Arial"/>
          <w:color w:val="555555"/>
          <w:lang w:val="en-IN"/>
        </w:rPr>
      </w:pPr>
      <w:r>
        <w:rPr>
          <w:rFonts w:ascii="Arial" w:hAnsi="Arial" w:cs="Arial"/>
          <w:color w:val="555555"/>
          <w:lang w:val="en-IN"/>
        </w:rPr>
        <w:t>Is the effect of Ru scrubbing from organic phase using 5.5M HNO3 enough based on Table 1 ? It should be discussed from viewpoint of process requirement.</w:t>
      </w:r>
    </w:p>
    <w:p w:rsidR="001D0A2A" w:rsidRDefault="001D0A2A" w:rsidP="00FF576E">
      <w:pPr>
        <w:shd w:val="clear" w:color="auto" w:fill="FCFCFC"/>
        <w:wordWrap w:val="0"/>
        <w:ind w:left="720"/>
        <w:rPr>
          <w:rFonts w:ascii="Arial" w:hAnsi="Arial" w:cs="Arial"/>
          <w:color w:val="555555"/>
          <w:lang w:val="en-IN"/>
        </w:rPr>
      </w:pPr>
    </w:p>
    <w:p w:rsidR="001D0A2A" w:rsidRDefault="001D0A2A" w:rsidP="00FF576E">
      <w:pPr>
        <w:shd w:val="clear" w:color="auto" w:fill="FCFCFC"/>
        <w:wordWrap w:val="0"/>
        <w:ind w:left="720"/>
        <w:rPr>
          <w:rFonts w:ascii="Arial" w:hAnsi="Arial" w:cs="Arial"/>
          <w:color w:val="555555"/>
          <w:lang w:val="en-IN"/>
        </w:rPr>
      </w:pPr>
      <w:r w:rsidRPr="001D0A2A">
        <w:rPr>
          <w:rFonts w:ascii="Arial" w:hAnsi="Arial" w:cs="Arial"/>
          <w:color w:val="555555"/>
          <w:highlight w:val="yellow"/>
          <w:lang w:val="en-IN"/>
        </w:rPr>
        <w:t>Yes</w:t>
      </w:r>
    </w:p>
    <w:p w:rsidR="00BC7CF4" w:rsidRDefault="00BC7CF4" w:rsidP="00FF576E">
      <w:pPr>
        <w:shd w:val="clear" w:color="auto" w:fill="FCFCFC"/>
        <w:wordWrap w:val="0"/>
        <w:ind w:left="720"/>
        <w:rPr>
          <w:rFonts w:ascii="Arial" w:hAnsi="Arial" w:cs="Arial"/>
          <w:color w:val="555555"/>
          <w:lang w:val="en-IN"/>
        </w:rPr>
      </w:pPr>
    </w:p>
    <w:p w:rsidR="00BC7CF4" w:rsidRPr="00532ABB" w:rsidRDefault="00BC7CF4" w:rsidP="00BC7CF4">
      <w:pPr>
        <w:shd w:val="clear" w:color="auto" w:fill="FCFCFC"/>
        <w:wordWrap w:val="0"/>
        <w:ind w:left="720"/>
        <w:jc w:val="both"/>
        <w:rPr>
          <w:rFonts w:ascii="Arial" w:hAnsi="Arial" w:cs="Arial"/>
          <w:color w:val="FF0000"/>
          <w:lang w:val="en-IN"/>
        </w:rPr>
      </w:pPr>
      <w:r w:rsidRPr="00532ABB">
        <w:rPr>
          <w:rFonts w:ascii="Arial" w:hAnsi="Arial" w:cs="Arial"/>
          <w:color w:val="FF0000"/>
          <w:highlight w:val="yellow"/>
          <w:lang w:val="en-IN"/>
        </w:rPr>
        <w:t xml:space="preserve">Results of this study indicates that for the recovery of Pu from </w:t>
      </w:r>
      <w:r w:rsidR="00532ABB">
        <w:rPr>
          <w:rFonts w:ascii="Arial" w:hAnsi="Arial" w:cs="Arial"/>
          <w:color w:val="FF0000"/>
          <w:highlight w:val="yellow"/>
          <w:lang w:val="en-IN"/>
        </w:rPr>
        <w:t>spent</w:t>
      </w:r>
      <w:r w:rsidRPr="00532ABB">
        <w:rPr>
          <w:rFonts w:ascii="Arial" w:hAnsi="Arial" w:cs="Arial"/>
          <w:color w:val="FF0000"/>
          <w:highlight w:val="yellow"/>
          <w:lang w:val="en-IN"/>
        </w:rPr>
        <w:t xml:space="preserve"> organic obtained with higher Ru should be scrubbed with 5.5 M nitric acid to reflux Ru to the aqueous phase without affecting the concentration of U/Pu in lean organic </w:t>
      </w:r>
      <w:r w:rsidRPr="00532ABB">
        <w:rPr>
          <w:rFonts w:ascii="Arial" w:hAnsi="Arial" w:cs="Arial"/>
          <w:color w:val="FF0000"/>
          <w:highlight w:val="yellow"/>
          <w:lang w:val="en-IN"/>
        </w:rPr>
        <w:lastRenderedPageBreak/>
        <w:t xml:space="preserve">feed taken for treatment. Organic phase obtained after scrubbing with nitric can be contacted with hydrazine stabilised uranous resulted plutonium aqueous product having very low Ru activity amenable for further </w:t>
      </w:r>
      <w:r w:rsidR="00532ABB" w:rsidRPr="00532ABB">
        <w:rPr>
          <w:rFonts w:ascii="Arial" w:hAnsi="Arial" w:cs="Arial"/>
          <w:color w:val="FF0000"/>
          <w:highlight w:val="yellow"/>
          <w:lang w:val="en-IN"/>
        </w:rPr>
        <w:t>processing.</w:t>
      </w:r>
    </w:p>
    <w:p w:rsidR="00532ABB" w:rsidRDefault="00532ABB" w:rsidP="00BC7CF4">
      <w:pPr>
        <w:shd w:val="clear" w:color="auto" w:fill="FCFCFC"/>
        <w:wordWrap w:val="0"/>
        <w:ind w:left="720"/>
        <w:jc w:val="both"/>
        <w:rPr>
          <w:rFonts w:ascii="Arial" w:hAnsi="Arial" w:cs="Arial"/>
          <w:color w:val="555555"/>
          <w:lang w:val="en-IN"/>
        </w:rPr>
      </w:pPr>
    </w:p>
    <w:p w:rsidR="00532ABB" w:rsidRDefault="00532ABB" w:rsidP="00BC7CF4">
      <w:pPr>
        <w:shd w:val="clear" w:color="auto" w:fill="FCFCFC"/>
        <w:wordWrap w:val="0"/>
        <w:ind w:left="720"/>
        <w:jc w:val="both"/>
        <w:rPr>
          <w:rFonts w:ascii="Arial" w:hAnsi="Arial" w:cs="Arial"/>
          <w:color w:val="555555"/>
          <w:lang w:val="en-IN"/>
        </w:rPr>
      </w:pPr>
    </w:p>
    <w:p w:rsidR="00BC7CF4" w:rsidRDefault="00BC7CF4" w:rsidP="00FF576E">
      <w:pPr>
        <w:shd w:val="clear" w:color="auto" w:fill="FCFCFC"/>
        <w:wordWrap w:val="0"/>
        <w:ind w:left="720"/>
        <w:rPr>
          <w:rFonts w:ascii="Arial" w:hAnsi="Arial" w:cs="Arial"/>
          <w:color w:val="555555"/>
          <w:lang w:val="en-IN"/>
        </w:rPr>
      </w:pPr>
    </w:p>
    <w:p w:rsidR="000C0201" w:rsidRDefault="000C0201" w:rsidP="00FF576E">
      <w:pPr>
        <w:shd w:val="clear" w:color="auto" w:fill="FCFCFC"/>
        <w:wordWrap w:val="0"/>
        <w:ind w:left="720"/>
        <w:rPr>
          <w:rFonts w:ascii="Arial" w:hAnsi="Arial" w:cs="Arial"/>
          <w:color w:val="555555"/>
          <w:lang w:val="en-IN"/>
        </w:rPr>
      </w:pPr>
      <w:r>
        <w:rPr>
          <w:rFonts w:ascii="Arial" w:hAnsi="Arial" w:cs="Arial"/>
          <w:color w:val="555555"/>
          <w:lang w:val="en-IN"/>
        </w:rPr>
        <w:t xml:space="preserve">The data in the table 1 indicates that the scrubbing with reaches a saturated values of about 0.485 mcI/L after three contacts with 5.5 M Nitric acid acid scrub. </w:t>
      </w:r>
    </w:p>
    <w:p w:rsidR="00FF576E" w:rsidRDefault="00FF576E" w:rsidP="00FF576E">
      <w:pPr>
        <w:shd w:val="clear" w:color="auto" w:fill="FCFCFC"/>
        <w:wordWrap w:val="0"/>
        <w:ind w:left="720"/>
        <w:rPr>
          <w:rFonts w:ascii="Arial" w:hAnsi="Arial" w:cs="Arial"/>
          <w:color w:val="555555"/>
          <w:lang w:val="en-IN"/>
        </w:rPr>
      </w:pPr>
    </w:p>
    <w:p w:rsidR="00BC7CF4" w:rsidRDefault="00BC7CF4" w:rsidP="00FF576E">
      <w:pPr>
        <w:shd w:val="clear" w:color="auto" w:fill="FCFCFC"/>
        <w:wordWrap w:val="0"/>
        <w:ind w:left="720"/>
        <w:rPr>
          <w:rFonts w:ascii="Arial" w:hAnsi="Arial" w:cs="Arial"/>
          <w:color w:val="555555"/>
          <w:lang w:val="en-IN"/>
        </w:rPr>
      </w:pPr>
    </w:p>
    <w:p w:rsidR="00BC7CF4" w:rsidRDefault="00BC7CF4" w:rsidP="00FF576E">
      <w:pPr>
        <w:shd w:val="clear" w:color="auto" w:fill="FCFCFC"/>
        <w:wordWrap w:val="0"/>
        <w:ind w:left="720"/>
        <w:rPr>
          <w:rFonts w:ascii="Arial" w:hAnsi="Arial" w:cs="Arial"/>
          <w:color w:val="555555"/>
          <w:lang w:val="en-IN"/>
        </w:rPr>
      </w:pPr>
    </w:p>
    <w:p w:rsidR="00BC7CF4" w:rsidRDefault="00BC7CF4" w:rsidP="00FF576E">
      <w:pPr>
        <w:shd w:val="clear" w:color="auto" w:fill="FCFCFC"/>
        <w:wordWrap w:val="0"/>
        <w:ind w:left="720"/>
        <w:rPr>
          <w:rFonts w:ascii="Arial" w:hAnsi="Arial" w:cs="Arial"/>
          <w:color w:val="555555"/>
          <w:lang w:val="en-IN"/>
        </w:rPr>
      </w:pPr>
    </w:p>
    <w:p w:rsidR="00FF576E" w:rsidRDefault="00FF576E" w:rsidP="00FF576E">
      <w:pPr>
        <w:shd w:val="clear" w:color="auto" w:fill="FCFCFC"/>
        <w:wordWrap w:val="0"/>
        <w:ind w:left="720"/>
        <w:rPr>
          <w:rFonts w:ascii="Arial" w:hAnsi="Arial" w:cs="Arial"/>
          <w:color w:val="555555"/>
          <w:lang w:val="en-IN"/>
        </w:rPr>
      </w:pPr>
      <w:r>
        <w:rPr>
          <w:rFonts w:ascii="Arial" w:hAnsi="Arial" w:cs="Arial"/>
          <w:color w:val="555555"/>
          <w:lang w:val="en-IN"/>
        </w:rPr>
        <w:t>References : [4] bigger font size</w:t>
      </w:r>
    </w:p>
    <w:p w:rsidR="00FF576E" w:rsidRDefault="00FF576E" w:rsidP="00FF576E">
      <w:pPr>
        <w:shd w:val="clear" w:color="auto" w:fill="FCFCFC"/>
        <w:wordWrap w:val="0"/>
        <w:ind w:left="720"/>
        <w:rPr>
          <w:rFonts w:ascii="Arial" w:hAnsi="Arial" w:cs="Arial"/>
          <w:color w:val="555555"/>
          <w:lang w:val="en-IN"/>
        </w:rPr>
      </w:pPr>
    </w:p>
    <w:p w:rsidR="00FF576E" w:rsidRDefault="00FF576E" w:rsidP="00FF576E">
      <w:pPr>
        <w:shd w:val="clear" w:color="auto" w:fill="FCFCFC"/>
        <w:wordWrap w:val="0"/>
        <w:ind w:left="720"/>
        <w:rPr>
          <w:rFonts w:ascii="Arial" w:hAnsi="Arial" w:cs="Arial"/>
          <w:color w:val="555555"/>
          <w:lang w:val="en-IN"/>
        </w:rPr>
      </w:pPr>
      <w:r>
        <w:rPr>
          <w:rFonts w:ascii="Arial" w:hAnsi="Arial" w:cs="Arial"/>
          <w:color w:val="555555"/>
          <w:lang w:val="en-IN"/>
        </w:rPr>
        <w:t xml:space="preserve"> Entirely, additional explanation is better for readers.</w:t>
      </w:r>
    </w:p>
    <w:p w:rsidR="00FF576E" w:rsidRDefault="00FF576E" w:rsidP="00FF576E">
      <w:pPr>
        <w:shd w:val="clear" w:color="auto" w:fill="FCFCFC"/>
        <w:wordWrap w:val="0"/>
        <w:ind w:left="720"/>
        <w:rPr>
          <w:rFonts w:ascii="Arial" w:hAnsi="Arial" w:cs="Arial"/>
          <w:color w:val="555555"/>
          <w:lang w:val="en-IN"/>
        </w:rPr>
      </w:pPr>
    </w:p>
    <w:p w:rsidR="00FF576E" w:rsidRDefault="00FF576E" w:rsidP="00FF576E">
      <w:pPr>
        <w:shd w:val="clear" w:color="auto" w:fill="FCFCFC"/>
        <w:wordWrap w:val="0"/>
        <w:ind w:left="720"/>
        <w:rPr>
          <w:rFonts w:ascii="Arial" w:hAnsi="Arial" w:cs="Arial"/>
          <w:color w:val="555555"/>
          <w:lang w:val="en-IN"/>
        </w:rPr>
      </w:pPr>
      <w:r>
        <w:rPr>
          <w:rFonts w:ascii="Arial" w:hAnsi="Arial" w:cs="Arial"/>
          <w:color w:val="555555"/>
          <w:lang w:val="en-IN"/>
        </w:rPr>
        <w:t xml:space="preserve"> Overall: Please upload a revised paper incorporating the minor corrections/comments above.</w:t>
      </w:r>
    </w:p>
    <w:p w:rsidR="00FF576E" w:rsidRDefault="00FF576E" w:rsidP="00FF576E">
      <w:pPr>
        <w:shd w:val="clear" w:color="auto" w:fill="FCFCFC"/>
        <w:wordWrap w:val="0"/>
        <w:ind w:left="720"/>
        <w:rPr>
          <w:rFonts w:ascii="Arial" w:hAnsi="Arial" w:cs="Arial"/>
          <w:color w:val="555555"/>
          <w:lang w:val="en-IN"/>
        </w:rPr>
      </w:pPr>
    </w:p>
    <w:p w:rsidR="00FF576E" w:rsidRDefault="00FF576E" w:rsidP="00FF576E">
      <w:pPr>
        <w:shd w:val="clear" w:color="auto" w:fill="FCFCFC"/>
        <w:wordWrap w:val="0"/>
        <w:ind w:left="720"/>
        <w:rPr>
          <w:rFonts w:ascii="Arial" w:hAnsi="Arial" w:cs="Arial"/>
          <w:color w:val="555555"/>
          <w:lang w:val="en-IN"/>
        </w:rPr>
      </w:pPr>
      <w:r>
        <w:rPr>
          <w:rFonts w:ascii="Arial" w:hAnsi="Arial" w:cs="Arial"/>
          <w:color w:val="555555"/>
          <w:lang w:val="en-IN"/>
        </w:rPr>
        <w:t xml:space="preserve"> If you have new relevant data, you are welcome to include these. Please upload a revised paper by 1st of April 2022.</w:t>
      </w:r>
    </w:p>
    <w:p w:rsidR="005332A7" w:rsidRDefault="005332A7"/>
    <w:sectPr w:rsidR="005332A7" w:rsidSect="00533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76E"/>
    <w:rsid w:val="00096A9B"/>
    <w:rsid w:val="000C0201"/>
    <w:rsid w:val="000F580A"/>
    <w:rsid w:val="001D0A2A"/>
    <w:rsid w:val="00217336"/>
    <w:rsid w:val="00264E29"/>
    <w:rsid w:val="00354EB1"/>
    <w:rsid w:val="00495340"/>
    <w:rsid w:val="00532ABB"/>
    <w:rsid w:val="005332A7"/>
    <w:rsid w:val="00556754"/>
    <w:rsid w:val="00581253"/>
    <w:rsid w:val="006A7A02"/>
    <w:rsid w:val="008D085B"/>
    <w:rsid w:val="008D22A3"/>
    <w:rsid w:val="00997796"/>
    <w:rsid w:val="009C1D45"/>
    <w:rsid w:val="00BA4704"/>
    <w:rsid w:val="00BC7CF4"/>
    <w:rsid w:val="00E11148"/>
    <w:rsid w:val="00E46D19"/>
    <w:rsid w:val="00FF57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76E"/>
    <w:pPr>
      <w:spacing w:before="100" w:beforeAutospacing="1" w:after="100" w:afterAutospacing="1"/>
    </w:pPr>
  </w:style>
  <w:style w:type="character" w:styleId="Strong">
    <w:name w:val="Strong"/>
    <w:basedOn w:val="DefaultParagraphFont"/>
    <w:uiPriority w:val="22"/>
    <w:qFormat/>
    <w:rsid w:val="00FF576E"/>
    <w:rPr>
      <w:b/>
      <w:bCs/>
    </w:rPr>
  </w:style>
</w:styles>
</file>

<file path=word/webSettings.xml><?xml version="1.0" encoding="utf-8"?>
<w:webSettings xmlns:r="http://schemas.openxmlformats.org/officeDocument/2006/relationships" xmlns:w="http://schemas.openxmlformats.org/wordprocessingml/2006/main">
  <w:divs>
    <w:div w:id="407459715">
      <w:bodyDiv w:val="1"/>
      <w:marLeft w:val="0"/>
      <w:marRight w:val="0"/>
      <w:marTop w:val="0"/>
      <w:marBottom w:val="0"/>
      <w:divBdr>
        <w:top w:val="none" w:sz="0" w:space="0" w:color="auto"/>
        <w:left w:val="none" w:sz="0" w:space="0" w:color="auto"/>
        <w:bottom w:val="none" w:sz="0" w:space="0" w:color="auto"/>
        <w:right w:val="none" w:sz="0" w:space="0" w:color="auto"/>
      </w:divBdr>
    </w:div>
    <w:div w:id="1224876543">
      <w:bodyDiv w:val="1"/>
      <w:marLeft w:val="0"/>
      <w:marRight w:val="0"/>
      <w:marTop w:val="0"/>
      <w:marBottom w:val="0"/>
      <w:divBdr>
        <w:top w:val="none" w:sz="0" w:space="0" w:color="auto"/>
        <w:left w:val="none" w:sz="0" w:space="0" w:color="auto"/>
        <w:bottom w:val="none" w:sz="0" w:space="0" w:color="auto"/>
        <w:right w:val="none" w:sz="0" w:space="0" w:color="auto"/>
      </w:divBdr>
    </w:div>
    <w:div w:id="16677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RVSRAO</dc:creator>
  <cp:lastModifiedBy>user</cp:lastModifiedBy>
  <cp:revision>3</cp:revision>
  <cp:lastPrinted>2022-03-25T04:49:00Z</cp:lastPrinted>
  <dcterms:created xsi:type="dcterms:W3CDTF">2022-03-25T10:40:00Z</dcterms:created>
  <dcterms:modified xsi:type="dcterms:W3CDTF">2022-03-25T11:01:00Z</dcterms:modified>
</cp:coreProperties>
</file>