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584" w:rsidRPr="00B53692" w:rsidRDefault="00740AFF" w:rsidP="0092392B">
      <w:pPr>
        <w:spacing w:line="280" w:lineRule="atLeast"/>
        <w:ind w:left="591" w:hanging="29"/>
        <w:rPr>
          <w:rFonts w:ascii="Times New Roman Bold" w:hAnsi="Times New Roman Bold"/>
          <w:b/>
          <w:sz w:val="24"/>
          <w:szCs w:val="24"/>
          <w:lang w:val="en-US"/>
        </w:rPr>
      </w:pPr>
      <w:r w:rsidRPr="00B53692">
        <w:rPr>
          <w:rFonts w:ascii="Times New Roman Bold" w:hAnsi="Times New Roman Bold"/>
          <w:b/>
          <w:sz w:val="24"/>
          <w:szCs w:val="24"/>
          <w:lang w:val="en-US"/>
        </w:rPr>
        <w:t xml:space="preserve">Creep </w:t>
      </w:r>
      <w:r w:rsidR="0057680A" w:rsidRPr="00B53692">
        <w:rPr>
          <w:rFonts w:ascii="Times New Roman Bold" w:hAnsi="Times New Roman Bold"/>
          <w:b/>
          <w:sz w:val="24"/>
          <w:szCs w:val="24"/>
          <w:lang w:val="en-US"/>
        </w:rPr>
        <w:t xml:space="preserve">and Tensile </w:t>
      </w:r>
      <w:r w:rsidR="00DB6D92" w:rsidRPr="00B53692">
        <w:rPr>
          <w:rFonts w:ascii="Times New Roman Bold" w:hAnsi="Times New Roman Bold"/>
          <w:b/>
          <w:sz w:val="24"/>
          <w:szCs w:val="24"/>
          <w:lang w:val="en-US"/>
        </w:rPr>
        <w:t>Properties</w:t>
      </w:r>
      <w:r w:rsidRPr="00B53692">
        <w:rPr>
          <w:rFonts w:ascii="Times New Roman Bold" w:hAnsi="Times New Roman Bold"/>
          <w:b/>
          <w:sz w:val="24"/>
          <w:szCs w:val="24"/>
          <w:lang w:val="en-US"/>
        </w:rPr>
        <w:t xml:space="preserve"> of Indian</w:t>
      </w:r>
    </w:p>
    <w:p w:rsidR="00F42584" w:rsidRPr="00B53692" w:rsidRDefault="00160EE2" w:rsidP="0092392B">
      <w:pPr>
        <w:spacing w:line="280" w:lineRule="atLeast"/>
        <w:ind w:left="591" w:hanging="29"/>
        <w:rPr>
          <w:rFonts w:ascii="Times New Roman Bold" w:hAnsi="Times New Roman Bold"/>
          <w:b/>
          <w:sz w:val="24"/>
          <w:szCs w:val="24"/>
          <w:lang w:val="en-US"/>
        </w:rPr>
      </w:pPr>
      <w:r w:rsidRPr="00B53692">
        <w:rPr>
          <w:rFonts w:ascii="Times New Roman Bold" w:hAnsi="Times New Roman Bold"/>
          <w:b/>
          <w:sz w:val="24"/>
          <w:szCs w:val="24"/>
          <w:lang w:val="en-US"/>
        </w:rPr>
        <w:t xml:space="preserve">Fast Reactor </w:t>
      </w:r>
      <w:r w:rsidR="00740AFF" w:rsidRPr="00B53692">
        <w:rPr>
          <w:rFonts w:ascii="Times New Roman Bold" w:hAnsi="Times New Roman Bold"/>
          <w:b/>
          <w:sz w:val="24"/>
          <w:szCs w:val="24"/>
          <w:lang w:val="en-US"/>
        </w:rPr>
        <w:t xml:space="preserve">Advanced Clad </w:t>
      </w:r>
      <w:r w:rsidR="001F12A4" w:rsidRPr="00B53692">
        <w:rPr>
          <w:rFonts w:ascii="Times New Roman Bold" w:hAnsi="Times New Roman Bold"/>
          <w:b/>
          <w:sz w:val="24"/>
          <w:szCs w:val="24"/>
          <w:lang w:val="en-US"/>
        </w:rPr>
        <w:t xml:space="preserve">tubes </w:t>
      </w:r>
    </w:p>
    <w:p w:rsidR="003257BF" w:rsidRPr="00B53692" w:rsidRDefault="00563F40" w:rsidP="002B50F9">
      <w:pPr>
        <w:spacing w:line="280" w:lineRule="atLeast"/>
        <w:ind w:left="591" w:hanging="29"/>
        <w:rPr>
          <w:rFonts w:ascii="Times New Roman" w:hAnsi="Times New Roman"/>
          <w:sz w:val="24"/>
          <w:szCs w:val="24"/>
          <w:lang w:val="en-US"/>
        </w:rPr>
      </w:pPr>
      <w:r w:rsidRPr="00B53692">
        <w:rPr>
          <w:rFonts w:ascii="Times New Roman Bold" w:hAnsi="Times New Roman Bold"/>
          <w:b/>
          <w:sz w:val="24"/>
          <w:szCs w:val="24"/>
          <w:lang w:val="en-US"/>
        </w:rPr>
        <w:t xml:space="preserve"> (IFAC-1) </w:t>
      </w:r>
      <w:r w:rsidR="008475BA" w:rsidRPr="00B53692">
        <w:rPr>
          <w:rFonts w:ascii="Times New Roman Bold" w:hAnsi="Times New Roman Bold"/>
          <w:b/>
          <w:sz w:val="24"/>
          <w:szCs w:val="24"/>
          <w:lang w:val="en-US"/>
        </w:rPr>
        <w:t>F</w:t>
      </w:r>
      <w:r w:rsidR="00740AFF" w:rsidRPr="00B53692">
        <w:rPr>
          <w:rFonts w:ascii="Times New Roman Bold" w:hAnsi="Times New Roman Bold"/>
          <w:b/>
          <w:sz w:val="24"/>
          <w:szCs w:val="24"/>
          <w:lang w:val="en-US"/>
        </w:rPr>
        <w:t>or Future FBRs</w:t>
      </w:r>
    </w:p>
    <w:p w:rsidR="00860C74" w:rsidRPr="00B53692" w:rsidRDefault="003257BF" w:rsidP="00860C74">
      <w:pPr>
        <w:spacing w:line="240" w:lineRule="auto"/>
        <w:ind w:left="562"/>
        <w:rPr>
          <w:rFonts w:ascii="Times New Roman" w:hAnsi="Times New Roman"/>
          <w:sz w:val="20"/>
          <w:szCs w:val="20"/>
          <w:lang w:val="en-US"/>
        </w:rPr>
      </w:pPr>
      <w:r w:rsidRPr="00B53692">
        <w:rPr>
          <w:rFonts w:ascii="Times New Roman" w:hAnsi="Times New Roman"/>
          <w:sz w:val="20"/>
          <w:szCs w:val="20"/>
          <w:lang w:val="en-US"/>
        </w:rPr>
        <w:t>S.</w:t>
      </w:r>
      <w:r w:rsidR="000D4C12" w:rsidRPr="00B53692">
        <w:rPr>
          <w:rFonts w:ascii="Times New Roman" w:hAnsi="Times New Roman"/>
          <w:sz w:val="20"/>
          <w:szCs w:val="20"/>
          <w:lang w:val="en-US"/>
        </w:rPr>
        <w:t>LATHA</w:t>
      </w:r>
      <w:r w:rsidR="00860C74">
        <w:rPr>
          <w:rFonts w:ascii="Times New Roman" w:hAnsi="Times New Roman"/>
          <w:sz w:val="20"/>
          <w:szCs w:val="20"/>
          <w:lang w:val="en-US"/>
        </w:rPr>
        <w:t xml:space="preserve">, </w:t>
      </w:r>
      <w:r w:rsidR="00860C74" w:rsidRPr="00B53692">
        <w:rPr>
          <w:rFonts w:ascii="Times New Roman" w:hAnsi="Times New Roman"/>
          <w:sz w:val="20"/>
          <w:szCs w:val="20"/>
          <w:lang w:val="en-US"/>
        </w:rPr>
        <w:t>G.V. PRASAD REDDY</w:t>
      </w:r>
      <w:r w:rsidR="00860C74">
        <w:rPr>
          <w:rFonts w:ascii="Times New Roman" w:hAnsi="Times New Roman"/>
          <w:sz w:val="20"/>
          <w:szCs w:val="20"/>
          <w:lang w:val="en-US"/>
        </w:rPr>
        <w:t xml:space="preserve">, </w:t>
      </w:r>
      <w:r w:rsidR="00860C74" w:rsidRPr="00B53692">
        <w:rPr>
          <w:rFonts w:ascii="Times New Roman" w:hAnsi="Times New Roman"/>
          <w:sz w:val="20"/>
          <w:szCs w:val="20"/>
          <w:lang w:val="en-US"/>
        </w:rPr>
        <w:t>M. VASUDEVAN</w:t>
      </w:r>
      <w:r w:rsidR="00860C74">
        <w:rPr>
          <w:rFonts w:ascii="Times New Roman" w:hAnsi="Times New Roman"/>
          <w:sz w:val="20"/>
          <w:szCs w:val="20"/>
          <w:lang w:val="en-US"/>
        </w:rPr>
        <w:t xml:space="preserve">, </w:t>
      </w:r>
      <w:r w:rsidR="00860C74" w:rsidRPr="00B53692">
        <w:rPr>
          <w:rFonts w:ascii="Times New Roman" w:hAnsi="Times New Roman"/>
          <w:sz w:val="20"/>
          <w:szCs w:val="20"/>
          <w:lang w:val="en-US"/>
        </w:rPr>
        <w:t>R. DIVAKAR</w:t>
      </w:r>
      <w:r w:rsidR="00860C74">
        <w:rPr>
          <w:rFonts w:ascii="Times New Roman" w:hAnsi="Times New Roman"/>
          <w:sz w:val="20"/>
          <w:szCs w:val="20"/>
          <w:lang w:val="en-US"/>
        </w:rPr>
        <w:t xml:space="preserve">, </w:t>
      </w:r>
      <w:r w:rsidR="00860C74" w:rsidRPr="00B53692">
        <w:rPr>
          <w:rFonts w:ascii="Times New Roman" w:hAnsi="Times New Roman"/>
          <w:sz w:val="20"/>
          <w:szCs w:val="20"/>
          <w:lang w:val="en-US"/>
        </w:rPr>
        <w:t>SHAJU K. ALBERT</w:t>
      </w:r>
      <w:r w:rsidR="00860C74">
        <w:rPr>
          <w:rFonts w:ascii="Times New Roman" w:hAnsi="Times New Roman"/>
          <w:sz w:val="20"/>
          <w:szCs w:val="20"/>
          <w:lang w:val="en-US"/>
        </w:rPr>
        <w:t xml:space="preserve">, </w:t>
      </w:r>
      <w:r w:rsidR="00860C74" w:rsidRPr="00B53692">
        <w:rPr>
          <w:rFonts w:ascii="Times New Roman" w:hAnsi="Times New Roman"/>
          <w:sz w:val="20"/>
          <w:szCs w:val="20"/>
          <w:lang w:val="en-US"/>
        </w:rPr>
        <w:t>A.K. BHADURI</w:t>
      </w:r>
    </w:p>
    <w:p w:rsidR="00860C74" w:rsidRPr="00B53692" w:rsidRDefault="00860C74" w:rsidP="00860C74">
      <w:pPr>
        <w:spacing w:line="240" w:lineRule="auto"/>
        <w:ind w:firstLine="562"/>
        <w:rPr>
          <w:rFonts w:ascii="Times New Roman" w:hAnsi="Times New Roman"/>
          <w:sz w:val="20"/>
          <w:szCs w:val="20"/>
          <w:lang w:val="en-US"/>
        </w:rPr>
      </w:pPr>
      <w:r w:rsidRPr="00B53692">
        <w:rPr>
          <w:rFonts w:ascii="Times New Roman" w:hAnsi="Times New Roman"/>
          <w:sz w:val="20"/>
          <w:szCs w:val="20"/>
          <w:lang w:val="en-US"/>
        </w:rPr>
        <w:t>Indira Gandhi Centre for Atomic Research</w:t>
      </w:r>
      <w:r>
        <w:rPr>
          <w:rFonts w:ascii="Times New Roman" w:hAnsi="Times New Roman"/>
          <w:sz w:val="20"/>
          <w:szCs w:val="20"/>
          <w:lang w:val="en-US"/>
        </w:rPr>
        <w:t xml:space="preserve">, </w:t>
      </w:r>
      <w:r w:rsidRPr="00B53692">
        <w:rPr>
          <w:rFonts w:ascii="Times New Roman" w:hAnsi="Times New Roman"/>
          <w:sz w:val="20"/>
          <w:szCs w:val="20"/>
          <w:lang w:val="en-US"/>
        </w:rPr>
        <w:t>Kalpakkam</w:t>
      </w:r>
      <w:r w:rsidR="00F54D3B">
        <w:rPr>
          <w:rFonts w:ascii="Times New Roman" w:hAnsi="Times New Roman"/>
          <w:sz w:val="20"/>
          <w:szCs w:val="20"/>
          <w:lang w:val="en-US"/>
        </w:rPr>
        <w:t xml:space="preserve"> 603102</w:t>
      </w:r>
      <w:r w:rsidRPr="00B53692">
        <w:rPr>
          <w:rFonts w:ascii="Times New Roman" w:hAnsi="Times New Roman"/>
          <w:sz w:val="20"/>
          <w:szCs w:val="20"/>
          <w:lang w:val="en-US"/>
        </w:rPr>
        <w:t>, India</w:t>
      </w:r>
    </w:p>
    <w:p w:rsidR="008F152B" w:rsidRPr="00B53692" w:rsidRDefault="008F152B" w:rsidP="00860C74">
      <w:pPr>
        <w:ind w:firstLine="562"/>
        <w:jc w:val="both"/>
        <w:rPr>
          <w:rFonts w:ascii="Times New Roman" w:hAnsi="Times New Roman"/>
          <w:sz w:val="20"/>
          <w:szCs w:val="20"/>
          <w:lang w:val="en-US"/>
        </w:rPr>
      </w:pPr>
      <w:r w:rsidRPr="00B53692">
        <w:rPr>
          <w:rFonts w:ascii="Times New Roman" w:hAnsi="Times New Roman"/>
          <w:sz w:val="20"/>
          <w:szCs w:val="20"/>
          <w:lang w:val="en-US"/>
        </w:rPr>
        <w:t xml:space="preserve">*Corresponding author E-mail: </w:t>
      </w:r>
      <w:hyperlink r:id="rId8" w:history="1">
        <w:r w:rsidRPr="00B53692">
          <w:rPr>
            <w:rStyle w:val="Hyperlink"/>
            <w:rFonts w:ascii="Times New Roman" w:hAnsi="Times New Roman"/>
            <w:sz w:val="20"/>
            <w:szCs w:val="20"/>
            <w:lang w:val="en-US"/>
          </w:rPr>
          <w:t>prasadreddy@igcar.gov.in</w:t>
        </w:r>
      </w:hyperlink>
    </w:p>
    <w:p w:rsidR="0057680A" w:rsidRPr="00B53692" w:rsidRDefault="00655BBB" w:rsidP="00860C74">
      <w:pPr>
        <w:spacing w:line="240" w:lineRule="auto"/>
        <w:ind w:firstLine="562"/>
        <w:rPr>
          <w:rFonts w:ascii="Times New Roman" w:hAnsi="Times New Roman"/>
          <w:b/>
          <w:sz w:val="20"/>
          <w:szCs w:val="20"/>
          <w:lang w:val="en-US"/>
        </w:rPr>
      </w:pPr>
      <w:r w:rsidRPr="00B53692">
        <w:rPr>
          <w:rFonts w:ascii="Times New Roman" w:hAnsi="Times New Roman"/>
          <w:b/>
          <w:sz w:val="20"/>
          <w:szCs w:val="20"/>
          <w:lang w:val="en-US"/>
        </w:rPr>
        <w:t>A</w:t>
      </w:r>
      <w:r w:rsidR="0057680A" w:rsidRPr="00B53692">
        <w:rPr>
          <w:rFonts w:ascii="Times New Roman" w:hAnsi="Times New Roman"/>
          <w:b/>
          <w:sz w:val="20"/>
          <w:szCs w:val="20"/>
          <w:lang w:val="en-US"/>
        </w:rPr>
        <w:t>bstract</w:t>
      </w:r>
    </w:p>
    <w:p w:rsidR="00B63020" w:rsidRPr="00B53692" w:rsidRDefault="00430ACA" w:rsidP="00400C8E">
      <w:pPr>
        <w:spacing w:line="240" w:lineRule="atLeast"/>
        <w:ind w:firstLine="576"/>
        <w:jc w:val="both"/>
        <w:rPr>
          <w:rFonts w:ascii="Times New Roman" w:hAnsi="Times New Roman"/>
          <w:sz w:val="18"/>
          <w:szCs w:val="24"/>
        </w:rPr>
      </w:pPr>
      <w:r w:rsidRPr="00B53692">
        <w:rPr>
          <w:rFonts w:ascii="Times New Roman" w:hAnsi="Times New Roman"/>
          <w:sz w:val="18"/>
          <w:szCs w:val="24"/>
          <w:lang w:val="en-US"/>
        </w:rPr>
        <w:t xml:space="preserve">Towards the materials development for future cores of </w:t>
      </w:r>
      <w:r w:rsidR="009A0832" w:rsidRPr="00B53692">
        <w:rPr>
          <w:rFonts w:ascii="Times New Roman" w:hAnsi="Times New Roman"/>
          <w:sz w:val="18"/>
          <w:szCs w:val="24"/>
          <w:lang w:val="en-US"/>
        </w:rPr>
        <w:t>sodium cooled</w:t>
      </w:r>
      <w:r w:rsidR="005A7CD0" w:rsidRPr="00B53692">
        <w:rPr>
          <w:rFonts w:ascii="Times New Roman" w:hAnsi="Times New Roman"/>
          <w:sz w:val="18"/>
          <w:szCs w:val="24"/>
          <w:lang w:val="en-US"/>
        </w:rPr>
        <w:t xml:space="preserve"> </w:t>
      </w:r>
      <w:r w:rsidR="005A7CD0" w:rsidRPr="00B53692">
        <w:rPr>
          <w:rFonts w:ascii="Times New Roman" w:hAnsi="Times New Roman"/>
          <w:color w:val="000000"/>
          <w:sz w:val="18"/>
          <w:szCs w:val="24"/>
          <w:lang w:val="en-US"/>
        </w:rPr>
        <w:t>Fast Breeder Reactor</w:t>
      </w:r>
      <w:r w:rsidRPr="00B53692">
        <w:rPr>
          <w:rFonts w:ascii="Times New Roman" w:hAnsi="Times New Roman"/>
          <w:sz w:val="18"/>
          <w:szCs w:val="24"/>
          <w:lang w:val="en-US"/>
        </w:rPr>
        <w:t>s</w:t>
      </w:r>
      <w:r w:rsidR="00E811D4" w:rsidRPr="00B53692">
        <w:rPr>
          <w:rFonts w:ascii="Times New Roman" w:hAnsi="Times New Roman"/>
          <w:sz w:val="18"/>
          <w:szCs w:val="24"/>
          <w:lang w:val="en-US"/>
        </w:rPr>
        <w:t xml:space="preserve"> of India</w:t>
      </w:r>
      <w:r w:rsidRPr="00B53692">
        <w:rPr>
          <w:rFonts w:ascii="Times New Roman" w:hAnsi="Times New Roman"/>
          <w:sz w:val="18"/>
          <w:szCs w:val="24"/>
          <w:lang w:val="en-US"/>
        </w:rPr>
        <w:t>, an improved clad</w:t>
      </w:r>
      <w:r w:rsidR="009A0832" w:rsidRPr="00B53692">
        <w:rPr>
          <w:rFonts w:ascii="Times New Roman" w:hAnsi="Times New Roman"/>
          <w:sz w:val="18"/>
          <w:szCs w:val="24"/>
          <w:lang w:val="en-US"/>
        </w:rPr>
        <w:t xml:space="preserve"> material </w:t>
      </w:r>
      <w:r w:rsidRPr="00B53692">
        <w:rPr>
          <w:rFonts w:ascii="Times New Roman" w:hAnsi="Times New Roman"/>
          <w:sz w:val="18"/>
          <w:szCs w:val="24"/>
          <w:lang w:val="en-US"/>
        </w:rPr>
        <w:t xml:space="preserve">named as </w:t>
      </w:r>
      <w:r w:rsidR="00920FCC" w:rsidRPr="00B53692">
        <w:rPr>
          <w:rFonts w:ascii="Times New Roman" w:hAnsi="Times New Roman"/>
          <w:sz w:val="18"/>
          <w:szCs w:val="24"/>
          <w:lang w:val="en-US"/>
        </w:rPr>
        <w:t xml:space="preserve">Indian </w:t>
      </w:r>
      <w:r w:rsidR="00EB5574" w:rsidRPr="00B53692">
        <w:rPr>
          <w:rFonts w:ascii="Times New Roman" w:hAnsi="Times New Roman"/>
          <w:sz w:val="18"/>
          <w:szCs w:val="24"/>
          <w:lang w:val="en-US"/>
        </w:rPr>
        <w:t xml:space="preserve">Fast Reactor </w:t>
      </w:r>
      <w:r w:rsidRPr="00B53692">
        <w:rPr>
          <w:rFonts w:ascii="Times New Roman" w:hAnsi="Times New Roman"/>
          <w:sz w:val="18"/>
          <w:szCs w:val="24"/>
          <w:lang w:val="en-US"/>
        </w:rPr>
        <w:t xml:space="preserve">Advanced Clad (IFAC-1) was developed </w:t>
      </w:r>
      <w:r w:rsidR="009A0832" w:rsidRPr="00B53692">
        <w:rPr>
          <w:rFonts w:ascii="Times New Roman" w:hAnsi="Times New Roman"/>
          <w:sz w:val="18"/>
          <w:szCs w:val="24"/>
          <w:lang w:val="en-US"/>
        </w:rPr>
        <w:t xml:space="preserve">in the form of clad tubes </w:t>
      </w:r>
      <w:r w:rsidR="00E811D4" w:rsidRPr="00B53692">
        <w:rPr>
          <w:rFonts w:ascii="Times New Roman" w:hAnsi="Times New Roman"/>
          <w:sz w:val="18"/>
          <w:szCs w:val="24"/>
          <w:lang w:val="en-US"/>
        </w:rPr>
        <w:t xml:space="preserve">(20% cold worked) </w:t>
      </w:r>
      <w:r w:rsidR="001F12A4" w:rsidRPr="00B53692">
        <w:rPr>
          <w:rFonts w:ascii="Times New Roman" w:hAnsi="Times New Roman"/>
          <w:sz w:val="18"/>
          <w:szCs w:val="24"/>
          <w:lang w:val="en-US"/>
        </w:rPr>
        <w:t xml:space="preserve">of </w:t>
      </w:r>
      <w:r w:rsidR="009A0832" w:rsidRPr="00B53692">
        <w:rPr>
          <w:rFonts w:ascii="Times New Roman" w:hAnsi="Times New Roman"/>
          <w:sz w:val="18"/>
          <w:szCs w:val="24"/>
          <w:lang w:val="en-US"/>
        </w:rPr>
        <w:t xml:space="preserve">length </w:t>
      </w:r>
      <w:r w:rsidR="00454FA3">
        <w:rPr>
          <w:rFonts w:ascii="Times New Roman" w:hAnsi="Times New Roman"/>
          <w:color w:val="000000"/>
          <w:sz w:val="18"/>
          <w:szCs w:val="24"/>
          <w:lang w:val="en-US"/>
        </w:rPr>
        <w:t>more than</w:t>
      </w:r>
      <w:r w:rsidR="00A24031" w:rsidRPr="00B53692">
        <w:rPr>
          <w:rFonts w:ascii="Times New Roman" w:hAnsi="Times New Roman"/>
          <w:sz w:val="18"/>
          <w:szCs w:val="24"/>
          <w:lang w:val="en-US"/>
        </w:rPr>
        <w:t xml:space="preserve"> </w:t>
      </w:r>
      <w:r w:rsidR="009A0832" w:rsidRPr="00B53692">
        <w:rPr>
          <w:rFonts w:ascii="Times New Roman" w:hAnsi="Times New Roman"/>
          <w:sz w:val="18"/>
          <w:szCs w:val="24"/>
          <w:lang w:val="en-US"/>
        </w:rPr>
        <w:t>3 meter</w:t>
      </w:r>
      <w:r w:rsidR="001F12A4" w:rsidRPr="00B53692">
        <w:rPr>
          <w:rFonts w:ascii="Times New Roman" w:hAnsi="Times New Roman"/>
          <w:sz w:val="18"/>
          <w:szCs w:val="24"/>
          <w:lang w:val="en-US"/>
        </w:rPr>
        <w:t>s</w:t>
      </w:r>
      <w:r w:rsidR="009A0832" w:rsidRPr="00B53692">
        <w:rPr>
          <w:rFonts w:ascii="Times New Roman" w:hAnsi="Times New Roman"/>
          <w:sz w:val="18"/>
          <w:szCs w:val="24"/>
          <w:lang w:val="en-US"/>
        </w:rPr>
        <w:t xml:space="preserve">. </w:t>
      </w:r>
      <w:r w:rsidR="00E811D4" w:rsidRPr="00B53692">
        <w:rPr>
          <w:rFonts w:ascii="Times New Roman" w:hAnsi="Times New Roman"/>
          <w:sz w:val="18"/>
          <w:szCs w:val="24"/>
          <w:lang w:val="en-US"/>
        </w:rPr>
        <w:t xml:space="preserve"> The composition optimization of IFAC-1 SS </w:t>
      </w:r>
      <w:r w:rsidR="001F12A4" w:rsidRPr="00B53692">
        <w:rPr>
          <w:rFonts w:ascii="Times New Roman" w:hAnsi="Times New Roman"/>
          <w:sz w:val="18"/>
          <w:szCs w:val="24"/>
          <w:lang w:val="en-US"/>
        </w:rPr>
        <w:t xml:space="preserve">was arrived at </w:t>
      </w:r>
      <w:r w:rsidR="00E811D4" w:rsidRPr="00B53692">
        <w:rPr>
          <w:rFonts w:ascii="Times New Roman" w:hAnsi="Times New Roman"/>
          <w:sz w:val="18"/>
          <w:szCs w:val="24"/>
          <w:lang w:val="en-US"/>
        </w:rPr>
        <w:t xml:space="preserve">based </w:t>
      </w:r>
      <w:r w:rsidRPr="00B53692">
        <w:rPr>
          <w:rFonts w:ascii="Times New Roman" w:hAnsi="Times New Roman"/>
          <w:sz w:val="18"/>
          <w:szCs w:val="24"/>
        </w:rPr>
        <w:t xml:space="preserve">on the extensive evaluation of </w:t>
      </w:r>
      <w:r w:rsidR="00E811D4" w:rsidRPr="00B53692">
        <w:rPr>
          <w:rFonts w:ascii="Times New Roman" w:hAnsi="Times New Roman"/>
          <w:sz w:val="18"/>
          <w:szCs w:val="24"/>
        </w:rPr>
        <w:t xml:space="preserve">tensile and creep </w:t>
      </w:r>
      <w:r w:rsidRPr="00B53692">
        <w:rPr>
          <w:rFonts w:ascii="Times New Roman" w:hAnsi="Times New Roman"/>
          <w:sz w:val="18"/>
          <w:szCs w:val="24"/>
        </w:rPr>
        <w:t xml:space="preserve">properties on 15 different stainless steel heats </w:t>
      </w:r>
      <w:r w:rsidR="00F16D91">
        <w:rPr>
          <w:rFonts w:ascii="Times New Roman" w:hAnsi="Times New Roman"/>
          <w:sz w:val="18"/>
          <w:szCs w:val="24"/>
        </w:rPr>
        <w:t xml:space="preserve">with </w:t>
      </w:r>
      <w:r w:rsidRPr="00B53692">
        <w:rPr>
          <w:rFonts w:ascii="Times New Roman" w:hAnsi="Times New Roman"/>
          <w:sz w:val="18"/>
          <w:szCs w:val="24"/>
        </w:rPr>
        <w:t xml:space="preserve">varying </w:t>
      </w:r>
      <w:r w:rsidR="00F16D91">
        <w:rPr>
          <w:rFonts w:ascii="Times New Roman" w:hAnsi="Times New Roman"/>
          <w:sz w:val="18"/>
          <w:szCs w:val="24"/>
        </w:rPr>
        <w:t xml:space="preserve">contents </w:t>
      </w:r>
      <w:r w:rsidRPr="00B53692">
        <w:rPr>
          <w:rFonts w:ascii="Times New Roman" w:hAnsi="Times New Roman"/>
          <w:sz w:val="18"/>
          <w:szCs w:val="24"/>
        </w:rPr>
        <w:t>of Ti, Si and P</w:t>
      </w:r>
      <w:r w:rsidR="00E811D4" w:rsidRPr="00B53692">
        <w:rPr>
          <w:rFonts w:ascii="Times New Roman" w:hAnsi="Times New Roman"/>
          <w:sz w:val="18"/>
          <w:szCs w:val="24"/>
        </w:rPr>
        <w:t xml:space="preserve">, </w:t>
      </w:r>
      <w:r w:rsidR="00F16D91">
        <w:rPr>
          <w:rFonts w:ascii="Times New Roman" w:hAnsi="Times New Roman"/>
          <w:sz w:val="18"/>
          <w:szCs w:val="24"/>
        </w:rPr>
        <w:t>apart</w:t>
      </w:r>
      <w:r w:rsidR="001F12A4" w:rsidRPr="00B53692">
        <w:rPr>
          <w:rFonts w:ascii="Times New Roman" w:hAnsi="Times New Roman"/>
          <w:sz w:val="18"/>
          <w:szCs w:val="24"/>
        </w:rPr>
        <w:t xml:space="preserve"> from void swelling </w:t>
      </w:r>
      <w:r w:rsidR="00784362" w:rsidRPr="00B53692">
        <w:rPr>
          <w:rFonts w:ascii="Times New Roman" w:hAnsi="Times New Roman"/>
          <w:sz w:val="18"/>
          <w:szCs w:val="24"/>
        </w:rPr>
        <w:t xml:space="preserve">studies </w:t>
      </w:r>
      <w:r w:rsidR="001F12A4" w:rsidRPr="00B53692">
        <w:rPr>
          <w:rFonts w:ascii="Times New Roman" w:hAnsi="Times New Roman"/>
          <w:sz w:val="18"/>
          <w:szCs w:val="24"/>
        </w:rPr>
        <w:t xml:space="preserve">employing </w:t>
      </w:r>
      <w:r w:rsidR="00E811D4" w:rsidRPr="00B53692">
        <w:rPr>
          <w:rFonts w:ascii="Times New Roman" w:hAnsi="Times New Roman"/>
          <w:sz w:val="18"/>
          <w:szCs w:val="24"/>
        </w:rPr>
        <w:t>ion irradiation</w:t>
      </w:r>
      <w:r w:rsidR="00DE3C30" w:rsidRPr="00B53692">
        <w:rPr>
          <w:rFonts w:ascii="Times New Roman" w:hAnsi="Times New Roman"/>
          <w:sz w:val="18"/>
          <w:szCs w:val="24"/>
        </w:rPr>
        <w:t xml:space="preserve">. </w:t>
      </w:r>
      <w:r w:rsidR="00063FC2" w:rsidRPr="00B53692">
        <w:rPr>
          <w:rFonts w:ascii="Times New Roman" w:hAnsi="Times New Roman"/>
          <w:sz w:val="18"/>
          <w:szCs w:val="24"/>
        </w:rPr>
        <w:t xml:space="preserve">The article briefly introduces the development of IFAC-1 SS </w:t>
      </w:r>
      <w:r w:rsidR="00784362" w:rsidRPr="00B53692">
        <w:rPr>
          <w:rFonts w:ascii="Times New Roman" w:hAnsi="Times New Roman"/>
          <w:sz w:val="18"/>
          <w:szCs w:val="24"/>
        </w:rPr>
        <w:t xml:space="preserve">clad tube </w:t>
      </w:r>
      <w:r w:rsidR="00063FC2" w:rsidRPr="00B53692">
        <w:rPr>
          <w:rFonts w:ascii="Times New Roman" w:hAnsi="Times New Roman"/>
          <w:sz w:val="18"/>
          <w:szCs w:val="24"/>
        </w:rPr>
        <w:t xml:space="preserve">and </w:t>
      </w:r>
      <w:r w:rsidR="00784362" w:rsidRPr="00B53692">
        <w:rPr>
          <w:rFonts w:ascii="Times New Roman" w:hAnsi="Times New Roman"/>
          <w:sz w:val="18"/>
          <w:szCs w:val="24"/>
        </w:rPr>
        <w:t xml:space="preserve">the </w:t>
      </w:r>
      <w:r w:rsidR="00063FC2" w:rsidRPr="00B53692">
        <w:rPr>
          <w:rFonts w:ascii="Times New Roman" w:hAnsi="Times New Roman"/>
          <w:sz w:val="18"/>
          <w:szCs w:val="24"/>
        </w:rPr>
        <w:t xml:space="preserve">tensile and creep strength properties, in comparison with </w:t>
      </w:r>
      <w:r w:rsidR="00784362" w:rsidRPr="00B53692">
        <w:rPr>
          <w:rFonts w:ascii="Times New Roman" w:hAnsi="Times New Roman"/>
          <w:sz w:val="18"/>
          <w:szCs w:val="24"/>
        </w:rPr>
        <w:t xml:space="preserve">the </w:t>
      </w:r>
      <w:r w:rsidR="00063FC2" w:rsidRPr="00B53692">
        <w:rPr>
          <w:rFonts w:ascii="Times New Roman" w:hAnsi="Times New Roman"/>
          <w:sz w:val="18"/>
          <w:szCs w:val="24"/>
        </w:rPr>
        <w:t xml:space="preserve">similar materials developed internationally.  </w:t>
      </w:r>
      <w:r w:rsidR="00722D94" w:rsidRPr="00B53692">
        <w:rPr>
          <w:rFonts w:ascii="Times New Roman" w:hAnsi="Times New Roman"/>
          <w:sz w:val="18"/>
          <w:szCs w:val="24"/>
        </w:rPr>
        <w:t xml:space="preserve">The tensile strength and ductility properties of IFAC-1 SS clad tube are found to be higher or comparable to those of imported </w:t>
      </w:r>
      <w:proofErr w:type="spellStart"/>
      <w:r w:rsidR="00722D94" w:rsidRPr="00B53692">
        <w:rPr>
          <w:rFonts w:ascii="Times New Roman" w:hAnsi="Times New Roman"/>
          <w:sz w:val="18"/>
          <w:szCs w:val="24"/>
        </w:rPr>
        <w:t>Valinox</w:t>
      </w:r>
      <w:proofErr w:type="spellEnd"/>
      <w:r w:rsidR="00722D94" w:rsidRPr="00B53692">
        <w:rPr>
          <w:rFonts w:ascii="Times New Roman" w:hAnsi="Times New Roman"/>
          <w:sz w:val="18"/>
          <w:szCs w:val="24"/>
        </w:rPr>
        <w:t xml:space="preserve"> D9 SS</w:t>
      </w:r>
      <w:r w:rsidR="009E687B" w:rsidRPr="00B53692">
        <w:rPr>
          <w:rFonts w:ascii="Times New Roman" w:hAnsi="Times New Roman"/>
          <w:sz w:val="18"/>
          <w:szCs w:val="24"/>
        </w:rPr>
        <w:t xml:space="preserve"> (France)</w:t>
      </w:r>
      <w:r w:rsidR="00B63020" w:rsidRPr="00B53692">
        <w:rPr>
          <w:rFonts w:ascii="Times New Roman" w:hAnsi="Times New Roman"/>
          <w:sz w:val="18"/>
          <w:szCs w:val="24"/>
        </w:rPr>
        <w:t>,</w:t>
      </w:r>
      <w:r w:rsidR="00722D94" w:rsidRPr="00B53692">
        <w:rPr>
          <w:rFonts w:ascii="Times New Roman" w:hAnsi="Times New Roman"/>
          <w:sz w:val="18"/>
          <w:szCs w:val="24"/>
        </w:rPr>
        <w:t xml:space="preserve"> in the temperature range 300-923 K</w:t>
      </w:r>
      <w:r w:rsidR="00D57AA2">
        <w:rPr>
          <w:rFonts w:ascii="Times New Roman" w:hAnsi="Times New Roman"/>
          <w:sz w:val="18"/>
          <w:szCs w:val="24"/>
        </w:rPr>
        <w:t xml:space="preserve">. </w:t>
      </w:r>
      <w:r w:rsidR="00784362" w:rsidRPr="00B53692">
        <w:rPr>
          <w:rFonts w:ascii="Times New Roman" w:hAnsi="Times New Roman"/>
          <w:sz w:val="18"/>
          <w:szCs w:val="24"/>
        </w:rPr>
        <w:t xml:space="preserve">The total elongation </w:t>
      </w:r>
      <w:r w:rsidR="0057680A" w:rsidRPr="00B53692">
        <w:rPr>
          <w:rFonts w:ascii="Times New Roman" w:hAnsi="Times New Roman"/>
          <w:sz w:val="18"/>
          <w:szCs w:val="24"/>
        </w:rPr>
        <w:t xml:space="preserve">of IFAC-1 SS </w:t>
      </w:r>
      <w:r w:rsidR="00784362" w:rsidRPr="00B53692">
        <w:rPr>
          <w:rFonts w:ascii="Times New Roman" w:hAnsi="Times New Roman"/>
          <w:sz w:val="18"/>
          <w:szCs w:val="24"/>
        </w:rPr>
        <w:t xml:space="preserve">varied from 8.4-21% </w:t>
      </w:r>
      <w:r w:rsidR="00A4783C" w:rsidRPr="00B53692">
        <w:rPr>
          <w:rFonts w:ascii="Times New Roman" w:hAnsi="Times New Roman"/>
          <w:sz w:val="18"/>
          <w:szCs w:val="24"/>
        </w:rPr>
        <w:t xml:space="preserve">at temperatures </w:t>
      </w:r>
      <w:r w:rsidR="00784362" w:rsidRPr="00B53692">
        <w:rPr>
          <w:rFonts w:ascii="Times New Roman" w:hAnsi="Times New Roman"/>
          <w:sz w:val="18"/>
          <w:szCs w:val="24"/>
        </w:rPr>
        <w:t>573-923 K</w:t>
      </w:r>
      <w:r w:rsidR="00D57AA2">
        <w:rPr>
          <w:rFonts w:ascii="Times New Roman" w:hAnsi="Times New Roman"/>
          <w:sz w:val="18"/>
          <w:szCs w:val="24"/>
        </w:rPr>
        <w:t xml:space="preserve">. </w:t>
      </w:r>
      <w:r w:rsidR="00722D94" w:rsidRPr="00B53692">
        <w:rPr>
          <w:rFonts w:ascii="Times New Roman" w:hAnsi="Times New Roman"/>
          <w:sz w:val="18"/>
          <w:szCs w:val="24"/>
        </w:rPr>
        <w:t xml:space="preserve">The creep </w:t>
      </w:r>
      <w:r w:rsidR="00722D94" w:rsidRPr="00B53692">
        <w:rPr>
          <w:rFonts w:ascii="Times New Roman" w:hAnsi="Times New Roman"/>
          <w:bCs/>
          <w:color w:val="000000"/>
          <w:sz w:val="18"/>
          <w:szCs w:val="24"/>
        </w:rPr>
        <w:t>rupture strength of IFAC-1SS</w:t>
      </w:r>
      <w:r w:rsidR="0057680A" w:rsidRPr="00B53692">
        <w:rPr>
          <w:rFonts w:ascii="Times New Roman" w:hAnsi="Times New Roman"/>
          <w:bCs/>
          <w:color w:val="000000"/>
          <w:sz w:val="18"/>
          <w:szCs w:val="24"/>
        </w:rPr>
        <w:t xml:space="preserve">, evaluated </w:t>
      </w:r>
      <w:r w:rsidR="00A4783C" w:rsidRPr="00B53692">
        <w:rPr>
          <w:rFonts w:ascii="Times New Roman" w:hAnsi="Times New Roman"/>
          <w:bCs/>
          <w:color w:val="000000"/>
          <w:sz w:val="18"/>
          <w:szCs w:val="24"/>
        </w:rPr>
        <w:t xml:space="preserve">at </w:t>
      </w:r>
      <w:r w:rsidR="0057680A" w:rsidRPr="00B53692">
        <w:rPr>
          <w:rFonts w:ascii="Times New Roman" w:hAnsi="Times New Roman"/>
          <w:bCs/>
          <w:color w:val="000000"/>
          <w:sz w:val="18"/>
          <w:szCs w:val="24"/>
        </w:rPr>
        <w:t>923-</w:t>
      </w:r>
      <w:r w:rsidR="00AC33D6" w:rsidRPr="00B53692">
        <w:rPr>
          <w:rFonts w:ascii="Times New Roman" w:hAnsi="Times New Roman"/>
          <w:bCs/>
          <w:color w:val="000000"/>
          <w:sz w:val="18"/>
          <w:szCs w:val="24"/>
        </w:rPr>
        <w:t>1023 K,</w:t>
      </w:r>
      <w:r w:rsidR="00722D94" w:rsidRPr="00B53692">
        <w:rPr>
          <w:rFonts w:ascii="Times New Roman" w:hAnsi="Times New Roman"/>
          <w:bCs/>
          <w:color w:val="000000"/>
          <w:sz w:val="18"/>
          <w:szCs w:val="24"/>
        </w:rPr>
        <w:t xml:space="preserve"> is compared with the internationally developed D9 SS clad</w:t>
      </w:r>
      <w:r w:rsidR="009E687B" w:rsidRPr="00B53692">
        <w:rPr>
          <w:rFonts w:ascii="Times New Roman" w:hAnsi="Times New Roman"/>
          <w:bCs/>
          <w:color w:val="000000"/>
          <w:sz w:val="18"/>
          <w:szCs w:val="24"/>
        </w:rPr>
        <w:t xml:space="preserve"> tubes and it must be emphasized that t</w:t>
      </w:r>
      <w:r w:rsidR="00722D94" w:rsidRPr="00B53692">
        <w:rPr>
          <w:rFonts w:ascii="Times New Roman" w:hAnsi="Times New Roman"/>
          <w:bCs/>
          <w:color w:val="000000"/>
          <w:sz w:val="18"/>
          <w:szCs w:val="24"/>
        </w:rPr>
        <w:t>he indigenously developed IFAC-1 SS clad tubes show promising creep rupture strength over a wide range of stress levels</w:t>
      </w:r>
      <w:r w:rsidR="00AC33D6" w:rsidRPr="00B53692">
        <w:rPr>
          <w:rFonts w:ascii="Times New Roman" w:hAnsi="Times New Roman"/>
          <w:bCs/>
          <w:color w:val="000000"/>
          <w:sz w:val="18"/>
          <w:szCs w:val="24"/>
        </w:rPr>
        <w:t xml:space="preserve"> (100 </w:t>
      </w:r>
      <w:r w:rsidR="001F12A4" w:rsidRPr="00B53692">
        <w:rPr>
          <w:rFonts w:ascii="Times New Roman" w:hAnsi="Times New Roman"/>
          <w:bCs/>
          <w:color w:val="000000"/>
          <w:sz w:val="18"/>
          <w:szCs w:val="24"/>
        </w:rPr>
        <w:t xml:space="preserve">– 225 </w:t>
      </w:r>
      <w:r w:rsidR="00AC33D6" w:rsidRPr="00B53692">
        <w:rPr>
          <w:rFonts w:ascii="Times New Roman" w:hAnsi="Times New Roman"/>
          <w:bCs/>
          <w:color w:val="000000"/>
          <w:sz w:val="18"/>
          <w:szCs w:val="24"/>
        </w:rPr>
        <w:t>MPa)</w:t>
      </w:r>
      <w:r w:rsidR="00722D94" w:rsidRPr="00B53692">
        <w:rPr>
          <w:rFonts w:ascii="Times New Roman" w:hAnsi="Times New Roman"/>
          <w:bCs/>
          <w:color w:val="000000"/>
          <w:sz w:val="18"/>
          <w:szCs w:val="24"/>
        </w:rPr>
        <w:t xml:space="preserve">.  </w:t>
      </w:r>
      <w:r w:rsidR="00B63020" w:rsidRPr="00B53692">
        <w:rPr>
          <w:rFonts w:ascii="Times New Roman" w:hAnsi="Times New Roman"/>
          <w:sz w:val="18"/>
          <w:szCs w:val="24"/>
        </w:rPr>
        <w:t xml:space="preserve">The IFAC-1 SS clad tube is </w:t>
      </w:r>
      <w:r w:rsidR="001F12A4" w:rsidRPr="00B53692">
        <w:rPr>
          <w:rFonts w:ascii="Times New Roman" w:hAnsi="Times New Roman"/>
          <w:sz w:val="18"/>
          <w:szCs w:val="24"/>
        </w:rPr>
        <w:t>a promising material and has potential  t</w:t>
      </w:r>
      <w:r w:rsidR="00B63020" w:rsidRPr="00B53692">
        <w:rPr>
          <w:rFonts w:ascii="Times New Roman" w:hAnsi="Times New Roman"/>
          <w:sz w:val="18"/>
          <w:szCs w:val="24"/>
        </w:rPr>
        <w:t xml:space="preserve">o enhance the residence time of the fuel in FBR and </w:t>
      </w:r>
      <w:r w:rsidR="00FC646E">
        <w:rPr>
          <w:rFonts w:ascii="Times New Roman" w:hAnsi="Times New Roman"/>
          <w:sz w:val="18"/>
          <w:szCs w:val="24"/>
        </w:rPr>
        <w:t xml:space="preserve">it is expected to </w:t>
      </w:r>
      <w:r w:rsidR="00B63020" w:rsidRPr="00B53692">
        <w:rPr>
          <w:rFonts w:ascii="Times New Roman" w:hAnsi="Times New Roman"/>
          <w:sz w:val="18"/>
          <w:szCs w:val="24"/>
        </w:rPr>
        <w:t xml:space="preserve">provide safe operation up to </w:t>
      </w:r>
      <w:r w:rsidR="003C797B" w:rsidRPr="00B53692">
        <w:rPr>
          <w:rFonts w:ascii="Times New Roman" w:hAnsi="Times New Roman"/>
          <w:sz w:val="18"/>
          <w:szCs w:val="24"/>
        </w:rPr>
        <w:t xml:space="preserve">a </w:t>
      </w:r>
      <w:r w:rsidR="00B63020" w:rsidRPr="00B53692">
        <w:rPr>
          <w:rFonts w:ascii="Times New Roman" w:hAnsi="Times New Roman"/>
          <w:sz w:val="18"/>
          <w:szCs w:val="24"/>
        </w:rPr>
        <w:t xml:space="preserve">fuel burn up of ~ 150 </w:t>
      </w:r>
      <w:proofErr w:type="spellStart"/>
      <w:r w:rsidR="00B63020" w:rsidRPr="00B53692">
        <w:rPr>
          <w:rFonts w:ascii="Times New Roman" w:hAnsi="Times New Roman"/>
          <w:sz w:val="18"/>
          <w:szCs w:val="24"/>
        </w:rPr>
        <w:t>GWd</w:t>
      </w:r>
      <w:proofErr w:type="spellEnd"/>
      <w:r w:rsidR="00B63020" w:rsidRPr="00B53692">
        <w:rPr>
          <w:rFonts w:ascii="Times New Roman" w:hAnsi="Times New Roman"/>
          <w:sz w:val="18"/>
          <w:szCs w:val="24"/>
        </w:rPr>
        <w:t>/t.</w:t>
      </w:r>
    </w:p>
    <w:p w:rsidR="00170A8F" w:rsidRDefault="00170A8F" w:rsidP="00170A8F">
      <w:pPr>
        <w:jc w:val="both"/>
        <w:rPr>
          <w:rFonts w:ascii="Times New Roman" w:hAnsi="Times New Roman"/>
          <w:sz w:val="18"/>
          <w:szCs w:val="18"/>
          <w:lang w:val="en-US"/>
        </w:rPr>
      </w:pPr>
      <w:r w:rsidRPr="00B53692">
        <w:rPr>
          <w:rFonts w:ascii="Times New Roman" w:hAnsi="Times New Roman"/>
          <w:i/>
          <w:sz w:val="18"/>
          <w:szCs w:val="18"/>
          <w:lang w:val="en-US"/>
        </w:rPr>
        <w:t>Keywords</w:t>
      </w:r>
      <w:r w:rsidRPr="00B53692">
        <w:rPr>
          <w:rFonts w:ascii="Times New Roman" w:hAnsi="Times New Roman"/>
          <w:sz w:val="18"/>
          <w:szCs w:val="18"/>
          <w:lang w:val="en-US"/>
        </w:rPr>
        <w:t>: Indian SFR, Alloy Development, IFAC-1 SS, Creep and Tensile properties</w:t>
      </w:r>
    </w:p>
    <w:p w:rsidR="00170A8F" w:rsidRPr="009F0CEC" w:rsidRDefault="00010DA3" w:rsidP="001815E7">
      <w:pPr>
        <w:tabs>
          <w:tab w:val="left" w:pos="567"/>
        </w:tabs>
        <w:spacing w:before="100" w:beforeAutospacing="1" w:after="100" w:afterAutospacing="1" w:line="280" w:lineRule="atLeast"/>
        <w:outlineLvl w:val="1"/>
        <w:rPr>
          <w:rFonts w:ascii="Times New Roman" w:hAnsi="Times New Roman"/>
          <w:sz w:val="20"/>
          <w:szCs w:val="20"/>
        </w:rPr>
      </w:pPr>
      <w:r w:rsidRPr="009F0CEC">
        <w:rPr>
          <w:rFonts w:ascii="Times New Roman" w:hAnsi="Times New Roman"/>
          <w:sz w:val="20"/>
          <w:szCs w:val="20"/>
        </w:rPr>
        <w:t xml:space="preserve">1. </w:t>
      </w:r>
      <w:r w:rsidR="00FE0F3C" w:rsidRPr="009F0CEC">
        <w:rPr>
          <w:rFonts w:ascii="Times New Roman" w:hAnsi="Times New Roman"/>
          <w:sz w:val="20"/>
          <w:szCs w:val="20"/>
        </w:rPr>
        <w:tab/>
        <w:t>INTRODUCTION</w:t>
      </w:r>
    </w:p>
    <w:p w:rsidR="00BC7701" w:rsidRPr="00B53692" w:rsidRDefault="00D12F7F" w:rsidP="001815E7">
      <w:pPr>
        <w:autoSpaceDE w:val="0"/>
        <w:autoSpaceDN w:val="0"/>
        <w:adjustRightInd w:val="0"/>
        <w:spacing w:after="0" w:line="260" w:lineRule="atLeast"/>
        <w:ind w:firstLine="567"/>
        <w:contextualSpacing/>
        <w:jc w:val="both"/>
        <w:rPr>
          <w:rFonts w:ascii="Times New Roman" w:hAnsi="Times New Roman"/>
          <w:sz w:val="20"/>
        </w:rPr>
      </w:pPr>
      <w:r w:rsidRPr="001D5856">
        <w:rPr>
          <w:rFonts w:ascii="Times New Roman" w:hAnsi="Times New Roman"/>
          <w:color w:val="000000"/>
          <w:sz w:val="20"/>
          <w:szCs w:val="20"/>
        </w:rPr>
        <w:t>The Ti-modified Fe-Cr-Ni austenitic stainless steel, in cold work</w:t>
      </w:r>
      <w:r w:rsidR="005C17BA">
        <w:rPr>
          <w:rFonts w:ascii="Times New Roman" w:hAnsi="Times New Roman"/>
          <w:color w:val="000000"/>
          <w:sz w:val="20"/>
          <w:szCs w:val="20"/>
        </w:rPr>
        <w:t>ed</w:t>
      </w:r>
      <w:r w:rsidRPr="001D5856">
        <w:rPr>
          <w:rFonts w:ascii="Times New Roman" w:hAnsi="Times New Roman"/>
          <w:color w:val="000000"/>
          <w:sz w:val="20"/>
          <w:szCs w:val="20"/>
        </w:rPr>
        <w:t xml:space="preserve"> condition, has been the potential material for </w:t>
      </w:r>
      <w:r w:rsidR="005C17BA">
        <w:rPr>
          <w:rFonts w:ascii="Times New Roman" w:hAnsi="Times New Roman"/>
          <w:color w:val="000000"/>
          <w:sz w:val="20"/>
          <w:szCs w:val="20"/>
        </w:rPr>
        <w:t xml:space="preserve">fuel </w:t>
      </w:r>
      <w:r w:rsidRPr="001D5856">
        <w:rPr>
          <w:rFonts w:ascii="Times New Roman" w:hAnsi="Times New Roman"/>
          <w:color w:val="000000"/>
          <w:sz w:val="20"/>
          <w:szCs w:val="20"/>
        </w:rPr>
        <w:t>clad tubes of sodium cooled fast reactors (SFRs)</w:t>
      </w:r>
      <w:r w:rsidR="005C17BA">
        <w:rPr>
          <w:rFonts w:ascii="Times New Roman" w:hAnsi="Times New Roman"/>
          <w:color w:val="000000"/>
          <w:sz w:val="20"/>
          <w:szCs w:val="20"/>
        </w:rPr>
        <w:t xml:space="preserve"> operating with Oxide fuel</w:t>
      </w:r>
      <w:r w:rsidRPr="001D5856">
        <w:rPr>
          <w:rFonts w:ascii="Times New Roman" w:hAnsi="Times New Roman"/>
          <w:color w:val="000000"/>
          <w:sz w:val="20"/>
          <w:szCs w:val="20"/>
        </w:rPr>
        <w:t>.</w:t>
      </w:r>
      <w:r w:rsidRPr="001D5856">
        <w:rPr>
          <w:rFonts w:ascii="Times New Roman" w:hAnsi="Times New Roman"/>
          <w:b/>
          <w:color w:val="000000"/>
          <w:sz w:val="20"/>
          <w:szCs w:val="20"/>
        </w:rPr>
        <w:t xml:space="preserve">  </w:t>
      </w:r>
      <w:r w:rsidRPr="001D5856">
        <w:rPr>
          <w:rFonts w:ascii="Times New Roman" w:hAnsi="Times New Roman"/>
          <w:color w:val="000000"/>
          <w:sz w:val="20"/>
          <w:szCs w:val="20"/>
        </w:rPr>
        <w:t xml:space="preserve">At present, ‘20% cold worked Ti modified 14Cr-15Ni stainless steel (named as D9 SS)’ is being used as the </w:t>
      </w:r>
      <w:r w:rsidR="00EA4D3C">
        <w:rPr>
          <w:rFonts w:ascii="Times New Roman" w:hAnsi="Times New Roman"/>
          <w:color w:val="000000"/>
          <w:sz w:val="20"/>
          <w:szCs w:val="20"/>
        </w:rPr>
        <w:t xml:space="preserve">material for </w:t>
      </w:r>
      <w:r w:rsidRPr="001D5856">
        <w:rPr>
          <w:rFonts w:ascii="Times New Roman" w:hAnsi="Times New Roman"/>
          <w:color w:val="000000"/>
          <w:sz w:val="20"/>
          <w:szCs w:val="20"/>
        </w:rPr>
        <w:t xml:space="preserve">clad and wrapper </w:t>
      </w:r>
      <w:r w:rsidR="00EA4D3C">
        <w:rPr>
          <w:rFonts w:ascii="Times New Roman" w:hAnsi="Times New Roman"/>
          <w:color w:val="000000"/>
          <w:sz w:val="20"/>
          <w:szCs w:val="20"/>
        </w:rPr>
        <w:t xml:space="preserve">components of </w:t>
      </w:r>
      <w:r w:rsidRPr="001D5856">
        <w:rPr>
          <w:rFonts w:ascii="Times New Roman" w:hAnsi="Times New Roman"/>
          <w:color w:val="000000"/>
          <w:sz w:val="20"/>
          <w:szCs w:val="20"/>
        </w:rPr>
        <w:t>Indian Prototype Fast Breeder Reactor (PFBR) which is under construction at Kalpakkam</w:t>
      </w:r>
      <w:r w:rsidR="008330B7">
        <w:rPr>
          <w:rFonts w:ascii="Times New Roman" w:hAnsi="Times New Roman"/>
          <w:color w:val="000000"/>
          <w:sz w:val="20"/>
          <w:szCs w:val="20"/>
        </w:rPr>
        <w:t xml:space="preserve"> [1]</w:t>
      </w:r>
      <w:r w:rsidRPr="001D5856">
        <w:rPr>
          <w:rFonts w:ascii="Times New Roman" w:hAnsi="Times New Roman"/>
          <w:color w:val="000000"/>
          <w:sz w:val="20"/>
          <w:szCs w:val="20"/>
        </w:rPr>
        <w:t>. However, D9 stainless steel (SS) limits t</w:t>
      </w:r>
      <w:r w:rsidRPr="001D5856">
        <w:rPr>
          <w:rFonts w:ascii="Times New Roman" w:hAnsi="Times New Roman"/>
          <w:sz w:val="20"/>
          <w:szCs w:val="20"/>
        </w:rPr>
        <w:t xml:space="preserve">he achievable target burn-up of fuel to about 100 </w:t>
      </w:r>
      <w:proofErr w:type="spellStart"/>
      <w:r w:rsidRPr="001D5856">
        <w:rPr>
          <w:rFonts w:ascii="Times New Roman" w:hAnsi="Times New Roman"/>
          <w:sz w:val="20"/>
          <w:szCs w:val="20"/>
        </w:rPr>
        <w:t>GWd</w:t>
      </w:r>
      <w:proofErr w:type="spellEnd"/>
      <w:r w:rsidRPr="001D5856">
        <w:rPr>
          <w:rFonts w:ascii="Times New Roman" w:hAnsi="Times New Roman"/>
          <w:sz w:val="20"/>
          <w:szCs w:val="20"/>
        </w:rPr>
        <w:t xml:space="preserve">/t, with a residence time </w:t>
      </w:r>
      <w:r w:rsidR="00EA4D3C">
        <w:rPr>
          <w:rFonts w:ascii="Times New Roman" w:hAnsi="Times New Roman"/>
          <w:sz w:val="20"/>
          <w:szCs w:val="20"/>
        </w:rPr>
        <w:t xml:space="preserve">close to </w:t>
      </w:r>
      <w:r w:rsidRPr="001D5856">
        <w:rPr>
          <w:rFonts w:ascii="Times New Roman" w:hAnsi="Times New Roman"/>
          <w:sz w:val="20"/>
          <w:szCs w:val="20"/>
        </w:rPr>
        <w:t xml:space="preserve">1.5 years in the reactor.  </w:t>
      </w:r>
      <w:r w:rsidRPr="001D5856">
        <w:rPr>
          <w:rFonts w:ascii="Times New Roman" w:hAnsi="Times New Roman"/>
          <w:color w:val="000000"/>
          <w:sz w:val="20"/>
          <w:szCs w:val="20"/>
        </w:rPr>
        <w:t>Currently, worldwide, alloying elements are being preferentially optimized in Ti-modified Fe-Cr-Ni SS alloy system to achieve hig</w:t>
      </w:r>
      <w:r w:rsidR="00702391">
        <w:rPr>
          <w:rFonts w:ascii="Times New Roman" w:hAnsi="Times New Roman"/>
          <w:color w:val="000000"/>
          <w:sz w:val="20"/>
          <w:szCs w:val="20"/>
        </w:rPr>
        <w:t xml:space="preserve">her fuel burn-up, by improving </w:t>
      </w:r>
      <w:r w:rsidRPr="001D5856">
        <w:rPr>
          <w:rFonts w:ascii="Times New Roman" w:hAnsi="Times New Roman"/>
          <w:color w:val="000000"/>
          <w:sz w:val="20"/>
          <w:szCs w:val="20"/>
        </w:rPr>
        <w:t>high temperatur</w:t>
      </w:r>
      <w:r w:rsidR="00702391">
        <w:rPr>
          <w:rFonts w:ascii="Times New Roman" w:hAnsi="Times New Roman"/>
          <w:color w:val="000000"/>
          <w:sz w:val="20"/>
          <w:szCs w:val="20"/>
        </w:rPr>
        <w:t xml:space="preserve">e tensile and creep properties </w:t>
      </w:r>
      <w:r w:rsidRPr="001D5856">
        <w:rPr>
          <w:rFonts w:ascii="Times New Roman" w:hAnsi="Times New Roman"/>
          <w:color w:val="000000"/>
          <w:sz w:val="20"/>
          <w:szCs w:val="20"/>
        </w:rPr>
        <w:t xml:space="preserve">and resistance to </w:t>
      </w:r>
      <w:r w:rsidR="00EA4D3C">
        <w:rPr>
          <w:rFonts w:ascii="Times New Roman" w:hAnsi="Times New Roman"/>
          <w:color w:val="000000"/>
          <w:sz w:val="20"/>
          <w:szCs w:val="20"/>
        </w:rPr>
        <w:t>irradiation induced void swelling</w:t>
      </w:r>
      <w:r w:rsidRPr="001D5856">
        <w:rPr>
          <w:rFonts w:ascii="Times New Roman" w:hAnsi="Times New Roman"/>
          <w:color w:val="000000"/>
          <w:sz w:val="20"/>
          <w:szCs w:val="20"/>
        </w:rPr>
        <w:t xml:space="preserve">.  </w:t>
      </w:r>
      <w:r w:rsidR="00EB0017">
        <w:rPr>
          <w:rFonts w:ascii="Times New Roman" w:hAnsi="Times New Roman"/>
          <w:color w:val="000000"/>
          <w:sz w:val="20"/>
          <w:szCs w:val="20"/>
        </w:rPr>
        <w:t xml:space="preserve">A </w:t>
      </w:r>
      <w:r w:rsidRPr="001D5856">
        <w:rPr>
          <w:rFonts w:ascii="Times New Roman" w:hAnsi="Times New Roman"/>
          <w:color w:val="000000"/>
          <w:sz w:val="20"/>
          <w:szCs w:val="20"/>
        </w:rPr>
        <w:t xml:space="preserve">similar material development program was undertaken </w:t>
      </w:r>
      <w:r w:rsidR="00EB0017">
        <w:rPr>
          <w:rFonts w:ascii="Times New Roman" w:hAnsi="Times New Roman"/>
          <w:color w:val="000000"/>
          <w:sz w:val="20"/>
          <w:szCs w:val="20"/>
        </w:rPr>
        <w:t xml:space="preserve">at IGCAR </w:t>
      </w:r>
      <w:r w:rsidR="00291C45">
        <w:rPr>
          <w:rFonts w:ascii="Times New Roman" w:hAnsi="Times New Roman"/>
          <w:color w:val="000000"/>
          <w:sz w:val="20"/>
          <w:szCs w:val="20"/>
        </w:rPr>
        <w:t>to develop a</w:t>
      </w:r>
      <w:r w:rsidR="00291C45" w:rsidRPr="00B53692">
        <w:rPr>
          <w:rFonts w:ascii="Times New Roman" w:hAnsi="Times New Roman"/>
          <w:color w:val="000000"/>
          <w:sz w:val="20"/>
        </w:rPr>
        <w:t>n improved version of D9 SS</w:t>
      </w:r>
      <w:r w:rsidR="00291C45">
        <w:rPr>
          <w:rFonts w:ascii="Times New Roman" w:hAnsi="Times New Roman"/>
          <w:color w:val="000000"/>
          <w:sz w:val="20"/>
        </w:rPr>
        <w:t>,</w:t>
      </w:r>
      <w:r w:rsidR="00291C45" w:rsidRPr="00B53692">
        <w:rPr>
          <w:rFonts w:ascii="Times New Roman" w:hAnsi="Times New Roman"/>
          <w:color w:val="000000"/>
          <w:sz w:val="20"/>
        </w:rPr>
        <w:t xml:space="preserve"> called as D</w:t>
      </w:r>
      <w:r w:rsidR="00291C45">
        <w:rPr>
          <w:rFonts w:ascii="Times New Roman" w:hAnsi="Times New Roman"/>
          <w:color w:val="000000"/>
          <w:sz w:val="20"/>
        </w:rPr>
        <w:t xml:space="preserve">9I SS, </w:t>
      </w:r>
      <w:r w:rsidR="00291C45" w:rsidRPr="00B53692">
        <w:rPr>
          <w:rFonts w:ascii="Times New Roman" w:hAnsi="Times New Roman"/>
          <w:color w:val="000000"/>
          <w:sz w:val="20"/>
        </w:rPr>
        <w:t xml:space="preserve">by optimizing the </w:t>
      </w:r>
      <w:r w:rsidR="00AB26C2">
        <w:rPr>
          <w:rFonts w:ascii="Times New Roman" w:hAnsi="Times New Roman"/>
          <w:color w:val="000000"/>
          <w:sz w:val="20"/>
        </w:rPr>
        <w:t>contents</w:t>
      </w:r>
      <w:r w:rsidR="00291C45" w:rsidRPr="00B53692">
        <w:rPr>
          <w:rFonts w:ascii="Times New Roman" w:hAnsi="Times New Roman"/>
          <w:color w:val="000000"/>
          <w:sz w:val="20"/>
        </w:rPr>
        <w:t xml:space="preserve"> </w:t>
      </w:r>
      <w:r w:rsidR="00F92576">
        <w:rPr>
          <w:rFonts w:ascii="Times New Roman" w:hAnsi="Times New Roman"/>
          <w:color w:val="000000"/>
          <w:sz w:val="20"/>
        </w:rPr>
        <w:t>of t</w:t>
      </w:r>
      <w:r w:rsidR="00291C45" w:rsidRPr="00B53692">
        <w:rPr>
          <w:rFonts w:ascii="Times New Roman" w:hAnsi="Times New Roman"/>
          <w:color w:val="000000"/>
          <w:sz w:val="20"/>
        </w:rPr>
        <w:t xml:space="preserve">itanium, </w:t>
      </w:r>
      <w:r w:rsidR="00F92576">
        <w:rPr>
          <w:rFonts w:ascii="Times New Roman" w:hAnsi="Times New Roman"/>
          <w:color w:val="000000"/>
          <w:sz w:val="20"/>
        </w:rPr>
        <w:t>p</w:t>
      </w:r>
      <w:r w:rsidR="00291C45" w:rsidRPr="00B53692">
        <w:rPr>
          <w:rFonts w:ascii="Times New Roman" w:hAnsi="Times New Roman"/>
          <w:color w:val="000000"/>
          <w:sz w:val="20"/>
        </w:rPr>
        <w:t xml:space="preserve">hosphorous and </w:t>
      </w:r>
      <w:r w:rsidR="00F92576">
        <w:rPr>
          <w:rFonts w:ascii="Times New Roman" w:hAnsi="Times New Roman"/>
          <w:color w:val="000000"/>
          <w:sz w:val="20"/>
        </w:rPr>
        <w:t>s</w:t>
      </w:r>
      <w:r w:rsidR="00291C45" w:rsidRPr="00B53692">
        <w:rPr>
          <w:rFonts w:ascii="Times New Roman" w:hAnsi="Times New Roman"/>
          <w:color w:val="000000"/>
          <w:sz w:val="20"/>
        </w:rPr>
        <w:t>ilicon</w:t>
      </w:r>
      <w:r w:rsidR="00B43D37">
        <w:rPr>
          <w:rFonts w:ascii="Times New Roman" w:hAnsi="Times New Roman"/>
          <w:color w:val="000000"/>
          <w:sz w:val="20"/>
        </w:rPr>
        <w:t xml:space="preserve"> [2-3]</w:t>
      </w:r>
      <w:r w:rsidR="00291C45" w:rsidRPr="00B53692">
        <w:rPr>
          <w:rFonts w:ascii="Times New Roman" w:hAnsi="Times New Roman"/>
          <w:color w:val="000000"/>
          <w:sz w:val="20"/>
        </w:rPr>
        <w:t xml:space="preserve">.  </w:t>
      </w:r>
      <w:r w:rsidR="0024645D">
        <w:rPr>
          <w:rFonts w:ascii="Times New Roman" w:hAnsi="Times New Roman"/>
          <w:sz w:val="20"/>
          <w:szCs w:val="20"/>
        </w:rPr>
        <w:t>The elements titanium (and hence titanium/carbon ratio), s</w:t>
      </w:r>
      <w:r w:rsidRPr="001D5856">
        <w:rPr>
          <w:rFonts w:ascii="Times New Roman" w:hAnsi="Times New Roman"/>
          <w:sz w:val="20"/>
          <w:szCs w:val="20"/>
        </w:rPr>
        <w:t>i</w:t>
      </w:r>
      <w:r w:rsidR="0024645D">
        <w:rPr>
          <w:rFonts w:ascii="Times New Roman" w:hAnsi="Times New Roman"/>
          <w:sz w:val="20"/>
          <w:szCs w:val="20"/>
        </w:rPr>
        <w:t>licon</w:t>
      </w:r>
      <w:r w:rsidRPr="001D5856">
        <w:rPr>
          <w:rFonts w:ascii="Times New Roman" w:hAnsi="Times New Roman"/>
          <w:sz w:val="20"/>
          <w:szCs w:val="20"/>
        </w:rPr>
        <w:t xml:space="preserve"> and </w:t>
      </w:r>
      <w:r w:rsidR="0024645D">
        <w:rPr>
          <w:rFonts w:ascii="Times New Roman" w:hAnsi="Times New Roman"/>
          <w:sz w:val="20"/>
          <w:szCs w:val="20"/>
        </w:rPr>
        <w:t xml:space="preserve">phosphorous </w:t>
      </w:r>
      <w:r w:rsidRPr="001D5856">
        <w:rPr>
          <w:rFonts w:ascii="Times New Roman" w:hAnsi="Times New Roman"/>
          <w:sz w:val="20"/>
          <w:szCs w:val="20"/>
        </w:rPr>
        <w:t xml:space="preserve">are known to influence mechanical properties, void swelling resistance and weldability, and thus </w:t>
      </w:r>
      <w:r w:rsidR="0024645D">
        <w:rPr>
          <w:rFonts w:ascii="Times New Roman" w:hAnsi="Times New Roman"/>
          <w:sz w:val="20"/>
          <w:szCs w:val="20"/>
        </w:rPr>
        <w:t xml:space="preserve">the </w:t>
      </w:r>
      <w:r w:rsidRPr="001D5856">
        <w:rPr>
          <w:rFonts w:ascii="Times New Roman" w:hAnsi="Times New Roman"/>
          <w:sz w:val="20"/>
          <w:szCs w:val="20"/>
        </w:rPr>
        <w:t>alloy developmental work is aimed at evaluation of th</w:t>
      </w:r>
      <w:r w:rsidR="00B43D37">
        <w:rPr>
          <w:rFonts w:ascii="Times New Roman" w:hAnsi="Times New Roman"/>
          <w:sz w:val="20"/>
          <w:szCs w:val="20"/>
        </w:rPr>
        <w:t xml:space="preserve">ese properties systematically. </w:t>
      </w:r>
      <w:r w:rsidRPr="001D5856">
        <w:rPr>
          <w:rFonts w:ascii="Times New Roman" w:hAnsi="Times New Roman"/>
          <w:sz w:val="20"/>
          <w:szCs w:val="20"/>
        </w:rPr>
        <w:t>Based on the extensive testing carried out on the developmental heats, the</w:t>
      </w:r>
      <w:r w:rsidR="00BC7701">
        <w:rPr>
          <w:rFonts w:ascii="Times New Roman" w:hAnsi="Times New Roman"/>
          <w:sz w:val="20"/>
          <w:szCs w:val="20"/>
        </w:rPr>
        <w:t xml:space="preserve"> </w:t>
      </w:r>
      <w:r w:rsidR="00BC7701" w:rsidRPr="00B53692">
        <w:rPr>
          <w:rFonts w:ascii="Times New Roman" w:hAnsi="Times New Roman"/>
          <w:sz w:val="20"/>
        </w:rPr>
        <w:t>composition of D9I SS has been optimized</w:t>
      </w:r>
      <w:r w:rsidR="00BC7701">
        <w:rPr>
          <w:rFonts w:ascii="Times New Roman" w:hAnsi="Times New Roman"/>
          <w:sz w:val="20"/>
        </w:rPr>
        <w:t xml:space="preserve"> </w:t>
      </w:r>
      <w:r w:rsidR="00B43D37">
        <w:rPr>
          <w:rFonts w:ascii="Times New Roman" w:hAnsi="Times New Roman"/>
          <w:sz w:val="20"/>
        </w:rPr>
        <w:t xml:space="preserve">that lead </w:t>
      </w:r>
      <w:r w:rsidR="00BC7701" w:rsidRPr="00B53692">
        <w:rPr>
          <w:rFonts w:ascii="Times New Roman" w:hAnsi="Times New Roman"/>
          <w:sz w:val="20"/>
        </w:rPr>
        <w:t xml:space="preserve">to the development of </w:t>
      </w:r>
      <w:r w:rsidR="00BC7701">
        <w:rPr>
          <w:rFonts w:ascii="Times New Roman" w:hAnsi="Times New Roman"/>
          <w:sz w:val="20"/>
        </w:rPr>
        <w:t xml:space="preserve">new alloy named as </w:t>
      </w:r>
      <w:r w:rsidR="00BC7701" w:rsidRPr="001D5856">
        <w:rPr>
          <w:rFonts w:ascii="Times New Roman" w:hAnsi="Times New Roman"/>
          <w:sz w:val="20"/>
          <w:szCs w:val="20"/>
        </w:rPr>
        <w:t xml:space="preserve">Indian Fast Reactor Advanced Clad (IFAC-1) </w:t>
      </w:r>
      <w:r w:rsidR="00BC7701">
        <w:rPr>
          <w:rFonts w:ascii="Times New Roman" w:hAnsi="Times New Roman"/>
          <w:sz w:val="20"/>
          <w:szCs w:val="20"/>
        </w:rPr>
        <w:t>for future SFRs of India</w:t>
      </w:r>
      <w:r w:rsidR="00BC7701" w:rsidRPr="001D5856">
        <w:rPr>
          <w:rFonts w:ascii="Times New Roman" w:hAnsi="Times New Roman"/>
          <w:sz w:val="20"/>
          <w:szCs w:val="20"/>
        </w:rPr>
        <w:t xml:space="preserve">.  </w:t>
      </w:r>
      <w:r w:rsidR="00BC7701">
        <w:rPr>
          <w:rFonts w:ascii="Times New Roman" w:hAnsi="Times New Roman"/>
          <w:sz w:val="20"/>
          <w:szCs w:val="20"/>
        </w:rPr>
        <w:t xml:space="preserve">In the current study, </w:t>
      </w:r>
      <w:r w:rsidR="00CB31BA">
        <w:rPr>
          <w:rFonts w:ascii="Times New Roman" w:hAnsi="Times New Roman"/>
          <w:sz w:val="20"/>
          <w:szCs w:val="20"/>
        </w:rPr>
        <w:t xml:space="preserve">development of IFAC-1 SS is </w:t>
      </w:r>
      <w:r w:rsidR="00CB31BA" w:rsidRPr="00B43D37">
        <w:rPr>
          <w:rFonts w:ascii="Times New Roman" w:hAnsi="Times New Roman"/>
          <w:sz w:val="20"/>
          <w:szCs w:val="20"/>
        </w:rPr>
        <w:t xml:space="preserve">briefly described and its </w:t>
      </w:r>
      <w:r w:rsidR="00BC7701" w:rsidRPr="00B43D37">
        <w:rPr>
          <w:rFonts w:ascii="Times New Roman" w:hAnsi="Times New Roman"/>
          <w:sz w:val="20"/>
          <w:szCs w:val="20"/>
        </w:rPr>
        <w:t xml:space="preserve">high temperature tensile and creep properties are presented and compared with </w:t>
      </w:r>
      <w:r w:rsidR="008B0D26" w:rsidRPr="00B43D37">
        <w:rPr>
          <w:rFonts w:ascii="Times New Roman" w:hAnsi="Times New Roman"/>
          <w:bCs/>
          <w:color w:val="000000"/>
          <w:sz w:val="20"/>
          <w:szCs w:val="20"/>
        </w:rPr>
        <w:t>D9 SS clad tubes</w:t>
      </w:r>
      <w:r w:rsidR="00BC7701" w:rsidRPr="00B43D37">
        <w:rPr>
          <w:rFonts w:ascii="Times New Roman" w:hAnsi="Times New Roman"/>
          <w:sz w:val="20"/>
          <w:szCs w:val="20"/>
        </w:rPr>
        <w:t>.</w:t>
      </w:r>
      <w:r w:rsidR="00BC7701">
        <w:rPr>
          <w:rFonts w:ascii="Times New Roman" w:hAnsi="Times New Roman"/>
          <w:sz w:val="20"/>
        </w:rPr>
        <w:t xml:space="preserve"> </w:t>
      </w:r>
    </w:p>
    <w:p w:rsidR="00FF75E8" w:rsidRPr="00F744F8" w:rsidRDefault="00010DA3" w:rsidP="001815E7">
      <w:pPr>
        <w:autoSpaceDE w:val="0"/>
        <w:autoSpaceDN w:val="0"/>
        <w:adjustRightInd w:val="0"/>
        <w:spacing w:before="100" w:beforeAutospacing="1" w:after="100" w:afterAutospacing="1" w:line="280" w:lineRule="atLeast"/>
        <w:outlineLvl w:val="1"/>
        <w:rPr>
          <w:rFonts w:ascii="Times New Roman" w:hAnsi="Times New Roman"/>
          <w:sz w:val="20"/>
          <w:szCs w:val="20"/>
        </w:rPr>
      </w:pPr>
      <w:r w:rsidRPr="00F744F8">
        <w:rPr>
          <w:rFonts w:ascii="Times New Roman" w:hAnsi="Times New Roman"/>
          <w:sz w:val="24"/>
          <w:szCs w:val="24"/>
        </w:rPr>
        <w:lastRenderedPageBreak/>
        <w:t>2.</w:t>
      </w:r>
      <w:r w:rsidR="003A5A4E">
        <w:rPr>
          <w:rFonts w:ascii="Times New Roman" w:hAnsi="Times New Roman"/>
          <w:sz w:val="24"/>
          <w:szCs w:val="24"/>
        </w:rPr>
        <w:t xml:space="preserve">      </w:t>
      </w:r>
      <w:r w:rsidR="001F3E7F" w:rsidRPr="00F744F8">
        <w:rPr>
          <w:rFonts w:ascii="Times New Roman" w:hAnsi="Times New Roman"/>
          <w:sz w:val="20"/>
          <w:szCs w:val="20"/>
        </w:rPr>
        <w:t>EXPERIMENTAL</w:t>
      </w:r>
      <w:r w:rsidR="007C513E">
        <w:rPr>
          <w:rFonts w:ascii="Times New Roman" w:hAnsi="Times New Roman"/>
          <w:sz w:val="20"/>
          <w:szCs w:val="20"/>
        </w:rPr>
        <w:t xml:space="preserve"> DETAILS</w:t>
      </w:r>
    </w:p>
    <w:p w:rsidR="002057A5" w:rsidRPr="00AB2BAB" w:rsidRDefault="00FF10C0" w:rsidP="00A333D1">
      <w:pPr>
        <w:autoSpaceDE w:val="0"/>
        <w:autoSpaceDN w:val="0"/>
        <w:adjustRightInd w:val="0"/>
        <w:spacing w:after="0" w:line="260" w:lineRule="atLeast"/>
        <w:ind w:firstLine="567"/>
        <w:contextualSpacing/>
        <w:jc w:val="both"/>
        <w:rPr>
          <w:rFonts w:ascii="Times New Roman" w:hAnsi="Times New Roman" w:cs="TimesNRMT"/>
          <w:b/>
          <w:color w:val="000000"/>
          <w:sz w:val="20"/>
          <w:szCs w:val="20"/>
        </w:rPr>
      </w:pPr>
      <w:r w:rsidRPr="00B53692">
        <w:rPr>
          <w:rFonts w:ascii="Times New Roman" w:hAnsi="Times New Roman"/>
          <w:sz w:val="20"/>
        </w:rPr>
        <w:t>I</w:t>
      </w:r>
      <w:r w:rsidR="00FF75E8" w:rsidRPr="00B53692">
        <w:rPr>
          <w:rFonts w:ascii="Times New Roman" w:hAnsi="Times New Roman"/>
          <w:sz w:val="20"/>
        </w:rPr>
        <w:t>FAC-1</w:t>
      </w:r>
      <w:r w:rsidR="001815E7">
        <w:rPr>
          <w:rFonts w:ascii="Times New Roman" w:hAnsi="Times New Roman"/>
          <w:sz w:val="20"/>
        </w:rPr>
        <w:t xml:space="preserve"> </w:t>
      </w:r>
      <w:r w:rsidR="00FF75E8" w:rsidRPr="00B53692">
        <w:rPr>
          <w:rFonts w:ascii="Times New Roman" w:hAnsi="Times New Roman"/>
          <w:sz w:val="20"/>
        </w:rPr>
        <w:t xml:space="preserve">SS </w:t>
      </w:r>
      <w:r w:rsidR="001815E7">
        <w:rPr>
          <w:rFonts w:ascii="Times New Roman" w:hAnsi="Times New Roman"/>
          <w:sz w:val="20"/>
        </w:rPr>
        <w:t xml:space="preserve">clad </w:t>
      </w:r>
      <w:r w:rsidR="00FF75E8" w:rsidRPr="00B53692">
        <w:rPr>
          <w:rFonts w:ascii="Times New Roman" w:hAnsi="Times New Roman"/>
          <w:sz w:val="20"/>
        </w:rPr>
        <w:t xml:space="preserve">tubes </w:t>
      </w:r>
      <w:r w:rsidR="00D511AA" w:rsidRPr="00B53692">
        <w:rPr>
          <w:rFonts w:ascii="Times New Roman" w:hAnsi="Times New Roman"/>
          <w:sz w:val="20"/>
        </w:rPr>
        <w:t xml:space="preserve">of </w:t>
      </w:r>
      <w:r w:rsidR="001815E7">
        <w:rPr>
          <w:rFonts w:ascii="Times New Roman" w:hAnsi="Times New Roman"/>
          <w:sz w:val="20"/>
        </w:rPr>
        <w:t>more than</w:t>
      </w:r>
      <w:r w:rsidR="005478BC" w:rsidRPr="00B53692">
        <w:rPr>
          <w:rFonts w:ascii="Times New Roman" w:hAnsi="Times New Roman"/>
          <w:sz w:val="20"/>
        </w:rPr>
        <w:t xml:space="preserve"> 3000 mm</w:t>
      </w:r>
      <w:r w:rsidR="00042D38">
        <w:rPr>
          <w:rFonts w:ascii="Times New Roman" w:hAnsi="Times New Roman"/>
          <w:sz w:val="20"/>
        </w:rPr>
        <w:t xml:space="preserve"> </w:t>
      </w:r>
      <w:r w:rsidR="004715A8">
        <w:rPr>
          <w:rFonts w:ascii="Times New Roman" w:hAnsi="Times New Roman"/>
          <w:sz w:val="20"/>
        </w:rPr>
        <w:t xml:space="preserve">long </w:t>
      </w:r>
      <w:r w:rsidR="001815E7">
        <w:rPr>
          <w:rFonts w:ascii="Times New Roman" w:hAnsi="Times New Roman"/>
          <w:sz w:val="20"/>
        </w:rPr>
        <w:t>with</w:t>
      </w:r>
      <w:r w:rsidR="004B7880" w:rsidRPr="00B53692">
        <w:rPr>
          <w:rFonts w:ascii="Times New Roman" w:hAnsi="Times New Roman"/>
          <w:sz w:val="20"/>
        </w:rPr>
        <w:t xml:space="preserve"> </w:t>
      </w:r>
      <w:r w:rsidR="00D511AA" w:rsidRPr="00B53692">
        <w:rPr>
          <w:rFonts w:ascii="Times New Roman" w:hAnsi="Times New Roman"/>
          <w:sz w:val="20"/>
        </w:rPr>
        <w:t>6.6</w:t>
      </w:r>
      <w:r w:rsidR="001815E7">
        <w:rPr>
          <w:rFonts w:ascii="Times New Roman" w:hAnsi="Times New Roman"/>
          <w:sz w:val="20"/>
        </w:rPr>
        <w:t xml:space="preserve"> </w:t>
      </w:r>
      <w:r w:rsidR="00D511AA" w:rsidRPr="00B53692">
        <w:rPr>
          <w:rFonts w:ascii="Times New Roman" w:hAnsi="Times New Roman"/>
          <w:sz w:val="20"/>
        </w:rPr>
        <w:t>mm</w:t>
      </w:r>
      <w:r w:rsidR="001815E7">
        <w:rPr>
          <w:rFonts w:ascii="Times New Roman" w:hAnsi="Times New Roman"/>
          <w:sz w:val="20"/>
        </w:rPr>
        <w:t xml:space="preserve"> outer diameter and 0.45 mm </w:t>
      </w:r>
      <w:r w:rsidR="004B7880" w:rsidRPr="00B53692">
        <w:rPr>
          <w:rFonts w:ascii="Times New Roman" w:hAnsi="Times New Roman"/>
          <w:sz w:val="20"/>
        </w:rPr>
        <w:t xml:space="preserve">wall thickness </w:t>
      </w:r>
      <w:r w:rsidR="00042D38" w:rsidRPr="00042D38">
        <w:rPr>
          <w:rFonts w:ascii="Times New Roman" w:hAnsi="Times New Roman" w:cs="TimesNRMT"/>
          <w:sz w:val="20"/>
          <w:szCs w:val="20"/>
        </w:rPr>
        <w:t xml:space="preserve">were produced indigenously at </w:t>
      </w:r>
      <w:r w:rsidR="00020E0C">
        <w:rPr>
          <w:rFonts w:ascii="Times New Roman" w:hAnsi="Times New Roman" w:cs="TimesNRMT"/>
          <w:sz w:val="20"/>
          <w:szCs w:val="20"/>
        </w:rPr>
        <w:t xml:space="preserve">M/s. </w:t>
      </w:r>
      <w:r w:rsidR="00042D38" w:rsidRPr="00042D38">
        <w:rPr>
          <w:rFonts w:ascii="Times New Roman" w:hAnsi="Times New Roman" w:cs="TimesNRMT"/>
          <w:sz w:val="20"/>
          <w:szCs w:val="20"/>
        </w:rPr>
        <w:t xml:space="preserve">Nuclear Fuel Complex, Hyderabad.  </w:t>
      </w:r>
      <w:r w:rsidR="004B7880" w:rsidRPr="00B53692">
        <w:rPr>
          <w:rFonts w:ascii="Times New Roman" w:hAnsi="Times New Roman"/>
          <w:sz w:val="20"/>
        </w:rPr>
        <w:t>T</w:t>
      </w:r>
      <w:r w:rsidR="00D511AA" w:rsidRPr="00B53692">
        <w:rPr>
          <w:rFonts w:ascii="Times New Roman" w:hAnsi="Times New Roman"/>
          <w:sz w:val="20"/>
        </w:rPr>
        <w:t>he chemical</w:t>
      </w:r>
      <w:r w:rsidR="00165C49" w:rsidRPr="00B53692">
        <w:rPr>
          <w:rFonts w:ascii="Times New Roman" w:hAnsi="Times New Roman"/>
          <w:sz w:val="20"/>
        </w:rPr>
        <w:t xml:space="preserve"> composition </w:t>
      </w:r>
      <w:r w:rsidR="004B7880" w:rsidRPr="00B53692">
        <w:rPr>
          <w:rFonts w:ascii="Times New Roman" w:hAnsi="Times New Roman"/>
          <w:sz w:val="20"/>
        </w:rPr>
        <w:t xml:space="preserve">of the </w:t>
      </w:r>
      <w:r w:rsidR="00611DE3">
        <w:rPr>
          <w:rFonts w:ascii="Times New Roman" w:hAnsi="Times New Roman"/>
          <w:sz w:val="20"/>
        </w:rPr>
        <w:t xml:space="preserve">IFAC-1 and D9 SS </w:t>
      </w:r>
      <w:r w:rsidR="001D65E2">
        <w:rPr>
          <w:rFonts w:ascii="Times New Roman" w:hAnsi="Times New Roman"/>
          <w:sz w:val="20"/>
        </w:rPr>
        <w:t xml:space="preserve">clad </w:t>
      </w:r>
      <w:r w:rsidR="004B7880" w:rsidRPr="00B53692">
        <w:rPr>
          <w:rFonts w:ascii="Times New Roman" w:hAnsi="Times New Roman"/>
          <w:sz w:val="20"/>
        </w:rPr>
        <w:t>tube</w:t>
      </w:r>
      <w:r w:rsidR="00611DE3">
        <w:rPr>
          <w:rFonts w:ascii="Times New Roman" w:hAnsi="Times New Roman"/>
          <w:sz w:val="20"/>
        </w:rPr>
        <w:t>s</w:t>
      </w:r>
      <w:r w:rsidR="004B7880" w:rsidRPr="00B53692">
        <w:rPr>
          <w:rFonts w:ascii="Times New Roman" w:hAnsi="Times New Roman"/>
          <w:sz w:val="20"/>
        </w:rPr>
        <w:t xml:space="preserve"> </w:t>
      </w:r>
      <w:r w:rsidR="001D65E2">
        <w:rPr>
          <w:rFonts w:ascii="Times New Roman" w:hAnsi="Times New Roman"/>
          <w:sz w:val="20"/>
        </w:rPr>
        <w:t>is</w:t>
      </w:r>
      <w:r w:rsidR="004B7880" w:rsidRPr="00B53692">
        <w:rPr>
          <w:rFonts w:ascii="Times New Roman" w:hAnsi="Times New Roman"/>
          <w:sz w:val="20"/>
        </w:rPr>
        <w:t xml:space="preserve"> </w:t>
      </w:r>
      <w:r w:rsidR="00611DE3">
        <w:rPr>
          <w:rFonts w:ascii="Times New Roman" w:hAnsi="Times New Roman"/>
          <w:sz w:val="20"/>
        </w:rPr>
        <w:t>given in T</w:t>
      </w:r>
      <w:r w:rsidR="00FF75E8" w:rsidRPr="00B53692">
        <w:rPr>
          <w:rFonts w:ascii="Times New Roman" w:hAnsi="Times New Roman"/>
          <w:sz w:val="20"/>
        </w:rPr>
        <w:t>able 1</w:t>
      </w:r>
      <w:r w:rsidR="00F87FA0">
        <w:rPr>
          <w:rFonts w:ascii="Times New Roman" w:hAnsi="Times New Roman"/>
          <w:sz w:val="20"/>
        </w:rPr>
        <w:t>.</w:t>
      </w:r>
      <w:r w:rsidR="00FF75E8" w:rsidRPr="00B53692">
        <w:rPr>
          <w:rFonts w:ascii="Times New Roman" w:hAnsi="Times New Roman"/>
          <w:sz w:val="20"/>
        </w:rPr>
        <w:t xml:space="preserve"> </w:t>
      </w:r>
      <w:r w:rsidR="00CE120C">
        <w:rPr>
          <w:rFonts w:ascii="Times New Roman" w:hAnsi="Times New Roman"/>
          <w:sz w:val="20"/>
        </w:rPr>
        <w:t xml:space="preserve"> The gauge length of the clad tube specimen</w:t>
      </w:r>
      <w:r w:rsidR="00272070">
        <w:rPr>
          <w:rFonts w:ascii="Times New Roman" w:hAnsi="Times New Roman"/>
          <w:sz w:val="20"/>
        </w:rPr>
        <w:t>s</w:t>
      </w:r>
      <w:r w:rsidR="00CE120C">
        <w:rPr>
          <w:rFonts w:ascii="Times New Roman" w:hAnsi="Times New Roman"/>
          <w:sz w:val="20"/>
        </w:rPr>
        <w:t xml:space="preserve"> for tensile and creep tests is 25 mm and 50 mm respectively.  </w:t>
      </w:r>
      <w:r w:rsidR="00FF75E8" w:rsidRPr="00B53692">
        <w:rPr>
          <w:rFonts w:ascii="Times New Roman" w:hAnsi="Times New Roman"/>
          <w:sz w:val="20"/>
        </w:rPr>
        <w:t xml:space="preserve">Tensile tests </w:t>
      </w:r>
      <w:r w:rsidR="00083C20">
        <w:rPr>
          <w:rFonts w:ascii="Times New Roman" w:hAnsi="Times New Roman"/>
          <w:sz w:val="20"/>
        </w:rPr>
        <w:t xml:space="preserve">on IFAC-1 SS </w:t>
      </w:r>
      <w:r w:rsidR="00D511AA" w:rsidRPr="00B53692">
        <w:rPr>
          <w:rFonts w:ascii="Times New Roman" w:hAnsi="Times New Roman"/>
          <w:sz w:val="20"/>
        </w:rPr>
        <w:t>were conducted</w:t>
      </w:r>
      <w:r w:rsidR="00FF75E8" w:rsidRPr="00B53692">
        <w:rPr>
          <w:rFonts w:ascii="Times New Roman" w:hAnsi="Times New Roman"/>
          <w:sz w:val="20"/>
        </w:rPr>
        <w:t xml:space="preserve"> at strain rate</w:t>
      </w:r>
      <w:r w:rsidR="00B57709">
        <w:rPr>
          <w:rFonts w:ascii="Times New Roman" w:hAnsi="Times New Roman"/>
          <w:sz w:val="20"/>
        </w:rPr>
        <w:t>s</w:t>
      </w:r>
      <w:r w:rsidR="00FF75E8" w:rsidRPr="00B53692">
        <w:rPr>
          <w:rFonts w:ascii="Times New Roman" w:hAnsi="Times New Roman"/>
          <w:sz w:val="20"/>
        </w:rPr>
        <w:t xml:space="preserve"> of 3</w:t>
      </w:r>
      <w:r w:rsidR="00083C20">
        <w:rPr>
          <w:rFonts w:ascii="Times New Roman" w:hAnsi="Times New Roman"/>
          <w:sz w:val="20"/>
        </w:rPr>
        <w:sym w:font="Symbol" w:char="F0B4"/>
      </w:r>
      <w:r w:rsidR="00FF75E8" w:rsidRPr="00B53692">
        <w:rPr>
          <w:rFonts w:ascii="Times New Roman" w:hAnsi="Times New Roman"/>
          <w:sz w:val="20"/>
        </w:rPr>
        <w:t>10</w:t>
      </w:r>
      <w:r w:rsidR="00FF75E8" w:rsidRPr="00B53692">
        <w:rPr>
          <w:rFonts w:ascii="Times New Roman" w:hAnsi="Times New Roman"/>
          <w:sz w:val="20"/>
          <w:vertAlign w:val="superscript"/>
        </w:rPr>
        <w:t>-4</w:t>
      </w:r>
      <w:r w:rsidR="00083C20">
        <w:rPr>
          <w:rFonts w:ascii="Times New Roman" w:hAnsi="Times New Roman"/>
          <w:sz w:val="20"/>
        </w:rPr>
        <w:t xml:space="preserve"> </w:t>
      </w:r>
      <w:r w:rsidR="00083C20" w:rsidRPr="00F87FA0">
        <w:rPr>
          <w:rFonts w:ascii="Times New Roman" w:hAnsi="Times New Roman"/>
          <w:sz w:val="20"/>
        </w:rPr>
        <w:t>s</w:t>
      </w:r>
      <w:r w:rsidR="00083C20" w:rsidRPr="00D4493E">
        <w:rPr>
          <w:rFonts w:ascii="Times New Roman" w:hAnsi="Times New Roman"/>
          <w:sz w:val="20"/>
          <w:vertAlign w:val="superscript"/>
        </w:rPr>
        <w:t>-1</w:t>
      </w:r>
      <w:r w:rsidR="00083C20">
        <w:rPr>
          <w:rFonts w:ascii="Times New Roman" w:hAnsi="Times New Roman"/>
          <w:sz w:val="20"/>
          <w:vertAlign w:val="superscript"/>
        </w:rPr>
        <w:t xml:space="preserve"> </w:t>
      </w:r>
      <w:r w:rsidR="00F87FA0">
        <w:rPr>
          <w:rFonts w:ascii="Times New Roman" w:hAnsi="Times New Roman"/>
          <w:sz w:val="20"/>
        </w:rPr>
        <w:t>and 3</w:t>
      </w:r>
      <w:r w:rsidR="00083C20">
        <w:rPr>
          <w:rFonts w:ascii="Times New Roman" w:hAnsi="Times New Roman"/>
          <w:sz w:val="20"/>
        </w:rPr>
        <w:sym w:font="Symbol" w:char="F0B4"/>
      </w:r>
      <w:r w:rsidR="00F87FA0">
        <w:rPr>
          <w:rFonts w:ascii="Times New Roman" w:hAnsi="Times New Roman"/>
          <w:sz w:val="20"/>
        </w:rPr>
        <w:t>10</w:t>
      </w:r>
      <w:r w:rsidR="00F87FA0" w:rsidRPr="00D4493E">
        <w:rPr>
          <w:rFonts w:ascii="Times New Roman" w:hAnsi="Times New Roman"/>
          <w:sz w:val="20"/>
          <w:vertAlign w:val="superscript"/>
        </w:rPr>
        <w:t>-5</w:t>
      </w:r>
      <w:r w:rsidR="00083C20">
        <w:rPr>
          <w:rFonts w:ascii="Times New Roman" w:hAnsi="Times New Roman"/>
          <w:sz w:val="20"/>
          <w:vertAlign w:val="superscript"/>
        </w:rPr>
        <w:t xml:space="preserve"> </w:t>
      </w:r>
      <w:r w:rsidR="00F87FA0" w:rsidRPr="00F87FA0">
        <w:rPr>
          <w:rFonts w:ascii="Times New Roman" w:hAnsi="Times New Roman"/>
          <w:sz w:val="20"/>
        </w:rPr>
        <w:t>s</w:t>
      </w:r>
      <w:r w:rsidR="00F87FA0" w:rsidRPr="00D4493E">
        <w:rPr>
          <w:rFonts w:ascii="Times New Roman" w:hAnsi="Times New Roman"/>
          <w:sz w:val="20"/>
          <w:vertAlign w:val="superscript"/>
        </w:rPr>
        <w:t>-1</w:t>
      </w:r>
      <w:r w:rsidR="00FF75E8" w:rsidRPr="00B53692">
        <w:rPr>
          <w:rFonts w:ascii="Times New Roman" w:hAnsi="Times New Roman"/>
          <w:sz w:val="20"/>
        </w:rPr>
        <w:t xml:space="preserve"> in the temperature range </w:t>
      </w:r>
      <w:r w:rsidR="0051745D">
        <w:rPr>
          <w:rFonts w:ascii="Times New Roman" w:hAnsi="Times New Roman"/>
          <w:sz w:val="20"/>
        </w:rPr>
        <w:t xml:space="preserve">of </w:t>
      </w:r>
      <w:r w:rsidR="00FF75E8" w:rsidRPr="00B53692">
        <w:rPr>
          <w:rFonts w:ascii="Times New Roman" w:hAnsi="Times New Roman"/>
          <w:sz w:val="20"/>
        </w:rPr>
        <w:t>300-923 K</w:t>
      </w:r>
      <w:r w:rsidR="007B78C0">
        <w:rPr>
          <w:rFonts w:ascii="Times New Roman" w:hAnsi="Times New Roman"/>
          <w:sz w:val="20"/>
        </w:rPr>
        <w:t>,</w:t>
      </w:r>
      <w:r w:rsidR="0051745D">
        <w:rPr>
          <w:rFonts w:ascii="Times New Roman" w:hAnsi="Times New Roman"/>
          <w:sz w:val="20"/>
        </w:rPr>
        <w:t xml:space="preserve"> and c</w:t>
      </w:r>
      <w:r w:rsidR="00FF75E8" w:rsidRPr="00B53692">
        <w:rPr>
          <w:rFonts w:ascii="Times New Roman" w:hAnsi="Times New Roman"/>
          <w:sz w:val="20"/>
        </w:rPr>
        <w:t>reep tests were c</w:t>
      </w:r>
      <w:r w:rsidR="0051745D">
        <w:rPr>
          <w:rFonts w:ascii="Times New Roman" w:hAnsi="Times New Roman"/>
          <w:sz w:val="20"/>
        </w:rPr>
        <w:t>on</w:t>
      </w:r>
      <w:r w:rsidR="00CE120C">
        <w:rPr>
          <w:rFonts w:ascii="Times New Roman" w:hAnsi="Times New Roman"/>
          <w:sz w:val="20"/>
        </w:rPr>
        <w:t xml:space="preserve">ducted at 923, 973 and 1023 K.  </w:t>
      </w:r>
      <w:r w:rsidR="00226009" w:rsidRPr="00C15E5F">
        <w:rPr>
          <w:rFonts w:ascii="Times New Roman" w:hAnsi="Times New Roman" w:cs="TimesNRMT"/>
          <w:color w:val="000000"/>
          <w:sz w:val="20"/>
          <w:szCs w:val="20"/>
        </w:rPr>
        <w:t>The creep strength of IFAC-1</w:t>
      </w:r>
      <w:r w:rsidR="00CE120C">
        <w:rPr>
          <w:rFonts w:ascii="Times New Roman" w:hAnsi="Times New Roman" w:cs="TimesNRMT"/>
          <w:color w:val="000000"/>
          <w:sz w:val="20"/>
          <w:szCs w:val="20"/>
        </w:rPr>
        <w:t xml:space="preserve"> </w:t>
      </w:r>
      <w:r w:rsidR="00226009" w:rsidRPr="00C15E5F">
        <w:rPr>
          <w:rFonts w:ascii="Times New Roman" w:hAnsi="Times New Roman" w:cs="TimesNRMT"/>
          <w:color w:val="000000"/>
          <w:sz w:val="20"/>
          <w:szCs w:val="20"/>
        </w:rPr>
        <w:t xml:space="preserve">SS </w:t>
      </w:r>
      <w:r w:rsidR="00CE120C">
        <w:rPr>
          <w:rFonts w:ascii="Times New Roman" w:hAnsi="Times New Roman" w:cs="TimesNRMT"/>
          <w:color w:val="000000"/>
          <w:sz w:val="20"/>
          <w:szCs w:val="20"/>
        </w:rPr>
        <w:t>is</w:t>
      </w:r>
      <w:r w:rsidR="00226009" w:rsidRPr="00C15E5F">
        <w:rPr>
          <w:rFonts w:ascii="Times New Roman" w:hAnsi="Times New Roman" w:cs="TimesNRMT"/>
          <w:color w:val="000000"/>
          <w:sz w:val="20"/>
          <w:szCs w:val="20"/>
        </w:rPr>
        <w:t xml:space="preserve"> compared with </w:t>
      </w:r>
      <w:r w:rsidR="00051C1B">
        <w:rPr>
          <w:rFonts w:ascii="Times New Roman" w:hAnsi="Times New Roman" w:cs="TimesNRMT"/>
          <w:color w:val="000000"/>
          <w:sz w:val="20"/>
          <w:szCs w:val="20"/>
        </w:rPr>
        <w:t xml:space="preserve">indigenously produced </w:t>
      </w:r>
      <w:r w:rsidR="00226009" w:rsidRPr="00C15E5F">
        <w:rPr>
          <w:rFonts w:ascii="Times New Roman" w:hAnsi="Times New Roman" w:cs="TimesNRMT"/>
          <w:color w:val="000000"/>
          <w:sz w:val="20"/>
          <w:szCs w:val="20"/>
        </w:rPr>
        <w:t>D9 tubes</w:t>
      </w:r>
      <w:r w:rsidR="00020E0C">
        <w:rPr>
          <w:rFonts w:ascii="Times New Roman" w:hAnsi="Times New Roman" w:cs="TimesNRMT"/>
          <w:color w:val="000000"/>
          <w:sz w:val="20"/>
          <w:szCs w:val="20"/>
        </w:rPr>
        <w:t xml:space="preserve"> (</w:t>
      </w:r>
      <w:r w:rsidR="00020E0C">
        <w:rPr>
          <w:rFonts w:ascii="Times New Roman" w:hAnsi="Times New Roman" w:cs="TimesNRMT"/>
          <w:sz w:val="20"/>
          <w:szCs w:val="20"/>
        </w:rPr>
        <w:t>M/s. Nuclear Fuel Complex)</w:t>
      </w:r>
      <w:r w:rsidR="00226009" w:rsidRPr="00C15E5F">
        <w:rPr>
          <w:rFonts w:ascii="Times New Roman" w:hAnsi="Times New Roman" w:cs="TimesNRMT"/>
          <w:color w:val="000000"/>
          <w:sz w:val="20"/>
          <w:szCs w:val="20"/>
        </w:rPr>
        <w:t xml:space="preserve">, imported D9 tubes </w:t>
      </w:r>
      <w:r w:rsidR="00CE120C">
        <w:rPr>
          <w:rFonts w:ascii="Times New Roman" w:hAnsi="Times New Roman" w:cs="TimesNRMT"/>
          <w:color w:val="000000"/>
          <w:sz w:val="20"/>
          <w:szCs w:val="20"/>
        </w:rPr>
        <w:t>(</w:t>
      </w:r>
      <w:r w:rsidR="00020E0C">
        <w:rPr>
          <w:rFonts w:ascii="Times New Roman" w:hAnsi="Times New Roman" w:cs="TimesNRMT"/>
          <w:color w:val="000000"/>
          <w:sz w:val="20"/>
          <w:szCs w:val="20"/>
        </w:rPr>
        <w:t xml:space="preserve">M/s. </w:t>
      </w:r>
      <w:proofErr w:type="spellStart"/>
      <w:r w:rsidR="00CE120C">
        <w:rPr>
          <w:rFonts w:ascii="Times New Roman" w:hAnsi="Times New Roman" w:cs="TimesNRMT"/>
          <w:color w:val="000000"/>
          <w:sz w:val="20"/>
          <w:szCs w:val="20"/>
        </w:rPr>
        <w:t>Valinox</w:t>
      </w:r>
      <w:proofErr w:type="spellEnd"/>
      <w:r w:rsidR="00CE120C">
        <w:rPr>
          <w:rFonts w:ascii="Times New Roman" w:hAnsi="Times New Roman" w:cs="TimesNRMT"/>
          <w:color w:val="000000"/>
          <w:sz w:val="20"/>
          <w:szCs w:val="20"/>
        </w:rPr>
        <w:t xml:space="preserve">, France) </w:t>
      </w:r>
      <w:r w:rsidR="00226009" w:rsidRPr="00C15E5F">
        <w:rPr>
          <w:rFonts w:ascii="Times New Roman" w:hAnsi="Times New Roman" w:cs="TimesNRMT"/>
          <w:color w:val="000000"/>
          <w:sz w:val="20"/>
          <w:szCs w:val="20"/>
        </w:rPr>
        <w:t xml:space="preserve">and </w:t>
      </w:r>
      <w:r w:rsidR="0045237A">
        <w:rPr>
          <w:rFonts w:ascii="Times New Roman" w:hAnsi="Times New Roman" w:cs="TimesNRMT"/>
          <w:color w:val="000000"/>
          <w:sz w:val="20"/>
          <w:szCs w:val="20"/>
        </w:rPr>
        <w:t xml:space="preserve">with </w:t>
      </w:r>
      <w:r w:rsidR="00226009" w:rsidRPr="00C15E5F">
        <w:rPr>
          <w:rFonts w:ascii="Times New Roman" w:hAnsi="Times New Roman" w:cs="TimesNRMT"/>
          <w:color w:val="000000"/>
          <w:sz w:val="20"/>
          <w:szCs w:val="20"/>
        </w:rPr>
        <w:t xml:space="preserve">the </w:t>
      </w:r>
      <w:r w:rsidR="0045237A">
        <w:rPr>
          <w:rFonts w:ascii="Times New Roman" w:hAnsi="Times New Roman" w:cs="TimesNRMT"/>
          <w:color w:val="000000"/>
          <w:sz w:val="20"/>
          <w:szCs w:val="20"/>
        </w:rPr>
        <w:t xml:space="preserve">biaxial </w:t>
      </w:r>
      <w:r w:rsidR="00226009" w:rsidRPr="00C15E5F">
        <w:rPr>
          <w:rFonts w:ascii="Times New Roman" w:hAnsi="Times New Roman" w:cs="TimesNRMT"/>
          <w:color w:val="000000"/>
          <w:sz w:val="20"/>
          <w:szCs w:val="20"/>
        </w:rPr>
        <w:t xml:space="preserve">data on </w:t>
      </w:r>
      <w:r w:rsidR="00CE120C">
        <w:rPr>
          <w:rFonts w:ascii="Times New Roman" w:hAnsi="Times New Roman" w:cs="TimesNRMT"/>
          <w:color w:val="000000"/>
          <w:sz w:val="20"/>
          <w:szCs w:val="20"/>
        </w:rPr>
        <w:t>D9 tubes</w:t>
      </w:r>
      <w:r w:rsidR="0045237A">
        <w:rPr>
          <w:rFonts w:ascii="Times New Roman" w:hAnsi="Times New Roman" w:cs="TimesNRMT"/>
          <w:color w:val="000000"/>
          <w:sz w:val="20"/>
          <w:szCs w:val="20"/>
        </w:rPr>
        <w:t xml:space="preserve"> from Hanford Engineering Development Laboratory (HEDL, USA)</w:t>
      </w:r>
      <w:r w:rsidR="00051C1B">
        <w:rPr>
          <w:rFonts w:ascii="Times New Roman" w:hAnsi="Times New Roman" w:cs="TimesNRMT"/>
          <w:color w:val="000000"/>
          <w:sz w:val="20"/>
          <w:szCs w:val="20"/>
        </w:rPr>
        <w:t xml:space="preserve">, while </w:t>
      </w:r>
      <w:r w:rsidR="00E16A00">
        <w:rPr>
          <w:rFonts w:ascii="Times New Roman" w:hAnsi="Times New Roman" w:cs="TimesNRMT"/>
          <w:color w:val="000000"/>
          <w:sz w:val="20"/>
          <w:szCs w:val="20"/>
        </w:rPr>
        <w:t xml:space="preserve">the </w:t>
      </w:r>
      <w:r w:rsidR="00051C1B" w:rsidRPr="00C15E5F">
        <w:rPr>
          <w:rFonts w:ascii="Times New Roman" w:hAnsi="Times New Roman" w:cs="TimesNRMT"/>
          <w:sz w:val="20"/>
          <w:szCs w:val="20"/>
        </w:rPr>
        <w:t xml:space="preserve">tensile properties </w:t>
      </w:r>
      <w:r w:rsidR="00051C1B">
        <w:rPr>
          <w:rFonts w:ascii="Times New Roman" w:hAnsi="Times New Roman" w:cs="TimesNRMT"/>
          <w:sz w:val="20"/>
          <w:szCs w:val="20"/>
        </w:rPr>
        <w:t xml:space="preserve">are </w:t>
      </w:r>
      <w:r w:rsidR="00051C1B" w:rsidRPr="00C15E5F">
        <w:rPr>
          <w:rFonts w:ascii="Times New Roman" w:hAnsi="Times New Roman" w:cs="TimesNRMT"/>
          <w:sz w:val="20"/>
          <w:szCs w:val="20"/>
        </w:rPr>
        <w:t xml:space="preserve">compared </w:t>
      </w:r>
      <w:r w:rsidR="00051C1B" w:rsidRPr="00C15E5F">
        <w:rPr>
          <w:rFonts w:ascii="Times New Roman" w:hAnsi="Times New Roman" w:cs="TimesNRMT"/>
          <w:color w:val="000000"/>
          <w:sz w:val="20"/>
          <w:szCs w:val="20"/>
        </w:rPr>
        <w:t xml:space="preserve">with </w:t>
      </w:r>
      <w:r w:rsidR="00051C1B">
        <w:rPr>
          <w:rFonts w:ascii="Times New Roman" w:hAnsi="Times New Roman" w:cs="TimesNRMT"/>
          <w:color w:val="000000"/>
          <w:sz w:val="20"/>
          <w:szCs w:val="20"/>
        </w:rPr>
        <w:t>NFC-D9 and Valinox-D9 clad tubes</w:t>
      </w:r>
      <w:r w:rsidR="00051C1B" w:rsidRPr="00C15E5F">
        <w:rPr>
          <w:rFonts w:ascii="Times New Roman" w:hAnsi="Times New Roman" w:cs="TimesNRMT"/>
          <w:color w:val="000000"/>
          <w:sz w:val="20"/>
          <w:szCs w:val="20"/>
        </w:rPr>
        <w:t xml:space="preserve">. </w:t>
      </w:r>
    </w:p>
    <w:p w:rsidR="00F462FD" w:rsidRDefault="00F462FD" w:rsidP="000267C9">
      <w:pPr>
        <w:pBdr>
          <w:top w:val="single" w:sz="8" w:space="1" w:color="FFFFFF"/>
        </w:pBdr>
        <w:tabs>
          <w:tab w:val="left" w:pos="720"/>
          <w:tab w:val="left" w:pos="1440"/>
          <w:tab w:val="left" w:pos="2160"/>
          <w:tab w:val="left" w:pos="2880"/>
          <w:tab w:val="left" w:pos="3600"/>
          <w:tab w:val="left" w:pos="4320"/>
          <w:tab w:val="left" w:pos="5040"/>
          <w:tab w:val="left" w:pos="5310"/>
          <w:tab w:val="left" w:pos="5760"/>
          <w:tab w:val="left" w:pos="6480"/>
          <w:tab w:val="right" w:pos="9026"/>
        </w:tabs>
        <w:autoSpaceDE w:val="0"/>
        <w:autoSpaceDN w:val="0"/>
        <w:adjustRightInd w:val="0"/>
        <w:spacing w:after="0" w:line="240" w:lineRule="auto"/>
        <w:contextualSpacing/>
        <w:jc w:val="both"/>
        <w:rPr>
          <w:rFonts w:ascii="Times New Roman" w:hAnsi="Times New Roman"/>
          <w:sz w:val="20"/>
        </w:rPr>
      </w:pPr>
    </w:p>
    <w:p w:rsidR="004B7880" w:rsidRPr="00B53692" w:rsidRDefault="00340AC6" w:rsidP="000267C9">
      <w:pPr>
        <w:pBdr>
          <w:top w:val="single" w:sz="8" w:space="1" w:color="FFFFFF"/>
        </w:pBdr>
        <w:tabs>
          <w:tab w:val="left" w:pos="720"/>
          <w:tab w:val="left" w:pos="1440"/>
          <w:tab w:val="left" w:pos="2160"/>
          <w:tab w:val="left" w:pos="2880"/>
          <w:tab w:val="left" w:pos="3600"/>
          <w:tab w:val="left" w:pos="4320"/>
          <w:tab w:val="left" w:pos="5040"/>
          <w:tab w:val="left" w:pos="5310"/>
          <w:tab w:val="left" w:pos="5760"/>
          <w:tab w:val="left" w:pos="6480"/>
          <w:tab w:val="right" w:pos="9026"/>
        </w:tabs>
        <w:autoSpaceDE w:val="0"/>
        <w:autoSpaceDN w:val="0"/>
        <w:adjustRightInd w:val="0"/>
        <w:spacing w:after="0" w:line="240" w:lineRule="auto"/>
        <w:contextualSpacing/>
        <w:jc w:val="both"/>
        <w:rPr>
          <w:rFonts w:ascii="Times New Roman" w:hAnsi="Times New Roman"/>
        </w:rPr>
      </w:pPr>
      <w:proofErr w:type="gramStart"/>
      <w:r w:rsidRPr="00B53692">
        <w:rPr>
          <w:rFonts w:ascii="Times New Roman" w:hAnsi="Times New Roman"/>
          <w:sz w:val="20"/>
        </w:rPr>
        <w:t>TABLE 1.</w:t>
      </w:r>
      <w:proofErr w:type="gramEnd"/>
      <w:r w:rsidRPr="00B53692">
        <w:rPr>
          <w:rFonts w:ascii="Times New Roman" w:hAnsi="Times New Roman"/>
          <w:sz w:val="20"/>
        </w:rPr>
        <w:t xml:space="preserve"> </w:t>
      </w:r>
      <w:r w:rsidR="00E6215B" w:rsidRPr="00B53692">
        <w:rPr>
          <w:rFonts w:ascii="Times New Roman" w:hAnsi="Times New Roman"/>
          <w:sz w:val="20"/>
        </w:rPr>
        <w:t>CHEMICAL COMPOSITION</w:t>
      </w:r>
      <w:r w:rsidR="00E6215B">
        <w:rPr>
          <w:rFonts w:ascii="Times New Roman" w:hAnsi="Times New Roman"/>
          <w:sz w:val="20"/>
        </w:rPr>
        <w:t xml:space="preserve"> (IN Wt</w:t>
      </w:r>
      <w:proofErr w:type="gramStart"/>
      <w:r w:rsidR="00E6215B">
        <w:rPr>
          <w:rFonts w:ascii="Times New Roman" w:hAnsi="Times New Roman"/>
          <w:sz w:val="20"/>
        </w:rPr>
        <w:t>.%</w:t>
      </w:r>
      <w:proofErr w:type="gramEnd"/>
      <w:r w:rsidR="00E6215B">
        <w:rPr>
          <w:rFonts w:ascii="Times New Roman" w:hAnsi="Times New Roman"/>
          <w:sz w:val="20"/>
        </w:rPr>
        <w:t>)</w:t>
      </w:r>
      <w:r w:rsidR="00E6215B" w:rsidRPr="00B53692">
        <w:rPr>
          <w:rFonts w:ascii="Times New Roman" w:hAnsi="Times New Roman"/>
          <w:sz w:val="20"/>
        </w:rPr>
        <w:t xml:space="preserve"> OF IFAC-1</w:t>
      </w:r>
      <w:r w:rsidR="00E6215B">
        <w:rPr>
          <w:rFonts w:ascii="Times New Roman" w:hAnsi="Times New Roman"/>
          <w:sz w:val="20"/>
        </w:rPr>
        <w:t xml:space="preserve"> SS </w:t>
      </w:r>
      <w:r w:rsidR="00E6215B" w:rsidRPr="00B53692">
        <w:rPr>
          <w:rFonts w:ascii="Times New Roman" w:hAnsi="Times New Roman"/>
          <w:sz w:val="20"/>
        </w:rPr>
        <w:t xml:space="preserve">AND D9 SS </w:t>
      </w:r>
      <w:r w:rsidR="00E6215B">
        <w:rPr>
          <w:rFonts w:ascii="Times New Roman" w:hAnsi="Times New Roman"/>
          <w:sz w:val="20"/>
        </w:rPr>
        <w:t xml:space="preserve">CLAD </w:t>
      </w:r>
      <w:r w:rsidR="00E6215B" w:rsidRPr="00B53692">
        <w:rPr>
          <w:rFonts w:ascii="Times New Roman" w:hAnsi="Times New Roman"/>
          <w:sz w:val="20"/>
        </w:rPr>
        <w:t>TUBES</w:t>
      </w:r>
      <w:r w:rsidR="00E6215B" w:rsidRPr="00B53692">
        <w:rPr>
          <w:rFonts w:ascii="Times New Roman" w:hAnsi="Times New Roman"/>
        </w:rPr>
        <w:tab/>
      </w:r>
      <w:r w:rsidR="00F07D17">
        <w:rPr>
          <w:rFonts w:ascii="Times New Roman" w:hAnsi="Times New Roman"/>
        </w:rPr>
        <w:tab/>
      </w:r>
    </w:p>
    <w:tbl>
      <w:tblPr>
        <w:tblpPr w:leftFromText="180" w:rightFromText="180" w:vertAnchor="text" w:horzAnchor="margin" w:tblpX="108" w:tblpY="211"/>
        <w:tblW w:w="9039"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851"/>
        <w:gridCol w:w="670"/>
        <w:gridCol w:w="601"/>
        <w:gridCol w:w="663"/>
        <w:gridCol w:w="617"/>
        <w:gridCol w:w="567"/>
        <w:gridCol w:w="567"/>
        <w:gridCol w:w="675"/>
        <w:gridCol w:w="709"/>
        <w:gridCol w:w="567"/>
        <w:gridCol w:w="709"/>
        <w:gridCol w:w="709"/>
        <w:gridCol w:w="1134"/>
      </w:tblGrid>
      <w:tr w:rsidR="00EE1048" w:rsidRPr="00EE1048" w:rsidTr="00EE1048">
        <w:tc>
          <w:tcPr>
            <w:tcW w:w="851" w:type="dxa"/>
            <w:vMerge w:val="restart"/>
            <w:shd w:val="clear" w:color="auto" w:fill="auto"/>
          </w:tcPr>
          <w:p w:rsidR="004B7880" w:rsidRPr="00EE1048" w:rsidRDefault="004B7880" w:rsidP="00EE1048">
            <w:pPr>
              <w:autoSpaceDE w:val="0"/>
              <w:autoSpaceDN w:val="0"/>
              <w:adjustRightInd w:val="0"/>
              <w:spacing w:after="0" w:line="240" w:lineRule="auto"/>
              <w:contextualSpacing/>
              <w:rPr>
                <w:rFonts w:ascii="Times New Roman" w:hAnsi="Times New Roman"/>
                <w:bCs/>
                <w:color w:val="000000"/>
                <w:sz w:val="20"/>
                <w:szCs w:val="20"/>
              </w:rPr>
            </w:pPr>
          </w:p>
          <w:p w:rsidR="004B7880" w:rsidRPr="00EE1048" w:rsidRDefault="004B7880" w:rsidP="00EE1048">
            <w:pPr>
              <w:autoSpaceDE w:val="0"/>
              <w:autoSpaceDN w:val="0"/>
              <w:adjustRightInd w:val="0"/>
              <w:spacing w:after="0" w:line="240" w:lineRule="auto"/>
              <w:contextualSpacing/>
              <w:rPr>
                <w:rFonts w:ascii="Times New Roman" w:hAnsi="Times New Roman"/>
                <w:bCs/>
                <w:color w:val="000000"/>
                <w:sz w:val="20"/>
                <w:szCs w:val="20"/>
              </w:rPr>
            </w:pPr>
            <w:r w:rsidRPr="00EE1048">
              <w:rPr>
                <w:rFonts w:ascii="Times New Roman" w:hAnsi="Times New Roman"/>
                <w:bCs/>
                <w:color w:val="000000"/>
                <w:sz w:val="20"/>
                <w:szCs w:val="20"/>
              </w:rPr>
              <w:t>IFAC-1</w:t>
            </w:r>
          </w:p>
        </w:tc>
        <w:tc>
          <w:tcPr>
            <w:tcW w:w="670"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bCs/>
                <w:color w:val="000000"/>
                <w:sz w:val="20"/>
                <w:szCs w:val="20"/>
              </w:rPr>
            </w:pPr>
            <w:r w:rsidRPr="00EE1048">
              <w:rPr>
                <w:rFonts w:ascii="Times New Roman" w:hAnsi="Times New Roman"/>
                <w:bCs/>
                <w:color w:val="000000"/>
                <w:sz w:val="20"/>
                <w:szCs w:val="20"/>
              </w:rPr>
              <w:t>C</w:t>
            </w:r>
          </w:p>
        </w:tc>
        <w:tc>
          <w:tcPr>
            <w:tcW w:w="601"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bCs/>
                <w:color w:val="000000"/>
                <w:sz w:val="20"/>
                <w:szCs w:val="20"/>
              </w:rPr>
            </w:pPr>
            <w:proofErr w:type="spellStart"/>
            <w:r w:rsidRPr="00EE1048">
              <w:rPr>
                <w:rFonts w:ascii="Times New Roman" w:hAnsi="Times New Roman"/>
                <w:bCs/>
                <w:color w:val="000000"/>
                <w:sz w:val="20"/>
                <w:szCs w:val="20"/>
              </w:rPr>
              <w:t>Mn</w:t>
            </w:r>
            <w:proofErr w:type="spellEnd"/>
          </w:p>
        </w:tc>
        <w:tc>
          <w:tcPr>
            <w:tcW w:w="663"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bCs/>
                <w:color w:val="000000"/>
                <w:sz w:val="20"/>
                <w:szCs w:val="20"/>
              </w:rPr>
            </w:pPr>
            <w:r w:rsidRPr="00EE1048">
              <w:rPr>
                <w:rFonts w:ascii="Times New Roman" w:hAnsi="Times New Roman"/>
                <w:bCs/>
                <w:color w:val="000000"/>
                <w:sz w:val="20"/>
                <w:szCs w:val="20"/>
              </w:rPr>
              <w:t>Mo</w:t>
            </w:r>
          </w:p>
        </w:tc>
        <w:tc>
          <w:tcPr>
            <w:tcW w:w="617"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bCs/>
                <w:color w:val="000000"/>
                <w:sz w:val="20"/>
                <w:szCs w:val="20"/>
              </w:rPr>
            </w:pPr>
            <w:r w:rsidRPr="00EE1048">
              <w:rPr>
                <w:rFonts w:ascii="Times New Roman" w:hAnsi="Times New Roman"/>
                <w:bCs/>
                <w:color w:val="000000"/>
                <w:sz w:val="20"/>
                <w:szCs w:val="20"/>
              </w:rPr>
              <w:t>Cr</w:t>
            </w:r>
          </w:p>
        </w:tc>
        <w:tc>
          <w:tcPr>
            <w:tcW w:w="567"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bCs/>
                <w:color w:val="000000"/>
                <w:sz w:val="20"/>
                <w:szCs w:val="20"/>
              </w:rPr>
            </w:pPr>
            <w:r w:rsidRPr="00EE1048">
              <w:rPr>
                <w:rFonts w:ascii="Times New Roman" w:hAnsi="Times New Roman"/>
                <w:bCs/>
                <w:color w:val="000000"/>
                <w:sz w:val="20"/>
                <w:szCs w:val="20"/>
              </w:rPr>
              <w:t>Ni</w:t>
            </w:r>
          </w:p>
        </w:tc>
        <w:tc>
          <w:tcPr>
            <w:tcW w:w="567"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bCs/>
                <w:color w:val="000000"/>
                <w:sz w:val="20"/>
                <w:szCs w:val="20"/>
              </w:rPr>
            </w:pPr>
            <w:r w:rsidRPr="00EE1048">
              <w:rPr>
                <w:rFonts w:ascii="Times New Roman" w:hAnsi="Times New Roman"/>
                <w:bCs/>
                <w:color w:val="000000"/>
                <w:sz w:val="20"/>
                <w:szCs w:val="20"/>
              </w:rPr>
              <w:t>Ti</w:t>
            </w:r>
          </w:p>
        </w:tc>
        <w:tc>
          <w:tcPr>
            <w:tcW w:w="675"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bCs/>
                <w:color w:val="000000"/>
                <w:sz w:val="20"/>
                <w:szCs w:val="20"/>
              </w:rPr>
            </w:pPr>
            <w:r w:rsidRPr="00EE1048">
              <w:rPr>
                <w:rFonts w:ascii="Times New Roman" w:hAnsi="Times New Roman"/>
                <w:bCs/>
                <w:color w:val="000000"/>
                <w:sz w:val="20"/>
                <w:szCs w:val="20"/>
              </w:rPr>
              <w:t>N</w:t>
            </w:r>
          </w:p>
        </w:tc>
        <w:tc>
          <w:tcPr>
            <w:tcW w:w="709"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bCs/>
                <w:color w:val="000000"/>
                <w:sz w:val="20"/>
                <w:szCs w:val="20"/>
              </w:rPr>
            </w:pPr>
            <w:r w:rsidRPr="00EE1048">
              <w:rPr>
                <w:rFonts w:ascii="Times New Roman" w:hAnsi="Times New Roman"/>
                <w:bCs/>
                <w:color w:val="000000"/>
                <w:sz w:val="20"/>
                <w:szCs w:val="20"/>
              </w:rPr>
              <w:t>S</w:t>
            </w:r>
          </w:p>
        </w:tc>
        <w:tc>
          <w:tcPr>
            <w:tcW w:w="567"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bCs/>
                <w:color w:val="000000"/>
                <w:sz w:val="20"/>
                <w:szCs w:val="20"/>
              </w:rPr>
            </w:pPr>
            <w:r w:rsidRPr="00EE1048">
              <w:rPr>
                <w:rFonts w:ascii="Times New Roman" w:hAnsi="Times New Roman"/>
                <w:bCs/>
                <w:color w:val="000000"/>
                <w:sz w:val="20"/>
                <w:szCs w:val="20"/>
              </w:rPr>
              <w:t>Si</w:t>
            </w:r>
          </w:p>
        </w:tc>
        <w:tc>
          <w:tcPr>
            <w:tcW w:w="709"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bCs/>
                <w:color w:val="000000"/>
                <w:sz w:val="20"/>
                <w:szCs w:val="20"/>
              </w:rPr>
            </w:pPr>
            <w:r w:rsidRPr="00EE1048">
              <w:rPr>
                <w:rFonts w:ascii="Times New Roman" w:hAnsi="Times New Roman"/>
                <w:bCs/>
                <w:color w:val="000000"/>
                <w:sz w:val="20"/>
                <w:szCs w:val="20"/>
              </w:rPr>
              <w:t>P</w:t>
            </w:r>
          </w:p>
        </w:tc>
        <w:tc>
          <w:tcPr>
            <w:tcW w:w="709"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bCs/>
                <w:color w:val="000000"/>
                <w:sz w:val="20"/>
                <w:szCs w:val="20"/>
              </w:rPr>
            </w:pPr>
            <w:r w:rsidRPr="00EE1048">
              <w:rPr>
                <w:rFonts w:ascii="Times New Roman" w:hAnsi="Times New Roman"/>
                <w:bCs/>
                <w:color w:val="000000"/>
                <w:sz w:val="20"/>
                <w:szCs w:val="20"/>
              </w:rPr>
              <w:t>Co</w:t>
            </w:r>
          </w:p>
        </w:tc>
        <w:tc>
          <w:tcPr>
            <w:tcW w:w="1134"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bCs/>
                <w:color w:val="000000"/>
                <w:sz w:val="20"/>
                <w:szCs w:val="20"/>
              </w:rPr>
            </w:pPr>
            <w:r w:rsidRPr="00EE1048">
              <w:rPr>
                <w:rFonts w:ascii="Times New Roman" w:hAnsi="Times New Roman"/>
                <w:bCs/>
                <w:color w:val="000000"/>
                <w:sz w:val="20"/>
                <w:szCs w:val="20"/>
              </w:rPr>
              <w:t>B</w:t>
            </w:r>
            <w:r w:rsidR="00C15E5F" w:rsidRPr="00EE1048">
              <w:rPr>
                <w:rFonts w:ascii="Times New Roman" w:hAnsi="Times New Roman"/>
                <w:bCs/>
                <w:color w:val="000000"/>
                <w:sz w:val="20"/>
                <w:szCs w:val="20"/>
              </w:rPr>
              <w:t xml:space="preserve"> (in ppm)</w:t>
            </w:r>
          </w:p>
        </w:tc>
      </w:tr>
      <w:tr w:rsidR="00EE1048" w:rsidRPr="00EE1048" w:rsidTr="00EE1048">
        <w:trPr>
          <w:trHeight w:val="270"/>
        </w:trPr>
        <w:tc>
          <w:tcPr>
            <w:tcW w:w="851" w:type="dxa"/>
            <w:vMerge/>
            <w:shd w:val="clear" w:color="auto" w:fill="auto"/>
          </w:tcPr>
          <w:p w:rsidR="004B7880" w:rsidRPr="00EE1048" w:rsidRDefault="004B7880" w:rsidP="00EE1048">
            <w:pPr>
              <w:autoSpaceDE w:val="0"/>
              <w:autoSpaceDN w:val="0"/>
              <w:adjustRightInd w:val="0"/>
              <w:spacing w:after="0" w:line="240" w:lineRule="auto"/>
              <w:contextualSpacing/>
              <w:rPr>
                <w:rFonts w:ascii="Times New Roman" w:hAnsi="Times New Roman"/>
                <w:bCs/>
                <w:color w:val="000000"/>
                <w:sz w:val="20"/>
                <w:szCs w:val="20"/>
              </w:rPr>
            </w:pPr>
          </w:p>
        </w:tc>
        <w:tc>
          <w:tcPr>
            <w:tcW w:w="670"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color w:val="000000"/>
                <w:sz w:val="20"/>
                <w:szCs w:val="20"/>
              </w:rPr>
            </w:pPr>
            <w:r w:rsidRPr="00EE1048">
              <w:rPr>
                <w:rFonts w:ascii="Times New Roman" w:hAnsi="Times New Roman"/>
                <w:color w:val="000000"/>
                <w:sz w:val="20"/>
                <w:szCs w:val="20"/>
              </w:rPr>
              <w:t>0.041</w:t>
            </w:r>
          </w:p>
        </w:tc>
        <w:tc>
          <w:tcPr>
            <w:tcW w:w="601"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color w:val="000000"/>
                <w:sz w:val="20"/>
                <w:szCs w:val="20"/>
              </w:rPr>
            </w:pPr>
            <w:r w:rsidRPr="00EE1048">
              <w:rPr>
                <w:rFonts w:ascii="Times New Roman" w:hAnsi="Times New Roman"/>
                <w:color w:val="000000"/>
                <w:sz w:val="20"/>
                <w:szCs w:val="20"/>
              </w:rPr>
              <w:t>1.87</w:t>
            </w:r>
          </w:p>
        </w:tc>
        <w:tc>
          <w:tcPr>
            <w:tcW w:w="663"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color w:val="000000"/>
                <w:sz w:val="20"/>
                <w:szCs w:val="20"/>
              </w:rPr>
            </w:pPr>
            <w:r w:rsidRPr="00EE1048">
              <w:rPr>
                <w:rFonts w:ascii="Times New Roman" w:hAnsi="Times New Roman"/>
                <w:color w:val="000000"/>
                <w:sz w:val="20"/>
                <w:szCs w:val="20"/>
              </w:rPr>
              <w:t>2.14</w:t>
            </w:r>
          </w:p>
        </w:tc>
        <w:tc>
          <w:tcPr>
            <w:tcW w:w="617"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color w:val="000000"/>
                <w:sz w:val="20"/>
                <w:szCs w:val="20"/>
              </w:rPr>
            </w:pPr>
            <w:r w:rsidRPr="00EE1048">
              <w:rPr>
                <w:rFonts w:ascii="Times New Roman" w:hAnsi="Times New Roman"/>
                <w:color w:val="000000"/>
                <w:sz w:val="20"/>
                <w:szCs w:val="20"/>
              </w:rPr>
              <w:t>14.0</w:t>
            </w:r>
          </w:p>
        </w:tc>
        <w:tc>
          <w:tcPr>
            <w:tcW w:w="567"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color w:val="000000"/>
                <w:sz w:val="20"/>
                <w:szCs w:val="20"/>
              </w:rPr>
            </w:pPr>
            <w:r w:rsidRPr="00EE1048">
              <w:rPr>
                <w:rFonts w:ascii="Times New Roman" w:hAnsi="Times New Roman"/>
                <w:color w:val="000000"/>
                <w:sz w:val="20"/>
                <w:szCs w:val="20"/>
              </w:rPr>
              <w:t>15.2</w:t>
            </w:r>
          </w:p>
        </w:tc>
        <w:tc>
          <w:tcPr>
            <w:tcW w:w="567"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color w:val="000000"/>
                <w:sz w:val="20"/>
                <w:szCs w:val="20"/>
              </w:rPr>
            </w:pPr>
            <w:r w:rsidRPr="00EE1048">
              <w:rPr>
                <w:rFonts w:ascii="Times New Roman" w:hAnsi="Times New Roman"/>
                <w:color w:val="000000"/>
                <w:sz w:val="20"/>
                <w:szCs w:val="20"/>
              </w:rPr>
              <w:t>0.26</w:t>
            </w:r>
          </w:p>
        </w:tc>
        <w:tc>
          <w:tcPr>
            <w:tcW w:w="675" w:type="dxa"/>
            <w:shd w:val="clear" w:color="auto" w:fill="auto"/>
          </w:tcPr>
          <w:p w:rsidR="004B7880" w:rsidRPr="00EE1048" w:rsidRDefault="00EE1048" w:rsidP="00EE1048">
            <w:pPr>
              <w:autoSpaceDE w:val="0"/>
              <w:autoSpaceDN w:val="0"/>
              <w:adjustRightInd w:val="0"/>
              <w:spacing w:after="0" w:line="240" w:lineRule="auto"/>
              <w:contextualSpacing/>
              <w:jc w:val="center"/>
              <w:rPr>
                <w:rFonts w:ascii="Times New Roman" w:hAnsi="Times New Roman"/>
                <w:color w:val="000000"/>
                <w:sz w:val="20"/>
                <w:szCs w:val="20"/>
              </w:rPr>
            </w:pPr>
            <w:r w:rsidRPr="00EE1048">
              <w:rPr>
                <w:rFonts w:ascii="Times New Roman" w:hAnsi="Times New Roman"/>
                <w:color w:val="000000"/>
                <w:sz w:val="20"/>
                <w:szCs w:val="20"/>
              </w:rPr>
              <w:t>0.007</w:t>
            </w:r>
          </w:p>
        </w:tc>
        <w:tc>
          <w:tcPr>
            <w:tcW w:w="709"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color w:val="000000"/>
                <w:sz w:val="20"/>
                <w:szCs w:val="20"/>
              </w:rPr>
            </w:pPr>
            <w:r w:rsidRPr="00EE1048">
              <w:rPr>
                <w:rFonts w:ascii="Times New Roman" w:hAnsi="Times New Roman"/>
                <w:color w:val="000000"/>
                <w:sz w:val="20"/>
                <w:szCs w:val="20"/>
              </w:rPr>
              <w:t>0.005</w:t>
            </w:r>
          </w:p>
        </w:tc>
        <w:tc>
          <w:tcPr>
            <w:tcW w:w="567"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color w:val="000000"/>
                <w:sz w:val="20"/>
                <w:szCs w:val="20"/>
              </w:rPr>
            </w:pPr>
            <w:r w:rsidRPr="00EE1048">
              <w:rPr>
                <w:rFonts w:ascii="Times New Roman" w:hAnsi="Times New Roman"/>
                <w:color w:val="000000"/>
                <w:sz w:val="20"/>
                <w:szCs w:val="20"/>
              </w:rPr>
              <w:t>0.75</w:t>
            </w:r>
          </w:p>
        </w:tc>
        <w:tc>
          <w:tcPr>
            <w:tcW w:w="709"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color w:val="000000"/>
                <w:sz w:val="20"/>
                <w:szCs w:val="20"/>
              </w:rPr>
            </w:pPr>
            <w:r w:rsidRPr="00EE1048">
              <w:rPr>
                <w:rFonts w:ascii="Times New Roman" w:hAnsi="Times New Roman"/>
                <w:color w:val="000000"/>
                <w:sz w:val="20"/>
                <w:szCs w:val="20"/>
              </w:rPr>
              <w:t>0.04</w:t>
            </w:r>
          </w:p>
        </w:tc>
        <w:tc>
          <w:tcPr>
            <w:tcW w:w="709"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color w:val="000000"/>
                <w:sz w:val="20"/>
                <w:szCs w:val="20"/>
              </w:rPr>
            </w:pPr>
            <w:r w:rsidRPr="00EE1048">
              <w:rPr>
                <w:rFonts w:ascii="Times New Roman" w:hAnsi="Times New Roman"/>
                <w:color w:val="000000"/>
                <w:sz w:val="20"/>
                <w:szCs w:val="20"/>
              </w:rPr>
              <w:t>0.03</w:t>
            </w:r>
          </w:p>
        </w:tc>
        <w:tc>
          <w:tcPr>
            <w:tcW w:w="1134"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color w:val="000000"/>
                <w:sz w:val="20"/>
                <w:szCs w:val="20"/>
              </w:rPr>
            </w:pPr>
            <w:r w:rsidRPr="00EE1048">
              <w:rPr>
                <w:rFonts w:ascii="Times New Roman" w:hAnsi="Times New Roman"/>
                <w:color w:val="000000"/>
                <w:sz w:val="20"/>
                <w:szCs w:val="20"/>
              </w:rPr>
              <w:t>37</w:t>
            </w:r>
          </w:p>
        </w:tc>
      </w:tr>
      <w:tr w:rsidR="00EE1048" w:rsidRPr="00EE1048" w:rsidTr="00EE1048">
        <w:tc>
          <w:tcPr>
            <w:tcW w:w="851" w:type="dxa"/>
            <w:shd w:val="clear" w:color="auto" w:fill="auto"/>
          </w:tcPr>
          <w:p w:rsidR="004B7880" w:rsidRPr="00EE1048" w:rsidRDefault="00EE1048" w:rsidP="00EE1048">
            <w:pPr>
              <w:autoSpaceDE w:val="0"/>
              <w:autoSpaceDN w:val="0"/>
              <w:adjustRightInd w:val="0"/>
              <w:spacing w:after="0" w:line="240" w:lineRule="auto"/>
              <w:contextualSpacing/>
              <w:rPr>
                <w:rFonts w:ascii="Times New Roman" w:hAnsi="Times New Roman"/>
                <w:bCs/>
                <w:color w:val="000000"/>
                <w:sz w:val="20"/>
                <w:szCs w:val="20"/>
              </w:rPr>
            </w:pPr>
            <w:r w:rsidRPr="00EE1048">
              <w:rPr>
                <w:rFonts w:ascii="Times New Roman" w:hAnsi="Times New Roman"/>
                <w:bCs/>
                <w:color w:val="000000"/>
                <w:sz w:val="20"/>
                <w:szCs w:val="20"/>
              </w:rPr>
              <w:t>D</w:t>
            </w:r>
            <w:r w:rsidR="00C15E5F" w:rsidRPr="00EE1048">
              <w:rPr>
                <w:rFonts w:ascii="Times New Roman" w:hAnsi="Times New Roman"/>
                <w:bCs/>
                <w:color w:val="000000"/>
                <w:sz w:val="20"/>
                <w:szCs w:val="20"/>
              </w:rPr>
              <w:t>9</w:t>
            </w:r>
          </w:p>
        </w:tc>
        <w:tc>
          <w:tcPr>
            <w:tcW w:w="670"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color w:val="000000"/>
                <w:sz w:val="20"/>
                <w:szCs w:val="20"/>
              </w:rPr>
            </w:pPr>
            <w:r w:rsidRPr="00EE1048">
              <w:rPr>
                <w:rFonts w:ascii="Times New Roman" w:hAnsi="Times New Roman"/>
                <w:color w:val="000000"/>
                <w:sz w:val="20"/>
                <w:szCs w:val="20"/>
              </w:rPr>
              <w:t>0.045</w:t>
            </w:r>
          </w:p>
        </w:tc>
        <w:tc>
          <w:tcPr>
            <w:tcW w:w="601"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color w:val="000000"/>
                <w:sz w:val="20"/>
                <w:szCs w:val="20"/>
              </w:rPr>
            </w:pPr>
            <w:r w:rsidRPr="00EE1048">
              <w:rPr>
                <w:rFonts w:ascii="Times New Roman" w:hAnsi="Times New Roman"/>
                <w:color w:val="000000"/>
                <w:sz w:val="20"/>
                <w:szCs w:val="20"/>
              </w:rPr>
              <w:t>1.67</w:t>
            </w:r>
          </w:p>
        </w:tc>
        <w:tc>
          <w:tcPr>
            <w:tcW w:w="663"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color w:val="000000"/>
                <w:sz w:val="20"/>
                <w:szCs w:val="20"/>
              </w:rPr>
            </w:pPr>
            <w:r w:rsidRPr="00EE1048">
              <w:rPr>
                <w:rFonts w:ascii="Times New Roman" w:hAnsi="Times New Roman"/>
                <w:color w:val="000000"/>
                <w:sz w:val="20"/>
                <w:szCs w:val="20"/>
              </w:rPr>
              <w:t>2.26</w:t>
            </w:r>
          </w:p>
        </w:tc>
        <w:tc>
          <w:tcPr>
            <w:tcW w:w="617" w:type="dxa"/>
            <w:shd w:val="clear" w:color="auto" w:fill="auto"/>
          </w:tcPr>
          <w:p w:rsidR="004B7880" w:rsidRPr="00EE1048" w:rsidRDefault="00EE1048" w:rsidP="00EE1048">
            <w:pPr>
              <w:autoSpaceDE w:val="0"/>
              <w:autoSpaceDN w:val="0"/>
              <w:adjustRightInd w:val="0"/>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14.0</w:t>
            </w:r>
          </w:p>
        </w:tc>
        <w:tc>
          <w:tcPr>
            <w:tcW w:w="567" w:type="dxa"/>
            <w:shd w:val="clear" w:color="auto" w:fill="auto"/>
          </w:tcPr>
          <w:p w:rsidR="004B7880" w:rsidRPr="00EE1048" w:rsidRDefault="00EE1048" w:rsidP="00EE1048">
            <w:pPr>
              <w:autoSpaceDE w:val="0"/>
              <w:autoSpaceDN w:val="0"/>
              <w:adjustRightInd w:val="0"/>
              <w:spacing w:after="0" w:line="240" w:lineRule="auto"/>
              <w:contextualSpacing/>
              <w:jc w:val="center"/>
              <w:rPr>
                <w:rFonts w:ascii="Times New Roman" w:hAnsi="Times New Roman"/>
                <w:color w:val="000000"/>
                <w:sz w:val="20"/>
                <w:szCs w:val="20"/>
              </w:rPr>
            </w:pPr>
            <w:r w:rsidRPr="00EE1048">
              <w:rPr>
                <w:rFonts w:ascii="Times New Roman" w:hAnsi="Times New Roman"/>
                <w:color w:val="000000"/>
                <w:sz w:val="20"/>
                <w:szCs w:val="20"/>
              </w:rPr>
              <w:t>15.1</w:t>
            </w:r>
          </w:p>
        </w:tc>
        <w:tc>
          <w:tcPr>
            <w:tcW w:w="567"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color w:val="000000"/>
                <w:sz w:val="20"/>
                <w:szCs w:val="20"/>
              </w:rPr>
            </w:pPr>
            <w:r w:rsidRPr="00EE1048">
              <w:rPr>
                <w:rFonts w:ascii="Times New Roman" w:hAnsi="Times New Roman"/>
                <w:color w:val="000000"/>
                <w:sz w:val="20"/>
                <w:szCs w:val="20"/>
              </w:rPr>
              <w:t>0.24</w:t>
            </w:r>
          </w:p>
        </w:tc>
        <w:tc>
          <w:tcPr>
            <w:tcW w:w="675"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color w:val="000000"/>
                <w:sz w:val="20"/>
                <w:szCs w:val="20"/>
              </w:rPr>
            </w:pPr>
            <w:r w:rsidRPr="00EE1048">
              <w:rPr>
                <w:rFonts w:ascii="Times New Roman" w:hAnsi="Times New Roman"/>
                <w:color w:val="000000"/>
                <w:sz w:val="20"/>
                <w:szCs w:val="20"/>
              </w:rPr>
              <w:t>0.005</w:t>
            </w:r>
          </w:p>
        </w:tc>
        <w:tc>
          <w:tcPr>
            <w:tcW w:w="709"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color w:val="000000"/>
                <w:sz w:val="20"/>
                <w:szCs w:val="20"/>
              </w:rPr>
            </w:pPr>
            <w:r w:rsidRPr="00EE1048">
              <w:rPr>
                <w:rFonts w:ascii="Times New Roman" w:hAnsi="Times New Roman"/>
                <w:color w:val="000000"/>
                <w:sz w:val="20"/>
                <w:szCs w:val="20"/>
              </w:rPr>
              <w:t>0.001</w:t>
            </w:r>
          </w:p>
        </w:tc>
        <w:tc>
          <w:tcPr>
            <w:tcW w:w="567"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color w:val="000000"/>
                <w:sz w:val="20"/>
                <w:szCs w:val="20"/>
              </w:rPr>
            </w:pPr>
            <w:r w:rsidRPr="00EE1048">
              <w:rPr>
                <w:rFonts w:ascii="Times New Roman" w:hAnsi="Times New Roman"/>
                <w:color w:val="000000"/>
                <w:sz w:val="20"/>
                <w:szCs w:val="20"/>
              </w:rPr>
              <w:t>0.59</w:t>
            </w:r>
          </w:p>
        </w:tc>
        <w:tc>
          <w:tcPr>
            <w:tcW w:w="709"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color w:val="000000"/>
                <w:sz w:val="20"/>
                <w:szCs w:val="20"/>
              </w:rPr>
            </w:pPr>
            <w:r w:rsidRPr="00EE1048">
              <w:rPr>
                <w:rFonts w:ascii="Times New Roman" w:hAnsi="Times New Roman"/>
                <w:color w:val="000000"/>
                <w:sz w:val="20"/>
                <w:szCs w:val="20"/>
              </w:rPr>
              <w:t>0.007</w:t>
            </w:r>
          </w:p>
        </w:tc>
        <w:tc>
          <w:tcPr>
            <w:tcW w:w="709"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color w:val="000000"/>
                <w:sz w:val="20"/>
                <w:szCs w:val="20"/>
              </w:rPr>
            </w:pPr>
            <w:r w:rsidRPr="00EE1048">
              <w:rPr>
                <w:rFonts w:ascii="Times New Roman" w:hAnsi="Times New Roman"/>
                <w:color w:val="000000"/>
                <w:sz w:val="20"/>
                <w:szCs w:val="20"/>
              </w:rPr>
              <w:t>0.005</w:t>
            </w:r>
          </w:p>
        </w:tc>
        <w:tc>
          <w:tcPr>
            <w:tcW w:w="1134" w:type="dxa"/>
            <w:shd w:val="clear" w:color="auto" w:fill="auto"/>
          </w:tcPr>
          <w:p w:rsidR="004B7880" w:rsidRPr="00EE1048" w:rsidRDefault="004B7880" w:rsidP="00EE1048">
            <w:pPr>
              <w:autoSpaceDE w:val="0"/>
              <w:autoSpaceDN w:val="0"/>
              <w:adjustRightInd w:val="0"/>
              <w:spacing w:after="0" w:line="240" w:lineRule="auto"/>
              <w:contextualSpacing/>
              <w:jc w:val="center"/>
              <w:rPr>
                <w:rFonts w:ascii="Times New Roman" w:hAnsi="Times New Roman"/>
                <w:color w:val="000000"/>
                <w:sz w:val="20"/>
                <w:szCs w:val="20"/>
              </w:rPr>
            </w:pPr>
            <w:r w:rsidRPr="00EE1048">
              <w:rPr>
                <w:rFonts w:ascii="Times New Roman" w:hAnsi="Times New Roman"/>
                <w:color w:val="000000"/>
                <w:sz w:val="20"/>
                <w:szCs w:val="20"/>
              </w:rPr>
              <w:t>15</w:t>
            </w:r>
          </w:p>
        </w:tc>
      </w:tr>
    </w:tbl>
    <w:p w:rsidR="004C665E" w:rsidRPr="00B53692" w:rsidRDefault="004C665E" w:rsidP="009137E2">
      <w:pPr>
        <w:autoSpaceDE w:val="0"/>
        <w:autoSpaceDN w:val="0"/>
        <w:adjustRightInd w:val="0"/>
        <w:jc w:val="both"/>
        <w:rPr>
          <w:rFonts w:ascii="Times New Roman" w:hAnsi="Times New Roman"/>
        </w:rPr>
      </w:pPr>
    </w:p>
    <w:p w:rsidR="0081100D" w:rsidRPr="0067193C" w:rsidRDefault="0067193C" w:rsidP="00467C1C">
      <w:pPr>
        <w:autoSpaceDE w:val="0"/>
        <w:autoSpaceDN w:val="0"/>
        <w:adjustRightInd w:val="0"/>
        <w:spacing w:line="260" w:lineRule="atLeast"/>
        <w:jc w:val="both"/>
        <w:outlineLvl w:val="1"/>
        <w:rPr>
          <w:rFonts w:ascii="Times New Roman Bold" w:hAnsi="Times New Roman Bold"/>
          <w:sz w:val="20"/>
          <w:szCs w:val="24"/>
        </w:rPr>
      </w:pPr>
      <w:r>
        <w:rPr>
          <w:rFonts w:ascii="Times New Roman" w:hAnsi="Times New Roman"/>
          <w:sz w:val="20"/>
        </w:rPr>
        <w:t xml:space="preserve">3.        RESULTS AND DISCUSSION </w:t>
      </w:r>
    </w:p>
    <w:p w:rsidR="00B54D02" w:rsidRDefault="00D749A7" w:rsidP="000267C9">
      <w:pPr>
        <w:autoSpaceDE w:val="0"/>
        <w:autoSpaceDN w:val="0"/>
        <w:adjustRightInd w:val="0"/>
        <w:spacing w:line="260" w:lineRule="atLeast"/>
        <w:ind w:left="567" w:hanging="567"/>
        <w:jc w:val="both"/>
        <w:rPr>
          <w:rFonts w:ascii="Times New Roman" w:hAnsi="Times New Roman"/>
          <w:b/>
          <w:sz w:val="20"/>
          <w:szCs w:val="24"/>
        </w:rPr>
      </w:pPr>
      <w:r w:rsidRPr="00B53692">
        <w:rPr>
          <w:rFonts w:ascii="Times New Roman" w:hAnsi="Times New Roman"/>
          <w:b/>
          <w:sz w:val="20"/>
          <w:szCs w:val="24"/>
        </w:rPr>
        <w:t>3</w:t>
      </w:r>
      <w:r w:rsidR="00FE17F0" w:rsidRPr="00B53692">
        <w:rPr>
          <w:rFonts w:ascii="Times New Roman" w:hAnsi="Times New Roman"/>
          <w:b/>
          <w:sz w:val="20"/>
          <w:szCs w:val="24"/>
        </w:rPr>
        <w:t>.1</w:t>
      </w:r>
      <w:r w:rsidR="00F7658A">
        <w:rPr>
          <w:rFonts w:ascii="Times New Roman" w:hAnsi="Times New Roman"/>
          <w:b/>
          <w:sz w:val="20"/>
          <w:szCs w:val="24"/>
        </w:rPr>
        <w:t>.</w:t>
      </w:r>
      <w:r w:rsidR="00FE17F0" w:rsidRPr="00B53692">
        <w:rPr>
          <w:rFonts w:ascii="Times New Roman" w:hAnsi="Times New Roman"/>
          <w:b/>
          <w:sz w:val="20"/>
          <w:szCs w:val="24"/>
        </w:rPr>
        <w:t xml:space="preserve"> </w:t>
      </w:r>
      <w:r w:rsidR="000267C9">
        <w:rPr>
          <w:rFonts w:ascii="Times New Roman" w:hAnsi="Times New Roman"/>
          <w:b/>
          <w:sz w:val="20"/>
          <w:szCs w:val="24"/>
        </w:rPr>
        <w:t xml:space="preserve">    </w:t>
      </w:r>
      <w:r w:rsidR="00B54D02">
        <w:rPr>
          <w:rFonts w:ascii="Times New Roman" w:hAnsi="Times New Roman"/>
          <w:b/>
          <w:sz w:val="20"/>
          <w:szCs w:val="24"/>
        </w:rPr>
        <w:t xml:space="preserve">Development of IFAC-1 SS </w:t>
      </w:r>
    </w:p>
    <w:p w:rsidR="006932F4" w:rsidRDefault="00A333D1" w:rsidP="006932F4">
      <w:pPr>
        <w:autoSpaceDE w:val="0"/>
        <w:autoSpaceDN w:val="0"/>
        <w:adjustRightInd w:val="0"/>
        <w:spacing w:after="0" w:line="260" w:lineRule="atLeast"/>
        <w:ind w:firstLine="567"/>
        <w:contextualSpacing/>
        <w:jc w:val="both"/>
        <w:rPr>
          <w:rFonts w:ascii="Times New Roman" w:hAnsi="Times New Roman"/>
          <w:color w:val="000000"/>
          <w:sz w:val="20"/>
          <w:szCs w:val="20"/>
        </w:rPr>
      </w:pPr>
      <w:r w:rsidRPr="00A333D1">
        <w:rPr>
          <w:rFonts w:ascii="Times New Roman" w:hAnsi="Times New Roman"/>
          <w:color w:val="000000"/>
          <w:sz w:val="20"/>
          <w:szCs w:val="20"/>
        </w:rPr>
        <w:t>F</w:t>
      </w:r>
      <w:r w:rsidRPr="00A333D1">
        <w:rPr>
          <w:rFonts w:ascii="Times New Roman" w:hAnsi="Times New Roman"/>
          <w:sz w:val="20"/>
          <w:szCs w:val="20"/>
        </w:rPr>
        <w:t xml:space="preserve">ifteen laboratory heats </w:t>
      </w:r>
      <w:r w:rsidR="00753194">
        <w:rPr>
          <w:rFonts w:ascii="Times New Roman" w:hAnsi="Times New Roman"/>
          <w:sz w:val="20"/>
          <w:szCs w:val="20"/>
        </w:rPr>
        <w:t xml:space="preserve">of D9 SS </w:t>
      </w:r>
      <w:r w:rsidR="00467C1C">
        <w:rPr>
          <w:rFonts w:ascii="Times New Roman" w:hAnsi="Times New Roman"/>
          <w:sz w:val="20"/>
          <w:szCs w:val="20"/>
        </w:rPr>
        <w:t>variant</w:t>
      </w:r>
      <w:r w:rsidR="00753194">
        <w:rPr>
          <w:rFonts w:ascii="Times New Roman" w:hAnsi="Times New Roman"/>
          <w:sz w:val="20"/>
          <w:szCs w:val="20"/>
        </w:rPr>
        <w:t xml:space="preserve"> </w:t>
      </w:r>
      <w:r w:rsidRPr="00A333D1">
        <w:rPr>
          <w:rFonts w:ascii="Times New Roman" w:hAnsi="Times New Roman"/>
          <w:sz w:val="20"/>
          <w:szCs w:val="20"/>
        </w:rPr>
        <w:t xml:space="preserve">were produced with varying </w:t>
      </w:r>
      <w:r w:rsidR="00753194" w:rsidRPr="00A333D1">
        <w:rPr>
          <w:rFonts w:ascii="Times New Roman" w:hAnsi="Times New Roman"/>
          <w:sz w:val="20"/>
          <w:szCs w:val="20"/>
        </w:rPr>
        <w:t>contents</w:t>
      </w:r>
      <w:r w:rsidR="00753194">
        <w:rPr>
          <w:rFonts w:ascii="Times New Roman" w:hAnsi="Times New Roman"/>
          <w:sz w:val="20"/>
          <w:szCs w:val="20"/>
        </w:rPr>
        <w:t xml:space="preserve"> of phosphorous</w:t>
      </w:r>
      <w:r w:rsidRPr="00A333D1">
        <w:rPr>
          <w:rFonts w:ascii="Times New Roman" w:hAnsi="Times New Roman"/>
          <w:sz w:val="20"/>
          <w:szCs w:val="20"/>
        </w:rPr>
        <w:t xml:space="preserve"> (0.025 and 0.04 wt</w:t>
      </w:r>
      <w:proofErr w:type="gramStart"/>
      <w:r w:rsidRPr="00A333D1">
        <w:rPr>
          <w:rFonts w:ascii="Times New Roman" w:hAnsi="Times New Roman"/>
          <w:sz w:val="20"/>
          <w:szCs w:val="20"/>
        </w:rPr>
        <w:t>.%</w:t>
      </w:r>
      <w:proofErr w:type="gramEnd"/>
      <w:r w:rsidR="00753194">
        <w:rPr>
          <w:rFonts w:ascii="Times New Roman" w:hAnsi="Times New Roman"/>
          <w:sz w:val="20"/>
          <w:szCs w:val="20"/>
        </w:rPr>
        <w:t xml:space="preserve">), silicon </w:t>
      </w:r>
      <w:r w:rsidRPr="00A333D1">
        <w:rPr>
          <w:rFonts w:ascii="Times New Roman" w:hAnsi="Times New Roman"/>
          <w:sz w:val="20"/>
          <w:szCs w:val="20"/>
        </w:rPr>
        <w:t xml:space="preserve">(0.75 and 0.95 wt.%) </w:t>
      </w:r>
      <w:r w:rsidR="00753194">
        <w:rPr>
          <w:rFonts w:ascii="Times New Roman" w:hAnsi="Times New Roman"/>
          <w:sz w:val="20"/>
          <w:szCs w:val="20"/>
        </w:rPr>
        <w:t xml:space="preserve">and titanium </w:t>
      </w:r>
      <w:r w:rsidRPr="00A333D1">
        <w:rPr>
          <w:rFonts w:ascii="Times New Roman" w:hAnsi="Times New Roman"/>
          <w:sz w:val="20"/>
          <w:szCs w:val="20"/>
        </w:rPr>
        <w:t>(0.1</w:t>
      </w:r>
      <w:r w:rsidR="00DD7266">
        <w:rPr>
          <w:rFonts w:ascii="Times New Roman" w:hAnsi="Times New Roman"/>
          <w:sz w:val="20"/>
          <w:szCs w:val="20"/>
        </w:rPr>
        <w:t>8</w:t>
      </w:r>
      <w:r w:rsidRPr="00A333D1">
        <w:rPr>
          <w:rFonts w:ascii="Times New Roman" w:hAnsi="Times New Roman"/>
          <w:sz w:val="20"/>
          <w:szCs w:val="20"/>
        </w:rPr>
        <w:t>, 0.20, 0.24 and 0.30 wt.%</w:t>
      </w:r>
      <w:r w:rsidR="00467C1C">
        <w:rPr>
          <w:rFonts w:ascii="Times New Roman" w:hAnsi="Times New Roman"/>
          <w:sz w:val="20"/>
          <w:szCs w:val="20"/>
        </w:rPr>
        <w:t>)</w:t>
      </w:r>
      <w:r w:rsidRPr="00A333D1">
        <w:rPr>
          <w:rFonts w:ascii="Times New Roman" w:hAnsi="Times New Roman"/>
          <w:sz w:val="20"/>
          <w:szCs w:val="20"/>
        </w:rPr>
        <w:t xml:space="preserve">, keeping the other </w:t>
      </w:r>
      <w:r w:rsidR="00A9190C">
        <w:rPr>
          <w:rFonts w:ascii="Times New Roman" w:hAnsi="Times New Roman"/>
          <w:sz w:val="20"/>
          <w:szCs w:val="20"/>
        </w:rPr>
        <w:t xml:space="preserve">major </w:t>
      </w:r>
      <w:r w:rsidRPr="00A333D1">
        <w:rPr>
          <w:rFonts w:ascii="Times New Roman" w:hAnsi="Times New Roman"/>
          <w:sz w:val="20"/>
          <w:szCs w:val="20"/>
        </w:rPr>
        <w:t xml:space="preserve">elements (Fe-14.5Cr-15Ni-0.04C-2.5Mo) unchanged in all the heats.  </w:t>
      </w:r>
      <w:r w:rsidR="0045237A" w:rsidRPr="0045237A">
        <w:rPr>
          <w:rFonts w:ascii="Times New Roman" w:hAnsi="Times New Roman"/>
          <w:sz w:val="20"/>
          <w:szCs w:val="20"/>
        </w:rPr>
        <w:t>Boron content in all the heats was also increased from ~10 ppm to ~50 ppm.</w:t>
      </w:r>
      <w:r w:rsidR="0045237A">
        <w:rPr>
          <w:rFonts w:ascii="Times New Roman" w:hAnsi="Times New Roman"/>
          <w:sz w:val="20"/>
          <w:szCs w:val="20"/>
        </w:rPr>
        <w:t xml:space="preserve">  </w:t>
      </w:r>
      <w:r w:rsidRPr="00A333D1">
        <w:rPr>
          <w:rFonts w:ascii="Times New Roman" w:hAnsi="Times New Roman"/>
          <w:color w:val="000000"/>
          <w:sz w:val="20"/>
          <w:szCs w:val="20"/>
        </w:rPr>
        <w:t xml:space="preserve">Creep properties of the various heats were evaluated at 973 K.  </w:t>
      </w:r>
      <w:r w:rsidR="00ED5692" w:rsidRPr="00A333D1">
        <w:rPr>
          <w:rFonts w:ascii="Times New Roman" w:hAnsi="Times New Roman"/>
          <w:color w:val="000000"/>
          <w:sz w:val="20"/>
          <w:szCs w:val="20"/>
        </w:rPr>
        <w:t xml:space="preserve">The </w:t>
      </w:r>
      <w:r w:rsidR="00ED5692">
        <w:rPr>
          <w:rFonts w:ascii="Times New Roman" w:hAnsi="Times New Roman"/>
          <w:color w:val="000000"/>
          <w:sz w:val="20"/>
          <w:szCs w:val="20"/>
        </w:rPr>
        <w:t>synergistic</w:t>
      </w:r>
      <w:r w:rsidR="00ED5692" w:rsidRPr="00A333D1">
        <w:rPr>
          <w:rFonts w:ascii="Times New Roman" w:hAnsi="Times New Roman"/>
          <w:color w:val="000000"/>
          <w:sz w:val="20"/>
          <w:szCs w:val="20"/>
        </w:rPr>
        <w:t xml:space="preserve"> effect of </w:t>
      </w:r>
      <w:r w:rsidR="00ED5692">
        <w:rPr>
          <w:rFonts w:ascii="Times New Roman" w:hAnsi="Times New Roman"/>
          <w:sz w:val="20"/>
          <w:szCs w:val="20"/>
        </w:rPr>
        <w:t>phosphorous</w:t>
      </w:r>
      <w:r w:rsidR="00ED5692" w:rsidRPr="00A333D1">
        <w:rPr>
          <w:rFonts w:ascii="Times New Roman" w:hAnsi="Times New Roman"/>
          <w:color w:val="000000"/>
          <w:sz w:val="20"/>
          <w:szCs w:val="20"/>
        </w:rPr>
        <w:t xml:space="preserve"> </w:t>
      </w:r>
      <w:r w:rsidR="00ED5692">
        <w:rPr>
          <w:rFonts w:ascii="Times New Roman" w:hAnsi="Times New Roman"/>
          <w:color w:val="000000"/>
          <w:sz w:val="20"/>
          <w:szCs w:val="20"/>
        </w:rPr>
        <w:t>plus</w:t>
      </w:r>
      <w:r w:rsidR="00ED5692" w:rsidRPr="00A333D1">
        <w:rPr>
          <w:rFonts w:ascii="Times New Roman" w:hAnsi="Times New Roman"/>
          <w:color w:val="000000"/>
          <w:sz w:val="20"/>
          <w:szCs w:val="20"/>
        </w:rPr>
        <w:t xml:space="preserve"> </w:t>
      </w:r>
      <w:r w:rsidR="00ED5692">
        <w:rPr>
          <w:rFonts w:ascii="Times New Roman" w:hAnsi="Times New Roman"/>
          <w:sz w:val="20"/>
          <w:szCs w:val="20"/>
        </w:rPr>
        <w:t>silicon</w:t>
      </w:r>
      <w:r w:rsidR="00ED5692">
        <w:rPr>
          <w:rFonts w:ascii="Times New Roman" w:hAnsi="Times New Roman"/>
          <w:color w:val="000000"/>
          <w:sz w:val="20"/>
          <w:szCs w:val="20"/>
        </w:rPr>
        <w:t xml:space="preserve"> content</w:t>
      </w:r>
      <w:r w:rsidR="00ED5692" w:rsidRPr="00A333D1">
        <w:rPr>
          <w:rFonts w:ascii="Times New Roman" w:hAnsi="Times New Roman"/>
          <w:color w:val="000000"/>
          <w:sz w:val="20"/>
          <w:szCs w:val="20"/>
        </w:rPr>
        <w:t xml:space="preserve"> on the creep life is </w:t>
      </w:r>
      <w:r w:rsidR="00ED5692">
        <w:rPr>
          <w:rFonts w:ascii="Times New Roman" w:hAnsi="Times New Roman"/>
          <w:color w:val="000000"/>
          <w:sz w:val="20"/>
          <w:szCs w:val="20"/>
        </w:rPr>
        <w:t>examined</w:t>
      </w:r>
      <w:r w:rsidR="00ED5692" w:rsidRPr="00A333D1">
        <w:rPr>
          <w:rFonts w:ascii="Times New Roman" w:hAnsi="Times New Roman"/>
          <w:color w:val="000000"/>
          <w:sz w:val="20"/>
          <w:szCs w:val="20"/>
        </w:rPr>
        <w:t xml:space="preserve"> for heats with Ti/C ratio close to 5.7</w:t>
      </w:r>
      <w:r w:rsidR="00ED5692" w:rsidRPr="00A333D1">
        <w:rPr>
          <w:rFonts w:ascii="Times New Roman" w:hAnsi="Times New Roman"/>
          <w:color w:val="000000"/>
          <w:sz w:val="20"/>
          <w:szCs w:val="20"/>
          <w:u w:val="single"/>
        </w:rPr>
        <w:t>+</w:t>
      </w:r>
      <w:r w:rsidR="00ED5692" w:rsidRPr="00A333D1">
        <w:rPr>
          <w:rFonts w:ascii="Times New Roman" w:hAnsi="Times New Roman"/>
          <w:color w:val="000000"/>
          <w:sz w:val="20"/>
          <w:szCs w:val="20"/>
        </w:rPr>
        <w:t>0.45, and is shown in Fig.</w:t>
      </w:r>
      <w:r w:rsidR="00ED5692">
        <w:rPr>
          <w:rFonts w:ascii="Times New Roman" w:hAnsi="Times New Roman"/>
          <w:color w:val="000000"/>
          <w:sz w:val="20"/>
          <w:szCs w:val="20"/>
        </w:rPr>
        <w:t>1</w:t>
      </w:r>
      <w:r w:rsidR="00824E3B">
        <w:rPr>
          <w:rFonts w:ascii="Times New Roman" w:hAnsi="Times New Roman"/>
          <w:color w:val="000000"/>
          <w:sz w:val="20"/>
          <w:szCs w:val="20"/>
        </w:rPr>
        <w:t xml:space="preserve"> at stress levels </w:t>
      </w:r>
      <w:r w:rsidR="00B03FF9">
        <w:rPr>
          <w:rFonts w:ascii="Times New Roman" w:hAnsi="Times New Roman"/>
          <w:color w:val="000000"/>
          <w:sz w:val="20"/>
          <w:szCs w:val="20"/>
        </w:rPr>
        <w:t xml:space="preserve">of </w:t>
      </w:r>
      <w:r w:rsidR="00824E3B">
        <w:rPr>
          <w:rFonts w:ascii="Times New Roman" w:hAnsi="Times New Roman"/>
          <w:color w:val="000000"/>
          <w:sz w:val="20"/>
          <w:szCs w:val="20"/>
        </w:rPr>
        <w:t>200, 175 and 150 MPa</w:t>
      </w:r>
      <w:r w:rsidR="00ED5692" w:rsidRPr="00A333D1">
        <w:rPr>
          <w:rFonts w:ascii="Times New Roman" w:hAnsi="Times New Roman"/>
          <w:color w:val="000000"/>
          <w:sz w:val="20"/>
          <w:szCs w:val="20"/>
        </w:rPr>
        <w:t xml:space="preserve">.  As </w:t>
      </w:r>
      <w:r w:rsidR="00ED5692">
        <w:rPr>
          <w:rFonts w:ascii="Times New Roman" w:hAnsi="Times New Roman"/>
          <w:color w:val="000000"/>
          <w:sz w:val="20"/>
          <w:szCs w:val="20"/>
        </w:rPr>
        <w:t xml:space="preserve">evident </w:t>
      </w:r>
      <w:r w:rsidR="002013A8">
        <w:rPr>
          <w:rFonts w:ascii="Times New Roman" w:hAnsi="Times New Roman"/>
          <w:color w:val="000000"/>
          <w:sz w:val="20"/>
          <w:szCs w:val="20"/>
        </w:rPr>
        <w:t>from figure, the heat with 0.025</w:t>
      </w:r>
      <w:r w:rsidR="005D2FD8">
        <w:rPr>
          <w:rFonts w:ascii="Times New Roman" w:hAnsi="Times New Roman"/>
          <w:color w:val="000000"/>
          <w:sz w:val="20"/>
          <w:szCs w:val="20"/>
        </w:rPr>
        <w:t xml:space="preserve"> wt.</w:t>
      </w:r>
      <w:r w:rsidR="002013A8">
        <w:rPr>
          <w:rFonts w:ascii="Times New Roman" w:hAnsi="Times New Roman"/>
          <w:color w:val="000000"/>
          <w:sz w:val="20"/>
          <w:szCs w:val="20"/>
        </w:rPr>
        <w:t xml:space="preserve">% </w:t>
      </w:r>
      <w:r w:rsidR="002013A8">
        <w:rPr>
          <w:rFonts w:ascii="Times New Roman" w:hAnsi="Times New Roman"/>
          <w:sz w:val="20"/>
          <w:szCs w:val="20"/>
        </w:rPr>
        <w:t>phosphorous</w:t>
      </w:r>
      <w:r w:rsidR="002013A8" w:rsidRPr="00A333D1">
        <w:rPr>
          <w:rFonts w:ascii="Times New Roman" w:hAnsi="Times New Roman"/>
          <w:color w:val="000000"/>
          <w:sz w:val="20"/>
          <w:szCs w:val="20"/>
        </w:rPr>
        <w:t xml:space="preserve"> </w:t>
      </w:r>
      <w:r w:rsidR="002013A8">
        <w:rPr>
          <w:rFonts w:ascii="Times New Roman" w:hAnsi="Times New Roman"/>
          <w:color w:val="000000"/>
          <w:sz w:val="20"/>
          <w:szCs w:val="20"/>
        </w:rPr>
        <w:t>and</w:t>
      </w:r>
      <w:r w:rsidR="002013A8" w:rsidRPr="00A333D1">
        <w:rPr>
          <w:rFonts w:ascii="Times New Roman" w:hAnsi="Times New Roman"/>
          <w:color w:val="000000"/>
          <w:sz w:val="20"/>
          <w:szCs w:val="20"/>
        </w:rPr>
        <w:t xml:space="preserve"> 0.75</w:t>
      </w:r>
      <w:r w:rsidR="005D2FD8">
        <w:rPr>
          <w:rFonts w:ascii="Times New Roman" w:hAnsi="Times New Roman"/>
          <w:color w:val="000000"/>
          <w:sz w:val="20"/>
          <w:szCs w:val="20"/>
        </w:rPr>
        <w:t xml:space="preserve"> wt.</w:t>
      </w:r>
      <w:r w:rsidR="002013A8" w:rsidRPr="00A333D1">
        <w:rPr>
          <w:rFonts w:ascii="Times New Roman" w:hAnsi="Times New Roman"/>
          <w:color w:val="000000"/>
          <w:sz w:val="20"/>
          <w:szCs w:val="20"/>
        </w:rPr>
        <w:t xml:space="preserve">% </w:t>
      </w:r>
      <w:r w:rsidR="002013A8">
        <w:rPr>
          <w:rFonts w:ascii="Times New Roman" w:hAnsi="Times New Roman"/>
          <w:sz w:val="20"/>
          <w:szCs w:val="20"/>
        </w:rPr>
        <w:t>silicon</w:t>
      </w:r>
      <w:r w:rsidR="002013A8" w:rsidRPr="00A333D1">
        <w:rPr>
          <w:rFonts w:ascii="Times New Roman" w:hAnsi="Times New Roman"/>
          <w:color w:val="000000"/>
          <w:sz w:val="20"/>
          <w:szCs w:val="20"/>
        </w:rPr>
        <w:t xml:space="preserve"> exhibited </w:t>
      </w:r>
      <w:r w:rsidR="002013A8">
        <w:rPr>
          <w:rFonts w:ascii="Times New Roman" w:hAnsi="Times New Roman"/>
          <w:color w:val="000000"/>
          <w:sz w:val="20"/>
          <w:szCs w:val="20"/>
        </w:rPr>
        <w:t>maximum</w:t>
      </w:r>
      <w:r w:rsidR="002013A8" w:rsidRPr="00A333D1">
        <w:rPr>
          <w:rFonts w:ascii="Times New Roman" w:hAnsi="Times New Roman"/>
          <w:color w:val="000000"/>
          <w:sz w:val="20"/>
          <w:szCs w:val="20"/>
        </w:rPr>
        <w:t xml:space="preserve"> creep strength, among the different combinations of </w:t>
      </w:r>
      <w:r w:rsidR="002013A8">
        <w:rPr>
          <w:rFonts w:ascii="Times New Roman" w:hAnsi="Times New Roman"/>
          <w:sz w:val="20"/>
          <w:szCs w:val="20"/>
        </w:rPr>
        <w:t>phosphorous</w:t>
      </w:r>
      <w:r w:rsidR="002013A8" w:rsidRPr="00A333D1">
        <w:rPr>
          <w:rFonts w:ascii="Times New Roman" w:hAnsi="Times New Roman"/>
          <w:color w:val="000000"/>
          <w:sz w:val="20"/>
          <w:szCs w:val="20"/>
        </w:rPr>
        <w:t xml:space="preserve"> and </w:t>
      </w:r>
      <w:r w:rsidR="002013A8">
        <w:rPr>
          <w:rFonts w:ascii="Times New Roman" w:hAnsi="Times New Roman"/>
          <w:sz w:val="20"/>
          <w:szCs w:val="20"/>
        </w:rPr>
        <w:t>silicon</w:t>
      </w:r>
      <w:r w:rsidR="002013A8" w:rsidRPr="00A333D1">
        <w:rPr>
          <w:rFonts w:ascii="Times New Roman" w:hAnsi="Times New Roman"/>
          <w:color w:val="000000"/>
          <w:sz w:val="20"/>
          <w:szCs w:val="20"/>
        </w:rPr>
        <w:t xml:space="preserve"> contents.  The Fig.</w:t>
      </w:r>
      <w:r w:rsidR="002013A8">
        <w:rPr>
          <w:rFonts w:ascii="Times New Roman" w:hAnsi="Times New Roman"/>
          <w:color w:val="000000"/>
          <w:sz w:val="20"/>
          <w:szCs w:val="20"/>
        </w:rPr>
        <w:t>1</w:t>
      </w:r>
      <w:r w:rsidR="002013A8" w:rsidRPr="00A333D1">
        <w:rPr>
          <w:rFonts w:ascii="Times New Roman" w:hAnsi="Times New Roman"/>
          <w:color w:val="000000"/>
          <w:sz w:val="20"/>
          <w:szCs w:val="20"/>
        </w:rPr>
        <w:t xml:space="preserve"> </w:t>
      </w:r>
      <w:r w:rsidR="002013A8">
        <w:rPr>
          <w:rFonts w:ascii="Times New Roman" w:hAnsi="Times New Roman"/>
          <w:color w:val="000000"/>
          <w:sz w:val="20"/>
          <w:szCs w:val="20"/>
        </w:rPr>
        <w:t xml:space="preserve">also </w:t>
      </w:r>
      <w:r w:rsidR="002013A8" w:rsidRPr="00A333D1">
        <w:rPr>
          <w:rFonts w:ascii="Times New Roman" w:hAnsi="Times New Roman"/>
          <w:color w:val="000000"/>
          <w:sz w:val="20"/>
          <w:szCs w:val="20"/>
        </w:rPr>
        <w:t xml:space="preserve">shows the variation of creep rupture life </w:t>
      </w:r>
      <w:r w:rsidR="002013A8">
        <w:rPr>
          <w:rFonts w:ascii="Times New Roman" w:hAnsi="Times New Roman"/>
          <w:color w:val="000000"/>
          <w:sz w:val="20"/>
          <w:szCs w:val="20"/>
        </w:rPr>
        <w:t>at various</w:t>
      </w:r>
      <w:r w:rsidR="002013A8" w:rsidRPr="00A333D1">
        <w:rPr>
          <w:rFonts w:ascii="Times New Roman" w:hAnsi="Times New Roman"/>
          <w:color w:val="000000"/>
          <w:sz w:val="20"/>
          <w:szCs w:val="20"/>
        </w:rPr>
        <w:t xml:space="preserve"> Ti/C </w:t>
      </w:r>
      <w:proofErr w:type="gramStart"/>
      <w:r w:rsidR="002013A8" w:rsidRPr="00A333D1">
        <w:rPr>
          <w:rFonts w:ascii="Times New Roman" w:hAnsi="Times New Roman"/>
          <w:color w:val="000000"/>
          <w:sz w:val="20"/>
          <w:szCs w:val="20"/>
        </w:rPr>
        <w:t>ratio</w:t>
      </w:r>
      <w:proofErr w:type="gramEnd"/>
      <w:r w:rsidR="002013A8" w:rsidRPr="00A333D1">
        <w:rPr>
          <w:rFonts w:ascii="Times New Roman" w:hAnsi="Times New Roman"/>
          <w:color w:val="000000"/>
          <w:sz w:val="20"/>
          <w:szCs w:val="20"/>
        </w:rPr>
        <w:t xml:space="preserve"> for the heats with fixed </w:t>
      </w:r>
      <w:r w:rsidR="002013A8">
        <w:rPr>
          <w:rFonts w:ascii="Times New Roman" w:hAnsi="Times New Roman"/>
          <w:sz w:val="20"/>
          <w:szCs w:val="20"/>
        </w:rPr>
        <w:t>phosphorous</w:t>
      </w:r>
      <w:r w:rsidR="002013A8" w:rsidRPr="00A333D1">
        <w:rPr>
          <w:rFonts w:ascii="Times New Roman" w:hAnsi="Times New Roman"/>
          <w:color w:val="000000"/>
          <w:sz w:val="20"/>
          <w:szCs w:val="20"/>
        </w:rPr>
        <w:t xml:space="preserve"> (0.025%) and </w:t>
      </w:r>
      <w:r w:rsidR="002013A8">
        <w:rPr>
          <w:rFonts w:ascii="Times New Roman" w:hAnsi="Times New Roman"/>
          <w:sz w:val="20"/>
          <w:szCs w:val="20"/>
        </w:rPr>
        <w:t>silicon</w:t>
      </w:r>
      <w:r w:rsidR="002013A8" w:rsidRPr="00A333D1">
        <w:rPr>
          <w:rFonts w:ascii="Times New Roman" w:hAnsi="Times New Roman"/>
          <w:color w:val="000000"/>
          <w:sz w:val="20"/>
          <w:szCs w:val="20"/>
        </w:rPr>
        <w:t xml:space="preserve"> (</w:t>
      </w:r>
      <w:r w:rsidR="002013A8">
        <w:rPr>
          <w:rFonts w:ascii="Times New Roman" w:hAnsi="Times New Roman"/>
          <w:color w:val="000000"/>
          <w:sz w:val="20"/>
          <w:szCs w:val="20"/>
        </w:rPr>
        <w:t>0.75</w:t>
      </w:r>
      <w:r w:rsidR="002013A8" w:rsidRPr="00A333D1">
        <w:rPr>
          <w:rFonts w:ascii="Times New Roman" w:hAnsi="Times New Roman"/>
          <w:color w:val="000000"/>
          <w:sz w:val="20"/>
          <w:szCs w:val="20"/>
        </w:rPr>
        <w:t>%) contents</w:t>
      </w:r>
      <w:r w:rsidR="002013A8">
        <w:rPr>
          <w:rFonts w:ascii="Times New Roman" w:hAnsi="Times New Roman"/>
          <w:color w:val="000000"/>
          <w:sz w:val="20"/>
          <w:szCs w:val="20"/>
        </w:rPr>
        <w:t>, at a stress level of 150 MPa</w:t>
      </w:r>
      <w:r w:rsidR="002013A8" w:rsidRPr="00A333D1">
        <w:rPr>
          <w:rFonts w:ascii="Times New Roman" w:hAnsi="Times New Roman"/>
          <w:color w:val="000000"/>
          <w:sz w:val="20"/>
          <w:szCs w:val="20"/>
        </w:rPr>
        <w:t xml:space="preserve">.  It may be noted that the heat containing Ti/C ratio </w:t>
      </w:r>
      <w:r w:rsidR="00B03FF9">
        <w:rPr>
          <w:rFonts w:ascii="Times New Roman" w:hAnsi="Times New Roman"/>
          <w:color w:val="000000"/>
          <w:sz w:val="20"/>
          <w:szCs w:val="20"/>
        </w:rPr>
        <w:t xml:space="preserve">of </w:t>
      </w:r>
      <w:r w:rsidR="002013A8">
        <w:rPr>
          <w:rFonts w:ascii="Times New Roman" w:hAnsi="Times New Roman"/>
          <w:color w:val="000000"/>
          <w:sz w:val="20"/>
          <w:szCs w:val="20"/>
        </w:rPr>
        <w:t>5.9</w:t>
      </w:r>
      <w:r w:rsidR="002013A8" w:rsidRPr="00A333D1">
        <w:rPr>
          <w:rFonts w:ascii="Times New Roman" w:hAnsi="Times New Roman"/>
          <w:color w:val="000000"/>
          <w:sz w:val="20"/>
          <w:szCs w:val="20"/>
        </w:rPr>
        <w:t xml:space="preserve"> showed the highest rupture life</w:t>
      </w:r>
      <w:r w:rsidR="002013A8">
        <w:rPr>
          <w:rFonts w:ascii="Times New Roman" w:hAnsi="Times New Roman"/>
          <w:color w:val="000000"/>
          <w:sz w:val="20"/>
          <w:szCs w:val="20"/>
        </w:rPr>
        <w:t xml:space="preserve">.  Similar </w:t>
      </w:r>
      <w:r w:rsidR="00B03FF9">
        <w:rPr>
          <w:rFonts w:ascii="Times New Roman" w:hAnsi="Times New Roman"/>
          <w:color w:val="000000"/>
          <w:sz w:val="20"/>
          <w:szCs w:val="20"/>
        </w:rPr>
        <w:t>effect</w:t>
      </w:r>
      <w:r w:rsidR="002013A8">
        <w:rPr>
          <w:rFonts w:ascii="Times New Roman" w:hAnsi="Times New Roman"/>
          <w:color w:val="000000"/>
          <w:sz w:val="20"/>
          <w:szCs w:val="20"/>
        </w:rPr>
        <w:t xml:space="preserve"> has been observed at </w:t>
      </w:r>
      <w:r w:rsidR="00B03FF9">
        <w:rPr>
          <w:rFonts w:ascii="Times New Roman" w:hAnsi="Times New Roman"/>
          <w:color w:val="000000"/>
          <w:sz w:val="20"/>
          <w:szCs w:val="20"/>
        </w:rPr>
        <w:t xml:space="preserve">the </w:t>
      </w:r>
      <w:r w:rsidR="002013A8">
        <w:rPr>
          <w:rFonts w:ascii="Times New Roman" w:hAnsi="Times New Roman"/>
          <w:color w:val="000000"/>
          <w:sz w:val="20"/>
          <w:szCs w:val="20"/>
        </w:rPr>
        <w:t xml:space="preserve">other stress levels in the range </w:t>
      </w:r>
      <w:r w:rsidR="00B03FF9">
        <w:rPr>
          <w:rFonts w:ascii="Times New Roman" w:hAnsi="Times New Roman"/>
          <w:color w:val="000000"/>
          <w:sz w:val="20"/>
          <w:szCs w:val="20"/>
        </w:rPr>
        <w:t>of 250-175</w:t>
      </w:r>
      <w:r w:rsidR="002013A8">
        <w:rPr>
          <w:rFonts w:ascii="Times New Roman" w:hAnsi="Times New Roman"/>
          <w:color w:val="000000"/>
          <w:sz w:val="20"/>
          <w:szCs w:val="20"/>
        </w:rPr>
        <w:t xml:space="preserve"> MPa and t</w:t>
      </w:r>
      <w:r w:rsidR="002013A8" w:rsidRPr="00A333D1">
        <w:rPr>
          <w:rFonts w:ascii="Times New Roman" w:hAnsi="Times New Roman"/>
          <w:color w:val="000000"/>
          <w:sz w:val="20"/>
          <w:szCs w:val="20"/>
        </w:rPr>
        <w:t xml:space="preserve">he peak in rupture </w:t>
      </w:r>
      <w:r w:rsidR="002013A8">
        <w:rPr>
          <w:rFonts w:ascii="Times New Roman" w:hAnsi="Times New Roman"/>
          <w:color w:val="000000"/>
          <w:sz w:val="20"/>
          <w:szCs w:val="20"/>
        </w:rPr>
        <w:t xml:space="preserve">life appeared at </w:t>
      </w:r>
      <w:r w:rsidR="002013A8" w:rsidRPr="00A333D1">
        <w:rPr>
          <w:rFonts w:ascii="Times New Roman" w:hAnsi="Times New Roman"/>
          <w:color w:val="000000"/>
          <w:sz w:val="20"/>
          <w:szCs w:val="20"/>
        </w:rPr>
        <w:t xml:space="preserve">Ti/C ratio </w:t>
      </w:r>
      <w:r w:rsidR="00B03FF9">
        <w:rPr>
          <w:rFonts w:ascii="Times New Roman" w:hAnsi="Times New Roman"/>
          <w:color w:val="000000"/>
          <w:sz w:val="20"/>
          <w:szCs w:val="20"/>
        </w:rPr>
        <w:t xml:space="preserve">of </w:t>
      </w:r>
      <w:r w:rsidR="002013A8">
        <w:rPr>
          <w:rFonts w:ascii="Times New Roman" w:hAnsi="Times New Roman"/>
          <w:color w:val="000000"/>
          <w:sz w:val="20"/>
          <w:szCs w:val="20"/>
        </w:rPr>
        <w:t xml:space="preserve">5.9.  </w:t>
      </w:r>
      <w:r w:rsidR="002013A8" w:rsidRPr="00A333D1">
        <w:rPr>
          <w:rFonts w:ascii="Times New Roman" w:hAnsi="Times New Roman"/>
          <w:color w:val="000000"/>
          <w:sz w:val="20"/>
          <w:szCs w:val="20"/>
        </w:rPr>
        <w:t xml:space="preserve">Based on the above studies, it must be emphasized that heat with 0.75% </w:t>
      </w:r>
      <w:r w:rsidR="002013A8">
        <w:rPr>
          <w:rFonts w:ascii="Times New Roman" w:hAnsi="Times New Roman"/>
          <w:sz w:val="20"/>
          <w:szCs w:val="20"/>
        </w:rPr>
        <w:t>silicon</w:t>
      </w:r>
      <w:r w:rsidR="002013A8" w:rsidRPr="00A333D1">
        <w:rPr>
          <w:rFonts w:ascii="Times New Roman" w:hAnsi="Times New Roman"/>
          <w:color w:val="000000"/>
          <w:sz w:val="20"/>
          <w:szCs w:val="20"/>
        </w:rPr>
        <w:t xml:space="preserve">, 0.025% </w:t>
      </w:r>
      <w:r w:rsidR="002013A8">
        <w:rPr>
          <w:rFonts w:ascii="Times New Roman" w:hAnsi="Times New Roman"/>
          <w:sz w:val="20"/>
          <w:szCs w:val="20"/>
        </w:rPr>
        <w:t>phosphorous</w:t>
      </w:r>
      <w:r w:rsidR="002013A8" w:rsidRPr="00A333D1">
        <w:rPr>
          <w:rFonts w:ascii="Times New Roman" w:hAnsi="Times New Roman"/>
          <w:color w:val="000000"/>
          <w:sz w:val="20"/>
          <w:szCs w:val="20"/>
        </w:rPr>
        <w:t xml:space="preserve"> and Ti/C ratio of </w:t>
      </w:r>
      <w:r w:rsidR="002013A8">
        <w:rPr>
          <w:rFonts w:ascii="Times New Roman" w:hAnsi="Times New Roman"/>
          <w:color w:val="000000"/>
          <w:sz w:val="20"/>
          <w:szCs w:val="20"/>
        </w:rPr>
        <w:t>~6.0</w:t>
      </w:r>
      <w:r w:rsidR="002013A8" w:rsidRPr="00A333D1">
        <w:rPr>
          <w:rFonts w:ascii="Times New Roman" w:hAnsi="Times New Roman"/>
          <w:color w:val="000000"/>
          <w:sz w:val="20"/>
          <w:szCs w:val="20"/>
        </w:rPr>
        <w:t xml:space="preserve"> </w:t>
      </w:r>
      <w:r w:rsidR="002013A8">
        <w:rPr>
          <w:rFonts w:ascii="Times New Roman" w:hAnsi="Times New Roman"/>
          <w:color w:val="000000"/>
          <w:sz w:val="20"/>
          <w:szCs w:val="20"/>
        </w:rPr>
        <w:t>possessed highest</w:t>
      </w:r>
      <w:r w:rsidR="002013A8" w:rsidRPr="00A333D1">
        <w:rPr>
          <w:rFonts w:ascii="Times New Roman" w:hAnsi="Times New Roman"/>
          <w:color w:val="000000"/>
          <w:sz w:val="20"/>
          <w:szCs w:val="20"/>
        </w:rPr>
        <w:t xml:space="preserve"> creep </w:t>
      </w:r>
      <w:r w:rsidR="002013A8">
        <w:rPr>
          <w:rFonts w:ascii="Times New Roman" w:hAnsi="Times New Roman"/>
          <w:color w:val="000000"/>
          <w:sz w:val="20"/>
          <w:szCs w:val="20"/>
        </w:rPr>
        <w:t>strength</w:t>
      </w:r>
      <w:r w:rsidR="002013A8" w:rsidRPr="00A333D1">
        <w:rPr>
          <w:rFonts w:ascii="Times New Roman" w:hAnsi="Times New Roman"/>
          <w:color w:val="000000"/>
          <w:sz w:val="20"/>
          <w:szCs w:val="20"/>
        </w:rPr>
        <w:t xml:space="preserve">.  At all the combinations of </w:t>
      </w:r>
      <w:r w:rsidR="002013A8">
        <w:rPr>
          <w:rFonts w:ascii="Times New Roman" w:hAnsi="Times New Roman"/>
          <w:sz w:val="20"/>
          <w:szCs w:val="20"/>
        </w:rPr>
        <w:t>phosphorous</w:t>
      </w:r>
      <w:r w:rsidR="002013A8" w:rsidRPr="00A333D1">
        <w:rPr>
          <w:rFonts w:ascii="Times New Roman" w:hAnsi="Times New Roman"/>
          <w:color w:val="000000"/>
          <w:sz w:val="20"/>
          <w:szCs w:val="20"/>
        </w:rPr>
        <w:t xml:space="preserve"> and </w:t>
      </w:r>
      <w:r w:rsidR="002013A8">
        <w:rPr>
          <w:rFonts w:ascii="Times New Roman" w:hAnsi="Times New Roman"/>
          <w:sz w:val="20"/>
          <w:szCs w:val="20"/>
        </w:rPr>
        <w:t>silicon</w:t>
      </w:r>
      <w:r w:rsidR="002013A8" w:rsidRPr="00A333D1">
        <w:rPr>
          <w:rFonts w:ascii="Times New Roman" w:hAnsi="Times New Roman"/>
          <w:color w:val="000000"/>
          <w:sz w:val="20"/>
          <w:szCs w:val="20"/>
        </w:rPr>
        <w:t>, the creep exposed material possessed precipitates such as phosphides, carbides (</w:t>
      </w:r>
      <w:proofErr w:type="spellStart"/>
      <w:r w:rsidR="002013A8" w:rsidRPr="00A333D1">
        <w:rPr>
          <w:rFonts w:ascii="Times New Roman" w:hAnsi="Times New Roman"/>
          <w:color w:val="000000"/>
          <w:sz w:val="20"/>
          <w:szCs w:val="20"/>
        </w:rPr>
        <w:t>TiC</w:t>
      </w:r>
      <w:proofErr w:type="spellEnd"/>
      <w:r w:rsidR="002013A8" w:rsidRPr="00A333D1">
        <w:rPr>
          <w:rFonts w:ascii="Times New Roman" w:hAnsi="Times New Roman"/>
          <w:color w:val="000000"/>
          <w:sz w:val="20"/>
          <w:szCs w:val="20"/>
        </w:rPr>
        <w:t>, M</w:t>
      </w:r>
      <w:r w:rsidR="002013A8" w:rsidRPr="00A333D1">
        <w:rPr>
          <w:rFonts w:ascii="Times New Roman" w:hAnsi="Times New Roman"/>
          <w:color w:val="000000"/>
          <w:sz w:val="20"/>
          <w:szCs w:val="20"/>
          <w:vertAlign w:val="subscript"/>
        </w:rPr>
        <w:t>6</w:t>
      </w:r>
      <w:r w:rsidR="002013A8" w:rsidRPr="00A333D1">
        <w:rPr>
          <w:rFonts w:ascii="Times New Roman" w:hAnsi="Times New Roman"/>
          <w:color w:val="000000"/>
          <w:sz w:val="20"/>
          <w:szCs w:val="20"/>
        </w:rPr>
        <w:t>C) and Fe</w:t>
      </w:r>
      <w:r w:rsidR="002013A8" w:rsidRPr="00A333D1">
        <w:rPr>
          <w:rFonts w:ascii="Times New Roman" w:hAnsi="Times New Roman"/>
          <w:color w:val="000000"/>
          <w:sz w:val="20"/>
          <w:szCs w:val="20"/>
          <w:vertAlign w:val="subscript"/>
        </w:rPr>
        <w:t>2</w:t>
      </w:r>
      <w:r w:rsidR="002013A8" w:rsidRPr="00A333D1">
        <w:rPr>
          <w:rFonts w:ascii="Times New Roman" w:hAnsi="Times New Roman"/>
          <w:color w:val="000000"/>
          <w:sz w:val="20"/>
          <w:szCs w:val="20"/>
        </w:rPr>
        <w:t xml:space="preserve">Mo Laves phase [4]. The highest creep rupture life of the </w:t>
      </w:r>
      <w:r w:rsidR="00A40DBB">
        <w:rPr>
          <w:rFonts w:ascii="Times New Roman" w:hAnsi="Times New Roman"/>
          <w:color w:val="000000"/>
          <w:sz w:val="20"/>
          <w:szCs w:val="20"/>
        </w:rPr>
        <w:t>D9 SS variant is observed</w:t>
      </w:r>
      <w:r w:rsidR="002013A8" w:rsidRPr="00A333D1">
        <w:rPr>
          <w:rFonts w:ascii="Times New Roman" w:hAnsi="Times New Roman"/>
          <w:color w:val="000000"/>
          <w:sz w:val="20"/>
          <w:szCs w:val="20"/>
        </w:rPr>
        <w:t xml:space="preserve"> with 0.025% </w:t>
      </w:r>
      <w:r w:rsidR="002013A8">
        <w:rPr>
          <w:rFonts w:ascii="Times New Roman" w:hAnsi="Times New Roman"/>
          <w:sz w:val="20"/>
          <w:szCs w:val="20"/>
        </w:rPr>
        <w:t>phosphorous</w:t>
      </w:r>
      <w:r w:rsidR="002013A8" w:rsidRPr="00A333D1">
        <w:rPr>
          <w:rFonts w:ascii="Times New Roman" w:hAnsi="Times New Roman"/>
          <w:color w:val="000000"/>
          <w:sz w:val="20"/>
          <w:szCs w:val="20"/>
        </w:rPr>
        <w:t xml:space="preserve"> </w:t>
      </w:r>
      <w:r w:rsidR="00A40DBB">
        <w:rPr>
          <w:rFonts w:ascii="Times New Roman" w:hAnsi="Times New Roman"/>
          <w:color w:val="000000"/>
          <w:sz w:val="20"/>
          <w:szCs w:val="20"/>
        </w:rPr>
        <w:t xml:space="preserve">plus </w:t>
      </w:r>
      <w:r w:rsidR="002013A8" w:rsidRPr="00A333D1">
        <w:rPr>
          <w:rFonts w:ascii="Times New Roman" w:hAnsi="Times New Roman"/>
          <w:color w:val="000000"/>
          <w:sz w:val="20"/>
          <w:szCs w:val="20"/>
        </w:rPr>
        <w:t xml:space="preserve">0.75% </w:t>
      </w:r>
      <w:r w:rsidR="002013A8">
        <w:rPr>
          <w:rFonts w:ascii="Times New Roman" w:hAnsi="Times New Roman"/>
          <w:sz w:val="20"/>
          <w:szCs w:val="20"/>
        </w:rPr>
        <w:t>silicon</w:t>
      </w:r>
      <w:r w:rsidR="002013A8" w:rsidRPr="00A333D1">
        <w:rPr>
          <w:rFonts w:ascii="Times New Roman" w:hAnsi="Times New Roman"/>
          <w:color w:val="000000"/>
          <w:sz w:val="20"/>
          <w:szCs w:val="20"/>
        </w:rPr>
        <w:t xml:space="preserve"> </w:t>
      </w:r>
      <w:r w:rsidR="00A40DBB">
        <w:rPr>
          <w:rFonts w:ascii="Times New Roman" w:hAnsi="Times New Roman"/>
          <w:color w:val="000000"/>
          <w:sz w:val="20"/>
          <w:szCs w:val="20"/>
        </w:rPr>
        <w:t xml:space="preserve">and </w:t>
      </w:r>
      <w:r w:rsidR="002013A8" w:rsidRPr="00A333D1">
        <w:rPr>
          <w:rFonts w:ascii="Times New Roman" w:hAnsi="Times New Roman"/>
          <w:color w:val="000000"/>
          <w:sz w:val="20"/>
          <w:szCs w:val="20"/>
        </w:rPr>
        <w:t xml:space="preserve">is found to be associated with the large fraction of beneficial fine </w:t>
      </w:r>
      <w:proofErr w:type="spellStart"/>
      <w:r w:rsidR="002013A8" w:rsidRPr="00A333D1">
        <w:rPr>
          <w:rFonts w:ascii="Times New Roman" w:hAnsi="Times New Roman"/>
          <w:color w:val="000000"/>
          <w:sz w:val="20"/>
          <w:szCs w:val="20"/>
        </w:rPr>
        <w:t>TiC</w:t>
      </w:r>
      <w:proofErr w:type="spellEnd"/>
      <w:r w:rsidR="002013A8" w:rsidRPr="00A333D1">
        <w:rPr>
          <w:rFonts w:ascii="Times New Roman" w:hAnsi="Times New Roman"/>
          <w:color w:val="000000"/>
          <w:sz w:val="20"/>
          <w:szCs w:val="20"/>
        </w:rPr>
        <w:t xml:space="preserve"> and phosphides, with a relatively smaller fraction of M</w:t>
      </w:r>
      <w:r w:rsidR="002013A8" w:rsidRPr="00A333D1">
        <w:rPr>
          <w:rFonts w:ascii="Times New Roman" w:hAnsi="Times New Roman"/>
          <w:color w:val="000000"/>
          <w:sz w:val="20"/>
          <w:szCs w:val="20"/>
          <w:vertAlign w:val="subscript"/>
        </w:rPr>
        <w:t>6</w:t>
      </w:r>
      <w:r w:rsidR="002013A8" w:rsidRPr="00A333D1">
        <w:rPr>
          <w:rFonts w:ascii="Times New Roman" w:hAnsi="Times New Roman"/>
          <w:color w:val="000000"/>
          <w:sz w:val="20"/>
          <w:szCs w:val="20"/>
        </w:rPr>
        <w:t xml:space="preserve">C and Laves phase.  It </w:t>
      </w:r>
      <w:r w:rsidR="002013A8">
        <w:rPr>
          <w:rFonts w:ascii="Times New Roman" w:hAnsi="Times New Roman"/>
          <w:color w:val="000000"/>
          <w:sz w:val="20"/>
          <w:szCs w:val="20"/>
        </w:rPr>
        <w:t xml:space="preserve">must also be </w:t>
      </w:r>
      <w:r w:rsidR="002013A8" w:rsidRPr="00A333D1">
        <w:rPr>
          <w:rFonts w:ascii="Times New Roman" w:hAnsi="Times New Roman"/>
          <w:color w:val="000000"/>
          <w:sz w:val="20"/>
          <w:szCs w:val="20"/>
        </w:rPr>
        <w:t>highlight</w:t>
      </w:r>
      <w:r w:rsidR="002013A8">
        <w:rPr>
          <w:rFonts w:ascii="Times New Roman" w:hAnsi="Times New Roman"/>
          <w:color w:val="000000"/>
          <w:sz w:val="20"/>
          <w:szCs w:val="20"/>
        </w:rPr>
        <w:t>ed</w:t>
      </w:r>
      <w:r w:rsidR="002013A8" w:rsidRPr="00A333D1">
        <w:rPr>
          <w:rFonts w:ascii="Times New Roman" w:hAnsi="Times New Roman"/>
          <w:color w:val="000000"/>
          <w:sz w:val="20"/>
          <w:szCs w:val="20"/>
        </w:rPr>
        <w:t xml:space="preserve"> that even after prolonged creep exposure</w:t>
      </w:r>
      <w:r w:rsidR="002013A8">
        <w:rPr>
          <w:rFonts w:ascii="Times New Roman" w:hAnsi="Times New Roman"/>
          <w:color w:val="000000"/>
          <w:sz w:val="20"/>
          <w:szCs w:val="20"/>
        </w:rPr>
        <w:t xml:space="preserve"> (&gt;15000</w:t>
      </w:r>
      <w:r w:rsidR="002013A8" w:rsidRPr="00A333D1">
        <w:rPr>
          <w:rFonts w:ascii="Times New Roman" w:hAnsi="Times New Roman"/>
          <w:color w:val="000000"/>
          <w:sz w:val="20"/>
          <w:szCs w:val="20"/>
        </w:rPr>
        <w:t xml:space="preserve"> </w:t>
      </w:r>
      <w:r w:rsidR="002013A8">
        <w:rPr>
          <w:rFonts w:ascii="Times New Roman" w:hAnsi="Times New Roman"/>
          <w:color w:val="000000"/>
          <w:sz w:val="20"/>
          <w:szCs w:val="20"/>
        </w:rPr>
        <w:t xml:space="preserve">hours) </w:t>
      </w:r>
      <w:r w:rsidR="002013A8" w:rsidRPr="00A333D1">
        <w:rPr>
          <w:rFonts w:ascii="Times New Roman" w:hAnsi="Times New Roman"/>
          <w:color w:val="000000"/>
          <w:sz w:val="20"/>
          <w:szCs w:val="20"/>
        </w:rPr>
        <w:t>at 973 K</w:t>
      </w:r>
      <w:r w:rsidR="002A1E84">
        <w:rPr>
          <w:rFonts w:ascii="Times New Roman" w:hAnsi="Times New Roman"/>
          <w:color w:val="000000"/>
          <w:sz w:val="20"/>
          <w:szCs w:val="20"/>
        </w:rPr>
        <w:t xml:space="preserve"> and</w:t>
      </w:r>
      <w:r w:rsidR="002013A8" w:rsidRPr="00A333D1">
        <w:rPr>
          <w:rFonts w:ascii="Times New Roman" w:hAnsi="Times New Roman"/>
          <w:color w:val="000000"/>
          <w:sz w:val="20"/>
          <w:szCs w:val="20"/>
        </w:rPr>
        <w:t xml:space="preserve"> 150 MPa, the cold work microstructure has been retained in the f</w:t>
      </w:r>
      <w:r w:rsidR="002013A8">
        <w:rPr>
          <w:rFonts w:ascii="Times New Roman" w:hAnsi="Times New Roman"/>
          <w:color w:val="000000"/>
          <w:sz w:val="20"/>
          <w:szCs w:val="20"/>
        </w:rPr>
        <w:t>orm of deformation shear bands</w:t>
      </w:r>
      <w:r w:rsidR="002A1E84">
        <w:rPr>
          <w:rFonts w:ascii="Times New Roman" w:hAnsi="Times New Roman"/>
          <w:color w:val="000000"/>
          <w:sz w:val="20"/>
          <w:szCs w:val="20"/>
        </w:rPr>
        <w:t xml:space="preserve"> in the creep tested samples</w:t>
      </w:r>
      <w:r w:rsidR="002013A8" w:rsidRPr="00A333D1">
        <w:rPr>
          <w:rFonts w:ascii="Times New Roman" w:hAnsi="Times New Roman"/>
          <w:color w:val="000000"/>
          <w:sz w:val="20"/>
          <w:szCs w:val="20"/>
        </w:rPr>
        <w:t xml:space="preserve">.   In </w:t>
      </w:r>
      <w:r w:rsidR="002013A8">
        <w:rPr>
          <w:rFonts w:ascii="Times New Roman" w:hAnsi="Times New Roman"/>
          <w:color w:val="000000"/>
          <w:sz w:val="20"/>
          <w:szCs w:val="20"/>
        </w:rPr>
        <w:t>the case of</w:t>
      </w:r>
      <w:r w:rsidR="002013A8" w:rsidRPr="00A333D1">
        <w:rPr>
          <w:rFonts w:ascii="Times New Roman" w:hAnsi="Times New Roman"/>
          <w:color w:val="000000"/>
          <w:sz w:val="20"/>
          <w:szCs w:val="20"/>
        </w:rPr>
        <w:t xml:space="preserve"> tensile </w:t>
      </w:r>
      <w:r w:rsidR="002013A8">
        <w:rPr>
          <w:rFonts w:ascii="Times New Roman" w:hAnsi="Times New Roman"/>
          <w:color w:val="000000"/>
          <w:sz w:val="20"/>
          <w:szCs w:val="20"/>
        </w:rPr>
        <w:t>properties</w:t>
      </w:r>
      <w:r w:rsidR="002013A8" w:rsidRPr="00A333D1">
        <w:rPr>
          <w:rFonts w:ascii="Times New Roman" w:hAnsi="Times New Roman"/>
          <w:color w:val="000000"/>
          <w:sz w:val="20"/>
          <w:szCs w:val="20"/>
        </w:rPr>
        <w:t xml:space="preserve">, </w:t>
      </w:r>
      <w:r w:rsidR="002013A8">
        <w:rPr>
          <w:rFonts w:ascii="Times New Roman" w:hAnsi="Times New Roman"/>
          <w:sz w:val="20"/>
          <w:szCs w:val="20"/>
        </w:rPr>
        <w:t>the</w:t>
      </w:r>
      <w:r w:rsidR="002013A8" w:rsidRPr="00A333D1">
        <w:rPr>
          <w:rFonts w:ascii="Times New Roman" w:hAnsi="Times New Roman"/>
          <w:sz w:val="20"/>
          <w:szCs w:val="20"/>
        </w:rPr>
        <w:t xml:space="preserve"> heat with </w:t>
      </w:r>
      <w:r w:rsidR="008117CD" w:rsidRPr="00A333D1">
        <w:rPr>
          <w:rFonts w:ascii="Times New Roman" w:hAnsi="Times New Roman"/>
          <w:sz w:val="20"/>
          <w:szCs w:val="20"/>
        </w:rPr>
        <w:t>contents</w:t>
      </w:r>
      <w:r w:rsidR="008117CD">
        <w:rPr>
          <w:rFonts w:ascii="Times New Roman" w:hAnsi="Times New Roman"/>
          <w:sz w:val="20"/>
          <w:szCs w:val="20"/>
        </w:rPr>
        <w:t xml:space="preserve"> of</w:t>
      </w:r>
      <w:r w:rsidR="008117CD" w:rsidRPr="00A333D1">
        <w:rPr>
          <w:rFonts w:ascii="Times New Roman" w:hAnsi="Times New Roman"/>
          <w:sz w:val="20"/>
          <w:szCs w:val="20"/>
        </w:rPr>
        <w:t xml:space="preserve"> </w:t>
      </w:r>
      <w:r w:rsidR="002013A8" w:rsidRPr="00A333D1">
        <w:rPr>
          <w:rFonts w:ascii="Times New Roman" w:hAnsi="Times New Roman"/>
          <w:sz w:val="20"/>
          <w:szCs w:val="20"/>
        </w:rPr>
        <w:t xml:space="preserve">‘‘0.04% P + 0.75% Si” or ‘‘0.025% P + 0.95% Si’’ only improved the overall tensile properties [3].  However, </w:t>
      </w:r>
      <w:r w:rsidR="008117CD">
        <w:rPr>
          <w:rFonts w:ascii="Times New Roman" w:hAnsi="Times New Roman"/>
          <w:sz w:val="20"/>
          <w:szCs w:val="20"/>
        </w:rPr>
        <w:t xml:space="preserve">the </w:t>
      </w:r>
      <w:r w:rsidR="00793000">
        <w:rPr>
          <w:rFonts w:ascii="Times New Roman" w:hAnsi="Times New Roman"/>
          <w:sz w:val="20"/>
          <w:szCs w:val="20"/>
        </w:rPr>
        <w:t xml:space="preserve">ion-irradiation induced </w:t>
      </w:r>
      <w:r w:rsidR="002013A8" w:rsidRPr="00A333D1">
        <w:rPr>
          <w:rFonts w:ascii="Times New Roman" w:hAnsi="Times New Roman"/>
          <w:sz w:val="20"/>
          <w:szCs w:val="20"/>
        </w:rPr>
        <w:t>void swelling studies</w:t>
      </w:r>
      <w:r w:rsidR="00C600F9">
        <w:rPr>
          <w:rFonts w:ascii="Times New Roman" w:hAnsi="Times New Roman"/>
          <w:sz w:val="20"/>
          <w:szCs w:val="20"/>
        </w:rPr>
        <w:t>,</w:t>
      </w:r>
      <w:r w:rsidR="002013A8" w:rsidRPr="00A333D1">
        <w:rPr>
          <w:rFonts w:ascii="Times New Roman" w:hAnsi="Times New Roman"/>
          <w:sz w:val="20"/>
          <w:szCs w:val="20"/>
        </w:rPr>
        <w:t xml:space="preserve"> </w:t>
      </w:r>
      <w:r w:rsidR="00E57C7D">
        <w:rPr>
          <w:rFonts w:ascii="Times New Roman" w:hAnsi="Times New Roman"/>
          <w:sz w:val="20"/>
          <w:szCs w:val="20"/>
        </w:rPr>
        <w:t>with</w:t>
      </w:r>
      <w:r w:rsidR="008117CD">
        <w:rPr>
          <w:rFonts w:ascii="Times New Roman" w:hAnsi="Times New Roman"/>
          <w:sz w:val="20"/>
          <w:szCs w:val="20"/>
        </w:rPr>
        <w:t xml:space="preserve"> </w:t>
      </w:r>
      <w:r w:rsidR="008117CD" w:rsidRPr="001E5F6B">
        <w:rPr>
          <w:rFonts w:ascii="Times New Roman" w:hAnsi="Times New Roman"/>
          <w:color w:val="000000"/>
          <w:sz w:val="20"/>
          <w:szCs w:val="20"/>
        </w:rPr>
        <w:t>5.0 MeV Ni</w:t>
      </w:r>
      <w:r w:rsidR="008117CD" w:rsidRPr="001E5F6B">
        <w:rPr>
          <w:rFonts w:ascii="Times New Roman" w:hAnsi="Times New Roman"/>
          <w:color w:val="000000"/>
          <w:sz w:val="20"/>
          <w:szCs w:val="20"/>
          <w:vertAlign w:val="superscript"/>
        </w:rPr>
        <w:t>2+</w:t>
      </w:r>
      <w:r w:rsidR="008117CD">
        <w:rPr>
          <w:rFonts w:ascii="Times New Roman" w:hAnsi="Times New Roman"/>
          <w:color w:val="000000"/>
          <w:sz w:val="20"/>
          <w:szCs w:val="20"/>
          <w:vertAlign w:val="superscript"/>
        </w:rPr>
        <w:t xml:space="preserve"> </w:t>
      </w:r>
      <w:r w:rsidR="008117CD" w:rsidRPr="001E5F6B">
        <w:rPr>
          <w:rFonts w:ascii="Times New Roman" w:hAnsi="Times New Roman"/>
          <w:color w:val="000000"/>
          <w:sz w:val="20"/>
          <w:szCs w:val="20"/>
        </w:rPr>
        <w:t>ion</w:t>
      </w:r>
      <w:r w:rsidR="00793000">
        <w:rPr>
          <w:rFonts w:ascii="Times New Roman" w:hAnsi="Times New Roman"/>
          <w:color w:val="000000"/>
          <w:sz w:val="20"/>
          <w:szCs w:val="20"/>
        </w:rPr>
        <w:t>s</w:t>
      </w:r>
      <w:r w:rsidR="002241E0">
        <w:rPr>
          <w:rFonts w:ascii="Times New Roman" w:hAnsi="Times New Roman"/>
          <w:color w:val="000000"/>
          <w:sz w:val="20"/>
          <w:szCs w:val="20"/>
        </w:rPr>
        <w:t xml:space="preserve"> </w:t>
      </w:r>
      <w:r w:rsidR="002013A8">
        <w:rPr>
          <w:rFonts w:ascii="Times New Roman" w:hAnsi="Times New Roman"/>
          <w:color w:val="000000"/>
          <w:sz w:val="20"/>
          <w:szCs w:val="20"/>
        </w:rPr>
        <w:t xml:space="preserve">on </w:t>
      </w:r>
      <w:r w:rsidR="000122B2">
        <w:rPr>
          <w:rFonts w:ascii="Times New Roman" w:hAnsi="Times New Roman"/>
          <w:color w:val="000000"/>
          <w:sz w:val="20"/>
          <w:szCs w:val="20"/>
        </w:rPr>
        <w:t>samples (</w:t>
      </w:r>
      <w:r w:rsidR="002013A8" w:rsidRPr="001E5F6B">
        <w:rPr>
          <w:rFonts w:ascii="Times New Roman" w:hAnsi="Times New Roman"/>
          <w:color w:val="000000"/>
          <w:sz w:val="20"/>
          <w:szCs w:val="20"/>
        </w:rPr>
        <w:t>pre-injected with Helium</w:t>
      </w:r>
      <w:r w:rsidR="000122B2">
        <w:rPr>
          <w:rFonts w:ascii="Times New Roman" w:hAnsi="Times New Roman"/>
          <w:color w:val="000000"/>
          <w:sz w:val="20"/>
          <w:szCs w:val="20"/>
        </w:rPr>
        <w:t>)</w:t>
      </w:r>
      <w:r w:rsidR="00C600F9">
        <w:rPr>
          <w:rFonts w:ascii="Times New Roman" w:hAnsi="Times New Roman"/>
          <w:color w:val="000000"/>
          <w:sz w:val="20"/>
          <w:szCs w:val="20"/>
        </w:rPr>
        <w:t>,</w:t>
      </w:r>
      <w:r w:rsidR="000122B2">
        <w:rPr>
          <w:rFonts w:ascii="Times New Roman" w:hAnsi="Times New Roman"/>
          <w:color w:val="000000"/>
          <w:sz w:val="20"/>
          <w:szCs w:val="20"/>
        </w:rPr>
        <w:t xml:space="preserve"> indicated</w:t>
      </w:r>
      <w:r w:rsidR="000122B2" w:rsidRPr="00A333D1">
        <w:rPr>
          <w:rFonts w:ascii="Times New Roman" w:hAnsi="Times New Roman"/>
          <w:sz w:val="20"/>
          <w:szCs w:val="20"/>
        </w:rPr>
        <w:t xml:space="preserve"> </w:t>
      </w:r>
      <w:r w:rsidR="000122B2">
        <w:rPr>
          <w:rFonts w:ascii="Times New Roman" w:hAnsi="Times New Roman"/>
          <w:sz w:val="20"/>
          <w:szCs w:val="20"/>
        </w:rPr>
        <w:t>the</w:t>
      </w:r>
      <w:r w:rsidR="002241E0">
        <w:rPr>
          <w:rFonts w:ascii="Times New Roman" w:hAnsi="Times New Roman"/>
          <w:sz w:val="20"/>
          <w:szCs w:val="20"/>
        </w:rPr>
        <w:t xml:space="preserve"> </w:t>
      </w:r>
      <w:r w:rsidR="000122B2">
        <w:rPr>
          <w:rFonts w:ascii="Times New Roman" w:hAnsi="Times New Roman"/>
          <w:sz w:val="20"/>
          <w:szCs w:val="20"/>
        </w:rPr>
        <w:t>beneficial effect of higher phosphorous</w:t>
      </w:r>
      <w:r w:rsidR="00F462FD">
        <w:rPr>
          <w:rFonts w:ascii="Times New Roman" w:hAnsi="Times New Roman"/>
          <w:sz w:val="20"/>
          <w:szCs w:val="20"/>
        </w:rPr>
        <w:t xml:space="preserve"> </w:t>
      </w:r>
      <w:r w:rsidR="00F462FD" w:rsidRPr="00A333D1">
        <w:rPr>
          <w:rFonts w:ascii="Times New Roman" w:hAnsi="Times New Roman"/>
          <w:sz w:val="20"/>
          <w:szCs w:val="20"/>
        </w:rPr>
        <w:t xml:space="preserve">content </w:t>
      </w:r>
      <w:r w:rsidR="00F462FD">
        <w:rPr>
          <w:rFonts w:ascii="Times New Roman" w:hAnsi="Times New Roman"/>
          <w:sz w:val="20"/>
          <w:szCs w:val="20"/>
        </w:rPr>
        <w:t>on</w:t>
      </w:r>
      <w:r w:rsidR="00F462FD" w:rsidRPr="00A333D1">
        <w:rPr>
          <w:rFonts w:ascii="Times New Roman" w:hAnsi="Times New Roman"/>
          <w:sz w:val="20"/>
          <w:szCs w:val="20"/>
        </w:rPr>
        <w:t xml:space="preserve"> </w:t>
      </w:r>
      <w:r w:rsidR="00F462FD">
        <w:rPr>
          <w:rFonts w:ascii="Times New Roman" w:hAnsi="Times New Roman"/>
          <w:sz w:val="20"/>
          <w:szCs w:val="20"/>
        </w:rPr>
        <w:t>significant</w:t>
      </w:r>
      <w:r w:rsidR="00F462FD" w:rsidRPr="00A333D1">
        <w:rPr>
          <w:rFonts w:ascii="Times New Roman" w:hAnsi="Times New Roman"/>
          <w:sz w:val="20"/>
          <w:szCs w:val="20"/>
        </w:rPr>
        <w:t xml:space="preserve"> reduction in swelling apart from shift in peak swelling temperature towards lower temperatures [</w:t>
      </w:r>
      <w:r w:rsidR="009C7A8A">
        <w:rPr>
          <w:rFonts w:ascii="Times New Roman" w:hAnsi="Times New Roman"/>
          <w:sz w:val="20"/>
          <w:szCs w:val="20"/>
        </w:rPr>
        <w:t>3</w:t>
      </w:r>
      <w:r w:rsidR="00F462FD" w:rsidRPr="00A333D1">
        <w:rPr>
          <w:rFonts w:ascii="Times New Roman" w:hAnsi="Times New Roman"/>
          <w:sz w:val="20"/>
          <w:szCs w:val="20"/>
        </w:rPr>
        <w:t>]</w:t>
      </w:r>
      <w:r w:rsidR="00F462FD">
        <w:rPr>
          <w:rFonts w:ascii="Times New Roman" w:hAnsi="Times New Roman"/>
          <w:sz w:val="20"/>
          <w:szCs w:val="20"/>
        </w:rPr>
        <w:t xml:space="preserve">.  The  aforementioned  </w:t>
      </w:r>
      <w:r w:rsidR="00F462FD" w:rsidRPr="00A333D1">
        <w:rPr>
          <w:rFonts w:ascii="Times New Roman" w:hAnsi="Times New Roman"/>
          <w:sz w:val="20"/>
          <w:szCs w:val="20"/>
        </w:rPr>
        <w:t xml:space="preserve">results </w:t>
      </w:r>
      <w:r w:rsidR="00F462FD">
        <w:rPr>
          <w:rFonts w:ascii="Times New Roman" w:hAnsi="Times New Roman"/>
          <w:sz w:val="20"/>
          <w:szCs w:val="20"/>
        </w:rPr>
        <w:t xml:space="preserve"> </w:t>
      </w:r>
      <w:r w:rsidR="00F462FD" w:rsidRPr="00A333D1">
        <w:rPr>
          <w:rFonts w:ascii="Times New Roman" w:hAnsi="Times New Roman"/>
          <w:sz w:val="20"/>
          <w:szCs w:val="20"/>
        </w:rPr>
        <w:t xml:space="preserve">on </w:t>
      </w:r>
      <w:r w:rsidR="00F462FD">
        <w:rPr>
          <w:rFonts w:ascii="Times New Roman" w:hAnsi="Times New Roman"/>
          <w:sz w:val="20"/>
          <w:szCs w:val="20"/>
        </w:rPr>
        <w:t xml:space="preserve"> swelling  and  creep  properties  led  to  the  optimization of </w:t>
      </w:r>
      <w:r w:rsidR="006B236D">
        <w:rPr>
          <w:rFonts w:ascii="Times New Roman" w:hAnsi="Times New Roman"/>
          <w:sz w:val="20"/>
          <w:szCs w:val="20"/>
        </w:rPr>
        <w:t xml:space="preserve">composition of improved D9 SS.  The optimized alloy system is </w:t>
      </w:r>
      <w:r w:rsidR="006B236D" w:rsidRPr="001D5856">
        <w:rPr>
          <w:rFonts w:ascii="Times New Roman" w:hAnsi="Times New Roman"/>
          <w:sz w:val="20"/>
          <w:szCs w:val="20"/>
        </w:rPr>
        <w:t>Fe-14Cr-15Ni-0.04C-2.5Mo-0.25Ti-0.04P-0.75Si</w:t>
      </w:r>
      <w:r w:rsidR="006B236D">
        <w:rPr>
          <w:rFonts w:ascii="Times New Roman" w:hAnsi="Times New Roman"/>
          <w:sz w:val="20"/>
          <w:szCs w:val="20"/>
        </w:rPr>
        <w:t xml:space="preserve"> with </w:t>
      </w:r>
      <w:r w:rsidR="006B236D" w:rsidRPr="00A333D1">
        <w:rPr>
          <w:rFonts w:ascii="Times New Roman" w:hAnsi="Times New Roman"/>
          <w:sz w:val="20"/>
          <w:szCs w:val="20"/>
        </w:rPr>
        <w:t>~ 50 ppm</w:t>
      </w:r>
      <w:r w:rsidR="006B236D">
        <w:rPr>
          <w:rFonts w:ascii="Times New Roman" w:hAnsi="Times New Roman"/>
          <w:sz w:val="20"/>
          <w:szCs w:val="20"/>
        </w:rPr>
        <w:t xml:space="preserve"> </w:t>
      </w:r>
      <w:r w:rsidR="006B236D" w:rsidRPr="00A333D1">
        <w:rPr>
          <w:rFonts w:ascii="Times New Roman" w:hAnsi="Times New Roman"/>
          <w:sz w:val="20"/>
          <w:szCs w:val="20"/>
        </w:rPr>
        <w:t>Boron</w:t>
      </w:r>
      <w:r w:rsidR="006B236D">
        <w:rPr>
          <w:rFonts w:ascii="Times New Roman" w:hAnsi="Times New Roman"/>
          <w:sz w:val="20"/>
          <w:szCs w:val="20"/>
        </w:rPr>
        <w:t xml:space="preserve"> and is n</w:t>
      </w:r>
      <w:r w:rsidR="006B236D" w:rsidRPr="00A333D1">
        <w:rPr>
          <w:rFonts w:ascii="Times New Roman" w:hAnsi="Times New Roman"/>
          <w:sz w:val="20"/>
          <w:szCs w:val="20"/>
        </w:rPr>
        <w:t xml:space="preserve">amed as Indian Fast Reactor Advanced </w:t>
      </w:r>
      <w:r w:rsidR="006B236D">
        <w:rPr>
          <w:rFonts w:ascii="Times New Roman" w:hAnsi="Times New Roman"/>
          <w:sz w:val="20"/>
          <w:szCs w:val="20"/>
        </w:rPr>
        <w:t xml:space="preserve">Clad (IFAC-1).  </w:t>
      </w:r>
      <w:r w:rsidR="006D607C" w:rsidRPr="00A333D1">
        <w:rPr>
          <w:rFonts w:ascii="Times New Roman" w:hAnsi="Times New Roman"/>
          <w:sz w:val="20"/>
          <w:szCs w:val="20"/>
        </w:rPr>
        <w:t>Based on the composition</w:t>
      </w:r>
      <w:r w:rsidR="006D607C">
        <w:rPr>
          <w:rFonts w:ascii="Times New Roman" w:hAnsi="Times New Roman"/>
          <w:sz w:val="20"/>
          <w:szCs w:val="20"/>
        </w:rPr>
        <w:t xml:space="preserve"> optimized</w:t>
      </w:r>
    </w:p>
    <w:p w:rsidR="002013A8" w:rsidRDefault="00DD5396" w:rsidP="002013A8">
      <w:pPr>
        <w:autoSpaceDE w:val="0"/>
        <w:autoSpaceDN w:val="0"/>
        <w:adjustRightInd w:val="0"/>
        <w:spacing w:after="0" w:line="240" w:lineRule="auto"/>
        <w:contextualSpacing/>
        <w:jc w:val="center"/>
        <w:rPr>
          <w:noProof/>
        </w:rPr>
      </w:pPr>
      <w:r>
        <w:rPr>
          <w:noProof/>
        </w:rPr>
        <w:lastRenderedPageBreak/>
        <w:drawing>
          <wp:inline distT="0" distB="0" distL="0" distR="0">
            <wp:extent cx="3264019" cy="25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64019" cy="2592000"/>
                    </a:xfrm>
                    <a:prstGeom prst="rect">
                      <a:avLst/>
                    </a:prstGeom>
                    <a:noFill/>
                    <a:ln>
                      <a:noFill/>
                    </a:ln>
                  </pic:spPr>
                </pic:pic>
              </a:graphicData>
            </a:graphic>
          </wp:inline>
        </w:drawing>
      </w:r>
    </w:p>
    <w:p w:rsidR="00FD0FF4" w:rsidRDefault="00FD0FF4" w:rsidP="002013A8">
      <w:pPr>
        <w:autoSpaceDE w:val="0"/>
        <w:autoSpaceDN w:val="0"/>
        <w:adjustRightInd w:val="0"/>
        <w:spacing w:after="0" w:line="240" w:lineRule="auto"/>
        <w:contextualSpacing/>
        <w:jc w:val="center"/>
        <w:rPr>
          <w:rFonts w:ascii="Times New Roman" w:hAnsi="Times New Roman"/>
          <w:color w:val="000000"/>
          <w:sz w:val="20"/>
          <w:szCs w:val="20"/>
        </w:rPr>
      </w:pPr>
    </w:p>
    <w:p w:rsidR="00374E33" w:rsidRPr="005C5025" w:rsidRDefault="00374E33" w:rsidP="005C5025">
      <w:pPr>
        <w:autoSpaceDE w:val="0"/>
        <w:autoSpaceDN w:val="0"/>
        <w:adjustRightInd w:val="0"/>
        <w:spacing w:after="0" w:line="260" w:lineRule="atLeast"/>
        <w:contextualSpacing/>
        <w:jc w:val="both"/>
        <w:rPr>
          <w:rFonts w:ascii="Times New Roman" w:hAnsi="Times New Roman"/>
          <w:color w:val="000000"/>
          <w:sz w:val="18"/>
          <w:szCs w:val="18"/>
        </w:rPr>
      </w:pPr>
      <w:r w:rsidRPr="005C5025">
        <w:rPr>
          <w:rFonts w:ascii="Times New Roman" w:hAnsi="Times New Roman"/>
          <w:color w:val="000000"/>
          <w:sz w:val="18"/>
          <w:szCs w:val="18"/>
        </w:rPr>
        <w:t xml:space="preserve">Fig.1: Illustrates the combined effect of phosphorous and silicon contents on creep rupture life of four variants of D9 SS at stress levels of 200-150 MPa, and also the effect of Ti/C ratio on variants of D9 SS heat with 0.025% phosphorous and 0.75% silicon. </w:t>
      </w:r>
    </w:p>
    <w:p w:rsidR="00374E33" w:rsidRDefault="00374E33" w:rsidP="006932F4">
      <w:pPr>
        <w:autoSpaceDE w:val="0"/>
        <w:autoSpaceDN w:val="0"/>
        <w:adjustRightInd w:val="0"/>
        <w:spacing w:after="0" w:line="260" w:lineRule="atLeast"/>
        <w:contextualSpacing/>
        <w:jc w:val="both"/>
        <w:rPr>
          <w:rFonts w:ascii="Times New Roman" w:hAnsi="Times New Roman"/>
          <w:sz w:val="20"/>
          <w:szCs w:val="20"/>
        </w:rPr>
      </w:pPr>
    </w:p>
    <w:p w:rsidR="00A333D1" w:rsidRPr="00A333D1" w:rsidRDefault="006D607C" w:rsidP="00110444">
      <w:pPr>
        <w:autoSpaceDE w:val="0"/>
        <w:autoSpaceDN w:val="0"/>
        <w:adjustRightInd w:val="0"/>
        <w:spacing w:after="0" w:line="260" w:lineRule="atLeast"/>
        <w:contextualSpacing/>
        <w:jc w:val="both"/>
        <w:rPr>
          <w:rFonts w:ascii="Times New Roman" w:hAnsi="Times New Roman"/>
          <w:sz w:val="20"/>
          <w:szCs w:val="20"/>
        </w:rPr>
      </w:pPr>
      <w:r w:rsidRPr="00A333D1">
        <w:rPr>
          <w:rFonts w:ascii="Times New Roman" w:hAnsi="Times New Roman"/>
          <w:sz w:val="20"/>
          <w:szCs w:val="20"/>
        </w:rPr>
        <w:t xml:space="preserve">for IFAC-1 SS and </w:t>
      </w:r>
      <w:r>
        <w:rPr>
          <w:rFonts w:ascii="Times New Roman" w:hAnsi="Times New Roman"/>
          <w:sz w:val="20"/>
          <w:szCs w:val="20"/>
        </w:rPr>
        <w:t xml:space="preserve">the </w:t>
      </w:r>
      <w:r w:rsidRPr="00A333D1">
        <w:rPr>
          <w:rFonts w:ascii="Times New Roman" w:hAnsi="Times New Roman"/>
          <w:sz w:val="20"/>
          <w:szCs w:val="20"/>
        </w:rPr>
        <w:t xml:space="preserve">processing windows generated from workability studies, </w:t>
      </w:r>
      <w:r>
        <w:rPr>
          <w:rFonts w:ascii="Times New Roman" w:hAnsi="Times New Roman"/>
          <w:sz w:val="20"/>
          <w:szCs w:val="20"/>
        </w:rPr>
        <w:t>SF</w:t>
      </w:r>
      <w:r w:rsidRPr="00A333D1">
        <w:rPr>
          <w:rFonts w:ascii="Times New Roman" w:hAnsi="Times New Roman"/>
          <w:sz w:val="20"/>
          <w:szCs w:val="20"/>
        </w:rPr>
        <w:t>R clad tubes of 6.6 mm outer diameter and 5.7 mm inner diameter with a wall thi</w:t>
      </w:r>
      <w:r>
        <w:rPr>
          <w:rFonts w:ascii="Times New Roman" w:hAnsi="Times New Roman"/>
          <w:sz w:val="20"/>
          <w:szCs w:val="20"/>
        </w:rPr>
        <w:t>ckness of 0.45 mm were produced with tube lengths above 3000 mm</w:t>
      </w:r>
      <w:r w:rsidRPr="00A333D1">
        <w:rPr>
          <w:rFonts w:ascii="Times New Roman" w:hAnsi="Times New Roman"/>
          <w:sz w:val="20"/>
          <w:szCs w:val="20"/>
        </w:rPr>
        <w:t xml:space="preserve">.  </w:t>
      </w:r>
      <w:r>
        <w:rPr>
          <w:rFonts w:ascii="Times New Roman" w:hAnsi="Times New Roman"/>
          <w:sz w:val="20"/>
          <w:szCs w:val="20"/>
        </w:rPr>
        <w:t xml:space="preserve">The pulsed-TIG welding technology was optimized to demonstrate integration of IFAC-1 SS clad tube to 316LN SS end plug and crack free welds have been achieved successfully [3]. </w:t>
      </w:r>
      <w:r w:rsidRPr="00A333D1">
        <w:rPr>
          <w:rFonts w:ascii="Times New Roman" w:hAnsi="Times New Roman"/>
          <w:sz w:val="20"/>
          <w:szCs w:val="20"/>
        </w:rPr>
        <w:t xml:space="preserve">The IFAC-1 SS </w:t>
      </w:r>
      <w:r>
        <w:rPr>
          <w:rFonts w:ascii="Times New Roman" w:hAnsi="Times New Roman"/>
          <w:sz w:val="20"/>
          <w:szCs w:val="20"/>
        </w:rPr>
        <w:t xml:space="preserve">is being considered </w:t>
      </w:r>
      <w:r w:rsidR="00C600F9" w:rsidRPr="00A333D1">
        <w:rPr>
          <w:rFonts w:ascii="Times New Roman" w:hAnsi="Times New Roman"/>
          <w:sz w:val="20"/>
          <w:szCs w:val="20"/>
        </w:rPr>
        <w:t>as the clad material</w:t>
      </w:r>
      <w:r w:rsidR="00C600F9">
        <w:rPr>
          <w:rFonts w:ascii="Times New Roman" w:hAnsi="Times New Roman"/>
          <w:sz w:val="20"/>
          <w:szCs w:val="20"/>
        </w:rPr>
        <w:t xml:space="preserve"> for</w:t>
      </w:r>
      <w:r w:rsidR="00C600F9" w:rsidRPr="00A333D1">
        <w:rPr>
          <w:rFonts w:ascii="Times New Roman" w:hAnsi="Times New Roman"/>
          <w:sz w:val="20"/>
          <w:szCs w:val="20"/>
        </w:rPr>
        <w:t xml:space="preserve"> </w:t>
      </w:r>
      <w:r w:rsidR="006932F4" w:rsidRPr="00A333D1">
        <w:rPr>
          <w:rFonts w:ascii="Times New Roman" w:hAnsi="Times New Roman"/>
          <w:sz w:val="20"/>
          <w:szCs w:val="20"/>
        </w:rPr>
        <w:t xml:space="preserve">future cores (with oxide fuel) of </w:t>
      </w:r>
      <w:r w:rsidR="006932F4">
        <w:rPr>
          <w:rFonts w:ascii="Times New Roman" w:hAnsi="Times New Roman"/>
          <w:sz w:val="20"/>
          <w:szCs w:val="20"/>
        </w:rPr>
        <w:t>SFRs</w:t>
      </w:r>
      <w:r w:rsidR="006932F4" w:rsidRPr="00A333D1">
        <w:rPr>
          <w:rFonts w:ascii="Times New Roman" w:hAnsi="Times New Roman"/>
          <w:sz w:val="20"/>
          <w:szCs w:val="20"/>
        </w:rPr>
        <w:t xml:space="preserve"> of India</w:t>
      </w:r>
      <w:r w:rsidR="000D7EDB">
        <w:rPr>
          <w:rFonts w:ascii="Times New Roman" w:hAnsi="Times New Roman"/>
          <w:sz w:val="20"/>
          <w:szCs w:val="20"/>
        </w:rPr>
        <w:t xml:space="preserve"> and is expected to provide fuel burn ups up to 150 </w:t>
      </w:r>
      <w:proofErr w:type="spellStart"/>
      <w:r w:rsidR="000D7EDB">
        <w:rPr>
          <w:rFonts w:ascii="Times New Roman" w:hAnsi="Times New Roman"/>
          <w:sz w:val="20"/>
          <w:szCs w:val="20"/>
        </w:rPr>
        <w:t>GWd</w:t>
      </w:r>
      <w:proofErr w:type="spellEnd"/>
      <w:r w:rsidR="000D7EDB">
        <w:rPr>
          <w:rFonts w:ascii="Times New Roman" w:hAnsi="Times New Roman"/>
          <w:sz w:val="20"/>
          <w:szCs w:val="20"/>
        </w:rPr>
        <w:t>/t</w:t>
      </w:r>
      <w:r w:rsidR="006932F4" w:rsidRPr="00A333D1">
        <w:rPr>
          <w:rFonts w:ascii="Times New Roman" w:hAnsi="Times New Roman"/>
          <w:sz w:val="20"/>
          <w:szCs w:val="20"/>
        </w:rPr>
        <w:t xml:space="preserve">. </w:t>
      </w:r>
      <w:r w:rsidR="000D7EDB">
        <w:rPr>
          <w:rFonts w:ascii="Times New Roman" w:hAnsi="Times New Roman"/>
          <w:sz w:val="20"/>
          <w:szCs w:val="20"/>
        </w:rPr>
        <w:t xml:space="preserve"> Indeed, </w:t>
      </w:r>
      <w:r w:rsidR="001E19EF">
        <w:rPr>
          <w:rFonts w:ascii="Times New Roman" w:hAnsi="Times New Roman"/>
          <w:sz w:val="20"/>
          <w:szCs w:val="20"/>
        </w:rPr>
        <w:t xml:space="preserve">several </w:t>
      </w:r>
      <w:r w:rsidR="004A15A0">
        <w:rPr>
          <w:rFonts w:ascii="Times New Roman" w:hAnsi="Times New Roman"/>
          <w:sz w:val="20"/>
          <w:szCs w:val="20"/>
        </w:rPr>
        <w:t>clad materials</w:t>
      </w:r>
      <w:r w:rsidR="00F33EAC">
        <w:rPr>
          <w:rFonts w:ascii="Times New Roman" w:hAnsi="Times New Roman"/>
          <w:sz w:val="20"/>
          <w:szCs w:val="20"/>
        </w:rPr>
        <w:t xml:space="preserve"> of type Fe-15Cr-15Ni-Ti SS </w:t>
      </w:r>
      <w:r w:rsidR="0062424B">
        <w:rPr>
          <w:rFonts w:ascii="Times New Roman" w:hAnsi="Times New Roman"/>
          <w:sz w:val="20"/>
          <w:szCs w:val="20"/>
        </w:rPr>
        <w:t xml:space="preserve">alloyed with </w:t>
      </w:r>
      <w:r w:rsidR="00F33EAC">
        <w:rPr>
          <w:rFonts w:ascii="Times New Roman" w:hAnsi="Times New Roman"/>
          <w:sz w:val="20"/>
          <w:szCs w:val="20"/>
        </w:rPr>
        <w:t xml:space="preserve">silicon and/or phosphorous i.e., </w:t>
      </w:r>
      <w:r w:rsidR="0062424B">
        <w:rPr>
          <w:rFonts w:ascii="Times New Roman" w:hAnsi="Times New Roman"/>
          <w:sz w:val="20"/>
          <w:szCs w:val="20"/>
        </w:rPr>
        <w:t xml:space="preserve">SS clads </w:t>
      </w:r>
      <w:r w:rsidR="004A15A0">
        <w:rPr>
          <w:rFonts w:ascii="Times New Roman" w:hAnsi="Times New Roman"/>
          <w:sz w:val="20"/>
          <w:szCs w:val="20"/>
        </w:rPr>
        <w:t>with elemental constitutes same as that of IFAC-</w:t>
      </w:r>
      <w:r w:rsidR="0062424B">
        <w:rPr>
          <w:rFonts w:ascii="Times New Roman" w:hAnsi="Times New Roman"/>
          <w:sz w:val="20"/>
          <w:szCs w:val="20"/>
        </w:rPr>
        <w:t>1</w:t>
      </w:r>
      <w:r w:rsidR="004A15A0">
        <w:rPr>
          <w:rFonts w:ascii="Times New Roman" w:hAnsi="Times New Roman"/>
          <w:sz w:val="20"/>
          <w:szCs w:val="20"/>
        </w:rPr>
        <w:t xml:space="preserve"> SS, </w:t>
      </w:r>
      <w:r w:rsidR="000D7EDB">
        <w:rPr>
          <w:rFonts w:ascii="Times New Roman" w:hAnsi="Times New Roman"/>
          <w:sz w:val="20"/>
          <w:szCs w:val="20"/>
        </w:rPr>
        <w:t>have</w:t>
      </w:r>
      <w:r w:rsidR="00110444">
        <w:rPr>
          <w:rFonts w:ascii="Times New Roman" w:hAnsi="Times New Roman"/>
          <w:sz w:val="20"/>
          <w:szCs w:val="20"/>
        </w:rPr>
        <w:t xml:space="preserve"> </w:t>
      </w:r>
      <w:r w:rsidR="000D7EDB">
        <w:rPr>
          <w:rFonts w:ascii="Times New Roman" w:hAnsi="Times New Roman"/>
          <w:sz w:val="20"/>
          <w:szCs w:val="20"/>
        </w:rPr>
        <w:t xml:space="preserve">been reported to show neutron irradiation resistance </w:t>
      </w:r>
      <w:r w:rsidR="007A3323">
        <w:rPr>
          <w:rFonts w:ascii="Times New Roman" w:hAnsi="Times New Roman"/>
          <w:sz w:val="20"/>
          <w:szCs w:val="20"/>
        </w:rPr>
        <w:t>up to</w:t>
      </w:r>
      <w:r w:rsidR="000D7EDB">
        <w:rPr>
          <w:rFonts w:ascii="Times New Roman" w:hAnsi="Times New Roman"/>
          <w:sz w:val="20"/>
          <w:szCs w:val="20"/>
        </w:rPr>
        <w:t xml:space="preserve"> </w:t>
      </w:r>
      <w:r w:rsidR="00C92062">
        <w:rPr>
          <w:rFonts w:ascii="Times New Roman" w:hAnsi="Times New Roman"/>
          <w:sz w:val="20"/>
          <w:szCs w:val="20"/>
        </w:rPr>
        <w:t>~</w:t>
      </w:r>
      <w:r w:rsidR="000D7EDB">
        <w:rPr>
          <w:rFonts w:ascii="Times New Roman" w:hAnsi="Times New Roman"/>
          <w:sz w:val="20"/>
          <w:szCs w:val="20"/>
        </w:rPr>
        <w:t xml:space="preserve">150 </w:t>
      </w:r>
      <w:proofErr w:type="spellStart"/>
      <w:r w:rsidR="000D7EDB">
        <w:rPr>
          <w:rFonts w:ascii="Times New Roman" w:hAnsi="Times New Roman"/>
          <w:sz w:val="20"/>
          <w:szCs w:val="20"/>
        </w:rPr>
        <w:t>dpa</w:t>
      </w:r>
      <w:proofErr w:type="spellEnd"/>
      <w:r w:rsidR="001121E0">
        <w:rPr>
          <w:rFonts w:ascii="Times New Roman" w:hAnsi="Times New Roman"/>
          <w:sz w:val="20"/>
          <w:szCs w:val="20"/>
        </w:rPr>
        <w:t xml:space="preserve"> [5</w:t>
      </w:r>
      <w:r w:rsidR="004A15A0">
        <w:rPr>
          <w:rFonts w:ascii="Times New Roman" w:hAnsi="Times New Roman"/>
          <w:sz w:val="20"/>
          <w:szCs w:val="20"/>
        </w:rPr>
        <w:t>]</w:t>
      </w:r>
      <w:r w:rsidR="000D7EDB">
        <w:rPr>
          <w:rFonts w:ascii="Times New Roman" w:hAnsi="Times New Roman"/>
          <w:sz w:val="20"/>
          <w:szCs w:val="20"/>
        </w:rPr>
        <w:t xml:space="preserve">. </w:t>
      </w:r>
    </w:p>
    <w:p w:rsidR="007A16C6" w:rsidRDefault="007A16C6" w:rsidP="00396C9B">
      <w:pPr>
        <w:autoSpaceDE w:val="0"/>
        <w:autoSpaceDN w:val="0"/>
        <w:adjustRightInd w:val="0"/>
        <w:spacing w:line="260" w:lineRule="atLeast"/>
        <w:ind w:left="567" w:hanging="567"/>
        <w:jc w:val="both"/>
        <w:rPr>
          <w:rFonts w:ascii="Times New Roman" w:hAnsi="Times New Roman"/>
          <w:b/>
          <w:sz w:val="20"/>
          <w:szCs w:val="24"/>
        </w:rPr>
      </w:pPr>
    </w:p>
    <w:p w:rsidR="00154E41" w:rsidRPr="00B53692" w:rsidRDefault="00396C9B" w:rsidP="00862A8C">
      <w:pPr>
        <w:autoSpaceDE w:val="0"/>
        <w:autoSpaceDN w:val="0"/>
        <w:adjustRightInd w:val="0"/>
        <w:spacing w:line="260" w:lineRule="atLeast"/>
        <w:ind w:left="567" w:hanging="567"/>
        <w:jc w:val="both"/>
        <w:rPr>
          <w:rFonts w:ascii="Times New Roman" w:hAnsi="Times New Roman"/>
          <w:b/>
          <w:sz w:val="20"/>
          <w:szCs w:val="24"/>
        </w:rPr>
      </w:pPr>
      <w:r w:rsidRPr="00B53692">
        <w:rPr>
          <w:rFonts w:ascii="Times New Roman" w:hAnsi="Times New Roman"/>
          <w:b/>
          <w:sz w:val="20"/>
          <w:szCs w:val="24"/>
        </w:rPr>
        <w:t>3</w:t>
      </w:r>
      <w:r>
        <w:rPr>
          <w:rFonts w:ascii="Times New Roman" w:hAnsi="Times New Roman"/>
          <w:b/>
          <w:sz w:val="20"/>
          <w:szCs w:val="24"/>
        </w:rPr>
        <w:t>.2.</w:t>
      </w:r>
      <w:r w:rsidRPr="00B53692">
        <w:rPr>
          <w:rFonts w:ascii="Times New Roman" w:hAnsi="Times New Roman"/>
          <w:b/>
          <w:sz w:val="20"/>
          <w:szCs w:val="24"/>
        </w:rPr>
        <w:t xml:space="preserve"> </w:t>
      </w:r>
      <w:r>
        <w:rPr>
          <w:rFonts w:ascii="Times New Roman" w:hAnsi="Times New Roman"/>
          <w:b/>
          <w:sz w:val="20"/>
          <w:szCs w:val="24"/>
        </w:rPr>
        <w:t xml:space="preserve">    </w:t>
      </w:r>
      <w:r w:rsidR="00154E41" w:rsidRPr="00B53692">
        <w:rPr>
          <w:rFonts w:ascii="Times New Roman" w:hAnsi="Times New Roman"/>
          <w:b/>
          <w:sz w:val="20"/>
          <w:szCs w:val="24"/>
        </w:rPr>
        <w:t>Tensile properties</w:t>
      </w:r>
      <w:r w:rsidR="00862A8C">
        <w:rPr>
          <w:rFonts w:ascii="Times New Roman" w:hAnsi="Times New Roman"/>
          <w:b/>
          <w:sz w:val="20"/>
          <w:szCs w:val="24"/>
        </w:rPr>
        <w:t xml:space="preserve"> of IFAC-1 </w:t>
      </w:r>
      <w:r>
        <w:rPr>
          <w:rFonts w:ascii="Times New Roman" w:hAnsi="Times New Roman"/>
          <w:b/>
          <w:sz w:val="20"/>
          <w:szCs w:val="24"/>
        </w:rPr>
        <w:t>SS</w:t>
      </w:r>
      <w:r w:rsidR="00862A8C">
        <w:rPr>
          <w:rFonts w:ascii="Times New Roman" w:hAnsi="Times New Roman"/>
          <w:b/>
          <w:sz w:val="20"/>
          <w:szCs w:val="24"/>
        </w:rPr>
        <w:t xml:space="preserve"> </w:t>
      </w:r>
      <w:r w:rsidR="00FD71B2">
        <w:rPr>
          <w:rFonts w:ascii="Times New Roman" w:hAnsi="Times New Roman"/>
          <w:b/>
          <w:sz w:val="20"/>
          <w:szCs w:val="24"/>
        </w:rPr>
        <w:t>clad</w:t>
      </w:r>
      <w:r w:rsidR="00862A8C">
        <w:rPr>
          <w:rFonts w:ascii="Times New Roman" w:hAnsi="Times New Roman"/>
          <w:b/>
          <w:sz w:val="20"/>
          <w:szCs w:val="24"/>
        </w:rPr>
        <w:t xml:space="preserve"> </w:t>
      </w:r>
      <w:r w:rsidR="00FD71B2">
        <w:rPr>
          <w:rFonts w:ascii="Times New Roman" w:hAnsi="Times New Roman"/>
          <w:b/>
          <w:sz w:val="20"/>
          <w:szCs w:val="24"/>
        </w:rPr>
        <w:t>tubes</w:t>
      </w:r>
    </w:p>
    <w:p w:rsidR="00B2273A" w:rsidRDefault="00B15264" w:rsidP="006970C0">
      <w:pPr>
        <w:autoSpaceDE w:val="0"/>
        <w:autoSpaceDN w:val="0"/>
        <w:adjustRightInd w:val="0"/>
        <w:spacing w:after="0" w:line="260" w:lineRule="atLeast"/>
        <w:ind w:firstLine="567"/>
        <w:jc w:val="both"/>
        <w:rPr>
          <w:rFonts w:ascii="Times New Roman" w:hAnsi="Times New Roman" w:cs="TimesNRMT"/>
          <w:color w:val="000000"/>
          <w:sz w:val="20"/>
          <w:szCs w:val="20"/>
        </w:rPr>
      </w:pPr>
      <w:r>
        <w:rPr>
          <w:rFonts w:ascii="Times New Roman" w:hAnsi="Times New Roman" w:cs="TimesNRMT"/>
          <w:color w:val="000000"/>
          <w:sz w:val="20"/>
          <w:szCs w:val="20"/>
        </w:rPr>
        <w:t>The t</w:t>
      </w:r>
      <w:r w:rsidR="00F34EFB" w:rsidRPr="00F34EFB">
        <w:rPr>
          <w:rFonts w:ascii="Times New Roman" w:hAnsi="Times New Roman" w:cs="TimesNRMT"/>
          <w:color w:val="000000"/>
          <w:sz w:val="20"/>
          <w:szCs w:val="20"/>
        </w:rPr>
        <w:t xml:space="preserve">ensile properties </w:t>
      </w:r>
      <w:r w:rsidR="00B2273A">
        <w:rPr>
          <w:rFonts w:ascii="Times New Roman" w:hAnsi="Times New Roman" w:cs="TimesNRMT"/>
          <w:color w:val="000000"/>
          <w:sz w:val="20"/>
          <w:szCs w:val="20"/>
        </w:rPr>
        <w:t xml:space="preserve">of IFAC-1 SS </w:t>
      </w:r>
      <w:r w:rsidR="00F34EFB" w:rsidRPr="00F34EFB">
        <w:rPr>
          <w:rFonts w:ascii="Times New Roman" w:hAnsi="Times New Roman" w:cs="TimesNRMT"/>
          <w:color w:val="000000"/>
          <w:sz w:val="20"/>
          <w:szCs w:val="20"/>
        </w:rPr>
        <w:t>were evaluated in the temperature range</w:t>
      </w:r>
      <w:r w:rsidR="00E85EBE">
        <w:rPr>
          <w:rFonts w:ascii="Times New Roman" w:hAnsi="Times New Roman" w:cs="TimesNRMT"/>
          <w:color w:val="000000"/>
          <w:sz w:val="20"/>
          <w:szCs w:val="20"/>
        </w:rPr>
        <w:t xml:space="preserve"> of</w:t>
      </w:r>
      <w:r w:rsidR="00F34EFB" w:rsidRPr="00F34EFB">
        <w:rPr>
          <w:rFonts w:ascii="Times New Roman" w:hAnsi="Times New Roman" w:cs="TimesNRMT"/>
          <w:color w:val="000000"/>
          <w:sz w:val="20"/>
          <w:szCs w:val="20"/>
        </w:rPr>
        <w:t xml:space="preserve"> 300-973 K at strain rates of 3</w:t>
      </w:r>
      <w:r w:rsidR="00E85EBE">
        <w:rPr>
          <w:rFonts w:ascii="Times New Roman" w:hAnsi="Times New Roman" w:cs="TimesNRMT"/>
          <w:color w:val="000000"/>
          <w:sz w:val="20"/>
          <w:szCs w:val="20"/>
        </w:rPr>
        <w:sym w:font="Symbol" w:char="F0B4"/>
      </w:r>
      <w:r w:rsidR="00F34EFB" w:rsidRPr="00F34EFB">
        <w:rPr>
          <w:rFonts w:ascii="Times New Roman" w:hAnsi="Times New Roman" w:cs="TimesNRMT"/>
          <w:color w:val="000000"/>
          <w:sz w:val="20"/>
          <w:szCs w:val="20"/>
        </w:rPr>
        <w:t>10</w:t>
      </w:r>
      <w:r w:rsidR="00F34EFB" w:rsidRPr="00F34EFB">
        <w:rPr>
          <w:rFonts w:ascii="Times New Roman" w:hAnsi="Times New Roman" w:cs="TimesNRMT"/>
          <w:color w:val="000000"/>
          <w:sz w:val="20"/>
          <w:szCs w:val="20"/>
          <w:vertAlign w:val="superscript"/>
        </w:rPr>
        <w:t xml:space="preserve">-4 </w:t>
      </w:r>
      <w:r w:rsidR="00F34EFB" w:rsidRPr="00F34EFB">
        <w:rPr>
          <w:rFonts w:ascii="Times New Roman" w:hAnsi="Times New Roman" w:cs="TimesNRMT"/>
          <w:color w:val="000000"/>
          <w:sz w:val="20"/>
          <w:szCs w:val="20"/>
        </w:rPr>
        <w:t>s</w:t>
      </w:r>
      <w:r w:rsidR="00F34EFB" w:rsidRPr="00F34EFB">
        <w:rPr>
          <w:rFonts w:ascii="Times New Roman" w:hAnsi="Times New Roman" w:cs="TimesNRMT"/>
          <w:color w:val="000000"/>
          <w:sz w:val="20"/>
          <w:szCs w:val="20"/>
          <w:vertAlign w:val="superscript"/>
        </w:rPr>
        <w:t>-1</w:t>
      </w:r>
      <w:r w:rsidR="00F34EFB" w:rsidRPr="00F34EFB">
        <w:rPr>
          <w:rFonts w:ascii="Times New Roman" w:hAnsi="Times New Roman" w:cs="TimesNRMT"/>
          <w:color w:val="000000"/>
          <w:sz w:val="20"/>
          <w:szCs w:val="20"/>
        </w:rPr>
        <w:t xml:space="preserve"> and 3</w:t>
      </w:r>
      <w:r w:rsidR="00E85EBE">
        <w:rPr>
          <w:rFonts w:ascii="Times New Roman" w:hAnsi="Times New Roman" w:cs="TimesNRMT"/>
          <w:color w:val="000000"/>
          <w:sz w:val="20"/>
          <w:szCs w:val="20"/>
        </w:rPr>
        <w:sym w:font="Symbol" w:char="F0B4"/>
      </w:r>
      <w:r w:rsidR="00F34EFB" w:rsidRPr="00F34EFB">
        <w:rPr>
          <w:rFonts w:ascii="Times New Roman" w:hAnsi="Times New Roman" w:cs="TimesNRMT"/>
          <w:color w:val="000000"/>
          <w:sz w:val="20"/>
          <w:szCs w:val="20"/>
        </w:rPr>
        <w:t>10</w:t>
      </w:r>
      <w:r w:rsidR="00F34EFB" w:rsidRPr="00F34EFB">
        <w:rPr>
          <w:rFonts w:ascii="Times New Roman" w:hAnsi="Times New Roman" w:cs="TimesNRMT"/>
          <w:color w:val="000000"/>
          <w:sz w:val="20"/>
          <w:szCs w:val="20"/>
          <w:vertAlign w:val="superscript"/>
        </w:rPr>
        <w:t xml:space="preserve">-5 </w:t>
      </w:r>
      <w:r w:rsidR="00F34EFB" w:rsidRPr="00F34EFB">
        <w:rPr>
          <w:rFonts w:ascii="Times New Roman" w:hAnsi="Times New Roman" w:cs="TimesNRMT"/>
          <w:color w:val="000000"/>
          <w:sz w:val="20"/>
          <w:szCs w:val="20"/>
        </w:rPr>
        <w:t>s</w:t>
      </w:r>
      <w:r w:rsidR="00F34EFB" w:rsidRPr="00F34EFB">
        <w:rPr>
          <w:rFonts w:ascii="Times New Roman" w:hAnsi="Times New Roman" w:cs="TimesNRMT"/>
          <w:color w:val="000000"/>
          <w:sz w:val="20"/>
          <w:szCs w:val="20"/>
          <w:vertAlign w:val="superscript"/>
        </w:rPr>
        <w:t>-1</w:t>
      </w:r>
      <w:r w:rsidR="00A51CF2">
        <w:rPr>
          <w:rFonts w:ascii="Times New Roman" w:hAnsi="Times New Roman" w:cs="TimesNRMT"/>
          <w:color w:val="000000"/>
          <w:sz w:val="20"/>
          <w:szCs w:val="20"/>
        </w:rPr>
        <w:t>. T</w:t>
      </w:r>
      <w:r>
        <w:rPr>
          <w:rFonts w:ascii="Times New Roman" w:hAnsi="Times New Roman" w:cs="TimesNRMT"/>
          <w:color w:val="000000"/>
          <w:sz w:val="20"/>
          <w:szCs w:val="20"/>
        </w:rPr>
        <w:t xml:space="preserve">he </w:t>
      </w:r>
      <w:r w:rsidR="00001555">
        <w:rPr>
          <w:rFonts w:ascii="Times New Roman" w:hAnsi="Times New Roman" w:cs="TimesNRMT"/>
          <w:color w:val="000000"/>
          <w:sz w:val="20"/>
          <w:szCs w:val="20"/>
        </w:rPr>
        <w:t>Figs.2</w:t>
      </w:r>
      <w:r w:rsidR="00E85EBE">
        <w:rPr>
          <w:rFonts w:ascii="Times New Roman" w:hAnsi="Times New Roman" w:cs="TimesNRMT"/>
          <w:color w:val="000000"/>
          <w:sz w:val="20"/>
          <w:szCs w:val="20"/>
        </w:rPr>
        <w:t xml:space="preserve">a-b </w:t>
      </w:r>
      <w:proofErr w:type="gramStart"/>
      <w:r w:rsidR="00E85EBE">
        <w:rPr>
          <w:rFonts w:ascii="Times New Roman" w:hAnsi="Times New Roman" w:cs="TimesNRMT"/>
          <w:color w:val="000000"/>
          <w:sz w:val="20"/>
          <w:szCs w:val="20"/>
        </w:rPr>
        <w:t>portray</w:t>
      </w:r>
      <w:proofErr w:type="gramEnd"/>
      <w:r>
        <w:rPr>
          <w:rFonts w:ascii="Times New Roman" w:hAnsi="Times New Roman" w:cs="TimesNRMT"/>
          <w:color w:val="000000"/>
          <w:sz w:val="20"/>
          <w:szCs w:val="20"/>
        </w:rPr>
        <w:t xml:space="preserve"> </w:t>
      </w:r>
      <w:r w:rsidR="00F34EFB" w:rsidRPr="00F34EFB">
        <w:rPr>
          <w:rFonts w:ascii="Times New Roman" w:hAnsi="Times New Roman" w:cs="TimesNRMT"/>
          <w:color w:val="000000"/>
          <w:sz w:val="20"/>
          <w:szCs w:val="20"/>
        </w:rPr>
        <w:t>variation of ultimate tensile strength</w:t>
      </w:r>
      <w:r w:rsidR="00787690">
        <w:rPr>
          <w:rFonts w:ascii="Times New Roman" w:hAnsi="Times New Roman" w:cs="TimesNRMT"/>
          <w:color w:val="000000"/>
          <w:sz w:val="20"/>
          <w:szCs w:val="20"/>
        </w:rPr>
        <w:t xml:space="preserve"> and</w:t>
      </w:r>
      <w:r w:rsidR="00F34EFB" w:rsidRPr="00F34EFB">
        <w:rPr>
          <w:rFonts w:ascii="Times New Roman" w:hAnsi="Times New Roman" w:cs="TimesNRMT"/>
          <w:color w:val="000000"/>
          <w:sz w:val="20"/>
          <w:szCs w:val="20"/>
        </w:rPr>
        <w:t xml:space="preserve"> percentage uniform elongation with temperature. </w:t>
      </w:r>
      <w:r w:rsidR="00590E3B">
        <w:rPr>
          <w:rFonts w:ascii="Times New Roman" w:hAnsi="Times New Roman" w:cs="TimesNRMT"/>
          <w:color w:val="000000"/>
          <w:sz w:val="20"/>
          <w:szCs w:val="20"/>
        </w:rPr>
        <w:t xml:space="preserve"> </w:t>
      </w:r>
      <w:r w:rsidR="00001555">
        <w:rPr>
          <w:rFonts w:ascii="Times New Roman" w:hAnsi="Times New Roman" w:cs="TimesNRMT"/>
          <w:color w:val="000000"/>
          <w:sz w:val="20"/>
          <w:szCs w:val="20"/>
        </w:rPr>
        <w:t>As apparent from Fig.2</w:t>
      </w:r>
      <w:r w:rsidR="0041592E">
        <w:rPr>
          <w:rFonts w:ascii="Times New Roman" w:hAnsi="Times New Roman" w:cs="TimesNRMT"/>
          <w:color w:val="000000"/>
          <w:sz w:val="20"/>
          <w:szCs w:val="20"/>
        </w:rPr>
        <w:t xml:space="preserve">, </w:t>
      </w:r>
      <w:r w:rsidR="00B2273A">
        <w:rPr>
          <w:rFonts w:ascii="Times New Roman" w:hAnsi="Times New Roman" w:cs="TimesNRMT"/>
          <w:color w:val="000000"/>
          <w:sz w:val="20"/>
          <w:szCs w:val="20"/>
        </w:rPr>
        <w:t>IFAC-1 SS</w:t>
      </w:r>
      <w:r w:rsidR="00590E3B">
        <w:rPr>
          <w:rFonts w:ascii="Times New Roman" w:hAnsi="Times New Roman" w:cs="TimesNRMT"/>
          <w:color w:val="000000"/>
          <w:sz w:val="20"/>
          <w:szCs w:val="20"/>
        </w:rPr>
        <w:t xml:space="preserve"> </w:t>
      </w:r>
      <w:r w:rsidR="00BA0263">
        <w:rPr>
          <w:rFonts w:ascii="Times New Roman" w:hAnsi="Times New Roman" w:cs="TimesNRMT"/>
          <w:color w:val="000000"/>
          <w:sz w:val="20"/>
          <w:szCs w:val="20"/>
        </w:rPr>
        <w:t>exhibited</w:t>
      </w:r>
      <w:r w:rsidR="0041592E">
        <w:rPr>
          <w:rFonts w:ascii="Times New Roman" w:hAnsi="Times New Roman" w:cs="TimesNRMT"/>
          <w:color w:val="000000"/>
          <w:sz w:val="20"/>
          <w:szCs w:val="20"/>
        </w:rPr>
        <w:t xml:space="preserve"> </w:t>
      </w:r>
      <w:r w:rsidR="00B2273A">
        <w:rPr>
          <w:rFonts w:ascii="Times New Roman" w:hAnsi="Times New Roman" w:cs="TimesNRMT"/>
          <w:color w:val="000000"/>
          <w:sz w:val="20"/>
          <w:szCs w:val="20"/>
        </w:rPr>
        <w:t xml:space="preserve">only </w:t>
      </w:r>
      <w:r w:rsidR="0041592E">
        <w:rPr>
          <w:rFonts w:ascii="Times New Roman" w:hAnsi="Times New Roman" w:cs="TimesNRMT"/>
          <w:color w:val="000000"/>
          <w:sz w:val="20"/>
          <w:szCs w:val="20"/>
        </w:rPr>
        <w:t>nominal difference</w:t>
      </w:r>
      <w:r w:rsidR="00E85EBE">
        <w:rPr>
          <w:rFonts w:ascii="Times New Roman" w:hAnsi="Times New Roman" w:cs="TimesNRMT"/>
          <w:color w:val="000000"/>
          <w:sz w:val="20"/>
          <w:szCs w:val="20"/>
        </w:rPr>
        <w:t>s</w:t>
      </w:r>
      <w:r w:rsidR="0041592E">
        <w:rPr>
          <w:rFonts w:ascii="Times New Roman" w:hAnsi="Times New Roman" w:cs="TimesNRMT"/>
          <w:color w:val="000000"/>
          <w:sz w:val="20"/>
          <w:szCs w:val="20"/>
        </w:rPr>
        <w:t xml:space="preserve"> in strength and uniform elongation </w:t>
      </w:r>
      <w:r w:rsidR="00B2273A">
        <w:rPr>
          <w:rFonts w:ascii="Times New Roman" w:hAnsi="Times New Roman" w:cs="TimesNRMT"/>
          <w:color w:val="000000"/>
          <w:sz w:val="20"/>
          <w:szCs w:val="20"/>
        </w:rPr>
        <w:t>between</w:t>
      </w:r>
      <w:r w:rsidR="00E85EBE">
        <w:rPr>
          <w:rFonts w:ascii="Times New Roman" w:hAnsi="Times New Roman" w:cs="TimesNRMT"/>
          <w:color w:val="000000"/>
          <w:sz w:val="20"/>
          <w:szCs w:val="20"/>
        </w:rPr>
        <w:t xml:space="preserve"> the two strain rates. </w:t>
      </w:r>
      <w:r w:rsidR="006970C0">
        <w:rPr>
          <w:rFonts w:ascii="Times New Roman" w:hAnsi="Times New Roman" w:cs="TimesNRMT"/>
          <w:color w:val="000000"/>
          <w:sz w:val="20"/>
          <w:szCs w:val="20"/>
        </w:rPr>
        <w:t xml:space="preserve"> </w:t>
      </w:r>
      <w:r w:rsidR="00B2273A">
        <w:rPr>
          <w:rFonts w:ascii="Times New Roman" w:hAnsi="Times New Roman" w:cs="TimesNRMT"/>
          <w:color w:val="000000"/>
          <w:sz w:val="20"/>
          <w:szCs w:val="20"/>
        </w:rPr>
        <w:t xml:space="preserve">Serrations in the plastic portion of stress-strain curves were observed at the intermediate temperatures </w:t>
      </w:r>
      <w:r w:rsidR="00B2273A" w:rsidRPr="00366940">
        <w:rPr>
          <w:rFonts w:ascii="Times New Roman" w:hAnsi="Times New Roman"/>
          <w:sz w:val="20"/>
        </w:rPr>
        <w:t>723-823 K</w:t>
      </w:r>
      <w:r w:rsidR="00B2273A">
        <w:rPr>
          <w:rFonts w:ascii="Times New Roman" w:hAnsi="Times New Roman" w:cs="TimesNRMT"/>
          <w:color w:val="000000"/>
          <w:sz w:val="20"/>
          <w:szCs w:val="20"/>
        </w:rPr>
        <w:t xml:space="preserve">, indicating the occurrence of dynamic strain aging (DSA, i.e., dislocation solute atom interactions).  The sluggish decrease in ultimate tensile strength at intermediate temperature regime </w:t>
      </w:r>
      <w:r w:rsidR="000B0DD0">
        <w:rPr>
          <w:rFonts w:ascii="Times New Roman" w:hAnsi="Times New Roman" w:cs="TimesNRMT"/>
          <w:color w:val="000000"/>
          <w:sz w:val="20"/>
          <w:szCs w:val="20"/>
        </w:rPr>
        <w:t xml:space="preserve">(573-823 K) </w:t>
      </w:r>
      <w:r w:rsidR="00B2273A">
        <w:rPr>
          <w:rFonts w:ascii="Times New Roman" w:hAnsi="Times New Roman" w:cs="TimesNRMT"/>
          <w:color w:val="000000"/>
          <w:sz w:val="20"/>
          <w:szCs w:val="20"/>
        </w:rPr>
        <w:t>also marks the occurrence of DSA</w:t>
      </w:r>
      <w:r w:rsidR="000B0DD0">
        <w:rPr>
          <w:rFonts w:ascii="Times New Roman" w:hAnsi="Times New Roman" w:cs="TimesNRMT"/>
          <w:color w:val="000000"/>
          <w:sz w:val="20"/>
          <w:szCs w:val="20"/>
        </w:rPr>
        <w:t>, though serrations were not evidenced at temperatures below 723 K.</w:t>
      </w:r>
      <w:r w:rsidR="00B2273A">
        <w:rPr>
          <w:rFonts w:ascii="Times New Roman" w:hAnsi="Times New Roman" w:cs="TimesNRMT"/>
          <w:color w:val="000000"/>
          <w:sz w:val="20"/>
          <w:szCs w:val="20"/>
        </w:rPr>
        <w:t xml:space="preserve"> The rapid drop at temperatures beyond</w:t>
      </w:r>
      <w:r w:rsidR="00366940">
        <w:rPr>
          <w:rFonts w:ascii="Times New Roman" w:hAnsi="Times New Roman" w:cs="TimesNRMT"/>
          <w:color w:val="000000"/>
          <w:sz w:val="20"/>
          <w:szCs w:val="20"/>
        </w:rPr>
        <w:t xml:space="preserve"> </w:t>
      </w:r>
      <w:r w:rsidR="00B2273A">
        <w:rPr>
          <w:rFonts w:ascii="Times New Roman" w:hAnsi="Times New Roman" w:cs="TimesNRMT"/>
          <w:color w:val="000000"/>
          <w:sz w:val="20"/>
          <w:szCs w:val="20"/>
        </w:rPr>
        <w:t xml:space="preserve">873 K indicates the predominance of thermally activated dislocation motion by climb/cross-slip (i.e. thermal recovery) over the strain hardening </w:t>
      </w:r>
      <w:r w:rsidR="006A6836">
        <w:rPr>
          <w:rFonts w:ascii="Times New Roman" w:hAnsi="Times New Roman" w:cs="TimesNRMT"/>
          <w:color w:val="000000"/>
          <w:sz w:val="20"/>
          <w:szCs w:val="20"/>
        </w:rPr>
        <w:t>arising from dislo</w:t>
      </w:r>
      <w:r w:rsidR="00FF4794">
        <w:rPr>
          <w:rFonts w:ascii="Times New Roman" w:hAnsi="Times New Roman" w:cs="TimesNRMT"/>
          <w:color w:val="000000"/>
          <w:sz w:val="20"/>
          <w:szCs w:val="20"/>
        </w:rPr>
        <w:t>cation-dislocation interactions</w:t>
      </w:r>
      <w:r w:rsidR="006A6836">
        <w:rPr>
          <w:rFonts w:ascii="Times New Roman" w:hAnsi="Times New Roman" w:cs="TimesNRMT"/>
          <w:color w:val="000000"/>
          <w:sz w:val="20"/>
          <w:szCs w:val="20"/>
        </w:rPr>
        <w:t xml:space="preserve">. </w:t>
      </w:r>
    </w:p>
    <w:p w:rsidR="00B2273A" w:rsidRDefault="00B2273A" w:rsidP="006970C0">
      <w:pPr>
        <w:autoSpaceDE w:val="0"/>
        <w:autoSpaceDN w:val="0"/>
        <w:adjustRightInd w:val="0"/>
        <w:spacing w:after="0" w:line="260" w:lineRule="atLeast"/>
        <w:ind w:firstLine="567"/>
        <w:jc w:val="both"/>
        <w:rPr>
          <w:rFonts w:ascii="Times New Roman" w:hAnsi="Times New Roman" w:cs="TimesNRMT"/>
          <w:color w:val="000000"/>
          <w:sz w:val="20"/>
          <w:szCs w:val="20"/>
        </w:rPr>
      </w:pPr>
    </w:p>
    <w:p w:rsidR="001A205B" w:rsidRDefault="00340AC6" w:rsidP="006A6836">
      <w:pPr>
        <w:autoSpaceDE w:val="0"/>
        <w:autoSpaceDN w:val="0"/>
        <w:adjustRightInd w:val="0"/>
        <w:spacing w:after="0" w:line="260" w:lineRule="atLeast"/>
        <w:ind w:firstLine="567"/>
        <w:jc w:val="both"/>
        <w:rPr>
          <w:rFonts w:ascii="Times New Roman" w:hAnsi="Times New Roman" w:cs="TimesNRMT"/>
          <w:color w:val="000000"/>
          <w:sz w:val="20"/>
          <w:szCs w:val="20"/>
        </w:rPr>
      </w:pPr>
      <w:r w:rsidRPr="00B53692">
        <w:rPr>
          <w:rFonts w:ascii="Times New Roman" w:hAnsi="Times New Roman"/>
          <w:sz w:val="20"/>
        </w:rPr>
        <w:t xml:space="preserve">The results </w:t>
      </w:r>
      <w:r w:rsidR="006970C0">
        <w:rPr>
          <w:rFonts w:ascii="Times New Roman" w:hAnsi="Times New Roman"/>
          <w:sz w:val="20"/>
        </w:rPr>
        <w:t xml:space="preserve">of IFAC-1 SS are compared with </w:t>
      </w:r>
      <w:r w:rsidR="000C7CD5">
        <w:rPr>
          <w:rFonts w:ascii="Times New Roman" w:hAnsi="Times New Roman"/>
          <w:sz w:val="20"/>
        </w:rPr>
        <w:t xml:space="preserve">the </w:t>
      </w:r>
      <w:r w:rsidR="006970C0">
        <w:rPr>
          <w:rFonts w:ascii="Times New Roman" w:hAnsi="Times New Roman"/>
          <w:sz w:val="20"/>
        </w:rPr>
        <w:t xml:space="preserve">indigenously produced Alloy D9 SS </w:t>
      </w:r>
      <w:r w:rsidR="001E2421">
        <w:rPr>
          <w:rFonts w:ascii="Times New Roman" w:hAnsi="Times New Roman"/>
          <w:sz w:val="20"/>
        </w:rPr>
        <w:t xml:space="preserve">(M/s. NFC) </w:t>
      </w:r>
      <w:r w:rsidR="006970C0">
        <w:rPr>
          <w:rFonts w:ascii="Times New Roman" w:hAnsi="Times New Roman"/>
          <w:sz w:val="20"/>
        </w:rPr>
        <w:t xml:space="preserve">and </w:t>
      </w:r>
      <w:r w:rsidR="006069D5">
        <w:rPr>
          <w:rFonts w:ascii="Times New Roman" w:hAnsi="Times New Roman"/>
          <w:sz w:val="20"/>
        </w:rPr>
        <w:t xml:space="preserve">imported </w:t>
      </w:r>
      <w:r w:rsidR="00FF37A9">
        <w:rPr>
          <w:rFonts w:ascii="Times New Roman" w:hAnsi="Times New Roman"/>
          <w:sz w:val="20"/>
        </w:rPr>
        <w:t>D9 SS</w:t>
      </w:r>
      <w:r w:rsidR="00F65349">
        <w:rPr>
          <w:rFonts w:ascii="Times New Roman" w:hAnsi="Times New Roman"/>
          <w:sz w:val="20"/>
        </w:rPr>
        <w:t xml:space="preserve"> </w:t>
      </w:r>
      <w:r w:rsidR="00675314">
        <w:rPr>
          <w:rFonts w:ascii="Times New Roman" w:hAnsi="Times New Roman"/>
          <w:sz w:val="20"/>
        </w:rPr>
        <w:t xml:space="preserve">tubes </w:t>
      </w:r>
      <w:r w:rsidR="00F65349">
        <w:rPr>
          <w:rFonts w:ascii="Times New Roman" w:hAnsi="Times New Roman"/>
          <w:sz w:val="20"/>
        </w:rPr>
        <w:t>(</w:t>
      </w:r>
      <w:r w:rsidR="001E2421">
        <w:rPr>
          <w:rFonts w:ascii="Times New Roman" w:hAnsi="Times New Roman"/>
          <w:sz w:val="20"/>
        </w:rPr>
        <w:t xml:space="preserve">M/s. </w:t>
      </w:r>
      <w:proofErr w:type="spellStart"/>
      <w:r w:rsidR="001E2421">
        <w:rPr>
          <w:rFonts w:ascii="Times New Roman" w:hAnsi="Times New Roman"/>
          <w:sz w:val="20"/>
        </w:rPr>
        <w:t>Valinox</w:t>
      </w:r>
      <w:proofErr w:type="spellEnd"/>
      <w:r w:rsidR="001E2421">
        <w:rPr>
          <w:rFonts w:ascii="Times New Roman" w:hAnsi="Times New Roman"/>
          <w:sz w:val="20"/>
        </w:rPr>
        <w:t xml:space="preserve">, </w:t>
      </w:r>
      <w:r w:rsidR="006970C0">
        <w:rPr>
          <w:rFonts w:ascii="Times New Roman" w:hAnsi="Times New Roman"/>
          <w:sz w:val="20"/>
        </w:rPr>
        <w:t>France</w:t>
      </w:r>
      <w:r w:rsidR="00F65349">
        <w:rPr>
          <w:rFonts w:ascii="Times New Roman" w:hAnsi="Times New Roman"/>
          <w:sz w:val="20"/>
        </w:rPr>
        <w:t>)</w:t>
      </w:r>
      <w:r w:rsidR="00001555">
        <w:rPr>
          <w:rFonts w:ascii="Times New Roman" w:hAnsi="Times New Roman"/>
          <w:sz w:val="20"/>
        </w:rPr>
        <w:t xml:space="preserve"> and are shown in Figs.3</w:t>
      </w:r>
      <w:r w:rsidR="00FE6B14">
        <w:rPr>
          <w:rFonts w:ascii="Times New Roman" w:hAnsi="Times New Roman"/>
          <w:sz w:val="20"/>
        </w:rPr>
        <w:t xml:space="preserve">a-c. </w:t>
      </w:r>
      <w:r w:rsidR="006069D5">
        <w:rPr>
          <w:rFonts w:ascii="Times New Roman" w:hAnsi="Times New Roman"/>
          <w:sz w:val="20"/>
        </w:rPr>
        <w:t xml:space="preserve"> </w:t>
      </w:r>
      <w:r w:rsidR="00001555">
        <w:rPr>
          <w:rFonts w:ascii="Times New Roman" w:hAnsi="Times New Roman"/>
          <w:sz w:val="20"/>
        </w:rPr>
        <w:t>It can be seen from the Fig.3</w:t>
      </w:r>
      <w:r w:rsidR="001E2421">
        <w:rPr>
          <w:rFonts w:ascii="Times New Roman" w:hAnsi="Times New Roman"/>
          <w:sz w:val="20"/>
        </w:rPr>
        <w:t xml:space="preserve"> that the </w:t>
      </w:r>
      <w:r w:rsidR="002B0D7A">
        <w:rPr>
          <w:rFonts w:ascii="Times New Roman" w:hAnsi="Times New Roman"/>
          <w:sz w:val="20"/>
        </w:rPr>
        <w:t xml:space="preserve">strength properties and total elongation of IFAC-1 SS clad tube are comparable to those of NFC and </w:t>
      </w:r>
      <w:proofErr w:type="spellStart"/>
      <w:r w:rsidR="002B0D7A">
        <w:rPr>
          <w:rFonts w:ascii="Times New Roman" w:hAnsi="Times New Roman"/>
          <w:sz w:val="20"/>
        </w:rPr>
        <w:t>Valinox</w:t>
      </w:r>
      <w:proofErr w:type="spellEnd"/>
      <w:r w:rsidR="002B0D7A">
        <w:rPr>
          <w:rFonts w:ascii="Times New Roman" w:hAnsi="Times New Roman"/>
          <w:sz w:val="20"/>
        </w:rPr>
        <w:t xml:space="preserve"> D9 clad tubes</w:t>
      </w:r>
      <w:r w:rsidR="002B0D7A" w:rsidRPr="00A51CF2">
        <w:rPr>
          <w:rFonts w:ascii="Times New Roman" w:hAnsi="Times New Roman"/>
          <w:sz w:val="20"/>
          <w:szCs w:val="20"/>
        </w:rPr>
        <w:t xml:space="preserve">. </w:t>
      </w:r>
      <w:r w:rsidR="00A51CF2" w:rsidRPr="00A51CF2">
        <w:rPr>
          <w:rFonts w:ascii="Times New Roman" w:hAnsi="Times New Roman"/>
          <w:sz w:val="20"/>
          <w:szCs w:val="20"/>
        </w:rPr>
        <w:t xml:space="preserve">The total elongation of IFAC-1 SS varied from 8.4-21% at temperatures 573-923 K. </w:t>
      </w:r>
      <w:r w:rsidR="002B0D7A" w:rsidRPr="00A51CF2">
        <w:rPr>
          <w:rFonts w:ascii="Times New Roman" w:hAnsi="Times New Roman"/>
          <w:sz w:val="20"/>
          <w:szCs w:val="20"/>
        </w:rPr>
        <w:t>It may</w:t>
      </w:r>
      <w:r w:rsidR="002B0D7A">
        <w:rPr>
          <w:rFonts w:ascii="Times New Roman" w:hAnsi="Times New Roman"/>
          <w:sz w:val="20"/>
        </w:rPr>
        <w:t xml:space="preserve"> however </w:t>
      </w:r>
      <w:r w:rsidR="002B0D7A">
        <w:rPr>
          <w:rFonts w:ascii="Times New Roman" w:hAnsi="Times New Roman"/>
          <w:sz w:val="20"/>
        </w:rPr>
        <w:lastRenderedPageBreak/>
        <w:t xml:space="preserve">be noted that IFAC-1 SS properties in Fig.3 are from tests at a relatively lower strain </w:t>
      </w:r>
      <w:r w:rsidR="001A205B">
        <w:rPr>
          <w:rFonts w:ascii="Times New Roman" w:hAnsi="Times New Roman"/>
          <w:sz w:val="20"/>
        </w:rPr>
        <w:t xml:space="preserve">of </w:t>
      </w:r>
      <w:r w:rsidR="001A205B" w:rsidRPr="00F34EFB">
        <w:rPr>
          <w:rFonts w:ascii="Times New Roman" w:hAnsi="Times New Roman" w:cs="TimesNRMT"/>
          <w:color w:val="000000"/>
          <w:sz w:val="20"/>
          <w:szCs w:val="20"/>
        </w:rPr>
        <w:t>3</w:t>
      </w:r>
      <w:r w:rsidR="001A205B">
        <w:rPr>
          <w:rFonts w:ascii="Times New Roman" w:hAnsi="Times New Roman" w:cs="TimesNRMT"/>
          <w:color w:val="000000"/>
          <w:sz w:val="20"/>
          <w:szCs w:val="20"/>
        </w:rPr>
        <w:sym w:font="Symbol" w:char="F0B4"/>
      </w:r>
      <w:r w:rsidR="001A205B" w:rsidRPr="00F34EFB">
        <w:rPr>
          <w:rFonts w:ascii="Times New Roman" w:hAnsi="Times New Roman" w:cs="TimesNRMT"/>
          <w:color w:val="000000"/>
          <w:sz w:val="20"/>
          <w:szCs w:val="20"/>
        </w:rPr>
        <w:t>10</w:t>
      </w:r>
      <w:r w:rsidR="001A205B" w:rsidRPr="00F34EFB">
        <w:rPr>
          <w:rFonts w:ascii="Times New Roman" w:hAnsi="Times New Roman" w:cs="TimesNRMT"/>
          <w:color w:val="000000"/>
          <w:sz w:val="20"/>
          <w:szCs w:val="20"/>
          <w:vertAlign w:val="superscript"/>
        </w:rPr>
        <w:t xml:space="preserve">-4 </w:t>
      </w:r>
      <w:r w:rsidR="001A205B" w:rsidRPr="00F34EFB">
        <w:rPr>
          <w:rFonts w:ascii="Times New Roman" w:hAnsi="Times New Roman" w:cs="TimesNRMT"/>
          <w:color w:val="000000"/>
          <w:sz w:val="20"/>
          <w:szCs w:val="20"/>
        </w:rPr>
        <w:t>s</w:t>
      </w:r>
      <w:r w:rsidR="001A205B" w:rsidRPr="00F34EFB">
        <w:rPr>
          <w:rFonts w:ascii="Times New Roman" w:hAnsi="Times New Roman" w:cs="TimesNRMT"/>
          <w:color w:val="000000"/>
          <w:sz w:val="20"/>
          <w:szCs w:val="20"/>
          <w:vertAlign w:val="superscript"/>
        </w:rPr>
        <w:t>-1</w:t>
      </w:r>
      <w:r w:rsidR="001A205B">
        <w:rPr>
          <w:rFonts w:ascii="Times New Roman" w:hAnsi="Times New Roman" w:cs="TimesNRMT"/>
          <w:color w:val="000000"/>
          <w:sz w:val="20"/>
          <w:szCs w:val="20"/>
        </w:rPr>
        <w:t xml:space="preserve"> compared to the D9 SS </w:t>
      </w:r>
      <w:r w:rsidR="001A205B" w:rsidRPr="00B53692">
        <w:rPr>
          <w:rFonts w:ascii="Times New Roman" w:hAnsi="Times New Roman"/>
          <w:sz w:val="20"/>
        </w:rPr>
        <w:t>tubes</w:t>
      </w:r>
      <w:r w:rsidR="001A205B">
        <w:rPr>
          <w:rFonts w:ascii="Times New Roman" w:hAnsi="Times New Roman"/>
          <w:sz w:val="20"/>
        </w:rPr>
        <w:t xml:space="preserve"> that were tested at a </w:t>
      </w:r>
      <w:r w:rsidR="001A205B" w:rsidRPr="00B53692">
        <w:rPr>
          <w:rFonts w:ascii="Times New Roman" w:hAnsi="Times New Roman"/>
          <w:sz w:val="20"/>
        </w:rPr>
        <w:t>strain rate of 1.3</w:t>
      </w:r>
      <w:r w:rsidR="001A205B">
        <w:rPr>
          <w:rFonts w:ascii="Times New Roman" w:hAnsi="Times New Roman"/>
          <w:sz w:val="20"/>
        </w:rPr>
        <w:sym w:font="Symbol" w:char="F0B4"/>
      </w:r>
      <w:r w:rsidR="001A205B" w:rsidRPr="00B53692">
        <w:rPr>
          <w:rFonts w:ascii="Times New Roman" w:hAnsi="Times New Roman"/>
          <w:sz w:val="20"/>
        </w:rPr>
        <w:t>10</w:t>
      </w:r>
      <w:r w:rsidR="001A205B" w:rsidRPr="00B53692">
        <w:rPr>
          <w:rFonts w:ascii="Times New Roman" w:hAnsi="Times New Roman"/>
          <w:sz w:val="20"/>
          <w:vertAlign w:val="superscript"/>
        </w:rPr>
        <w:t>-3</w:t>
      </w:r>
      <w:r w:rsidR="001A205B" w:rsidRPr="00D260C2">
        <w:rPr>
          <w:rFonts w:ascii="Times New Roman" w:hAnsi="Times New Roman" w:cs="TimesNRMT"/>
          <w:color w:val="000000"/>
          <w:sz w:val="20"/>
          <w:szCs w:val="20"/>
        </w:rPr>
        <w:t xml:space="preserve"> </w:t>
      </w:r>
      <w:r w:rsidR="001A205B" w:rsidRPr="00F34EFB">
        <w:rPr>
          <w:rFonts w:ascii="Times New Roman" w:hAnsi="Times New Roman" w:cs="TimesNRMT"/>
          <w:color w:val="000000"/>
          <w:sz w:val="20"/>
          <w:szCs w:val="20"/>
        </w:rPr>
        <w:t>s</w:t>
      </w:r>
      <w:r w:rsidR="001A205B" w:rsidRPr="00F34EFB">
        <w:rPr>
          <w:rFonts w:ascii="Times New Roman" w:hAnsi="Times New Roman" w:cs="TimesNRMT"/>
          <w:color w:val="000000"/>
          <w:sz w:val="20"/>
          <w:szCs w:val="20"/>
          <w:vertAlign w:val="superscript"/>
        </w:rPr>
        <w:t>-1</w:t>
      </w:r>
      <w:r w:rsidR="001A205B">
        <w:rPr>
          <w:rFonts w:ascii="Times New Roman" w:hAnsi="Times New Roman" w:cs="TimesNRMT"/>
          <w:color w:val="000000"/>
          <w:sz w:val="20"/>
          <w:szCs w:val="20"/>
        </w:rPr>
        <w:t xml:space="preserve">.  The aforementioned results demonstrate that </w:t>
      </w:r>
    </w:p>
    <w:p w:rsidR="001A205B" w:rsidRDefault="001A205B" w:rsidP="006A6836">
      <w:pPr>
        <w:autoSpaceDE w:val="0"/>
        <w:autoSpaceDN w:val="0"/>
        <w:adjustRightInd w:val="0"/>
        <w:spacing w:after="0" w:line="260" w:lineRule="atLeast"/>
        <w:ind w:firstLine="567"/>
        <w:jc w:val="both"/>
        <w:rPr>
          <w:rFonts w:ascii="Times New Roman" w:hAnsi="Times New Roman" w:cs="TimesNRMT"/>
          <w:color w:val="000000"/>
          <w:sz w:val="20"/>
          <w:szCs w:val="20"/>
        </w:rPr>
      </w:pPr>
    </w:p>
    <w:p w:rsidR="00A16495" w:rsidRDefault="00DD5396" w:rsidP="00A16495">
      <w:pPr>
        <w:rPr>
          <w:rFonts w:ascii="Times New Roman" w:hAnsi="Times New Roman"/>
          <w:noProof/>
          <w:sz w:val="24"/>
          <w:szCs w:val="24"/>
        </w:rPr>
      </w:pPr>
      <w:r>
        <w:rPr>
          <w:rFonts w:ascii="Times New Roman" w:hAnsi="Times New Roman"/>
          <w:noProof/>
          <w:sz w:val="24"/>
          <w:szCs w:val="24"/>
        </w:rPr>
        <w:drawing>
          <wp:inline distT="0" distB="0" distL="0" distR="0">
            <wp:extent cx="2679162" cy="2124000"/>
            <wp:effectExtent l="0" t="0" r="6985"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9162" cy="2124000"/>
                    </a:xfrm>
                    <a:prstGeom prst="rect">
                      <a:avLst/>
                    </a:prstGeom>
                    <a:noFill/>
                    <a:ln>
                      <a:noFill/>
                    </a:ln>
                  </pic:spPr>
                </pic:pic>
              </a:graphicData>
            </a:graphic>
          </wp:inline>
        </w:drawing>
      </w:r>
      <w:r w:rsidR="0005563E">
        <w:rPr>
          <w:rFonts w:ascii="Times New Roman" w:hAnsi="Times New Roman"/>
          <w:noProof/>
          <w:sz w:val="24"/>
          <w:szCs w:val="24"/>
        </w:rPr>
        <w:t xml:space="preserve">   </w:t>
      </w:r>
      <w:r>
        <w:rPr>
          <w:rFonts w:ascii="Times New Roman" w:hAnsi="Times New Roman"/>
          <w:noProof/>
          <w:sz w:val="24"/>
          <w:szCs w:val="24"/>
        </w:rPr>
        <w:drawing>
          <wp:inline distT="0" distB="0" distL="0" distR="0">
            <wp:extent cx="2662854" cy="2124000"/>
            <wp:effectExtent l="0" t="0" r="4445"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2854" cy="2124000"/>
                    </a:xfrm>
                    <a:prstGeom prst="rect">
                      <a:avLst/>
                    </a:prstGeom>
                    <a:noFill/>
                    <a:ln>
                      <a:noFill/>
                    </a:ln>
                  </pic:spPr>
                </pic:pic>
              </a:graphicData>
            </a:graphic>
          </wp:inline>
        </w:drawing>
      </w:r>
    </w:p>
    <w:p w:rsidR="00A16495" w:rsidRPr="005C5025" w:rsidRDefault="00A16495" w:rsidP="005C5025">
      <w:pPr>
        <w:spacing w:line="240" w:lineRule="auto"/>
        <w:jc w:val="center"/>
        <w:rPr>
          <w:rFonts w:ascii="Times New Roman" w:hAnsi="Times New Roman"/>
          <w:sz w:val="18"/>
          <w:szCs w:val="18"/>
        </w:rPr>
      </w:pPr>
      <w:r w:rsidRPr="005C5025">
        <w:rPr>
          <w:rFonts w:ascii="Times New Roman" w:hAnsi="Times New Roman"/>
          <w:sz w:val="18"/>
          <w:szCs w:val="18"/>
        </w:rPr>
        <w:t xml:space="preserve">Fig.2: </w:t>
      </w:r>
      <w:r w:rsidR="0030582F" w:rsidRPr="005C5025">
        <w:rPr>
          <w:rFonts w:ascii="Times New Roman" w:hAnsi="Times New Roman"/>
          <w:sz w:val="18"/>
          <w:szCs w:val="18"/>
        </w:rPr>
        <w:t xml:space="preserve">Effect of strain rate on </w:t>
      </w:r>
      <w:r w:rsidR="00B04E04" w:rsidRPr="005C5025">
        <w:rPr>
          <w:rFonts w:ascii="Times New Roman" w:hAnsi="Times New Roman"/>
          <w:sz w:val="18"/>
          <w:szCs w:val="18"/>
        </w:rPr>
        <w:t xml:space="preserve">(a) </w:t>
      </w:r>
      <w:r w:rsidR="0030582F" w:rsidRPr="005C5025">
        <w:rPr>
          <w:rFonts w:ascii="Times New Roman" w:hAnsi="Times New Roman"/>
          <w:sz w:val="18"/>
          <w:szCs w:val="18"/>
        </w:rPr>
        <w:t xml:space="preserve">ultimate tensile strength and </w:t>
      </w:r>
      <w:r w:rsidR="00B04E04" w:rsidRPr="005C5025">
        <w:rPr>
          <w:rFonts w:ascii="Times New Roman" w:hAnsi="Times New Roman"/>
          <w:sz w:val="18"/>
          <w:szCs w:val="18"/>
        </w:rPr>
        <w:t xml:space="preserve">(b) </w:t>
      </w:r>
      <w:r w:rsidR="0030582F" w:rsidRPr="005C5025">
        <w:rPr>
          <w:rFonts w:ascii="Times New Roman" w:hAnsi="Times New Roman"/>
          <w:sz w:val="18"/>
          <w:szCs w:val="18"/>
        </w:rPr>
        <w:t>uniform elongation of IFAC-1 SS clad tubes.</w:t>
      </w:r>
    </w:p>
    <w:p w:rsidR="00001555" w:rsidRDefault="00001555" w:rsidP="00FF4794">
      <w:pPr>
        <w:autoSpaceDE w:val="0"/>
        <w:autoSpaceDN w:val="0"/>
        <w:adjustRightInd w:val="0"/>
        <w:spacing w:after="0" w:line="260" w:lineRule="atLeast"/>
        <w:jc w:val="both"/>
        <w:rPr>
          <w:rFonts w:ascii="Times New Roman" w:hAnsi="Times New Roman" w:cs="TimesNRMT"/>
          <w:color w:val="000000"/>
          <w:sz w:val="20"/>
          <w:szCs w:val="20"/>
        </w:rPr>
      </w:pPr>
    </w:p>
    <w:p w:rsidR="00001555" w:rsidRDefault="00DD5396" w:rsidP="00B96180">
      <w:pPr>
        <w:rPr>
          <w:rFonts w:ascii="Times New Roman" w:hAnsi="Times New Roman" w:cs="TimesNRMT"/>
          <w:color w:val="000000"/>
          <w:sz w:val="20"/>
          <w:szCs w:val="20"/>
        </w:rPr>
      </w:pPr>
      <w:r>
        <w:rPr>
          <w:rFonts w:ascii="Times New Roman" w:hAnsi="Times New Roman"/>
          <w:noProof/>
          <w:sz w:val="24"/>
          <w:szCs w:val="24"/>
        </w:rPr>
        <w:drawing>
          <wp:inline distT="0" distB="0" distL="0" distR="0">
            <wp:extent cx="2725415" cy="212400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25415" cy="2124000"/>
                    </a:xfrm>
                    <a:prstGeom prst="rect">
                      <a:avLst/>
                    </a:prstGeom>
                    <a:noFill/>
                    <a:ln>
                      <a:noFill/>
                    </a:ln>
                  </pic:spPr>
                </pic:pic>
              </a:graphicData>
            </a:graphic>
          </wp:inline>
        </w:drawing>
      </w:r>
      <w:r w:rsidR="00A70D99">
        <w:rPr>
          <w:rFonts w:ascii="Times New Roman" w:hAnsi="Times New Roman"/>
          <w:noProof/>
          <w:sz w:val="24"/>
          <w:szCs w:val="24"/>
        </w:rPr>
        <w:t xml:space="preserve">    </w:t>
      </w:r>
      <w:r>
        <w:rPr>
          <w:rFonts w:ascii="Times New Roman" w:hAnsi="Times New Roman"/>
          <w:noProof/>
          <w:sz w:val="24"/>
          <w:szCs w:val="24"/>
        </w:rPr>
        <w:drawing>
          <wp:inline distT="0" distB="0" distL="0" distR="0">
            <wp:extent cx="2742277" cy="2124000"/>
            <wp:effectExtent l="0" t="0" r="127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2277" cy="2124000"/>
                    </a:xfrm>
                    <a:prstGeom prst="rect">
                      <a:avLst/>
                    </a:prstGeom>
                    <a:noFill/>
                    <a:ln>
                      <a:noFill/>
                    </a:ln>
                  </pic:spPr>
                </pic:pic>
              </a:graphicData>
            </a:graphic>
          </wp:inline>
        </w:drawing>
      </w:r>
    </w:p>
    <w:p w:rsidR="00001555" w:rsidRDefault="00DD5396" w:rsidP="00D317D8">
      <w:pPr>
        <w:autoSpaceDE w:val="0"/>
        <w:autoSpaceDN w:val="0"/>
        <w:adjustRightInd w:val="0"/>
        <w:spacing w:after="0" w:line="260" w:lineRule="atLeast"/>
        <w:jc w:val="center"/>
        <w:rPr>
          <w:rFonts w:ascii="Times New Roman" w:hAnsi="Times New Roman" w:cs="TimesNRMT"/>
          <w:color w:val="000000"/>
          <w:sz w:val="20"/>
          <w:szCs w:val="20"/>
        </w:rPr>
      </w:pPr>
      <w:r>
        <w:rPr>
          <w:rFonts w:ascii="Times New Roman" w:hAnsi="Times New Roman"/>
          <w:noProof/>
          <w:sz w:val="24"/>
          <w:szCs w:val="24"/>
        </w:rPr>
        <w:drawing>
          <wp:inline distT="0" distB="0" distL="0" distR="0">
            <wp:extent cx="2670457" cy="2124000"/>
            <wp:effectExtent l="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70457" cy="2124000"/>
                    </a:xfrm>
                    <a:prstGeom prst="rect">
                      <a:avLst/>
                    </a:prstGeom>
                    <a:noFill/>
                    <a:ln>
                      <a:noFill/>
                    </a:ln>
                  </pic:spPr>
                </pic:pic>
              </a:graphicData>
            </a:graphic>
          </wp:inline>
        </w:drawing>
      </w:r>
    </w:p>
    <w:p w:rsidR="00001555" w:rsidRDefault="00001555" w:rsidP="00FF4794">
      <w:pPr>
        <w:autoSpaceDE w:val="0"/>
        <w:autoSpaceDN w:val="0"/>
        <w:adjustRightInd w:val="0"/>
        <w:spacing w:after="0" w:line="260" w:lineRule="atLeast"/>
        <w:jc w:val="both"/>
        <w:rPr>
          <w:rFonts w:ascii="Times New Roman" w:hAnsi="Times New Roman" w:cs="TimesNRMT"/>
          <w:color w:val="000000"/>
          <w:sz w:val="20"/>
          <w:szCs w:val="20"/>
        </w:rPr>
      </w:pPr>
    </w:p>
    <w:p w:rsidR="00001555" w:rsidRPr="005C5025" w:rsidRDefault="00D317D8" w:rsidP="003D5CED">
      <w:pPr>
        <w:spacing w:line="240" w:lineRule="auto"/>
        <w:rPr>
          <w:rFonts w:ascii="Times New Roman" w:hAnsi="Times New Roman" w:cs="TimesNRMT"/>
          <w:color w:val="000000"/>
          <w:sz w:val="18"/>
          <w:szCs w:val="18"/>
        </w:rPr>
      </w:pPr>
      <w:r w:rsidRPr="005C5025">
        <w:rPr>
          <w:rFonts w:ascii="Times New Roman" w:hAnsi="Times New Roman"/>
          <w:sz w:val="18"/>
          <w:szCs w:val="18"/>
        </w:rPr>
        <w:t xml:space="preserve">Fig.3: Comparison of </w:t>
      </w:r>
      <w:r w:rsidR="004C3C3C" w:rsidRPr="005C5025">
        <w:rPr>
          <w:rFonts w:ascii="Times New Roman" w:hAnsi="Times New Roman"/>
          <w:sz w:val="18"/>
          <w:szCs w:val="18"/>
        </w:rPr>
        <w:t xml:space="preserve">tensile strength and ductility properties </w:t>
      </w:r>
      <w:r w:rsidRPr="005C5025">
        <w:rPr>
          <w:rFonts w:ascii="Times New Roman" w:hAnsi="Times New Roman"/>
          <w:sz w:val="18"/>
          <w:szCs w:val="18"/>
        </w:rPr>
        <w:t xml:space="preserve">of IFAC-1 SS </w:t>
      </w:r>
      <w:r w:rsidR="00943542" w:rsidRPr="005C5025">
        <w:rPr>
          <w:rFonts w:ascii="Times New Roman" w:hAnsi="Times New Roman"/>
          <w:sz w:val="18"/>
          <w:szCs w:val="18"/>
        </w:rPr>
        <w:t xml:space="preserve">clad tubes with those of D9 SS tubes from M/s. NFC, India and M/s. </w:t>
      </w:r>
      <w:proofErr w:type="spellStart"/>
      <w:r w:rsidR="00943542" w:rsidRPr="005C5025">
        <w:rPr>
          <w:rFonts w:ascii="Times New Roman" w:hAnsi="Times New Roman"/>
          <w:sz w:val="18"/>
          <w:szCs w:val="18"/>
        </w:rPr>
        <w:t>Valinox</w:t>
      </w:r>
      <w:proofErr w:type="spellEnd"/>
      <w:r w:rsidR="00943542" w:rsidRPr="005C5025">
        <w:rPr>
          <w:rFonts w:ascii="Times New Roman" w:hAnsi="Times New Roman"/>
          <w:sz w:val="18"/>
          <w:szCs w:val="18"/>
        </w:rPr>
        <w:t>, France</w:t>
      </w:r>
      <w:r w:rsidR="004C3C3C" w:rsidRPr="005C5025">
        <w:rPr>
          <w:rFonts w:ascii="Times New Roman" w:hAnsi="Times New Roman"/>
          <w:sz w:val="18"/>
          <w:szCs w:val="18"/>
        </w:rPr>
        <w:t>,</w:t>
      </w:r>
      <w:r w:rsidR="00943542" w:rsidRPr="005C5025">
        <w:rPr>
          <w:rFonts w:ascii="Times New Roman" w:hAnsi="Times New Roman"/>
          <w:sz w:val="18"/>
          <w:szCs w:val="18"/>
        </w:rPr>
        <w:t xml:space="preserve"> </w:t>
      </w:r>
      <w:r w:rsidR="004C3C3C" w:rsidRPr="005C5025">
        <w:rPr>
          <w:rFonts w:ascii="Times New Roman" w:hAnsi="Times New Roman"/>
          <w:sz w:val="18"/>
          <w:szCs w:val="18"/>
        </w:rPr>
        <w:t xml:space="preserve">(a-b) strength properties and (c) total elongation. </w:t>
      </w:r>
    </w:p>
    <w:p w:rsidR="007A16C6" w:rsidRDefault="001A205B" w:rsidP="00630241">
      <w:pPr>
        <w:autoSpaceDE w:val="0"/>
        <w:autoSpaceDN w:val="0"/>
        <w:adjustRightInd w:val="0"/>
        <w:spacing w:after="240" w:line="260" w:lineRule="atLeast"/>
        <w:jc w:val="both"/>
        <w:rPr>
          <w:rFonts w:ascii="Times New Roman" w:hAnsi="Times New Roman" w:cs="TimesNRMT"/>
          <w:color w:val="000000"/>
          <w:sz w:val="20"/>
          <w:szCs w:val="20"/>
        </w:rPr>
      </w:pPr>
      <w:r>
        <w:rPr>
          <w:rFonts w:ascii="Times New Roman" w:hAnsi="Times New Roman" w:cs="TimesNRMT"/>
          <w:color w:val="000000"/>
          <w:sz w:val="20"/>
          <w:szCs w:val="20"/>
        </w:rPr>
        <w:lastRenderedPageBreak/>
        <w:t xml:space="preserve">IFAC-1 SS clad tube, in spite of having higher silicon and phosphorus contents, retains the tensile </w:t>
      </w:r>
      <w:r w:rsidR="007A16C6">
        <w:rPr>
          <w:rFonts w:ascii="Times New Roman" w:hAnsi="Times New Roman" w:cs="TimesNRMT"/>
          <w:color w:val="000000"/>
          <w:sz w:val="20"/>
          <w:szCs w:val="20"/>
        </w:rPr>
        <w:t xml:space="preserve">strength and ductility properties equivalent to or slightly above those of D9 SS tubes. </w:t>
      </w:r>
    </w:p>
    <w:p w:rsidR="006A6836" w:rsidRDefault="006A6836" w:rsidP="007A16C6">
      <w:pPr>
        <w:autoSpaceDE w:val="0"/>
        <w:autoSpaceDN w:val="0"/>
        <w:adjustRightInd w:val="0"/>
        <w:spacing w:after="0" w:line="260" w:lineRule="atLeast"/>
        <w:jc w:val="both"/>
        <w:rPr>
          <w:rFonts w:ascii="Times New Roman" w:hAnsi="Times New Roman" w:cs="TimesNRMT"/>
          <w:color w:val="000000"/>
          <w:sz w:val="20"/>
          <w:szCs w:val="20"/>
        </w:rPr>
      </w:pPr>
    </w:p>
    <w:p w:rsidR="003C6D7E" w:rsidRPr="00B53692" w:rsidRDefault="00D749A7" w:rsidP="003C6D7E">
      <w:pPr>
        <w:autoSpaceDE w:val="0"/>
        <w:autoSpaceDN w:val="0"/>
        <w:adjustRightInd w:val="0"/>
        <w:spacing w:line="260" w:lineRule="atLeast"/>
        <w:ind w:left="567" w:hanging="567"/>
        <w:jc w:val="both"/>
        <w:rPr>
          <w:rFonts w:ascii="Times New Roman" w:hAnsi="Times New Roman"/>
          <w:b/>
          <w:sz w:val="20"/>
          <w:szCs w:val="24"/>
        </w:rPr>
      </w:pPr>
      <w:r w:rsidRPr="00B53692">
        <w:rPr>
          <w:rFonts w:ascii="Times New Roman" w:hAnsi="Times New Roman"/>
          <w:b/>
          <w:sz w:val="20"/>
          <w:szCs w:val="24"/>
        </w:rPr>
        <w:t>3</w:t>
      </w:r>
      <w:r w:rsidR="00FE17F0" w:rsidRPr="00B53692">
        <w:rPr>
          <w:rFonts w:ascii="Times New Roman" w:hAnsi="Times New Roman"/>
          <w:b/>
          <w:sz w:val="20"/>
          <w:szCs w:val="24"/>
        </w:rPr>
        <w:t>.</w:t>
      </w:r>
      <w:r w:rsidR="00C31113">
        <w:rPr>
          <w:rFonts w:ascii="Times New Roman" w:hAnsi="Times New Roman"/>
          <w:b/>
          <w:sz w:val="20"/>
          <w:szCs w:val="24"/>
        </w:rPr>
        <w:t>3</w:t>
      </w:r>
      <w:r w:rsidR="00FE17F0" w:rsidRPr="00B53692">
        <w:rPr>
          <w:rFonts w:ascii="Times New Roman" w:hAnsi="Times New Roman"/>
          <w:b/>
          <w:sz w:val="20"/>
          <w:szCs w:val="24"/>
        </w:rPr>
        <w:t xml:space="preserve"> </w:t>
      </w:r>
      <w:r w:rsidR="00E53871" w:rsidRPr="00B53692">
        <w:rPr>
          <w:rFonts w:ascii="Times New Roman" w:hAnsi="Times New Roman"/>
          <w:b/>
          <w:sz w:val="20"/>
          <w:szCs w:val="24"/>
        </w:rPr>
        <w:tab/>
      </w:r>
      <w:r w:rsidR="003C6D7E">
        <w:rPr>
          <w:rFonts w:ascii="Times New Roman" w:hAnsi="Times New Roman"/>
          <w:b/>
          <w:sz w:val="20"/>
          <w:szCs w:val="24"/>
        </w:rPr>
        <w:t xml:space="preserve">Creep </w:t>
      </w:r>
      <w:r w:rsidR="003C6D7E" w:rsidRPr="00B53692">
        <w:rPr>
          <w:rFonts w:ascii="Times New Roman" w:hAnsi="Times New Roman"/>
          <w:b/>
          <w:sz w:val="20"/>
          <w:szCs w:val="24"/>
        </w:rPr>
        <w:t>properties</w:t>
      </w:r>
      <w:r w:rsidR="003C6D7E">
        <w:rPr>
          <w:rFonts w:ascii="Times New Roman" w:hAnsi="Times New Roman"/>
          <w:b/>
          <w:sz w:val="20"/>
          <w:szCs w:val="24"/>
        </w:rPr>
        <w:t xml:space="preserve"> of IFAC-1 SS clad tubes</w:t>
      </w:r>
    </w:p>
    <w:p w:rsidR="00DD5BB5" w:rsidRDefault="00301B39" w:rsidP="00DD5BB5">
      <w:pPr>
        <w:autoSpaceDE w:val="0"/>
        <w:autoSpaceDN w:val="0"/>
        <w:adjustRightInd w:val="0"/>
        <w:spacing w:before="120" w:after="0" w:line="260" w:lineRule="atLeast"/>
        <w:ind w:firstLine="567"/>
        <w:jc w:val="both"/>
        <w:rPr>
          <w:rFonts w:ascii="Times New Roman" w:hAnsi="Times New Roman"/>
          <w:sz w:val="20"/>
        </w:rPr>
      </w:pPr>
      <w:r w:rsidRPr="00B53692">
        <w:rPr>
          <w:rFonts w:ascii="Times New Roman" w:hAnsi="Times New Roman"/>
          <w:sz w:val="20"/>
        </w:rPr>
        <w:t xml:space="preserve">Creep </w:t>
      </w:r>
      <w:r w:rsidR="00D918B8">
        <w:rPr>
          <w:rFonts w:ascii="Times New Roman" w:hAnsi="Times New Roman"/>
          <w:sz w:val="20"/>
        </w:rPr>
        <w:t xml:space="preserve">properties have been evaluated </w:t>
      </w:r>
      <w:r w:rsidRPr="00B53692">
        <w:rPr>
          <w:rFonts w:ascii="Times New Roman" w:hAnsi="Times New Roman"/>
          <w:sz w:val="20"/>
        </w:rPr>
        <w:t xml:space="preserve">at </w:t>
      </w:r>
      <w:r w:rsidR="00503310">
        <w:rPr>
          <w:rFonts w:ascii="Times New Roman" w:hAnsi="Times New Roman"/>
          <w:sz w:val="20"/>
        </w:rPr>
        <w:t>temperatures 923, 973 and 1023 K</w:t>
      </w:r>
      <w:r w:rsidR="007F4581">
        <w:rPr>
          <w:rFonts w:ascii="Times New Roman" w:hAnsi="Times New Roman"/>
          <w:sz w:val="20"/>
        </w:rPr>
        <w:t xml:space="preserve"> and at </w:t>
      </w:r>
      <w:r w:rsidR="00A97345">
        <w:rPr>
          <w:rFonts w:ascii="Times New Roman" w:hAnsi="Times New Roman"/>
          <w:sz w:val="20"/>
        </w:rPr>
        <w:t xml:space="preserve">selected </w:t>
      </w:r>
      <w:r w:rsidR="007F4581">
        <w:rPr>
          <w:rFonts w:ascii="Times New Roman" w:hAnsi="Times New Roman"/>
          <w:sz w:val="20"/>
        </w:rPr>
        <w:t xml:space="preserve">stress levels </w:t>
      </w:r>
      <w:r w:rsidR="00A97345">
        <w:rPr>
          <w:rFonts w:ascii="Times New Roman" w:hAnsi="Times New Roman"/>
          <w:sz w:val="20"/>
        </w:rPr>
        <w:t xml:space="preserve">between </w:t>
      </w:r>
      <w:r w:rsidR="007F4581">
        <w:rPr>
          <w:rFonts w:ascii="Times New Roman" w:hAnsi="Times New Roman"/>
          <w:sz w:val="20"/>
        </w:rPr>
        <w:t>100-225 MPa</w:t>
      </w:r>
      <w:r w:rsidR="00503310">
        <w:rPr>
          <w:rFonts w:ascii="Times New Roman" w:hAnsi="Times New Roman"/>
          <w:sz w:val="20"/>
        </w:rPr>
        <w:t>.</w:t>
      </w:r>
      <w:r w:rsidR="007F4581">
        <w:rPr>
          <w:rFonts w:ascii="Times New Roman" w:hAnsi="Times New Roman"/>
          <w:sz w:val="20"/>
        </w:rPr>
        <w:t xml:space="preserve"> </w:t>
      </w:r>
      <w:r w:rsidR="007F4581" w:rsidRPr="007F4581">
        <w:rPr>
          <w:rFonts w:ascii="Times New Roman" w:hAnsi="Times New Roman"/>
          <w:sz w:val="20"/>
          <w:szCs w:val="20"/>
        </w:rPr>
        <w:t xml:space="preserve">The </w:t>
      </w:r>
      <w:r w:rsidR="007F4581" w:rsidRPr="007F4581">
        <w:rPr>
          <w:rFonts w:ascii="Times New Roman" w:hAnsi="Times New Roman" w:cs="TimesNRMT"/>
          <w:sz w:val="20"/>
          <w:szCs w:val="20"/>
        </w:rPr>
        <w:t xml:space="preserve">creep curves </w:t>
      </w:r>
      <w:r w:rsidR="007F4581">
        <w:rPr>
          <w:rFonts w:ascii="Times New Roman" w:hAnsi="Times New Roman" w:cs="TimesNRMT"/>
          <w:color w:val="000000"/>
          <w:sz w:val="20"/>
          <w:szCs w:val="20"/>
        </w:rPr>
        <w:t>of IFAC-1 SS indicated</w:t>
      </w:r>
      <w:r w:rsidR="007F4581" w:rsidRPr="007F4581">
        <w:rPr>
          <w:rFonts w:ascii="Times New Roman" w:hAnsi="Times New Roman" w:cs="TimesNRMT"/>
          <w:sz w:val="20"/>
          <w:szCs w:val="20"/>
        </w:rPr>
        <w:t xml:space="preserve"> </w:t>
      </w:r>
      <w:r w:rsidR="007F4581">
        <w:rPr>
          <w:rFonts w:ascii="Times New Roman" w:hAnsi="Times New Roman" w:cs="TimesNRMT"/>
          <w:sz w:val="20"/>
          <w:szCs w:val="20"/>
        </w:rPr>
        <w:t>short</w:t>
      </w:r>
      <w:r w:rsidR="007F4581" w:rsidRPr="007F4581">
        <w:rPr>
          <w:rFonts w:ascii="Times New Roman" w:hAnsi="Times New Roman" w:cs="TimesNRMT"/>
          <w:sz w:val="20"/>
          <w:szCs w:val="20"/>
        </w:rPr>
        <w:t xml:space="preserve"> primary </w:t>
      </w:r>
      <w:r w:rsidR="007F4581">
        <w:rPr>
          <w:rFonts w:ascii="Times New Roman" w:hAnsi="Times New Roman" w:cs="TimesNRMT"/>
          <w:sz w:val="20"/>
          <w:szCs w:val="20"/>
        </w:rPr>
        <w:t>creep</w:t>
      </w:r>
      <w:r w:rsidR="00EF7077">
        <w:rPr>
          <w:rFonts w:ascii="Times New Roman" w:hAnsi="Times New Roman" w:cs="TimesNRMT"/>
          <w:sz w:val="20"/>
          <w:szCs w:val="20"/>
        </w:rPr>
        <w:t>,</w:t>
      </w:r>
      <w:r w:rsidR="007F4581" w:rsidRPr="007F4581">
        <w:rPr>
          <w:rFonts w:ascii="Times New Roman" w:hAnsi="Times New Roman" w:cs="TimesNRMT"/>
          <w:color w:val="000000"/>
          <w:sz w:val="20"/>
          <w:szCs w:val="20"/>
        </w:rPr>
        <w:t xml:space="preserve"> </w:t>
      </w:r>
      <w:r w:rsidR="00EF7077">
        <w:rPr>
          <w:rFonts w:ascii="Times New Roman" w:hAnsi="Times New Roman" w:cs="TimesNRMT"/>
          <w:color w:val="000000"/>
          <w:sz w:val="20"/>
          <w:szCs w:val="20"/>
        </w:rPr>
        <w:t xml:space="preserve">secondary creep and extended </w:t>
      </w:r>
      <w:r w:rsidR="007F4581" w:rsidRPr="007F4581">
        <w:rPr>
          <w:rFonts w:ascii="Times New Roman" w:hAnsi="Times New Roman" w:cs="TimesNRMT"/>
          <w:sz w:val="20"/>
          <w:szCs w:val="20"/>
        </w:rPr>
        <w:t xml:space="preserve">tertiary </w:t>
      </w:r>
      <w:r w:rsidR="007F4581">
        <w:rPr>
          <w:rFonts w:ascii="Times New Roman" w:hAnsi="Times New Roman" w:cs="TimesNRMT"/>
          <w:sz w:val="20"/>
          <w:szCs w:val="20"/>
        </w:rPr>
        <w:t xml:space="preserve">creep </w:t>
      </w:r>
      <w:r w:rsidR="007F4581" w:rsidRPr="007F4581">
        <w:rPr>
          <w:rFonts w:ascii="Times New Roman" w:hAnsi="Times New Roman" w:cs="TimesNRMT"/>
          <w:sz w:val="20"/>
          <w:szCs w:val="20"/>
        </w:rPr>
        <w:t>regime</w:t>
      </w:r>
      <w:r w:rsidR="007F4581">
        <w:rPr>
          <w:rFonts w:ascii="Times New Roman" w:hAnsi="Times New Roman" w:cs="TimesNRMT"/>
          <w:sz w:val="20"/>
          <w:szCs w:val="20"/>
        </w:rPr>
        <w:t>s</w:t>
      </w:r>
      <w:r w:rsidR="00A97345">
        <w:rPr>
          <w:rFonts w:ascii="Times New Roman" w:hAnsi="Times New Roman" w:cs="TimesNRMT"/>
          <w:sz w:val="20"/>
          <w:szCs w:val="20"/>
        </w:rPr>
        <w:t>, as shown in Fig</w:t>
      </w:r>
      <w:r w:rsidR="007F4581">
        <w:rPr>
          <w:rFonts w:ascii="Times New Roman" w:hAnsi="Times New Roman" w:cs="TimesNRMT"/>
          <w:sz w:val="20"/>
          <w:szCs w:val="20"/>
        </w:rPr>
        <w:t>.</w:t>
      </w:r>
      <w:r w:rsidR="00A97345">
        <w:rPr>
          <w:rFonts w:ascii="Times New Roman" w:hAnsi="Times New Roman" w:cs="TimesNRMT"/>
          <w:sz w:val="20"/>
          <w:szCs w:val="20"/>
        </w:rPr>
        <w:t xml:space="preserve">4a </w:t>
      </w:r>
      <w:r w:rsidR="00EF7077">
        <w:rPr>
          <w:rFonts w:ascii="Times New Roman" w:hAnsi="Times New Roman" w:cs="TimesNRMT"/>
          <w:sz w:val="20"/>
          <w:szCs w:val="20"/>
        </w:rPr>
        <w:t xml:space="preserve">at temperatures </w:t>
      </w:r>
      <w:r w:rsidR="00A97345">
        <w:rPr>
          <w:rFonts w:ascii="Times New Roman" w:hAnsi="Times New Roman" w:cs="TimesNRMT"/>
          <w:sz w:val="20"/>
          <w:szCs w:val="20"/>
        </w:rPr>
        <w:t>923</w:t>
      </w:r>
      <w:r w:rsidR="00EF7077">
        <w:rPr>
          <w:rFonts w:ascii="Times New Roman" w:hAnsi="Times New Roman" w:cs="TimesNRMT"/>
          <w:sz w:val="20"/>
          <w:szCs w:val="20"/>
        </w:rPr>
        <w:t xml:space="preserve"> and 973 K.  The duration of steady state creep regime is considerable at temperature 923 K and at stress levels </w:t>
      </w:r>
      <w:r w:rsidR="00EF7077" w:rsidRPr="00EF7077">
        <w:rPr>
          <w:rFonts w:ascii="Times New Roman" w:hAnsi="Times New Roman" w:cs="TimesNRMT"/>
          <w:sz w:val="20"/>
          <w:szCs w:val="20"/>
        </w:rPr>
        <w:t>less</w:t>
      </w:r>
      <w:r w:rsidR="00EF7077">
        <w:rPr>
          <w:rFonts w:ascii="Times New Roman" w:hAnsi="Times New Roman" w:cs="TimesNRMT"/>
          <w:sz w:val="20"/>
          <w:szCs w:val="20"/>
        </w:rPr>
        <w:t xml:space="preserve"> than </w:t>
      </w:r>
      <w:r w:rsidR="00EF7077" w:rsidRPr="00EF7077">
        <w:rPr>
          <w:rFonts w:ascii="Times New Roman" w:hAnsi="Times New Roman" w:cs="TimesNRMT"/>
          <w:sz w:val="20"/>
          <w:szCs w:val="20"/>
        </w:rPr>
        <w:t>150</w:t>
      </w:r>
      <w:r w:rsidR="00EF7077">
        <w:rPr>
          <w:rFonts w:ascii="Times New Roman" w:hAnsi="Times New Roman" w:cs="TimesNRMT"/>
          <w:sz w:val="20"/>
          <w:szCs w:val="20"/>
        </w:rPr>
        <w:t xml:space="preserve"> MPa and 125 MPa at 973 K and 1023 K respectively</w:t>
      </w:r>
      <w:r w:rsidR="008F0D7C">
        <w:rPr>
          <w:rFonts w:ascii="Times New Roman" w:hAnsi="Times New Roman" w:cs="TimesNRMT"/>
          <w:sz w:val="20"/>
          <w:szCs w:val="20"/>
        </w:rPr>
        <w:t xml:space="preserve"> (not shown in Fig.4a)</w:t>
      </w:r>
      <w:r w:rsidR="00EF7077">
        <w:rPr>
          <w:rFonts w:ascii="Times New Roman" w:hAnsi="Times New Roman" w:cs="TimesNRMT"/>
          <w:sz w:val="20"/>
          <w:szCs w:val="20"/>
        </w:rPr>
        <w:t xml:space="preserve">. </w:t>
      </w:r>
      <w:r w:rsidR="000A2E80" w:rsidRPr="00B53692">
        <w:rPr>
          <w:rFonts w:ascii="Times New Roman" w:hAnsi="Times New Roman"/>
          <w:sz w:val="20"/>
        </w:rPr>
        <w:t xml:space="preserve">The stress versus rupture life plots are </w:t>
      </w:r>
      <w:r w:rsidR="00C97655" w:rsidRPr="00B53692">
        <w:rPr>
          <w:rFonts w:ascii="Times New Roman" w:hAnsi="Times New Roman"/>
          <w:sz w:val="20"/>
        </w:rPr>
        <w:t>presented</w:t>
      </w:r>
      <w:r w:rsidR="000A2E80" w:rsidRPr="00B53692">
        <w:rPr>
          <w:rFonts w:ascii="Times New Roman" w:hAnsi="Times New Roman"/>
          <w:sz w:val="20"/>
        </w:rPr>
        <w:t xml:space="preserve"> in Fig</w:t>
      </w:r>
      <w:r w:rsidR="000A2E80">
        <w:rPr>
          <w:rFonts w:ascii="Times New Roman" w:hAnsi="Times New Roman"/>
          <w:sz w:val="20"/>
        </w:rPr>
        <w:t>.</w:t>
      </w:r>
      <w:r w:rsidR="008F0D7C">
        <w:rPr>
          <w:rFonts w:ascii="Times New Roman" w:hAnsi="Times New Roman"/>
          <w:sz w:val="20"/>
        </w:rPr>
        <w:t>4b</w:t>
      </w:r>
      <w:r w:rsidR="000A2E80" w:rsidRPr="00B53692">
        <w:rPr>
          <w:rFonts w:ascii="Times New Roman" w:hAnsi="Times New Roman"/>
          <w:sz w:val="20"/>
        </w:rPr>
        <w:t xml:space="preserve">. </w:t>
      </w:r>
      <w:r w:rsidR="00C97655">
        <w:rPr>
          <w:rFonts w:ascii="Times New Roman" w:hAnsi="Times New Roman"/>
          <w:sz w:val="20"/>
        </w:rPr>
        <w:t xml:space="preserve"> </w:t>
      </w:r>
      <w:r w:rsidR="000A2E80" w:rsidRPr="00B53692">
        <w:rPr>
          <w:rFonts w:ascii="Times New Roman" w:hAnsi="Times New Roman"/>
          <w:sz w:val="20"/>
        </w:rPr>
        <w:t xml:space="preserve">Rupture life </w:t>
      </w:r>
      <w:r w:rsidR="000A2E80">
        <w:rPr>
          <w:rFonts w:ascii="Times New Roman" w:hAnsi="Times New Roman"/>
          <w:sz w:val="20"/>
        </w:rPr>
        <w:t>increased</w:t>
      </w:r>
      <w:r w:rsidR="000A2E80" w:rsidRPr="00B53692">
        <w:rPr>
          <w:rFonts w:ascii="Times New Roman" w:hAnsi="Times New Roman"/>
          <w:sz w:val="20"/>
        </w:rPr>
        <w:t xml:space="preserve"> by nearly a factor of ten </w:t>
      </w:r>
      <w:r w:rsidR="000A2E80">
        <w:rPr>
          <w:rFonts w:ascii="Times New Roman" w:hAnsi="Times New Roman"/>
          <w:sz w:val="20"/>
        </w:rPr>
        <w:t xml:space="preserve">with </w:t>
      </w:r>
      <w:r w:rsidR="002D163C">
        <w:rPr>
          <w:rFonts w:ascii="Times New Roman" w:hAnsi="Times New Roman"/>
          <w:sz w:val="20"/>
        </w:rPr>
        <w:t>decrease in</w:t>
      </w:r>
      <w:r w:rsidR="000A2E80">
        <w:rPr>
          <w:rFonts w:ascii="Times New Roman" w:hAnsi="Times New Roman"/>
          <w:sz w:val="20"/>
        </w:rPr>
        <w:t xml:space="preserve"> temperature</w:t>
      </w:r>
      <w:r w:rsidR="002570EE">
        <w:rPr>
          <w:rFonts w:ascii="Times New Roman" w:hAnsi="Times New Roman"/>
          <w:sz w:val="20"/>
        </w:rPr>
        <w:t xml:space="preserve">. </w:t>
      </w:r>
      <w:r w:rsidR="000A2E80" w:rsidRPr="00B53692">
        <w:rPr>
          <w:rFonts w:ascii="Times New Roman" w:hAnsi="Times New Roman"/>
          <w:sz w:val="20"/>
        </w:rPr>
        <w:t xml:space="preserve"> </w:t>
      </w:r>
      <w:r w:rsidR="008F0D7C">
        <w:rPr>
          <w:rFonts w:ascii="Times New Roman" w:hAnsi="Times New Roman"/>
          <w:sz w:val="20"/>
        </w:rPr>
        <w:t>N</w:t>
      </w:r>
      <w:r w:rsidR="008F0D7C" w:rsidRPr="00BC7CD8">
        <w:rPr>
          <w:rFonts w:ascii="Times New Roman" w:hAnsi="Times New Roman"/>
          <w:sz w:val="20"/>
        </w:rPr>
        <w:t xml:space="preserve">on-monotonous </w:t>
      </w:r>
      <w:r w:rsidR="008F0D7C">
        <w:rPr>
          <w:rFonts w:ascii="Times New Roman" w:hAnsi="Times New Roman"/>
          <w:sz w:val="20"/>
        </w:rPr>
        <w:t xml:space="preserve">variation of </w:t>
      </w:r>
      <w:r w:rsidR="00BC7CD8" w:rsidRPr="00BC7CD8">
        <w:rPr>
          <w:rFonts w:ascii="Times New Roman" w:hAnsi="Times New Roman"/>
          <w:sz w:val="20"/>
        </w:rPr>
        <w:t xml:space="preserve">rupture </w:t>
      </w:r>
      <w:r w:rsidR="00BC7CD8">
        <w:rPr>
          <w:rFonts w:ascii="Times New Roman" w:hAnsi="Times New Roman"/>
          <w:sz w:val="20"/>
        </w:rPr>
        <w:t xml:space="preserve">elongation </w:t>
      </w:r>
      <w:r w:rsidR="008F0D7C">
        <w:rPr>
          <w:rFonts w:ascii="Times New Roman" w:hAnsi="Times New Roman"/>
          <w:sz w:val="20"/>
        </w:rPr>
        <w:t xml:space="preserve">with </w:t>
      </w:r>
      <w:r w:rsidR="008F0D7C" w:rsidRPr="00BC7CD8">
        <w:rPr>
          <w:rFonts w:ascii="Times New Roman" w:hAnsi="Times New Roman"/>
          <w:sz w:val="20"/>
        </w:rPr>
        <w:t xml:space="preserve">rupture life </w:t>
      </w:r>
      <w:r w:rsidR="008F0D7C">
        <w:rPr>
          <w:rFonts w:ascii="Times New Roman" w:hAnsi="Times New Roman"/>
          <w:sz w:val="20"/>
        </w:rPr>
        <w:t xml:space="preserve">is observed </w:t>
      </w:r>
      <w:r w:rsidR="00960632">
        <w:rPr>
          <w:rFonts w:ascii="Times New Roman" w:hAnsi="Times New Roman"/>
          <w:sz w:val="20"/>
        </w:rPr>
        <w:t xml:space="preserve">at all </w:t>
      </w:r>
      <w:r w:rsidR="00E97A3E">
        <w:rPr>
          <w:rFonts w:ascii="Times New Roman" w:hAnsi="Times New Roman"/>
          <w:sz w:val="20"/>
        </w:rPr>
        <w:t xml:space="preserve">the </w:t>
      </w:r>
      <w:r w:rsidR="00960632">
        <w:rPr>
          <w:rFonts w:ascii="Times New Roman" w:hAnsi="Times New Roman"/>
          <w:sz w:val="20"/>
        </w:rPr>
        <w:t xml:space="preserve">temperatures </w:t>
      </w:r>
      <w:r w:rsidR="00BC7CD8" w:rsidRPr="00BC7CD8">
        <w:rPr>
          <w:rFonts w:ascii="Times New Roman" w:hAnsi="Times New Roman"/>
          <w:sz w:val="20"/>
        </w:rPr>
        <w:t xml:space="preserve">and it varies from </w:t>
      </w:r>
      <w:r w:rsidR="00BC7CD8">
        <w:rPr>
          <w:rFonts w:ascii="Times New Roman" w:hAnsi="Times New Roman"/>
          <w:sz w:val="20"/>
        </w:rPr>
        <w:t xml:space="preserve">3.5 </w:t>
      </w:r>
      <w:r w:rsidR="00BC7CD8" w:rsidRPr="00BC7CD8">
        <w:rPr>
          <w:rFonts w:ascii="Times New Roman" w:hAnsi="Times New Roman"/>
          <w:sz w:val="20"/>
        </w:rPr>
        <w:t xml:space="preserve">to </w:t>
      </w:r>
      <w:r w:rsidR="00BC7CD8">
        <w:rPr>
          <w:rFonts w:ascii="Times New Roman" w:hAnsi="Times New Roman"/>
          <w:sz w:val="20"/>
        </w:rPr>
        <w:t>18%</w:t>
      </w:r>
      <w:r w:rsidR="00BC7CD8" w:rsidRPr="00BC7CD8">
        <w:rPr>
          <w:rFonts w:ascii="Times New Roman" w:hAnsi="Times New Roman"/>
          <w:sz w:val="20"/>
        </w:rPr>
        <w:t xml:space="preserve"> dep</w:t>
      </w:r>
      <w:r w:rsidR="00BC7CD8">
        <w:rPr>
          <w:rFonts w:ascii="Times New Roman" w:hAnsi="Times New Roman"/>
          <w:sz w:val="20"/>
        </w:rPr>
        <w:t>ending upon the test conditions</w:t>
      </w:r>
      <w:r w:rsidR="00E97A3E">
        <w:rPr>
          <w:rFonts w:ascii="Times New Roman" w:hAnsi="Times New Roman"/>
          <w:sz w:val="20"/>
        </w:rPr>
        <w:t>. R</w:t>
      </w:r>
      <w:r w:rsidR="008F0D7C">
        <w:rPr>
          <w:rFonts w:ascii="Times New Roman" w:hAnsi="Times New Roman"/>
          <w:sz w:val="20"/>
        </w:rPr>
        <w:t xml:space="preserve">upture </w:t>
      </w:r>
      <w:r w:rsidR="005832C4">
        <w:rPr>
          <w:rFonts w:ascii="Times New Roman" w:hAnsi="Times New Roman"/>
          <w:sz w:val="20"/>
        </w:rPr>
        <w:t xml:space="preserve">elongation </w:t>
      </w:r>
      <w:r w:rsidR="008F0D7C">
        <w:rPr>
          <w:rFonts w:ascii="Times New Roman" w:hAnsi="Times New Roman"/>
          <w:sz w:val="20"/>
        </w:rPr>
        <w:t xml:space="preserve">of 3.5-8.0% </w:t>
      </w:r>
      <w:r w:rsidR="00E97A3E">
        <w:rPr>
          <w:rFonts w:ascii="Times New Roman" w:hAnsi="Times New Roman"/>
          <w:sz w:val="20"/>
        </w:rPr>
        <w:t xml:space="preserve">is observed </w:t>
      </w:r>
      <w:r w:rsidR="005832C4">
        <w:rPr>
          <w:rFonts w:ascii="Times New Roman" w:hAnsi="Times New Roman"/>
          <w:sz w:val="20"/>
        </w:rPr>
        <w:t xml:space="preserve">at rupture lives of 5000-11000 hours for </w:t>
      </w:r>
      <w:r w:rsidR="00E97A3E">
        <w:rPr>
          <w:rFonts w:ascii="Times New Roman" w:hAnsi="Times New Roman"/>
          <w:sz w:val="20"/>
        </w:rPr>
        <w:t xml:space="preserve">IFAC-1 SS </w:t>
      </w:r>
      <w:r w:rsidR="005832C4">
        <w:rPr>
          <w:rFonts w:ascii="Times New Roman" w:hAnsi="Times New Roman"/>
          <w:sz w:val="20"/>
        </w:rPr>
        <w:t xml:space="preserve">samples tested </w:t>
      </w:r>
      <w:r w:rsidR="00C87173">
        <w:rPr>
          <w:rFonts w:ascii="Times New Roman" w:hAnsi="Times New Roman"/>
          <w:sz w:val="20"/>
        </w:rPr>
        <w:t xml:space="preserve">at temperatures 923 and 973 K. </w:t>
      </w:r>
    </w:p>
    <w:p w:rsidR="00C821D5" w:rsidRDefault="00C821D5" w:rsidP="00DD5BB5">
      <w:pPr>
        <w:autoSpaceDE w:val="0"/>
        <w:autoSpaceDN w:val="0"/>
        <w:adjustRightInd w:val="0"/>
        <w:spacing w:before="120" w:after="0" w:line="260" w:lineRule="atLeast"/>
        <w:jc w:val="both"/>
        <w:rPr>
          <w:noProof/>
        </w:rPr>
      </w:pPr>
    </w:p>
    <w:p w:rsidR="00F27DC4" w:rsidRDefault="00C821D5" w:rsidP="00DD5BB5">
      <w:pPr>
        <w:autoSpaceDE w:val="0"/>
        <w:autoSpaceDN w:val="0"/>
        <w:adjustRightInd w:val="0"/>
        <w:spacing w:before="120" w:after="0" w:line="260" w:lineRule="atLeast"/>
        <w:jc w:val="both"/>
        <w:rPr>
          <w:noProof/>
        </w:rPr>
      </w:pPr>
      <w:r>
        <w:rPr>
          <w:noProof/>
        </w:rPr>
        <w:t xml:space="preserve">   </w:t>
      </w:r>
      <w:r w:rsidR="00DD5BB5">
        <w:rPr>
          <w:noProof/>
        </w:rPr>
        <w:drawing>
          <wp:inline distT="0" distB="0" distL="0" distR="0" wp14:anchorId="304CD06E" wp14:editId="0DE4E774">
            <wp:extent cx="2571158" cy="2124000"/>
            <wp:effectExtent l="0" t="0" r="63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158" cy="2124000"/>
                    </a:xfrm>
                    <a:prstGeom prst="rect">
                      <a:avLst/>
                    </a:prstGeom>
                    <a:noFill/>
                    <a:ln>
                      <a:noFill/>
                    </a:ln>
                  </pic:spPr>
                </pic:pic>
              </a:graphicData>
            </a:graphic>
          </wp:inline>
        </w:drawing>
      </w:r>
      <w:r w:rsidR="00DD5BB5">
        <w:rPr>
          <w:noProof/>
        </w:rPr>
        <w:t xml:space="preserve">      </w:t>
      </w:r>
      <w:r w:rsidR="00DD5BB5">
        <w:rPr>
          <w:noProof/>
        </w:rPr>
        <w:drawing>
          <wp:inline distT="0" distB="0" distL="0" distR="0" wp14:anchorId="7AED455C" wp14:editId="7B8AE02A">
            <wp:extent cx="2614874" cy="2124000"/>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14874" cy="2124000"/>
                    </a:xfrm>
                    <a:prstGeom prst="rect">
                      <a:avLst/>
                    </a:prstGeom>
                    <a:noFill/>
                    <a:ln>
                      <a:noFill/>
                    </a:ln>
                  </pic:spPr>
                </pic:pic>
              </a:graphicData>
            </a:graphic>
          </wp:inline>
        </w:drawing>
      </w:r>
    </w:p>
    <w:p w:rsidR="00DD5BB5" w:rsidRDefault="00DD5BB5" w:rsidP="00960632">
      <w:pPr>
        <w:autoSpaceDE w:val="0"/>
        <w:autoSpaceDN w:val="0"/>
        <w:adjustRightInd w:val="0"/>
        <w:spacing w:after="0" w:line="260" w:lineRule="atLeast"/>
        <w:jc w:val="both"/>
        <w:rPr>
          <w:noProof/>
        </w:rPr>
      </w:pPr>
    </w:p>
    <w:p w:rsidR="00960632" w:rsidRPr="005C5025" w:rsidRDefault="00960632" w:rsidP="00960632">
      <w:pPr>
        <w:autoSpaceDE w:val="0"/>
        <w:autoSpaceDN w:val="0"/>
        <w:adjustRightInd w:val="0"/>
        <w:spacing w:after="0" w:line="260" w:lineRule="atLeast"/>
        <w:jc w:val="both"/>
        <w:rPr>
          <w:rFonts w:ascii="Times New Roman" w:hAnsi="Times New Roman"/>
          <w:sz w:val="18"/>
          <w:szCs w:val="18"/>
        </w:rPr>
      </w:pPr>
      <w:r w:rsidRPr="005C5025">
        <w:rPr>
          <w:rFonts w:ascii="Times New Roman" w:hAnsi="Times New Roman"/>
          <w:noProof/>
          <w:sz w:val="18"/>
          <w:szCs w:val="18"/>
        </w:rPr>
        <w:t xml:space="preserve">Fig.4: (a) Typical creep curves of IFAC-1 SS clad tube at 923 </w:t>
      </w:r>
      <w:r w:rsidR="004855CD" w:rsidRPr="005C5025">
        <w:rPr>
          <w:rFonts w:ascii="Times New Roman" w:hAnsi="Times New Roman"/>
          <w:noProof/>
          <w:sz w:val="18"/>
          <w:szCs w:val="18"/>
        </w:rPr>
        <w:t xml:space="preserve">K </w:t>
      </w:r>
      <w:r w:rsidRPr="005C5025">
        <w:rPr>
          <w:rFonts w:ascii="Times New Roman" w:hAnsi="Times New Roman"/>
          <w:noProof/>
          <w:sz w:val="18"/>
          <w:szCs w:val="18"/>
        </w:rPr>
        <w:t>and 973 K</w:t>
      </w:r>
      <w:r w:rsidR="004855CD" w:rsidRPr="005C5025">
        <w:rPr>
          <w:rFonts w:ascii="Times New Roman" w:hAnsi="Times New Roman"/>
          <w:noProof/>
          <w:sz w:val="18"/>
          <w:szCs w:val="18"/>
        </w:rPr>
        <w:t>,</w:t>
      </w:r>
      <w:r w:rsidRPr="005C5025">
        <w:rPr>
          <w:rFonts w:ascii="Times New Roman" w:hAnsi="Times New Roman"/>
          <w:noProof/>
          <w:sz w:val="18"/>
          <w:szCs w:val="18"/>
        </w:rPr>
        <w:t xml:space="preserve"> and (b) </w:t>
      </w:r>
      <w:r w:rsidR="00B80F2B" w:rsidRPr="005C5025">
        <w:rPr>
          <w:rFonts w:ascii="Times New Roman" w:hAnsi="Times New Roman"/>
          <w:noProof/>
          <w:sz w:val="18"/>
          <w:szCs w:val="18"/>
        </w:rPr>
        <w:t>V</w:t>
      </w:r>
      <w:r w:rsidRPr="005C5025">
        <w:rPr>
          <w:rFonts w:ascii="Times New Roman" w:hAnsi="Times New Roman"/>
          <w:noProof/>
          <w:sz w:val="18"/>
          <w:szCs w:val="18"/>
        </w:rPr>
        <w:t xml:space="preserve">ariation of creep </w:t>
      </w:r>
      <w:r w:rsidR="00051A01" w:rsidRPr="005C5025">
        <w:rPr>
          <w:rFonts w:ascii="Times New Roman" w:hAnsi="Times New Roman"/>
          <w:noProof/>
          <w:sz w:val="18"/>
          <w:szCs w:val="18"/>
        </w:rPr>
        <w:t xml:space="preserve">rupture life </w:t>
      </w:r>
      <w:r w:rsidRPr="005C5025">
        <w:rPr>
          <w:rFonts w:ascii="Times New Roman" w:hAnsi="Times New Roman"/>
          <w:noProof/>
          <w:sz w:val="18"/>
          <w:szCs w:val="18"/>
        </w:rPr>
        <w:t>with applied stress</w:t>
      </w:r>
      <w:r w:rsidR="00B80F2B" w:rsidRPr="005C5025">
        <w:rPr>
          <w:rFonts w:ascii="Times New Roman" w:hAnsi="Times New Roman"/>
          <w:noProof/>
          <w:sz w:val="18"/>
          <w:szCs w:val="18"/>
        </w:rPr>
        <w:t xml:space="preserve"> at 923-1023 K.</w:t>
      </w:r>
    </w:p>
    <w:p w:rsidR="00301B39" w:rsidRDefault="00C97655" w:rsidP="001337EF">
      <w:pPr>
        <w:spacing w:before="240" w:after="0" w:line="260" w:lineRule="atLeast"/>
        <w:ind w:firstLine="567"/>
        <w:jc w:val="both"/>
        <w:rPr>
          <w:rFonts w:ascii="Times New Roman" w:hAnsi="Times New Roman"/>
          <w:sz w:val="20"/>
        </w:rPr>
      </w:pPr>
      <w:r w:rsidRPr="00C97655">
        <w:rPr>
          <w:rFonts w:ascii="Times New Roman" w:hAnsi="Times New Roman"/>
          <w:sz w:val="20"/>
          <w:szCs w:val="20"/>
        </w:rPr>
        <w:t>The variation of minimum creep rate with applied stress</w:t>
      </w:r>
      <w:r>
        <w:rPr>
          <w:rFonts w:ascii="Times New Roman" w:hAnsi="Times New Roman"/>
          <w:sz w:val="20"/>
          <w:szCs w:val="20"/>
        </w:rPr>
        <w:t xml:space="preserve">, in </w:t>
      </w:r>
      <w:r w:rsidRPr="00C97655">
        <w:rPr>
          <w:rFonts w:ascii="Times New Roman" w:hAnsi="Times New Roman"/>
          <w:sz w:val="20"/>
          <w:szCs w:val="20"/>
        </w:rPr>
        <w:t>Fig</w:t>
      </w:r>
      <w:r>
        <w:rPr>
          <w:rFonts w:ascii="Times New Roman" w:hAnsi="Times New Roman"/>
          <w:sz w:val="20"/>
          <w:szCs w:val="20"/>
        </w:rPr>
        <w:t xml:space="preserve">.5, </w:t>
      </w:r>
      <w:r w:rsidRPr="00C97655">
        <w:rPr>
          <w:rFonts w:ascii="Times New Roman" w:hAnsi="Times New Roman"/>
          <w:sz w:val="20"/>
          <w:szCs w:val="20"/>
        </w:rPr>
        <w:t xml:space="preserve">obeyed </w:t>
      </w:r>
      <w:r w:rsidR="00272205">
        <w:rPr>
          <w:rFonts w:ascii="Times New Roman" w:hAnsi="Times New Roman"/>
          <w:sz w:val="20"/>
        </w:rPr>
        <w:t xml:space="preserve">Norton’s </w:t>
      </w:r>
      <w:r w:rsidRPr="00C97655">
        <w:rPr>
          <w:rFonts w:ascii="Times New Roman" w:hAnsi="Times New Roman"/>
          <w:sz w:val="20"/>
          <w:szCs w:val="20"/>
        </w:rPr>
        <w:t xml:space="preserve">power </w:t>
      </w:r>
      <w:r w:rsidRPr="003307D5">
        <w:rPr>
          <w:rFonts w:ascii="Times New Roman" w:hAnsi="Times New Roman"/>
          <w:sz w:val="20"/>
          <w:szCs w:val="20"/>
        </w:rPr>
        <w:t>law of the</w:t>
      </w:r>
      <w:r w:rsidRPr="00C97655">
        <w:rPr>
          <w:rFonts w:ascii="Times New Roman" w:hAnsi="Times New Roman"/>
          <w:sz w:val="20"/>
          <w:szCs w:val="20"/>
        </w:rPr>
        <w:t xml:space="preserve"> form</w:t>
      </w:r>
      <w:r w:rsidR="00272205">
        <w:rPr>
          <w:rFonts w:ascii="Times New Roman" w:hAnsi="Times New Roman"/>
          <w:sz w:val="20"/>
          <w:szCs w:val="20"/>
        </w:rPr>
        <w:t xml:space="preserve">     </w:t>
      </w:r>
      <w:r w:rsidR="00C821D5">
        <w:rPr>
          <w:rFonts w:ascii="Times New Roman" w:hAnsi="Times New Roman"/>
          <w:sz w:val="20"/>
          <w:szCs w:val="20"/>
        </w:rPr>
        <w:t xml:space="preserve"> </w:t>
      </w:r>
      <m:oMath>
        <m:acc>
          <m:accPr>
            <m:chr m:val="̇"/>
            <m:ctrlPr>
              <w:rPr>
                <w:rFonts w:ascii="Cambria Math" w:eastAsiaTheme="minorHAnsi" w:hAnsi="Cambria Math" w:cstheme="minorBidi"/>
                <w:i/>
                <w:lang w:eastAsia="en-US"/>
              </w:rPr>
            </m:ctrlPr>
          </m:accPr>
          <m:e>
            <m:r>
              <w:rPr>
                <w:rFonts w:ascii="Cambria Math" w:hAnsi="Cambria Math"/>
              </w:rPr>
              <m:t xml:space="preserve">ϵ </m:t>
            </m:r>
          </m:e>
        </m:acc>
        <m:r>
          <w:rPr>
            <w:rFonts w:ascii="Cambria Math" w:hAnsi="Cambria Math"/>
          </w:rPr>
          <m:t xml:space="preserve">=A </m:t>
        </m:r>
        <m:r>
          <w:rPr>
            <w:rFonts w:ascii="Cambria Math" w:hAnsi="Cambria Math"/>
            <w:i/>
          </w:rPr>
          <w:sym w:font="Symbol" w:char="F0B4"/>
        </m:r>
        <m:r>
          <w:rPr>
            <w:rFonts w:ascii="Cambria Math" w:hAnsi="Cambria Math"/>
          </w:rPr>
          <m:t xml:space="preserve"> </m:t>
        </m:r>
        <m:sSup>
          <m:sSupPr>
            <m:ctrlPr>
              <w:rPr>
                <w:rFonts w:ascii="Cambria Math" w:hAnsi="Cambria Math"/>
              </w:rPr>
            </m:ctrlPr>
          </m:sSupPr>
          <m:e>
            <m:r>
              <w:rPr>
                <w:rFonts w:ascii="Cambria Math" w:hAnsi="Cambria Math"/>
              </w:rPr>
              <m:t>σ</m:t>
            </m:r>
          </m:e>
          <m:sup>
            <m:r>
              <w:rPr>
                <w:rFonts w:ascii="Cambria Math" w:hAnsi="Cambria Math"/>
              </w:rPr>
              <m:t>n</m:t>
            </m:r>
          </m:sup>
        </m:sSup>
      </m:oMath>
      <w:r w:rsidR="00C821D5">
        <w:rPr>
          <w:rFonts w:ascii="Times New Roman" w:hAnsi="Times New Roman"/>
          <w:sz w:val="20"/>
          <w:szCs w:val="20"/>
        </w:rPr>
        <w:t>,</w:t>
      </w:r>
      <w:r w:rsidR="00272205">
        <w:rPr>
          <w:rFonts w:ascii="Times New Roman" w:hAnsi="Times New Roman"/>
          <w:sz w:val="20"/>
          <w:szCs w:val="20"/>
        </w:rPr>
        <w:t xml:space="preserve"> </w:t>
      </w:r>
      <w:r w:rsidR="001F09F4" w:rsidRPr="00C97655">
        <w:rPr>
          <w:rFonts w:ascii="Times New Roman" w:hAnsi="Times New Roman"/>
          <w:sz w:val="20"/>
          <w:szCs w:val="20"/>
        </w:rPr>
        <w:t>where</w:t>
      </w:r>
      <w:r w:rsidR="001F09F4">
        <w:rPr>
          <w:rFonts w:ascii="Times New Roman" w:hAnsi="Times New Roman"/>
          <w:sz w:val="20"/>
          <w:szCs w:val="20"/>
        </w:rPr>
        <w:t xml:space="preserve"> </w:t>
      </w:r>
      <m:oMath>
        <m:acc>
          <m:accPr>
            <m:chr m:val="̇"/>
            <m:ctrlPr>
              <w:rPr>
                <w:rFonts w:ascii="Cambria Math" w:eastAsiaTheme="minorHAnsi" w:hAnsi="Cambria Math" w:cstheme="minorBidi"/>
                <w:i/>
                <w:lang w:eastAsia="en-US"/>
              </w:rPr>
            </m:ctrlPr>
          </m:accPr>
          <m:e>
            <m:r>
              <w:rPr>
                <w:rFonts w:ascii="Cambria Math" w:hAnsi="Cambria Math"/>
              </w:rPr>
              <m:t>ϵ</m:t>
            </m:r>
          </m:e>
        </m:acc>
      </m:oMath>
      <w:r w:rsidR="001F09F4" w:rsidRPr="00C97655">
        <w:rPr>
          <w:rFonts w:ascii="Times New Roman" w:hAnsi="Times New Roman"/>
          <w:sz w:val="20"/>
          <w:szCs w:val="20"/>
        </w:rPr>
        <w:t xml:space="preserve"> is the minimum creep rate, </w:t>
      </w:r>
      <w:r w:rsidR="001F09F4" w:rsidRPr="001F09F4">
        <w:rPr>
          <w:rFonts w:ascii="Times New Roman" w:hAnsi="Times New Roman"/>
          <w:i/>
          <w:sz w:val="20"/>
          <w:szCs w:val="20"/>
        </w:rPr>
        <w:sym w:font="Symbol" w:char="F073"/>
      </w:r>
      <w:r w:rsidR="001F09F4" w:rsidRPr="00C97655">
        <w:rPr>
          <w:rFonts w:ascii="Times New Roman" w:hAnsi="Times New Roman"/>
          <w:sz w:val="20"/>
          <w:szCs w:val="20"/>
        </w:rPr>
        <w:t xml:space="preserve"> is the applied stress, </w:t>
      </w:r>
      <w:r w:rsidR="001F09F4" w:rsidRPr="001F09F4">
        <w:rPr>
          <w:rFonts w:ascii="Times New Roman" w:hAnsi="Times New Roman"/>
          <w:i/>
          <w:sz w:val="20"/>
          <w:szCs w:val="20"/>
        </w:rPr>
        <w:t>n</w:t>
      </w:r>
      <w:r w:rsidR="001F09F4" w:rsidRPr="00C97655">
        <w:rPr>
          <w:rFonts w:ascii="Times New Roman" w:hAnsi="Times New Roman"/>
          <w:sz w:val="20"/>
          <w:szCs w:val="20"/>
        </w:rPr>
        <w:t xml:space="preserve"> is the stress exponent, and </w:t>
      </w:r>
      <w:r w:rsidR="001F09F4" w:rsidRPr="001F09F4">
        <w:rPr>
          <w:rFonts w:ascii="Times New Roman" w:hAnsi="Times New Roman"/>
          <w:i/>
          <w:sz w:val="20"/>
          <w:szCs w:val="20"/>
        </w:rPr>
        <w:t>A</w:t>
      </w:r>
      <w:r w:rsidR="001F09F4" w:rsidRPr="00C97655">
        <w:rPr>
          <w:rFonts w:ascii="Times New Roman" w:hAnsi="Times New Roman"/>
          <w:sz w:val="20"/>
          <w:szCs w:val="20"/>
        </w:rPr>
        <w:t xml:space="preserve"> is an empirical constant</w:t>
      </w:r>
      <w:r w:rsidR="001F09F4">
        <w:rPr>
          <w:rFonts w:ascii="Times New Roman" w:hAnsi="Times New Roman"/>
          <w:sz w:val="20"/>
          <w:szCs w:val="20"/>
        </w:rPr>
        <w:t>.</w:t>
      </w:r>
      <w:r w:rsidR="00222E5E">
        <w:rPr>
          <w:rFonts w:ascii="Times New Roman" w:hAnsi="Times New Roman"/>
          <w:sz w:val="20"/>
          <w:szCs w:val="20"/>
        </w:rPr>
        <w:t xml:space="preserve">  The </w:t>
      </w:r>
      <w:r w:rsidR="00F777D3">
        <w:rPr>
          <w:rFonts w:ascii="Times New Roman" w:hAnsi="Times New Roman"/>
          <w:sz w:val="20"/>
          <w:szCs w:val="20"/>
        </w:rPr>
        <w:t xml:space="preserve">values of the </w:t>
      </w:r>
      <w:r w:rsidR="00222E5E">
        <w:rPr>
          <w:rFonts w:ascii="Times New Roman" w:hAnsi="Times New Roman"/>
          <w:sz w:val="20"/>
          <w:szCs w:val="20"/>
        </w:rPr>
        <w:t xml:space="preserve">constant </w:t>
      </w:r>
      <w:r w:rsidR="00F777D3">
        <w:rPr>
          <w:rFonts w:ascii="Times New Roman" w:hAnsi="Times New Roman"/>
          <w:sz w:val="20"/>
          <w:szCs w:val="20"/>
        </w:rPr>
        <w:t>‘</w:t>
      </w:r>
      <w:r w:rsidR="00222E5E" w:rsidRPr="00222E5E">
        <w:rPr>
          <w:rFonts w:ascii="Times New Roman" w:hAnsi="Times New Roman"/>
          <w:i/>
          <w:sz w:val="20"/>
          <w:szCs w:val="20"/>
        </w:rPr>
        <w:t>A</w:t>
      </w:r>
      <w:r w:rsidR="00F777D3">
        <w:rPr>
          <w:rFonts w:ascii="Times New Roman" w:hAnsi="Times New Roman"/>
          <w:i/>
          <w:sz w:val="20"/>
          <w:szCs w:val="20"/>
        </w:rPr>
        <w:t>’</w:t>
      </w:r>
      <w:r w:rsidR="00222E5E">
        <w:rPr>
          <w:rFonts w:ascii="Times New Roman" w:hAnsi="Times New Roman"/>
          <w:sz w:val="20"/>
          <w:szCs w:val="20"/>
        </w:rPr>
        <w:t xml:space="preserve"> </w:t>
      </w:r>
      <w:r w:rsidR="00F777D3">
        <w:rPr>
          <w:rFonts w:ascii="Times New Roman" w:hAnsi="Times New Roman"/>
          <w:sz w:val="20"/>
          <w:szCs w:val="20"/>
        </w:rPr>
        <w:t xml:space="preserve">are </w:t>
      </w:r>
      <w:r w:rsidR="00222E5E">
        <w:rPr>
          <w:rFonts w:ascii="Times New Roman" w:hAnsi="Times New Roman"/>
          <w:sz w:val="20"/>
          <w:szCs w:val="20"/>
        </w:rPr>
        <w:t xml:space="preserve">8 </w:t>
      </w:r>
      <w:r w:rsidR="00222E5E">
        <w:rPr>
          <w:rFonts w:ascii="Times New Roman" w:hAnsi="Times New Roman"/>
          <w:sz w:val="20"/>
          <w:szCs w:val="20"/>
        </w:rPr>
        <w:sym w:font="Symbol" w:char="F0B4"/>
      </w:r>
      <w:r w:rsidR="00222E5E">
        <w:rPr>
          <w:rFonts w:ascii="Times New Roman" w:hAnsi="Times New Roman"/>
          <w:sz w:val="20"/>
          <w:szCs w:val="20"/>
        </w:rPr>
        <w:t xml:space="preserve"> 10</w:t>
      </w:r>
      <w:r w:rsidR="00222E5E" w:rsidRPr="00222E5E">
        <w:rPr>
          <w:rFonts w:ascii="Times New Roman" w:hAnsi="Times New Roman"/>
          <w:sz w:val="20"/>
          <w:szCs w:val="20"/>
          <w:vertAlign w:val="superscript"/>
        </w:rPr>
        <w:t>-24</w:t>
      </w:r>
      <w:r w:rsidR="00222E5E">
        <w:rPr>
          <w:rFonts w:ascii="Times New Roman" w:hAnsi="Times New Roman"/>
          <w:sz w:val="20"/>
          <w:szCs w:val="20"/>
        </w:rPr>
        <w:t xml:space="preserve">, 2.9 </w:t>
      </w:r>
      <w:r w:rsidR="00222E5E">
        <w:rPr>
          <w:rFonts w:ascii="Times New Roman" w:hAnsi="Times New Roman"/>
          <w:sz w:val="20"/>
          <w:szCs w:val="20"/>
        </w:rPr>
        <w:sym w:font="Symbol" w:char="F0B4"/>
      </w:r>
      <w:r w:rsidR="00222E5E">
        <w:rPr>
          <w:rFonts w:ascii="Times New Roman" w:hAnsi="Times New Roman"/>
          <w:sz w:val="20"/>
          <w:szCs w:val="20"/>
        </w:rPr>
        <w:t xml:space="preserve"> 10</w:t>
      </w:r>
      <w:r w:rsidR="00222E5E" w:rsidRPr="00222E5E">
        <w:rPr>
          <w:rFonts w:ascii="Times New Roman" w:hAnsi="Times New Roman"/>
          <w:sz w:val="20"/>
          <w:szCs w:val="20"/>
          <w:vertAlign w:val="superscript"/>
        </w:rPr>
        <w:t>-2</w:t>
      </w:r>
      <w:r w:rsidR="00222E5E">
        <w:rPr>
          <w:rFonts w:ascii="Times New Roman" w:hAnsi="Times New Roman"/>
          <w:sz w:val="20"/>
          <w:szCs w:val="20"/>
          <w:vertAlign w:val="superscript"/>
        </w:rPr>
        <w:t>3</w:t>
      </w:r>
      <w:r w:rsidR="00222E5E">
        <w:rPr>
          <w:rFonts w:ascii="Times New Roman" w:hAnsi="Times New Roman"/>
          <w:sz w:val="20"/>
          <w:szCs w:val="20"/>
        </w:rPr>
        <w:t xml:space="preserve"> and 4.4 </w:t>
      </w:r>
      <w:r w:rsidR="00222E5E">
        <w:rPr>
          <w:rFonts w:ascii="Times New Roman" w:hAnsi="Times New Roman"/>
          <w:sz w:val="20"/>
          <w:szCs w:val="20"/>
        </w:rPr>
        <w:sym w:font="Symbol" w:char="F0B4"/>
      </w:r>
      <w:r w:rsidR="00222E5E">
        <w:rPr>
          <w:rFonts w:ascii="Times New Roman" w:hAnsi="Times New Roman"/>
          <w:sz w:val="20"/>
          <w:szCs w:val="20"/>
        </w:rPr>
        <w:t xml:space="preserve"> 10</w:t>
      </w:r>
      <w:r w:rsidR="00222E5E">
        <w:rPr>
          <w:rFonts w:ascii="Times New Roman" w:hAnsi="Times New Roman"/>
          <w:sz w:val="20"/>
          <w:szCs w:val="20"/>
          <w:vertAlign w:val="superscript"/>
        </w:rPr>
        <w:t>-15</w:t>
      </w:r>
      <w:r w:rsidR="00222E5E">
        <w:rPr>
          <w:rFonts w:ascii="Times New Roman" w:hAnsi="Times New Roman"/>
          <w:sz w:val="20"/>
          <w:szCs w:val="20"/>
        </w:rPr>
        <w:t xml:space="preserve"> at temperatures 923, 973 and 1023 K respectively</w:t>
      </w:r>
      <w:r w:rsidR="00F777D3">
        <w:rPr>
          <w:rFonts w:ascii="Times New Roman" w:hAnsi="Times New Roman"/>
          <w:sz w:val="20"/>
          <w:szCs w:val="20"/>
        </w:rPr>
        <w:t xml:space="preserve">.  </w:t>
      </w:r>
      <w:r w:rsidRPr="00C97655">
        <w:rPr>
          <w:rFonts w:ascii="Times New Roman" w:hAnsi="Times New Roman"/>
          <w:sz w:val="20"/>
          <w:szCs w:val="20"/>
        </w:rPr>
        <w:t xml:space="preserve">The power law creep </w:t>
      </w:r>
      <w:r w:rsidR="00F777D3">
        <w:rPr>
          <w:rFonts w:ascii="Times New Roman" w:hAnsi="Times New Roman"/>
          <w:sz w:val="20"/>
          <w:szCs w:val="20"/>
        </w:rPr>
        <w:t>exponent ‘</w:t>
      </w:r>
      <w:r w:rsidR="00F777D3" w:rsidRPr="001F09F4">
        <w:rPr>
          <w:rFonts w:ascii="Times New Roman" w:hAnsi="Times New Roman"/>
          <w:i/>
          <w:sz w:val="20"/>
          <w:szCs w:val="20"/>
        </w:rPr>
        <w:t>n</w:t>
      </w:r>
      <w:r w:rsidR="00F777D3">
        <w:rPr>
          <w:rFonts w:ascii="Times New Roman" w:hAnsi="Times New Roman"/>
          <w:i/>
          <w:sz w:val="20"/>
          <w:szCs w:val="20"/>
        </w:rPr>
        <w:t xml:space="preserve">’ </w:t>
      </w:r>
      <w:r w:rsidR="00E94E6A">
        <w:rPr>
          <w:rFonts w:ascii="Times New Roman" w:hAnsi="Times New Roman"/>
          <w:sz w:val="20"/>
        </w:rPr>
        <w:t>decreased from 6 to 3 with increase in temperature to 1023 K, thereby indicating the contribution from thermally activated dislocation motion to the apparent creep rate.  In line with this, the observed stress exponent values also signify creep deformation by dislocation creep mechanism (dislocation glide plus climb</w:t>
      </w:r>
      <w:r w:rsidR="00E94E6A" w:rsidRPr="00B174E8">
        <w:rPr>
          <w:rFonts w:ascii="Times New Roman" w:hAnsi="Times New Roman"/>
          <w:sz w:val="20"/>
        </w:rPr>
        <w:t>).  Similar values of stress exponent</w:t>
      </w:r>
      <w:r w:rsidR="00B174E8">
        <w:rPr>
          <w:rFonts w:ascii="Times New Roman" w:hAnsi="Times New Roman"/>
          <w:sz w:val="20"/>
        </w:rPr>
        <w:t xml:space="preserve"> have been observed for the</w:t>
      </w:r>
      <w:r w:rsidR="00E94E6A" w:rsidRPr="00B174E8">
        <w:rPr>
          <w:rFonts w:ascii="Times New Roman" w:hAnsi="Times New Roman"/>
          <w:sz w:val="20"/>
        </w:rPr>
        <w:t xml:space="preserve"> Ti- modified </w:t>
      </w:r>
      <w:r w:rsidR="00B174E8">
        <w:rPr>
          <w:rFonts w:ascii="Times New Roman" w:hAnsi="Times New Roman"/>
          <w:sz w:val="20"/>
        </w:rPr>
        <w:t>D9 SS variants</w:t>
      </w:r>
      <w:r w:rsidR="00E94E6A" w:rsidRPr="00B174E8">
        <w:rPr>
          <w:rFonts w:ascii="Times New Roman" w:hAnsi="Times New Roman"/>
          <w:sz w:val="20"/>
        </w:rPr>
        <w:t xml:space="preserve"> [</w:t>
      </w:r>
      <w:r w:rsidR="00201868">
        <w:rPr>
          <w:rFonts w:ascii="Times New Roman" w:hAnsi="Times New Roman"/>
          <w:sz w:val="20"/>
        </w:rPr>
        <w:t>6</w:t>
      </w:r>
      <w:r w:rsidR="00E94E6A" w:rsidRPr="00B174E8">
        <w:rPr>
          <w:rFonts w:ascii="Times New Roman" w:hAnsi="Times New Roman"/>
          <w:sz w:val="20"/>
        </w:rPr>
        <w:t>].</w:t>
      </w:r>
      <w:r w:rsidR="00E94E6A" w:rsidRPr="00ED4B0A">
        <w:rPr>
          <w:rFonts w:ascii="Times New Roman" w:hAnsi="Times New Roman"/>
          <w:i/>
          <w:sz w:val="20"/>
        </w:rPr>
        <w:t xml:space="preserve"> </w:t>
      </w:r>
      <w:r w:rsidR="00E94E6A">
        <w:rPr>
          <w:rFonts w:ascii="Times New Roman" w:hAnsi="Times New Roman"/>
          <w:i/>
          <w:sz w:val="20"/>
        </w:rPr>
        <w:t xml:space="preserve"> </w:t>
      </w:r>
      <w:r w:rsidR="00423631">
        <w:rPr>
          <w:rFonts w:ascii="Times New Roman" w:hAnsi="Times New Roman"/>
          <w:i/>
          <w:sz w:val="20"/>
        </w:rPr>
        <w:t xml:space="preserve"> </w:t>
      </w:r>
      <w:r w:rsidR="00ED4B0A" w:rsidRPr="00B53692">
        <w:rPr>
          <w:rFonts w:ascii="Times New Roman" w:hAnsi="Times New Roman"/>
          <w:sz w:val="20"/>
        </w:rPr>
        <w:t>Activation energy for creep was estimated by conducting creep tests at 923,</w:t>
      </w:r>
      <w:r w:rsidR="003307D5">
        <w:rPr>
          <w:rFonts w:ascii="Times New Roman" w:hAnsi="Times New Roman"/>
          <w:sz w:val="20"/>
        </w:rPr>
        <w:t xml:space="preserve"> </w:t>
      </w:r>
      <w:r w:rsidR="00ED4B0A" w:rsidRPr="00B53692">
        <w:rPr>
          <w:rFonts w:ascii="Times New Roman" w:hAnsi="Times New Roman"/>
          <w:sz w:val="20"/>
        </w:rPr>
        <w:t>948 and 973 K at a stress level of</w:t>
      </w:r>
      <w:r w:rsidR="003307D5">
        <w:rPr>
          <w:rFonts w:ascii="Times New Roman" w:hAnsi="Times New Roman"/>
          <w:sz w:val="20"/>
        </w:rPr>
        <w:t xml:space="preserve"> </w:t>
      </w:r>
      <w:r w:rsidR="006368DB" w:rsidRPr="00B53692">
        <w:rPr>
          <w:rFonts w:ascii="Times New Roman" w:hAnsi="Times New Roman"/>
          <w:sz w:val="20"/>
        </w:rPr>
        <w:t>200 MPa</w:t>
      </w:r>
      <w:r w:rsidR="0043256F">
        <w:rPr>
          <w:rFonts w:ascii="Times New Roman" w:hAnsi="Times New Roman"/>
          <w:sz w:val="20"/>
        </w:rPr>
        <w:t xml:space="preserve">, and was </w:t>
      </w:r>
      <w:r w:rsidR="00277153" w:rsidRPr="00B53692">
        <w:rPr>
          <w:rFonts w:ascii="Times New Roman" w:hAnsi="Times New Roman"/>
          <w:sz w:val="20"/>
        </w:rPr>
        <w:t xml:space="preserve">calculated from the plot </w:t>
      </w:r>
      <w:r w:rsidR="00340AC6" w:rsidRPr="00B53692">
        <w:rPr>
          <w:rFonts w:ascii="Times New Roman" w:hAnsi="Times New Roman"/>
          <w:sz w:val="20"/>
        </w:rPr>
        <w:t>of minimum</w:t>
      </w:r>
      <w:r w:rsidR="006368DB" w:rsidRPr="00B53692">
        <w:rPr>
          <w:rFonts w:ascii="Times New Roman" w:hAnsi="Times New Roman"/>
          <w:sz w:val="20"/>
        </w:rPr>
        <w:t xml:space="preserve"> creep rate versus inverse of temperature</w:t>
      </w:r>
      <w:r w:rsidR="0043256F">
        <w:rPr>
          <w:rFonts w:ascii="Times New Roman" w:hAnsi="Times New Roman"/>
          <w:sz w:val="20"/>
        </w:rPr>
        <w:t>. T</w:t>
      </w:r>
      <w:r w:rsidR="00277153" w:rsidRPr="00B53692">
        <w:rPr>
          <w:rFonts w:ascii="Times New Roman" w:hAnsi="Times New Roman"/>
          <w:sz w:val="20"/>
        </w:rPr>
        <w:t xml:space="preserve">he </w:t>
      </w:r>
      <w:r w:rsidR="003307D5">
        <w:rPr>
          <w:rFonts w:ascii="Times New Roman" w:hAnsi="Times New Roman"/>
          <w:sz w:val="20"/>
        </w:rPr>
        <w:t xml:space="preserve">estimated </w:t>
      </w:r>
      <w:r w:rsidR="00277153" w:rsidRPr="00B53692">
        <w:rPr>
          <w:rFonts w:ascii="Times New Roman" w:hAnsi="Times New Roman"/>
          <w:sz w:val="20"/>
        </w:rPr>
        <w:t>ac</w:t>
      </w:r>
      <w:r w:rsidR="006368DB" w:rsidRPr="00B53692">
        <w:rPr>
          <w:rFonts w:ascii="Times New Roman" w:hAnsi="Times New Roman"/>
          <w:sz w:val="20"/>
        </w:rPr>
        <w:t>t</w:t>
      </w:r>
      <w:r w:rsidR="00FA4596" w:rsidRPr="00B53692">
        <w:rPr>
          <w:rFonts w:ascii="Times New Roman" w:hAnsi="Times New Roman"/>
          <w:sz w:val="20"/>
        </w:rPr>
        <w:t>i</w:t>
      </w:r>
      <w:r w:rsidR="006368DB" w:rsidRPr="00B53692">
        <w:rPr>
          <w:rFonts w:ascii="Times New Roman" w:hAnsi="Times New Roman"/>
          <w:sz w:val="20"/>
        </w:rPr>
        <w:t xml:space="preserve">vation energy </w:t>
      </w:r>
      <w:r w:rsidR="003307D5">
        <w:rPr>
          <w:rFonts w:ascii="Times New Roman" w:hAnsi="Times New Roman"/>
          <w:sz w:val="20"/>
        </w:rPr>
        <w:t>is ~143 kJ/</w:t>
      </w:r>
      <w:proofErr w:type="spellStart"/>
      <w:r w:rsidR="003307D5">
        <w:rPr>
          <w:rFonts w:ascii="Times New Roman" w:hAnsi="Times New Roman"/>
          <w:sz w:val="20"/>
        </w:rPr>
        <w:t>mol</w:t>
      </w:r>
      <w:proofErr w:type="spellEnd"/>
      <w:r w:rsidR="003307D5">
        <w:rPr>
          <w:rFonts w:ascii="Times New Roman" w:hAnsi="Times New Roman"/>
          <w:sz w:val="20"/>
        </w:rPr>
        <w:t xml:space="preserve"> </w:t>
      </w:r>
      <w:r w:rsidR="00176BCB">
        <w:rPr>
          <w:rFonts w:ascii="Times New Roman" w:hAnsi="Times New Roman"/>
          <w:sz w:val="20"/>
        </w:rPr>
        <w:t>which is</w:t>
      </w:r>
      <w:r w:rsidR="00340AC6" w:rsidRPr="00B53692">
        <w:rPr>
          <w:rFonts w:ascii="Times New Roman" w:hAnsi="Times New Roman"/>
          <w:sz w:val="20"/>
        </w:rPr>
        <w:t xml:space="preserve"> close to the</w:t>
      </w:r>
      <w:r w:rsidR="003307D5">
        <w:rPr>
          <w:rFonts w:ascii="Times New Roman" w:hAnsi="Times New Roman"/>
          <w:sz w:val="20"/>
        </w:rPr>
        <w:t xml:space="preserve"> activation energy for</w:t>
      </w:r>
      <w:r w:rsidR="00340AC6" w:rsidRPr="00B53692">
        <w:rPr>
          <w:rFonts w:ascii="Times New Roman" w:hAnsi="Times New Roman"/>
          <w:sz w:val="20"/>
        </w:rPr>
        <w:t xml:space="preserve"> </w:t>
      </w:r>
      <w:r w:rsidR="003307D5">
        <w:rPr>
          <w:rFonts w:ascii="Times New Roman" w:hAnsi="Times New Roman"/>
          <w:sz w:val="20"/>
        </w:rPr>
        <w:t xml:space="preserve">dislocation </w:t>
      </w:r>
      <w:r w:rsidR="00340AC6" w:rsidRPr="00B53692">
        <w:rPr>
          <w:rFonts w:ascii="Times New Roman" w:hAnsi="Times New Roman"/>
          <w:sz w:val="20"/>
        </w:rPr>
        <w:t>core or pipe diffusi</w:t>
      </w:r>
      <w:r w:rsidR="0046722D">
        <w:rPr>
          <w:rFonts w:ascii="Times New Roman" w:hAnsi="Times New Roman"/>
          <w:sz w:val="20"/>
        </w:rPr>
        <w:t xml:space="preserve">on of gamma iron </w:t>
      </w:r>
      <w:proofErr w:type="gramStart"/>
      <w:r w:rsidR="0046722D">
        <w:rPr>
          <w:rFonts w:ascii="Times New Roman" w:hAnsi="Times New Roman"/>
          <w:sz w:val="20"/>
        </w:rPr>
        <w:t>(160 kJ/</w:t>
      </w:r>
      <w:proofErr w:type="spellStart"/>
      <w:r w:rsidR="0046722D">
        <w:rPr>
          <w:rFonts w:ascii="Times New Roman" w:hAnsi="Times New Roman"/>
          <w:sz w:val="20"/>
        </w:rPr>
        <w:t>mol</w:t>
      </w:r>
      <w:proofErr w:type="spellEnd"/>
      <w:r w:rsidR="0046722D">
        <w:rPr>
          <w:rFonts w:ascii="Times New Roman" w:hAnsi="Times New Roman"/>
          <w:sz w:val="20"/>
        </w:rPr>
        <w:t>)</w:t>
      </w:r>
      <w:proofErr w:type="gramEnd"/>
      <w:r w:rsidR="0046722D">
        <w:rPr>
          <w:rFonts w:ascii="Times New Roman" w:hAnsi="Times New Roman"/>
          <w:sz w:val="20"/>
        </w:rPr>
        <w:t xml:space="preserve"> [7</w:t>
      </w:r>
      <w:r w:rsidR="00340AC6" w:rsidRPr="00B53692">
        <w:rPr>
          <w:rFonts w:ascii="Times New Roman" w:hAnsi="Times New Roman"/>
          <w:sz w:val="20"/>
        </w:rPr>
        <w:t>].</w:t>
      </w:r>
      <w:r w:rsidR="006833D3" w:rsidRPr="00B53692">
        <w:rPr>
          <w:rFonts w:ascii="Times New Roman" w:hAnsi="Times New Roman"/>
          <w:sz w:val="20"/>
        </w:rPr>
        <w:t xml:space="preserve"> </w:t>
      </w:r>
      <w:r w:rsidR="00176BCB">
        <w:rPr>
          <w:rFonts w:ascii="Times New Roman" w:hAnsi="Times New Roman"/>
          <w:sz w:val="20"/>
        </w:rPr>
        <w:t xml:space="preserve"> It may be noted that the </w:t>
      </w:r>
      <w:r w:rsidR="00340AC6" w:rsidRPr="00B53692">
        <w:rPr>
          <w:rFonts w:ascii="Times New Roman" w:hAnsi="Times New Roman"/>
          <w:sz w:val="20"/>
        </w:rPr>
        <w:t>activation energy for core diffusion is 0.6 times the value of</w:t>
      </w:r>
      <w:r w:rsidR="00340AC6" w:rsidRPr="00B53692">
        <w:rPr>
          <w:rFonts w:ascii="Times New Roman" w:hAnsi="Times New Roman"/>
        </w:rPr>
        <w:t xml:space="preserve"> </w:t>
      </w:r>
      <w:r w:rsidR="00340AC6" w:rsidRPr="00B53692">
        <w:rPr>
          <w:rFonts w:ascii="Times New Roman" w:hAnsi="Times New Roman"/>
          <w:sz w:val="20"/>
        </w:rPr>
        <w:t>activation energy for lattice diffusion</w:t>
      </w:r>
      <w:r w:rsidR="00176BCB">
        <w:rPr>
          <w:rFonts w:ascii="Times New Roman" w:hAnsi="Times New Roman"/>
          <w:sz w:val="20"/>
        </w:rPr>
        <w:t xml:space="preserve"> which is </w:t>
      </w:r>
      <w:proofErr w:type="gramStart"/>
      <w:r w:rsidR="00D511AA" w:rsidRPr="00B53692">
        <w:rPr>
          <w:rFonts w:ascii="Times New Roman" w:hAnsi="Times New Roman"/>
          <w:sz w:val="20"/>
        </w:rPr>
        <w:t>270 kJ/</w:t>
      </w:r>
      <w:proofErr w:type="spellStart"/>
      <w:r w:rsidR="00D511AA" w:rsidRPr="00B53692">
        <w:rPr>
          <w:rFonts w:ascii="Times New Roman" w:hAnsi="Times New Roman"/>
          <w:sz w:val="20"/>
        </w:rPr>
        <w:t>mol</w:t>
      </w:r>
      <w:proofErr w:type="spellEnd"/>
      <w:r w:rsidR="00D511AA" w:rsidRPr="00B53692">
        <w:rPr>
          <w:rFonts w:ascii="Times New Roman" w:hAnsi="Times New Roman"/>
          <w:sz w:val="20"/>
        </w:rPr>
        <w:t xml:space="preserve"> </w:t>
      </w:r>
      <w:r w:rsidR="0043256F">
        <w:rPr>
          <w:rFonts w:ascii="Times New Roman" w:hAnsi="Times New Roman"/>
          <w:sz w:val="20"/>
        </w:rPr>
        <w:t xml:space="preserve">for gamma iron </w:t>
      </w:r>
      <w:r w:rsidR="00D511AA" w:rsidRPr="00B53692">
        <w:rPr>
          <w:rFonts w:ascii="Times New Roman" w:hAnsi="Times New Roman"/>
          <w:sz w:val="20"/>
        </w:rPr>
        <w:t>[</w:t>
      </w:r>
      <w:r w:rsidR="0046722D">
        <w:rPr>
          <w:rFonts w:ascii="Times New Roman" w:hAnsi="Times New Roman"/>
          <w:sz w:val="20"/>
        </w:rPr>
        <w:t>7</w:t>
      </w:r>
      <w:r w:rsidR="00D511AA" w:rsidRPr="00B53692">
        <w:rPr>
          <w:rFonts w:ascii="Times New Roman" w:hAnsi="Times New Roman"/>
          <w:sz w:val="20"/>
        </w:rPr>
        <w:t>]</w:t>
      </w:r>
      <w:proofErr w:type="gramEnd"/>
      <w:r w:rsidR="00D511AA" w:rsidRPr="00B53692">
        <w:rPr>
          <w:rFonts w:ascii="Times New Roman" w:hAnsi="Times New Roman"/>
          <w:sz w:val="20"/>
        </w:rPr>
        <w:t>.</w:t>
      </w:r>
      <w:r w:rsidR="00FE17F0" w:rsidRPr="00B53692">
        <w:rPr>
          <w:rFonts w:ascii="Times New Roman" w:hAnsi="Times New Roman"/>
          <w:sz w:val="20"/>
        </w:rPr>
        <w:t xml:space="preserve"> </w:t>
      </w:r>
      <w:r w:rsidR="00E53871" w:rsidRPr="00B53692">
        <w:rPr>
          <w:rFonts w:ascii="Times New Roman" w:hAnsi="Times New Roman"/>
          <w:sz w:val="20"/>
        </w:rPr>
        <w:t>Hence</w:t>
      </w:r>
      <w:r w:rsidR="002F1E2D">
        <w:rPr>
          <w:rFonts w:ascii="Times New Roman" w:hAnsi="Times New Roman"/>
          <w:sz w:val="20"/>
        </w:rPr>
        <w:t>,</w:t>
      </w:r>
      <w:r w:rsidR="00787B1D">
        <w:rPr>
          <w:rFonts w:ascii="Times New Roman" w:hAnsi="Times New Roman"/>
          <w:sz w:val="20"/>
        </w:rPr>
        <w:t xml:space="preserve"> the estimated activation energy value </w:t>
      </w:r>
      <w:r w:rsidR="002F1E2D">
        <w:rPr>
          <w:rFonts w:ascii="Times New Roman" w:hAnsi="Times New Roman"/>
          <w:sz w:val="20"/>
        </w:rPr>
        <w:t>of ~143 kJ/</w:t>
      </w:r>
      <w:proofErr w:type="spellStart"/>
      <w:r w:rsidR="002F1E2D">
        <w:rPr>
          <w:rFonts w:ascii="Times New Roman" w:hAnsi="Times New Roman"/>
          <w:sz w:val="20"/>
        </w:rPr>
        <w:t>mol</w:t>
      </w:r>
      <w:proofErr w:type="spellEnd"/>
      <w:r w:rsidR="002F1E2D">
        <w:rPr>
          <w:rFonts w:ascii="Times New Roman" w:hAnsi="Times New Roman"/>
          <w:sz w:val="20"/>
        </w:rPr>
        <w:t xml:space="preserve"> infers </w:t>
      </w:r>
      <w:r w:rsidR="009C04AD">
        <w:rPr>
          <w:rFonts w:ascii="Times New Roman" w:hAnsi="Times New Roman"/>
          <w:sz w:val="20"/>
        </w:rPr>
        <w:t xml:space="preserve">that </w:t>
      </w:r>
      <w:r w:rsidR="00C510A9">
        <w:rPr>
          <w:rFonts w:ascii="Times New Roman" w:hAnsi="Times New Roman"/>
          <w:sz w:val="20"/>
        </w:rPr>
        <w:t xml:space="preserve">the </w:t>
      </w:r>
      <w:r w:rsidR="00E53871" w:rsidRPr="00B53692">
        <w:rPr>
          <w:rFonts w:ascii="Times New Roman" w:hAnsi="Times New Roman"/>
          <w:sz w:val="20"/>
        </w:rPr>
        <w:t xml:space="preserve">core diffusion of solute atoms </w:t>
      </w:r>
      <w:r w:rsidR="00C510A9">
        <w:rPr>
          <w:rFonts w:ascii="Times New Roman" w:hAnsi="Times New Roman"/>
          <w:sz w:val="20"/>
        </w:rPr>
        <w:t xml:space="preserve">contribute to </w:t>
      </w:r>
      <w:r w:rsidR="00E53871" w:rsidRPr="00B53692">
        <w:rPr>
          <w:rFonts w:ascii="Times New Roman" w:hAnsi="Times New Roman"/>
          <w:sz w:val="20"/>
        </w:rPr>
        <w:t xml:space="preserve">the creep deformation.  </w:t>
      </w:r>
    </w:p>
    <w:p w:rsidR="00E700D0" w:rsidRDefault="00E700D0" w:rsidP="00E700D0">
      <w:pPr>
        <w:spacing w:after="0" w:line="240" w:lineRule="auto"/>
        <w:ind w:firstLine="567"/>
        <w:jc w:val="both"/>
        <w:rPr>
          <w:rFonts w:ascii="Times New Roman" w:hAnsi="Times New Roman"/>
          <w:sz w:val="20"/>
        </w:rPr>
      </w:pPr>
    </w:p>
    <w:p w:rsidR="00F27DC4" w:rsidRDefault="00DD5396" w:rsidP="00F27DC4">
      <w:pPr>
        <w:autoSpaceDE w:val="0"/>
        <w:autoSpaceDN w:val="0"/>
        <w:adjustRightInd w:val="0"/>
        <w:spacing w:after="0" w:line="260" w:lineRule="atLeast"/>
        <w:jc w:val="center"/>
        <w:rPr>
          <w:rFonts w:ascii="Times New Roman" w:hAnsi="Times New Roman"/>
          <w:sz w:val="20"/>
        </w:rPr>
      </w:pPr>
      <w:r>
        <w:rPr>
          <w:noProof/>
        </w:rPr>
        <w:lastRenderedPageBreak/>
        <w:drawing>
          <wp:inline distT="0" distB="0" distL="0" distR="0">
            <wp:extent cx="2780765" cy="2196000"/>
            <wp:effectExtent l="0" t="0" r="635" b="0"/>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0765" cy="2196000"/>
                    </a:xfrm>
                    <a:prstGeom prst="rect">
                      <a:avLst/>
                    </a:prstGeom>
                    <a:noFill/>
                    <a:ln>
                      <a:noFill/>
                    </a:ln>
                  </pic:spPr>
                </pic:pic>
              </a:graphicData>
            </a:graphic>
          </wp:inline>
        </w:drawing>
      </w:r>
    </w:p>
    <w:p w:rsidR="00582A05" w:rsidRDefault="00582A05" w:rsidP="00F27DC4">
      <w:pPr>
        <w:autoSpaceDE w:val="0"/>
        <w:autoSpaceDN w:val="0"/>
        <w:adjustRightInd w:val="0"/>
        <w:spacing w:after="0" w:line="260" w:lineRule="atLeast"/>
        <w:jc w:val="center"/>
        <w:rPr>
          <w:rFonts w:ascii="Times New Roman" w:hAnsi="Times New Roman"/>
          <w:sz w:val="20"/>
        </w:rPr>
      </w:pPr>
    </w:p>
    <w:p w:rsidR="00582A05" w:rsidRPr="005C5025" w:rsidRDefault="00582A05" w:rsidP="00F27DC4">
      <w:pPr>
        <w:autoSpaceDE w:val="0"/>
        <w:autoSpaceDN w:val="0"/>
        <w:adjustRightInd w:val="0"/>
        <w:spacing w:after="0" w:line="260" w:lineRule="atLeast"/>
        <w:jc w:val="center"/>
        <w:rPr>
          <w:rFonts w:ascii="Times New Roman" w:hAnsi="Times New Roman"/>
          <w:sz w:val="18"/>
          <w:szCs w:val="18"/>
        </w:rPr>
      </w:pPr>
      <w:r w:rsidRPr="005C5025">
        <w:rPr>
          <w:rFonts w:ascii="Times New Roman" w:hAnsi="Times New Roman"/>
          <w:sz w:val="18"/>
          <w:szCs w:val="18"/>
        </w:rPr>
        <w:t xml:space="preserve">Fig.5: </w:t>
      </w:r>
      <w:r w:rsidRPr="005C5025">
        <w:rPr>
          <w:rFonts w:ascii="Times New Roman" w:hAnsi="Times New Roman"/>
          <w:noProof/>
          <w:sz w:val="18"/>
          <w:szCs w:val="18"/>
        </w:rPr>
        <w:t xml:space="preserve">Variation of minimum creep rate with applied stress at temperatures 923, 973 and 1023 K. </w:t>
      </w:r>
    </w:p>
    <w:p w:rsidR="00F27DC4" w:rsidRDefault="00F27DC4" w:rsidP="00F27DC4">
      <w:pPr>
        <w:autoSpaceDE w:val="0"/>
        <w:autoSpaceDN w:val="0"/>
        <w:adjustRightInd w:val="0"/>
        <w:spacing w:after="0" w:line="260" w:lineRule="atLeast"/>
        <w:jc w:val="both"/>
        <w:rPr>
          <w:rFonts w:ascii="Times New Roman" w:hAnsi="Times New Roman"/>
          <w:sz w:val="20"/>
        </w:rPr>
      </w:pPr>
    </w:p>
    <w:p w:rsidR="00694D65" w:rsidRDefault="005303EB" w:rsidP="001337EF">
      <w:pPr>
        <w:autoSpaceDE w:val="0"/>
        <w:autoSpaceDN w:val="0"/>
        <w:adjustRightInd w:val="0"/>
        <w:spacing w:after="0" w:line="260" w:lineRule="atLeast"/>
        <w:ind w:firstLine="567"/>
        <w:jc w:val="both"/>
        <w:rPr>
          <w:rFonts w:ascii="Times New Roman" w:hAnsi="Times New Roman"/>
          <w:color w:val="000000"/>
          <w:sz w:val="20"/>
          <w:szCs w:val="20"/>
          <w:lang w:val="en-US" w:eastAsia="x-none"/>
        </w:rPr>
      </w:pPr>
      <w:r>
        <w:rPr>
          <w:rFonts w:ascii="Times New Roman" w:hAnsi="Times New Roman"/>
          <w:sz w:val="20"/>
        </w:rPr>
        <w:t xml:space="preserve">The </w:t>
      </w:r>
      <w:r w:rsidR="00B445E5" w:rsidRPr="00B53692">
        <w:rPr>
          <w:rFonts w:ascii="Times New Roman" w:hAnsi="Times New Roman"/>
          <w:sz w:val="20"/>
        </w:rPr>
        <w:t xml:space="preserve">comparison </w:t>
      </w:r>
      <w:r w:rsidR="00D511AA" w:rsidRPr="00B53692">
        <w:rPr>
          <w:rFonts w:ascii="Times New Roman" w:hAnsi="Times New Roman"/>
          <w:sz w:val="20"/>
        </w:rPr>
        <w:t>of creep</w:t>
      </w:r>
      <w:r w:rsidR="00B445E5" w:rsidRPr="00B53692">
        <w:rPr>
          <w:rFonts w:ascii="Times New Roman" w:hAnsi="Times New Roman"/>
          <w:sz w:val="20"/>
        </w:rPr>
        <w:t xml:space="preserve"> </w:t>
      </w:r>
      <w:r>
        <w:rPr>
          <w:rFonts w:ascii="Times New Roman" w:hAnsi="Times New Roman"/>
          <w:sz w:val="20"/>
        </w:rPr>
        <w:t xml:space="preserve">rupture strength of IFAC-1 SS </w:t>
      </w:r>
      <w:r w:rsidRPr="005303EB">
        <w:rPr>
          <w:rFonts w:ascii="Times New Roman" w:hAnsi="Times New Roman"/>
          <w:sz w:val="20"/>
        </w:rPr>
        <w:t>clad tubes with data on</w:t>
      </w:r>
      <w:r>
        <w:rPr>
          <w:rFonts w:ascii="Times New Roman" w:hAnsi="Times New Roman"/>
          <w:sz w:val="20"/>
        </w:rPr>
        <w:t xml:space="preserve"> Valinox</w:t>
      </w:r>
      <w:r w:rsidR="00AB739D">
        <w:rPr>
          <w:rFonts w:ascii="Times New Roman" w:hAnsi="Times New Roman"/>
          <w:sz w:val="20"/>
        </w:rPr>
        <w:t>-</w:t>
      </w:r>
      <w:r w:rsidRPr="005303EB">
        <w:rPr>
          <w:rFonts w:ascii="Times New Roman" w:hAnsi="Times New Roman"/>
          <w:sz w:val="20"/>
        </w:rPr>
        <w:t>D9 SS</w:t>
      </w:r>
      <w:r>
        <w:rPr>
          <w:rFonts w:ascii="Times New Roman" w:hAnsi="Times New Roman"/>
          <w:sz w:val="20"/>
        </w:rPr>
        <w:t xml:space="preserve"> clad tubes</w:t>
      </w:r>
      <w:r w:rsidR="007B1F51">
        <w:rPr>
          <w:rFonts w:ascii="Times New Roman" w:hAnsi="Times New Roman"/>
          <w:sz w:val="20"/>
        </w:rPr>
        <w:t xml:space="preserve"> is shown in Fig.6</w:t>
      </w:r>
      <w:r w:rsidR="00AB739D">
        <w:rPr>
          <w:rFonts w:ascii="Times New Roman" w:hAnsi="Times New Roman"/>
          <w:sz w:val="20"/>
        </w:rPr>
        <w:t>a</w:t>
      </w:r>
      <w:r w:rsidRPr="005303EB">
        <w:rPr>
          <w:rFonts w:ascii="Times New Roman" w:hAnsi="Times New Roman"/>
          <w:sz w:val="20"/>
        </w:rPr>
        <w:t xml:space="preserve">. </w:t>
      </w:r>
      <w:r w:rsidR="008513DC">
        <w:rPr>
          <w:rFonts w:ascii="Times New Roman" w:hAnsi="Times New Roman"/>
          <w:sz w:val="20"/>
        </w:rPr>
        <w:t xml:space="preserve"> The </w:t>
      </w:r>
      <w:r w:rsidR="000543B4">
        <w:rPr>
          <w:rFonts w:ascii="Times New Roman" w:hAnsi="Times New Roman"/>
          <w:sz w:val="20"/>
        </w:rPr>
        <w:t>I</w:t>
      </w:r>
      <w:r w:rsidRPr="005303EB">
        <w:rPr>
          <w:rFonts w:ascii="Times New Roman" w:hAnsi="Times New Roman"/>
          <w:sz w:val="20"/>
        </w:rPr>
        <w:t xml:space="preserve">FAC-1 SS tubes possess </w:t>
      </w:r>
      <w:r w:rsidR="008513DC">
        <w:rPr>
          <w:rFonts w:ascii="Times New Roman" w:hAnsi="Times New Roman"/>
          <w:sz w:val="20"/>
        </w:rPr>
        <w:t xml:space="preserve">slightly </w:t>
      </w:r>
      <w:r w:rsidRPr="005303EB">
        <w:rPr>
          <w:rFonts w:ascii="Times New Roman" w:hAnsi="Times New Roman"/>
          <w:sz w:val="20"/>
        </w:rPr>
        <w:t xml:space="preserve">improved creep strength </w:t>
      </w:r>
      <w:r w:rsidR="00050FC6">
        <w:rPr>
          <w:rFonts w:ascii="Times New Roman" w:hAnsi="Times New Roman"/>
          <w:sz w:val="20"/>
        </w:rPr>
        <w:t>over</w:t>
      </w:r>
      <w:r w:rsidRPr="005303EB">
        <w:rPr>
          <w:rFonts w:ascii="Times New Roman" w:hAnsi="Times New Roman"/>
          <w:sz w:val="20"/>
        </w:rPr>
        <w:t xml:space="preserve"> </w:t>
      </w:r>
      <w:r w:rsidR="008513DC">
        <w:rPr>
          <w:rFonts w:ascii="Times New Roman" w:hAnsi="Times New Roman"/>
          <w:sz w:val="20"/>
        </w:rPr>
        <w:t>Alloy D9 SS at higher stress</w:t>
      </w:r>
      <w:r w:rsidR="00050FC6">
        <w:rPr>
          <w:rFonts w:ascii="Times New Roman" w:hAnsi="Times New Roman"/>
          <w:sz w:val="20"/>
        </w:rPr>
        <w:t xml:space="preserve"> levels</w:t>
      </w:r>
      <w:r w:rsidR="00F00A5D">
        <w:rPr>
          <w:rFonts w:ascii="Times New Roman" w:hAnsi="Times New Roman"/>
          <w:sz w:val="20"/>
        </w:rPr>
        <w:t xml:space="preserve"> as apparent from Fig.6</w:t>
      </w:r>
      <w:r w:rsidR="00AB739D">
        <w:rPr>
          <w:rFonts w:ascii="Times New Roman" w:hAnsi="Times New Roman"/>
          <w:sz w:val="20"/>
        </w:rPr>
        <w:t>a</w:t>
      </w:r>
      <w:r w:rsidR="008513DC">
        <w:rPr>
          <w:rFonts w:ascii="Times New Roman" w:hAnsi="Times New Roman"/>
          <w:sz w:val="20"/>
        </w:rPr>
        <w:t xml:space="preserve">, </w:t>
      </w:r>
      <w:r w:rsidRPr="005303EB">
        <w:rPr>
          <w:rFonts w:ascii="Times New Roman" w:hAnsi="Times New Roman"/>
          <w:sz w:val="20"/>
        </w:rPr>
        <w:t xml:space="preserve">whereas the </w:t>
      </w:r>
      <w:r w:rsidR="00050FC6">
        <w:rPr>
          <w:rFonts w:ascii="Times New Roman" w:hAnsi="Times New Roman"/>
          <w:sz w:val="20"/>
        </w:rPr>
        <w:t xml:space="preserve">creep strength at lower stresses is </w:t>
      </w:r>
      <w:r w:rsidRPr="005303EB">
        <w:rPr>
          <w:rFonts w:ascii="Times New Roman" w:hAnsi="Times New Roman"/>
          <w:sz w:val="20"/>
        </w:rPr>
        <w:t xml:space="preserve">comparable for both </w:t>
      </w:r>
      <w:r>
        <w:rPr>
          <w:rFonts w:ascii="Times New Roman" w:hAnsi="Times New Roman"/>
          <w:sz w:val="20"/>
        </w:rPr>
        <w:t xml:space="preserve">the </w:t>
      </w:r>
      <w:r w:rsidRPr="005303EB">
        <w:rPr>
          <w:rFonts w:ascii="Times New Roman" w:hAnsi="Times New Roman"/>
          <w:sz w:val="20"/>
        </w:rPr>
        <w:t xml:space="preserve">tubes.  </w:t>
      </w:r>
      <w:r w:rsidR="00BE6A0B">
        <w:rPr>
          <w:rFonts w:ascii="Times New Roman" w:hAnsi="Times New Roman"/>
          <w:sz w:val="20"/>
        </w:rPr>
        <w:t xml:space="preserve">It must be mentioned here </w:t>
      </w:r>
      <w:r w:rsidR="000543B4">
        <w:rPr>
          <w:rFonts w:ascii="Times New Roman" w:hAnsi="Times New Roman"/>
          <w:sz w:val="20"/>
        </w:rPr>
        <w:t xml:space="preserve">that </w:t>
      </w:r>
      <w:r w:rsidR="00BE6A0B">
        <w:rPr>
          <w:rFonts w:ascii="Times New Roman" w:hAnsi="Times New Roman"/>
          <w:sz w:val="20"/>
        </w:rPr>
        <w:t xml:space="preserve">phosphorous content plays an important role in </w:t>
      </w:r>
      <w:r w:rsidR="00B63AB0">
        <w:rPr>
          <w:rFonts w:ascii="Times New Roman" w:hAnsi="Times New Roman"/>
          <w:sz w:val="20"/>
        </w:rPr>
        <w:t>controlling the creep strength</w:t>
      </w:r>
      <w:r w:rsidR="007C6512">
        <w:rPr>
          <w:rFonts w:ascii="Times New Roman" w:hAnsi="Times New Roman"/>
          <w:sz w:val="20"/>
        </w:rPr>
        <w:t xml:space="preserve"> [</w:t>
      </w:r>
      <w:r w:rsidR="00607ED8">
        <w:rPr>
          <w:rFonts w:ascii="Times New Roman" w:hAnsi="Times New Roman"/>
          <w:sz w:val="20"/>
        </w:rPr>
        <w:t>4</w:t>
      </w:r>
      <w:proofErr w:type="gramStart"/>
      <w:r w:rsidR="00607ED8">
        <w:rPr>
          <w:rFonts w:ascii="Times New Roman" w:hAnsi="Times New Roman"/>
          <w:sz w:val="20"/>
        </w:rPr>
        <w:t>,</w:t>
      </w:r>
      <w:r w:rsidR="00B37E7C">
        <w:rPr>
          <w:rFonts w:ascii="Times New Roman" w:hAnsi="Times New Roman"/>
          <w:sz w:val="20"/>
        </w:rPr>
        <w:t>8</w:t>
      </w:r>
      <w:proofErr w:type="gramEnd"/>
      <w:r w:rsidR="00B37E7C">
        <w:rPr>
          <w:rFonts w:ascii="Times New Roman" w:hAnsi="Times New Roman"/>
          <w:sz w:val="20"/>
        </w:rPr>
        <w:t>-9</w:t>
      </w:r>
      <w:r w:rsidR="00607ED8">
        <w:rPr>
          <w:rFonts w:ascii="Times New Roman" w:hAnsi="Times New Roman"/>
          <w:sz w:val="20"/>
        </w:rPr>
        <w:t>]</w:t>
      </w:r>
      <w:r w:rsidR="007C6512">
        <w:rPr>
          <w:rFonts w:ascii="Times New Roman" w:hAnsi="Times New Roman"/>
          <w:sz w:val="20"/>
        </w:rPr>
        <w:t xml:space="preserve">. </w:t>
      </w:r>
      <w:r w:rsidR="005837F1">
        <w:rPr>
          <w:rFonts w:ascii="Times New Roman" w:hAnsi="Times New Roman"/>
          <w:sz w:val="20"/>
        </w:rPr>
        <w:t>For phosphorous contents above 0.03 wt.%, t</w:t>
      </w:r>
      <w:r w:rsidR="00B63AB0">
        <w:rPr>
          <w:rFonts w:ascii="Times New Roman" w:hAnsi="Times New Roman"/>
          <w:sz w:val="20"/>
        </w:rPr>
        <w:t xml:space="preserve">he earlier </w:t>
      </w:r>
      <w:r w:rsidR="00BE6A0B">
        <w:rPr>
          <w:rFonts w:ascii="Times New Roman" w:hAnsi="Times New Roman"/>
          <w:sz w:val="20"/>
        </w:rPr>
        <w:t xml:space="preserve">in-house </w:t>
      </w:r>
      <w:r w:rsidR="00CD76AC">
        <w:rPr>
          <w:rFonts w:ascii="Times New Roman" w:hAnsi="Times New Roman"/>
          <w:sz w:val="20"/>
        </w:rPr>
        <w:t xml:space="preserve">creep </w:t>
      </w:r>
      <w:r w:rsidR="00BE6A0B">
        <w:rPr>
          <w:rFonts w:ascii="Times New Roman" w:hAnsi="Times New Roman"/>
          <w:sz w:val="20"/>
        </w:rPr>
        <w:t xml:space="preserve">studies </w:t>
      </w:r>
      <w:r w:rsidR="00CD76AC">
        <w:rPr>
          <w:rFonts w:ascii="Times New Roman" w:hAnsi="Times New Roman"/>
          <w:sz w:val="20"/>
        </w:rPr>
        <w:t xml:space="preserve">on aforementioned fifteen SS heats </w:t>
      </w:r>
      <w:r w:rsidR="00B63AB0">
        <w:rPr>
          <w:rFonts w:ascii="Times New Roman" w:hAnsi="Times New Roman"/>
          <w:sz w:val="20"/>
        </w:rPr>
        <w:t xml:space="preserve">have shown an increase in </w:t>
      </w:r>
      <w:r w:rsidR="001B1F2D">
        <w:rPr>
          <w:rFonts w:ascii="Times New Roman" w:hAnsi="Times New Roman"/>
          <w:sz w:val="20"/>
        </w:rPr>
        <w:t>fraction</w:t>
      </w:r>
      <w:r w:rsidR="00B63AB0">
        <w:rPr>
          <w:rFonts w:ascii="Times New Roman" w:hAnsi="Times New Roman"/>
          <w:sz w:val="20"/>
        </w:rPr>
        <w:t xml:space="preserve"> of M</w:t>
      </w:r>
      <w:r w:rsidR="00B63AB0" w:rsidRPr="00B63AB0">
        <w:rPr>
          <w:rFonts w:ascii="Times New Roman" w:hAnsi="Times New Roman"/>
          <w:sz w:val="20"/>
          <w:vertAlign w:val="subscript"/>
        </w:rPr>
        <w:t>6</w:t>
      </w:r>
      <w:r w:rsidR="00B63AB0">
        <w:rPr>
          <w:rFonts w:ascii="Times New Roman" w:hAnsi="Times New Roman"/>
          <w:sz w:val="20"/>
        </w:rPr>
        <w:t xml:space="preserve">C carbides </w:t>
      </w:r>
      <w:r w:rsidR="00AF1D5B">
        <w:rPr>
          <w:rFonts w:ascii="Times New Roman" w:hAnsi="Times New Roman"/>
          <w:sz w:val="20"/>
        </w:rPr>
        <w:t xml:space="preserve">with corresponding decrease in </w:t>
      </w:r>
      <w:r w:rsidR="001B1F2D">
        <w:rPr>
          <w:rFonts w:ascii="Times New Roman" w:hAnsi="Times New Roman"/>
          <w:sz w:val="20"/>
        </w:rPr>
        <w:t>favourable MC carbides</w:t>
      </w:r>
      <w:r w:rsidR="00F83725">
        <w:rPr>
          <w:rFonts w:ascii="Times New Roman" w:hAnsi="Times New Roman"/>
          <w:sz w:val="20"/>
        </w:rPr>
        <w:t xml:space="preserve"> and hence rupture life</w:t>
      </w:r>
      <w:r w:rsidR="00971B6E">
        <w:rPr>
          <w:rFonts w:ascii="Times New Roman" w:hAnsi="Times New Roman"/>
          <w:sz w:val="20"/>
        </w:rPr>
        <w:t xml:space="preserve"> [</w:t>
      </w:r>
      <w:r w:rsidR="004E1303">
        <w:rPr>
          <w:rFonts w:ascii="Times New Roman" w:hAnsi="Times New Roman"/>
          <w:sz w:val="20"/>
        </w:rPr>
        <w:t>4</w:t>
      </w:r>
      <w:r w:rsidR="00971B6E">
        <w:rPr>
          <w:rFonts w:ascii="Times New Roman" w:hAnsi="Times New Roman"/>
          <w:sz w:val="20"/>
        </w:rPr>
        <w:t>]</w:t>
      </w:r>
      <w:r w:rsidR="00F83725">
        <w:rPr>
          <w:rFonts w:ascii="Times New Roman" w:hAnsi="Times New Roman"/>
          <w:sz w:val="20"/>
        </w:rPr>
        <w:t xml:space="preserve">.  </w:t>
      </w:r>
      <w:r w:rsidR="00B45F50">
        <w:rPr>
          <w:rFonts w:ascii="Times New Roman" w:hAnsi="Times New Roman"/>
          <w:sz w:val="20"/>
        </w:rPr>
        <w:t xml:space="preserve">This </w:t>
      </w:r>
      <w:r w:rsidR="007C6512">
        <w:rPr>
          <w:rFonts w:ascii="Times New Roman" w:hAnsi="Times New Roman"/>
          <w:sz w:val="20"/>
        </w:rPr>
        <w:t>is attributed to the fact</w:t>
      </w:r>
      <w:r w:rsidR="00971B6E">
        <w:rPr>
          <w:rFonts w:ascii="Times New Roman" w:hAnsi="Times New Roman"/>
          <w:sz w:val="20"/>
        </w:rPr>
        <w:t xml:space="preserve"> that</w:t>
      </w:r>
      <w:r w:rsidR="00B45F50">
        <w:rPr>
          <w:rFonts w:ascii="Times New Roman" w:hAnsi="Times New Roman"/>
          <w:sz w:val="20"/>
        </w:rPr>
        <w:t xml:space="preserve"> </w:t>
      </w:r>
      <w:r w:rsidR="00C52F95">
        <w:rPr>
          <w:rFonts w:ascii="Times New Roman" w:hAnsi="Times New Roman"/>
          <w:sz w:val="20"/>
        </w:rPr>
        <w:t xml:space="preserve">increasing </w:t>
      </w:r>
      <w:r w:rsidR="00B45F50" w:rsidRPr="006275C8">
        <w:rPr>
          <w:rFonts w:ascii="Times New Roman" w:hAnsi="Times New Roman"/>
          <w:sz w:val="20"/>
          <w:szCs w:val="20"/>
          <w:lang w:val="en-US" w:eastAsia="en-US"/>
        </w:rPr>
        <w:t xml:space="preserve">phosphorus </w:t>
      </w:r>
      <w:r w:rsidR="00C52F95">
        <w:rPr>
          <w:rFonts w:ascii="Times New Roman" w:hAnsi="Times New Roman"/>
          <w:sz w:val="20"/>
          <w:szCs w:val="20"/>
          <w:lang w:val="en-US" w:eastAsia="en-US"/>
        </w:rPr>
        <w:t xml:space="preserve">levels </w:t>
      </w:r>
      <w:r w:rsidR="00B45F50">
        <w:rPr>
          <w:rFonts w:ascii="Times New Roman" w:hAnsi="Times New Roman"/>
          <w:sz w:val="20"/>
          <w:szCs w:val="20"/>
          <w:lang w:val="en-US" w:eastAsia="en-US"/>
        </w:rPr>
        <w:t xml:space="preserve">enhance the tendency </w:t>
      </w:r>
      <w:r w:rsidR="00C52F95">
        <w:rPr>
          <w:rFonts w:ascii="Times New Roman" w:hAnsi="Times New Roman"/>
          <w:sz w:val="20"/>
          <w:szCs w:val="20"/>
          <w:lang w:val="en-US" w:eastAsia="en-US"/>
        </w:rPr>
        <w:t xml:space="preserve">to formation of Ti-rich phosphides </w:t>
      </w:r>
      <w:r w:rsidR="003639E9">
        <w:rPr>
          <w:rFonts w:ascii="Times New Roman" w:hAnsi="Times New Roman"/>
          <w:sz w:val="20"/>
          <w:szCs w:val="20"/>
          <w:lang w:val="en-US" w:eastAsia="en-US"/>
        </w:rPr>
        <w:t>that in turn decrease</w:t>
      </w:r>
      <w:r w:rsidR="00C52F95">
        <w:rPr>
          <w:rFonts w:ascii="Times New Roman" w:hAnsi="Times New Roman"/>
          <w:sz w:val="20"/>
          <w:szCs w:val="20"/>
          <w:lang w:val="en-US" w:eastAsia="en-US"/>
        </w:rPr>
        <w:t xml:space="preserve"> the fraction of MC type </w:t>
      </w:r>
      <w:proofErr w:type="spellStart"/>
      <w:r w:rsidR="00C52F95">
        <w:rPr>
          <w:rFonts w:ascii="Times New Roman" w:hAnsi="Times New Roman"/>
          <w:sz w:val="20"/>
          <w:szCs w:val="20"/>
          <w:lang w:val="en-US" w:eastAsia="en-US"/>
        </w:rPr>
        <w:t>TiC</w:t>
      </w:r>
      <w:proofErr w:type="spellEnd"/>
      <w:r w:rsidR="00C52F95">
        <w:rPr>
          <w:rFonts w:ascii="Times New Roman" w:hAnsi="Times New Roman"/>
          <w:sz w:val="20"/>
          <w:szCs w:val="20"/>
          <w:lang w:val="en-US" w:eastAsia="en-US"/>
        </w:rPr>
        <w:t xml:space="preserve"> precipitates which are beneficial for stabilizing cold work structure </w:t>
      </w:r>
      <w:r w:rsidR="003639E9">
        <w:rPr>
          <w:rFonts w:ascii="Times New Roman" w:hAnsi="Times New Roman"/>
          <w:sz w:val="20"/>
          <w:szCs w:val="20"/>
          <w:lang w:val="en-US" w:eastAsia="en-US"/>
        </w:rPr>
        <w:t xml:space="preserve">and in improving creep strength and void swelling resistance. </w:t>
      </w:r>
      <w:r w:rsidR="005A791F">
        <w:rPr>
          <w:rFonts w:ascii="Times New Roman" w:hAnsi="Times New Roman"/>
          <w:sz w:val="20"/>
          <w:szCs w:val="20"/>
          <w:lang w:val="en-US" w:eastAsia="en-US"/>
        </w:rPr>
        <w:t xml:space="preserve"> </w:t>
      </w:r>
      <w:r w:rsidR="003639E9">
        <w:rPr>
          <w:rFonts w:ascii="Times New Roman" w:hAnsi="Times New Roman"/>
          <w:sz w:val="20"/>
          <w:szCs w:val="20"/>
          <w:lang w:val="en-US" w:eastAsia="en-US"/>
        </w:rPr>
        <w:t xml:space="preserve">The </w:t>
      </w:r>
      <w:r w:rsidR="002A5D25">
        <w:rPr>
          <w:rFonts w:ascii="Times New Roman" w:hAnsi="Times New Roman"/>
          <w:sz w:val="20"/>
          <w:szCs w:val="20"/>
          <w:lang w:val="en-US" w:eastAsia="en-US"/>
        </w:rPr>
        <w:t xml:space="preserve">resulting </w:t>
      </w:r>
      <w:r w:rsidR="003639E9">
        <w:rPr>
          <w:rFonts w:ascii="Times New Roman" w:hAnsi="Times New Roman"/>
          <w:sz w:val="20"/>
          <w:szCs w:val="20"/>
          <w:lang w:val="en-US" w:eastAsia="en-US"/>
        </w:rPr>
        <w:t xml:space="preserve">excess carbon </w:t>
      </w:r>
      <w:r w:rsidR="002A5D25">
        <w:rPr>
          <w:rFonts w:ascii="Times New Roman" w:hAnsi="Times New Roman"/>
          <w:sz w:val="20"/>
          <w:szCs w:val="20"/>
          <w:lang w:val="en-US" w:eastAsia="en-US"/>
        </w:rPr>
        <w:t xml:space="preserve">in solid solution therefore </w:t>
      </w:r>
      <w:r w:rsidR="00EE6B39">
        <w:rPr>
          <w:rFonts w:ascii="Times New Roman" w:hAnsi="Times New Roman"/>
          <w:sz w:val="20"/>
          <w:szCs w:val="20"/>
          <w:lang w:val="en-US" w:eastAsia="en-US"/>
        </w:rPr>
        <w:t>induces</w:t>
      </w:r>
      <w:r w:rsidR="002A5D25">
        <w:rPr>
          <w:rFonts w:ascii="Times New Roman" w:hAnsi="Times New Roman"/>
          <w:sz w:val="20"/>
          <w:szCs w:val="20"/>
          <w:lang w:val="en-US" w:eastAsia="en-US"/>
        </w:rPr>
        <w:t xml:space="preserve"> precipitation of </w:t>
      </w:r>
      <w:proofErr w:type="gramStart"/>
      <w:r w:rsidR="00A40480">
        <w:rPr>
          <w:rFonts w:ascii="Times New Roman" w:hAnsi="Times New Roman"/>
          <w:sz w:val="20"/>
          <w:szCs w:val="20"/>
          <w:lang w:val="en-US" w:eastAsia="en-US"/>
        </w:rPr>
        <w:t>blocky</w:t>
      </w:r>
      <w:r w:rsidR="00694D65">
        <w:rPr>
          <w:rFonts w:ascii="Times New Roman" w:hAnsi="Times New Roman"/>
          <w:sz w:val="20"/>
          <w:szCs w:val="20"/>
          <w:lang w:val="en-US" w:eastAsia="en-US"/>
        </w:rPr>
        <w:t xml:space="preserve"> </w:t>
      </w:r>
      <w:r w:rsidR="00A40480">
        <w:rPr>
          <w:rFonts w:ascii="Times New Roman" w:hAnsi="Times New Roman"/>
          <w:sz w:val="20"/>
          <w:szCs w:val="20"/>
          <w:lang w:val="en-US" w:eastAsia="en-US"/>
        </w:rPr>
        <w:t xml:space="preserve"> </w:t>
      </w:r>
      <w:r w:rsidR="003639E9" w:rsidRPr="006275C8">
        <w:rPr>
          <w:rFonts w:ascii="Times New Roman" w:hAnsi="Times New Roman"/>
          <w:sz w:val="20"/>
          <w:szCs w:val="20"/>
          <w:lang w:val="en-US" w:eastAsia="en-US"/>
        </w:rPr>
        <w:t>M</w:t>
      </w:r>
      <w:r w:rsidR="003639E9" w:rsidRPr="006275C8">
        <w:rPr>
          <w:rFonts w:ascii="Times New Roman" w:hAnsi="Times New Roman"/>
          <w:sz w:val="20"/>
          <w:szCs w:val="20"/>
          <w:vertAlign w:val="subscript"/>
          <w:lang w:val="en-US" w:eastAsia="en-US"/>
        </w:rPr>
        <w:t>23</w:t>
      </w:r>
      <w:r w:rsidR="003639E9" w:rsidRPr="006275C8">
        <w:rPr>
          <w:rFonts w:ascii="Times New Roman" w:hAnsi="Times New Roman"/>
          <w:sz w:val="20"/>
          <w:szCs w:val="20"/>
          <w:lang w:val="en-US" w:eastAsia="en-US"/>
        </w:rPr>
        <w:t>C</w:t>
      </w:r>
      <w:r w:rsidR="003639E9" w:rsidRPr="006275C8">
        <w:rPr>
          <w:rFonts w:ascii="Times New Roman" w:hAnsi="Times New Roman"/>
          <w:sz w:val="20"/>
          <w:szCs w:val="20"/>
          <w:vertAlign w:val="subscript"/>
          <w:lang w:val="en-US" w:eastAsia="en-US"/>
        </w:rPr>
        <w:t>6</w:t>
      </w:r>
      <w:proofErr w:type="gramEnd"/>
      <w:r w:rsidR="003639E9" w:rsidRPr="006275C8">
        <w:rPr>
          <w:rFonts w:ascii="Times New Roman" w:hAnsi="Times New Roman"/>
          <w:sz w:val="20"/>
          <w:szCs w:val="20"/>
          <w:lang w:val="en-US" w:eastAsia="en-US"/>
        </w:rPr>
        <w:t xml:space="preserve"> /</w:t>
      </w:r>
      <w:r w:rsidR="003639E9">
        <w:rPr>
          <w:rFonts w:ascii="Times New Roman" w:hAnsi="Times New Roman"/>
          <w:sz w:val="20"/>
          <w:szCs w:val="20"/>
          <w:lang w:val="en-US" w:eastAsia="en-US"/>
        </w:rPr>
        <w:t xml:space="preserve"> </w:t>
      </w:r>
      <w:r w:rsidR="003639E9" w:rsidRPr="006275C8">
        <w:rPr>
          <w:rFonts w:ascii="Times New Roman" w:hAnsi="Times New Roman"/>
          <w:sz w:val="20"/>
          <w:szCs w:val="20"/>
          <w:lang w:val="en-US" w:eastAsia="en-US"/>
        </w:rPr>
        <w:t>M</w:t>
      </w:r>
      <w:r w:rsidR="003639E9" w:rsidRPr="006275C8">
        <w:rPr>
          <w:rFonts w:ascii="Times New Roman" w:hAnsi="Times New Roman"/>
          <w:sz w:val="20"/>
          <w:szCs w:val="20"/>
          <w:vertAlign w:val="subscript"/>
          <w:lang w:val="en-US" w:eastAsia="en-US"/>
        </w:rPr>
        <w:t>6</w:t>
      </w:r>
      <w:r w:rsidR="003639E9" w:rsidRPr="006275C8">
        <w:rPr>
          <w:rFonts w:ascii="Times New Roman" w:hAnsi="Times New Roman"/>
          <w:sz w:val="20"/>
          <w:szCs w:val="20"/>
          <w:lang w:val="en-US" w:eastAsia="en-US"/>
        </w:rPr>
        <w:t xml:space="preserve">C </w:t>
      </w:r>
      <w:r w:rsidR="00694D65">
        <w:rPr>
          <w:rFonts w:ascii="Times New Roman" w:hAnsi="Times New Roman"/>
          <w:sz w:val="20"/>
          <w:szCs w:val="20"/>
          <w:lang w:val="en-US" w:eastAsia="en-US"/>
        </w:rPr>
        <w:t xml:space="preserve"> </w:t>
      </w:r>
      <w:r w:rsidR="00A40480">
        <w:rPr>
          <w:rFonts w:ascii="Times New Roman" w:hAnsi="Times New Roman"/>
          <w:sz w:val="20"/>
          <w:szCs w:val="20"/>
          <w:lang w:val="en-US" w:eastAsia="en-US"/>
        </w:rPr>
        <w:t>carbides</w:t>
      </w:r>
      <w:r w:rsidR="00694D65">
        <w:rPr>
          <w:rFonts w:ascii="Times New Roman" w:hAnsi="Times New Roman"/>
          <w:sz w:val="20"/>
          <w:szCs w:val="20"/>
          <w:lang w:val="en-US" w:eastAsia="en-US"/>
        </w:rPr>
        <w:t xml:space="preserve"> </w:t>
      </w:r>
      <w:r w:rsidR="00A40480">
        <w:rPr>
          <w:rFonts w:ascii="Times New Roman" w:hAnsi="Times New Roman"/>
          <w:sz w:val="20"/>
          <w:szCs w:val="20"/>
          <w:lang w:val="en-US" w:eastAsia="en-US"/>
        </w:rPr>
        <w:t xml:space="preserve"> </w:t>
      </w:r>
      <w:r w:rsidR="007726A6">
        <w:rPr>
          <w:rFonts w:ascii="Times New Roman" w:hAnsi="Times New Roman"/>
          <w:sz w:val="20"/>
          <w:szCs w:val="20"/>
          <w:lang w:val="en-US" w:eastAsia="en-US"/>
        </w:rPr>
        <w:t>[9</w:t>
      </w:r>
      <w:r w:rsidR="004E1303">
        <w:rPr>
          <w:rFonts w:ascii="Times New Roman" w:hAnsi="Times New Roman"/>
          <w:sz w:val="20"/>
          <w:szCs w:val="20"/>
          <w:lang w:val="en-US" w:eastAsia="en-US"/>
        </w:rPr>
        <w:t xml:space="preserve">] </w:t>
      </w:r>
      <w:r w:rsidR="00EE6B39">
        <w:rPr>
          <w:rFonts w:ascii="Times New Roman" w:hAnsi="Times New Roman"/>
          <w:sz w:val="20"/>
          <w:szCs w:val="20"/>
          <w:lang w:val="en-US" w:eastAsia="en-US"/>
        </w:rPr>
        <w:t>that</w:t>
      </w:r>
      <w:r w:rsidR="00694D65">
        <w:rPr>
          <w:rFonts w:ascii="Times New Roman" w:hAnsi="Times New Roman"/>
          <w:sz w:val="20"/>
          <w:szCs w:val="20"/>
          <w:lang w:val="en-US" w:eastAsia="en-US"/>
        </w:rPr>
        <w:t xml:space="preserve"> </w:t>
      </w:r>
      <w:r w:rsidR="00EE6B39">
        <w:rPr>
          <w:rFonts w:ascii="Times New Roman" w:hAnsi="Times New Roman"/>
          <w:sz w:val="20"/>
          <w:szCs w:val="20"/>
          <w:lang w:val="en-US" w:eastAsia="en-US"/>
        </w:rPr>
        <w:t xml:space="preserve"> are</w:t>
      </w:r>
      <w:r w:rsidR="00694D65">
        <w:rPr>
          <w:rFonts w:ascii="Times New Roman" w:hAnsi="Times New Roman"/>
          <w:sz w:val="20"/>
          <w:szCs w:val="20"/>
          <w:lang w:val="en-US" w:eastAsia="en-US"/>
        </w:rPr>
        <w:t xml:space="preserve"> </w:t>
      </w:r>
      <w:r w:rsidR="00EE6B39">
        <w:rPr>
          <w:rFonts w:ascii="Times New Roman" w:hAnsi="Times New Roman"/>
          <w:sz w:val="20"/>
          <w:szCs w:val="20"/>
          <w:lang w:val="en-US" w:eastAsia="en-US"/>
        </w:rPr>
        <w:t xml:space="preserve"> </w:t>
      </w:r>
      <w:r w:rsidR="00A40480">
        <w:rPr>
          <w:rFonts w:ascii="Times New Roman" w:hAnsi="Times New Roman"/>
          <w:sz w:val="20"/>
          <w:szCs w:val="20"/>
          <w:lang w:val="en-US" w:eastAsia="en-US"/>
        </w:rPr>
        <w:t>detrimental</w:t>
      </w:r>
      <w:r w:rsidR="00694D65">
        <w:rPr>
          <w:rFonts w:ascii="Times New Roman" w:hAnsi="Times New Roman"/>
          <w:sz w:val="20"/>
          <w:szCs w:val="20"/>
          <w:lang w:val="en-US" w:eastAsia="en-US"/>
        </w:rPr>
        <w:t xml:space="preserve"> </w:t>
      </w:r>
      <w:r w:rsidR="00A40480">
        <w:rPr>
          <w:rFonts w:ascii="Times New Roman" w:hAnsi="Times New Roman"/>
          <w:sz w:val="20"/>
          <w:szCs w:val="20"/>
          <w:lang w:val="en-US" w:eastAsia="en-US"/>
        </w:rPr>
        <w:t xml:space="preserve"> for </w:t>
      </w:r>
      <w:r w:rsidR="00694D65">
        <w:rPr>
          <w:rFonts w:ascii="Times New Roman" w:hAnsi="Times New Roman"/>
          <w:sz w:val="20"/>
          <w:szCs w:val="20"/>
          <w:lang w:val="en-US" w:eastAsia="en-US"/>
        </w:rPr>
        <w:t xml:space="preserve"> </w:t>
      </w:r>
      <w:r w:rsidR="00A40480">
        <w:rPr>
          <w:rFonts w:ascii="Times New Roman" w:hAnsi="Times New Roman"/>
          <w:sz w:val="20"/>
          <w:szCs w:val="20"/>
          <w:lang w:val="en-US" w:eastAsia="en-US"/>
        </w:rPr>
        <w:t xml:space="preserve">thermal creep strength. </w:t>
      </w:r>
      <w:r w:rsidR="00694D65">
        <w:rPr>
          <w:rFonts w:ascii="Times New Roman" w:hAnsi="Times New Roman"/>
          <w:sz w:val="20"/>
          <w:szCs w:val="20"/>
          <w:lang w:val="en-US" w:eastAsia="en-US"/>
        </w:rPr>
        <w:t xml:space="preserve"> </w:t>
      </w:r>
      <w:r w:rsidR="001337EF">
        <w:rPr>
          <w:rFonts w:ascii="Times New Roman" w:hAnsi="Times New Roman"/>
          <w:sz w:val="20"/>
          <w:szCs w:val="20"/>
          <w:lang w:val="en-US" w:eastAsia="en-US"/>
        </w:rPr>
        <w:t>In a study</w:t>
      </w:r>
    </w:p>
    <w:p w:rsidR="00396C58" w:rsidRDefault="00396C58" w:rsidP="00763CEF">
      <w:pPr>
        <w:autoSpaceDE w:val="0"/>
        <w:autoSpaceDN w:val="0"/>
        <w:adjustRightInd w:val="0"/>
        <w:spacing w:after="0" w:line="260" w:lineRule="atLeast"/>
        <w:ind w:firstLine="567"/>
        <w:jc w:val="both"/>
        <w:rPr>
          <w:rFonts w:ascii="Times New Roman" w:hAnsi="Times New Roman"/>
          <w:sz w:val="20"/>
        </w:rPr>
      </w:pPr>
    </w:p>
    <w:p w:rsidR="00F27DC4" w:rsidRDefault="00DD5396" w:rsidP="00F27DC4">
      <w:pPr>
        <w:autoSpaceDE w:val="0"/>
        <w:autoSpaceDN w:val="0"/>
        <w:adjustRightInd w:val="0"/>
        <w:spacing w:after="0" w:line="260" w:lineRule="atLeast"/>
        <w:jc w:val="both"/>
        <w:rPr>
          <w:rFonts w:ascii="Times New Roman" w:hAnsi="Times New Roman"/>
          <w:sz w:val="20"/>
        </w:rPr>
      </w:pPr>
      <w:r>
        <w:rPr>
          <w:noProof/>
        </w:rPr>
        <w:drawing>
          <wp:inline distT="0" distB="0" distL="0" distR="0">
            <wp:extent cx="2767955" cy="2232000"/>
            <wp:effectExtent l="0" t="0" r="0" b="0"/>
            <wp:docPr id="15" name="5F456B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F456B5.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7955" cy="2232000"/>
                    </a:xfrm>
                    <a:prstGeom prst="rect">
                      <a:avLst/>
                    </a:prstGeom>
                    <a:noFill/>
                    <a:ln>
                      <a:noFill/>
                    </a:ln>
                  </pic:spPr>
                </pic:pic>
              </a:graphicData>
            </a:graphic>
          </wp:inline>
        </w:drawing>
      </w:r>
      <w:r w:rsidR="00F27DC4">
        <w:rPr>
          <w:noProof/>
        </w:rPr>
        <w:t xml:space="preserve">  </w:t>
      </w:r>
      <w:r>
        <w:rPr>
          <w:noProof/>
        </w:rPr>
        <w:drawing>
          <wp:inline distT="0" distB="0" distL="0" distR="0">
            <wp:extent cx="2788440" cy="2232000"/>
            <wp:effectExtent l="0" t="0" r="0"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88440" cy="2232000"/>
                    </a:xfrm>
                    <a:prstGeom prst="rect">
                      <a:avLst/>
                    </a:prstGeom>
                    <a:noFill/>
                    <a:ln>
                      <a:noFill/>
                    </a:ln>
                  </pic:spPr>
                </pic:pic>
              </a:graphicData>
            </a:graphic>
          </wp:inline>
        </w:drawing>
      </w:r>
    </w:p>
    <w:p w:rsidR="007B1F51" w:rsidRDefault="007B1F51" w:rsidP="007B1F51">
      <w:pPr>
        <w:autoSpaceDE w:val="0"/>
        <w:autoSpaceDN w:val="0"/>
        <w:adjustRightInd w:val="0"/>
        <w:spacing w:after="0" w:line="260" w:lineRule="atLeast"/>
        <w:jc w:val="both"/>
        <w:rPr>
          <w:rFonts w:ascii="Times New Roman" w:hAnsi="Times New Roman"/>
          <w:sz w:val="20"/>
        </w:rPr>
      </w:pPr>
    </w:p>
    <w:p w:rsidR="00EE6B39" w:rsidRPr="005C5025" w:rsidRDefault="007B1F51" w:rsidP="007B1F51">
      <w:pPr>
        <w:autoSpaceDE w:val="0"/>
        <w:autoSpaceDN w:val="0"/>
        <w:adjustRightInd w:val="0"/>
        <w:spacing w:after="0" w:line="260" w:lineRule="atLeast"/>
        <w:jc w:val="both"/>
        <w:rPr>
          <w:rFonts w:ascii="Times New Roman" w:hAnsi="Times New Roman"/>
          <w:sz w:val="18"/>
          <w:szCs w:val="18"/>
        </w:rPr>
      </w:pPr>
      <w:r w:rsidRPr="005C5025">
        <w:rPr>
          <w:rFonts w:ascii="Times New Roman" w:hAnsi="Times New Roman"/>
          <w:sz w:val="18"/>
          <w:szCs w:val="18"/>
        </w:rPr>
        <w:t>Fig.6</w:t>
      </w:r>
      <w:r w:rsidR="005503D0" w:rsidRPr="005C5025">
        <w:rPr>
          <w:rFonts w:ascii="Times New Roman" w:hAnsi="Times New Roman"/>
          <w:sz w:val="18"/>
          <w:szCs w:val="18"/>
        </w:rPr>
        <w:t xml:space="preserve">: </w:t>
      </w:r>
      <w:r w:rsidR="00F33828" w:rsidRPr="005C5025">
        <w:rPr>
          <w:rFonts w:ascii="Times New Roman" w:hAnsi="Times New Roman"/>
          <w:sz w:val="18"/>
          <w:szCs w:val="18"/>
        </w:rPr>
        <w:t xml:space="preserve">(a) Creep rupture strength of IFAC-1 SS versus D9 SS (M/s. </w:t>
      </w:r>
      <w:proofErr w:type="spellStart"/>
      <w:r w:rsidR="00F33828" w:rsidRPr="005C5025">
        <w:rPr>
          <w:rFonts w:ascii="Times New Roman" w:hAnsi="Times New Roman"/>
          <w:sz w:val="18"/>
          <w:szCs w:val="18"/>
        </w:rPr>
        <w:t>Valinox</w:t>
      </w:r>
      <w:proofErr w:type="spellEnd"/>
      <w:r w:rsidR="00F33828" w:rsidRPr="005C5025">
        <w:rPr>
          <w:rFonts w:ascii="Times New Roman" w:hAnsi="Times New Roman"/>
          <w:sz w:val="18"/>
          <w:szCs w:val="18"/>
        </w:rPr>
        <w:t xml:space="preserve">, France), and (b) </w:t>
      </w:r>
      <w:r w:rsidR="00B45D85" w:rsidRPr="005C5025">
        <w:rPr>
          <w:rFonts w:ascii="Times New Roman" w:hAnsi="Times New Roman"/>
          <w:sz w:val="18"/>
          <w:szCs w:val="18"/>
        </w:rPr>
        <w:t xml:space="preserve">Stress versus LMP plots illustrating the comparison of </w:t>
      </w:r>
      <w:r w:rsidR="00F33828" w:rsidRPr="005C5025">
        <w:rPr>
          <w:rFonts w:ascii="Times New Roman" w:hAnsi="Times New Roman"/>
          <w:sz w:val="18"/>
          <w:szCs w:val="18"/>
        </w:rPr>
        <w:t xml:space="preserve">creep </w:t>
      </w:r>
      <w:r w:rsidR="000F3261" w:rsidRPr="005C5025">
        <w:rPr>
          <w:rFonts w:ascii="Times New Roman" w:hAnsi="Times New Roman"/>
          <w:sz w:val="18"/>
          <w:szCs w:val="18"/>
        </w:rPr>
        <w:t xml:space="preserve">rupture strength </w:t>
      </w:r>
      <w:r w:rsidR="00B45D85" w:rsidRPr="005C5025">
        <w:rPr>
          <w:rFonts w:ascii="Times New Roman" w:hAnsi="Times New Roman"/>
          <w:sz w:val="18"/>
          <w:szCs w:val="18"/>
        </w:rPr>
        <w:t xml:space="preserve">of IFAC-1 SS clad tubes </w:t>
      </w:r>
      <w:r w:rsidR="0061021F" w:rsidRPr="005C5025">
        <w:rPr>
          <w:rFonts w:ascii="Times New Roman" w:hAnsi="Times New Roman"/>
          <w:sz w:val="18"/>
          <w:szCs w:val="18"/>
        </w:rPr>
        <w:t>[</w:t>
      </w:r>
      <w:r w:rsidR="00B32EB1">
        <w:rPr>
          <w:rFonts w:ascii="Times New Roman" w:hAnsi="Times New Roman"/>
          <w:sz w:val="18"/>
          <w:szCs w:val="18"/>
        </w:rPr>
        <w:t>11</w:t>
      </w:r>
      <w:r w:rsidR="0026628D" w:rsidRPr="005C5025">
        <w:rPr>
          <w:rFonts w:ascii="Times New Roman" w:hAnsi="Times New Roman"/>
          <w:sz w:val="18"/>
          <w:szCs w:val="18"/>
        </w:rPr>
        <w:t xml:space="preserve">] </w:t>
      </w:r>
      <w:r w:rsidR="00B45D85" w:rsidRPr="005C5025">
        <w:rPr>
          <w:rFonts w:ascii="Times New Roman" w:hAnsi="Times New Roman"/>
          <w:sz w:val="18"/>
          <w:szCs w:val="18"/>
        </w:rPr>
        <w:t xml:space="preserve">with those of </w:t>
      </w:r>
      <w:r w:rsidR="00F33828" w:rsidRPr="005C5025">
        <w:rPr>
          <w:rFonts w:ascii="Times New Roman" w:hAnsi="Times New Roman"/>
          <w:sz w:val="18"/>
          <w:szCs w:val="18"/>
        </w:rPr>
        <w:t xml:space="preserve">D9 SS </w:t>
      </w:r>
      <w:r w:rsidR="000F3261" w:rsidRPr="005C5025">
        <w:rPr>
          <w:rFonts w:ascii="Times New Roman" w:hAnsi="Times New Roman"/>
          <w:sz w:val="18"/>
          <w:szCs w:val="18"/>
        </w:rPr>
        <w:t>(</w:t>
      </w:r>
      <w:r w:rsidR="00B45D85" w:rsidRPr="005C5025">
        <w:rPr>
          <w:rFonts w:ascii="Times New Roman" w:hAnsi="Times New Roman"/>
          <w:sz w:val="18"/>
          <w:szCs w:val="18"/>
        </w:rPr>
        <w:t xml:space="preserve">France and </w:t>
      </w:r>
      <w:r w:rsidR="000F3261" w:rsidRPr="005C5025">
        <w:rPr>
          <w:rFonts w:ascii="Times New Roman" w:hAnsi="Times New Roman"/>
          <w:sz w:val="18"/>
          <w:szCs w:val="18"/>
        </w:rPr>
        <w:t>India) and HEDL-D9 SS</w:t>
      </w:r>
      <w:r w:rsidR="00F00A5D" w:rsidRPr="005C5025">
        <w:rPr>
          <w:rFonts w:ascii="Times New Roman" w:hAnsi="Times New Roman"/>
          <w:sz w:val="18"/>
          <w:szCs w:val="18"/>
        </w:rPr>
        <w:t xml:space="preserve"> </w:t>
      </w:r>
      <w:r w:rsidR="00B45D85" w:rsidRPr="005C5025">
        <w:rPr>
          <w:rFonts w:ascii="Times New Roman" w:hAnsi="Times New Roman"/>
          <w:sz w:val="18"/>
          <w:szCs w:val="18"/>
        </w:rPr>
        <w:t>(USA)</w:t>
      </w:r>
      <w:r w:rsidR="0026628D" w:rsidRPr="005C5025">
        <w:rPr>
          <w:rFonts w:ascii="Times New Roman" w:hAnsi="Times New Roman"/>
          <w:sz w:val="18"/>
          <w:szCs w:val="18"/>
        </w:rPr>
        <w:t>.</w:t>
      </w:r>
      <w:r w:rsidR="000F3261" w:rsidRPr="005C5025">
        <w:rPr>
          <w:rFonts w:ascii="Times New Roman" w:hAnsi="Times New Roman"/>
          <w:sz w:val="18"/>
          <w:szCs w:val="18"/>
        </w:rPr>
        <w:t xml:space="preserve"> </w:t>
      </w:r>
    </w:p>
    <w:p w:rsidR="001337EF" w:rsidRDefault="001337EF" w:rsidP="00694D65">
      <w:pPr>
        <w:autoSpaceDE w:val="0"/>
        <w:autoSpaceDN w:val="0"/>
        <w:adjustRightInd w:val="0"/>
        <w:spacing w:after="0" w:line="260" w:lineRule="atLeast"/>
        <w:jc w:val="both"/>
        <w:rPr>
          <w:rFonts w:ascii="Times New Roman" w:hAnsi="Times New Roman"/>
          <w:sz w:val="20"/>
          <w:szCs w:val="20"/>
          <w:lang w:val="en-US" w:eastAsia="en-US"/>
        </w:rPr>
      </w:pPr>
    </w:p>
    <w:p w:rsidR="00F27DC4" w:rsidRDefault="00694D65" w:rsidP="00694D65">
      <w:pPr>
        <w:autoSpaceDE w:val="0"/>
        <w:autoSpaceDN w:val="0"/>
        <w:adjustRightInd w:val="0"/>
        <w:spacing w:after="0" w:line="260" w:lineRule="atLeast"/>
        <w:jc w:val="both"/>
        <w:rPr>
          <w:rFonts w:ascii="Times New Roman" w:hAnsi="Times New Roman"/>
          <w:color w:val="000000"/>
          <w:sz w:val="20"/>
          <w:szCs w:val="20"/>
          <w:lang w:val="en-US" w:eastAsia="x-none"/>
        </w:rPr>
      </w:pPr>
      <w:proofErr w:type="gramStart"/>
      <w:r w:rsidRPr="00510935">
        <w:rPr>
          <w:rFonts w:ascii="Times New Roman" w:hAnsi="Times New Roman"/>
          <w:sz w:val="20"/>
          <w:szCs w:val="20"/>
          <w:lang w:val="en-US" w:eastAsia="en-US"/>
        </w:rPr>
        <w:lastRenderedPageBreak/>
        <w:t>conducted</w:t>
      </w:r>
      <w:proofErr w:type="gramEnd"/>
      <w:r w:rsidRPr="00510935">
        <w:rPr>
          <w:rFonts w:ascii="Times New Roman" w:hAnsi="Times New Roman"/>
          <w:sz w:val="20"/>
          <w:szCs w:val="20"/>
          <w:lang w:val="en-US" w:eastAsia="en-US"/>
        </w:rPr>
        <w:t xml:space="preserve"> on the Fe-16.2Ni-13.9Cr alloy containing phosphorus contents from 0.024 to 0.07 wt.%,</w:t>
      </w:r>
      <w:r w:rsidRPr="00510935">
        <w:rPr>
          <w:rFonts w:ascii="CharisSIL" w:hAnsi="CharisSIL" w:cs="CharisSIL"/>
          <w:sz w:val="16"/>
          <w:szCs w:val="16"/>
          <w:lang w:val="en-US" w:eastAsia="en-US"/>
        </w:rPr>
        <w:t xml:space="preserve"> </w:t>
      </w:r>
      <w:r w:rsidRPr="00510935">
        <w:rPr>
          <w:rFonts w:ascii="Times New Roman" w:hAnsi="Times New Roman"/>
          <w:sz w:val="20"/>
          <w:szCs w:val="20"/>
          <w:lang w:val="en-US" w:eastAsia="en-US"/>
        </w:rPr>
        <w:t xml:space="preserve">Todd et al. have shown that the alloy with 0.024% </w:t>
      </w:r>
      <w:r>
        <w:rPr>
          <w:rFonts w:ascii="Times New Roman" w:hAnsi="Times New Roman"/>
          <w:sz w:val="20"/>
          <w:szCs w:val="20"/>
          <w:lang w:val="en-US" w:eastAsia="en-US"/>
        </w:rPr>
        <w:t xml:space="preserve">phosphorous </w:t>
      </w:r>
      <w:r w:rsidRPr="00510935">
        <w:rPr>
          <w:rFonts w:ascii="Times New Roman" w:hAnsi="Times New Roman"/>
          <w:sz w:val="20"/>
          <w:szCs w:val="20"/>
          <w:lang w:val="en-US" w:eastAsia="en-US"/>
        </w:rPr>
        <w:t xml:space="preserve">exhibited higher rupture life compared to the alloy containing 0.04 and 0.07% </w:t>
      </w:r>
      <w:r>
        <w:rPr>
          <w:rFonts w:ascii="Times New Roman" w:hAnsi="Times New Roman"/>
          <w:sz w:val="20"/>
          <w:szCs w:val="20"/>
          <w:lang w:val="en-US" w:eastAsia="en-US"/>
        </w:rPr>
        <w:t xml:space="preserve">phosphorous </w:t>
      </w:r>
      <w:r w:rsidRPr="00510935">
        <w:rPr>
          <w:rFonts w:ascii="Times New Roman" w:hAnsi="Times New Roman"/>
          <w:sz w:val="20"/>
          <w:szCs w:val="20"/>
          <w:lang w:val="en-US" w:eastAsia="en-US"/>
        </w:rPr>
        <w:t>[</w:t>
      </w:r>
      <w:r w:rsidR="00815E75">
        <w:rPr>
          <w:rFonts w:ascii="Times New Roman" w:hAnsi="Times New Roman"/>
          <w:sz w:val="20"/>
          <w:szCs w:val="20"/>
          <w:lang w:val="en-US" w:eastAsia="en-US"/>
        </w:rPr>
        <w:t>8</w:t>
      </w:r>
      <w:r w:rsidRPr="00510935">
        <w:rPr>
          <w:rFonts w:ascii="Times New Roman" w:hAnsi="Times New Roman"/>
          <w:sz w:val="20"/>
          <w:szCs w:val="20"/>
          <w:lang w:val="en-US" w:eastAsia="en-US"/>
        </w:rPr>
        <w:t>]</w:t>
      </w:r>
      <w:r>
        <w:rPr>
          <w:rFonts w:ascii="Times New Roman" w:hAnsi="Times New Roman"/>
          <w:sz w:val="20"/>
          <w:szCs w:val="20"/>
          <w:lang w:val="en-US" w:eastAsia="en-US"/>
        </w:rPr>
        <w:t>.  It must be also mentioned that higher silicon contents also promote detrimental Laves phase</w:t>
      </w:r>
      <w:r w:rsidR="00F760A6">
        <w:rPr>
          <w:rFonts w:ascii="Times New Roman" w:hAnsi="Times New Roman"/>
          <w:sz w:val="20"/>
          <w:szCs w:val="20"/>
          <w:lang w:val="en-US" w:eastAsia="en-US"/>
        </w:rPr>
        <w:t xml:space="preserve"> </w:t>
      </w:r>
      <w:r w:rsidR="00F760A6" w:rsidRPr="00F760A6">
        <w:rPr>
          <w:rFonts w:ascii="Times New Roman" w:hAnsi="Times New Roman"/>
          <w:sz w:val="20"/>
          <w:szCs w:val="20"/>
          <w:lang w:val="en-US" w:eastAsia="en-US"/>
        </w:rPr>
        <w:t>(Fe2Mo)</w:t>
      </w:r>
      <w:r>
        <w:rPr>
          <w:rFonts w:ascii="Times New Roman" w:hAnsi="Times New Roman"/>
          <w:sz w:val="20"/>
          <w:szCs w:val="20"/>
          <w:lang w:val="en-US" w:eastAsia="en-US"/>
        </w:rPr>
        <w:t xml:space="preserve">.  However, the </w:t>
      </w:r>
      <w:r>
        <w:rPr>
          <w:rFonts w:ascii="Times New Roman" w:hAnsi="Times New Roman"/>
          <w:sz w:val="20"/>
        </w:rPr>
        <w:t xml:space="preserve">addition of higher contents of phosphorus and silicon in IFAC-1 SS promotes improved void swelling as aforementioned in section 3.1.  Further, it may be noted that IFAC-1 SS with 0.04% phosphorus and 0.75% silicon retains creep strength comparable with that of imported D9 SS tubes (M/s. </w:t>
      </w:r>
      <w:proofErr w:type="spellStart"/>
      <w:r>
        <w:rPr>
          <w:rFonts w:ascii="Times New Roman" w:hAnsi="Times New Roman"/>
          <w:sz w:val="20"/>
        </w:rPr>
        <w:t>Valinox</w:t>
      </w:r>
      <w:proofErr w:type="spellEnd"/>
      <w:r>
        <w:rPr>
          <w:rFonts w:ascii="Times New Roman" w:hAnsi="Times New Roman"/>
          <w:sz w:val="20"/>
        </w:rPr>
        <w:t>, France)</w:t>
      </w:r>
      <w:r w:rsidR="00981231">
        <w:rPr>
          <w:rFonts w:ascii="Times New Roman" w:hAnsi="Times New Roman"/>
          <w:sz w:val="20"/>
        </w:rPr>
        <w:t xml:space="preserve"> </w:t>
      </w:r>
      <w:r>
        <w:rPr>
          <w:rFonts w:ascii="Times New Roman" w:hAnsi="Times New Roman"/>
          <w:sz w:val="20"/>
        </w:rPr>
        <w:t xml:space="preserve">as evident from Fig.6a at all the temperatures.  It must </w:t>
      </w:r>
      <w:r w:rsidR="00981231">
        <w:rPr>
          <w:rFonts w:ascii="Times New Roman" w:hAnsi="Times New Roman"/>
          <w:sz w:val="20"/>
        </w:rPr>
        <w:t>also be</w:t>
      </w:r>
      <w:r>
        <w:rPr>
          <w:rFonts w:ascii="Times New Roman" w:hAnsi="Times New Roman"/>
          <w:sz w:val="20"/>
        </w:rPr>
        <w:t xml:space="preserve"> </w:t>
      </w:r>
      <w:r w:rsidR="00981231">
        <w:rPr>
          <w:rFonts w:ascii="Times New Roman" w:hAnsi="Times New Roman"/>
          <w:sz w:val="20"/>
        </w:rPr>
        <w:t>emphasized that the</w:t>
      </w:r>
      <w:r>
        <w:rPr>
          <w:rFonts w:ascii="Times New Roman" w:hAnsi="Times New Roman"/>
          <w:sz w:val="20"/>
        </w:rPr>
        <w:t xml:space="preserve"> </w:t>
      </w:r>
      <w:r w:rsidRPr="009604F6">
        <w:rPr>
          <w:rFonts w:ascii="Times New Roman" w:hAnsi="Times New Roman"/>
          <w:sz w:val="20"/>
        </w:rPr>
        <w:t>contents of phosphorus</w:t>
      </w:r>
      <w:r>
        <w:rPr>
          <w:rFonts w:ascii="Times New Roman" w:hAnsi="Times New Roman"/>
          <w:sz w:val="20"/>
        </w:rPr>
        <w:t xml:space="preserve"> </w:t>
      </w:r>
      <w:r>
        <w:rPr>
          <w:rFonts w:ascii="Times New Roman" w:hAnsi="Times New Roman"/>
          <w:color w:val="000000"/>
          <w:sz w:val="20"/>
          <w:szCs w:val="20"/>
          <w:lang w:val="en-US" w:eastAsia="x-none"/>
        </w:rPr>
        <w:t xml:space="preserve">and </w:t>
      </w:r>
      <w:r w:rsidRPr="0026521C">
        <w:rPr>
          <w:rFonts w:ascii="Times New Roman" w:hAnsi="Times New Roman"/>
          <w:color w:val="000000"/>
          <w:sz w:val="20"/>
          <w:szCs w:val="20"/>
          <w:lang w:val="en-US" w:eastAsia="x-none"/>
        </w:rPr>
        <w:t>silicon</w:t>
      </w:r>
      <w:r>
        <w:rPr>
          <w:rFonts w:ascii="Times New Roman" w:hAnsi="Times New Roman"/>
          <w:color w:val="000000"/>
          <w:sz w:val="20"/>
          <w:szCs w:val="20"/>
          <w:lang w:val="en-US" w:eastAsia="x-none"/>
        </w:rPr>
        <w:t xml:space="preserve"> in IFAC-1 SS are in line </w:t>
      </w:r>
      <w:r w:rsidRPr="00C45A46">
        <w:rPr>
          <w:rFonts w:ascii="Times New Roman" w:hAnsi="Times New Roman"/>
          <w:color w:val="000000"/>
          <w:sz w:val="20"/>
          <w:szCs w:val="20"/>
          <w:lang w:val="en-US" w:eastAsia="x-none"/>
        </w:rPr>
        <w:t xml:space="preserve">with the internationally developed Ti-modified 15Cr-15Ni </w:t>
      </w:r>
      <w:r w:rsidR="00CD20EC">
        <w:rPr>
          <w:rFonts w:ascii="Times New Roman" w:hAnsi="Times New Roman"/>
          <w:color w:val="000000"/>
          <w:sz w:val="20"/>
          <w:szCs w:val="20"/>
          <w:lang w:val="en-US" w:eastAsia="x-none"/>
        </w:rPr>
        <w:t xml:space="preserve">SS </w:t>
      </w:r>
      <w:r w:rsidRPr="00C45A46">
        <w:rPr>
          <w:rFonts w:ascii="Times New Roman" w:hAnsi="Times New Roman"/>
          <w:color w:val="000000"/>
          <w:sz w:val="20"/>
          <w:szCs w:val="20"/>
          <w:lang w:val="en-US" w:eastAsia="x-none"/>
        </w:rPr>
        <w:t>variants and their improved versions wherein the silicon content varies in the range of 0.4–1.0 wt</w:t>
      </w:r>
      <w:proofErr w:type="gramStart"/>
      <w:r w:rsidRPr="00C45A46">
        <w:rPr>
          <w:rFonts w:ascii="Times New Roman" w:hAnsi="Times New Roman"/>
          <w:color w:val="000000"/>
          <w:sz w:val="20"/>
          <w:szCs w:val="20"/>
          <w:lang w:val="en-US" w:eastAsia="x-none"/>
        </w:rPr>
        <w:t>.%</w:t>
      </w:r>
      <w:proofErr w:type="gramEnd"/>
      <w:r w:rsidRPr="00C45A46">
        <w:rPr>
          <w:rFonts w:ascii="Times New Roman" w:hAnsi="Times New Roman"/>
          <w:color w:val="000000"/>
          <w:sz w:val="20"/>
          <w:szCs w:val="20"/>
          <w:lang w:val="en-US" w:eastAsia="x-none"/>
        </w:rPr>
        <w:t xml:space="preserve"> with a limit on phosphorus content at </w:t>
      </w:r>
      <w:r w:rsidRPr="00CD20EC">
        <w:rPr>
          <w:rFonts w:ascii="Times New Roman" w:hAnsi="Times New Roman"/>
          <w:color w:val="000000"/>
          <w:sz w:val="20"/>
          <w:szCs w:val="20"/>
          <w:lang w:val="en-US" w:eastAsia="x-none"/>
        </w:rPr>
        <w:t>0.04 wt.%</w:t>
      </w:r>
      <w:r>
        <w:rPr>
          <w:rFonts w:ascii="Times New Roman" w:hAnsi="Times New Roman"/>
          <w:color w:val="000000"/>
          <w:sz w:val="20"/>
          <w:szCs w:val="20"/>
          <w:lang w:val="en-US" w:eastAsia="x-none"/>
        </w:rPr>
        <w:t xml:space="preserve"> </w:t>
      </w:r>
      <w:r w:rsidR="00CD20EC">
        <w:rPr>
          <w:rFonts w:ascii="Times New Roman" w:hAnsi="Times New Roman"/>
          <w:color w:val="000000"/>
          <w:sz w:val="20"/>
          <w:szCs w:val="20"/>
          <w:lang w:val="en-US" w:eastAsia="x-none"/>
        </w:rPr>
        <w:t xml:space="preserve">for most of the stainless steel clad materials </w:t>
      </w:r>
      <w:r>
        <w:rPr>
          <w:rFonts w:ascii="Times New Roman" w:hAnsi="Times New Roman"/>
          <w:color w:val="000000"/>
          <w:sz w:val="20"/>
          <w:szCs w:val="20"/>
          <w:lang w:val="en-US" w:eastAsia="x-none"/>
        </w:rPr>
        <w:t>[</w:t>
      </w:r>
      <w:r w:rsidR="007C48CF">
        <w:rPr>
          <w:rFonts w:ascii="Times New Roman" w:hAnsi="Times New Roman"/>
          <w:color w:val="000000"/>
          <w:sz w:val="20"/>
          <w:szCs w:val="20"/>
          <w:lang w:val="en-US" w:eastAsia="x-none"/>
        </w:rPr>
        <w:t>5</w:t>
      </w:r>
      <w:r>
        <w:rPr>
          <w:rFonts w:ascii="Times New Roman" w:hAnsi="Times New Roman"/>
          <w:color w:val="000000"/>
          <w:sz w:val="20"/>
          <w:szCs w:val="20"/>
          <w:lang w:val="en-US" w:eastAsia="x-none"/>
        </w:rPr>
        <w:t>].</w:t>
      </w:r>
    </w:p>
    <w:p w:rsidR="007B1F51" w:rsidRDefault="0026521C" w:rsidP="005503D0">
      <w:pPr>
        <w:autoSpaceDE w:val="0"/>
        <w:autoSpaceDN w:val="0"/>
        <w:adjustRightInd w:val="0"/>
        <w:spacing w:after="0" w:line="260" w:lineRule="atLeast"/>
        <w:jc w:val="both"/>
        <w:rPr>
          <w:rFonts w:ascii="Times New Roman" w:hAnsi="Times New Roman"/>
          <w:color w:val="000000"/>
          <w:sz w:val="20"/>
          <w:szCs w:val="20"/>
          <w:lang w:val="en-US" w:eastAsia="x-none"/>
        </w:rPr>
      </w:pPr>
      <w:r>
        <w:rPr>
          <w:rFonts w:ascii="Times New Roman" w:hAnsi="Times New Roman"/>
          <w:color w:val="000000"/>
          <w:sz w:val="20"/>
          <w:szCs w:val="20"/>
          <w:lang w:val="en-US" w:eastAsia="x-none"/>
        </w:rPr>
        <w:t xml:space="preserve">  </w:t>
      </w:r>
      <w:r w:rsidR="005E01E2">
        <w:rPr>
          <w:rFonts w:ascii="Times New Roman" w:hAnsi="Times New Roman"/>
          <w:color w:val="000000"/>
          <w:sz w:val="20"/>
          <w:szCs w:val="20"/>
          <w:lang w:val="en-US" w:eastAsia="x-none"/>
        </w:rPr>
        <w:t xml:space="preserve"> </w:t>
      </w:r>
    </w:p>
    <w:p w:rsidR="00893C88" w:rsidRDefault="006D7E04" w:rsidP="00630241">
      <w:pPr>
        <w:autoSpaceDE w:val="0"/>
        <w:autoSpaceDN w:val="0"/>
        <w:adjustRightInd w:val="0"/>
        <w:spacing w:before="240" w:after="0" w:line="260" w:lineRule="atLeast"/>
        <w:ind w:firstLine="567"/>
        <w:jc w:val="both"/>
        <w:rPr>
          <w:rFonts w:ascii="Times New Roman" w:hAnsi="Times New Roman"/>
          <w:bCs/>
          <w:color w:val="000000"/>
          <w:sz w:val="20"/>
          <w:szCs w:val="20"/>
        </w:rPr>
      </w:pPr>
      <w:r w:rsidRPr="00EE6B39">
        <w:rPr>
          <w:rFonts w:ascii="Times New Roman" w:hAnsi="Times New Roman"/>
          <w:color w:val="000000"/>
          <w:sz w:val="20"/>
          <w:szCs w:val="20"/>
          <w:lang w:val="x-none" w:eastAsia="x-none"/>
        </w:rPr>
        <w:t>The</w:t>
      </w:r>
      <w:r w:rsidRPr="00EE6B39">
        <w:rPr>
          <w:rFonts w:ascii="Times New Roman" w:hAnsi="Times New Roman"/>
          <w:sz w:val="20"/>
          <w:szCs w:val="20"/>
          <w:lang w:val="x-none" w:eastAsia="x-none"/>
        </w:rPr>
        <w:t xml:space="preserve"> parametric analysis of creep rupture life at </w:t>
      </w:r>
      <w:r w:rsidRPr="00EE6B39">
        <w:rPr>
          <w:rFonts w:ascii="Times New Roman" w:hAnsi="Times New Roman"/>
          <w:sz w:val="20"/>
          <w:szCs w:val="20"/>
          <w:lang w:eastAsia="x-none"/>
        </w:rPr>
        <w:t xml:space="preserve">various </w:t>
      </w:r>
      <w:r w:rsidRPr="00EE6B39">
        <w:rPr>
          <w:rFonts w:ascii="Times New Roman" w:hAnsi="Times New Roman"/>
          <w:color w:val="000000"/>
          <w:sz w:val="20"/>
          <w:szCs w:val="20"/>
          <w:lang w:val="x-none" w:eastAsia="x-none"/>
        </w:rPr>
        <w:t>test</w:t>
      </w:r>
      <w:r w:rsidRPr="00EE6B39">
        <w:rPr>
          <w:rFonts w:ascii="Times New Roman" w:hAnsi="Times New Roman"/>
          <w:sz w:val="20"/>
          <w:szCs w:val="20"/>
          <w:lang w:val="x-none" w:eastAsia="x-none"/>
        </w:rPr>
        <w:t xml:space="preserve"> temperatures</w:t>
      </w:r>
      <w:r w:rsidRPr="00EE6B39">
        <w:rPr>
          <w:rFonts w:ascii="Times New Roman" w:hAnsi="Times New Roman"/>
          <w:sz w:val="20"/>
          <w:szCs w:val="20"/>
          <w:lang w:eastAsia="x-none"/>
        </w:rPr>
        <w:t xml:space="preserve"> for indigenous </w:t>
      </w:r>
      <w:r w:rsidR="00042489">
        <w:rPr>
          <w:rFonts w:ascii="Times New Roman" w:hAnsi="Times New Roman"/>
          <w:sz w:val="20"/>
          <w:szCs w:val="20"/>
          <w:lang w:eastAsia="x-none"/>
        </w:rPr>
        <w:t>NFC-D9</w:t>
      </w:r>
      <w:r w:rsidRPr="00EE6B39">
        <w:rPr>
          <w:rFonts w:ascii="Times New Roman" w:hAnsi="Times New Roman"/>
          <w:sz w:val="20"/>
          <w:szCs w:val="20"/>
          <w:lang w:eastAsia="x-none"/>
        </w:rPr>
        <w:t xml:space="preserve"> tubes,  imported </w:t>
      </w:r>
      <w:r w:rsidR="00042489">
        <w:rPr>
          <w:rFonts w:ascii="Times New Roman" w:hAnsi="Times New Roman"/>
          <w:sz w:val="20"/>
          <w:szCs w:val="20"/>
          <w:lang w:eastAsia="x-none"/>
        </w:rPr>
        <w:t xml:space="preserve">Valinox-D9 </w:t>
      </w:r>
      <w:r w:rsidRPr="00EE6B39">
        <w:rPr>
          <w:rFonts w:ascii="Times New Roman" w:hAnsi="Times New Roman"/>
          <w:sz w:val="20"/>
          <w:szCs w:val="20"/>
          <w:lang w:eastAsia="x-none"/>
        </w:rPr>
        <w:t>tubes and IFAC-1</w:t>
      </w:r>
      <w:r w:rsidR="00042489">
        <w:rPr>
          <w:rFonts w:ascii="Times New Roman" w:hAnsi="Times New Roman"/>
          <w:sz w:val="20"/>
          <w:szCs w:val="20"/>
          <w:lang w:eastAsia="x-none"/>
        </w:rPr>
        <w:t xml:space="preserve"> </w:t>
      </w:r>
      <w:r w:rsidR="007254BA">
        <w:rPr>
          <w:rFonts w:ascii="Times New Roman" w:hAnsi="Times New Roman"/>
          <w:sz w:val="20"/>
          <w:szCs w:val="20"/>
          <w:lang w:eastAsia="x-none"/>
        </w:rPr>
        <w:t xml:space="preserve">SS tubes </w:t>
      </w:r>
      <w:r w:rsidRPr="00EE6B39">
        <w:rPr>
          <w:rFonts w:ascii="Times New Roman" w:hAnsi="Times New Roman"/>
          <w:sz w:val="20"/>
          <w:szCs w:val="20"/>
          <w:lang w:val="x-none" w:eastAsia="x-none"/>
        </w:rPr>
        <w:t>has been carried out using Larson Miller Parameter (</w:t>
      </w:r>
      <w:r w:rsidRPr="007254BA">
        <w:rPr>
          <w:rFonts w:ascii="Times New Roman" w:hAnsi="Times New Roman"/>
          <w:i/>
          <w:sz w:val="20"/>
          <w:szCs w:val="20"/>
          <w:lang w:val="x-none" w:eastAsia="x-none"/>
        </w:rPr>
        <w:t>LMP</w:t>
      </w:r>
      <w:r w:rsidRPr="00EE6B39">
        <w:rPr>
          <w:rFonts w:ascii="Times New Roman" w:hAnsi="Times New Roman"/>
          <w:sz w:val="20"/>
          <w:szCs w:val="20"/>
          <w:lang w:val="x-none" w:eastAsia="x-none"/>
        </w:rPr>
        <w:t xml:space="preserve">) represented by </w:t>
      </w:r>
      <m:oMath>
        <m:r>
          <w:rPr>
            <w:rFonts w:ascii="Cambria Math" w:hAnsi="Cambria Math"/>
            <w:sz w:val="20"/>
            <w:szCs w:val="20"/>
            <w:lang w:val="x-none" w:eastAsia="x-none"/>
          </w:rPr>
          <m:t>LMP=T ×[C+</m:t>
        </m:r>
        <m:func>
          <m:funcPr>
            <m:ctrlPr>
              <w:rPr>
                <w:rFonts w:ascii="Cambria Math" w:hAnsi="Cambria Math"/>
                <w:i/>
                <w:sz w:val="20"/>
                <w:szCs w:val="20"/>
                <w:lang w:val="x-none" w:eastAsia="x-none"/>
              </w:rPr>
            </m:ctrlPr>
          </m:funcPr>
          <m:fName>
            <m:r>
              <m:rPr>
                <m:sty m:val="p"/>
              </m:rPr>
              <w:rPr>
                <w:rFonts w:ascii="Cambria Math" w:hAnsi="Cambria Math"/>
                <w:sz w:val="20"/>
                <w:szCs w:val="20"/>
                <w:lang w:val="x-none" w:eastAsia="x-none"/>
              </w:rPr>
              <m:t>log</m:t>
            </m:r>
          </m:fName>
          <m:e>
            <m:sSub>
              <m:sSubPr>
                <m:ctrlPr>
                  <w:rPr>
                    <w:rFonts w:ascii="Cambria Math" w:hAnsi="Cambria Math"/>
                    <w:i/>
                    <w:sz w:val="20"/>
                    <w:szCs w:val="20"/>
                    <w:lang w:val="x-none" w:eastAsia="x-none"/>
                  </w:rPr>
                </m:ctrlPr>
              </m:sSubPr>
              <m:e>
                <m:r>
                  <w:rPr>
                    <w:rFonts w:ascii="Cambria Math" w:hAnsi="Cambria Math"/>
                    <w:sz w:val="20"/>
                    <w:szCs w:val="20"/>
                    <w:lang w:val="x-none" w:eastAsia="x-none"/>
                  </w:rPr>
                  <m:t>t</m:t>
                </m:r>
              </m:e>
              <m:sub>
                <m:r>
                  <w:rPr>
                    <w:rFonts w:ascii="Cambria Math" w:hAnsi="Cambria Math"/>
                    <w:sz w:val="20"/>
                    <w:szCs w:val="20"/>
                    <w:lang w:val="x-none" w:eastAsia="x-none"/>
                  </w:rPr>
                  <m:t>r</m:t>
                </m:r>
              </m:sub>
            </m:sSub>
          </m:e>
        </m:func>
        <m:r>
          <w:rPr>
            <w:rFonts w:ascii="Cambria Math" w:hAnsi="Cambria Math"/>
            <w:sz w:val="20"/>
            <w:szCs w:val="20"/>
            <w:lang w:val="x-none" w:eastAsia="x-none"/>
          </w:rPr>
          <m:t>]</m:t>
        </m:r>
      </m:oMath>
      <w:r w:rsidR="007254BA">
        <w:rPr>
          <w:rFonts w:ascii="Times New Roman" w:hAnsi="Times New Roman"/>
          <w:sz w:val="20"/>
          <w:szCs w:val="20"/>
          <w:lang w:eastAsia="x-none"/>
        </w:rPr>
        <w:t>,</w:t>
      </w:r>
      <w:r w:rsidRPr="00EE6B39">
        <w:rPr>
          <w:rFonts w:ascii="Times New Roman" w:hAnsi="Times New Roman"/>
          <w:sz w:val="20"/>
          <w:szCs w:val="20"/>
          <w:lang w:eastAsia="x-none"/>
        </w:rPr>
        <w:t xml:space="preserve"> </w:t>
      </w:r>
      <w:proofErr w:type="gramStart"/>
      <w:r w:rsidRPr="00EE6B39">
        <w:rPr>
          <w:rFonts w:ascii="Times New Roman" w:hAnsi="Times New Roman"/>
          <w:sz w:val="20"/>
          <w:szCs w:val="20"/>
          <w:lang w:eastAsia="x-none"/>
        </w:rPr>
        <w:t>where</w:t>
      </w:r>
      <w:proofErr w:type="gramEnd"/>
      <w:r w:rsidRPr="00EE6B39">
        <w:rPr>
          <w:rFonts w:ascii="Times New Roman" w:hAnsi="Times New Roman"/>
          <w:sz w:val="20"/>
          <w:szCs w:val="20"/>
          <w:lang w:eastAsia="x-none"/>
        </w:rPr>
        <w:t xml:space="preserve"> </w:t>
      </w:r>
      <w:r w:rsidRPr="007254BA">
        <w:rPr>
          <w:rFonts w:ascii="Times New Roman" w:hAnsi="Times New Roman"/>
          <w:i/>
          <w:sz w:val="20"/>
          <w:szCs w:val="20"/>
          <w:lang w:eastAsia="x-none"/>
        </w:rPr>
        <w:t>T</w:t>
      </w:r>
      <w:r w:rsidRPr="00EE6B39">
        <w:rPr>
          <w:rFonts w:ascii="Times New Roman" w:hAnsi="Times New Roman"/>
          <w:sz w:val="20"/>
          <w:szCs w:val="20"/>
          <w:lang w:eastAsia="x-none"/>
        </w:rPr>
        <w:t xml:space="preserve"> is the temperature in Kelvin and rupture life (</w:t>
      </w:r>
      <w:proofErr w:type="spellStart"/>
      <w:r w:rsidRPr="007254BA">
        <w:rPr>
          <w:rFonts w:ascii="Times New Roman" w:hAnsi="Times New Roman"/>
          <w:i/>
          <w:sz w:val="20"/>
          <w:szCs w:val="20"/>
          <w:lang w:val="x-none" w:eastAsia="x-none"/>
        </w:rPr>
        <w:t>t</w:t>
      </w:r>
      <w:r w:rsidRPr="007254BA">
        <w:rPr>
          <w:rFonts w:ascii="Times New Roman" w:hAnsi="Times New Roman"/>
          <w:i/>
          <w:sz w:val="20"/>
          <w:szCs w:val="20"/>
          <w:vertAlign w:val="subscript"/>
          <w:lang w:val="x-none" w:eastAsia="x-none"/>
        </w:rPr>
        <w:t>r</w:t>
      </w:r>
      <w:proofErr w:type="spellEnd"/>
      <w:r w:rsidRPr="00EE6B39">
        <w:rPr>
          <w:rFonts w:ascii="Times New Roman" w:hAnsi="Times New Roman"/>
          <w:sz w:val="20"/>
          <w:szCs w:val="20"/>
          <w:lang w:eastAsia="x-none"/>
        </w:rPr>
        <w:t xml:space="preserve">) in hours. </w:t>
      </w:r>
      <w:r w:rsidRPr="00EE6B39">
        <w:rPr>
          <w:rFonts w:ascii="Times New Roman" w:hAnsi="Times New Roman"/>
          <w:sz w:val="20"/>
          <w:szCs w:val="20"/>
          <w:lang w:val="x-none" w:eastAsia="x-none"/>
        </w:rPr>
        <w:t xml:space="preserve">The </w:t>
      </w:r>
      <w:r w:rsidRPr="00EE6B39">
        <w:rPr>
          <w:rFonts w:ascii="Times New Roman" w:hAnsi="Times New Roman"/>
          <w:color w:val="000000"/>
          <w:sz w:val="20"/>
          <w:szCs w:val="20"/>
          <w:lang w:val="x-none" w:eastAsia="x-none"/>
        </w:rPr>
        <w:t>value of</w:t>
      </w:r>
      <w:r w:rsidRPr="00EE6B39">
        <w:rPr>
          <w:rFonts w:ascii="Times New Roman" w:hAnsi="Times New Roman"/>
          <w:sz w:val="20"/>
          <w:szCs w:val="20"/>
          <w:lang w:val="x-none" w:eastAsia="x-none"/>
        </w:rPr>
        <w:t xml:space="preserve"> </w:t>
      </w:r>
      <w:r w:rsidR="0023484A">
        <w:rPr>
          <w:rFonts w:ascii="Times New Roman" w:hAnsi="Times New Roman"/>
          <w:sz w:val="20"/>
          <w:szCs w:val="20"/>
          <w:lang w:eastAsia="x-none"/>
        </w:rPr>
        <w:t xml:space="preserve">LMP </w:t>
      </w:r>
      <w:r w:rsidRPr="00EE6B39">
        <w:rPr>
          <w:rFonts w:ascii="Times New Roman" w:hAnsi="Times New Roman"/>
          <w:sz w:val="20"/>
          <w:szCs w:val="20"/>
          <w:lang w:val="x-none" w:eastAsia="x-none"/>
        </w:rPr>
        <w:t xml:space="preserve">constant </w:t>
      </w:r>
      <w:r w:rsidR="007254BA">
        <w:rPr>
          <w:rFonts w:ascii="Times New Roman" w:hAnsi="Times New Roman"/>
          <w:sz w:val="20"/>
          <w:szCs w:val="20"/>
          <w:lang w:eastAsia="x-none"/>
        </w:rPr>
        <w:t>‘</w:t>
      </w:r>
      <w:r w:rsidRPr="007254BA">
        <w:rPr>
          <w:rFonts w:ascii="Times New Roman" w:hAnsi="Times New Roman"/>
          <w:i/>
          <w:sz w:val="20"/>
          <w:szCs w:val="20"/>
          <w:lang w:val="x-none" w:eastAsia="x-none"/>
        </w:rPr>
        <w:t>C</w:t>
      </w:r>
      <w:r w:rsidR="007254BA">
        <w:rPr>
          <w:rFonts w:ascii="Times New Roman" w:hAnsi="Times New Roman"/>
          <w:sz w:val="20"/>
          <w:szCs w:val="20"/>
          <w:lang w:eastAsia="x-none"/>
        </w:rPr>
        <w:t>’</w:t>
      </w:r>
      <w:r w:rsidRPr="00EE6B39">
        <w:rPr>
          <w:rFonts w:ascii="Times New Roman" w:hAnsi="Times New Roman"/>
          <w:sz w:val="20"/>
          <w:szCs w:val="20"/>
          <w:lang w:val="x-none" w:eastAsia="x-none"/>
        </w:rPr>
        <w:t xml:space="preserve"> </w:t>
      </w:r>
      <w:r w:rsidRPr="00EE6B39">
        <w:rPr>
          <w:rFonts w:ascii="Times New Roman" w:hAnsi="Times New Roman"/>
          <w:color w:val="000000"/>
          <w:sz w:val="20"/>
          <w:szCs w:val="20"/>
          <w:lang w:val="x-none" w:eastAsia="x-none"/>
        </w:rPr>
        <w:t>is</w:t>
      </w:r>
      <w:r w:rsidRPr="00EE6B39">
        <w:rPr>
          <w:rFonts w:ascii="Times New Roman" w:hAnsi="Times New Roman"/>
          <w:color w:val="FF0000"/>
          <w:sz w:val="20"/>
          <w:szCs w:val="20"/>
          <w:lang w:val="x-none" w:eastAsia="x-none"/>
        </w:rPr>
        <w:t xml:space="preserve"> </w:t>
      </w:r>
      <w:r w:rsidRPr="00EE6B39">
        <w:rPr>
          <w:rFonts w:ascii="Times New Roman" w:hAnsi="Times New Roman"/>
          <w:sz w:val="20"/>
          <w:szCs w:val="20"/>
          <w:lang w:val="x-none" w:eastAsia="x-none"/>
        </w:rPr>
        <w:t xml:space="preserve">chosen as </w:t>
      </w:r>
      <w:r w:rsidRPr="00EE6B39">
        <w:rPr>
          <w:rFonts w:ascii="Times New Roman" w:hAnsi="Times New Roman"/>
          <w:sz w:val="20"/>
          <w:szCs w:val="20"/>
          <w:lang w:eastAsia="x-none"/>
        </w:rPr>
        <w:t>13.5</w:t>
      </w:r>
      <w:r w:rsidRPr="00EE6B39">
        <w:rPr>
          <w:rFonts w:ascii="Times New Roman" w:hAnsi="Times New Roman"/>
          <w:sz w:val="20"/>
          <w:szCs w:val="20"/>
          <w:lang w:val="x-none" w:eastAsia="x-none"/>
        </w:rPr>
        <w:t xml:space="preserve"> which is </w:t>
      </w:r>
      <w:r w:rsidRPr="00EE6B39">
        <w:rPr>
          <w:rFonts w:ascii="Times New Roman" w:hAnsi="Times New Roman"/>
          <w:sz w:val="20"/>
          <w:szCs w:val="20"/>
          <w:lang w:eastAsia="x-none"/>
        </w:rPr>
        <w:t xml:space="preserve">being </w:t>
      </w:r>
      <w:r w:rsidRPr="00EE6B39">
        <w:rPr>
          <w:rFonts w:ascii="Times New Roman" w:hAnsi="Times New Roman"/>
          <w:sz w:val="20"/>
          <w:szCs w:val="20"/>
          <w:lang w:val="x-none" w:eastAsia="x-none"/>
        </w:rPr>
        <w:t xml:space="preserve">widely used for </w:t>
      </w:r>
      <w:r w:rsidRPr="00EE6B39">
        <w:rPr>
          <w:rFonts w:ascii="Times New Roman" w:hAnsi="Times New Roman"/>
          <w:sz w:val="20"/>
          <w:szCs w:val="20"/>
          <w:lang w:eastAsia="x-none"/>
        </w:rPr>
        <w:t xml:space="preserve">Alloy D9 </w:t>
      </w:r>
      <w:r w:rsidR="007254BA">
        <w:rPr>
          <w:rFonts w:ascii="Times New Roman" w:hAnsi="Times New Roman"/>
          <w:sz w:val="20"/>
          <w:szCs w:val="20"/>
          <w:lang w:eastAsia="x-none"/>
        </w:rPr>
        <w:t xml:space="preserve">SS </w:t>
      </w:r>
      <w:r w:rsidR="00DE0861">
        <w:rPr>
          <w:rFonts w:ascii="Times New Roman" w:hAnsi="Times New Roman"/>
          <w:sz w:val="20"/>
          <w:szCs w:val="20"/>
          <w:lang w:eastAsia="x-none"/>
        </w:rPr>
        <w:t>[</w:t>
      </w:r>
      <w:r w:rsidR="005D1D89">
        <w:rPr>
          <w:rFonts w:ascii="Times New Roman" w:hAnsi="Times New Roman"/>
          <w:sz w:val="20"/>
          <w:szCs w:val="20"/>
          <w:lang w:eastAsia="x-none"/>
        </w:rPr>
        <w:t>1</w:t>
      </w:r>
      <w:r w:rsidR="004F655B">
        <w:rPr>
          <w:rFonts w:ascii="Times New Roman" w:hAnsi="Times New Roman"/>
          <w:sz w:val="20"/>
          <w:szCs w:val="20"/>
          <w:lang w:eastAsia="x-none"/>
        </w:rPr>
        <w:t>0</w:t>
      </w:r>
      <w:r w:rsidR="007254BA">
        <w:rPr>
          <w:rFonts w:ascii="Times New Roman" w:hAnsi="Times New Roman"/>
          <w:sz w:val="20"/>
          <w:szCs w:val="20"/>
          <w:lang w:eastAsia="x-none"/>
        </w:rPr>
        <w:t>]</w:t>
      </w:r>
      <w:r w:rsidRPr="00EE6B39">
        <w:rPr>
          <w:rFonts w:ascii="Times New Roman" w:hAnsi="Times New Roman"/>
          <w:sz w:val="20"/>
          <w:szCs w:val="20"/>
          <w:lang w:eastAsia="x-none"/>
        </w:rPr>
        <w:t xml:space="preserve">. </w:t>
      </w:r>
      <w:r w:rsidR="00992769">
        <w:rPr>
          <w:rFonts w:ascii="Times New Roman" w:hAnsi="Times New Roman"/>
          <w:sz w:val="20"/>
          <w:szCs w:val="20"/>
          <w:lang w:eastAsia="x-none"/>
        </w:rPr>
        <w:t xml:space="preserve"> </w:t>
      </w:r>
      <w:r w:rsidRPr="00EE6B39">
        <w:rPr>
          <w:rFonts w:ascii="Times New Roman" w:hAnsi="Times New Roman"/>
          <w:sz w:val="20"/>
          <w:szCs w:val="20"/>
        </w:rPr>
        <w:t xml:space="preserve">The creep </w:t>
      </w:r>
      <w:r w:rsidRPr="00EE6B39">
        <w:rPr>
          <w:rFonts w:ascii="Times New Roman" w:hAnsi="Times New Roman"/>
          <w:bCs/>
          <w:color w:val="000000"/>
          <w:sz w:val="20"/>
          <w:szCs w:val="20"/>
        </w:rPr>
        <w:t>rupture strength of IFAC-1</w:t>
      </w:r>
      <w:r w:rsidR="00042489">
        <w:rPr>
          <w:rFonts w:ascii="Times New Roman" w:hAnsi="Times New Roman"/>
          <w:bCs/>
          <w:color w:val="000000"/>
          <w:sz w:val="20"/>
          <w:szCs w:val="20"/>
        </w:rPr>
        <w:t xml:space="preserve"> </w:t>
      </w:r>
      <w:r w:rsidRPr="00EE6B39">
        <w:rPr>
          <w:rFonts w:ascii="Times New Roman" w:hAnsi="Times New Roman"/>
          <w:bCs/>
          <w:color w:val="000000"/>
          <w:sz w:val="20"/>
          <w:szCs w:val="20"/>
        </w:rPr>
        <w:t>SS clad tube is compared with the internationally developed D</w:t>
      </w:r>
      <w:r w:rsidR="00042489">
        <w:rPr>
          <w:rFonts w:ascii="Times New Roman" w:hAnsi="Times New Roman"/>
          <w:bCs/>
          <w:color w:val="000000"/>
          <w:sz w:val="20"/>
          <w:szCs w:val="20"/>
        </w:rPr>
        <w:t>9 SS clad tubes (US</w:t>
      </w:r>
      <w:r w:rsidR="00992769">
        <w:rPr>
          <w:rFonts w:ascii="Times New Roman" w:hAnsi="Times New Roman"/>
          <w:bCs/>
          <w:color w:val="000000"/>
          <w:sz w:val="20"/>
          <w:szCs w:val="20"/>
        </w:rPr>
        <w:t>A</w:t>
      </w:r>
      <w:r w:rsidR="00042489">
        <w:rPr>
          <w:rFonts w:ascii="Times New Roman" w:hAnsi="Times New Roman"/>
          <w:bCs/>
          <w:color w:val="000000"/>
          <w:sz w:val="20"/>
          <w:szCs w:val="20"/>
        </w:rPr>
        <w:t xml:space="preserve"> and </w:t>
      </w:r>
      <w:r w:rsidR="00992769">
        <w:rPr>
          <w:rFonts w:ascii="Times New Roman" w:hAnsi="Times New Roman"/>
          <w:bCs/>
          <w:color w:val="000000"/>
          <w:sz w:val="20"/>
          <w:szCs w:val="20"/>
        </w:rPr>
        <w:t>France</w:t>
      </w:r>
      <w:r w:rsidRPr="00EE6B39">
        <w:rPr>
          <w:rFonts w:ascii="Times New Roman" w:hAnsi="Times New Roman"/>
          <w:bCs/>
          <w:color w:val="000000"/>
          <w:sz w:val="20"/>
          <w:szCs w:val="20"/>
        </w:rPr>
        <w:t xml:space="preserve">), in the form of </w:t>
      </w:r>
      <w:r w:rsidR="00992769">
        <w:rPr>
          <w:rFonts w:ascii="Times New Roman" w:hAnsi="Times New Roman"/>
          <w:bCs/>
          <w:color w:val="000000"/>
          <w:sz w:val="20"/>
          <w:szCs w:val="20"/>
        </w:rPr>
        <w:t xml:space="preserve">stress versus </w:t>
      </w:r>
      <w:r w:rsidR="00042489">
        <w:rPr>
          <w:rFonts w:ascii="Times New Roman" w:hAnsi="Times New Roman"/>
          <w:bCs/>
          <w:color w:val="000000"/>
          <w:sz w:val="20"/>
          <w:szCs w:val="20"/>
        </w:rPr>
        <w:t>Larson-Miller p</w:t>
      </w:r>
      <w:r w:rsidR="00992769">
        <w:rPr>
          <w:rFonts w:ascii="Times New Roman" w:hAnsi="Times New Roman"/>
          <w:bCs/>
          <w:color w:val="000000"/>
          <w:sz w:val="20"/>
          <w:szCs w:val="20"/>
        </w:rPr>
        <w:t>arameter plots (in Fig.6b</w:t>
      </w:r>
      <w:r w:rsidRPr="00EE6B39">
        <w:rPr>
          <w:rFonts w:ascii="Times New Roman" w:hAnsi="Times New Roman"/>
          <w:bCs/>
          <w:color w:val="000000"/>
          <w:sz w:val="20"/>
          <w:szCs w:val="20"/>
        </w:rPr>
        <w:t xml:space="preserve">).  </w:t>
      </w:r>
      <w:r w:rsidR="00DE0861">
        <w:rPr>
          <w:rFonts w:ascii="Times New Roman" w:hAnsi="Times New Roman"/>
          <w:bCs/>
          <w:color w:val="000000"/>
          <w:sz w:val="20"/>
          <w:szCs w:val="20"/>
        </w:rPr>
        <w:t xml:space="preserve">The creep data on HEDL-D9 SS tubes is from internal pressurized creep tests at temperatures </w:t>
      </w:r>
      <w:r w:rsidR="00A10D45">
        <w:rPr>
          <w:rFonts w:ascii="Times New Roman" w:hAnsi="Times New Roman"/>
          <w:bCs/>
          <w:color w:val="000000"/>
          <w:sz w:val="20"/>
          <w:szCs w:val="20"/>
        </w:rPr>
        <w:t>848-1023 K [1</w:t>
      </w:r>
      <w:r w:rsidR="004F655B">
        <w:rPr>
          <w:rFonts w:ascii="Times New Roman" w:hAnsi="Times New Roman"/>
          <w:bCs/>
          <w:color w:val="000000"/>
          <w:sz w:val="20"/>
          <w:szCs w:val="20"/>
        </w:rPr>
        <w:t>0</w:t>
      </w:r>
      <w:r w:rsidR="00A10D45">
        <w:rPr>
          <w:rFonts w:ascii="Times New Roman" w:hAnsi="Times New Roman"/>
          <w:bCs/>
          <w:color w:val="000000"/>
          <w:sz w:val="20"/>
          <w:szCs w:val="20"/>
        </w:rPr>
        <w:t xml:space="preserve">], while the data on indigenous and imported D9 SS tubes </w:t>
      </w:r>
      <w:r w:rsidR="005D1D89">
        <w:rPr>
          <w:rFonts w:ascii="Times New Roman" w:hAnsi="Times New Roman"/>
          <w:bCs/>
          <w:color w:val="000000"/>
          <w:sz w:val="20"/>
          <w:szCs w:val="20"/>
        </w:rPr>
        <w:t xml:space="preserve">in the present study </w:t>
      </w:r>
      <w:r w:rsidR="00A10D45">
        <w:rPr>
          <w:rFonts w:ascii="Times New Roman" w:hAnsi="Times New Roman"/>
          <w:bCs/>
          <w:color w:val="000000"/>
          <w:sz w:val="20"/>
          <w:szCs w:val="20"/>
        </w:rPr>
        <w:t>are from the uniaxial creep tests at 923 K and 973 K</w:t>
      </w:r>
      <w:r w:rsidR="004F655B">
        <w:rPr>
          <w:rFonts w:ascii="Times New Roman" w:hAnsi="Times New Roman"/>
          <w:bCs/>
          <w:color w:val="000000"/>
          <w:sz w:val="20"/>
          <w:szCs w:val="20"/>
        </w:rPr>
        <w:t xml:space="preserve"> [</w:t>
      </w:r>
      <w:r w:rsidR="00746422">
        <w:rPr>
          <w:rFonts w:ascii="Times New Roman" w:hAnsi="Times New Roman"/>
          <w:bCs/>
          <w:color w:val="000000"/>
          <w:sz w:val="20"/>
          <w:szCs w:val="20"/>
        </w:rPr>
        <w:t>11</w:t>
      </w:r>
      <w:r w:rsidR="004F655B">
        <w:rPr>
          <w:rFonts w:ascii="Times New Roman" w:hAnsi="Times New Roman"/>
          <w:bCs/>
          <w:color w:val="000000"/>
          <w:sz w:val="20"/>
          <w:szCs w:val="20"/>
        </w:rPr>
        <w:t>]</w:t>
      </w:r>
      <w:r w:rsidR="00A10D45">
        <w:rPr>
          <w:rFonts w:ascii="Times New Roman" w:hAnsi="Times New Roman"/>
          <w:bCs/>
          <w:color w:val="000000"/>
          <w:sz w:val="20"/>
          <w:szCs w:val="20"/>
        </w:rPr>
        <w:t xml:space="preserve">.  </w:t>
      </w:r>
      <w:r w:rsidR="00F13C4F">
        <w:rPr>
          <w:rFonts w:ascii="Times New Roman" w:hAnsi="Times New Roman"/>
          <w:bCs/>
          <w:color w:val="000000"/>
          <w:sz w:val="20"/>
          <w:szCs w:val="20"/>
        </w:rPr>
        <w:t xml:space="preserve">It may be noted that biaxial creep strength data on HEDL-D9 tubes is included in </w:t>
      </w:r>
      <w:r w:rsidR="001A6BFE">
        <w:rPr>
          <w:rFonts w:ascii="Times New Roman" w:hAnsi="Times New Roman"/>
          <w:bCs/>
          <w:color w:val="000000"/>
          <w:sz w:val="20"/>
          <w:szCs w:val="20"/>
        </w:rPr>
        <w:t>Fig.6b</w:t>
      </w:r>
      <w:r w:rsidR="00F13C4F">
        <w:rPr>
          <w:rFonts w:ascii="Times New Roman" w:hAnsi="Times New Roman"/>
          <w:bCs/>
          <w:color w:val="000000"/>
          <w:sz w:val="20"/>
          <w:szCs w:val="20"/>
        </w:rPr>
        <w:t xml:space="preserve"> for reference and that all the uniaxial strength data from D9 SS and IFAC-1 SS tubes indicate </w:t>
      </w:r>
      <w:r w:rsidR="000478EB">
        <w:rPr>
          <w:rFonts w:ascii="Times New Roman" w:hAnsi="Times New Roman"/>
          <w:bCs/>
          <w:color w:val="000000"/>
          <w:sz w:val="20"/>
          <w:szCs w:val="20"/>
        </w:rPr>
        <w:t xml:space="preserve">the </w:t>
      </w:r>
      <w:r w:rsidR="00F13C4F">
        <w:rPr>
          <w:rFonts w:ascii="Times New Roman" w:hAnsi="Times New Roman"/>
          <w:bCs/>
          <w:color w:val="000000"/>
          <w:sz w:val="20"/>
          <w:szCs w:val="20"/>
        </w:rPr>
        <w:t xml:space="preserve">presence of sufficient margin to be </w:t>
      </w:r>
      <w:r w:rsidR="001A6BFE">
        <w:rPr>
          <w:rFonts w:ascii="Times New Roman" w:hAnsi="Times New Roman"/>
          <w:bCs/>
          <w:color w:val="000000"/>
          <w:sz w:val="20"/>
          <w:szCs w:val="20"/>
        </w:rPr>
        <w:t>exercised</w:t>
      </w:r>
      <w:r w:rsidR="00F13C4F">
        <w:rPr>
          <w:rFonts w:ascii="Times New Roman" w:hAnsi="Times New Roman"/>
          <w:bCs/>
          <w:color w:val="000000"/>
          <w:sz w:val="20"/>
          <w:szCs w:val="20"/>
        </w:rPr>
        <w:t xml:space="preserve"> for correlatin</w:t>
      </w:r>
      <w:r w:rsidR="001A6BFE">
        <w:rPr>
          <w:rFonts w:ascii="Times New Roman" w:hAnsi="Times New Roman"/>
          <w:bCs/>
          <w:color w:val="000000"/>
          <w:sz w:val="20"/>
          <w:szCs w:val="20"/>
        </w:rPr>
        <w:t>g</w:t>
      </w:r>
      <w:r w:rsidR="00F13C4F">
        <w:rPr>
          <w:rFonts w:ascii="Times New Roman" w:hAnsi="Times New Roman"/>
          <w:bCs/>
          <w:color w:val="000000"/>
          <w:sz w:val="20"/>
          <w:szCs w:val="20"/>
        </w:rPr>
        <w:t xml:space="preserve"> </w:t>
      </w:r>
      <w:r w:rsidR="002D4266">
        <w:rPr>
          <w:rFonts w:ascii="Times New Roman" w:hAnsi="Times New Roman"/>
          <w:bCs/>
          <w:color w:val="000000"/>
          <w:sz w:val="20"/>
          <w:szCs w:val="20"/>
        </w:rPr>
        <w:t>such</w:t>
      </w:r>
      <w:r w:rsidR="000478EB">
        <w:rPr>
          <w:rFonts w:ascii="Times New Roman" w:hAnsi="Times New Roman"/>
          <w:bCs/>
          <w:color w:val="000000"/>
          <w:sz w:val="20"/>
          <w:szCs w:val="20"/>
        </w:rPr>
        <w:t xml:space="preserve"> </w:t>
      </w:r>
      <w:r w:rsidR="00F13C4F">
        <w:rPr>
          <w:rFonts w:ascii="Times New Roman" w:hAnsi="Times New Roman"/>
          <w:bCs/>
          <w:color w:val="000000"/>
          <w:sz w:val="20"/>
          <w:szCs w:val="20"/>
        </w:rPr>
        <w:t xml:space="preserve">uniaxial and biaxial creep </w:t>
      </w:r>
      <w:r w:rsidR="001A6BFE">
        <w:rPr>
          <w:rFonts w:ascii="Times New Roman" w:hAnsi="Times New Roman"/>
          <w:bCs/>
          <w:color w:val="000000"/>
          <w:sz w:val="20"/>
          <w:szCs w:val="20"/>
        </w:rPr>
        <w:t>results</w:t>
      </w:r>
      <w:r w:rsidR="00F13C4F">
        <w:rPr>
          <w:rFonts w:ascii="Times New Roman" w:hAnsi="Times New Roman"/>
          <w:bCs/>
          <w:color w:val="000000"/>
          <w:sz w:val="20"/>
          <w:szCs w:val="20"/>
        </w:rPr>
        <w:t xml:space="preserve">.  </w:t>
      </w:r>
      <w:r w:rsidRPr="00EE6B39">
        <w:rPr>
          <w:rFonts w:ascii="Times New Roman" w:hAnsi="Times New Roman"/>
          <w:bCs/>
          <w:color w:val="000000"/>
          <w:sz w:val="20"/>
          <w:szCs w:val="20"/>
        </w:rPr>
        <w:t xml:space="preserve">As </w:t>
      </w:r>
      <w:r w:rsidR="00764BA3">
        <w:rPr>
          <w:rFonts w:ascii="Times New Roman" w:hAnsi="Times New Roman"/>
          <w:bCs/>
          <w:color w:val="000000"/>
          <w:sz w:val="20"/>
          <w:szCs w:val="20"/>
        </w:rPr>
        <w:t xml:space="preserve">also </w:t>
      </w:r>
      <w:r w:rsidR="00E06F97">
        <w:rPr>
          <w:rFonts w:ascii="Times New Roman" w:hAnsi="Times New Roman"/>
          <w:bCs/>
          <w:color w:val="000000"/>
          <w:sz w:val="20"/>
          <w:szCs w:val="20"/>
        </w:rPr>
        <w:t>apparent from the Fig.6b</w:t>
      </w:r>
      <w:r w:rsidRPr="00EE6B39">
        <w:rPr>
          <w:rFonts w:ascii="Times New Roman" w:hAnsi="Times New Roman"/>
          <w:bCs/>
          <w:color w:val="000000"/>
          <w:sz w:val="20"/>
          <w:szCs w:val="20"/>
        </w:rPr>
        <w:t>, it must be emphasized that the indigenously developed IFAC-1 SS clad tubes show promising creep rupture strength</w:t>
      </w:r>
      <w:r w:rsidR="00893C88" w:rsidRPr="002234F4">
        <w:rPr>
          <w:rFonts w:ascii="Times New Roman" w:hAnsi="Times New Roman" w:cs="TimesNRMT"/>
          <w:sz w:val="20"/>
          <w:szCs w:val="20"/>
        </w:rPr>
        <w:t xml:space="preserve"> </w:t>
      </w:r>
      <w:r w:rsidR="00893C88">
        <w:rPr>
          <w:rFonts w:ascii="Times New Roman" w:hAnsi="Times New Roman" w:cs="TimesNRMT"/>
          <w:sz w:val="20"/>
          <w:szCs w:val="20"/>
        </w:rPr>
        <w:t>over the indigenous D9 SS tubes (M/s. NFC, Hyderabad) and</w:t>
      </w:r>
      <w:r w:rsidR="00386F41">
        <w:rPr>
          <w:rFonts w:ascii="Times New Roman" w:hAnsi="Times New Roman" w:cs="TimesNRMT"/>
          <w:sz w:val="20"/>
          <w:szCs w:val="20"/>
        </w:rPr>
        <w:t xml:space="preserve"> possesses</w:t>
      </w:r>
      <w:r w:rsidR="00893C88">
        <w:rPr>
          <w:rFonts w:ascii="Times New Roman" w:hAnsi="Times New Roman" w:cs="TimesNRMT"/>
          <w:sz w:val="20"/>
          <w:szCs w:val="20"/>
        </w:rPr>
        <w:t xml:space="preserve"> creep strength in par with </w:t>
      </w:r>
      <w:r w:rsidR="00893C88" w:rsidRPr="00893C88">
        <w:rPr>
          <w:rFonts w:ascii="Times New Roman" w:hAnsi="Times New Roman" w:cs="TimesNRMT"/>
          <w:sz w:val="20"/>
          <w:szCs w:val="20"/>
        </w:rPr>
        <w:t xml:space="preserve">imported D9 SS tubes (M/s. </w:t>
      </w:r>
      <w:proofErr w:type="spellStart"/>
      <w:r w:rsidR="00893C88" w:rsidRPr="00893C88">
        <w:rPr>
          <w:rFonts w:ascii="Times New Roman" w:hAnsi="Times New Roman" w:cs="TimesNRMT"/>
          <w:sz w:val="20"/>
          <w:szCs w:val="20"/>
        </w:rPr>
        <w:t>Valinox</w:t>
      </w:r>
      <w:proofErr w:type="spellEnd"/>
      <w:r w:rsidR="00893C88" w:rsidRPr="00893C88">
        <w:rPr>
          <w:rFonts w:ascii="Times New Roman" w:hAnsi="Times New Roman" w:cs="TimesNRMT"/>
          <w:sz w:val="20"/>
          <w:szCs w:val="20"/>
        </w:rPr>
        <w:t xml:space="preserve">, France), </w:t>
      </w:r>
      <w:r w:rsidR="00893C88" w:rsidRPr="002234F4">
        <w:rPr>
          <w:rFonts w:ascii="Times New Roman" w:hAnsi="Times New Roman" w:cs="TimesNRMT"/>
          <w:sz w:val="20"/>
          <w:szCs w:val="20"/>
        </w:rPr>
        <w:t>over a wide range of stress levels</w:t>
      </w:r>
      <w:r w:rsidR="00893C88">
        <w:rPr>
          <w:rFonts w:ascii="Times New Roman" w:hAnsi="Times New Roman" w:cs="TimesNRMT"/>
          <w:sz w:val="20"/>
          <w:szCs w:val="20"/>
        </w:rPr>
        <w:t>.</w:t>
      </w:r>
    </w:p>
    <w:p w:rsidR="00893C88" w:rsidRDefault="00893C88" w:rsidP="00EE6B39">
      <w:pPr>
        <w:autoSpaceDE w:val="0"/>
        <w:autoSpaceDN w:val="0"/>
        <w:adjustRightInd w:val="0"/>
        <w:spacing w:after="0" w:line="260" w:lineRule="atLeast"/>
        <w:ind w:firstLine="567"/>
        <w:jc w:val="both"/>
        <w:rPr>
          <w:rFonts w:ascii="Times New Roman" w:hAnsi="Times New Roman"/>
          <w:bCs/>
          <w:color w:val="000000"/>
          <w:sz w:val="20"/>
          <w:szCs w:val="20"/>
        </w:rPr>
      </w:pPr>
    </w:p>
    <w:p w:rsidR="00E7561E" w:rsidRPr="005C5025" w:rsidRDefault="00E90D15" w:rsidP="00E90D15">
      <w:pPr>
        <w:autoSpaceDE w:val="0"/>
        <w:autoSpaceDN w:val="0"/>
        <w:adjustRightInd w:val="0"/>
        <w:spacing w:before="200"/>
        <w:ind w:left="567" w:hanging="567"/>
        <w:jc w:val="both"/>
        <w:rPr>
          <w:rFonts w:ascii="Times New Roman" w:hAnsi="Times New Roman"/>
          <w:sz w:val="20"/>
          <w:szCs w:val="20"/>
        </w:rPr>
      </w:pPr>
      <w:r>
        <w:rPr>
          <w:rFonts w:ascii="Times New Roman" w:hAnsi="Times New Roman"/>
          <w:sz w:val="20"/>
          <w:szCs w:val="20"/>
        </w:rPr>
        <w:t>4.</w:t>
      </w:r>
      <w:r>
        <w:rPr>
          <w:rFonts w:ascii="Times New Roman" w:hAnsi="Times New Roman"/>
          <w:sz w:val="20"/>
          <w:szCs w:val="20"/>
        </w:rPr>
        <w:tab/>
      </w:r>
      <w:r w:rsidR="005C5025" w:rsidRPr="005C5025">
        <w:rPr>
          <w:rFonts w:ascii="Times New Roman" w:hAnsi="Times New Roman"/>
          <w:sz w:val="20"/>
          <w:szCs w:val="20"/>
        </w:rPr>
        <w:t>SUMMARY</w:t>
      </w:r>
    </w:p>
    <w:p w:rsidR="00E7561E" w:rsidRDefault="00E7561E" w:rsidP="00165FDE">
      <w:pPr>
        <w:autoSpaceDE w:val="0"/>
        <w:autoSpaceDN w:val="0"/>
        <w:adjustRightInd w:val="0"/>
        <w:spacing w:after="0" w:line="260" w:lineRule="atLeast"/>
        <w:ind w:firstLine="567"/>
        <w:jc w:val="both"/>
        <w:rPr>
          <w:rFonts w:ascii="Times New Roman" w:hAnsi="Times New Roman"/>
          <w:sz w:val="20"/>
          <w:szCs w:val="20"/>
        </w:rPr>
      </w:pPr>
      <w:r>
        <w:rPr>
          <w:rFonts w:ascii="Times New Roman" w:hAnsi="Times New Roman"/>
          <w:sz w:val="20"/>
          <w:szCs w:val="20"/>
        </w:rPr>
        <w:t>T</w:t>
      </w:r>
      <w:r w:rsidRPr="00E7561E">
        <w:rPr>
          <w:rFonts w:ascii="Times New Roman" w:hAnsi="Times New Roman"/>
          <w:sz w:val="20"/>
          <w:szCs w:val="20"/>
        </w:rPr>
        <w:t xml:space="preserve">he tensile and creep properties of </w:t>
      </w:r>
      <w:r w:rsidR="00D70E63">
        <w:rPr>
          <w:rFonts w:ascii="Times New Roman" w:hAnsi="Times New Roman"/>
          <w:sz w:val="20"/>
          <w:szCs w:val="20"/>
        </w:rPr>
        <w:t>Indian Fast Reactor Advanced Clad (</w:t>
      </w:r>
      <w:r w:rsidRPr="00E7561E">
        <w:rPr>
          <w:rFonts w:ascii="Times New Roman" w:hAnsi="Times New Roman"/>
          <w:sz w:val="20"/>
          <w:szCs w:val="20"/>
        </w:rPr>
        <w:t>IFAC-1</w:t>
      </w:r>
      <w:r w:rsidR="00D70E63">
        <w:rPr>
          <w:rFonts w:ascii="Times New Roman" w:hAnsi="Times New Roman"/>
          <w:sz w:val="20"/>
          <w:szCs w:val="20"/>
        </w:rPr>
        <w:t xml:space="preserve">) </w:t>
      </w:r>
      <w:r w:rsidR="00E23A9C">
        <w:rPr>
          <w:rFonts w:ascii="Times New Roman" w:hAnsi="Times New Roman"/>
          <w:sz w:val="20"/>
          <w:szCs w:val="20"/>
        </w:rPr>
        <w:t>a</w:t>
      </w:r>
      <w:r w:rsidRPr="00E7561E">
        <w:rPr>
          <w:rFonts w:ascii="Times New Roman" w:hAnsi="Times New Roman"/>
          <w:sz w:val="20"/>
          <w:szCs w:val="20"/>
        </w:rPr>
        <w:t xml:space="preserve">re </w:t>
      </w:r>
      <w:r>
        <w:rPr>
          <w:rFonts w:ascii="Times New Roman" w:hAnsi="Times New Roman"/>
          <w:sz w:val="20"/>
          <w:szCs w:val="20"/>
        </w:rPr>
        <w:t xml:space="preserve">presented after a brief review on </w:t>
      </w:r>
      <w:r w:rsidR="00D70E63">
        <w:rPr>
          <w:rFonts w:ascii="Times New Roman" w:hAnsi="Times New Roman"/>
          <w:sz w:val="20"/>
          <w:szCs w:val="20"/>
        </w:rPr>
        <w:t xml:space="preserve">development of </w:t>
      </w:r>
      <w:r w:rsidR="007E433E">
        <w:rPr>
          <w:rFonts w:ascii="Times New Roman" w:hAnsi="Times New Roman"/>
          <w:sz w:val="20"/>
          <w:szCs w:val="20"/>
        </w:rPr>
        <w:t>IFAC-1 SS</w:t>
      </w:r>
      <w:r w:rsidR="00E23A9C">
        <w:rPr>
          <w:rFonts w:ascii="Times New Roman" w:hAnsi="Times New Roman"/>
          <w:sz w:val="20"/>
          <w:szCs w:val="20"/>
        </w:rPr>
        <w:t xml:space="preserve"> clad tubes</w:t>
      </w:r>
      <w:r>
        <w:rPr>
          <w:rFonts w:ascii="Times New Roman" w:hAnsi="Times New Roman"/>
          <w:sz w:val="20"/>
          <w:szCs w:val="20"/>
        </w:rPr>
        <w:t xml:space="preserve">.  The aforementioned properties are </w:t>
      </w:r>
      <w:r w:rsidRPr="00E7561E">
        <w:rPr>
          <w:rFonts w:ascii="Times New Roman" w:hAnsi="Times New Roman"/>
          <w:sz w:val="20"/>
          <w:szCs w:val="20"/>
        </w:rPr>
        <w:t xml:space="preserve">compared with </w:t>
      </w:r>
      <w:r>
        <w:rPr>
          <w:rFonts w:ascii="Times New Roman" w:hAnsi="Times New Roman"/>
          <w:sz w:val="20"/>
          <w:szCs w:val="20"/>
        </w:rPr>
        <w:t xml:space="preserve">the </w:t>
      </w:r>
      <w:r w:rsidRPr="00E7561E">
        <w:rPr>
          <w:rFonts w:ascii="Times New Roman" w:hAnsi="Times New Roman"/>
          <w:sz w:val="20"/>
          <w:szCs w:val="20"/>
        </w:rPr>
        <w:t xml:space="preserve">data on </w:t>
      </w:r>
      <w:r w:rsidR="004F2D45">
        <w:rPr>
          <w:rFonts w:ascii="Times New Roman" w:hAnsi="Times New Roman"/>
          <w:sz w:val="20"/>
          <w:szCs w:val="20"/>
        </w:rPr>
        <w:t xml:space="preserve">indigenously </w:t>
      </w:r>
      <w:r w:rsidR="007E433E">
        <w:rPr>
          <w:rFonts w:ascii="Times New Roman" w:hAnsi="Times New Roman"/>
          <w:sz w:val="20"/>
          <w:szCs w:val="20"/>
        </w:rPr>
        <w:t xml:space="preserve">developed D9 SS </w:t>
      </w:r>
      <w:r w:rsidR="00E23A9C">
        <w:rPr>
          <w:rFonts w:ascii="Times New Roman" w:hAnsi="Times New Roman"/>
          <w:sz w:val="20"/>
          <w:szCs w:val="20"/>
        </w:rPr>
        <w:t>(</w:t>
      </w:r>
      <w:r w:rsidR="00960AA2">
        <w:rPr>
          <w:rFonts w:ascii="Times New Roman" w:hAnsi="Times New Roman"/>
          <w:sz w:val="20"/>
          <w:szCs w:val="20"/>
        </w:rPr>
        <w:t xml:space="preserve">M/s. </w:t>
      </w:r>
      <w:r w:rsidR="007E433E">
        <w:rPr>
          <w:rFonts w:ascii="Times New Roman" w:hAnsi="Times New Roman"/>
          <w:sz w:val="20"/>
          <w:szCs w:val="20"/>
        </w:rPr>
        <w:t xml:space="preserve">Nuclear Fuel Complex, India), </w:t>
      </w:r>
      <w:r w:rsidR="004F2D45">
        <w:rPr>
          <w:rFonts w:ascii="Times New Roman" w:hAnsi="Times New Roman"/>
          <w:sz w:val="20"/>
          <w:szCs w:val="20"/>
        </w:rPr>
        <w:t xml:space="preserve">imported </w:t>
      </w:r>
      <w:r w:rsidR="007E433E">
        <w:rPr>
          <w:rFonts w:ascii="Times New Roman" w:hAnsi="Times New Roman"/>
          <w:sz w:val="20"/>
          <w:szCs w:val="20"/>
        </w:rPr>
        <w:t xml:space="preserve">D9 </w:t>
      </w:r>
      <w:r w:rsidR="006C5B6F">
        <w:rPr>
          <w:rFonts w:ascii="Times New Roman" w:hAnsi="Times New Roman"/>
          <w:sz w:val="20"/>
          <w:szCs w:val="20"/>
        </w:rPr>
        <w:t xml:space="preserve">SS </w:t>
      </w:r>
      <w:r w:rsidR="007E433E">
        <w:rPr>
          <w:rFonts w:ascii="Times New Roman" w:hAnsi="Times New Roman"/>
          <w:sz w:val="20"/>
          <w:szCs w:val="20"/>
        </w:rPr>
        <w:t>(</w:t>
      </w:r>
      <w:r w:rsidR="004F2D45">
        <w:rPr>
          <w:rFonts w:ascii="Times New Roman" w:hAnsi="Times New Roman"/>
          <w:sz w:val="20"/>
          <w:szCs w:val="20"/>
        </w:rPr>
        <w:t xml:space="preserve">from </w:t>
      </w:r>
      <w:r w:rsidR="007E433E">
        <w:rPr>
          <w:rFonts w:ascii="Times New Roman" w:hAnsi="Times New Roman"/>
          <w:sz w:val="20"/>
          <w:szCs w:val="20"/>
        </w:rPr>
        <w:t xml:space="preserve">M/s. </w:t>
      </w:r>
      <w:proofErr w:type="spellStart"/>
      <w:r w:rsidR="007E433E">
        <w:rPr>
          <w:rFonts w:ascii="Times New Roman" w:hAnsi="Times New Roman"/>
          <w:sz w:val="20"/>
          <w:szCs w:val="20"/>
        </w:rPr>
        <w:t>Valinox</w:t>
      </w:r>
      <w:proofErr w:type="spellEnd"/>
      <w:r w:rsidR="007E433E">
        <w:rPr>
          <w:rFonts w:ascii="Times New Roman" w:hAnsi="Times New Roman"/>
          <w:sz w:val="20"/>
          <w:szCs w:val="20"/>
        </w:rPr>
        <w:t xml:space="preserve">, France) and </w:t>
      </w:r>
      <w:r w:rsidRPr="00E7561E">
        <w:rPr>
          <w:rFonts w:ascii="Times New Roman" w:hAnsi="Times New Roman"/>
          <w:sz w:val="20"/>
          <w:szCs w:val="20"/>
        </w:rPr>
        <w:t xml:space="preserve">with </w:t>
      </w:r>
      <w:r w:rsidR="007E433E">
        <w:rPr>
          <w:rFonts w:ascii="Times New Roman" w:hAnsi="Times New Roman"/>
          <w:sz w:val="20"/>
          <w:szCs w:val="20"/>
        </w:rPr>
        <w:t>HEDL-</w:t>
      </w:r>
      <w:r w:rsidRPr="00E7561E">
        <w:rPr>
          <w:rFonts w:ascii="Times New Roman" w:hAnsi="Times New Roman"/>
          <w:sz w:val="20"/>
          <w:szCs w:val="20"/>
        </w:rPr>
        <w:t xml:space="preserve">D9 SS </w:t>
      </w:r>
      <w:r w:rsidR="007E433E">
        <w:rPr>
          <w:rFonts w:ascii="Times New Roman" w:hAnsi="Times New Roman"/>
          <w:sz w:val="20"/>
          <w:szCs w:val="20"/>
        </w:rPr>
        <w:t>(USA)</w:t>
      </w:r>
      <w:r w:rsidRPr="00E7561E">
        <w:rPr>
          <w:rFonts w:ascii="Times New Roman" w:hAnsi="Times New Roman"/>
          <w:sz w:val="20"/>
          <w:szCs w:val="20"/>
        </w:rPr>
        <w:t xml:space="preserve">. The important observations </w:t>
      </w:r>
      <w:r w:rsidR="006C5B6F">
        <w:rPr>
          <w:rFonts w:ascii="Times New Roman" w:hAnsi="Times New Roman"/>
          <w:sz w:val="20"/>
          <w:szCs w:val="20"/>
        </w:rPr>
        <w:t xml:space="preserve">from the study are </w:t>
      </w:r>
      <w:r w:rsidR="007E433E">
        <w:rPr>
          <w:rFonts w:ascii="Times New Roman" w:hAnsi="Times New Roman"/>
          <w:sz w:val="20"/>
          <w:szCs w:val="20"/>
        </w:rPr>
        <w:t>summarized below:</w:t>
      </w:r>
    </w:p>
    <w:p w:rsidR="00981231" w:rsidRPr="00E7561E" w:rsidRDefault="00981231" w:rsidP="00165FDE">
      <w:pPr>
        <w:autoSpaceDE w:val="0"/>
        <w:autoSpaceDN w:val="0"/>
        <w:adjustRightInd w:val="0"/>
        <w:spacing w:after="0" w:line="260" w:lineRule="atLeast"/>
        <w:ind w:firstLine="567"/>
        <w:jc w:val="both"/>
        <w:rPr>
          <w:rFonts w:ascii="Times New Roman" w:hAnsi="Times New Roman"/>
          <w:sz w:val="20"/>
          <w:szCs w:val="20"/>
        </w:rPr>
      </w:pPr>
    </w:p>
    <w:p w:rsidR="00165FDE" w:rsidRPr="00927C07" w:rsidRDefault="00165FDE" w:rsidP="00165FDE">
      <w:pPr>
        <w:pStyle w:val="ListParagraph"/>
        <w:numPr>
          <w:ilvl w:val="0"/>
          <w:numId w:val="6"/>
        </w:numPr>
        <w:autoSpaceDE w:val="0"/>
        <w:autoSpaceDN w:val="0"/>
        <w:adjustRightInd w:val="0"/>
        <w:spacing w:after="0" w:line="260" w:lineRule="atLeast"/>
        <w:jc w:val="both"/>
        <w:rPr>
          <w:rFonts w:ascii="Times New Roman" w:hAnsi="Times New Roman"/>
          <w:sz w:val="20"/>
          <w:szCs w:val="20"/>
        </w:rPr>
      </w:pPr>
      <w:r w:rsidRPr="00927C07">
        <w:rPr>
          <w:rFonts w:ascii="Times New Roman" w:hAnsi="Times New Roman"/>
          <w:sz w:val="20"/>
          <w:szCs w:val="20"/>
        </w:rPr>
        <w:t xml:space="preserve">The IFAC-1 SS </w:t>
      </w:r>
      <w:r w:rsidR="00927C07">
        <w:rPr>
          <w:rFonts w:ascii="Times New Roman" w:hAnsi="Times New Roman"/>
          <w:sz w:val="20"/>
          <w:szCs w:val="20"/>
        </w:rPr>
        <w:t xml:space="preserve">composition is developed </w:t>
      </w:r>
      <w:r w:rsidR="006C5B6F" w:rsidRPr="00927C07">
        <w:rPr>
          <w:rFonts w:ascii="Times New Roman" w:hAnsi="Times New Roman"/>
          <w:sz w:val="20"/>
          <w:szCs w:val="20"/>
        </w:rPr>
        <w:t xml:space="preserve">based on tensile, </w:t>
      </w:r>
      <w:r w:rsidRPr="00927C07">
        <w:rPr>
          <w:rFonts w:ascii="Times New Roman" w:hAnsi="Times New Roman"/>
          <w:sz w:val="20"/>
          <w:szCs w:val="20"/>
        </w:rPr>
        <w:t xml:space="preserve">creep </w:t>
      </w:r>
      <w:r w:rsidR="006C5B6F" w:rsidRPr="00927C07">
        <w:rPr>
          <w:rFonts w:ascii="Times New Roman" w:hAnsi="Times New Roman"/>
          <w:sz w:val="20"/>
          <w:szCs w:val="20"/>
        </w:rPr>
        <w:t xml:space="preserve">and </w:t>
      </w:r>
      <w:r w:rsidR="00E06F97">
        <w:rPr>
          <w:rFonts w:ascii="Times New Roman" w:hAnsi="Times New Roman"/>
          <w:sz w:val="20"/>
          <w:szCs w:val="20"/>
        </w:rPr>
        <w:t xml:space="preserve">selected </w:t>
      </w:r>
      <w:r w:rsidR="006C5B6F" w:rsidRPr="00927C07">
        <w:rPr>
          <w:rFonts w:ascii="Times New Roman" w:hAnsi="Times New Roman"/>
          <w:sz w:val="20"/>
          <w:szCs w:val="20"/>
        </w:rPr>
        <w:t>ion-irradiation studies on</w:t>
      </w:r>
      <w:r w:rsidRPr="00927C07">
        <w:rPr>
          <w:rFonts w:ascii="Times New Roman" w:hAnsi="Times New Roman"/>
          <w:sz w:val="20"/>
          <w:szCs w:val="20"/>
        </w:rPr>
        <w:t xml:space="preserve"> fifteen variants of D9 SS heat</w:t>
      </w:r>
      <w:r w:rsidR="006C5B6F" w:rsidRPr="00927C07">
        <w:rPr>
          <w:rFonts w:ascii="Times New Roman" w:hAnsi="Times New Roman"/>
          <w:sz w:val="20"/>
          <w:szCs w:val="20"/>
        </w:rPr>
        <w:t xml:space="preserve">s </w:t>
      </w:r>
      <w:r w:rsidRPr="00927C07">
        <w:rPr>
          <w:rFonts w:ascii="Times New Roman" w:hAnsi="Times New Roman"/>
          <w:sz w:val="20"/>
          <w:szCs w:val="20"/>
        </w:rPr>
        <w:t>with varying titanium, phosphorous and silicon contents</w:t>
      </w:r>
      <w:r w:rsidR="00927C07">
        <w:rPr>
          <w:rFonts w:ascii="Times New Roman" w:hAnsi="Times New Roman"/>
          <w:sz w:val="20"/>
          <w:szCs w:val="20"/>
        </w:rPr>
        <w:t>.  C</w:t>
      </w:r>
      <w:r w:rsidR="00927C07" w:rsidRPr="00927C07">
        <w:rPr>
          <w:rFonts w:ascii="Times New Roman" w:hAnsi="Times New Roman"/>
          <w:sz w:val="20"/>
          <w:szCs w:val="20"/>
        </w:rPr>
        <w:t xml:space="preserve">lad tubes </w:t>
      </w:r>
      <w:r w:rsidR="00927C07">
        <w:rPr>
          <w:rFonts w:ascii="Times New Roman" w:hAnsi="Times New Roman"/>
          <w:sz w:val="20"/>
          <w:szCs w:val="20"/>
        </w:rPr>
        <w:t xml:space="preserve">of more than 3000 mm long </w:t>
      </w:r>
      <w:r w:rsidR="00927C07" w:rsidRPr="00927C07">
        <w:rPr>
          <w:rFonts w:ascii="Times New Roman" w:hAnsi="Times New Roman"/>
          <w:sz w:val="20"/>
        </w:rPr>
        <w:t>with 6.6 mm outer diameter</w:t>
      </w:r>
      <w:r w:rsidR="00927C07">
        <w:rPr>
          <w:rFonts w:ascii="Times New Roman" w:hAnsi="Times New Roman"/>
          <w:sz w:val="20"/>
        </w:rPr>
        <w:t xml:space="preserve"> and </w:t>
      </w:r>
      <w:r w:rsidR="00927C07" w:rsidRPr="00927C07">
        <w:rPr>
          <w:rFonts w:ascii="Times New Roman" w:hAnsi="Times New Roman"/>
          <w:sz w:val="20"/>
        </w:rPr>
        <w:t>0.45 mm wall thickness</w:t>
      </w:r>
      <w:r w:rsidR="00927C07">
        <w:rPr>
          <w:rFonts w:ascii="Times New Roman" w:hAnsi="Times New Roman"/>
          <w:sz w:val="20"/>
        </w:rPr>
        <w:t xml:space="preserve"> were</w:t>
      </w:r>
      <w:r w:rsidR="00927C07" w:rsidRPr="00927C07">
        <w:rPr>
          <w:rFonts w:ascii="Times New Roman" w:hAnsi="Times New Roman"/>
          <w:sz w:val="20"/>
          <w:szCs w:val="20"/>
        </w:rPr>
        <w:t xml:space="preserve"> </w:t>
      </w:r>
      <w:r w:rsidR="00927C07">
        <w:rPr>
          <w:rFonts w:ascii="Times New Roman" w:hAnsi="Times New Roman"/>
          <w:sz w:val="20"/>
          <w:szCs w:val="20"/>
        </w:rPr>
        <w:t xml:space="preserve">produced based on workability studies.  </w:t>
      </w:r>
    </w:p>
    <w:p w:rsidR="00845DDC" w:rsidRDefault="00845DDC" w:rsidP="00845DDC">
      <w:pPr>
        <w:pStyle w:val="ListParagraph"/>
        <w:autoSpaceDE w:val="0"/>
        <w:autoSpaceDN w:val="0"/>
        <w:adjustRightInd w:val="0"/>
        <w:spacing w:after="0" w:line="260" w:lineRule="atLeast"/>
        <w:jc w:val="both"/>
        <w:rPr>
          <w:rFonts w:ascii="Times New Roman" w:hAnsi="Times New Roman"/>
          <w:sz w:val="20"/>
          <w:szCs w:val="20"/>
        </w:rPr>
      </w:pPr>
    </w:p>
    <w:p w:rsidR="00060592" w:rsidRPr="00E06F97" w:rsidRDefault="00812A02" w:rsidP="00060592">
      <w:pPr>
        <w:pStyle w:val="ListParagraph"/>
        <w:numPr>
          <w:ilvl w:val="0"/>
          <w:numId w:val="6"/>
        </w:numPr>
        <w:autoSpaceDE w:val="0"/>
        <w:autoSpaceDN w:val="0"/>
        <w:adjustRightInd w:val="0"/>
        <w:spacing w:after="0" w:line="260" w:lineRule="atLeast"/>
        <w:jc w:val="both"/>
        <w:rPr>
          <w:rFonts w:ascii="Times New Roman" w:hAnsi="Times New Roman" w:cs="TimesNRMT"/>
          <w:color w:val="000000"/>
          <w:sz w:val="20"/>
          <w:szCs w:val="20"/>
        </w:rPr>
      </w:pPr>
      <w:r w:rsidRPr="00E06F97">
        <w:rPr>
          <w:rFonts w:ascii="Times New Roman" w:hAnsi="Times New Roman"/>
          <w:sz w:val="20"/>
          <w:szCs w:val="20"/>
        </w:rPr>
        <w:t>The t</w:t>
      </w:r>
      <w:r w:rsidR="00D5195C" w:rsidRPr="00E06F97">
        <w:rPr>
          <w:rFonts w:ascii="Times New Roman" w:hAnsi="Times New Roman"/>
          <w:sz w:val="20"/>
          <w:szCs w:val="20"/>
        </w:rPr>
        <w:t xml:space="preserve">ensile properties </w:t>
      </w:r>
      <w:r w:rsidRPr="00E06F97">
        <w:rPr>
          <w:rFonts w:ascii="Times New Roman" w:hAnsi="Times New Roman"/>
          <w:sz w:val="20"/>
          <w:szCs w:val="20"/>
        </w:rPr>
        <w:t xml:space="preserve">of IFAC-1 SS </w:t>
      </w:r>
      <w:r w:rsidR="00927C07" w:rsidRPr="00E06F97">
        <w:rPr>
          <w:rFonts w:ascii="Times New Roman" w:hAnsi="Times New Roman"/>
          <w:sz w:val="20"/>
          <w:szCs w:val="20"/>
        </w:rPr>
        <w:t xml:space="preserve">clad tubes </w:t>
      </w:r>
      <w:r w:rsidR="00D5195C" w:rsidRPr="00E06F97">
        <w:rPr>
          <w:rFonts w:ascii="Times New Roman" w:hAnsi="Times New Roman"/>
          <w:sz w:val="20"/>
          <w:szCs w:val="20"/>
        </w:rPr>
        <w:t xml:space="preserve">evaluated </w:t>
      </w:r>
      <w:r w:rsidR="00CE6D63" w:rsidRPr="00E06F97">
        <w:rPr>
          <w:rFonts w:ascii="Times New Roman" w:hAnsi="Times New Roman" w:cs="TimesNRMT"/>
          <w:color w:val="000000"/>
          <w:sz w:val="20"/>
          <w:szCs w:val="20"/>
        </w:rPr>
        <w:t>in the temperature range of 300-973 K</w:t>
      </w:r>
      <w:r w:rsidRPr="00E06F97">
        <w:rPr>
          <w:rFonts w:ascii="Times New Roman" w:hAnsi="Times New Roman" w:cs="TimesNRMT"/>
          <w:color w:val="000000"/>
          <w:sz w:val="20"/>
          <w:szCs w:val="20"/>
        </w:rPr>
        <w:t xml:space="preserve"> and</w:t>
      </w:r>
      <w:r w:rsidR="00CE6D63" w:rsidRPr="00E06F97">
        <w:rPr>
          <w:rFonts w:ascii="Times New Roman" w:hAnsi="Times New Roman" w:cs="TimesNRMT"/>
          <w:color w:val="000000"/>
          <w:sz w:val="20"/>
          <w:szCs w:val="20"/>
        </w:rPr>
        <w:t xml:space="preserve"> at strain rates of 3</w:t>
      </w:r>
      <w:r w:rsidR="00CE6D63">
        <w:rPr>
          <w:rFonts w:ascii="Times New Roman" w:hAnsi="Times New Roman" w:cs="TimesNRMT"/>
          <w:color w:val="000000"/>
          <w:sz w:val="20"/>
          <w:szCs w:val="20"/>
        </w:rPr>
        <w:sym w:font="Symbol" w:char="F0B4"/>
      </w:r>
      <w:r w:rsidR="00CE6D63" w:rsidRPr="00E06F97">
        <w:rPr>
          <w:rFonts w:ascii="Times New Roman" w:hAnsi="Times New Roman" w:cs="TimesNRMT"/>
          <w:color w:val="000000"/>
          <w:sz w:val="20"/>
          <w:szCs w:val="20"/>
        </w:rPr>
        <w:t>10</w:t>
      </w:r>
      <w:r w:rsidR="00CE6D63" w:rsidRPr="00E06F97">
        <w:rPr>
          <w:rFonts w:ascii="Times New Roman" w:hAnsi="Times New Roman" w:cs="TimesNRMT"/>
          <w:color w:val="000000"/>
          <w:sz w:val="20"/>
          <w:szCs w:val="20"/>
          <w:vertAlign w:val="superscript"/>
        </w:rPr>
        <w:t xml:space="preserve">-4 </w:t>
      </w:r>
      <w:r w:rsidR="00CE6D63" w:rsidRPr="00E06F97">
        <w:rPr>
          <w:rFonts w:ascii="Times New Roman" w:hAnsi="Times New Roman" w:cs="TimesNRMT"/>
          <w:color w:val="000000"/>
          <w:sz w:val="20"/>
          <w:szCs w:val="20"/>
        </w:rPr>
        <w:t>s</w:t>
      </w:r>
      <w:r w:rsidR="00CE6D63" w:rsidRPr="00E06F97">
        <w:rPr>
          <w:rFonts w:ascii="Times New Roman" w:hAnsi="Times New Roman" w:cs="TimesNRMT"/>
          <w:color w:val="000000"/>
          <w:sz w:val="20"/>
          <w:szCs w:val="20"/>
          <w:vertAlign w:val="superscript"/>
        </w:rPr>
        <w:t>-1</w:t>
      </w:r>
      <w:r w:rsidR="00CE6D63" w:rsidRPr="00E06F97">
        <w:rPr>
          <w:rFonts w:ascii="Times New Roman" w:hAnsi="Times New Roman" w:cs="TimesNRMT"/>
          <w:color w:val="000000"/>
          <w:sz w:val="20"/>
          <w:szCs w:val="20"/>
        </w:rPr>
        <w:t xml:space="preserve"> and 3</w:t>
      </w:r>
      <w:r w:rsidR="00CE6D63">
        <w:rPr>
          <w:rFonts w:ascii="Times New Roman" w:hAnsi="Times New Roman" w:cs="TimesNRMT"/>
          <w:color w:val="000000"/>
          <w:sz w:val="20"/>
          <w:szCs w:val="20"/>
        </w:rPr>
        <w:sym w:font="Symbol" w:char="F0B4"/>
      </w:r>
      <w:r w:rsidR="00CE6D63" w:rsidRPr="00E06F97">
        <w:rPr>
          <w:rFonts w:ascii="Times New Roman" w:hAnsi="Times New Roman" w:cs="TimesNRMT"/>
          <w:color w:val="000000"/>
          <w:sz w:val="20"/>
          <w:szCs w:val="20"/>
        </w:rPr>
        <w:t>10</w:t>
      </w:r>
      <w:r w:rsidR="00CE6D63" w:rsidRPr="00E06F97">
        <w:rPr>
          <w:rFonts w:ascii="Times New Roman" w:hAnsi="Times New Roman" w:cs="TimesNRMT"/>
          <w:color w:val="000000"/>
          <w:sz w:val="20"/>
          <w:szCs w:val="20"/>
          <w:vertAlign w:val="superscript"/>
        </w:rPr>
        <w:t xml:space="preserve">-5 </w:t>
      </w:r>
      <w:r w:rsidR="00CE6D63" w:rsidRPr="00E06F97">
        <w:rPr>
          <w:rFonts w:ascii="Times New Roman" w:hAnsi="Times New Roman" w:cs="TimesNRMT"/>
          <w:color w:val="000000"/>
          <w:sz w:val="20"/>
          <w:szCs w:val="20"/>
        </w:rPr>
        <w:t>s</w:t>
      </w:r>
      <w:r w:rsidR="00CE6D63" w:rsidRPr="00E06F97">
        <w:rPr>
          <w:rFonts w:ascii="Times New Roman" w:hAnsi="Times New Roman" w:cs="TimesNRMT"/>
          <w:color w:val="000000"/>
          <w:sz w:val="20"/>
          <w:szCs w:val="20"/>
          <w:vertAlign w:val="superscript"/>
        </w:rPr>
        <w:t>-1</w:t>
      </w:r>
      <w:r w:rsidR="00CE6D63" w:rsidRPr="00E06F97">
        <w:rPr>
          <w:rFonts w:ascii="Times New Roman" w:hAnsi="Times New Roman" w:cs="TimesNRMT"/>
          <w:color w:val="000000"/>
          <w:sz w:val="20"/>
          <w:szCs w:val="20"/>
        </w:rPr>
        <w:t xml:space="preserve"> showed nominal dependence on strain rate. </w:t>
      </w:r>
      <w:r w:rsidR="00060592" w:rsidRPr="00E06F97">
        <w:rPr>
          <w:rFonts w:ascii="Times New Roman" w:hAnsi="Times New Roman" w:cs="TimesNRMT"/>
          <w:color w:val="000000"/>
          <w:sz w:val="20"/>
          <w:szCs w:val="20"/>
        </w:rPr>
        <w:t xml:space="preserve">The IFAC-1 SS </w:t>
      </w:r>
      <w:r w:rsidR="00E327AE" w:rsidRPr="00E06F97">
        <w:rPr>
          <w:rFonts w:ascii="Times New Roman" w:hAnsi="Times New Roman" w:cs="TimesNRMT"/>
          <w:color w:val="000000"/>
          <w:sz w:val="20"/>
          <w:szCs w:val="20"/>
        </w:rPr>
        <w:t>clad tube</w:t>
      </w:r>
      <w:r w:rsidR="00927C07" w:rsidRPr="00E06F97">
        <w:rPr>
          <w:rFonts w:ascii="Times New Roman" w:hAnsi="Times New Roman" w:cs="TimesNRMT"/>
          <w:color w:val="000000"/>
          <w:sz w:val="20"/>
          <w:szCs w:val="20"/>
        </w:rPr>
        <w:t xml:space="preserve"> possesses</w:t>
      </w:r>
      <w:r w:rsidR="00060592" w:rsidRPr="00E06F97">
        <w:rPr>
          <w:rFonts w:ascii="Times New Roman" w:hAnsi="Times New Roman" w:cs="TimesNRMT"/>
          <w:color w:val="000000"/>
          <w:sz w:val="20"/>
          <w:szCs w:val="20"/>
        </w:rPr>
        <w:t xml:space="preserve"> tensile strength and ductility properties </w:t>
      </w:r>
      <w:r w:rsidR="006017EB" w:rsidRPr="00E06F97">
        <w:rPr>
          <w:rFonts w:ascii="Times New Roman" w:hAnsi="Times New Roman" w:cs="TimesNRMT"/>
          <w:color w:val="000000"/>
          <w:sz w:val="20"/>
          <w:szCs w:val="20"/>
        </w:rPr>
        <w:t>comparable</w:t>
      </w:r>
      <w:r w:rsidR="00060592" w:rsidRPr="00E06F97">
        <w:rPr>
          <w:rFonts w:ascii="Times New Roman" w:hAnsi="Times New Roman" w:cs="TimesNRMT"/>
          <w:color w:val="000000"/>
          <w:sz w:val="20"/>
          <w:szCs w:val="20"/>
        </w:rPr>
        <w:t xml:space="preserve"> to or </w:t>
      </w:r>
      <w:r w:rsidR="006017EB" w:rsidRPr="00E06F97">
        <w:rPr>
          <w:rFonts w:ascii="Times New Roman" w:hAnsi="Times New Roman" w:cs="TimesNRMT"/>
          <w:color w:val="000000"/>
          <w:sz w:val="20"/>
          <w:szCs w:val="20"/>
        </w:rPr>
        <w:t xml:space="preserve">slightly </w:t>
      </w:r>
      <w:r w:rsidR="00060592" w:rsidRPr="00E06F97">
        <w:rPr>
          <w:rFonts w:ascii="Times New Roman" w:hAnsi="Times New Roman" w:cs="TimesNRMT"/>
          <w:color w:val="000000"/>
          <w:sz w:val="20"/>
          <w:szCs w:val="20"/>
        </w:rPr>
        <w:t>above those of D9 SS tubes</w:t>
      </w:r>
      <w:r w:rsidR="006017EB" w:rsidRPr="00E06F97">
        <w:rPr>
          <w:rFonts w:ascii="Times New Roman" w:hAnsi="Times New Roman" w:cs="TimesNRMT"/>
          <w:color w:val="000000"/>
          <w:sz w:val="20"/>
          <w:szCs w:val="20"/>
        </w:rPr>
        <w:t xml:space="preserve"> (NFC-D9 and Valinox-D9)</w:t>
      </w:r>
      <w:r w:rsidR="00060592" w:rsidRPr="00E06F97">
        <w:rPr>
          <w:rFonts w:ascii="Times New Roman" w:hAnsi="Times New Roman" w:cs="TimesNRMT"/>
          <w:color w:val="000000"/>
          <w:sz w:val="20"/>
          <w:szCs w:val="20"/>
        </w:rPr>
        <w:t xml:space="preserve">. </w:t>
      </w:r>
    </w:p>
    <w:p w:rsidR="00845DDC" w:rsidRPr="00845DDC" w:rsidRDefault="00845DDC" w:rsidP="00845DDC">
      <w:pPr>
        <w:pStyle w:val="ListParagraph"/>
        <w:rPr>
          <w:rFonts w:ascii="Times New Roman" w:hAnsi="Times New Roman" w:cs="TimesNRMT"/>
          <w:color w:val="000000"/>
          <w:sz w:val="20"/>
          <w:szCs w:val="20"/>
        </w:rPr>
      </w:pPr>
    </w:p>
    <w:p w:rsidR="00A71A6E" w:rsidRPr="00A71A6E" w:rsidRDefault="00A71A6E" w:rsidP="00A71A6E">
      <w:pPr>
        <w:pStyle w:val="ListParagraph"/>
        <w:numPr>
          <w:ilvl w:val="0"/>
          <w:numId w:val="6"/>
        </w:numPr>
        <w:autoSpaceDE w:val="0"/>
        <w:autoSpaceDN w:val="0"/>
        <w:adjustRightInd w:val="0"/>
        <w:spacing w:after="0" w:line="260" w:lineRule="atLeast"/>
        <w:jc w:val="both"/>
        <w:rPr>
          <w:rFonts w:ascii="Times New Roman" w:hAnsi="Times New Roman" w:cs="TimesNRMT"/>
          <w:color w:val="000000"/>
          <w:sz w:val="20"/>
          <w:szCs w:val="20"/>
        </w:rPr>
      </w:pPr>
      <w:r>
        <w:rPr>
          <w:rFonts w:ascii="Times New Roman" w:hAnsi="Times New Roman"/>
          <w:sz w:val="20"/>
        </w:rPr>
        <w:t>In the creep tests conducted at 923, 973 and 1023 K and at selected stress levels between 100-225 MPa, creep r</w:t>
      </w:r>
      <w:r w:rsidRPr="00B53692">
        <w:rPr>
          <w:rFonts w:ascii="Times New Roman" w:hAnsi="Times New Roman"/>
          <w:sz w:val="20"/>
        </w:rPr>
        <w:t xml:space="preserve">upture life </w:t>
      </w:r>
      <w:r>
        <w:rPr>
          <w:rFonts w:ascii="Times New Roman" w:hAnsi="Times New Roman"/>
          <w:sz w:val="20"/>
        </w:rPr>
        <w:t>of IFAC-1 SS increased</w:t>
      </w:r>
      <w:r w:rsidRPr="00B53692">
        <w:rPr>
          <w:rFonts w:ascii="Times New Roman" w:hAnsi="Times New Roman"/>
          <w:sz w:val="20"/>
        </w:rPr>
        <w:t xml:space="preserve"> by nearly a factor of ten </w:t>
      </w:r>
      <w:r>
        <w:rPr>
          <w:rFonts w:ascii="Times New Roman" w:hAnsi="Times New Roman"/>
          <w:sz w:val="20"/>
        </w:rPr>
        <w:t xml:space="preserve">with decrease in temperature from 1023 K to 923 K. </w:t>
      </w:r>
      <w:r w:rsidRPr="00B53692">
        <w:rPr>
          <w:rFonts w:ascii="Times New Roman" w:hAnsi="Times New Roman"/>
          <w:sz w:val="20"/>
        </w:rPr>
        <w:t xml:space="preserve"> </w:t>
      </w:r>
      <w:r w:rsidRPr="00BC7CD8">
        <w:rPr>
          <w:rFonts w:ascii="Times New Roman" w:hAnsi="Times New Roman"/>
          <w:sz w:val="20"/>
        </w:rPr>
        <w:t xml:space="preserve">The rupture </w:t>
      </w:r>
      <w:r>
        <w:rPr>
          <w:rFonts w:ascii="Times New Roman" w:hAnsi="Times New Roman"/>
          <w:sz w:val="20"/>
        </w:rPr>
        <w:t xml:space="preserve">elongation varied </w:t>
      </w:r>
      <w:r w:rsidRPr="00BC7CD8">
        <w:rPr>
          <w:rFonts w:ascii="Times New Roman" w:hAnsi="Times New Roman"/>
          <w:sz w:val="20"/>
        </w:rPr>
        <w:t xml:space="preserve">from </w:t>
      </w:r>
      <w:r>
        <w:rPr>
          <w:rFonts w:ascii="Times New Roman" w:hAnsi="Times New Roman"/>
          <w:sz w:val="20"/>
        </w:rPr>
        <w:t xml:space="preserve">3.5 </w:t>
      </w:r>
      <w:r w:rsidRPr="00BC7CD8">
        <w:rPr>
          <w:rFonts w:ascii="Times New Roman" w:hAnsi="Times New Roman"/>
          <w:sz w:val="20"/>
        </w:rPr>
        <w:t xml:space="preserve">to </w:t>
      </w:r>
      <w:r>
        <w:rPr>
          <w:rFonts w:ascii="Times New Roman" w:hAnsi="Times New Roman"/>
          <w:sz w:val="20"/>
        </w:rPr>
        <w:t xml:space="preserve">18%.  </w:t>
      </w:r>
    </w:p>
    <w:p w:rsidR="00A71A6E" w:rsidRPr="00A71A6E" w:rsidRDefault="00A71A6E" w:rsidP="00A71A6E">
      <w:pPr>
        <w:pStyle w:val="ListParagraph"/>
        <w:rPr>
          <w:rFonts w:ascii="Times New Roman" w:hAnsi="Times New Roman" w:cs="TimesNRMT"/>
          <w:color w:val="000000"/>
          <w:sz w:val="20"/>
          <w:szCs w:val="20"/>
        </w:rPr>
      </w:pPr>
    </w:p>
    <w:p w:rsidR="00826EF9" w:rsidRPr="00826EF9" w:rsidRDefault="00826EF9" w:rsidP="00826EF9">
      <w:pPr>
        <w:pStyle w:val="ListParagraph"/>
        <w:numPr>
          <w:ilvl w:val="0"/>
          <w:numId w:val="6"/>
        </w:numPr>
        <w:autoSpaceDE w:val="0"/>
        <w:autoSpaceDN w:val="0"/>
        <w:adjustRightInd w:val="0"/>
        <w:spacing w:after="0" w:line="260" w:lineRule="atLeast"/>
        <w:jc w:val="both"/>
        <w:rPr>
          <w:rFonts w:ascii="Times New Roman" w:hAnsi="Times New Roman" w:cs="TimesNRMT"/>
          <w:color w:val="000000"/>
          <w:sz w:val="20"/>
          <w:szCs w:val="20"/>
        </w:rPr>
      </w:pPr>
      <w:r w:rsidRPr="00511237">
        <w:rPr>
          <w:rFonts w:ascii="Times New Roman" w:hAnsi="Times New Roman"/>
          <w:sz w:val="20"/>
        </w:rPr>
        <w:t xml:space="preserve">The Norton’s power law stress exponent decreased from 6 to 3 with increase in temperature to 1023 K, signifying creep deformation by dislocation creep mechanism with contribution from thermally activated dislocation motion to the creep rate.  </w:t>
      </w:r>
    </w:p>
    <w:p w:rsidR="00826EF9" w:rsidRPr="00826EF9" w:rsidRDefault="00826EF9" w:rsidP="00826EF9">
      <w:pPr>
        <w:pStyle w:val="ListParagraph"/>
        <w:rPr>
          <w:rFonts w:ascii="Times New Roman" w:hAnsi="Times New Roman" w:cs="TimesNRMT"/>
          <w:color w:val="000000"/>
          <w:sz w:val="20"/>
          <w:szCs w:val="20"/>
        </w:rPr>
      </w:pPr>
    </w:p>
    <w:p w:rsidR="006120B8" w:rsidRPr="00721F1D" w:rsidRDefault="009C45C1" w:rsidP="00721F1D">
      <w:pPr>
        <w:pStyle w:val="ListParagraph"/>
        <w:numPr>
          <w:ilvl w:val="0"/>
          <w:numId w:val="6"/>
        </w:numPr>
        <w:autoSpaceDE w:val="0"/>
        <w:autoSpaceDN w:val="0"/>
        <w:adjustRightInd w:val="0"/>
        <w:spacing w:after="0" w:line="260" w:lineRule="atLeast"/>
        <w:jc w:val="both"/>
        <w:rPr>
          <w:rFonts w:ascii="Times New Roman" w:hAnsi="Times New Roman" w:cs="TimesNRMT"/>
          <w:color w:val="000000"/>
          <w:sz w:val="20"/>
          <w:szCs w:val="20"/>
        </w:rPr>
      </w:pPr>
      <w:r>
        <w:rPr>
          <w:rFonts w:ascii="Times New Roman" w:hAnsi="Times New Roman" w:cs="TimesNRMT"/>
          <w:sz w:val="20"/>
          <w:szCs w:val="20"/>
        </w:rPr>
        <w:t>The higher silicon (0.75 wt</w:t>
      </w:r>
      <w:proofErr w:type="gramStart"/>
      <w:r>
        <w:rPr>
          <w:rFonts w:ascii="Times New Roman" w:hAnsi="Times New Roman" w:cs="TimesNRMT"/>
          <w:sz w:val="20"/>
          <w:szCs w:val="20"/>
        </w:rPr>
        <w:t>.%</w:t>
      </w:r>
      <w:proofErr w:type="gramEnd"/>
      <w:r>
        <w:rPr>
          <w:rFonts w:ascii="Times New Roman" w:hAnsi="Times New Roman" w:cs="TimesNRMT"/>
          <w:sz w:val="20"/>
          <w:szCs w:val="20"/>
        </w:rPr>
        <w:t xml:space="preserve">) and phosphorous contents (0.04 wt.%) of IFAC-1 SS have not degraded the creep strength below that of D9 SS.  </w:t>
      </w:r>
      <w:r w:rsidR="00697455" w:rsidRPr="002234F4">
        <w:rPr>
          <w:rFonts w:ascii="Times New Roman" w:hAnsi="Times New Roman" w:cs="TimesNRMT"/>
          <w:sz w:val="20"/>
          <w:szCs w:val="20"/>
        </w:rPr>
        <w:t xml:space="preserve">The applied stress versus Larson-Miller Parameter plots demonstrate promising creep strength of </w:t>
      </w:r>
      <w:r w:rsidR="003613AB" w:rsidRPr="002234F4">
        <w:rPr>
          <w:rFonts w:ascii="Times New Roman" w:hAnsi="Times New Roman" w:cs="TimesNRMT"/>
          <w:sz w:val="20"/>
          <w:szCs w:val="20"/>
        </w:rPr>
        <w:t xml:space="preserve">IFAC-1 SS clad tubes </w:t>
      </w:r>
      <w:r w:rsidR="006E5F7E">
        <w:rPr>
          <w:rFonts w:ascii="Times New Roman" w:hAnsi="Times New Roman" w:cs="TimesNRMT"/>
          <w:sz w:val="20"/>
          <w:szCs w:val="20"/>
        </w:rPr>
        <w:t xml:space="preserve">over the </w:t>
      </w:r>
      <w:r w:rsidR="00721F1D">
        <w:rPr>
          <w:rFonts w:ascii="Times New Roman" w:hAnsi="Times New Roman" w:cs="TimesNRMT"/>
          <w:sz w:val="20"/>
          <w:szCs w:val="20"/>
        </w:rPr>
        <w:t xml:space="preserve">indigenous </w:t>
      </w:r>
      <w:r w:rsidR="006E5F7E">
        <w:rPr>
          <w:rFonts w:ascii="Times New Roman" w:hAnsi="Times New Roman" w:cs="TimesNRMT"/>
          <w:sz w:val="20"/>
          <w:szCs w:val="20"/>
        </w:rPr>
        <w:t xml:space="preserve">D9 SS tubes </w:t>
      </w:r>
      <w:r w:rsidR="00721F1D">
        <w:rPr>
          <w:rFonts w:ascii="Times New Roman" w:hAnsi="Times New Roman" w:cs="TimesNRMT"/>
          <w:sz w:val="20"/>
          <w:szCs w:val="20"/>
        </w:rPr>
        <w:t xml:space="preserve">(M/s. NFC, Hyderabad) </w:t>
      </w:r>
      <w:r w:rsidR="00CD61A6">
        <w:rPr>
          <w:rFonts w:ascii="Times New Roman" w:hAnsi="Times New Roman" w:cs="TimesNRMT"/>
          <w:sz w:val="20"/>
          <w:szCs w:val="20"/>
        </w:rPr>
        <w:t xml:space="preserve">and indicate creep </w:t>
      </w:r>
      <w:r w:rsidR="006E5F7E">
        <w:rPr>
          <w:rFonts w:ascii="Times New Roman" w:hAnsi="Times New Roman" w:cs="TimesNRMT"/>
          <w:sz w:val="20"/>
          <w:szCs w:val="20"/>
        </w:rPr>
        <w:t>strength</w:t>
      </w:r>
      <w:r w:rsidR="00CD61A6">
        <w:rPr>
          <w:rFonts w:ascii="Times New Roman" w:hAnsi="Times New Roman" w:cs="TimesNRMT"/>
          <w:sz w:val="20"/>
          <w:szCs w:val="20"/>
        </w:rPr>
        <w:t xml:space="preserve"> </w:t>
      </w:r>
      <w:r w:rsidR="006E5F7E">
        <w:rPr>
          <w:rFonts w:ascii="Times New Roman" w:hAnsi="Times New Roman" w:cs="TimesNRMT"/>
          <w:sz w:val="20"/>
          <w:szCs w:val="20"/>
        </w:rPr>
        <w:t xml:space="preserve">in par with </w:t>
      </w:r>
      <w:r w:rsidR="006E5F7E" w:rsidRPr="00893C88">
        <w:rPr>
          <w:rFonts w:ascii="Times New Roman" w:hAnsi="Times New Roman" w:cs="TimesNRMT"/>
          <w:sz w:val="20"/>
          <w:szCs w:val="20"/>
        </w:rPr>
        <w:t xml:space="preserve">the imported D9 SS tubes </w:t>
      </w:r>
      <w:r w:rsidR="00721F1D" w:rsidRPr="00893C88">
        <w:rPr>
          <w:rFonts w:ascii="Times New Roman" w:hAnsi="Times New Roman" w:cs="TimesNRMT"/>
          <w:sz w:val="20"/>
          <w:szCs w:val="20"/>
        </w:rPr>
        <w:t xml:space="preserve">(M/s. </w:t>
      </w:r>
      <w:proofErr w:type="spellStart"/>
      <w:r w:rsidR="00721F1D" w:rsidRPr="00893C88">
        <w:rPr>
          <w:rFonts w:ascii="Times New Roman" w:hAnsi="Times New Roman" w:cs="TimesNRMT"/>
          <w:sz w:val="20"/>
          <w:szCs w:val="20"/>
        </w:rPr>
        <w:t>Valinox</w:t>
      </w:r>
      <w:proofErr w:type="spellEnd"/>
      <w:r w:rsidR="00721F1D" w:rsidRPr="00893C88">
        <w:rPr>
          <w:rFonts w:ascii="Times New Roman" w:hAnsi="Times New Roman" w:cs="TimesNRMT"/>
          <w:sz w:val="20"/>
          <w:szCs w:val="20"/>
        </w:rPr>
        <w:t>, France),</w:t>
      </w:r>
      <w:r w:rsidR="00721F1D" w:rsidRPr="00A15F70">
        <w:rPr>
          <w:rFonts w:ascii="Times New Roman" w:hAnsi="Times New Roman" w:cs="TimesNRMT"/>
          <w:sz w:val="20"/>
          <w:szCs w:val="20"/>
        </w:rPr>
        <w:t xml:space="preserve"> </w:t>
      </w:r>
      <w:r w:rsidR="00981231" w:rsidRPr="002234F4">
        <w:rPr>
          <w:rFonts w:ascii="Times New Roman" w:hAnsi="Times New Roman" w:cs="TimesNRMT"/>
          <w:sz w:val="20"/>
          <w:szCs w:val="20"/>
        </w:rPr>
        <w:t>over a wide range of stress levels</w:t>
      </w:r>
      <w:r w:rsidR="002234F4">
        <w:rPr>
          <w:rFonts w:ascii="Times New Roman" w:hAnsi="Times New Roman" w:cs="TimesNRMT"/>
          <w:sz w:val="20"/>
          <w:szCs w:val="20"/>
        </w:rPr>
        <w:t xml:space="preserve">. </w:t>
      </w:r>
    </w:p>
    <w:p w:rsidR="00721F1D" w:rsidRPr="00721F1D" w:rsidRDefault="00721F1D" w:rsidP="00721F1D">
      <w:pPr>
        <w:pStyle w:val="ListParagraph"/>
        <w:rPr>
          <w:rFonts w:ascii="Times New Roman" w:hAnsi="Times New Roman" w:cs="TimesNRMT"/>
          <w:color w:val="000000"/>
          <w:sz w:val="20"/>
          <w:szCs w:val="20"/>
        </w:rPr>
      </w:pPr>
    </w:p>
    <w:p w:rsidR="007A0E5B" w:rsidRPr="00B53692" w:rsidRDefault="00045F93" w:rsidP="00F6793C">
      <w:pPr>
        <w:ind w:left="360"/>
        <w:jc w:val="center"/>
        <w:rPr>
          <w:rFonts w:ascii="Times New Roman" w:hAnsi="Times New Roman"/>
          <w:b/>
          <w:sz w:val="20"/>
          <w:szCs w:val="20"/>
        </w:rPr>
      </w:pPr>
      <w:r w:rsidRPr="00B53692">
        <w:rPr>
          <w:rFonts w:ascii="Times New Roman" w:hAnsi="Times New Roman"/>
          <w:b/>
          <w:sz w:val="20"/>
          <w:szCs w:val="20"/>
        </w:rPr>
        <w:t>ACKNOWLEDGMENTS</w:t>
      </w:r>
    </w:p>
    <w:p w:rsidR="003C6DF5" w:rsidRPr="00B53692" w:rsidRDefault="007A0E5B" w:rsidP="00F6793C">
      <w:pPr>
        <w:spacing w:line="260" w:lineRule="atLeast"/>
        <w:ind w:left="360"/>
        <w:jc w:val="center"/>
        <w:rPr>
          <w:rFonts w:ascii="Times New Roman" w:hAnsi="Times New Roman"/>
          <w:sz w:val="20"/>
          <w:szCs w:val="20"/>
        </w:rPr>
      </w:pPr>
      <w:r w:rsidRPr="00B53692">
        <w:rPr>
          <w:rFonts w:ascii="Times New Roman" w:hAnsi="Times New Roman"/>
          <w:sz w:val="20"/>
          <w:szCs w:val="20"/>
        </w:rPr>
        <w:t>The authors wish to thank</w:t>
      </w:r>
      <w:r w:rsidR="003C6DF5" w:rsidRPr="00B53692">
        <w:rPr>
          <w:rFonts w:ascii="Times New Roman" w:hAnsi="Times New Roman"/>
          <w:sz w:val="20"/>
          <w:szCs w:val="20"/>
        </w:rPr>
        <w:t xml:space="preserve"> </w:t>
      </w:r>
      <w:proofErr w:type="spellStart"/>
      <w:r w:rsidR="003C6DF5" w:rsidRPr="00B53692">
        <w:rPr>
          <w:rFonts w:ascii="Times New Roman" w:hAnsi="Times New Roman"/>
          <w:sz w:val="20"/>
          <w:szCs w:val="20"/>
        </w:rPr>
        <w:t>Ms.</w:t>
      </w:r>
      <w:proofErr w:type="spellEnd"/>
      <w:r w:rsidR="003C6DF5" w:rsidRPr="00B53692">
        <w:rPr>
          <w:rFonts w:ascii="Times New Roman" w:hAnsi="Times New Roman"/>
          <w:sz w:val="20"/>
          <w:szCs w:val="20"/>
        </w:rPr>
        <w:t xml:space="preserve"> S.</w:t>
      </w:r>
      <w:r w:rsidR="002E1EE7">
        <w:rPr>
          <w:rFonts w:ascii="Times New Roman" w:hAnsi="Times New Roman"/>
          <w:sz w:val="20"/>
          <w:szCs w:val="20"/>
        </w:rPr>
        <w:t xml:space="preserve"> </w:t>
      </w:r>
      <w:proofErr w:type="spellStart"/>
      <w:r w:rsidR="003C6DF5" w:rsidRPr="00B53692">
        <w:rPr>
          <w:rFonts w:ascii="Times New Roman" w:hAnsi="Times New Roman"/>
          <w:sz w:val="20"/>
          <w:szCs w:val="20"/>
        </w:rPr>
        <w:t>Pannerselvi</w:t>
      </w:r>
      <w:proofErr w:type="spellEnd"/>
      <w:r w:rsidR="003C6DF5" w:rsidRPr="00B53692">
        <w:rPr>
          <w:rFonts w:ascii="Times New Roman" w:hAnsi="Times New Roman"/>
          <w:sz w:val="20"/>
          <w:szCs w:val="20"/>
        </w:rPr>
        <w:t xml:space="preserve"> </w:t>
      </w:r>
      <w:r w:rsidR="00045F93" w:rsidRPr="00B53692">
        <w:rPr>
          <w:rFonts w:ascii="Times New Roman" w:hAnsi="Times New Roman"/>
          <w:sz w:val="20"/>
          <w:szCs w:val="20"/>
        </w:rPr>
        <w:t xml:space="preserve">for </w:t>
      </w:r>
      <w:r w:rsidR="002234F4">
        <w:rPr>
          <w:rFonts w:ascii="Times New Roman" w:hAnsi="Times New Roman"/>
          <w:sz w:val="20"/>
          <w:szCs w:val="20"/>
        </w:rPr>
        <w:t>the</w:t>
      </w:r>
      <w:r w:rsidR="002E1EE7">
        <w:rPr>
          <w:rFonts w:ascii="Times New Roman" w:hAnsi="Times New Roman"/>
          <w:sz w:val="20"/>
          <w:szCs w:val="20"/>
        </w:rPr>
        <w:t xml:space="preserve"> coordination</w:t>
      </w:r>
      <w:r w:rsidR="00045F93" w:rsidRPr="00B53692">
        <w:rPr>
          <w:rFonts w:ascii="Times New Roman" w:hAnsi="Times New Roman"/>
          <w:sz w:val="20"/>
          <w:szCs w:val="20"/>
        </w:rPr>
        <w:t xml:space="preserve"> in </w:t>
      </w:r>
      <w:r w:rsidR="003C6DF5" w:rsidRPr="00B53692">
        <w:rPr>
          <w:rFonts w:ascii="Times New Roman" w:hAnsi="Times New Roman"/>
          <w:sz w:val="20"/>
          <w:szCs w:val="20"/>
        </w:rPr>
        <w:t>conducting tensile tests.</w:t>
      </w:r>
    </w:p>
    <w:p w:rsidR="00F72499" w:rsidRDefault="00F72499" w:rsidP="00F6793C">
      <w:pPr>
        <w:spacing w:line="240" w:lineRule="atLeast"/>
        <w:ind w:left="360"/>
        <w:jc w:val="center"/>
        <w:rPr>
          <w:rFonts w:ascii="Times New Roman" w:hAnsi="Times New Roman"/>
          <w:b/>
          <w:sz w:val="20"/>
          <w:szCs w:val="20"/>
        </w:rPr>
      </w:pPr>
      <w:bookmarkStart w:id="0" w:name="_GoBack"/>
      <w:bookmarkEnd w:id="0"/>
    </w:p>
    <w:p w:rsidR="000E3747" w:rsidRDefault="005C3837" w:rsidP="000C57D5">
      <w:pPr>
        <w:spacing w:line="240" w:lineRule="atLeast"/>
        <w:ind w:left="360"/>
        <w:jc w:val="center"/>
        <w:rPr>
          <w:rFonts w:ascii="Times New Roman" w:hAnsi="Times New Roman"/>
          <w:b/>
          <w:sz w:val="20"/>
          <w:szCs w:val="20"/>
        </w:rPr>
      </w:pPr>
      <w:r w:rsidRPr="00B53692">
        <w:rPr>
          <w:rFonts w:ascii="Times New Roman" w:hAnsi="Times New Roman"/>
          <w:b/>
          <w:sz w:val="20"/>
          <w:szCs w:val="20"/>
        </w:rPr>
        <w:t>REFERENCES</w:t>
      </w:r>
    </w:p>
    <w:p w:rsidR="00F41C9D" w:rsidRDefault="00F41C9D" w:rsidP="00F41C9D">
      <w:pPr>
        <w:spacing w:line="240" w:lineRule="atLeast"/>
        <w:ind w:left="1080" w:hanging="720"/>
        <w:jc w:val="both"/>
        <w:rPr>
          <w:rFonts w:ascii="Times New Roman" w:hAnsi="Times New Roman"/>
          <w:sz w:val="18"/>
          <w:szCs w:val="18"/>
        </w:rPr>
      </w:pPr>
      <w:r w:rsidRPr="00B53692">
        <w:rPr>
          <w:rFonts w:ascii="Times New Roman" w:hAnsi="Times New Roman"/>
          <w:sz w:val="18"/>
          <w:szCs w:val="18"/>
        </w:rPr>
        <w:t xml:space="preserve">[1]  </w:t>
      </w:r>
      <w:r w:rsidRPr="00B53692">
        <w:rPr>
          <w:rFonts w:ascii="Times New Roman" w:hAnsi="Times New Roman"/>
          <w:sz w:val="18"/>
          <w:szCs w:val="18"/>
        </w:rPr>
        <w:tab/>
        <w:t xml:space="preserve">JAYAKUMAR, T., MATHEW, M.D., LAHA, K., SANDHYA, R., Materials development for fast reactor applications, </w:t>
      </w:r>
      <w:proofErr w:type="spellStart"/>
      <w:r w:rsidRPr="00B53692">
        <w:rPr>
          <w:rFonts w:ascii="Times New Roman" w:hAnsi="Times New Roman"/>
          <w:sz w:val="18"/>
          <w:szCs w:val="18"/>
        </w:rPr>
        <w:t>Nucl</w:t>
      </w:r>
      <w:proofErr w:type="spellEnd"/>
      <w:r w:rsidRPr="00B53692">
        <w:rPr>
          <w:rFonts w:ascii="Times New Roman" w:hAnsi="Times New Roman"/>
          <w:sz w:val="18"/>
          <w:szCs w:val="18"/>
        </w:rPr>
        <w:t xml:space="preserve">. </w:t>
      </w:r>
      <w:proofErr w:type="spellStart"/>
      <w:proofErr w:type="gramStart"/>
      <w:r w:rsidRPr="00B53692">
        <w:rPr>
          <w:rFonts w:ascii="Times New Roman" w:hAnsi="Times New Roman"/>
          <w:sz w:val="18"/>
          <w:szCs w:val="18"/>
        </w:rPr>
        <w:t>Engg</w:t>
      </w:r>
      <w:proofErr w:type="spellEnd"/>
      <w:r w:rsidRPr="00B53692">
        <w:rPr>
          <w:rFonts w:ascii="Times New Roman" w:hAnsi="Times New Roman"/>
          <w:sz w:val="18"/>
          <w:szCs w:val="18"/>
        </w:rPr>
        <w:t>.</w:t>
      </w:r>
      <w:proofErr w:type="gramEnd"/>
      <w:r w:rsidRPr="00B53692">
        <w:rPr>
          <w:rFonts w:ascii="Times New Roman" w:hAnsi="Times New Roman"/>
          <w:sz w:val="18"/>
          <w:szCs w:val="18"/>
        </w:rPr>
        <w:t xml:space="preserve"> Design </w:t>
      </w:r>
      <w:r w:rsidRPr="00B53692">
        <w:rPr>
          <w:rFonts w:ascii="Times New Roman" w:hAnsi="Times New Roman"/>
          <w:b/>
          <w:sz w:val="18"/>
          <w:szCs w:val="18"/>
        </w:rPr>
        <w:t>265</w:t>
      </w:r>
      <w:r w:rsidRPr="00B53692">
        <w:rPr>
          <w:rFonts w:ascii="Times New Roman" w:hAnsi="Times New Roman"/>
          <w:sz w:val="18"/>
          <w:szCs w:val="18"/>
        </w:rPr>
        <w:t xml:space="preserve"> (2013) 1175-1180.</w:t>
      </w:r>
    </w:p>
    <w:p w:rsidR="00F41C9D" w:rsidRDefault="00F41C9D" w:rsidP="00F41C9D">
      <w:pPr>
        <w:spacing w:line="240" w:lineRule="atLeast"/>
        <w:ind w:left="1080" w:hanging="720"/>
        <w:jc w:val="both"/>
        <w:rPr>
          <w:rFonts w:ascii="Times New Roman" w:hAnsi="Times New Roman"/>
          <w:sz w:val="18"/>
          <w:szCs w:val="18"/>
        </w:rPr>
      </w:pPr>
      <w:r>
        <w:rPr>
          <w:rFonts w:ascii="Times New Roman" w:hAnsi="Times New Roman"/>
          <w:sz w:val="18"/>
          <w:szCs w:val="18"/>
        </w:rPr>
        <w:t>[2]</w:t>
      </w:r>
      <w:r w:rsidRPr="00B53692">
        <w:rPr>
          <w:rFonts w:ascii="Times New Roman" w:hAnsi="Times New Roman"/>
          <w:sz w:val="18"/>
          <w:szCs w:val="18"/>
        </w:rPr>
        <w:t xml:space="preserve">  </w:t>
      </w:r>
      <w:r w:rsidRPr="00B53692">
        <w:rPr>
          <w:rFonts w:ascii="Times New Roman" w:hAnsi="Times New Roman"/>
          <w:sz w:val="18"/>
          <w:szCs w:val="18"/>
        </w:rPr>
        <w:tab/>
        <w:t>LATHA, S., MATHEW, M.D., PARAMESWARAN, P., NANDAGOPAL, M., MANNAN, S.L., Effect of titanium on the creep deformation behaviour of 14Cr-15Ni-Ti Stainless steel</w:t>
      </w:r>
      <w:r>
        <w:rPr>
          <w:rFonts w:ascii="Times New Roman" w:hAnsi="Times New Roman"/>
          <w:sz w:val="18"/>
          <w:szCs w:val="18"/>
        </w:rPr>
        <w:t>,</w:t>
      </w:r>
      <w:r w:rsidRPr="00B53692">
        <w:rPr>
          <w:rFonts w:ascii="Times New Roman" w:hAnsi="Times New Roman"/>
          <w:sz w:val="18"/>
          <w:szCs w:val="18"/>
        </w:rPr>
        <w:t xml:space="preserve"> </w:t>
      </w:r>
      <w:r>
        <w:rPr>
          <w:rFonts w:ascii="Times New Roman" w:hAnsi="Times New Roman"/>
          <w:sz w:val="18"/>
          <w:szCs w:val="18"/>
        </w:rPr>
        <w:t>J</w:t>
      </w:r>
      <w:r w:rsidRPr="00B53692">
        <w:rPr>
          <w:rFonts w:ascii="Times New Roman" w:hAnsi="Times New Roman"/>
          <w:sz w:val="18"/>
          <w:szCs w:val="18"/>
        </w:rPr>
        <w:t xml:space="preserve">. </w:t>
      </w:r>
      <w:proofErr w:type="spellStart"/>
      <w:r w:rsidRPr="00B53692">
        <w:rPr>
          <w:rFonts w:ascii="Times New Roman" w:hAnsi="Times New Roman"/>
          <w:sz w:val="18"/>
          <w:szCs w:val="18"/>
        </w:rPr>
        <w:t>Nucl</w:t>
      </w:r>
      <w:proofErr w:type="spellEnd"/>
      <w:r w:rsidRPr="00B53692">
        <w:rPr>
          <w:rFonts w:ascii="Times New Roman" w:hAnsi="Times New Roman"/>
          <w:sz w:val="18"/>
          <w:szCs w:val="18"/>
        </w:rPr>
        <w:t xml:space="preserve">. </w:t>
      </w:r>
      <w:proofErr w:type="gramStart"/>
      <w:r w:rsidRPr="00B53692">
        <w:rPr>
          <w:rFonts w:ascii="Times New Roman" w:hAnsi="Times New Roman"/>
          <w:sz w:val="18"/>
          <w:szCs w:val="18"/>
        </w:rPr>
        <w:t>Mater</w:t>
      </w:r>
      <w:r>
        <w:rPr>
          <w:rFonts w:ascii="Times New Roman" w:hAnsi="Times New Roman"/>
          <w:sz w:val="18"/>
          <w:szCs w:val="18"/>
        </w:rPr>
        <w:t>.</w:t>
      </w:r>
      <w:proofErr w:type="gramEnd"/>
      <w:r>
        <w:rPr>
          <w:rFonts w:ascii="Times New Roman" w:hAnsi="Times New Roman"/>
          <w:sz w:val="18"/>
          <w:szCs w:val="18"/>
        </w:rPr>
        <w:t xml:space="preserve"> </w:t>
      </w:r>
      <w:r>
        <w:rPr>
          <w:rFonts w:ascii="Times New Roman" w:hAnsi="Times New Roman"/>
          <w:b/>
          <w:sz w:val="18"/>
          <w:szCs w:val="18"/>
        </w:rPr>
        <w:t>409</w:t>
      </w:r>
      <w:r w:rsidRPr="00B53692">
        <w:rPr>
          <w:rFonts w:ascii="Times New Roman" w:hAnsi="Times New Roman"/>
          <w:b/>
          <w:sz w:val="18"/>
          <w:szCs w:val="18"/>
        </w:rPr>
        <w:t xml:space="preserve"> </w:t>
      </w:r>
      <w:r w:rsidRPr="00B53692">
        <w:rPr>
          <w:rFonts w:ascii="Times New Roman" w:hAnsi="Times New Roman"/>
          <w:sz w:val="18"/>
          <w:szCs w:val="18"/>
        </w:rPr>
        <w:t>(2011) 214-220.</w:t>
      </w:r>
    </w:p>
    <w:p w:rsidR="00F41C9D" w:rsidRPr="00766010" w:rsidRDefault="00F41C9D" w:rsidP="00F41C9D">
      <w:pPr>
        <w:spacing w:line="240" w:lineRule="atLeast"/>
        <w:ind w:left="1080" w:hanging="720"/>
        <w:jc w:val="both"/>
        <w:rPr>
          <w:rFonts w:ascii="Times New Roman" w:hAnsi="Times New Roman"/>
          <w:sz w:val="20"/>
          <w:szCs w:val="20"/>
        </w:rPr>
      </w:pPr>
      <w:r>
        <w:rPr>
          <w:rFonts w:ascii="Times New Roman" w:hAnsi="Times New Roman"/>
          <w:sz w:val="18"/>
          <w:szCs w:val="18"/>
        </w:rPr>
        <w:t xml:space="preserve">[3] </w:t>
      </w:r>
      <w:r>
        <w:rPr>
          <w:rFonts w:ascii="Times New Roman" w:hAnsi="Times New Roman"/>
          <w:sz w:val="18"/>
          <w:szCs w:val="18"/>
        </w:rPr>
        <w:tab/>
      </w:r>
      <w:r w:rsidRPr="00766010">
        <w:rPr>
          <w:rFonts w:ascii="Times New Roman" w:hAnsi="Times New Roman"/>
          <w:color w:val="000000"/>
          <w:sz w:val="18"/>
          <w:szCs w:val="18"/>
        </w:rPr>
        <w:t>MATHEW</w:t>
      </w:r>
      <w:r>
        <w:rPr>
          <w:rFonts w:ascii="Times New Roman" w:hAnsi="Times New Roman"/>
          <w:color w:val="000000"/>
          <w:sz w:val="18"/>
          <w:szCs w:val="18"/>
        </w:rPr>
        <w:t xml:space="preserve">, </w:t>
      </w:r>
      <w:r w:rsidRPr="00766010">
        <w:rPr>
          <w:rFonts w:ascii="Times New Roman" w:hAnsi="Times New Roman"/>
          <w:color w:val="000000"/>
          <w:sz w:val="18"/>
          <w:szCs w:val="18"/>
        </w:rPr>
        <w:t>M</w:t>
      </w:r>
      <w:r>
        <w:rPr>
          <w:rFonts w:ascii="Times New Roman" w:hAnsi="Times New Roman"/>
          <w:color w:val="000000"/>
          <w:sz w:val="18"/>
          <w:szCs w:val="18"/>
        </w:rPr>
        <w:t>.D.</w:t>
      </w:r>
      <w:r w:rsidRPr="00766010">
        <w:rPr>
          <w:rFonts w:ascii="Times New Roman" w:hAnsi="Times New Roman"/>
          <w:color w:val="000000"/>
          <w:sz w:val="18"/>
          <w:szCs w:val="18"/>
        </w:rPr>
        <w:t>., GOPAL</w:t>
      </w:r>
      <w:r>
        <w:rPr>
          <w:rFonts w:ascii="Times New Roman" w:hAnsi="Times New Roman"/>
          <w:color w:val="000000"/>
          <w:sz w:val="18"/>
          <w:szCs w:val="18"/>
        </w:rPr>
        <w:t>, K.</w:t>
      </w:r>
      <w:r w:rsidRPr="00766010">
        <w:rPr>
          <w:rFonts w:ascii="Times New Roman" w:hAnsi="Times New Roman"/>
          <w:color w:val="000000"/>
          <w:sz w:val="18"/>
          <w:szCs w:val="18"/>
        </w:rPr>
        <w:t>, MURUGAN</w:t>
      </w:r>
      <w:r>
        <w:rPr>
          <w:rFonts w:ascii="Times New Roman" w:hAnsi="Times New Roman"/>
          <w:color w:val="000000"/>
          <w:sz w:val="18"/>
          <w:szCs w:val="18"/>
        </w:rPr>
        <w:t xml:space="preserve">, </w:t>
      </w:r>
      <w:r w:rsidRPr="00766010">
        <w:rPr>
          <w:rFonts w:ascii="Times New Roman" w:hAnsi="Times New Roman"/>
          <w:color w:val="000000"/>
          <w:sz w:val="18"/>
          <w:szCs w:val="18"/>
        </w:rPr>
        <w:t>S., PANIGRAHI</w:t>
      </w:r>
      <w:r>
        <w:rPr>
          <w:rFonts w:ascii="Times New Roman" w:hAnsi="Times New Roman"/>
          <w:color w:val="000000"/>
          <w:sz w:val="18"/>
          <w:szCs w:val="18"/>
        </w:rPr>
        <w:t xml:space="preserve">, </w:t>
      </w:r>
      <w:r w:rsidRPr="00766010">
        <w:rPr>
          <w:rFonts w:ascii="Times New Roman" w:hAnsi="Times New Roman"/>
          <w:color w:val="000000"/>
          <w:sz w:val="18"/>
          <w:szCs w:val="18"/>
        </w:rPr>
        <w:t>B., BHADURI</w:t>
      </w:r>
      <w:r>
        <w:rPr>
          <w:rFonts w:ascii="Times New Roman" w:hAnsi="Times New Roman"/>
          <w:color w:val="000000"/>
          <w:sz w:val="18"/>
          <w:szCs w:val="18"/>
        </w:rPr>
        <w:t xml:space="preserve">, </w:t>
      </w:r>
      <w:r w:rsidRPr="00766010">
        <w:rPr>
          <w:rFonts w:ascii="Times New Roman" w:hAnsi="Times New Roman"/>
          <w:color w:val="000000"/>
          <w:sz w:val="18"/>
          <w:szCs w:val="18"/>
        </w:rPr>
        <w:t>A.</w:t>
      </w:r>
      <w:r>
        <w:rPr>
          <w:rFonts w:ascii="Times New Roman" w:hAnsi="Times New Roman"/>
          <w:color w:val="000000"/>
          <w:sz w:val="18"/>
          <w:szCs w:val="18"/>
        </w:rPr>
        <w:t xml:space="preserve">K., </w:t>
      </w:r>
      <w:r w:rsidRPr="00766010">
        <w:rPr>
          <w:rFonts w:ascii="Times New Roman" w:hAnsi="Times New Roman"/>
          <w:color w:val="000000"/>
          <w:sz w:val="18"/>
          <w:szCs w:val="18"/>
        </w:rPr>
        <w:t>JAYAKUMAR</w:t>
      </w:r>
      <w:r>
        <w:rPr>
          <w:rFonts w:ascii="Times New Roman" w:hAnsi="Times New Roman"/>
          <w:color w:val="000000"/>
          <w:sz w:val="18"/>
          <w:szCs w:val="18"/>
        </w:rPr>
        <w:t xml:space="preserve">, </w:t>
      </w:r>
      <w:r w:rsidRPr="00766010">
        <w:rPr>
          <w:rFonts w:ascii="Times New Roman" w:hAnsi="Times New Roman"/>
          <w:color w:val="000000"/>
          <w:sz w:val="18"/>
          <w:szCs w:val="18"/>
        </w:rPr>
        <w:t xml:space="preserve">T., Development of IFAC-1 SS: An Advanced </w:t>
      </w:r>
      <w:r w:rsidRPr="00263B42">
        <w:rPr>
          <w:rFonts w:ascii="Times New Roman" w:hAnsi="Times New Roman"/>
          <w:sz w:val="18"/>
          <w:szCs w:val="18"/>
        </w:rPr>
        <w:t xml:space="preserve">Austenitic Stainless Steel for Cladding and Wrapper Tube Applications in Sodium-Cooled Fast Reactors, Adv. Mater. Res. </w:t>
      </w:r>
      <w:r w:rsidRPr="00263B42">
        <w:rPr>
          <w:rFonts w:ascii="Times New Roman" w:hAnsi="Times New Roman"/>
          <w:b/>
          <w:sz w:val="18"/>
          <w:szCs w:val="18"/>
        </w:rPr>
        <w:t>794</w:t>
      </w:r>
      <w:r w:rsidRPr="00263B42">
        <w:rPr>
          <w:rFonts w:ascii="Times New Roman" w:hAnsi="Times New Roman"/>
          <w:sz w:val="18"/>
          <w:szCs w:val="18"/>
        </w:rPr>
        <w:t xml:space="preserve"> </w:t>
      </w:r>
      <w:r>
        <w:rPr>
          <w:rFonts w:ascii="Times New Roman" w:hAnsi="Times New Roman"/>
          <w:color w:val="000000"/>
          <w:sz w:val="18"/>
          <w:szCs w:val="18"/>
        </w:rPr>
        <w:t xml:space="preserve">(2013) </w:t>
      </w:r>
      <w:r w:rsidRPr="00766010">
        <w:rPr>
          <w:rFonts w:ascii="Times New Roman" w:hAnsi="Times New Roman"/>
          <w:color w:val="000000"/>
          <w:sz w:val="18"/>
          <w:szCs w:val="18"/>
        </w:rPr>
        <w:t>749–756</w:t>
      </w:r>
    </w:p>
    <w:p w:rsidR="00F41C9D" w:rsidRPr="00B53692" w:rsidRDefault="00F41C9D" w:rsidP="00F41C9D">
      <w:pPr>
        <w:spacing w:line="240" w:lineRule="atLeast"/>
        <w:ind w:left="1080" w:hanging="720"/>
        <w:jc w:val="both"/>
        <w:rPr>
          <w:rFonts w:ascii="Times New Roman" w:hAnsi="Times New Roman"/>
          <w:sz w:val="18"/>
          <w:szCs w:val="18"/>
        </w:rPr>
      </w:pPr>
      <w:r>
        <w:rPr>
          <w:rFonts w:ascii="Times New Roman" w:hAnsi="Times New Roman"/>
          <w:sz w:val="18"/>
          <w:szCs w:val="18"/>
        </w:rPr>
        <w:t>[4]</w:t>
      </w:r>
      <w:r w:rsidRPr="00B53692">
        <w:rPr>
          <w:rFonts w:ascii="Times New Roman" w:hAnsi="Times New Roman"/>
          <w:sz w:val="18"/>
          <w:szCs w:val="18"/>
        </w:rPr>
        <w:tab/>
        <w:t>LATHA, S.,  NANDAGOPAL,  M., PARAMESWARAN,  P., PRASAD REDDY, G.V., Effect of P and Si  on the creep induced precipitation of 14Cr-15Ni stainless steel fast reactor clad,  Mater.</w:t>
      </w:r>
      <w:r>
        <w:rPr>
          <w:rFonts w:ascii="Times New Roman" w:hAnsi="Times New Roman"/>
          <w:sz w:val="18"/>
          <w:szCs w:val="18"/>
        </w:rPr>
        <w:t xml:space="preserve"> </w:t>
      </w:r>
      <w:r w:rsidRPr="00B53692">
        <w:rPr>
          <w:rFonts w:ascii="Times New Roman" w:hAnsi="Times New Roman"/>
          <w:sz w:val="18"/>
          <w:szCs w:val="18"/>
        </w:rPr>
        <w:t xml:space="preserve">Sci. </w:t>
      </w:r>
      <w:proofErr w:type="spellStart"/>
      <w:r>
        <w:rPr>
          <w:rFonts w:ascii="Times New Roman" w:hAnsi="Times New Roman"/>
          <w:sz w:val="18"/>
          <w:szCs w:val="18"/>
        </w:rPr>
        <w:t>Engg</w:t>
      </w:r>
      <w:proofErr w:type="spellEnd"/>
      <w:r>
        <w:rPr>
          <w:rFonts w:ascii="Times New Roman" w:hAnsi="Times New Roman"/>
          <w:sz w:val="18"/>
          <w:szCs w:val="18"/>
        </w:rPr>
        <w:t xml:space="preserve"> A.</w:t>
      </w:r>
      <w:r w:rsidRPr="00B53692">
        <w:rPr>
          <w:rFonts w:ascii="Times New Roman" w:hAnsi="Times New Roman"/>
          <w:sz w:val="18"/>
          <w:szCs w:val="18"/>
        </w:rPr>
        <w:t xml:space="preserve"> </w:t>
      </w:r>
      <w:r w:rsidRPr="00B53692">
        <w:rPr>
          <w:rFonts w:ascii="Times New Roman" w:hAnsi="Times New Roman"/>
          <w:b/>
          <w:sz w:val="18"/>
          <w:szCs w:val="18"/>
        </w:rPr>
        <w:t>759</w:t>
      </w:r>
      <w:r w:rsidRPr="00B53692">
        <w:rPr>
          <w:rFonts w:ascii="Times New Roman" w:hAnsi="Times New Roman"/>
          <w:sz w:val="18"/>
          <w:szCs w:val="18"/>
        </w:rPr>
        <w:t xml:space="preserve"> (2019) 736-744.</w:t>
      </w:r>
    </w:p>
    <w:p w:rsidR="00F41C9D" w:rsidRDefault="00F41C9D" w:rsidP="00F41C9D">
      <w:pPr>
        <w:spacing w:line="240" w:lineRule="atLeast"/>
        <w:ind w:left="1080" w:hanging="720"/>
        <w:jc w:val="both"/>
        <w:rPr>
          <w:rFonts w:ascii="Times New Roman" w:hAnsi="Times New Roman"/>
          <w:sz w:val="18"/>
          <w:szCs w:val="18"/>
        </w:rPr>
      </w:pPr>
      <w:r>
        <w:rPr>
          <w:rFonts w:ascii="Times New Roman" w:hAnsi="Times New Roman"/>
          <w:sz w:val="18"/>
          <w:szCs w:val="18"/>
        </w:rPr>
        <w:t>[5]</w:t>
      </w:r>
      <w:r w:rsidRPr="00B53692">
        <w:rPr>
          <w:rFonts w:ascii="Times New Roman" w:hAnsi="Times New Roman"/>
          <w:sz w:val="18"/>
          <w:szCs w:val="18"/>
        </w:rPr>
        <w:tab/>
      </w:r>
      <w:r w:rsidRPr="00B470F1">
        <w:rPr>
          <w:rFonts w:ascii="Times New Roman" w:hAnsi="Times New Roman"/>
          <w:sz w:val="18"/>
          <w:szCs w:val="18"/>
        </w:rPr>
        <w:t xml:space="preserve">PRASAD REDDY G.V., KARTHIK V., LATHA S., VENKITESWARAN C.N., DIVAKAR RAMACHANDRAN, SHAJU K. ALBERT, Core Materials for Sodium-cooled Fast Reactors: Past to Present and Future Prospects, Mater. Perform. </w:t>
      </w:r>
      <w:proofErr w:type="spellStart"/>
      <w:proofErr w:type="gramStart"/>
      <w:r w:rsidRPr="00B470F1">
        <w:rPr>
          <w:rFonts w:ascii="Times New Roman" w:hAnsi="Times New Roman"/>
          <w:sz w:val="18"/>
          <w:szCs w:val="18"/>
        </w:rPr>
        <w:t>Charact</w:t>
      </w:r>
      <w:proofErr w:type="spellEnd"/>
      <w:r w:rsidRPr="00B470F1">
        <w:rPr>
          <w:rFonts w:ascii="Times New Roman" w:hAnsi="Times New Roman"/>
          <w:sz w:val="18"/>
          <w:szCs w:val="18"/>
        </w:rPr>
        <w:t>.</w:t>
      </w:r>
      <w:proofErr w:type="gramEnd"/>
      <w:r w:rsidRPr="00B470F1">
        <w:rPr>
          <w:rFonts w:ascii="Times New Roman" w:hAnsi="Times New Roman"/>
          <w:sz w:val="18"/>
          <w:szCs w:val="18"/>
        </w:rPr>
        <w:t xml:space="preserve">  2021 (In press), DOI: 10.1520/MPC20200208.</w:t>
      </w:r>
    </w:p>
    <w:p w:rsidR="00F41C9D" w:rsidRPr="00B53692" w:rsidRDefault="00F41C9D" w:rsidP="00F41C9D">
      <w:pPr>
        <w:spacing w:line="240" w:lineRule="atLeast"/>
        <w:ind w:left="1080" w:hanging="720"/>
        <w:jc w:val="both"/>
        <w:rPr>
          <w:rFonts w:ascii="Times New Roman" w:hAnsi="Times New Roman"/>
          <w:sz w:val="18"/>
          <w:szCs w:val="18"/>
        </w:rPr>
      </w:pPr>
      <w:r>
        <w:rPr>
          <w:rFonts w:ascii="Times New Roman" w:hAnsi="Times New Roman"/>
          <w:sz w:val="18"/>
          <w:szCs w:val="18"/>
        </w:rPr>
        <w:t>[6]</w:t>
      </w:r>
      <w:r>
        <w:rPr>
          <w:rFonts w:ascii="Times New Roman" w:hAnsi="Times New Roman"/>
          <w:sz w:val="18"/>
          <w:szCs w:val="18"/>
        </w:rPr>
        <w:tab/>
      </w:r>
      <w:r w:rsidRPr="00B53692">
        <w:rPr>
          <w:rFonts w:ascii="Times New Roman" w:hAnsi="Times New Roman"/>
          <w:sz w:val="18"/>
          <w:szCs w:val="18"/>
        </w:rPr>
        <w:t xml:space="preserve">LATHA, S., MATHEW, M.D., PARAMESWARAN, P., LAHA, K., PANNERSELVI, S., MANNAN, S.L., Improvement in creep damage tolerance of 14Cr-15Ni-Ti Modified stainless steel by addition of minor elements, </w:t>
      </w:r>
      <w:proofErr w:type="spellStart"/>
      <w:r w:rsidRPr="00B53692">
        <w:rPr>
          <w:rFonts w:ascii="Times New Roman" w:hAnsi="Times New Roman"/>
          <w:sz w:val="18"/>
          <w:szCs w:val="18"/>
        </w:rPr>
        <w:t>Procedia</w:t>
      </w:r>
      <w:proofErr w:type="spellEnd"/>
      <w:r w:rsidRPr="00B53692">
        <w:rPr>
          <w:rFonts w:ascii="Times New Roman" w:hAnsi="Times New Roman"/>
          <w:sz w:val="18"/>
          <w:szCs w:val="18"/>
        </w:rPr>
        <w:t xml:space="preserve"> </w:t>
      </w:r>
      <w:proofErr w:type="spellStart"/>
      <w:r w:rsidRPr="00B53692">
        <w:rPr>
          <w:rFonts w:ascii="Times New Roman" w:hAnsi="Times New Roman"/>
          <w:sz w:val="18"/>
          <w:szCs w:val="18"/>
        </w:rPr>
        <w:t>Engg</w:t>
      </w:r>
      <w:proofErr w:type="spellEnd"/>
      <w:r w:rsidRPr="00B53692">
        <w:rPr>
          <w:rFonts w:ascii="Times New Roman" w:hAnsi="Times New Roman"/>
          <w:sz w:val="18"/>
          <w:szCs w:val="18"/>
        </w:rPr>
        <w:t xml:space="preserve">. </w:t>
      </w:r>
      <w:r w:rsidRPr="00B53692">
        <w:rPr>
          <w:rFonts w:ascii="Times New Roman" w:hAnsi="Times New Roman"/>
          <w:b/>
          <w:sz w:val="18"/>
          <w:szCs w:val="18"/>
        </w:rPr>
        <w:t>55</w:t>
      </w:r>
      <w:r w:rsidRPr="00B53692">
        <w:rPr>
          <w:rFonts w:ascii="Times New Roman" w:hAnsi="Times New Roman"/>
          <w:sz w:val="18"/>
          <w:szCs w:val="18"/>
        </w:rPr>
        <w:t xml:space="preserve"> (2013) 58-63. </w:t>
      </w:r>
    </w:p>
    <w:p w:rsidR="00F41C9D" w:rsidRDefault="00F41C9D" w:rsidP="00F41C9D">
      <w:pPr>
        <w:spacing w:line="240" w:lineRule="atLeast"/>
        <w:ind w:left="1080" w:hanging="720"/>
        <w:jc w:val="both"/>
        <w:rPr>
          <w:rFonts w:ascii="Times New Roman" w:hAnsi="Times New Roman"/>
          <w:sz w:val="18"/>
          <w:szCs w:val="18"/>
        </w:rPr>
      </w:pPr>
      <w:r>
        <w:rPr>
          <w:rFonts w:ascii="Times New Roman" w:hAnsi="Times New Roman"/>
          <w:sz w:val="18"/>
          <w:szCs w:val="18"/>
        </w:rPr>
        <w:t>[7]</w:t>
      </w:r>
      <w:r w:rsidRPr="00B53692">
        <w:rPr>
          <w:rFonts w:ascii="Times New Roman" w:hAnsi="Times New Roman"/>
          <w:sz w:val="18"/>
          <w:szCs w:val="18"/>
        </w:rPr>
        <w:tab/>
        <w:t>FROST, H.J., ASHBY, M.F., “Pure iron and ferrous alloys”</w:t>
      </w:r>
      <w:r>
        <w:rPr>
          <w:rFonts w:ascii="Times New Roman" w:hAnsi="Times New Roman"/>
          <w:sz w:val="18"/>
          <w:szCs w:val="18"/>
        </w:rPr>
        <w:t xml:space="preserve">, </w:t>
      </w:r>
      <w:r w:rsidRPr="00B53692">
        <w:rPr>
          <w:rFonts w:ascii="Times New Roman" w:hAnsi="Times New Roman"/>
          <w:sz w:val="18"/>
          <w:szCs w:val="18"/>
        </w:rPr>
        <w:t>DEFORMATION MECHANISM MAPS</w:t>
      </w:r>
      <w:r>
        <w:rPr>
          <w:rFonts w:ascii="Times New Roman" w:hAnsi="Times New Roman"/>
          <w:sz w:val="18"/>
          <w:szCs w:val="18"/>
        </w:rPr>
        <w:t xml:space="preserve"> </w:t>
      </w:r>
      <w:r w:rsidRPr="00B53692">
        <w:rPr>
          <w:rFonts w:ascii="Times New Roman" w:hAnsi="Times New Roman"/>
          <w:sz w:val="18"/>
          <w:szCs w:val="18"/>
        </w:rPr>
        <w:t>-</w:t>
      </w:r>
      <w:r>
        <w:rPr>
          <w:rFonts w:ascii="Times New Roman" w:hAnsi="Times New Roman"/>
          <w:sz w:val="18"/>
          <w:szCs w:val="18"/>
        </w:rPr>
        <w:t xml:space="preserve"> </w:t>
      </w:r>
      <w:r w:rsidRPr="00B53692">
        <w:rPr>
          <w:rFonts w:ascii="Times New Roman" w:hAnsi="Times New Roman"/>
          <w:sz w:val="18"/>
          <w:szCs w:val="18"/>
        </w:rPr>
        <w:t xml:space="preserve">THE PLASTICITY AND CREEP OF METALS AND CERAMICS, </w:t>
      </w:r>
      <w:proofErr w:type="spellStart"/>
      <w:r w:rsidRPr="00B53692">
        <w:rPr>
          <w:rFonts w:ascii="Times New Roman" w:hAnsi="Times New Roman"/>
          <w:sz w:val="18"/>
          <w:szCs w:val="18"/>
        </w:rPr>
        <w:t>Pergamon</w:t>
      </w:r>
      <w:proofErr w:type="spellEnd"/>
      <w:r w:rsidRPr="00B53692">
        <w:rPr>
          <w:rFonts w:ascii="Times New Roman" w:hAnsi="Times New Roman"/>
          <w:sz w:val="18"/>
          <w:szCs w:val="18"/>
        </w:rPr>
        <w:t xml:space="preserve"> Press, Oxford (1982).</w:t>
      </w:r>
    </w:p>
    <w:p w:rsidR="00F41C9D" w:rsidRDefault="00F41C9D" w:rsidP="00F41C9D">
      <w:pPr>
        <w:spacing w:line="240" w:lineRule="atLeast"/>
        <w:ind w:left="1080" w:hanging="720"/>
        <w:jc w:val="both"/>
        <w:rPr>
          <w:rFonts w:ascii="Times New Roman" w:hAnsi="Times New Roman"/>
          <w:sz w:val="18"/>
          <w:szCs w:val="18"/>
        </w:rPr>
      </w:pPr>
      <w:r>
        <w:rPr>
          <w:rFonts w:ascii="Times New Roman" w:hAnsi="Times New Roman"/>
          <w:sz w:val="18"/>
          <w:szCs w:val="18"/>
        </w:rPr>
        <w:t xml:space="preserve">[8]       TODD, J.A., JYH-CHING REN, Effect of cold work on the precipitation kinetics of advanced austenitic steel, Mater. Sci. </w:t>
      </w:r>
      <w:proofErr w:type="spellStart"/>
      <w:r>
        <w:rPr>
          <w:rFonts w:ascii="Times New Roman" w:hAnsi="Times New Roman"/>
          <w:sz w:val="18"/>
          <w:szCs w:val="18"/>
        </w:rPr>
        <w:t>Engg</w:t>
      </w:r>
      <w:proofErr w:type="spellEnd"/>
      <w:r>
        <w:rPr>
          <w:rFonts w:ascii="Times New Roman" w:hAnsi="Times New Roman"/>
          <w:sz w:val="18"/>
          <w:szCs w:val="18"/>
        </w:rPr>
        <w:t xml:space="preserve">. A </w:t>
      </w:r>
      <w:r w:rsidRPr="00285E72">
        <w:rPr>
          <w:rFonts w:ascii="Times New Roman" w:hAnsi="Times New Roman"/>
          <w:b/>
          <w:sz w:val="18"/>
          <w:szCs w:val="18"/>
        </w:rPr>
        <w:t>117</w:t>
      </w:r>
      <w:r>
        <w:rPr>
          <w:rFonts w:ascii="Times New Roman" w:hAnsi="Times New Roman"/>
          <w:sz w:val="18"/>
          <w:szCs w:val="18"/>
        </w:rPr>
        <w:t xml:space="preserve"> (1989) 235-245.</w:t>
      </w:r>
    </w:p>
    <w:p w:rsidR="00F41C9D" w:rsidRDefault="00F41C9D" w:rsidP="00F41C9D">
      <w:pPr>
        <w:spacing w:line="240" w:lineRule="atLeast"/>
        <w:ind w:left="1080" w:hanging="720"/>
        <w:jc w:val="both"/>
        <w:rPr>
          <w:rFonts w:ascii="Times New Roman" w:hAnsi="Times New Roman"/>
          <w:sz w:val="18"/>
          <w:szCs w:val="18"/>
          <w:lang w:val="en-US"/>
        </w:rPr>
      </w:pPr>
      <w:r>
        <w:rPr>
          <w:rFonts w:ascii="Times New Roman" w:hAnsi="Times New Roman"/>
          <w:sz w:val="18"/>
          <w:szCs w:val="18"/>
        </w:rPr>
        <w:t>[9]     MIN-HO JANG, JUN-YUN KANG,</w:t>
      </w:r>
      <w:r w:rsidRPr="00ED7057">
        <w:rPr>
          <w:rFonts w:ascii="AdvOT987ad488" w:hAnsi="AdvOT987ad488" w:cs="AdvOT987ad488"/>
          <w:sz w:val="21"/>
          <w:szCs w:val="21"/>
          <w:lang w:val="en-US" w:eastAsia="en-US"/>
        </w:rPr>
        <w:t xml:space="preserve"> </w:t>
      </w:r>
      <w:r w:rsidRPr="00ED7057">
        <w:rPr>
          <w:rFonts w:ascii="Times New Roman" w:hAnsi="Times New Roman"/>
          <w:sz w:val="18"/>
          <w:szCs w:val="18"/>
          <w:lang w:val="en-US" w:eastAsia="en-US"/>
        </w:rPr>
        <w:t>JAE HOON JANG, TAE-HO LEE, CHANGHEE LEE</w:t>
      </w:r>
      <w:r>
        <w:rPr>
          <w:rFonts w:ascii="Times New Roman" w:hAnsi="Times New Roman"/>
          <w:sz w:val="18"/>
          <w:szCs w:val="18"/>
          <w:lang w:val="en-US" w:eastAsia="en-US"/>
        </w:rPr>
        <w:t xml:space="preserve">, The Role of Phosphorus in precipitation behavior and its effect on  the creep properties of alumina-forming austenitic heat resistant steels, Mater. Sci. </w:t>
      </w:r>
      <w:proofErr w:type="spellStart"/>
      <w:r>
        <w:rPr>
          <w:rFonts w:ascii="Times New Roman" w:hAnsi="Times New Roman"/>
          <w:sz w:val="18"/>
          <w:szCs w:val="18"/>
          <w:lang w:val="en-US" w:eastAsia="en-US"/>
        </w:rPr>
        <w:t>Engg</w:t>
      </w:r>
      <w:proofErr w:type="spellEnd"/>
      <w:r>
        <w:rPr>
          <w:rFonts w:ascii="Times New Roman" w:hAnsi="Times New Roman"/>
          <w:sz w:val="18"/>
          <w:szCs w:val="18"/>
          <w:lang w:val="en-US" w:eastAsia="en-US"/>
        </w:rPr>
        <w:t xml:space="preserve">. A </w:t>
      </w:r>
      <w:r w:rsidRPr="00ED7057">
        <w:rPr>
          <w:rFonts w:ascii="Times New Roman" w:hAnsi="Times New Roman"/>
          <w:b/>
          <w:sz w:val="18"/>
          <w:szCs w:val="18"/>
          <w:lang w:val="en-US" w:eastAsia="en-US"/>
        </w:rPr>
        <w:t>684</w:t>
      </w:r>
      <w:r>
        <w:rPr>
          <w:rFonts w:ascii="Times New Roman" w:hAnsi="Times New Roman"/>
          <w:sz w:val="18"/>
          <w:szCs w:val="18"/>
          <w:lang w:val="en-US" w:eastAsia="en-US"/>
        </w:rPr>
        <w:t xml:space="preserve"> (2017) 14-21.</w:t>
      </w:r>
    </w:p>
    <w:p w:rsidR="00F41C9D" w:rsidRDefault="00F41C9D" w:rsidP="00F41C9D">
      <w:pPr>
        <w:spacing w:line="240" w:lineRule="atLeast"/>
        <w:ind w:left="1080" w:hanging="720"/>
        <w:jc w:val="both"/>
        <w:rPr>
          <w:rFonts w:ascii="Times New Roman" w:hAnsi="Times New Roman"/>
          <w:sz w:val="18"/>
          <w:szCs w:val="18"/>
          <w:lang w:val="en-US"/>
        </w:rPr>
      </w:pPr>
      <w:r>
        <w:rPr>
          <w:rFonts w:ascii="Times New Roman" w:hAnsi="Times New Roman"/>
          <w:sz w:val="18"/>
          <w:szCs w:val="18"/>
        </w:rPr>
        <w:lastRenderedPageBreak/>
        <w:t xml:space="preserve">[10] </w:t>
      </w:r>
      <w:r>
        <w:rPr>
          <w:rFonts w:ascii="Times New Roman" w:hAnsi="Times New Roman"/>
          <w:sz w:val="18"/>
          <w:szCs w:val="18"/>
        </w:rPr>
        <w:tab/>
      </w:r>
      <w:r>
        <w:rPr>
          <w:rFonts w:ascii="Times New Roman" w:hAnsi="Times New Roman"/>
          <w:sz w:val="18"/>
          <w:szCs w:val="18"/>
          <w:lang w:val="en-US" w:eastAsia="en-US"/>
        </w:rPr>
        <w:t xml:space="preserve">PUGH, R.J., HAMILTON, H.L., </w:t>
      </w:r>
      <w:r>
        <w:rPr>
          <w:rFonts w:ascii="Times New Roman" w:hAnsi="Times New Roman"/>
          <w:sz w:val="18"/>
          <w:szCs w:val="18"/>
          <w:lang w:val="en-US"/>
        </w:rPr>
        <w:t>IN-REACTOR CREEP RUPTURE BEHAVIOR OF THE D9 ALLOYS</w:t>
      </w:r>
      <w:r>
        <w:rPr>
          <w:rFonts w:ascii="Times New Roman" w:hAnsi="Times New Roman"/>
          <w:sz w:val="18"/>
          <w:szCs w:val="18"/>
          <w:lang w:val="en-US" w:eastAsia="en-US"/>
        </w:rPr>
        <w:t>, HEDL-SA-</w:t>
      </w:r>
      <w:r>
        <w:rPr>
          <w:rFonts w:ascii="Times New Roman" w:hAnsi="Times New Roman"/>
          <w:sz w:val="18"/>
          <w:szCs w:val="18"/>
          <w:lang w:val="en-US"/>
        </w:rPr>
        <w:t xml:space="preserve">3458, Hanford Engineering Development Laboratory, Richland, WA, USA, 1986. </w:t>
      </w:r>
    </w:p>
    <w:p w:rsidR="00F41C9D" w:rsidRDefault="00F41C9D" w:rsidP="00F41C9D">
      <w:pPr>
        <w:spacing w:line="240" w:lineRule="atLeast"/>
        <w:ind w:left="1080" w:hanging="720"/>
        <w:jc w:val="both"/>
        <w:rPr>
          <w:rFonts w:ascii="Times New Roman" w:hAnsi="Times New Roman"/>
          <w:sz w:val="18"/>
          <w:szCs w:val="18"/>
          <w:lang w:val="en-US"/>
        </w:rPr>
      </w:pPr>
      <w:r>
        <w:rPr>
          <w:rFonts w:ascii="Times New Roman" w:hAnsi="Times New Roman"/>
          <w:sz w:val="18"/>
          <w:szCs w:val="18"/>
          <w:lang w:val="en-US"/>
        </w:rPr>
        <w:t xml:space="preserve">[11] </w:t>
      </w:r>
      <w:r>
        <w:rPr>
          <w:rFonts w:ascii="Times New Roman" w:hAnsi="Times New Roman"/>
          <w:sz w:val="18"/>
          <w:szCs w:val="18"/>
          <w:lang w:val="en-US"/>
        </w:rPr>
        <w:tab/>
      </w:r>
      <w:r w:rsidRPr="00B53692">
        <w:rPr>
          <w:rFonts w:ascii="Times New Roman" w:hAnsi="Times New Roman"/>
          <w:sz w:val="18"/>
          <w:szCs w:val="18"/>
        </w:rPr>
        <w:t>LATHA, S., PRASAD REDDY, G.V.,</w:t>
      </w:r>
      <w:r w:rsidRPr="00DE53DE">
        <w:rPr>
          <w:rFonts w:ascii="Times New Roman" w:hAnsi="Times New Roman"/>
          <w:sz w:val="18"/>
          <w:szCs w:val="18"/>
        </w:rPr>
        <w:t xml:space="preserve"> </w:t>
      </w:r>
      <w:r w:rsidRPr="00B470F1">
        <w:rPr>
          <w:rFonts w:ascii="Times New Roman" w:hAnsi="Times New Roman"/>
          <w:sz w:val="18"/>
          <w:szCs w:val="18"/>
        </w:rPr>
        <w:t>SHAJU K. ALBERT,</w:t>
      </w:r>
      <w:r>
        <w:rPr>
          <w:rFonts w:ascii="Times New Roman" w:hAnsi="Times New Roman"/>
          <w:sz w:val="18"/>
          <w:szCs w:val="18"/>
        </w:rPr>
        <w:t xml:space="preserve"> TENSILE AND CREEP PROPERTIES OF IFAC-1 STAINLESS STEEL CLAD TUBES, IGC-372, Indira Gandhi Centre for Atomic Research, Kalpakkam, India, 2021.  </w:t>
      </w:r>
    </w:p>
    <w:sectPr w:rsidR="00F41C9D" w:rsidSect="00F07D17">
      <w:headerReference w:type="default" r:id="rId20"/>
      <w:footerReference w:type="default" r:id="rId21"/>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7BF" w:rsidRDefault="00E447BF" w:rsidP="00B445E5">
      <w:pPr>
        <w:spacing w:after="0" w:line="240" w:lineRule="auto"/>
      </w:pPr>
      <w:r>
        <w:separator/>
      </w:r>
    </w:p>
  </w:endnote>
  <w:endnote w:type="continuationSeparator" w:id="0">
    <w:p w:rsidR="00E447BF" w:rsidRDefault="00E447BF" w:rsidP="00B44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TimesNRMT">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harisSIL">
    <w:altName w:val="Arial"/>
    <w:panose1 w:val="00000000000000000000"/>
    <w:charset w:val="A1"/>
    <w:family w:val="swiss"/>
    <w:notTrueType/>
    <w:pitch w:val="default"/>
    <w:sig w:usb0="00000081" w:usb1="00000000" w:usb2="00000000" w:usb3="00000000" w:csb0="00000008" w:csb1="00000000"/>
  </w:font>
  <w:font w:name="AdvOT987ad488">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5E5" w:rsidRDefault="00B445E5">
    <w:pPr>
      <w:pStyle w:val="Footer"/>
    </w:pPr>
  </w:p>
  <w:p w:rsidR="00B445E5" w:rsidRDefault="00B445E5">
    <w:pPr>
      <w:pStyle w:val="Footer"/>
    </w:pPr>
  </w:p>
  <w:p w:rsidR="0010266F" w:rsidRDefault="0010266F">
    <w:pPr>
      <w:pStyle w:val="Footer"/>
    </w:pPr>
  </w:p>
  <w:p w:rsidR="00B445E5" w:rsidRDefault="00B44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7BF" w:rsidRDefault="00E447BF" w:rsidP="00B445E5">
      <w:pPr>
        <w:spacing w:after="0" w:line="240" w:lineRule="auto"/>
      </w:pPr>
      <w:r>
        <w:separator/>
      </w:r>
    </w:p>
  </w:footnote>
  <w:footnote w:type="continuationSeparator" w:id="0">
    <w:p w:rsidR="00E447BF" w:rsidRDefault="00E447BF" w:rsidP="00B445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8E" w:rsidRDefault="00400C8E" w:rsidP="00400C8E">
    <w:pPr>
      <w:pStyle w:val="Runninghead"/>
    </w:pPr>
    <w:r>
      <w:t>LATHA et al</w:t>
    </w:r>
  </w:p>
  <w:p w:rsidR="00400C8E" w:rsidRDefault="00400C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3691"/>
    <w:multiLevelType w:val="hybridMultilevel"/>
    <w:tmpl w:val="D25E0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B1590"/>
    <w:multiLevelType w:val="hybridMultilevel"/>
    <w:tmpl w:val="AA725B56"/>
    <w:lvl w:ilvl="0" w:tplc="8C1A50BC">
      <w:start w:val="1"/>
      <w:numFmt w:val="lowerLetter"/>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
    <w:nsid w:val="12A042FB"/>
    <w:multiLevelType w:val="hybridMultilevel"/>
    <w:tmpl w:val="4DF4FB0C"/>
    <w:lvl w:ilvl="0" w:tplc="3A3A45E2">
      <w:start w:val="1"/>
      <w:numFmt w:val="lowerLetter"/>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3">
    <w:nsid w:val="530E77A6"/>
    <w:multiLevelType w:val="hybridMultilevel"/>
    <w:tmpl w:val="41747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670E40"/>
    <w:multiLevelType w:val="hybridMultilevel"/>
    <w:tmpl w:val="53CC287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0CA4485"/>
    <w:multiLevelType w:val="hybridMultilevel"/>
    <w:tmpl w:val="5630D1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style="mso-width-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91"/>
    <w:rsid w:val="00000E84"/>
    <w:rsid w:val="00001555"/>
    <w:rsid w:val="00002100"/>
    <w:rsid w:val="00002198"/>
    <w:rsid w:val="000037DF"/>
    <w:rsid w:val="00010DA3"/>
    <w:rsid w:val="00011A9B"/>
    <w:rsid w:val="000122B2"/>
    <w:rsid w:val="00015C58"/>
    <w:rsid w:val="00020E0C"/>
    <w:rsid w:val="000250EB"/>
    <w:rsid w:val="000267C9"/>
    <w:rsid w:val="00033CFB"/>
    <w:rsid w:val="000361F4"/>
    <w:rsid w:val="00041E78"/>
    <w:rsid w:val="00042489"/>
    <w:rsid w:val="00042D38"/>
    <w:rsid w:val="00043E79"/>
    <w:rsid w:val="000454C1"/>
    <w:rsid w:val="00045F93"/>
    <w:rsid w:val="00046547"/>
    <w:rsid w:val="000478EB"/>
    <w:rsid w:val="00050FC6"/>
    <w:rsid w:val="00051A01"/>
    <w:rsid w:val="00051C1B"/>
    <w:rsid w:val="000543B4"/>
    <w:rsid w:val="000548BE"/>
    <w:rsid w:val="0005563E"/>
    <w:rsid w:val="00060592"/>
    <w:rsid w:val="000634D9"/>
    <w:rsid w:val="00063FC2"/>
    <w:rsid w:val="00074AFA"/>
    <w:rsid w:val="00080BA4"/>
    <w:rsid w:val="000828A5"/>
    <w:rsid w:val="0008329D"/>
    <w:rsid w:val="00083A4A"/>
    <w:rsid w:val="00083C20"/>
    <w:rsid w:val="00085BC1"/>
    <w:rsid w:val="00086015"/>
    <w:rsid w:val="00090333"/>
    <w:rsid w:val="000964AC"/>
    <w:rsid w:val="000A2E80"/>
    <w:rsid w:val="000A769D"/>
    <w:rsid w:val="000B0DD0"/>
    <w:rsid w:val="000B17C2"/>
    <w:rsid w:val="000B2003"/>
    <w:rsid w:val="000B3798"/>
    <w:rsid w:val="000B4A7F"/>
    <w:rsid w:val="000B64C5"/>
    <w:rsid w:val="000C0A36"/>
    <w:rsid w:val="000C57D5"/>
    <w:rsid w:val="000C7CD5"/>
    <w:rsid w:val="000D068F"/>
    <w:rsid w:val="000D0947"/>
    <w:rsid w:val="000D182B"/>
    <w:rsid w:val="000D4C12"/>
    <w:rsid w:val="000D5223"/>
    <w:rsid w:val="000D7EDB"/>
    <w:rsid w:val="000E3747"/>
    <w:rsid w:val="000F3261"/>
    <w:rsid w:val="000F38B7"/>
    <w:rsid w:val="000F4A43"/>
    <w:rsid w:val="001001CC"/>
    <w:rsid w:val="00101B25"/>
    <w:rsid w:val="0010266F"/>
    <w:rsid w:val="00110346"/>
    <w:rsid w:val="00110444"/>
    <w:rsid w:val="00111596"/>
    <w:rsid w:val="00112060"/>
    <w:rsid w:val="001121E0"/>
    <w:rsid w:val="00112602"/>
    <w:rsid w:val="00112B5E"/>
    <w:rsid w:val="001160CF"/>
    <w:rsid w:val="00127E86"/>
    <w:rsid w:val="00130A3E"/>
    <w:rsid w:val="001337EF"/>
    <w:rsid w:val="0013744D"/>
    <w:rsid w:val="0014096C"/>
    <w:rsid w:val="00144596"/>
    <w:rsid w:val="001501AC"/>
    <w:rsid w:val="001507D4"/>
    <w:rsid w:val="00154B4C"/>
    <w:rsid w:val="00154E41"/>
    <w:rsid w:val="00154F6A"/>
    <w:rsid w:val="00155521"/>
    <w:rsid w:val="00160B99"/>
    <w:rsid w:val="00160EE2"/>
    <w:rsid w:val="0016198B"/>
    <w:rsid w:val="00163E05"/>
    <w:rsid w:val="00165C49"/>
    <w:rsid w:val="00165FDE"/>
    <w:rsid w:val="00167F87"/>
    <w:rsid w:val="00170A8F"/>
    <w:rsid w:val="001738DF"/>
    <w:rsid w:val="00176BCB"/>
    <w:rsid w:val="001815E7"/>
    <w:rsid w:val="001829AC"/>
    <w:rsid w:val="00185A4C"/>
    <w:rsid w:val="00191A8B"/>
    <w:rsid w:val="00195F44"/>
    <w:rsid w:val="001A1197"/>
    <w:rsid w:val="001A205B"/>
    <w:rsid w:val="001A6BFE"/>
    <w:rsid w:val="001B1F2D"/>
    <w:rsid w:val="001B58DD"/>
    <w:rsid w:val="001C227E"/>
    <w:rsid w:val="001C59E4"/>
    <w:rsid w:val="001D3F17"/>
    <w:rsid w:val="001D5856"/>
    <w:rsid w:val="001D65E2"/>
    <w:rsid w:val="001D7BD0"/>
    <w:rsid w:val="001E19EF"/>
    <w:rsid w:val="001E2421"/>
    <w:rsid w:val="001E5F6B"/>
    <w:rsid w:val="001F09F4"/>
    <w:rsid w:val="001F0B48"/>
    <w:rsid w:val="001F12A4"/>
    <w:rsid w:val="001F3E7F"/>
    <w:rsid w:val="002013A8"/>
    <w:rsid w:val="00201868"/>
    <w:rsid w:val="00203C99"/>
    <w:rsid w:val="002041FA"/>
    <w:rsid w:val="00204D97"/>
    <w:rsid w:val="002057A5"/>
    <w:rsid w:val="00206607"/>
    <w:rsid w:val="002213BE"/>
    <w:rsid w:val="0022160E"/>
    <w:rsid w:val="00222E5E"/>
    <w:rsid w:val="002234F4"/>
    <w:rsid w:val="002241E0"/>
    <w:rsid w:val="00225C37"/>
    <w:rsid w:val="00226009"/>
    <w:rsid w:val="00230664"/>
    <w:rsid w:val="002308FA"/>
    <w:rsid w:val="0023484A"/>
    <w:rsid w:val="00237808"/>
    <w:rsid w:val="0024645D"/>
    <w:rsid w:val="00246B74"/>
    <w:rsid w:val="00246EE7"/>
    <w:rsid w:val="00247F14"/>
    <w:rsid w:val="00251F26"/>
    <w:rsid w:val="002525FB"/>
    <w:rsid w:val="00252CA4"/>
    <w:rsid w:val="002570EE"/>
    <w:rsid w:val="002602CD"/>
    <w:rsid w:val="00261A91"/>
    <w:rsid w:val="0026449B"/>
    <w:rsid w:val="002644F8"/>
    <w:rsid w:val="00264A39"/>
    <w:rsid w:val="0026521C"/>
    <w:rsid w:val="0026628D"/>
    <w:rsid w:val="00272070"/>
    <w:rsid w:val="00272205"/>
    <w:rsid w:val="00272224"/>
    <w:rsid w:val="00274049"/>
    <w:rsid w:val="00275B2C"/>
    <w:rsid w:val="00277153"/>
    <w:rsid w:val="002775F4"/>
    <w:rsid w:val="00285E72"/>
    <w:rsid w:val="00286257"/>
    <w:rsid w:val="00291C45"/>
    <w:rsid w:val="00293492"/>
    <w:rsid w:val="0029370D"/>
    <w:rsid w:val="00293753"/>
    <w:rsid w:val="00294763"/>
    <w:rsid w:val="002A145C"/>
    <w:rsid w:val="002A1E84"/>
    <w:rsid w:val="002A3912"/>
    <w:rsid w:val="002A5D25"/>
    <w:rsid w:val="002A6C2E"/>
    <w:rsid w:val="002B0A01"/>
    <w:rsid w:val="002B0D7A"/>
    <w:rsid w:val="002B2C02"/>
    <w:rsid w:val="002B50F9"/>
    <w:rsid w:val="002B52FD"/>
    <w:rsid w:val="002B5BFF"/>
    <w:rsid w:val="002B652B"/>
    <w:rsid w:val="002C02C5"/>
    <w:rsid w:val="002C207E"/>
    <w:rsid w:val="002C2106"/>
    <w:rsid w:val="002C26D3"/>
    <w:rsid w:val="002C3E3A"/>
    <w:rsid w:val="002C6177"/>
    <w:rsid w:val="002D0A46"/>
    <w:rsid w:val="002D163C"/>
    <w:rsid w:val="002D4266"/>
    <w:rsid w:val="002D45D4"/>
    <w:rsid w:val="002D5890"/>
    <w:rsid w:val="002D65D4"/>
    <w:rsid w:val="002D71DE"/>
    <w:rsid w:val="002E1EE7"/>
    <w:rsid w:val="002E4F3B"/>
    <w:rsid w:val="002E56C2"/>
    <w:rsid w:val="002E5EF9"/>
    <w:rsid w:val="002E6454"/>
    <w:rsid w:val="002E78A3"/>
    <w:rsid w:val="002F14F0"/>
    <w:rsid w:val="002F1E2D"/>
    <w:rsid w:val="002F2720"/>
    <w:rsid w:val="002F38AF"/>
    <w:rsid w:val="002F6DAB"/>
    <w:rsid w:val="00301B39"/>
    <w:rsid w:val="00301E2B"/>
    <w:rsid w:val="00301FBF"/>
    <w:rsid w:val="0030235A"/>
    <w:rsid w:val="0030582F"/>
    <w:rsid w:val="003200DE"/>
    <w:rsid w:val="003257BF"/>
    <w:rsid w:val="003271F8"/>
    <w:rsid w:val="003307D5"/>
    <w:rsid w:val="00330E42"/>
    <w:rsid w:val="0033218E"/>
    <w:rsid w:val="00336C21"/>
    <w:rsid w:val="00340AC6"/>
    <w:rsid w:val="00341D38"/>
    <w:rsid w:val="003429A3"/>
    <w:rsid w:val="00345158"/>
    <w:rsid w:val="003510B1"/>
    <w:rsid w:val="003517D6"/>
    <w:rsid w:val="003530FA"/>
    <w:rsid w:val="003613AB"/>
    <w:rsid w:val="003636D3"/>
    <w:rsid w:val="003639E9"/>
    <w:rsid w:val="00363A25"/>
    <w:rsid w:val="00366940"/>
    <w:rsid w:val="00374E33"/>
    <w:rsid w:val="00377CFA"/>
    <w:rsid w:val="003837E2"/>
    <w:rsid w:val="00384DAA"/>
    <w:rsid w:val="00385D54"/>
    <w:rsid w:val="00386F41"/>
    <w:rsid w:val="0039206B"/>
    <w:rsid w:val="00392AAE"/>
    <w:rsid w:val="00396C58"/>
    <w:rsid w:val="00396C9B"/>
    <w:rsid w:val="003A5A4E"/>
    <w:rsid w:val="003A701B"/>
    <w:rsid w:val="003A7903"/>
    <w:rsid w:val="003B291F"/>
    <w:rsid w:val="003B30F7"/>
    <w:rsid w:val="003B41CF"/>
    <w:rsid w:val="003C04E2"/>
    <w:rsid w:val="003C254F"/>
    <w:rsid w:val="003C4A7D"/>
    <w:rsid w:val="003C6D7E"/>
    <w:rsid w:val="003C6DF5"/>
    <w:rsid w:val="003C797B"/>
    <w:rsid w:val="003D5CED"/>
    <w:rsid w:val="003E48BA"/>
    <w:rsid w:val="003E6FB2"/>
    <w:rsid w:val="003F3DF8"/>
    <w:rsid w:val="003F6F16"/>
    <w:rsid w:val="003F705D"/>
    <w:rsid w:val="00400C8E"/>
    <w:rsid w:val="00403316"/>
    <w:rsid w:val="00413699"/>
    <w:rsid w:val="00415659"/>
    <w:rsid w:val="0041592E"/>
    <w:rsid w:val="00422007"/>
    <w:rsid w:val="0042339D"/>
    <w:rsid w:val="00423631"/>
    <w:rsid w:val="00423A0A"/>
    <w:rsid w:val="00430ACA"/>
    <w:rsid w:val="004319E6"/>
    <w:rsid w:val="0043256F"/>
    <w:rsid w:val="00433759"/>
    <w:rsid w:val="00435EEB"/>
    <w:rsid w:val="0044161F"/>
    <w:rsid w:val="00444C99"/>
    <w:rsid w:val="00444CB6"/>
    <w:rsid w:val="00447D33"/>
    <w:rsid w:val="0045159A"/>
    <w:rsid w:val="0045237A"/>
    <w:rsid w:val="004542FA"/>
    <w:rsid w:val="00454FA3"/>
    <w:rsid w:val="0046417A"/>
    <w:rsid w:val="0046722D"/>
    <w:rsid w:val="00467C1C"/>
    <w:rsid w:val="004715A8"/>
    <w:rsid w:val="00475748"/>
    <w:rsid w:val="00476821"/>
    <w:rsid w:val="004815AE"/>
    <w:rsid w:val="00483352"/>
    <w:rsid w:val="004836DA"/>
    <w:rsid w:val="004855CD"/>
    <w:rsid w:val="00492FDF"/>
    <w:rsid w:val="0049481F"/>
    <w:rsid w:val="004976BF"/>
    <w:rsid w:val="004A15A0"/>
    <w:rsid w:val="004A4FA2"/>
    <w:rsid w:val="004A6D46"/>
    <w:rsid w:val="004A7851"/>
    <w:rsid w:val="004B7880"/>
    <w:rsid w:val="004B790D"/>
    <w:rsid w:val="004C3975"/>
    <w:rsid w:val="004C3C3C"/>
    <w:rsid w:val="004C5500"/>
    <w:rsid w:val="004C665E"/>
    <w:rsid w:val="004D1054"/>
    <w:rsid w:val="004D188B"/>
    <w:rsid w:val="004D25FB"/>
    <w:rsid w:val="004E1303"/>
    <w:rsid w:val="004E24AC"/>
    <w:rsid w:val="004E2504"/>
    <w:rsid w:val="004F0D1F"/>
    <w:rsid w:val="004F2D45"/>
    <w:rsid w:val="004F655B"/>
    <w:rsid w:val="004F7111"/>
    <w:rsid w:val="00503310"/>
    <w:rsid w:val="0050348C"/>
    <w:rsid w:val="005070F7"/>
    <w:rsid w:val="00510935"/>
    <w:rsid w:val="00511237"/>
    <w:rsid w:val="00511285"/>
    <w:rsid w:val="00513C0B"/>
    <w:rsid w:val="00514AED"/>
    <w:rsid w:val="00515D1F"/>
    <w:rsid w:val="0051745D"/>
    <w:rsid w:val="00517E32"/>
    <w:rsid w:val="00522366"/>
    <w:rsid w:val="00522A8F"/>
    <w:rsid w:val="00522BEC"/>
    <w:rsid w:val="005259E9"/>
    <w:rsid w:val="005303EB"/>
    <w:rsid w:val="005307D6"/>
    <w:rsid w:val="00531FC1"/>
    <w:rsid w:val="00533413"/>
    <w:rsid w:val="00541880"/>
    <w:rsid w:val="005478BC"/>
    <w:rsid w:val="005503D0"/>
    <w:rsid w:val="005535AA"/>
    <w:rsid w:val="00556197"/>
    <w:rsid w:val="00563F40"/>
    <w:rsid w:val="00565FBA"/>
    <w:rsid w:val="005721D6"/>
    <w:rsid w:val="00572702"/>
    <w:rsid w:val="0057680A"/>
    <w:rsid w:val="00581DFC"/>
    <w:rsid w:val="00581EFD"/>
    <w:rsid w:val="00582A05"/>
    <w:rsid w:val="005832C4"/>
    <w:rsid w:val="005837F1"/>
    <w:rsid w:val="00585B93"/>
    <w:rsid w:val="005860D1"/>
    <w:rsid w:val="00590DFE"/>
    <w:rsid w:val="00590E3B"/>
    <w:rsid w:val="0059396E"/>
    <w:rsid w:val="005A76F3"/>
    <w:rsid w:val="005A791F"/>
    <w:rsid w:val="005A7CD0"/>
    <w:rsid w:val="005B2828"/>
    <w:rsid w:val="005B4A2F"/>
    <w:rsid w:val="005B4D30"/>
    <w:rsid w:val="005C1350"/>
    <w:rsid w:val="005C17BA"/>
    <w:rsid w:val="005C3837"/>
    <w:rsid w:val="005C5025"/>
    <w:rsid w:val="005C60D1"/>
    <w:rsid w:val="005C71B1"/>
    <w:rsid w:val="005D1D89"/>
    <w:rsid w:val="005D2397"/>
    <w:rsid w:val="005D2FD8"/>
    <w:rsid w:val="005E01E2"/>
    <w:rsid w:val="005E4432"/>
    <w:rsid w:val="005F1747"/>
    <w:rsid w:val="005F74B8"/>
    <w:rsid w:val="006017EB"/>
    <w:rsid w:val="00606309"/>
    <w:rsid w:val="006069D5"/>
    <w:rsid w:val="0060762E"/>
    <w:rsid w:val="00607ED8"/>
    <w:rsid w:val="0061021F"/>
    <w:rsid w:val="00611DE3"/>
    <w:rsid w:val="006120B8"/>
    <w:rsid w:val="00612A38"/>
    <w:rsid w:val="00613039"/>
    <w:rsid w:val="00617E87"/>
    <w:rsid w:val="00620F91"/>
    <w:rsid w:val="00622341"/>
    <w:rsid w:val="0062424B"/>
    <w:rsid w:val="006275C8"/>
    <w:rsid w:val="00630241"/>
    <w:rsid w:val="006368DB"/>
    <w:rsid w:val="00637B32"/>
    <w:rsid w:val="00641521"/>
    <w:rsid w:val="0065147A"/>
    <w:rsid w:val="00655BBB"/>
    <w:rsid w:val="00657038"/>
    <w:rsid w:val="00664CC6"/>
    <w:rsid w:val="0067193C"/>
    <w:rsid w:val="00671A14"/>
    <w:rsid w:val="00675314"/>
    <w:rsid w:val="0067730C"/>
    <w:rsid w:val="00680979"/>
    <w:rsid w:val="00682FC4"/>
    <w:rsid w:val="006833D3"/>
    <w:rsid w:val="006833E2"/>
    <w:rsid w:val="00692BEA"/>
    <w:rsid w:val="006932F4"/>
    <w:rsid w:val="00693D78"/>
    <w:rsid w:val="006947C4"/>
    <w:rsid w:val="00694D65"/>
    <w:rsid w:val="006970C0"/>
    <w:rsid w:val="00697455"/>
    <w:rsid w:val="006A0874"/>
    <w:rsid w:val="006A6836"/>
    <w:rsid w:val="006B1AD0"/>
    <w:rsid w:val="006B236D"/>
    <w:rsid w:val="006B5522"/>
    <w:rsid w:val="006C24CB"/>
    <w:rsid w:val="006C5B6F"/>
    <w:rsid w:val="006C5DE9"/>
    <w:rsid w:val="006C66C6"/>
    <w:rsid w:val="006D2C0D"/>
    <w:rsid w:val="006D607C"/>
    <w:rsid w:val="006D7E04"/>
    <w:rsid w:val="006E3B50"/>
    <w:rsid w:val="006E5F7E"/>
    <w:rsid w:val="006E689B"/>
    <w:rsid w:val="00700905"/>
    <w:rsid w:val="00700EB0"/>
    <w:rsid w:val="00702391"/>
    <w:rsid w:val="00705478"/>
    <w:rsid w:val="007078A7"/>
    <w:rsid w:val="0071393C"/>
    <w:rsid w:val="00721DCE"/>
    <w:rsid w:val="00721F1D"/>
    <w:rsid w:val="00722D94"/>
    <w:rsid w:val="007254BA"/>
    <w:rsid w:val="00725885"/>
    <w:rsid w:val="00735953"/>
    <w:rsid w:val="007368BA"/>
    <w:rsid w:val="00740AFF"/>
    <w:rsid w:val="00741005"/>
    <w:rsid w:val="007412BE"/>
    <w:rsid w:val="00741F61"/>
    <w:rsid w:val="0074519E"/>
    <w:rsid w:val="00746422"/>
    <w:rsid w:val="007478ED"/>
    <w:rsid w:val="00753194"/>
    <w:rsid w:val="007603A7"/>
    <w:rsid w:val="007621CA"/>
    <w:rsid w:val="007622DE"/>
    <w:rsid w:val="00763CEF"/>
    <w:rsid w:val="00764BA3"/>
    <w:rsid w:val="00764E49"/>
    <w:rsid w:val="007666B6"/>
    <w:rsid w:val="007726A6"/>
    <w:rsid w:val="00775EAB"/>
    <w:rsid w:val="00777D60"/>
    <w:rsid w:val="00784362"/>
    <w:rsid w:val="0078518C"/>
    <w:rsid w:val="007862CA"/>
    <w:rsid w:val="00787690"/>
    <w:rsid w:val="00787B1D"/>
    <w:rsid w:val="00790312"/>
    <w:rsid w:val="00793000"/>
    <w:rsid w:val="007956D1"/>
    <w:rsid w:val="00796700"/>
    <w:rsid w:val="0079746C"/>
    <w:rsid w:val="007A0C14"/>
    <w:rsid w:val="007A0E4D"/>
    <w:rsid w:val="007A0E5B"/>
    <w:rsid w:val="007A16AF"/>
    <w:rsid w:val="007A16C6"/>
    <w:rsid w:val="007A3323"/>
    <w:rsid w:val="007A6B2A"/>
    <w:rsid w:val="007B039F"/>
    <w:rsid w:val="007B1F51"/>
    <w:rsid w:val="007B2345"/>
    <w:rsid w:val="007B23A2"/>
    <w:rsid w:val="007B78C0"/>
    <w:rsid w:val="007C03DE"/>
    <w:rsid w:val="007C12B9"/>
    <w:rsid w:val="007C297F"/>
    <w:rsid w:val="007C2A35"/>
    <w:rsid w:val="007C30B9"/>
    <w:rsid w:val="007C48CF"/>
    <w:rsid w:val="007C513E"/>
    <w:rsid w:val="007C6512"/>
    <w:rsid w:val="007D0BF0"/>
    <w:rsid w:val="007D2727"/>
    <w:rsid w:val="007D2EED"/>
    <w:rsid w:val="007D5997"/>
    <w:rsid w:val="007D73E4"/>
    <w:rsid w:val="007E433E"/>
    <w:rsid w:val="007E63EA"/>
    <w:rsid w:val="007F0152"/>
    <w:rsid w:val="007F2DE9"/>
    <w:rsid w:val="007F4581"/>
    <w:rsid w:val="007F5182"/>
    <w:rsid w:val="00801D15"/>
    <w:rsid w:val="00804DC7"/>
    <w:rsid w:val="00805372"/>
    <w:rsid w:val="00806971"/>
    <w:rsid w:val="00806FC8"/>
    <w:rsid w:val="008074CF"/>
    <w:rsid w:val="0081100D"/>
    <w:rsid w:val="008117CD"/>
    <w:rsid w:val="00812A02"/>
    <w:rsid w:val="00815E75"/>
    <w:rsid w:val="008160DB"/>
    <w:rsid w:val="00820EB1"/>
    <w:rsid w:val="00822747"/>
    <w:rsid w:val="00824E3B"/>
    <w:rsid w:val="00826EF9"/>
    <w:rsid w:val="008308AF"/>
    <w:rsid w:val="008330B7"/>
    <w:rsid w:val="00836998"/>
    <w:rsid w:val="00840402"/>
    <w:rsid w:val="00840800"/>
    <w:rsid w:val="0084119F"/>
    <w:rsid w:val="008423FE"/>
    <w:rsid w:val="00845DDC"/>
    <w:rsid w:val="00846DB5"/>
    <w:rsid w:val="00846E0D"/>
    <w:rsid w:val="008475BA"/>
    <w:rsid w:val="008513DC"/>
    <w:rsid w:val="00853CDE"/>
    <w:rsid w:val="00854E88"/>
    <w:rsid w:val="00856F70"/>
    <w:rsid w:val="00857A31"/>
    <w:rsid w:val="0086096A"/>
    <w:rsid w:val="00860C74"/>
    <w:rsid w:val="00862A8C"/>
    <w:rsid w:val="00863F49"/>
    <w:rsid w:val="00875A7A"/>
    <w:rsid w:val="008763AF"/>
    <w:rsid w:val="0089337F"/>
    <w:rsid w:val="00893B34"/>
    <w:rsid w:val="00893C88"/>
    <w:rsid w:val="008A0330"/>
    <w:rsid w:val="008A2810"/>
    <w:rsid w:val="008A72EF"/>
    <w:rsid w:val="008B0D26"/>
    <w:rsid w:val="008B29C9"/>
    <w:rsid w:val="008B3020"/>
    <w:rsid w:val="008B6B42"/>
    <w:rsid w:val="008B6EB0"/>
    <w:rsid w:val="008B707D"/>
    <w:rsid w:val="008C083D"/>
    <w:rsid w:val="008C14C7"/>
    <w:rsid w:val="008C6D3E"/>
    <w:rsid w:val="008D07B0"/>
    <w:rsid w:val="008D2862"/>
    <w:rsid w:val="008D2C6B"/>
    <w:rsid w:val="008D7B21"/>
    <w:rsid w:val="008E05B3"/>
    <w:rsid w:val="008E161A"/>
    <w:rsid w:val="008E2B72"/>
    <w:rsid w:val="008F0D7C"/>
    <w:rsid w:val="008F0E41"/>
    <w:rsid w:val="008F152B"/>
    <w:rsid w:val="008F7B69"/>
    <w:rsid w:val="00907061"/>
    <w:rsid w:val="00907B6A"/>
    <w:rsid w:val="00907CEC"/>
    <w:rsid w:val="0091045C"/>
    <w:rsid w:val="009117AD"/>
    <w:rsid w:val="009137E2"/>
    <w:rsid w:val="00913ED3"/>
    <w:rsid w:val="00920FCC"/>
    <w:rsid w:val="00921BB3"/>
    <w:rsid w:val="0092392B"/>
    <w:rsid w:val="00924E86"/>
    <w:rsid w:val="00925D01"/>
    <w:rsid w:val="00927C07"/>
    <w:rsid w:val="00931033"/>
    <w:rsid w:val="00933673"/>
    <w:rsid w:val="00936A5E"/>
    <w:rsid w:val="009403FA"/>
    <w:rsid w:val="00943426"/>
    <w:rsid w:val="00943542"/>
    <w:rsid w:val="00944B3A"/>
    <w:rsid w:val="009521B6"/>
    <w:rsid w:val="00956341"/>
    <w:rsid w:val="009604F6"/>
    <w:rsid w:val="00960632"/>
    <w:rsid w:val="00960AA2"/>
    <w:rsid w:val="00964897"/>
    <w:rsid w:val="00964B50"/>
    <w:rsid w:val="00971890"/>
    <w:rsid w:val="00971B6E"/>
    <w:rsid w:val="009746BA"/>
    <w:rsid w:val="00980568"/>
    <w:rsid w:val="0098118C"/>
    <w:rsid w:val="00981231"/>
    <w:rsid w:val="00981877"/>
    <w:rsid w:val="009831E9"/>
    <w:rsid w:val="009832A7"/>
    <w:rsid w:val="0098393F"/>
    <w:rsid w:val="00984638"/>
    <w:rsid w:val="00985833"/>
    <w:rsid w:val="00985A69"/>
    <w:rsid w:val="009906EA"/>
    <w:rsid w:val="00991DD6"/>
    <w:rsid w:val="00992769"/>
    <w:rsid w:val="00996B86"/>
    <w:rsid w:val="00996F51"/>
    <w:rsid w:val="009A0194"/>
    <w:rsid w:val="009A0832"/>
    <w:rsid w:val="009A235E"/>
    <w:rsid w:val="009B010F"/>
    <w:rsid w:val="009B1A44"/>
    <w:rsid w:val="009B499F"/>
    <w:rsid w:val="009B66D2"/>
    <w:rsid w:val="009C035B"/>
    <w:rsid w:val="009C04AD"/>
    <w:rsid w:val="009C1599"/>
    <w:rsid w:val="009C45C1"/>
    <w:rsid w:val="009C6F45"/>
    <w:rsid w:val="009C7A8A"/>
    <w:rsid w:val="009D0928"/>
    <w:rsid w:val="009D549A"/>
    <w:rsid w:val="009E2010"/>
    <w:rsid w:val="009E3715"/>
    <w:rsid w:val="009E3A8A"/>
    <w:rsid w:val="009E687B"/>
    <w:rsid w:val="009E69F3"/>
    <w:rsid w:val="009F01A3"/>
    <w:rsid w:val="009F0CEC"/>
    <w:rsid w:val="009F3E40"/>
    <w:rsid w:val="009F49FF"/>
    <w:rsid w:val="009F64AA"/>
    <w:rsid w:val="00A0009C"/>
    <w:rsid w:val="00A0462D"/>
    <w:rsid w:val="00A04D41"/>
    <w:rsid w:val="00A07135"/>
    <w:rsid w:val="00A07CDC"/>
    <w:rsid w:val="00A10D45"/>
    <w:rsid w:val="00A15F70"/>
    <w:rsid w:val="00A16495"/>
    <w:rsid w:val="00A17A77"/>
    <w:rsid w:val="00A20681"/>
    <w:rsid w:val="00A24031"/>
    <w:rsid w:val="00A25ED1"/>
    <w:rsid w:val="00A3286A"/>
    <w:rsid w:val="00A33218"/>
    <w:rsid w:val="00A33219"/>
    <w:rsid w:val="00A333D1"/>
    <w:rsid w:val="00A36A60"/>
    <w:rsid w:val="00A40480"/>
    <w:rsid w:val="00A40DBB"/>
    <w:rsid w:val="00A436CA"/>
    <w:rsid w:val="00A45DA0"/>
    <w:rsid w:val="00A46AE4"/>
    <w:rsid w:val="00A4783C"/>
    <w:rsid w:val="00A51CF2"/>
    <w:rsid w:val="00A56192"/>
    <w:rsid w:val="00A6485A"/>
    <w:rsid w:val="00A6519C"/>
    <w:rsid w:val="00A665A4"/>
    <w:rsid w:val="00A66CAC"/>
    <w:rsid w:val="00A70D99"/>
    <w:rsid w:val="00A71A6E"/>
    <w:rsid w:val="00A75A80"/>
    <w:rsid w:val="00A7670E"/>
    <w:rsid w:val="00A77C9D"/>
    <w:rsid w:val="00A832EB"/>
    <w:rsid w:val="00A90E73"/>
    <w:rsid w:val="00A9190C"/>
    <w:rsid w:val="00A92A11"/>
    <w:rsid w:val="00A9453B"/>
    <w:rsid w:val="00A94BC1"/>
    <w:rsid w:val="00A97345"/>
    <w:rsid w:val="00AA15D1"/>
    <w:rsid w:val="00AB26C2"/>
    <w:rsid w:val="00AB2BAB"/>
    <w:rsid w:val="00AB389D"/>
    <w:rsid w:val="00AB69D2"/>
    <w:rsid w:val="00AB6ED6"/>
    <w:rsid w:val="00AB739D"/>
    <w:rsid w:val="00AC00E5"/>
    <w:rsid w:val="00AC33D6"/>
    <w:rsid w:val="00AC3B2D"/>
    <w:rsid w:val="00AC4B6D"/>
    <w:rsid w:val="00AD6260"/>
    <w:rsid w:val="00AE41F7"/>
    <w:rsid w:val="00AE6BD9"/>
    <w:rsid w:val="00AE71CC"/>
    <w:rsid w:val="00AF078D"/>
    <w:rsid w:val="00AF1D5B"/>
    <w:rsid w:val="00AF52FA"/>
    <w:rsid w:val="00AF7F4A"/>
    <w:rsid w:val="00B004F3"/>
    <w:rsid w:val="00B01FD4"/>
    <w:rsid w:val="00B03FF9"/>
    <w:rsid w:val="00B04BAC"/>
    <w:rsid w:val="00B04E04"/>
    <w:rsid w:val="00B06D6D"/>
    <w:rsid w:val="00B14440"/>
    <w:rsid w:val="00B15264"/>
    <w:rsid w:val="00B1561D"/>
    <w:rsid w:val="00B174E8"/>
    <w:rsid w:val="00B17FF8"/>
    <w:rsid w:val="00B200C8"/>
    <w:rsid w:val="00B2273A"/>
    <w:rsid w:val="00B22D38"/>
    <w:rsid w:val="00B32EB1"/>
    <w:rsid w:val="00B32ECF"/>
    <w:rsid w:val="00B37E7C"/>
    <w:rsid w:val="00B40D58"/>
    <w:rsid w:val="00B43D37"/>
    <w:rsid w:val="00B445E5"/>
    <w:rsid w:val="00B45D85"/>
    <w:rsid w:val="00B45F50"/>
    <w:rsid w:val="00B51DE6"/>
    <w:rsid w:val="00B53692"/>
    <w:rsid w:val="00B54BF5"/>
    <w:rsid w:val="00B54D02"/>
    <w:rsid w:val="00B55FAF"/>
    <w:rsid w:val="00B56DC7"/>
    <w:rsid w:val="00B57709"/>
    <w:rsid w:val="00B63020"/>
    <w:rsid w:val="00B6323B"/>
    <w:rsid w:val="00B63870"/>
    <w:rsid w:val="00B63AB0"/>
    <w:rsid w:val="00B678BB"/>
    <w:rsid w:val="00B7183F"/>
    <w:rsid w:val="00B77A41"/>
    <w:rsid w:val="00B77E92"/>
    <w:rsid w:val="00B80E71"/>
    <w:rsid w:val="00B80F2B"/>
    <w:rsid w:val="00B859AD"/>
    <w:rsid w:val="00B86CD0"/>
    <w:rsid w:val="00B87374"/>
    <w:rsid w:val="00B92F16"/>
    <w:rsid w:val="00B9493B"/>
    <w:rsid w:val="00B95F82"/>
    <w:rsid w:val="00B96180"/>
    <w:rsid w:val="00BA0263"/>
    <w:rsid w:val="00BA1442"/>
    <w:rsid w:val="00BB2038"/>
    <w:rsid w:val="00BB237D"/>
    <w:rsid w:val="00BB2748"/>
    <w:rsid w:val="00BB6EF1"/>
    <w:rsid w:val="00BB6F56"/>
    <w:rsid w:val="00BC7701"/>
    <w:rsid w:val="00BC7CD8"/>
    <w:rsid w:val="00BD00DC"/>
    <w:rsid w:val="00BD2176"/>
    <w:rsid w:val="00BD2FB2"/>
    <w:rsid w:val="00BD3AF8"/>
    <w:rsid w:val="00BE134E"/>
    <w:rsid w:val="00BE6A0B"/>
    <w:rsid w:val="00C0548C"/>
    <w:rsid w:val="00C15E5F"/>
    <w:rsid w:val="00C15E7C"/>
    <w:rsid w:val="00C15F68"/>
    <w:rsid w:val="00C1733F"/>
    <w:rsid w:val="00C2033D"/>
    <w:rsid w:val="00C23DE1"/>
    <w:rsid w:val="00C26222"/>
    <w:rsid w:val="00C31113"/>
    <w:rsid w:val="00C32C23"/>
    <w:rsid w:val="00C34406"/>
    <w:rsid w:val="00C3471A"/>
    <w:rsid w:val="00C4043F"/>
    <w:rsid w:val="00C45A46"/>
    <w:rsid w:val="00C4730B"/>
    <w:rsid w:val="00C510A9"/>
    <w:rsid w:val="00C51931"/>
    <w:rsid w:val="00C52F95"/>
    <w:rsid w:val="00C55678"/>
    <w:rsid w:val="00C600F9"/>
    <w:rsid w:val="00C6094A"/>
    <w:rsid w:val="00C61090"/>
    <w:rsid w:val="00C613F8"/>
    <w:rsid w:val="00C61548"/>
    <w:rsid w:val="00C61F0F"/>
    <w:rsid w:val="00C6227C"/>
    <w:rsid w:val="00C638D0"/>
    <w:rsid w:val="00C63E3F"/>
    <w:rsid w:val="00C678EB"/>
    <w:rsid w:val="00C726A3"/>
    <w:rsid w:val="00C762CD"/>
    <w:rsid w:val="00C821D5"/>
    <w:rsid w:val="00C8379F"/>
    <w:rsid w:val="00C84590"/>
    <w:rsid w:val="00C85EC6"/>
    <w:rsid w:val="00C87173"/>
    <w:rsid w:val="00C92062"/>
    <w:rsid w:val="00C923A2"/>
    <w:rsid w:val="00C92C8D"/>
    <w:rsid w:val="00C95191"/>
    <w:rsid w:val="00C96A64"/>
    <w:rsid w:val="00C97655"/>
    <w:rsid w:val="00CA1C66"/>
    <w:rsid w:val="00CA64B5"/>
    <w:rsid w:val="00CB11AA"/>
    <w:rsid w:val="00CB25E7"/>
    <w:rsid w:val="00CB31BA"/>
    <w:rsid w:val="00CB3583"/>
    <w:rsid w:val="00CB724C"/>
    <w:rsid w:val="00CB7FEA"/>
    <w:rsid w:val="00CC189E"/>
    <w:rsid w:val="00CC3378"/>
    <w:rsid w:val="00CC4E0C"/>
    <w:rsid w:val="00CD20EC"/>
    <w:rsid w:val="00CD2842"/>
    <w:rsid w:val="00CD5A10"/>
    <w:rsid w:val="00CD61A6"/>
    <w:rsid w:val="00CD76AC"/>
    <w:rsid w:val="00CD76B8"/>
    <w:rsid w:val="00CD792D"/>
    <w:rsid w:val="00CE120C"/>
    <w:rsid w:val="00CE4A13"/>
    <w:rsid w:val="00CE6D63"/>
    <w:rsid w:val="00CE7E42"/>
    <w:rsid w:val="00CF0C62"/>
    <w:rsid w:val="00CF61C8"/>
    <w:rsid w:val="00D04F33"/>
    <w:rsid w:val="00D1232A"/>
    <w:rsid w:val="00D12F7F"/>
    <w:rsid w:val="00D22BB9"/>
    <w:rsid w:val="00D243CD"/>
    <w:rsid w:val="00D260C2"/>
    <w:rsid w:val="00D26E04"/>
    <w:rsid w:val="00D317D8"/>
    <w:rsid w:val="00D32C67"/>
    <w:rsid w:val="00D33FEA"/>
    <w:rsid w:val="00D352C7"/>
    <w:rsid w:val="00D36F9D"/>
    <w:rsid w:val="00D423B2"/>
    <w:rsid w:val="00D4493E"/>
    <w:rsid w:val="00D47130"/>
    <w:rsid w:val="00D47BCD"/>
    <w:rsid w:val="00D5007D"/>
    <w:rsid w:val="00D511AA"/>
    <w:rsid w:val="00D5195C"/>
    <w:rsid w:val="00D51D24"/>
    <w:rsid w:val="00D52F49"/>
    <w:rsid w:val="00D57AA2"/>
    <w:rsid w:val="00D62B48"/>
    <w:rsid w:val="00D67682"/>
    <w:rsid w:val="00D70CAD"/>
    <w:rsid w:val="00D70E63"/>
    <w:rsid w:val="00D749A7"/>
    <w:rsid w:val="00D87563"/>
    <w:rsid w:val="00D918B8"/>
    <w:rsid w:val="00D965C3"/>
    <w:rsid w:val="00DA1EBD"/>
    <w:rsid w:val="00DA23DC"/>
    <w:rsid w:val="00DA5455"/>
    <w:rsid w:val="00DA6E56"/>
    <w:rsid w:val="00DB0DF5"/>
    <w:rsid w:val="00DB61BE"/>
    <w:rsid w:val="00DB6D92"/>
    <w:rsid w:val="00DB7BF5"/>
    <w:rsid w:val="00DC09A1"/>
    <w:rsid w:val="00DC6BB2"/>
    <w:rsid w:val="00DD2D64"/>
    <w:rsid w:val="00DD2F7F"/>
    <w:rsid w:val="00DD403C"/>
    <w:rsid w:val="00DD45A0"/>
    <w:rsid w:val="00DD5396"/>
    <w:rsid w:val="00DD5970"/>
    <w:rsid w:val="00DD5BB5"/>
    <w:rsid w:val="00DD6B08"/>
    <w:rsid w:val="00DD7266"/>
    <w:rsid w:val="00DE0861"/>
    <w:rsid w:val="00DE3C30"/>
    <w:rsid w:val="00DE53DE"/>
    <w:rsid w:val="00DF2EBB"/>
    <w:rsid w:val="00DF56D3"/>
    <w:rsid w:val="00DF5701"/>
    <w:rsid w:val="00DF5F5B"/>
    <w:rsid w:val="00DF6194"/>
    <w:rsid w:val="00E065AD"/>
    <w:rsid w:val="00E06F97"/>
    <w:rsid w:val="00E12771"/>
    <w:rsid w:val="00E12DC2"/>
    <w:rsid w:val="00E16A00"/>
    <w:rsid w:val="00E1752F"/>
    <w:rsid w:val="00E21C25"/>
    <w:rsid w:val="00E23A9C"/>
    <w:rsid w:val="00E2712F"/>
    <w:rsid w:val="00E3179E"/>
    <w:rsid w:val="00E327AE"/>
    <w:rsid w:val="00E343EB"/>
    <w:rsid w:val="00E35E4F"/>
    <w:rsid w:val="00E40965"/>
    <w:rsid w:val="00E420ED"/>
    <w:rsid w:val="00E43407"/>
    <w:rsid w:val="00E442B4"/>
    <w:rsid w:val="00E447BF"/>
    <w:rsid w:val="00E45806"/>
    <w:rsid w:val="00E46702"/>
    <w:rsid w:val="00E4778B"/>
    <w:rsid w:val="00E512FC"/>
    <w:rsid w:val="00E53871"/>
    <w:rsid w:val="00E57C7D"/>
    <w:rsid w:val="00E612EA"/>
    <w:rsid w:val="00E6215B"/>
    <w:rsid w:val="00E62E7A"/>
    <w:rsid w:val="00E67420"/>
    <w:rsid w:val="00E700D0"/>
    <w:rsid w:val="00E72318"/>
    <w:rsid w:val="00E73035"/>
    <w:rsid w:val="00E7561E"/>
    <w:rsid w:val="00E811D4"/>
    <w:rsid w:val="00E82ECA"/>
    <w:rsid w:val="00E85EBE"/>
    <w:rsid w:val="00E87562"/>
    <w:rsid w:val="00E87E13"/>
    <w:rsid w:val="00E90D15"/>
    <w:rsid w:val="00E94A4B"/>
    <w:rsid w:val="00E94E6A"/>
    <w:rsid w:val="00E97A3E"/>
    <w:rsid w:val="00E97BE0"/>
    <w:rsid w:val="00EA4D3C"/>
    <w:rsid w:val="00EA6F1A"/>
    <w:rsid w:val="00EB0017"/>
    <w:rsid w:val="00EB0B11"/>
    <w:rsid w:val="00EB298E"/>
    <w:rsid w:val="00EB49AB"/>
    <w:rsid w:val="00EB5574"/>
    <w:rsid w:val="00EB6E9D"/>
    <w:rsid w:val="00EC1E73"/>
    <w:rsid w:val="00EC328E"/>
    <w:rsid w:val="00ED49F5"/>
    <w:rsid w:val="00ED4B0A"/>
    <w:rsid w:val="00ED5692"/>
    <w:rsid w:val="00ED7057"/>
    <w:rsid w:val="00EE1048"/>
    <w:rsid w:val="00EE54C0"/>
    <w:rsid w:val="00EE6B39"/>
    <w:rsid w:val="00EE77EC"/>
    <w:rsid w:val="00EF499C"/>
    <w:rsid w:val="00EF7077"/>
    <w:rsid w:val="00F00A5D"/>
    <w:rsid w:val="00F03FA3"/>
    <w:rsid w:val="00F0456D"/>
    <w:rsid w:val="00F05C44"/>
    <w:rsid w:val="00F07D17"/>
    <w:rsid w:val="00F11B85"/>
    <w:rsid w:val="00F1322B"/>
    <w:rsid w:val="00F13C4F"/>
    <w:rsid w:val="00F159E3"/>
    <w:rsid w:val="00F16D91"/>
    <w:rsid w:val="00F27308"/>
    <w:rsid w:val="00F27DC4"/>
    <w:rsid w:val="00F33828"/>
    <w:rsid w:val="00F33EAC"/>
    <w:rsid w:val="00F34EFB"/>
    <w:rsid w:val="00F35992"/>
    <w:rsid w:val="00F37688"/>
    <w:rsid w:val="00F40230"/>
    <w:rsid w:val="00F41C9D"/>
    <w:rsid w:val="00F42584"/>
    <w:rsid w:val="00F453A7"/>
    <w:rsid w:val="00F4545B"/>
    <w:rsid w:val="00F462FD"/>
    <w:rsid w:val="00F54D3B"/>
    <w:rsid w:val="00F565FE"/>
    <w:rsid w:val="00F57268"/>
    <w:rsid w:val="00F6026F"/>
    <w:rsid w:val="00F628C7"/>
    <w:rsid w:val="00F62C8A"/>
    <w:rsid w:val="00F65349"/>
    <w:rsid w:val="00F6793C"/>
    <w:rsid w:val="00F717CD"/>
    <w:rsid w:val="00F72499"/>
    <w:rsid w:val="00F744F8"/>
    <w:rsid w:val="00F748E7"/>
    <w:rsid w:val="00F7604C"/>
    <w:rsid w:val="00F760A6"/>
    <w:rsid w:val="00F7658A"/>
    <w:rsid w:val="00F777D3"/>
    <w:rsid w:val="00F77E03"/>
    <w:rsid w:val="00F8195C"/>
    <w:rsid w:val="00F83462"/>
    <w:rsid w:val="00F83725"/>
    <w:rsid w:val="00F87FA0"/>
    <w:rsid w:val="00F90D15"/>
    <w:rsid w:val="00F9174E"/>
    <w:rsid w:val="00F92576"/>
    <w:rsid w:val="00FA06DE"/>
    <w:rsid w:val="00FA4596"/>
    <w:rsid w:val="00FB2E99"/>
    <w:rsid w:val="00FB5A47"/>
    <w:rsid w:val="00FC328C"/>
    <w:rsid w:val="00FC4D3B"/>
    <w:rsid w:val="00FC646E"/>
    <w:rsid w:val="00FD0598"/>
    <w:rsid w:val="00FD0815"/>
    <w:rsid w:val="00FD0FF4"/>
    <w:rsid w:val="00FD1CCD"/>
    <w:rsid w:val="00FD323A"/>
    <w:rsid w:val="00FD3890"/>
    <w:rsid w:val="00FD71B2"/>
    <w:rsid w:val="00FE0F3C"/>
    <w:rsid w:val="00FE17F0"/>
    <w:rsid w:val="00FE1D62"/>
    <w:rsid w:val="00FE65FD"/>
    <w:rsid w:val="00FE6B14"/>
    <w:rsid w:val="00FE79F1"/>
    <w:rsid w:val="00FF04BF"/>
    <w:rsid w:val="00FF10C0"/>
    <w:rsid w:val="00FF179D"/>
    <w:rsid w:val="00FF198A"/>
    <w:rsid w:val="00FF37A9"/>
    <w:rsid w:val="00FF4794"/>
    <w:rsid w:val="00FF4BDC"/>
    <w:rsid w:val="00FF5BC4"/>
    <w:rsid w:val="00FF7593"/>
    <w:rsid w:val="00FF75E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2F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680A"/>
    <w:rPr>
      <w:color w:val="0000FF"/>
      <w:u w:val="single"/>
    </w:rPr>
  </w:style>
  <w:style w:type="paragraph" w:styleId="BodyText">
    <w:name w:val="Body Text"/>
    <w:basedOn w:val="Normal"/>
    <w:link w:val="BodyTextChar"/>
    <w:uiPriority w:val="99"/>
    <w:rsid w:val="00943426"/>
    <w:pPr>
      <w:spacing w:after="120" w:line="240" w:lineRule="auto"/>
    </w:pPr>
    <w:rPr>
      <w:rFonts w:ascii="Times New Roman" w:hAnsi="Times New Roman"/>
      <w:sz w:val="24"/>
      <w:szCs w:val="24"/>
      <w:lang w:val="x-none" w:eastAsia="x-none"/>
    </w:rPr>
  </w:style>
  <w:style w:type="character" w:customStyle="1" w:styleId="BodyTextChar">
    <w:name w:val="Body Text Char"/>
    <w:link w:val="BodyText"/>
    <w:uiPriority w:val="99"/>
    <w:rsid w:val="00943426"/>
    <w:rPr>
      <w:rFonts w:ascii="Times New Roman" w:hAnsi="Times New Roman"/>
      <w:sz w:val="24"/>
      <w:szCs w:val="24"/>
      <w:lang w:val="x-none" w:eastAsia="x-none"/>
    </w:rPr>
  </w:style>
  <w:style w:type="paragraph" w:styleId="BalloonText">
    <w:name w:val="Balloon Text"/>
    <w:basedOn w:val="Normal"/>
    <w:link w:val="BalloonTextChar"/>
    <w:uiPriority w:val="99"/>
    <w:semiHidden/>
    <w:unhideWhenUsed/>
    <w:rsid w:val="0094342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3426"/>
    <w:rPr>
      <w:rFonts w:ascii="Tahoma" w:hAnsi="Tahoma" w:cs="Tahoma"/>
      <w:sz w:val="16"/>
      <w:szCs w:val="16"/>
      <w:lang w:val="en-IN" w:eastAsia="en-IN"/>
    </w:rPr>
  </w:style>
  <w:style w:type="paragraph" w:styleId="Revision">
    <w:name w:val="Revision"/>
    <w:hidden/>
    <w:uiPriority w:val="99"/>
    <w:semiHidden/>
    <w:rsid w:val="00943426"/>
    <w:rPr>
      <w:sz w:val="22"/>
      <w:szCs w:val="22"/>
    </w:rPr>
  </w:style>
  <w:style w:type="table" w:styleId="TableGrid">
    <w:name w:val="Table Grid"/>
    <w:basedOn w:val="TableNormal"/>
    <w:uiPriority w:val="59"/>
    <w:rsid w:val="009906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45E5"/>
    <w:pPr>
      <w:tabs>
        <w:tab w:val="center" w:pos="4680"/>
        <w:tab w:val="right" w:pos="9360"/>
      </w:tabs>
    </w:pPr>
  </w:style>
  <w:style w:type="character" w:customStyle="1" w:styleId="HeaderChar">
    <w:name w:val="Header Char"/>
    <w:link w:val="Header"/>
    <w:uiPriority w:val="99"/>
    <w:rsid w:val="00B445E5"/>
    <w:rPr>
      <w:sz w:val="22"/>
      <w:szCs w:val="22"/>
      <w:lang w:val="en-IN" w:eastAsia="en-IN"/>
    </w:rPr>
  </w:style>
  <w:style w:type="paragraph" w:styleId="Footer">
    <w:name w:val="footer"/>
    <w:basedOn w:val="Normal"/>
    <w:link w:val="FooterChar"/>
    <w:uiPriority w:val="99"/>
    <w:unhideWhenUsed/>
    <w:rsid w:val="00B445E5"/>
    <w:pPr>
      <w:tabs>
        <w:tab w:val="center" w:pos="4680"/>
        <w:tab w:val="right" w:pos="9360"/>
      </w:tabs>
    </w:pPr>
  </w:style>
  <w:style w:type="character" w:customStyle="1" w:styleId="FooterChar">
    <w:name w:val="Footer Char"/>
    <w:link w:val="Footer"/>
    <w:uiPriority w:val="99"/>
    <w:rsid w:val="00B445E5"/>
    <w:rPr>
      <w:sz w:val="22"/>
      <w:szCs w:val="22"/>
      <w:lang w:val="en-IN" w:eastAsia="en-IN"/>
    </w:rPr>
  </w:style>
  <w:style w:type="paragraph" w:styleId="Caption">
    <w:name w:val="caption"/>
    <w:basedOn w:val="Normal"/>
    <w:next w:val="Normal"/>
    <w:uiPriority w:val="35"/>
    <w:unhideWhenUsed/>
    <w:qFormat/>
    <w:rsid w:val="00C85EC6"/>
    <w:rPr>
      <w:b/>
      <w:bCs/>
      <w:sz w:val="20"/>
      <w:szCs w:val="20"/>
    </w:rPr>
  </w:style>
  <w:style w:type="table" w:styleId="LightShading">
    <w:name w:val="Light Shading"/>
    <w:basedOn w:val="TableNormal"/>
    <w:uiPriority w:val="60"/>
    <w:rsid w:val="00C61F0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5">
    <w:name w:val="Light Shading Accent 5"/>
    <w:basedOn w:val="TableNormal"/>
    <w:uiPriority w:val="60"/>
    <w:rsid w:val="00C61F0F"/>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1">
    <w:name w:val="Light Shading Accent 1"/>
    <w:basedOn w:val="TableNormal"/>
    <w:uiPriority w:val="60"/>
    <w:rsid w:val="00AA15D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tyle1">
    <w:name w:val="Style1"/>
    <w:basedOn w:val="TableNormal"/>
    <w:uiPriority w:val="99"/>
    <w:rsid w:val="007412BE"/>
    <w:tblPr>
      <w:tblInd w:w="0" w:type="dxa"/>
      <w:tblCellMar>
        <w:top w:w="0" w:type="dxa"/>
        <w:left w:w="108" w:type="dxa"/>
        <w:bottom w:w="0" w:type="dxa"/>
        <w:right w:w="108" w:type="dxa"/>
      </w:tblCellMar>
    </w:tblPr>
  </w:style>
  <w:style w:type="paragraph" w:customStyle="1" w:styleId="Runninghead">
    <w:name w:val="Running head"/>
    <w:basedOn w:val="Normal"/>
    <w:link w:val="RunningheadChar"/>
    <w:uiPriority w:val="49"/>
    <w:qFormat/>
    <w:rsid w:val="00400C8E"/>
    <w:pPr>
      <w:overflowPunct w:val="0"/>
      <w:autoSpaceDE w:val="0"/>
      <w:autoSpaceDN w:val="0"/>
      <w:adjustRightInd w:val="0"/>
      <w:spacing w:after="0" w:line="240" w:lineRule="auto"/>
      <w:jc w:val="center"/>
      <w:textAlignment w:val="baseline"/>
    </w:pPr>
    <w:rPr>
      <w:rFonts w:ascii="Times New Roman" w:hAnsi="Times New Roman"/>
      <w:b/>
      <w:sz w:val="16"/>
      <w:szCs w:val="16"/>
      <w:lang w:val="en-GB" w:eastAsia="en-US"/>
    </w:rPr>
  </w:style>
  <w:style w:type="character" w:customStyle="1" w:styleId="RunningheadChar">
    <w:name w:val="Running head Char"/>
    <w:link w:val="Runninghead"/>
    <w:uiPriority w:val="49"/>
    <w:rsid w:val="00400C8E"/>
    <w:rPr>
      <w:rFonts w:ascii="Times New Roman" w:hAnsi="Times New Roman"/>
      <w:b/>
      <w:sz w:val="16"/>
      <w:szCs w:val="16"/>
      <w:lang w:val="en-GB" w:eastAsia="en-US"/>
    </w:rPr>
  </w:style>
  <w:style w:type="paragraph" w:styleId="ListParagraph">
    <w:name w:val="List Paragraph"/>
    <w:basedOn w:val="Normal"/>
    <w:uiPriority w:val="34"/>
    <w:qFormat/>
    <w:rsid w:val="007E43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2F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680A"/>
    <w:rPr>
      <w:color w:val="0000FF"/>
      <w:u w:val="single"/>
    </w:rPr>
  </w:style>
  <w:style w:type="paragraph" w:styleId="BodyText">
    <w:name w:val="Body Text"/>
    <w:basedOn w:val="Normal"/>
    <w:link w:val="BodyTextChar"/>
    <w:uiPriority w:val="99"/>
    <w:rsid w:val="00943426"/>
    <w:pPr>
      <w:spacing w:after="120" w:line="240" w:lineRule="auto"/>
    </w:pPr>
    <w:rPr>
      <w:rFonts w:ascii="Times New Roman" w:hAnsi="Times New Roman"/>
      <w:sz w:val="24"/>
      <w:szCs w:val="24"/>
      <w:lang w:val="x-none" w:eastAsia="x-none"/>
    </w:rPr>
  </w:style>
  <w:style w:type="character" w:customStyle="1" w:styleId="BodyTextChar">
    <w:name w:val="Body Text Char"/>
    <w:link w:val="BodyText"/>
    <w:uiPriority w:val="99"/>
    <w:rsid w:val="00943426"/>
    <w:rPr>
      <w:rFonts w:ascii="Times New Roman" w:hAnsi="Times New Roman"/>
      <w:sz w:val="24"/>
      <w:szCs w:val="24"/>
      <w:lang w:val="x-none" w:eastAsia="x-none"/>
    </w:rPr>
  </w:style>
  <w:style w:type="paragraph" w:styleId="BalloonText">
    <w:name w:val="Balloon Text"/>
    <w:basedOn w:val="Normal"/>
    <w:link w:val="BalloonTextChar"/>
    <w:uiPriority w:val="99"/>
    <w:semiHidden/>
    <w:unhideWhenUsed/>
    <w:rsid w:val="0094342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3426"/>
    <w:rPr>
      <w:rFonts w:ascii="Tahoma" w:hAnsi="Tahoma" w:cs="Tahoma"/>
      <w:sz w:val="16"/>
      <w:szCs w:val="16"/>
      <w:lang w:val="en-IN" w:eastAsia="en-IN"/>
    </w:rPr>
  </w:style>
  <w:style w:type="paragraph" w:styleId="Revision">
    <w:name w:val="Revision"/>
    <w:hidden/>
    <w:uiPriority w:val="99"/>
    <w:semiHidden/>
    <w:rsid w:val="00943426"/>
    <w:rPr>
      <w:sz w:val="22"/>
      <w:szCs w:val="22"/>
    </w:rPr>
  </w:style>
  <w:style w:type="table" w:styleId="TableGrid">
    <w:name w:val="Table Grid"/>
    <w:basedOn w:val="TableNormal"/>
    <w:uiPriority w:val="59"/>
    <w:rsid w:val="009906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45E5"/>
    <w:pPr>
      <w:tabs>
        <w:tab w:val="center" w:pos="4680"/>
        <w:tab w:val="right" w:pos="9360"/>
      </w:tabs>
    </w:pPr>
  </w:style>
  <w:style w:type="character" w:customStyle="1" w:styleId="HeaderChar">
    <w:name w:val="Header Char"/>
    <w:link w:val="Header"/>
    <w:uiPriority w:val="99"/>
    <w:rsid w:val="00B445E5"/>
    <w:rPr>
      <w:sz w:val="22"/>
      <w:szCs w:val="22"/>
      <w:lang w:val="en-IN" w:eastAsia="en-IN"/>
    </w:rPr>
  </w:style>
  <w:style w:type="paragraph" w:styleId="Footer">
    <w:name w:val="footer"/>
    <w:basedOn w:val="Normal"/>
    <w:link w:val="FooterChar"/>
    <w:uiPriority w:val="99"/>
    <w:unhideWhenUsed/>
    <w:rsid w:val="00B445E5"/>
    <w:pPr>
      <w:tabs>
        <w:tab w:val="center" w:pos="4680"/>
        <w:tab w:val="right" w:pos="9360"/>
      </w:tabs>
    </w:pPr>
  </w:style>
  <w:style w:type="character" w:customStyle="1" w:styleId="FooterChar">
    <w:name w:val="Footer Char"/>
    <w:link w:val="Footer"/>
    <w:uiPriority w:val="99"/>
    <w:rsid w:val="00B445E5"/>
    <w:rPr>
      <w:sz w:val="22"/>
      <w:szCs w:val="22"/>
      <w:lang w:val="en-IN" w:eastAsia="en-IN"/>
    </w:rPr>
  </w:style>
  <w:style w:type="paragraph" w:styleId="Caption">
    <w:name w:val="caption"/>
    <w:basedOn w:val="Normal"/>
    <w:next w:val="Normal"/>
    <w:uiPriority w:val="35"/>
    <w:unhideWhenUsed/>
    <w:qFormat/>
    <w:rsid w:val="00C85EC6"/>
    <w:rPr>
      <w:b/>
      <w:bCs/>
      <w:sz w:val="20"/>
      <w:szCs w:val="20"/>
    </w:rPr>
  </w:style>
  <w:style w:type="table" w:styleId="LightShading">
    <w:name w:val="Light Shading"/>
    <w:basedOn w:val="TableNormal"/>
    <w:uiPriority w:val="60"/>
    <w:rsid w:val="00C61F0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5">
    <w:name w:val="Light Shading Accent 5"/>
    <w:basedOn w:val="TableNormal"/>
    <w:uiPriority w:val="60"/>
    <w:rsid w:val="00C61F0F"/>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1">
    <w:name w:val="Light Shading Accent 1"/>
    <w:basedOn w:val="TableNormal"/>
    <w:uiPriority w:val="60"/>
    <w:rsid w:val="00AA15D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tyle1">
    <w:name w:val="Style1"/>
    <w:basedOn w:val="TableNormal"/>
    <w:uiPriority w:val="99"/>
    <w:rsid w:val="007412BE"/>
    <w:tblPr>
      <w:tblInd w:w="0" w:type="dxa"/>
      <w:tblCellMar>
        <w:top w:w="0" w:type="dxa"/>
        <w:left w:w="108" w:type="dxa"/>
        <w:bottom w:w="0" w:type="dxa"/>
        <w:right w:w="108" w:type="dxa"/>
      </w:tblCellMar>
    </w:tblPr>
  </w:style>
  <w:style w:type="paragraph" w:customStyle="1" w:styleId="Runninghead">
    <w:name w:val="Running head"/>
    <w:basedOn w:val="Normal"/>
    <w:link w:val="RunningheadChar"/>
    <w:uiPriority w:val="49"/>
    <w:qFormat/>
    <w:rsid w:val="00400C8E"/>
    <w:pPr>
      <w:overflowPunct w:val="0"/>
      <w:autoSpaceDE w:val="0"/>
      <w:autoSpaceDN w:val="0"/>
      <w:adjustRightInd w:val="0"/>
      <w:spacing w:after="0" w:line="240" w:lineRule="auto"/>
      <w:jc w:val="center"/>
      <w:textAlignment w:val="baseline"/>
    </w:pPr>
    <w:rPr>
      <w:rFonts w:ascii="Times New Roman" w:hAnsi="Times New Roman"/>
      <w:b/>
      <w:sz w:val="16"/>
      <w:szCs w:val="16"/>
      <w:lang w:val="en-GB" w:eastAsia="en-US"/>
    </w:rPr>
  </w:style>
  <w:style w:type="character" w:customStyle="1" w:styleId="RunningheadChar">
    <w:name w:val="Running head Char"/>
    <w:link w:val="Runninghead"/>
    <w:uiPriority w:val="49"/>
    <w:rsid w:val="00400C8E"/>
    <w:rPr>
      <w:rFonts w:ascii="Times New Roman" w:hAnsi="Times New Roman"/>
      <w:b/>
      <w:sz w:val="16"/>
      <w:szCs w:val="16"/>
      <w:lang w:val="en-GB" w:eastAsia="en-US"/>
    </w:rPr>
  </w:style>
  <w:style w:type="paragraph" w:styleId="ListParagraph">
    <w:name w:val="List Paragraph"/>
    <w:basedOn w:val="Normal"/>
    <w:uiPriority w:val="34"/>
    <w:qFormat/>
    <w:rsid w:val="007E4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69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adreddy@igcar.gov.in" TargetMode="External"/><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962</TotalTime>
  <Pages>9</Pages>
  <Words>3326</Words>
  <Characters>18960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22242</CharactersWithSpaces>
  <SharedDoc>false</SharedDoc>
  <HLinks>
    <vt:vector size="6" baseType="variant">
      <vt:variant>
        <vt:i4>8192007</vt:i4>
      </vt:variant>
      <vt:variant>
        <vt:i4>0</vt:i4>
      </vt:variant>
      <vt:variant>
        <vt:i4>0</vt:i4>
      </vt:variant>
      <vt:variant>
        <vt:i4>5</vt:i4>
      </vt:variant>
      <vt:variant>
        <vt:lpwstr>mailto:prasadreddy@igcar.gov.in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igc6511</dc:creator>
  <cp:lastModifiedBy>IPR</cp:lastModifiedBy>
  <cp:revision>214</cp:revision>
  <dcterms:created xsi:type="dcterms:W3CDTF">2021-07-13T08:06:00Z</dcterms:created>
  <dcterms:modified xsi:type="dcterms:W3CDTF">2021-08-02T08:13:00Z</dcterms:modified>
</cp:coreProperties>
</file>