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CB515" w14:textId="0A052CC1" w:rsidR="00385D44" w:rsidRDefault="00C4497B" w:rsidP="00C4497B">
      <w:pPr>
        <w:ind w:left="567"/>
        <w:rPr>
          <w:b/>
          <w:bCs/>
          <w:sz w:val="24"/>
          <w:szCs w:val="24"/>
        </w:rPr>
      </w:pPr>
      <w:bookmarkStart w:id="0" w:name="_GoBack"/>
      <w:bookmarkEnd w:id="0"/>
      <w:r w:rsidRPr="00C4497B">
        <w:rPr>
          <w:b/>
          <w:bCs/>
          <w:sz w:val="24"/>
          <w:szCs w:val="24"/>
        </w:rPr>
        <w:t>THE DESKTOP RADIATION PORTAL MONITOR</w:t>
      </w:r>
    </w:p>
    <w:p w14:paraId="14EF2C07" w14:textId="45B5512D" w:rsidR="00385D44" w:rsidRPr="00385D44" w:rsidRDefault="00385D44" w:rsidP="00C4497B">
      <w:pPr>
        <w:ind w:left="567"/>
        <w:rPr>
          <w:b/>
          <w:bCs/>
          <w:i/>
          <w:iCs/>
          <w:sz w:val="24"/>
          <w:szCs w:val="24"/>
        </w:rPr>
      </w:pPr>
      <w:r w:rsidRPr="00385D44">
        <w:rPr>
          <w:b/>
          <w:bCs/>
          <w:i/>
          <w:iCs/>
          <w:sz w:val="24"/>
          <w:szCs w:val="24"/>
        </w:rPr>
        <w:t>The ultimate training aid for developing maintenance providers</w:t>
      </w:r>
    </w:p>
    <w:p w14:paraId="433FE03F" w14:textId="77777777" w:rsidR="00802381" w:rsidRDefault="00802381" w:rsidP="00537496">
      <w:pPr>
        <w:pStyle w:val="Authornameandaffiliation"/>
      </w:pPr>
    </w:p>
    <w:p w14:paraId="433FE040" w14:textId="6F5B93A7" w:rsidR="003B5E0E" w:rsidRDefault="00C4497B" w:rsidP="00537496">
      <w:pPr>
        <w:pStyle w:val="Authornameandaffiliation"/>
      </w:pPr>
      <w:r>
        <w:t>S. PEPER</w:t>
      </w:r>
    </w:p>
    <w:p w14:paraId="433FE041" w14:textId="3826F149" w:rsidR="00FF386F" w:rsidRDefault="00C4497B" w:rsidP="00537496">
      <w:pPr>
        <w:pStyle w:val="Authornameandaffiliation"/>
      </w:pPr>
      <w:r>
        <w:t>PACIFIC NORTHWEST NATIONAL LABORATORY</w:t>
      </w:r>
    </w:p>
    <w:p w14:paraId="433FE042" w14:textId="18AC2135" w:rsidR="00FF386F" w:rsidRDefault="00C4497B" w:rsidP="00537496">
      <w:pPr>
        <w:pStyle w:val="Authornameandaffiliation"/>
      </w:pPr>
      <w:r>
        <w:t>Richland</w:t>
      </w:r>
      <w:r w:rsidR="00073BB8">
        <w:t>,</w:t>
      </w:r>
      <w:r>
        <w:t xml:space="preserve"> Washington, USA</w:t>
      </w:r>
    </w:p>
    <w:p w14:paraId="433FE043" w14:textId="61C5241B" w:rsidR="00FF386F" w:rsidRDefault="00FF386F" w:rsidP="00537496">
      <w:pPr>
        <w:pStyle w:val="Authornameandaffiliation"/>
      </w:pPr>
      <w:r>
        <w:t xml:space="preserve">Email: </w:t>
      </w:r>
      <w:r w:rsidR="00C4497B">
        <w:t>Shane.Peper@pnnl.gov</w:t>
      </w:r>
    </w:p>
    <w:p w14:paraId="433FE044" w14:textId="77777777" w:rsidR="00FF386F" w:rsidRDefault="00FF386F" w:rsidP="00537496">
      <w:pPr>
        <w:pStyle w:val="Authornameandaffiliation"/>
      </w:pPr>
    </w:p>
    <w:p w14:paraId="433FE045" w14:textId="68738859" w:rsidR="00FF386F" w:rsidRPr="00FF386F" w:rsidRDefault="00C4497B" w:rsidP="00537496">
      <w:pPr>
        <w:pStyle w:val="Authornameandaffiliation"/>
      </w:pPr>
      <w:r>
        <w:t>C.L. STINSON</w:t>
      </w:r>
    </w:p>
    <w:p w14:paraId="433FE046" w14:textId="79CE2B0B" w:rsidR="00FF386F" w:rsidRPr="00FF386F" w:rsidRDefault="00080F46" w:rsidP="00537496">
      <w:pPr>
        <w:pStyle w:val="Authornameandaffiliation"/>
      </w:pPr>
      <w:r>
        <w:t>OAK RIDGE NATIONAL LABORATORY</w:t>
      </w:r>
    </w:p>
    <w:p w14:paraId="433FE047" w14:textId="1E82B0A5" w:rsidR="00FF386F" w:rsidRDefault="00C4497B" w:rsidP="00537496">
      <w:pPr>
        <w:pStyle w:val="Authornameandaffiliation"/>
      </w:pPr>
      <w:r>
        <w:t>Oak Ridge</w:t>
      </w:r>
      <w:r w:rsidR="00073BB8">
        <w:t>,</w:t>
      </w:r>
      <w:r>
        <w:t xml:space="preserve"> Tennessee, USA</w:t>
      </w:r>
    </w:p>
    <w:p w14:paraId="6CB1FA21" w14:textId="6682F64A" w:rsidR="00C4497B" w:rsidRPr="00FF386F" w:rsidRDefault="00C4497B" w:rsidP="00537496">
      <w:pPr>
        <w:pStyle w:val="Authornameandaffiliation"/>
      </w:pPr>
      <w:r>
        <w:t>Email: Craig.Stinson@IB3Global.com</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5826B635" w14:textId="463D68B6" w:rsidR="00C4497B" w:rsidRPr="00BD605C" w:rsidRDefault="00C4497B" w:rsidP="008B2DD2">
      <w:pPr>
        <w:pStyle w:val="Abstracttext"/>
        <w:ind w:firstLine="0"/>
      </w:pPr>
      <w:bookmarkStart w:id="1" w:name="_Hlk24715866"/>
      <w:r w:rsidRPr="00C4497B">
        <w:t xml:space="preserve">Radiation detection systems and measures are key components of a State’s nuclear detection architecture and its nuclear security regime. The sustained operation of these radiation detection systems to detect nuclear and other radioactive material out of regulatory control requires trained personnel to operate and properly maintain them. </w:t>
      </w:r>
      <w:r w:rsidRPr="00B062FF">
        <w:t>Practical considerations and implementing guidance related to the sustained operation of radiation detection systems has recently been published in the</w:t>
      </w:r>
      <w:r w:rsidR="007E4101">
        <w:t xml:space="preserve"> International Atomic Energy Agency</w:t>
      </w:r>
      <w:r w:rsidRPr="00B062FF">
        <w:t xml:space="preserve"> serial publication NSS-30G, </w:t>
      </w:r>
      <w:r w:rsidR="00DA06F4">
        <w:t>‘</w:t>
      </w:r>
      <w:r w:rsidRPr="00B062FF">
        <w:t>Sustaining a Nuclear Security Regime</w:t>
      </w:r>
      <w:r w:rsidR="00DA06F4">
        <w:t>’</w:t>
      </w:r>
      <w:r w:rsidRPr="00B062FF">
        <w:t>.</w:t>
      </w:r>
      <w:r w:rsidRPr="00C4497B">
        <w:t xml:space="preserve"> Whether conducted at an operational level or at a national level (e.g., via a Nuclear Security Support</w:t>
      </w:r>
      <w:r w:rsidR="00DA06F4">
        <w:t xml:space="preserve"> </w:t>
      </w:r>
      <w:r w:rsidR="00DA06F4" w:rsidRPr="00944C18">
        <w:t>Centre</w:t>
      </w:r>
      <w:r w:rsidRPr="00C4497B">
        <w:t>) the maintenance of a qualified cadre of technicians to maintain radiation detection systems has historically presented challenges to States for various reasons, including the need to access a functioning detection system for significant time periods and the small number of staff that can be trained at one time. One solution that has been developed to mitigate these training obstacles involves the use of a portable desktop-sized radiation portal monitor, complete with a functional gross counting gamma detector. Th</w:t>
      </w:r>
      <w:r w:rsidR="0013555C">
        <w:t>is</w:t>
      </w:r>
      <w:r w:rsidRPr="00C4497B">
        <w:t xml:space="preserve"> paper will include an overview of this novel maintenance training aid, as well as provide numerous examples of how this tool can be configured to meet the myriad training needs of maintenance staff, including</w:t>
      </w:r>
      <w:r w:rsidR="006050C2">
        <w:t xml:space="preserve"> routine maintenance,</w:t>
      </w:r>
      <w:r w:rsidRPr="00C4497B">
        <w:t xml:space="preserve"> troubleshooting</w:t>
      </w:r>
      <w:r w:rsidR="006050C2">
        <w:t xml:space="preserve"> and corrective maintenance</w:t>
      </w:r>
      <w:r w:rsidRPr="00C4497B">
        <w:t xml:space="preserve">, </w:t>
      </w:r>
      <w:r w:rsidR="006050C2">
        <w:t>and equipment familiarization.</w:t>
      </w:r>
    </w:p>
    <w:p w14:paraId="433FE04C" w14:textId="6D95B5B7" w:rsidR="00647F33" w:rsidRDefault="00F523CA" w:rsidP="00537496">
      <w:pPr>
        <w:pStyle w:val="Heading2"/>
        <w:numPr>
          <w:ilvl w:val="1"/>
          <w:numId w:val="10"/>
        </w:numPr>
      </w:pPr>
      <w:r>
        <w:t>INTRODUCTION</w:t>
      </w:r>
    </w:p>
    <w:p w14:paraId="433FE04E" w14:textId="7D378F93" w:rsidR="00EE0041" w:rsidRDefault="00F006AD" w:rsidP="006602F6">
      <w:pPr>
        <w:pStyle w:val="BodyText"/>
      </w:pPr>
      <w:r>
        <w:t>Th</w:t>
      </w:r>
      <w:r w:rsidR="0013555C">
        <w:t>is</w:t>
      </w:r>
      <w:r>
        <w:t xml:space="preserve"> paper will present an overview of the desktop </w:t>
      </w:r>
      <w:r w:rsidR="005B3257">
        <w:t>r</w:t>
      </w:r>
      <w:r>
        <w:t xml:space="preserve">adiation </w:t>
      </w:r>
      <w:r w:rsidR="005B3257">
        <w:t>p</w:t>
      </w:r>
      <w:r>
        <w:t xml:space="preserve">ortal </w:t>
      </w:r>
      <w:r w:rsidR="005B3257">
        <w:t>m</w:t>
      </w:r>
      <w:r>
        <w:t>onitor (RPM) concept starting with a treatment of the unique challenges of d</w:t>
      </w:r>
      <w:r w:rsidRPr="00F006AD">
        <w:t xml:space="preserve">eveloping and sustaining a qualified cadre of </w:t>
      </w:r>
      <w:r w:rsidR="0038353B">
        <w:t xml:space="preserve">maintenance </w:t>
      </w:r>
      <w:r w:rsidRPr="00F006AD">
        <w:t>technicians</w:t>
      </w:r>
      <w:r>
        <w:t xml:space="preserve">, </w:t>
      </w:r>
      <w:r w:rsidR="0038353B">
        <w:t xml:space="preserve">various </w:t>
      </w:r>
      <w:bookmarkStart w:id="2" w:name="_Hlk22110347"/>
      <w:r w:rsidR="0038353B">
        <w:t xml:space="preserve">possible </w:t>
      </w:r>
      <w:r w:rsidR="006050C2">
        <w:t>applications</w:t>
      </w:r>
      <w:r w:rsidR="0038353B">
        <w:t xml:space="preserve"> of the desktop RPM</w:t>
      </w:r>
      <w:bookmarkEnd w:id="2"/>
      <w:r w:rsidR="00E37F4D">
        <w:t xml:space="preserve"> to address many of these challenges</w:t>
      </w:r>
      <w:r w:rsidR="0038353B">
        <w:t>, and recommendations and c</w:t>
      </w:r>
      <w:r w:rsidR="0038353B" w:rsidRPr="0038353B">
        <w:t xml:space="preserve">onsiderations for </w:t>
      </w:r>
      <w:r w:rsidR="006050C2">
        <w:t>organizations</w:t>
      </w:r>
      <w:r w:rsidR="0038353B">
        <w:t xml:space="preserve"> </w:t>
      </w:r>
      <w:r w:rsidR="0038353B" w:rsidRPr="0038353B">
        <w:t xml:space="preserve">developing </w:t>
      </w:r>
      <w:r w:rsidR="009E7516">
        <w:t>their</w:t>
      </w:r>
      <w:r w:rsidR="0038353B" w:rsidRPr="0038353B">
        <w:t xml:space="preserve"> own </w:t>
      </w:r>
      <w:r w:rsidR="00E37F4D">
        <w:t>maintenance training tools</w:t>
      </w:r>
      <w:r w:rsidR="0038353B">
        <w:t>.</w:t>
      </w:r>
    </w:p>
    <w:p w14:paraId="314D7050" w14:textId="56BB74BD" w:rsidR="0038353B" w:rsidRDefault="0038353B" w:rsidP="006602F6">
      <w:pPr>
        <w:pStyle w:val="BodyText"/>
      </w:pPr>
      <w:bookmarkStart w:id="3" w:name="_Hlk22111422"/>
      <w:r>
        <w:t xml:space="preserve">Developing and sustaining a qualified cadre of technicians to maintain radiation detection systems </w:t>
      </w:r>
      <w:r w:rsidR="00E37F4D">
        <w:t xml:space="preserve">(RDS) </w:t>
      </w:r>
      <w:r>
        <w:t>has historically presented challenges to States</w:t>
      </w:r>
      <w:r w:rsidR="00E37F4D">
        <w:t xml:space="preserve"> for various reasons, including</w:t>
      </w:r>
      <w:r w:rsidR="00AB5654">
        <w:t>:</w:t>
      </w:r>
    </w:p>
    <w:p w14:paraId="707A487B" w14:textId="77777777" w:rsidR="005B3257" w:rsidRDefault="005B3257" w:rsidP="006602F6">
      <w:pPr>
        <w:pStyle w:val="BodyText"/>
      </w:pPr>
    </w:p>
    <w:p w14:paraId="129BD2EF" w14:textId="578BFFA0" w:rsidR="0038353B" w:rsidRDefault="005B3257" w:rsidP="006050C2">
      <w:pPr>
        <w:pStyle w:val="BodyText"/>
        <w:numPr>
          <w:ilvl w:val="0"/>
          <w:numId w:val="47"/>
        </w:numPr>
      </w:pPr>
      <w:r>
        <w:t>t</w:t>
      </w:r>
      <w:r w:rsidR="0038353B">
        <w:t xml:space="preserve">raining to </w:t>
      </w:r>
      <w:r w:rsidR="00FD1197">
        <w:t xml:space="preserve">specific maintenance </w:t>
      </w:r>
      <w:r w:rsidR="0038353B">
        <w:t>tasks requires significant hands-on training</w:t>
      </w:r>
      <w:r w:rsidR="00E96716">
        <w:t>;</w:t>
      </w:r>
    </w:p>
    <w:p w14:paraId="7EF7C349" w14:textId="30DA80DB" w:rsidR="0038353B" w:rsidRDefault="005B3257" w:rsidP="006050C2">
      <w:pPr>
        <w:pStyle w:val="BodyText"/>
        <w:numPr>
          <w:ilvl w:val="0"/>
          <w:numId w:val="47"/>
        </w:numPr>
      </w:pPr>
      <w:r>
        <w:t>s</w:t>
      </w:r>
      <w:r w:rsidR="006050C2">
        <w:t>ystem o</w:t>
      </w:r>
      <w:r w:rsidR="0038353B">
        <w:t xml:space="preserve">perational needs tend to </w:t>
      </w:r>
      <w:r w:rsidR="006050C2">
        <w:t xml:space="preserve">restrict time </w:t>
      </w:r>
      <w:r w:rsidR="0038353B">
        <w:t>available</w:t>
      </w:r>
      <w:r w:rsidR="006050C2">
        <w:t xml:space="preserve"> for training on the equipment</w:t>
      </w:r>
      <w:r w:rsidR="00AB5654">
        <w:t>;</w:t>
      </w:r>
    </w:p>
    <w:p w14:paraId="0C0CDDB8" w14:textId="498E2255" w:rsidR="0038353B" w:rsidRDefault="005B3257" w:rsidP="006050C2">
      <w:pPr>
        <w:pStyle w:val="BodyText"/>
        <w:numPr>
          <w:ilvl w:val="0"/>
          <w:numId w:val="47"/>
        </w:numPr>
      </w:pPr>
      <w:proofErr w:type="gramStart"/>
      <w:r>
        <w:t>c</w:t>
      </w:r>
      <w:r w:rsidR="0038353B">
        <w:t>onfiguration</w:t>
      </w:r>
      <w:proofErr w:type="gramEnd"/>
      <w:r w:rsidR="0038353B">
        <w:t xml:space="preserve"> of RPM cabinets limits the number of staff that can be trained at one time</w:t>
      </w:r>
      <w:r w:rsidR="00AB5654">
        <w:t>.</w:t>
      </w:r>
    </w:p>
    <w:bookmarkEnd w:id="3"/>
    <w:p w14:paraId="049ACA9B" w14:textId="03C5DA40" w:rsidR="00AB5654" w:rsidRDefault="00AB5654" w:rsidP="00AB5654">
      <w:pPr>
        <w:pStyle w:val="BodyText"/>
      </w:pPr>
    </w:p>
    <w:p w14:paraId="0FBAC31D" w14:textId="5E60D355" w:rsidR="006721BF" w:rsidRDefault="00AB5654" w:rsidP="00AB5654">
      <w:pPr>
        <w:pStyle w:val="BodyText"/>
      </w:pPr>
      <w:bookmarkStart w:id="4" w:name="_Hlk22111579"/>
      <w:r>
        <w:t>The design and</w:t>
      </w:r>
      <w:r w:rsidRPr="00AB5654">
        <w:t xml:space="preserve"> configuration</w:t>
      </w:r>
      <w:r>
        <w:t xml:space="preserve"> of </w:t>
      </w:r>
      <w:r w:rsidRPr="00AB5654">
        <w:t>desktop RPM</w:t>
      </w:r>
      <w:r>
        <w:t xml:space="preserve">s </w:t>
      </w:r>
      <w:r w:rsidR="00E37F4D">
        <w:t>are</w:t>
      </w:r>
      <w:r>
        <w:t xml:space="preserve"> driven by the specific training needs of maintenance </w:t>
      </w:r>
      <w:r w:rsidR="00593E78">
        <w:t>personnel</w:t>
      </w:r>
      <w:r>
        <w:t xml:space="preserve"> and limited only by the imagination of the developer</w:t>
      </w:r>
      <w:r w:rsidR="00E37F4D">
        <w:t>.</w:t>
      </w:r>
      <w:bookmarkStart w:id="5" w:name="_Hlk24708181"/>
      <w:r w:rsidR="00AA7A40">
        <w:t xml:space="preserve"> Note, simple</w:t>
      </w:r>
      <w:r w:rsidR="00B80538">
        <w:t xml:space="preserve"> p</w:t>
      </w:r>
      <w:r>
        <w:t>ortable systems</w:t>
      </w:r>
      <w:r w:rsidR="00AA7A40">
        <w:t xml:space="preserve"> support</w:t>
      </w:r>
      <w:r>
        <w:t xml:space="preserve"> training at any location</w:t>
      </w:r>
      <w:bookmarkStart w:id="6" w:name="_Hlk24708357"/>
      <w:bookmarkEnd w:id="5"/>
      <w:r w:rsidR="00AA7A40">
        <w:t>, whereas more</w:t>
      </w:r>
      <w:r>
        <w:t xml:space="preserve"> sophisticated versions sacrifice mobility for an expanded scope of </w:t>
      </w:r>
      <w:r w:rsidR="006721BF">
        <w:t>functionality</w:t>
      </w:r>
      <w:bookmarkEnd w:id="6"/>
      <w:r w:rsidR="00AA7A40">
        <w:t>. Properly</w:t>
      </w:r>
      <w:r w:rsidR="003137BD" w:rsidRPr="003137BD">
        <w:t xml:space="preserve"> configured, the </w:t>
      </w:r>
      <w:r w:rsidR="003137BD">
        <w:t>d</w:t>
      </w:r>
      <w:r w:rsidR="003137BD" w:rsidRPr="003137BD">
        <w:t xml:space="preserve">esktop RPM can be used to provide RDS/RPM familiarization training to </w:t>
      </w:r>
      <w:r w:rsidR="00593E78">
        <w:t xml:space="preserve">other key personnel, such as RDS </w:t>
      </w:r>
      <w:r w:rsidR="003137BD" w:rsidRPr="003137BD">
        <w:t>system operators, RDS system managers, and relevant competent authorities.</w:t>
      </w:r>
      <w:bookmarkEnd w:id="1"/>
      <w:bookmarkEnd w:id="4"/>
    </w:p>
    <w:p w14:paraId="31D1EA65" w14:textId="35A683E0" w:rsidR="0041346A" w:rsidRDefault="005B3257" w:rsidP="006602F6">
      <w:pPr>
        <w:pStyle w:val="Heading2"/>
        <w:keepNext/>
        <w:numPr>
          <w:ilvl w:val="1"/>
          <w:numId w:val="10"/>
        </w:numPr>
      </w:pPr>
      <w:r>
        <w:t>Maintenance-</w:t>
      </w:r>
      <w:r w:rsidR="0041346A">
        <w:t>SPECIFIC TRAINING CHALLENGES</w:t>
      </w:r>
    </w:p>
    <w:p w14:paraId="54A6CDA5" w14:textId="501DF9E5" w:rsidR="0041346A" w:rsidRDefault="0041346A" w:rsidP="006602F6">
      <w:pPr>
        <w:pStyle w:val="BodyText"/>
      </w:pPr>
      <w:r>
        <w:t xml:space="preserve">Developing and sustaining a qualified cadre of technicians to maintain radiation detection systems has historically presented </w:t>
      </w:r>
      <w:r w:rsidR="005B3257">
        <w:t xml:space="preserve">the </w:t>
      </w:r>
      <w:r>
        <w:t>challenges</w:t>
      </w:r>
      <w:r w:rsidR="005B3257">
        <w:t xml:space="preserve"> described below</w:t>
      </w:r>
      <w:r>
        <w:t xml:space="preserve"> to </w:t>
      </w:r>
      <w:proofErr w:type="gramStart"/>
      <w:r>
        <w:t>States</w:t>
      </w:r>
      <w:r w:rsidR="005B3257">
        <w:t xml:space="preserve"> </w:t>
      </w:r>
      <w:r w:rsidR="006602F6">
        <w:t>.</w:t>
      </w:r>
      <w:proofErr w:type="gramEnd"/>
    </w:p>
    <w:p w14:paraId="2421BB2A" w14:textId="4B62DC6B" w:rsidR="006E0C75" w:rsidRDefault="006E0C75" w:rsidP="006E0C75">
      <w:pPr>
        <w:pStyle w:val="Heading3"/>
      </w:pPr>
      <w:r>
        <w:lastRenderedPageBreak/>
        <w:t>Hand-</w:t>
      </w:r>
      <w:r w:rsidR="005B3257">
        <w:t>on training</w:t>
      </w:r>
    </w:p>
    <w:p w14:paraId="74C6D2F4" w14:textId="126848A2" w:rsidR="00072135" w:rsidRDefault="0041346A" w:rsidP="005B3257">
      <w:pPr>
        <w:pStyle w:val="BodyText"/>
      </w:pPr>
      <w:r>
        <w:t>Training</w:t>
      </w:r>
      <w:r w:rsidR="00A57924">
        <w:t xml:space="preserve"> for</w:t>
      </w:r>
      <w:r>
        <w:t xml:space="preserve"> </w:t>
      </w:r>
      <w:r w:rsidR="00FD1197">
        <w:t xml:space="preserve">specific maintenance </w:t>
      </w:r>
      <w:r>
        <w:t>tasks requires significant hands-on training</w:t>
      </w:r>
      <w:r w:rsidR="00A57924">
        <w:t>, which requires</w:t>
      </w:r>
      <w:r>
        <w:t xml:space="preserve"> access a functioning detection system for significant time periods</w:t>
      </w:r>
      <w:r w:rsidR="00A57924">
        <w:t xml:space="preserve"> ranging</w:t>
      </w:r>
      <w:r>
        <w:t xml:space="preserve"> from several days to a week</w:t>
      </w:r>
      <w:r w:rsidR="00A57924">
        <w:t xml:space="preserve">. Further, </w:t>
      </w:r>
      <w:r w:rsidR="00DA6F6F">
        <w:t xml:space="preserve">RPM </w:t>
      </w:r>
      <w:r w:rsidR="0032478F">
        <w:t>m</w:t>
      </w:r>
      <w:r w:rsidR="00AF6DEC">
        <w:t>aintenance</w:t>
      </w:r>
      <w:r w:rsidR="00DA6F6F">
        <w:t xml:space="preserve"> training</w:t>
      </w:r>
      <w:r w:rsidR="00AF6DEC">
        <w:t xml:space="preserve"> can be complex and demanding. To be successful, e</w:t>
      </w:r>
      <w:r w:rsidR="00072135">
        <w:t>ach tech</w:t>
      </w:r>
      <w:r w:rsidR="00AF6DEC">
        <w:t>nician should</w:t>
      </w:r>
      <w:r w:rsidR="00072135">
        <w:t xml:space="preserve"> be allowed to perform each task multiple times</w:t>
      </w:r>
      <w:r w:rsidR="00AF6DEC">
        <w:t xml:space="preserve">. Multiple iterations </w:t>
      </w:r>
      <w:r w:rsidR="005B3257">
        <w:t xml:space="preserve">are necessary to </w:t>
      </w:r>
      <w:r w:rsidR="00AF6DEC">
        <w:t xml:space="preserve">walk the trainee through the levels of awareness, practice, and mastery of each task they are required to </w:t>
      </w:r>
      <w:proofErr w:type="spellStart"/>
      <w:r w:rsidR="00AF6DEC">
        <w:t>perform.</w:t>
      </w:r>
      <w:r w:rsidR="00C23836">
        <w:t>Trainees</w:t>
      </w:r>
      <w:proofErr w:type="spellEnd"/>
      <w:r w:rsidR="00C23836">
        <w:t xml:space="preserve"> </w:t>
      </w:r>
      <w:r w:rsidR="00AF6DEC">
        <w:t xml:space="preserve">are </w:t>
      </w:r>
      <w:r w:rsidR="00C23836">
        <w:t>often hesitant to</w:t>
      </w:r>
      <w:r w:rsidR="00701464">
        <w:t xml:space="preserve"> adjust</w:t>
      </w:r>
      <w:r w:rsidR="00C23836">
        <w:t xml:space="preserve"> operational equipment for fear of breaking </w:t>
      </w:r>
      <w:r w:rsidR="00AF6DEC">
        <w:t>something</w:t>
      </w:r>
      <w:r w:rsidR="00C23836">
        <w:t>.</w:t>
      </w:r>
      <w:r w:rsidR="00AF6DEC">
        <w:t xml:space="preserve"> The desktop RPM frees them from the concerns of damaging operational equipment and allows them to learn from their mistakes in a </w:t>
      </w:r>
      <w:r w:rsidR="005B3257">
        <w:t>no-</w:t>
      </w:r>
      <w:r w:rsidR="006B5F6E">
        <w:t>fault training environment</w:t>
      </w:r>
      <w:r w:rsidR="00AF6DEC">
        <w:t>.</w:t>
      </w:r>
    </w:p>
    <w:p w14:paraId="5F6191CE" w14:textId="1A79C584" w:rsidR="00AF6DEC" w:rsidRDefault="0032478F" w:rsidP="005B3257">
      <w:pPr>
        <w:pStyle w:val="BodyText"/>
      </w:pPr>
      <w:r>
        <w:t>Radiation portal monitors are typically installed out</w:t>
      </w:r>
      <w:r w:rsidR="00F1150C">
        <w:t>doors</w:t>
      </w:r>
      <w:r>
        <w:t xml:space="preserve"> in high traffic areas of busy seaports and border crossings</w:t>
      </w:r>
      <w:r w:rsidR="00451AEF">
        <w:t xml:space="preserve">, yielding </w:t>
      </w:r>
      <w:r w:rsidR="00F45649">
        <w:t>both safety and logistical challenges for maintenance personnel</w:t>
      </w:r>
      <w:r w:rsidR="00BC4E37">
        <w:t xml:space="preserve"> in training</w:t>
      </w:r>
      <w:r>
        <w:t xml:space="preserve">. </w:t>
      </w:r>
      <w:r w:rsidR="00B062FF">
        <w:t>A</w:t>
      </w:r>
      <w:r w:rsidR="009E7516">
        <w:t xml:space="preserve"> d</w:t>
      </w:r>
      <w:r w:rsidR="00AF6DEC">
        <w:t xml:space="preserve">esktop RPM </w:t>
      </w:r>
      <w:r w:rsidR="00B062FF">
        <w:t xml:space="preserve">such as the one shown in </w:t>
      </w:r>
      <w:r w:rsidR="00073BB8">
        <w:t>Figure </w:t>
      </w:r>
      <w:r w:rsidR="00B062FF">
        <w:t xml:space="preserve">1 </w:t>
      </w:r>
      <w:r w:rsidR="00AF6DEC">
        <w:t xml:space="preserve">allows for </w:t>
      </w:r>
      <w:r>
        <w:t xml:space="preserve">performance of maintenance training activities </w:t>
      </w:r>
      <w:r w:rsidR="00AF6DEC">
        <w:t xml:space="preserve">in a safe and controlled environment. Trainees can focus on the </w:t>
      </w:r>
      <w:r w:rsidR="00701464">
        <w:t xml:space="preserve">assigned </w:t>
      </w:r>
      <w:r w:rsidR="00AF6DEC">
        <w:t>task with</w:t>
      </w:r>
      <w:r w:rsidR="00F1150C">
        <w:t>out</w:t>
      </w:r>
      <w:r w:rsidR="00AF6DEC">
        <w:t xml:space="preserve"> distractions </w:t>
      </w:r>
      <w:r w:rsidR="00700A1A">
        <w:t>from</w:t>
      </w:r>
      <w:r w:rsidR="00AF6DEC">
        <w:t xml:space="preserve"> moving vehicles, weather, or other safety concerns.</w:t>
      </w:r>
    </w:p>
    <w:p w14:paraId="0E6882DC" w14:textId="6966E337" w:rsidR="003A574D" w:rsidRDefault="0000529C" w:rsidP="006E0C75">
      <w:pPr>
        <w:pStyle w:val="BodyText"/>
        <w:ind w:left="709" w:firstLine="0"/>
      </w:pPr>
      <w:r>
        <w:rPr>
          <w:noProof/>
          <w:lang w:val="en-US"/>
        </w:rPr>
        <w:drawing>
          <wp:anchor distT="0" distB="0" distL="114300" distR="114300" simplePos="0" relativeHeight="251658752" behindDoc="0" locked="0" layoutInCell="1" allowOverlap="1" wp14:anchorId="6E38655E" wp14:editId="37CAABAD">
            <wp:simplePos x="0" y="0"/>
            <wp:positionH relativeFrom="column">
              <wp:posOffset>606425</wp:posOffset>
            </wp:positionH>
            <wp:positionV relativeFrom="paragraph">
              <wp:posOffset>184150</wp:posOffset>
            </wp:positionV>
            <wp:extent cx="4530090" cy="4692015"/>
            <wp:effectExtent l="0" t="4763"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94" t="7075" r="21955" b="8068"/>
                    <a:stretch/>
                  </pic:blipFill>
                  <pic:spPr bwMode="auto">
                    <a:xfrm rot="5400000">
                      <a:off x="0" y="0"/>
                      <a:ext cx="4530090" cy="469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1431D" w14:textId="2EC8ABF6" w:rsidR="00AF1E58" w:rsidRPr="00802381" w:rsidRDefault="00AF1E58" w:rsidP="00AF1E58">
      <w:pPr>
        <w:pStyle w:val="Caption"/>
        <w:jc w:val="center"/>
        <w:rPr>
          <w:i/>
          <w:sz w:val="20"/>
        </w:rPr>
      </w:pPr>
      <w:r w:rsidRPr="00AF1E58">
        <w:rPr>
          <w:i/>
        </w:rPr>
        <w:t xml:space="preserve">FIG. </w:t>
      </w:r>
      <w:r>
        <w:rPr>
          <w:i/>
        </w:rPr>
        <w:t>1</w:t>
      </w:r>
      <w:r w:rsidRPr="00AF1E58">
        <w:rPr>
          <w:i/>
        </w:rPr>
        <w:t xml:space="preserve">. </w:t>
      </w:r>
      <w:r w:rsidR="007E3541">
        <w:rPr>
          <w:i/>
        </w:rPr>
        <w:t>Desktop RPM.</w:t>
      </w:r>
    </w:p>
    <w:p w14:paraId="248BA1D5" w14:textId="6ED39D98" w:rsidR="006E0C75" w:rsidRDefault="006E0C75" w:rsidP="00F4074E">
      <w:pPr>
        <w:pStyle w:val="Heading3"/>
        <w:keepNext/>
      </w:pPr>
      <w:r>
        <w:t xml:space="preserve">Operational </w:t>
      </w:r>
      <w:r w:rsidR="00D85737">
        <w:t>needs</w:t>
      </w:r>
    </w:p>
    <w:p w14:paraId="7CA1C98E" w14:textId="4C9B1738" w:rsidR="00F517F6" w:rsidRDefault="00FD1197" w:rsidP="005B3257">
      <w:pPr>
        <w:pStyle w:val="BodyText"/>
      </w:pPr>
      <w:r>
        <w:t xml:space="preserve">Once a </w:t>
      </w:r>
      <w:r w:rsidR="00997B2E">
        <w:t>radiation detection system</w:t>
      </w:r>
      <w:r>
        <w:t xml:space="preserve"> is installed and functional, </w:t>
      </w:r>
      <w:r w:rsidR="0032478F">
        <w:t xml:space="preserve">site operational activities and system operating organization </w:t>
      </w:r>
      <w:r w:rsidR="0041346A">
        <w:t xml:space="preserve">needs tend </w:t>
      </w:r>
      <w:r w:rsidR="001F747F">
        <w:t xml:space="preserve">to </w:t>
      </w:r>
      <w:r w:rsidR="0032478F">
        <w:t>impact the</w:t>
      </w:r>
      <w:r w:rsidR="0041346A">
        <w:t xml:space="preserve"> </w:t>
      </w:r>
      <w:r w:rsidR="00997B2E">
        <w:t xml:space="preserve">time </w:t>
      </w:r>
      <w:r w:rsidR="0041346A">
        <w:t xml:space="preserve">available </w:t>
      </w:r>
      <w:r w:rsidR="00997B2E">
        <w:t>for training</w:t>
      </w:r>
      <w:r w:rsidR="005B3257">
        <w:t xml:space="preserve">. </w:t>
      </w:r>
      <w:r w:rsidR="00F517F6">
        <w:t xml:space="preserve">The following operational needs must be </w:t>
      </w:r>
      <w:r w:rsidR="00701464">
        <w:t>addressed</w:t>
      </w:r>
      <w:r w:rsidR="007E3541">
        <w:t xml:space="preserve"> by training systems</w:t>
      </w:r>
      <w:r w:rsidR="00F517F6">
        <w:t>:</w:t>
      </w:r>
    </w:p>
    <w:p w14:paraId="5224413A" w14:textId="77777777" w:rsidR="00F517F6" w:rsidRDefault="00F517F6" w:rsidP="005B3257">
      <w:pPr>
        <w:pStyle w:val="BodyText"/>
      </w:pPr>
    </w:p>
    <w:p w14:paraId="49A4DFE7" w14:textId="65BE5734" w:rsidR="00997B2E" w:rsidRDefault="00997B2E" w:rsidP="00F517F6">
      <w:pPr>
        <w:pStyle w:val="ListEmdash"/>
        <w:numPr>
          <w:ilvl w:val="0"/>
          <w:numId w:val="44"/>
        </w:numPr>
        <w:ind w:left="709"/>
      </w:pPr>
      <w:r>
        <w:t>Once a system is fully functional, system o</w:t>
      </w:r>
      <w:r w:rsidR="0032478F">
        <w:t>perators</w:t>
      </w:r>
      <w:r>
        <w:t xml:space="preserve"> tend to limit lane closures and system downtime </w:t>
      </w:r>
      <w:r w:rsidR="00DA6F6F">
        <w:t>as</w:t>
      </w:r>
      <w:r>
        <w:t xml:space="preserve"> this </w:t>
      </w:r>
      <w:r w:rsidR="00DA6F6F">
        <w:t>necessitates</w:t>
      </w:r>
      <w:r>
        <w:t xml:space="preserve"> implementation of compensatory measures such as rerouting traffic, which is sometimes not an option.</w:t>
      </w:r>
    </w:p>
    <w:p w14:paraId="75C0235F" w14:textId="5C25BB82" w:rsidR="00073BB8" w:rsidRDefault="00997B2E" w:rsidP="006602F6">
      <w:pPr>
        <w:pStyle w:val="ListEmdash"/>
        <w:numPr>
          <w:ilvl w:val="0"/>
          <w:numId w:val="44"/>
        </w:numPr>
        <w:ind w:left="709"/>
      </w:pPr>
      <w:r>
        <w:lastRenderedPageBreak/>
        <w:t>While maintenance t</w:t>
      </w:r>
      <w:r w:rsidR="00C23836">
        <w:t>raining during equipment installation</w:t>
      </w:r>
      <w:r w:rsidR="007E3541">
        <w:t xml:space="preserve"> is undeniably valuable</w:t>
      </w:r>
      <w:r w:rsidR="00C23836">
        <w:t>, some tasks cannot be performed until the system is fully functional</w:t>
      </w:r>
      <w:r>
        <w:t>. Additionally, if maintenance providers are replaced</w:t>
      </w:r>
      <w:r w:rsidR="00701464">
        <w:t xml:space="preserve"> because of</w:t>
      </w:r>
      <w:r>
        <w:t xml:space="preserve"> attrition or rebids of contracts, their replacements must be retrained on </w:t>
      </w:r>
      <w:r w:rsidR="00114D0B">
        <w:t>operational equipment.</w:t>
      </w:r>
    </w:p>
    <w:p w14:paraId="797522C8" w14:textId="0FF040BA" w:rsidR="00C23836" w:rsidRDefault="00C23836" w:rsidP="006602F6">
      <w:pPr>
        <w:pStyle w:val="ListEmdash"/>
        <w:numPr>
          <w:ilvl w:val="0"/>
          <w:numId w:val="44"/>
        </w:numPr>
        <w:ind w:left="709"/>
      </w:pPr>
      <w:r>
        <w:t>Once a system is fully functional, training tends to focus on system/equipment operators</w:t>
      </w:r>
      <w:r w:rsidR="00114D0B">
        <w:t>. Equipment maintenance</w:t>
      </w:r>
      <w:r w:rsidR="00701464">
        <w:t xml:space="preserve"> is often ignored because of other priorities; consequently,</w:t>
      </w:r>
      <w:r w:rsidR="00114D0B">
        <w:t xml:space="preserve"> the more reliable the system, the less focus is</w:t>
      </w:r>
      <w:r w:rsidR="00701464">
        <w:t xml:space="preserve"> necessary for</w:t>
      </w:r>
      <w:r w:rsidR="00114D0B">
        <w:t xml:space="preserve"> </w:t>
      </w:r>
      <w:r w:rsidR="008630B9">
        <w:t>maintenance and maintenance training</w:t>
      </w:r>
      <w:r w:rsidR="00DA6F6F">
        <w:t>.</w:t>
      </w:r>
    </w:p>
    <w:p w14:paraId="68D37CDD" w14:textId="7A419112" w:rsidR="006E0C75" w:rsidRDefault="006E0C75" w:rsidP="006E0C75">
      <w:pPr>
        <w:pStyle w:val="Heading3"/>
      </w:pPr>
      <w:r>
        <w:t xml:space="preserve">Installed </w:t>
      </w:r>
      <w:r w:rsidR="00D85737">
        <w:t>equipment configuration</w:t>
      </w:r>
    </w:p>
    <w:p w14:paraId="1B79A9CA" w14:textId="00C05A9E" w:rsidR="003420F2" w:rsidRDefault="00114D0B" w:rsidP="00F517F6">
      <w:pPr>
        <w:pStyle w:val="BodyText"/>
      </w:pPr>
      <w:r>
        <w:t>The physical c</w:t>
      </w:r>
      <w:r w:rsidR="0041346A">
        <w:t xml:space="preserve">onfiguration of </w:t>
      </w:r>
      <w:r>
        <w:t xml:space="preserve">currently available </w:t>
      </w:r>
      <w:r w:rsidR="0041346A">
        <w:t xml:space="preserve">RPM cabinets </w:t>
      </w:r>
      <w:r>
        <w:t xml:space="preserve">significantly </w:t>
      </w:r>
      <w:r w:rsidR="0041346A">
        <w:t>limits the number of staff that can be trained at one time.</w:t>
      </w:r>
      <w:r w:rsidR="00F517F6">
        <w:t xml:space="preserve"> </w:t>
      </w:r>
      <w:r w:rsidR="003420F2">
        <w:t xml:space="preserve">Radiation detection equipment is often mounted on pedestals to improve detection geometry </w:t>
      </w:r>
      <w:r w:rsidR="00341D5E">
        <w:t xml:space="preserve">and thus </w:t>
      </w:r>
      <w:r w:rsidR="003420F2">
        <w:t>maximize detection sensitivity. Depending on the type of traffic being screened, these pedestals can exceed 1</w:t>
      </w:r>
      <w:r w:rsidR="00F517F6">
        <w:t> </w:t>
      </w:r>
      <w:r w:rsidR="003420F2">
        <w:t>m in height</w:t>
      </w:r>
      <w:r w:rsidR="00F517F6">
        <w:t xml:space="preserve"> and require</w:t>
      </w:r>
      <w:r w:rsidR="003420F2">
        <w:t xml:space="preserve"> the use of a ladder to access critical components.</w:t>
      </w:r>
      <w:r w:rsidR="00F517F6">
        <w:t xml:space="preserve"> Owing</w:t>
      </w:r>
      <w:r w:rsidR="003420F2">
        <w:t xml:space="preserve"> to safety considerations, only one person is typically allowed on a ladder at</w:t>
      </w:r>
      <w:r w:rsidR="00F517F6">
        <w:t xml:space="preserve"> a</w:t>
      </w:r>
      <w:r w:rsidR="003420F2">
        <w:t xml:space="preserve"> time</w:t>
      </w:r>
      <w:r w:rsidR="004D01D0">
        <w:t xml:space="preserve"> </w:t>
      </w:r>
      <w:r w:rsidR="00F517F6">
        <w:t>(</w:t>
      </w:r>
      <w:r w:rsidR="00073BB8">
        <w:t>Figure </w:t>
      </w:r>
      <w:r w:rsidR="00401A10">
        <w:t>2</w:t>
      </w:r>
      <w:r w:rsidR="00F517F6">
        <w:t>)</w:t>
      </w:r>
      <w:r w:rsidR="003420F2">
        <w:t>. Th</w:t>
      </w:r>
      <w:r w:rsidR="004D01D0">
        <w:t>e use of a ladder</w:t>
      </w:r>
      <w:r w:rsidR="003420F2">
        <w:t xml:space="preserve"> usually means </w:t>
      </w:r>
      <w:r w:rsidR="004D01D0">
        <w:t xml:space="preserve">that </w:t>
      </w:r>
      <w:r w:rsidR="003420F2">
        <w:t xml:space="preserve">only one trainee can perform the </w:t>
      </w:r>
      <w:r w:rsidR="00F517F6">
        <w:t xml:space="preserve">assigned </w:t>
      </w:r>
      <w:r w:rsidR="003420F2">
        <w:t>task</w:t>
      </w:r>
      <w:r w:rsidR="00F517F6">
        <w:t>, and this</w:t>
      </w:r>
      <w:r w:rsidR="003420F2">
        <w:t xml:space="preserve"> limits the instructor’s ability to observe and correct erroneous actions</w:t>
      </w:r>
      <w:r w:rsidR="004D01D0">
        <w:t xml:space="preserve"> as well as prevents other trainees from watching.</w:t>
      </w:r>
    </w:p>
    <w:p w14:paraId="78543868" w14:textId="36FA2763" w:rsidR="00F517F6" w:rsidRDefault="00F517F6" w:rsidP="00F517F6">
      <w:pPr>
        <w:pStyle w:val="BodyText"/>
        <w:ind w:firstLine="0"/>
        <w:jc w:val="center"/>
      </w:pPr>
      <w:r>
        <w:rPr>
          <w:noProof/>
          <w:lang w:val="en-US"/>
        </w:rPr>
        <w:drawing>
          <wp:inline distT="0" distB="0" distL="0" distR="0" wp14:anchorId="35C5CBD2" wp14:editId="0028FC61">
            <wp:extent cx="2121535" cy="3809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21535" cy="3809365"/>
                    </a:xfrm>
                    <a:prstGeom prst="rect">
                      <a:avLst/>
                    </a:prstGeom>
                    <a:noFill/>
                    <a:ln>
                      <a:noFill/>
                    </a:ln>
                    <a:extLst>
                      <a:ext uri="{53640926-AAD7-44D8-BBD7-CCE9431645EC}">
                        <a14:shadowObscured xmlns:a14="http://schemas.microsoft.com/office/drawing/2010/main"/>
                      </a:ext>
                    </a:extLst>
                  </pic:spPr>
                </pic:pic>
              </a:graphicData>
            </a:graphic>
          </wp:inline>
        </w:drawing>
      </w:r>
    </w:p>
    <w:p w14:paraId="797E683E" w14:textId="3BEF216C" w:rsidR="00AF1E58" w:rsidRPr="00802381" w:rsidRDefault="00AF1E58" w:rsidP="00AF1E58">
      <w:pPr>
        <w:pStyle w:val="Caption"/>
        <w:jc w:val="center"/>
        <w:rPr>
          <w:i/>
          <w:sz w:val="20"/>
        </w:rPr>
      </w:pPr>
      <w:r w:rsidRPr="00AF1E58">
        <w:rPr>
          <w:i/>
        </w:rPr>
        <w:t xml:space="preserve">FIG. </w:t>
      </w:r>
      <w:r>
        <w:rPr>
          <w:i/>
        </w:rPr>
        <w:t>2</w:t>
      </w:r>
      <w:r w:rsidRPr="00AF1E58">
        <w:rPr>
          <w:i/>
        </w:rPr>
        <w:t xml:space="preserve">. </w:t>
      </w:r>
      <w:r w:rsidR="007E3541">
        <w:rPr>
          <w:i/>
        </w:rPr>
        <w:t>RPM height may limit visibility during maintenance training exercises.</w:t>
      </w:r>
    </w:p>
    <w:p w14:paraId="412B61C3" w14:textId="77777777" w:rsidR="004D01D0" w:rsidRDefault="004D01D0" w:rsidP="003420F2">
      <w:pPr>
        <w:pStyle w:val="BodyText"/>
      </w:pPr>
    </w:p>
    <w:p w14:paraId="677F9E0E" w14:textId="3C04C4BE" w:rsidR="00073BB8" w:rsidRDefault="007E4101" w:rsidP="00F517F6">
      <w:pPr>
        <w:pStyle w:val="BodyText"/>
      </w:pPr>
      <w:r>
        <w:t>To</w:t>
      </w:r>
      <w:r w:rsidR="003420F2">
        <w:t xml:space="preserve"> reduce the </w:t>
      </w:r>
      <w:r w:rsidR="004D01D0">
        <w:t xml:space="preserve">physical </w:t>
      </w:r>
      <w:r w:rsidR="003420F2">
        <w:t xml:space="preserve">footprint of installed equipment, </w:t>
      </w:r>
      <w:r w:rsidR="004D01D0">
        <w:t>RPM manufacturers</w:t>
      </w:r>
      <w:r w:rsidR="003420F2" w:rsidRPr="00C23836">
        <w:t xml:space="preserve"> tend to</w:t>
      </w:r>
      <w:r w:rsidR="004D01D0">
        <w:t xml:space="preserve"> make their cabinets </w:t>
      </w:r>
      <w:r w:rsidR="003420F2" w:rsidRPr="00C23836">
        <w:t>as small as feasible</w:t>
      </w:r>
      <w:r w:rsidR="004D01D0">
        <w:t>. T</w:t>
      </w:r>
      <w:r w:rsidR="003420F2" w:rsidRPr="00C23836">
        <w:t xml:space="preserve">his limits </w:t>
      </w:r>
      <w:r w:rsidR="004D01D0">
        <w:t xml:space="preserve">component </w:t>
      </w:r>
      <w:r w:rsidR="003420F2" w:rsidRPr="00C23836">
        <w:t>accessibility</w:t>
      </w:r>
      <w:r w:rsidR="003420F2">
        <w:t xml:space="preserve"> and the ability of students to see </w:t>
      </w:r>
      <w:r w:rsidR="00F517F6">
        <w:t>instructor-</w:t>
      </w:r>
      <w:r w:rsidR="003420F2">
        <w:t>led demonstrations or watch as other students practice maintenance tasks. The desktop RPM</w:t>
      </w:r>
      <w:r w:rsidR="004D01D0">
        <w:t xml:space="preserve"> is</w:t>
      </w:r>
      <w:r w:rsidR="003420F2">
        <w:t xml:space="preserve"> configured in an open format</w:t>
      </w:r>
      <w:r w:rsidR="00F517F6">
        <w:t>,</w:t>
      </w:r>
      <w:r w:rsidR="003420F2">
        <w:t xml:space="preserve"> which</w:t>
      </w:r>
      <w:r w:rsidR="00F517F6">
        <w:t xml:space="preserve"> allows multiple</w:t>
      </w:r>
      <w:r w:rsidR="003420F2">
        <w:t xml:space="preserve"> students</w:t>
      </w:r>
      <w:r w:rsidR="00F517F6">
        <w:t xml:space="preserve"> to</w:t>
      </w:r>
      <w:r w:rsidR="003420F2">
        <w:t xml:space="preserve"> see the tasks being demonstrated and facilitates discussions and feedback.</w:t>
      </w:r>
    </w:p>
    <w:p w14:paraId="740B6E1B" w14:textId="7E6D1B00" w:rsidR="003420F2" w:rsidRDefault="00073BB8" w:rsidP="006602F6">
      <w:pPr>
        <w:pStyle w:val="BodyText"/>
      </w:pPr>
      <w:r>
        <w:t>Figure </w:t>
      </w:r>
      <w:r w:rsidR="00401A10">
        <w:t>3</w:t>
      </w:r>
      <w:r w:rsidR="003A574D">
        <w:t xml:space="preserve"> </w:t>
      </w:r>
      <w:r w:rsidR="00B548C3">
        <w:t>illustrates</w:t>
      </w:r>
      <w:r w:rsidR="003A574D">
        <w:t xml:space="preserve"> six students struggling to observe the performance of a maintenance task,</w:t>
      </w:r>
      <w:r w:rsidR="00F517F6">
        <w:t xml:space="preserve"> whereas</w:t>
      </w:r>
      <w:r w:rsidR="00D656AA">
        <w:t xml:space="preserve"> </w:t>
      </w:r>
      <w:r>
        <w:t>Figure </w:t>
      </w:r>
      <w:r w:rsidR="00401A10">
        <w:t>4</w:t>
      </w:r>
      <w:r w:rsidR="003420F2">
        <w:t xml:space="preserve"> </w:t>
      </w:r>
      <w:r w:rsidR="00B548C3">
        <w:t>shows</w:t>
      </w:r>
      <w:r w:rsidR="003420F2">
        <w:t xml:space="preserve"> how</w:t>
      </w:r>
      <w:r w:rsidR="003A574D">
        <w:t xml:space="preserve"> the use of a desktop RPM allows</w:t>
      </w:r>
      <w:r w:rsidR="003420F2">
        <w:t xml:space="preserve"> six students </w:t>
      </w:r>
      <w:r w:rsidR="003A574D">
        <w:t xml:space="preserve">to </w:t>
      </w:r>
      <w:r w:rsidR="003420F2">
        <w:t xml:space="preserve">easily see and discuss the </w:t>
      </w:r>
      <w:r w:rsidR="003A574D">
        <w:t>same task being performed</w:t>
      </w:r>
      <w:r w:rsidR="003420F2">
        <w:t>.</w:t>
      </w:r>
    </w:p>
    <w:p w14:paraId="731B889A" w14:textId="65B49492" w:rsidR="003A574D" w:rsidRDefault="0000529C" w:rsidP="006602F6">
      <w:pPr>
        <w:pStyle w:val="BodyText"/>
        <w:ind w:firstLine="0"/>
        <w:jc w:val="center"/>
      </w:pPr>
      <w:r>
        <w:rPr>
          <w:noProof/>
          <w:lang w:val="en-US"/>
        </w:rPr>
        <w:lastRenderedPageBreak/>
        <w:drawing>
          <wp:inline distT="0" distB="0" distL="0" distR="0" wp14:anchorId="5E97333D" wp14:editId="3DDDA10B">
            <wp:extent cx="2440305" cy="2418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305" cy="2418080"/>
                    </a:xfrm>
                    <a:prstGeom prst="rect">
                      <a:avLst/>
                    </a:prstGeom>
                    <a:noFill/>
                    <a:ln>
                      <a:noFill/>
                    </a:ln>
                  </pic:spPr>
                </pic:pic>
              </a:graphicData>
            </a:graphic>
          </wp:inline>
        </w:drawing>
      </w:r>
    </w:p>
    <w:p w14:paraId="21DABFB1" w14:textId="6411F021" w:rsidR="006602F6" w:rsidRPr="00802381" w:rsidRDefault="006602F6" w:rsidP="006602F6">
      <w:pPr>
        <w:pStyle w:val="Caption"/>
        <w:jc w:val="center"/>
        <w:rPr>
          <w:i/>
          <w:sz w:val="20"/>
        </w:rPr>
      </w:pPr>
      <w:r w:rsidRPr="00802381">
        <w:rPr>
          <w:i/>
        </w:rPr>
        <w:t xml:space="preserve">FIG. </w:t>
      </w:r>
      <w:r>
        <w:rPr>
          <w:i/>
        </w:rPr>
        <w:t xml:space="preserve">3. </w:t>
      </w:r>
      <w:r w:rsidR="00CB0386">
        <w:rPr>
          <w:i/>
        </w:rPr>
        <w:t>Six trainees struggling to observe a maintenance demonstration</w:t>
      </w:r>
      <w:r>
        <w:rPr>
          <w:i/>
        </w:rPr>
        <w:t>.</w:t>
      </w:r>
    </w:p>
    <w:p w14:paraId="5BB4943B" w14:textId="77777777" w:rsidR="006602F6" w:rsidRDefault="006602F6" w:rsidP="003A574D">
      <w:pPr>
        <w:pStyle w:val="BodyText"/>
        <w:ind w:left="1429" w:firstLine="0"/>
      </w:pPr>
    </w:p>
    <w:p w14:paraId="2AFBD2AA" w14:textId="4B5E6343" w:rsidR="003A574D" w:rsidRDefault="0000529C" w:rsidP="006602F6">
      <w:pPr>
        <w:pStyle w:val="BodyText"/>
        <w:ind w:firstLine="0"/>
        <w:jc w:val="center"/>
      </w:pPr>
      <w:r>
        <w:rPr>
          <w:noProof/>
          <w:lang w:val="en-US"/>
        </w:rPr>
        <w:drawing>
          <wp:inline distT="0" distB="0" distL="0" distR="0" wp14:anchorId="5F620189" wp14:editId="27FE0D45">
            <wp:extent cx="24003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0B7ABB5C" w14:textId="7C27030C" w:rsidR="006602F6" w:rsidRPr="00802381" w:rsidRDefault="006602F6" w:rsidP="006602F6">
      <w:pPr>
        <w:pStyle w:val="Caption"/>
        <w:jc w:val="center"/>
        <w:rPr>
          <w:i/>
          <w:sz w:val="20"/>
        </w:rPr>
      </w:pPr>
      <w:r w:rsidRPr="00802381">
        <w:rPr>
          <w:i/>
        </w:rPr>
        <w:t xml:space="preserve">FIG. </w:t>
      </w:r>
      <w:r>
        <w:rPr>
          <w:i/>
        </w:rPr>
        <w:t xml:space="preserve">4. </w:t>
      </w:r>
      <w:r w:rsidR="00CB0386">
        <w:rPr>
          <w:i/>
        </w:rPr>
        <w:t xml:space="preserve">Six trainees can easily view </w:t>
      </w:r>
      <w:r w:rsidR="007E3541">
        <w:rPr>
          <w:i/>
        </w:rPr>
        <w:t>a</w:t>
      </w:r>
      <w:r w:rsidR="00CB0386">
        <w:rPr>
          <w:i/>
        </w:rPr>
        <w:t xml:space="preserve"> maintenance demonstration on the desktop RPM.</w:t>
      </w:r>
    </w:p>
    <w:p w14:paraId="5ECBB9FB" w14:textId="26E02AD4" w:rsidR="00C23836" w:rsidRDefault="00C23836" w:rsidP="00F517F6">
      <w:pPr>
        <w:pStyle w:val="BodyText"/>
      </w:pPr>
      <w:r>
        <w:t>Maintenance training c</w:t>
      </w:r>
      <w:r w:rsidR="00114D0B">
        <w:t>ourses</w:t>
      </w:r>
      <w:r>
        <w:t xml:space="preserve"> tend to</w:t>
      </w:r>
      <w:r w:rsidR="00F517F6">
        <w:t xml:space="preserve"> have</w:t>
      </w:r>
      <w:r>
        <w:t xml:space="preserve"> multiple instructors, numerous trainees, and </w:t>
      </w:r>
      <w:r w:rsidR="00D656AA">
        <w:t>oftentimes</w:t>
      </w:r>
      <w:r>
        <w:t xml:space="preserve"> interpreters. </w:t>
      </w:r>
      <w:r w:rsidR="00F517F6">
        <w:t>Ideally, e</w:t>
      </w:r>
      <w:r w:rsidR="00AC1B2D">
        <w:t>ach participant should perform each maintenance task</w:t>
      </w:r>
      <w:r w:rsidR="003A574D">
        <w:t>. Since</w:t>
      </w:r>
      <w:r w:rsidR="00AC1B2D">
        <w:t xml:space="preserve"> only one iteration of a maintenance activity can take place at</w:t>
      </w:r>
      <w:r w:rsidR="00F517F6">
        <w:t xml:space="preserve"> a</w:t>
      </w:r>
      <w:r w:rsidR="00AC1B2D">
        <w:t xml:space="preserve"> time</w:t>
      </w:r>
      <w:r w:rsidR="003A574D">
        <w:t>, t</w:t>
      </w:r>
      <w:r w:rsidR="00AC1B2D">
        <w:t>his extends the amount of time a lane must be shut down for training. Numerous desktop RPMs can be deployed to address this issue and limit the student downtime while others perform hands-on activities.</w:t>
      </w:r>
    </w:p>
    <w:p w14:paraId="7C4CF517" w14:textId="34E8680E" w:rsidR="004B021F" w:rsidRDefault="00E96716" w:rsidP="004B021F">
      <w:pPr>
        <w:pStyle w:val="Heading2"/>
        <w:numPr>
          <w:ilvl w:val="1"/>
          <w:numId w:val="10"/>
        </w:numPr>
      </w:pPr>
      <w:r>
        <w:t xml:space="preserve">TRAINING </w:t>
      </w:r>
      <w:r w:rsidR="004B021F">
        <w:t>NEEDS DETERMINE THE DESKTOP RPM CONFIGURATION</w:t>
      </w:r>
    </w:p>
    <w:p w14:paraId="56E03BE8" w14:textId="71BDC70D" w:rsidR="006050C2" w:rsidRDefault="002D3E2F" w:rsidP="00072135">
      <w:pPr>
        <w:pStyle w:val="BodyText"/>
      </w:pPr>
      <w:r w:rsidRPr="006473EF">
        <w:t xml:space="preserve">The development </w:t>
      </w:r>
      <w:r w:rsidR="000C65C7" w:rsidRPr="006473EF">
        <w:t xml:space="preserve">and evolution </w:t>
      </w:r>
      <w:r w:rsidRPr="006473EF">
        <w:t xml:space="preserve">of the desktop RPM was driven by the need to ensure that maintenance providers have the requisite technical competency to maintain key components of a State’s nuclear detection architecture. </w:t>
      </w:r>
      <w:r w:rsidR="00072135" w:rsidRPr="006473EF">
        <w:t>At the technician level, t</w:t>
      </w:r>
      <w:r w:rsidRPr="006473EF">
        <w:t>he core maintenance competencies include performance of routine maintenance tasks</w:t>
      </w:r>
      <w:r w:rsidR="00072135" w:rsidRPr="006473EF">
        <w:t xml:space="preserve"> to preserve and verify equipment functional capability</w:t>
      </w:r>
      <w:r w:rsidRPr="006473EF">
        <w:t>, troubleshooting and diagnosis of equipment failures, and performance of corrective maintenance tasks to return failed equipment to a fully functional state.</w:t>
      </w:r>
      <w:r w:rsidR="006473EF" w:rsidRPr="006473EF">
        <w:t xml:space="preserve"> </w:t>
      </w:r>
      <w:r w:rsidR="006473EF">
        <w:t>By developing and employing different version</w:t>
      </w:r>
      <w:r w:rsidR="0080577B">
        <w:t>s</w:t>
      </w:r>
      <w:r w:rsidR="006473EF">
        <w:t xml:space="preserve"> of a desktop RPM, different training needs can be met, and different training challenges can be addressed. In addition to the obvious maintenance training benefits that a desktop RPM can provide, detection system operators</w:t>
      </w:r>
      <w:r w:rsidR="003D4F8C">
        <w:t>, managers</w:t>
      </w:r>
      <w:r w:rsidR="004367B1">
        <w:t>,</w:t>
      </w:r>
      <w:r w:rsidR="006473EF">
        <w:t xml:space="preserve"> and competent authorities can be familiarized with RPMs</w:t>
      </w:r>
      <w:r w:rsidR="00CB0386">
        <w:t>,</w:t>
      </w:r>
      <w:r w:rsidR="006473EF">
        <w:t xml:space="preserve"> learn how RPM</w:t>
      </w:r>
      <w:r w:rsidR="004367B1">
        <w:t>s</w:t>
      </w:r>
      <w:r w:rsidR="006473EF">
        <w:t xml:space="preserve"> function, and how faults and failures can affect performance of their jobs as a</w:t>
      </w:r>
      <w:r w:rsidR="00775948">
        <w:t>n RDS</w:t>
      </w:r>
      <w:r w:rsidR="006473EF">
        <w:t xml:space="preserve"> operator.</w:t>
      </w:r>
    </w:p>
    <w:p w14:paraId="3CF8137D" w14:textId="188A341D" w:rsidR="006050C2" w:rsidRPr="006050C2" w:rsidRDefault="00B80538" w:rsidP="00B80538">
      <w:pPr>
        <w:pStyle w:val="Heading3"/>
      </w:pPr>
      <w:r>
        <w:t>Simple p</w:t>
      </w:r>
      <w:r w:rsidR="006050C2" w:rsidRPr="006050C2">
        <w:t>ortable systems enable training to take place at any location</w:t>
      </w:r>
    </w:p>
    <w:p w14:paraId="784BD10C" w14:textId="4BD54213" w:rsidR="00EE5E64" w:rsidRDefault="00B80538" w:rsidP="00EE5E64">
      <w:pPr>
        <w:pStyle w:val="BodyText"/>
      </w:pPr>
      <w:r>
        <w:lastRenderedPageBreak/>
        <w:t>Portable systems</w:t>
      </w:r>
      <w:r w:rsidR="00CB0386">
        <w:t xml:space="preserve"> with</w:t>
      </w:r>
      <w:r>
        <w:t xml:space="preserve"> limited complexity enable training to take place at any location as required</w:t>
      </w:r>
      <w:r w:rsidR="00615467">
        <w:t>. The desktop RPM, as with any o</w:t>
      </w:r>
      <w:r w:rsidR="003D4278">
        <w:t>ther</w:t>
      </w:r>
      <w:r w:rsidR="00615467">
        <w:t xml:space="preserve"> training aid, can never replace true </w:t>
      </w:r>
      <w:r w:rsidR="00CB0386">
        <w:t>hands-</w:t>
      </w:r>
      <w:r w:rsidR="00615467">
        <w:t xml:space="preserve">on experience using the equipment it is intended to simulate. Rather, it is designed to </w:t>
      </w:r>
      <w:r w:rsidR="00FA10B3">
        <w:t xml:space="preserve">complement this training by </w:t>
      </w:r>
      <w:r w:rsidR="00615467">
        <w:t>provid</w:t>
      </w:r>
      <w:r w:rsidR="00FA10B3">
        <w:t>ing</w:t>
      </w:r>
      <w:r w:rsidR="00615467">
        <w:t xml:space="preserve"> </w:t>
      </w:r>
      <w:r w:rsidR="00EE5E64">
        <w:t>awareness-</w:t>
      </w:r>
      <w:r w:rsidR="00615467">
        <w:t xml:space="preserve">level training and the ability to practice and gain confidence </w:t>
      </w:r>
      <w:r w:rsidR="00F833B8">
        <w:t>applying</w:t>
      </w:r>
      <w:r w:rsidR="00615467">
        <w:t xml:space="preserve"> </w:t>
      </w:r>
      <w:r w:rsidR="00FA10B3">
        <w:t>new</w:t>
      </w:r>
      <w:r w:rsidR="00615467">
        <w:t xml:space="preserve"> skills before honing them on </w:t>
      </w:r>
      <w:r w:rsidR="00F833B8">
        <w:t>operational equipment.</w:t>
      </w:r>
      <w:r w:rsidR="00EE5E64" w:rsidRPr="00EE5E64">
        <w:t xml:space="preserve"> </w:t>
      </w:r>
      <w:r w:rsidR="00EE5E64">
        <w:t xml:space="preserve">Because skills are introduced and practiced in a conducive learning environment, the </w:t>
      </w:r>
      <w:r w:rsidR="00EE5E64" w:rsidRPr="00F833B8">
        <w:t xml:space="preserve">desktop RPM can help address some of the challenges discussed </w:t>
      </w:r>
      <w:r w:rsidR="00EE5E64">
        <w:t>above, and once the trainees demonstrate some level of proficiency with the basic skills, the training can then be shifted to fully functional and operational equipment.</w:t>
      </w:r>
    </w:p>
    <w:p w14:paraId="6D7FFDED" w14:textId="373A5344" w:rsidR="00FA10B3" w:rsidRDefault="00B548C3" w:rsidP="006602F6">
      <w:pPr>
        <w:pStyle w:val="BodyText"/>
      </w:pPr>
      <w:r>
        <w:rPr>
          <w:noProof/>
          <w:lang w:val="en-US"/>
        </w:rPr>
        <w:drawing>
          <wp:anchor distT="0" distB="0" distL="114300" distR="114300" simplePos="0" relativeHeight="251656704" behindDoc="0" locked="0" layoutInCell="1" allowOverlap="1" wp14:anchorId="509D034D" wp14:editId="7E62CE48">
            <wp:simplePos x="0" y="0"/>
            <wp:positionH relativeFrom="column">
              <wp:posOffset>1362926</wp:posOffset>
            </wp:positionH>
            <wp:positionV relativeFrom="paragraph">
              <wp:posOffset>1414672</wp:posOffset>
            </wp:positionV>
            <wp:extent cx="2984500" cy="2409825"/>
            <wp:effectExtent l="0" t="0" r="635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98450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BB8">
        <w:t>Figure </w:t>
      </w:r>
      <w:r w:rsidR="00401A10">
        <w:t>5</w:t>
      </w:r>
      <w:r w:rsidR="00F833B8">
        <w:t xml:space="preserve"> is an image from the inaugural deployment of the desktop RPM. The training team and participants travelled to a remote border crossing </w:t>
      </w:r>
      <w:r w:rsidR="00FA10B3">
        <w:t>to</w:t>
      </w:r>
      <w:r w:rsidR="00F833B8">
        <w:t xml:space="preserve"> present RPM maintenance training and to perform routine and corrective maintenance on newly operational equipment. </w:t>
      </w:r>
      <w:r w:rsidR="00FA10B3">
        <w:t>Administrative c</w:t>
      </w:r>
      <w:r w:rsidR="00F833B8">
        <w:t xml:space="preserve">omplications prevented the team from accessing the site on the first day, so the desktop RPM was deployed to </w:t>
      </w:r>
      <w:r w:rsidR="00FA10B3">
        <w:t xml:space="preserve">conduct training at a nearby venue in a safe and comfortable location. The trainees were introduced to the maintenance tasks they would be performing and practiced these tasks to gain initial levels of proficiency. After gaining access to the site the next day, </w:t>
      </w:r>
      <w:r w:rsidR="00CB0386">
        <w:t>hands-</w:t>
      </w:r>
      <w:r w:rsidR="00FA10B3">
        <w:t>on training with the opera</w:t>
      </w:r>
      <w:r w:rsidR="00E42124">
        <w:t>ble</w:t>
      </w:r>
      <w:r w:rsidR="00FA10B3">
        <w:t xml:space="preserve"> equipment continued at a deeper level facilitated by the experience gained on the previous day.</w:t>
      </w:r>
    </w:p>
    <w:p w14:paraId="4CD11DAD" w14:textId="29A33D0C" w:rsidR="006602F6" w:rsidRPr="00CB0386" w:rsidRDefault="006602F6" w:rsidP="006602F6">
      <w:pPr>
        <w:pStyle w:val="Caption"/>
        <w:jc w:val="center"/>
        <w:rPr>
          <w:i/>
        </w:rPr>
      </w:pPr>
      <w:r w:rsidRPr="00AF1E58">
        <w:rPr>
          <w:i/>
        </w:rPr>
        <w:t>FIG. 5.</w:t>
      </w:r>
      <w:r w:rsidR="00CB0386" w:rsidRPr="00CB0386">
        <w:rPr>
          <w:i/>
        </w:rPr>
        <w:t xml:space="preserve"> Inaugural deployment of the </w:t>
      </w:r>
      <w:r w:rsidR="007E3541" w:rsidRPr="00CB0386">
        <w:rPr>
          <w:i/>
        </w:rPr>
        <w:t xml:space="preserve">desktop </w:t>
      </w:r>
      <w:r w:rsidR="00CB0386" w:rsidRPr="00CB0386">
        <w:rPr>
          <w:i/>
        </w:rPr>
        <w:t>RPM</w:t>
      </w:r>
      <w:r>
        <w:rPr>
          <w:i/>
        </w:rPr>
        <w:t>.</w:t>
      </w:r>
    </w:p>
    <w:p w14:paraId="2EA1063D" w14:textId="77777777" w:rsidR="00073BB8" w:rsidRDefault="00B80538" w:rsidP="00B80538">
      <w:pPr>
        <w:pStyle w:val="Heading3"/>
      </w:pPr>
      <w:r w:rsidRPr="00B80538">
        <w:t>More sophisticated versions sacrifice mobility for an expanded scope of functionality</w:t>
      </w:r>
    </w:p>
    <w:p w14:paraId="0BF7143F" w14:textId="53993271" w:rsidR="002D3E2F" w:rsidRDefault="0006354E" w:rsidP="006602F6">
      <w:pPr>
        <w:pStyle w:val="BodyText"/>
      </w:pPr>
      <w:r>
        <w:t>S</w:t>
      </w:r>
      <w:r w:rsidR="002D3E2F">
        <w:t>imulator training</w:t>
      </w:r>
      <w:r>
        <w:t>, such as with the desktop RPM,</w:t>
      </w:r>
      <w:r w:rsidR="002D3E2F">
        <w:t xml:space="preserve"> can be used to </w:t>
      </w:r>
      <w:r>
        <w:t xml:space="preserve">introduce and </w:t>
      </w:r>
      <w:r w:rsidR="002D3E2F">
        <w:t>reinforce fundamentals during both initial and continuing training.</w:t>
      </w:r>
      <w:r w:rsidR="00073BB8">
        <w:t xml:space="preserve"> </w:t>
      </w:r>
      <w:r>
        <w:t>If an organization has the appropriate resources and facilities, very sophisticated training aids can be developed</w:t>
      </w:r>
      <w:r w:rsidR="007E3541">
        <w:t xml:space="preserve"> that</w:t>
      </w:r>
      <w:r>
        <w:t xml:space="preserve"> approach the full functionality of the equipment they are intended to simulate.</w:t>
      </w:r>
    </w:p>
    <w:p w14:paraId="612072DE" w14:textId="09073DE4" w:rsidR="00072135" w:rsidRDefault="00073BB8" w:rsidP="007E3541">
      <w:pPr>
        <w:pStyle w:val="BodyText"/>
      </w:pPr>
      <w:r>
        <w:t>Figure </w:t>
      </w:r>
      <w:r w:rsidR="00401A10">
        <w:t>6</w:t>
      </w:r>
      <w:r w:rsidR="00797D0B">
        <w:t xml:space="preserve"> shows a </w:t>
      </w:r>
      <w:r w:rsidR="007E3541">
        <w:t>d</w:t>
      </w:r>
      <w:r w:rsidR="00797D0B">
        <w:t>esktop RPM</w:t>
      </w:r>
      <w:r w:rsidR="00474952">
        <w:t xml:space="preserve"> that</w:t>
      </w:r>
      <w:r w:rsidR="00797D0B">
        <w:t xml:space="preserve"> is currently in use </w:t>
      </w:r>
      <w:r w:rsidR="00B801C3">
        <w:t xml:space="preserve">at </w:t>
      </w:r>
      <w:r w:rsidR="00797D0B">
        <w:t>a</w:t>
      </w:r>
      <w:r w:rsidR="00797D0B" w:rsidRPr="00944C18">
        <w:t xml:space="preserve"> Nuclear Security Support Centre (NSSC)</w:t>
      </w:r>
      <w:r w:rsidR="00797D0B">
        <w:t>.</w:t>
      </w:r>
      <w:r w:rsidR="007E3541">
        <w:t xml:space="preserve"> </w:t>
      </w:r>
      <w:r w:rsidR="00797D0B">
        <w:t>This desktop RPM has the full functionality of an operational radiation portal monitor</w:t>
      </w:r>
      <w:r w:rsidR="007E3541">
        <w:t xml:space="preserve"> and</w:t>
      </w:r>
      <w:r w:rsidR="00797D0B">
        <w:t xml:space="preserve"> includes all</w:t>
      </w:r>
      <w:r w:rsidR="00072135">
        <w:t xml:space="preserve"> wiring and terminal blocks </w:t>
      </w:r>
      <w:r w:rsidR="00797D0B">
        <w:t>identical</w:t>
      </w:r>
      <w:r w:rsidR="00072135">
        <w:t xml:space="preserve"> to the equipment being simulated</w:t>
      </w:r>
      <w:r w:rsidR="00797D0B">
        <w:t>. This facilitates advanced levels of training on routine and corrective maintenance tasks</w:t>
      </w:r>
      <w:r w:rsidR="00217923">
        <w:t>,</w:t>
      </w:r>
      <w:r w:rsidR="00797D0B">
        <w:t xml:space="preserve"> as well as allow</w:t>
      </w:r>
      <w:r w:rsidR="00C019FE">
        <w:t>s</w:t>
      </w:r>
      <w:r w:rsidR="00797D0B">
        <w:t xml:space="preserve"> for realistic troubleshooting scenarios and activities.</w:t>
      </w:r>
      <w:r w:rsidR="007E3541">
        <w:t xml:space="preserve"> </w:t>
      </w:r>
      <w:r w:rsidR="00797D0B">
        <w:t>Full sized gamma and neutron radiation detectors are includ</w:t>
      </w:r>
      <w:r w:rsidR="00BB746E">
        <w:t>ed</w:t>
      </w:r>
      <w:r w:rsidR="00797D0B">
        <w:t xml:space="preserve">, as well as alarm and fault indications, occupancy sensors, cameras, and even connectivity to the same communications system that is deployed at sites throughout </w:t>
      </w:r>
      <w:r w:rsidR="00B801C3">
        <w:t>the</w:t>
      </w:r>
      <w:r w:rsidR="00797D0B">
        <w:t xml:space="preserve"> country.</w:t>
      </w:r>
    </w:p>
    <w:p w14:paraId="58F0532C" w14:textId="77777777" w:rsidR="007E3541" w:rsidRDefault="007E3541" w:rsidP="007E3541">
      <w:pPr>
        <w:pStyle w:val="BodyText"/>
        <w:ind w:left="927" w:firstLine="0"/>
      </w:pPr>
    </w:p>
    <w:p w14:paraId="7FFA6BD6" w14:textId="34B0A85E" w:rsidR="00B062FF" w:rsidRDefault="00D85737" w:rsidP="00D85737">
      <w:pPr>
        <w:pStyle w:val="BodyText"/>
        <w:ind w:firstLine="0"/>
        <w:jc w:val="center"/>
      </w:pPr>
      <w:r>
        <w:rPr>
          <w:noProof/>
          <w:lang w:val="en-US"/>
        </w:rPr>
        <w:lastRenderedPageBreak/>
        <w:drawing>
          <wp:inline distT="0" distB="0" distL="0" distR="0" wp14:anchorId="7837EA92" wp14:editId="142EEDBC">
            <wp:extent cx="3614420" cy="420751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14420" cy="4207510"/>
                    </a:xfrm>
                    <a:prstGeom prst="rect">
                      <a:avLst/>
                    </a:prstGeom>
                    <a:noFill/>
                    <a:ln>
                      <a:noFill/>
                    </a:ln>
                    <a:extLst>
                      <a:ext uri="{53640926-AAD7-44D8-BBD7-CCE9431645EC}">
                        <a14:shadowObscured xmlns:a14="http://schemas.microsoft.com/office/drawing/2010/main"/>
                      </a:ext>
                    </a:extLst>
                  </pic:spPr>
                </pic:pic>
              </a:graphicData>
            </a:graphic>
          </wp:inline>
        </w:drawing>
      </w:r>
    </w:p>
    <w:p w14:paraId="4CBC6217" w14:textId="3B106F9F" w:rsidR="00D85737" w:rsidRPr="00802381" w:rsidRDefault="00D85737" w:rsidP="00D85737">
      <w:pPr>
        <w:pStyle w:val="Caption"/>
        <w:jc w:val="center"/>
        <w:rPr>
          <w:i/>
          <w:sz w:val="20"/>
        </w:rPr>
      </w:pPr>
      <w:r w:rsidRPr="00AF1E58">
        <w:rPr>
          <w:i/>
        </w:rPr>
        <w:t xml:space="preserve">FIG. </w:t>
      </w:r>
      <w:r>
        <w:rPr>
          <w:i/>
        </w:rPr>
        <w:t>6</w:t>
      </w:r>
      <w:r w:rsidRPr="00AF1E58">
        <w:rPr>
          <w:i/>
        </w:rPr>
        <w:t xml:space="preserve">. </w:t>
      </w:r>
      <w:r w:rsidR="007E3541">
        <w:rPr>
          <w:i/>
        </w:rPr>
        <w:t>NSSC desktop RPM.</w:t>
      </w:r>
    </w:p>
    <w:p w14:paraId="7AF910BD" w14:textId="6F396E09" w:rsidR="004B021F" w:rsidRDefault="003A574D" w:rsidP="00072135">
      <w:pPr>
        <w:pStyle w:val="Heading3"/>
      </w:pPr>
      <w:r>
        <w:t xml:space="preserve">Equipment </w:t>
      </w:r>
      <w:r w:rsidR="00D85737">
        <w:t>familiarization</w:t>
      </w:r>
    </w:p>
    <w:p w14:paraId="0F955958" w14:textId="302DACB7" w:rsidR="00896A74" w:rsidRDefault="00944C18" w:rsidP="007E3541">
      <w:pPr>
        <w:pStyle w:val="BodyText"/>
      </w:pPr>
      <w:r>
        <w:t>T</w:t>
      </w:r>
      <w:r w:rsidRPr="00944C18">
        <w:t>he</w:t>
      </w:r>
      <w:r w:rsidR="007E4101">
        <w:t xml:space="preserve"> International Atomic Energy Agency</w:t>
      </w:r>
      <w:r w:rsidRPr="00944C18">
        <w:t xml:space="preserve"> </w:t>
      </w:r>
      <w:r>
        <w:t xml:space="preserve">has </w:t>
      </w:r>
      <w:r w:rsidRPr="00944C18">
        <w:t>developed a concept for the establishment and operation of</w:t>
      </w:r>
      <w:r w:rsidR="00875BF3">
        <w:t xml:space="preserve"> an </w:t>
      </w:r>
      <w:r w:rsidRPr="00944C18">
        <w:t xml:space="preserve">NSSC to </w:t>
      </w:r>
      <w:r>
        <w:t xml:space="preserve">help </w:t>
      </w:r>
      <w:r w:rsidRPr="00944C18">
        <w:t xml:space="preserve">strengthen the sustainability of </w:t>
      </w:r>
      <w:r>
        <w:t xml:space="preserve">the </w:t>
      </w:r>
      <w:r w:rsidRPr="00944C18">
        <w:t>nuclear security</w:t>
      </w:r>
      <w:r w:rsidR="000C65C7">
        <w:t xml:space="preserve"> and detection</w:t>
      </w:r>
      <w:r w:rsidRPr="00944C18">
        <w:t xml:space="preserve"> </w:t>
      </w:r>
      <w:r>
        <w:t xml:space="preserve">architecture </w:t>
      </w:r>
      <w:r w:rsidR="00C85F62">
        <w:t>with</w:t>
      </w:r>
      <w:r w:rsidRPr="00944C18">
        <w:t xml:space="preserve">in a state. </w:t>
      </w:r>
      <w:r>
        <w:t>The role of an NSSC is to support competent authorities, authorized persons, and other organizations with nuclear security responsibilities in sustaining the national nuclear security regime.</w:t>
      </w:r>
      <w:r w:rsidR="00073BB8">
        <w:t xml:space="preserve"> </w:t>
      </w:r>
      <w:r>
        <w:t>One of the primary functions of an NSSC in this role is human resource development, specifically through the provision of a national nuclear security training programme.</w:t>
      </w:r>
      <w:r w:rsidR="007E3541">
        <w:t xml:space="preserve"> </w:t>
      </w:r>
      <w:r w:rsidR="00896A74">
        <w:t xml:space="preserve">The desktop RPM can assist with this function by providing awareness levels of training on radiation detection system fundamentals to anyone with </w:t>
      </w:r>
      <w:r w:rsidR="00896A74" w:rsidRPr="00896A74">
        <w:t xml:space="preserve">responsibilities in </w:t>
      </w:r>
      <w:r w:rsidR="00896A74">
        <w:t xml:space="preserve">the operation or </w:t>
      </w:r>
      <w:r w:rsidR="00896A74" w:rsidRPr="00896A74">
        <w:t>sustain</w:t>
      </w:r>
      <w:r w:rsidR="00896A74">
        <w:t>ment of</w:t>
      </w:r>
      <w:r w:rsidR="00896A74" w:rsidRPr="00896A74">
        <w:t xml:space="preserve"> </w:t>
      </w:r>
      <w:r w:rsidR="00896A74">
        <w:t xml:space="preserve">this facet of </w:t>
      </w:r>
      <w:r w:rsidR="00896A74" w:rsidRPr="00896A74">
        <w:t>the</w:t>
      </w:r>
      <w:r w:rsidR="00896A74">
        <w:t>ir</w:t>
      </w:r>
      <w:r w:rsidR="00896A74" w:rsidRPr="00896A74">
        <w:t xml:space="preserve"> national nuclear security regime</w:t>
      </w:r>
      <w:r w:rsidR="00896A74">
        <w:t>.</w:t>
      </w:r>
    </w:p>
    <w:p w14:paraId="2E72291C" w14:textId="6347B308" w:rsidR="00896A74" w:rsidRDefault="00896A74" w:rsidP="007E3541">
      <w:pPr>
        <w:pStyle w:val="BodyText"/>
      </w:pPr>
      <w:r>
        <w:t xml:space="preserve">New or prospective system operators and their supervisors can receive </w:t>
      </w:r>
      <w:r w:rsidR="006473EF">
        <w:t>basic training on RDS fundamentals, as well as receiv</w:t>
      </w:r>
      <w:r w:rsidR="0061470D">
        <w:t>e</w:t>
      </w:r>
      <w:r w:rsidR="006473EF">
        <w:t xml:space="preserve"> hands-on training with the RDS communications system. They can also be introduced to the internal workings of an RPM and begin to understand how RPM maintenance, faults, and failures can affect performance of their jobs as a system operator.</w:t>
      </w:r>
      <w:r w:rsidR="007E3541">
        <w:t xml:space="preserve"> </w:t>
      </w:r>
      <w:r>
        <w:t xml:space="preserve">Competent authorities in any role can be provided with </w:t>
      </w:r>
      <w:r w:rsidR="007E3541">
        <w:t>awareness-</w:t>
      </w:r>
      <w:r>
        <w:t>level training on the basics of radiation detection, as well as with an understanding of the roles and responsibilities of RDS operators and maintenance providers including some of the challenges they face in their day</w:t>
      </w:r>
      <w:r w:rsidR="006A1F34">
        <w:t>-</w:t>
      </w:r>
      <w:r>
        <w:t>to</w:t>
      </w:r>
      <w:r w:rsidR="006A1F34">
        <w:t>-</w:t>
      </w:r>
      <w:r>
        <w:t>day work.</w:t>
      </w:r>
    </w:p>
    <w:p w14:paraId="57C463BA" w14:textId="26A24DD7" w:rsidR="00B062FF" w:rsidRDefault="00B062FF" w:rsidP="00F4074E">
      <w:pPr>
        <w:pStyle w:val="Heading2"/>
        <w:keepNext/>
        <w:numPr>
          <w:ilvl w:val="1"/>
          <w:numId w:val="10"/>
        </w:numPr>
      </w:pPr>
      <w:r>
        <w:t>Conclusion</w:t>
      </w:r>
    </w:p>
    <w:p w14:paraId="4D602130" w14:textId="372A2DD7" w:rsidR="00B062FF" w:rsidRDefault="00B062FF" w:rsidP="00B062FF">
      <w:pPr>
        <w:pStyle w:val="BodyText"/>
      </w:pPr>
      <w:r w:rsidRPr="00C4497B">
        <w:t xml:space="preserve">Radiation detection systems and measures are key components of both a State’s nuclear detection architecture and its nuclear security regime. The sustained operation of these radiation detection systems requires trained personnel to operate and properly maintain them. </w:t>
      </w:r>
      <w:r>
        <w:t>T</w:t>
      </w:r>
      <w:r w:rsidRPr="00C4497B">
        <w:t xml:space="preserve">he maintenance of a qualified cadre of </w:t>
      </w:r>
      <w:r>
        <w:t xml:space="preserve">maintenance </w:t>
      </w:r>
      <w:r w:rsidRPr="00C4497B">
        <w:t>technicians present</w:t>
      </w:r>
      <w:r>
        <w:t>s</w:t>
      </w:r>
      <w:r w:rsidRPr="00C4497B">
        <w:t xml:space="preserve"> </w:t>
      </w:r>
      <w:r>
        <w:t xml:space="preserve">numerous </w:t>
      </w:r>
      <w:r w:rsidRPr="00C4497B">
        <w:t>challenges to States</w:t>
      </w:r>
      <w:r w:rsidR="007E3541">
        <w:t>, but using</w:t>
      </w:r>
      <w:r w:rsidRPr="00C4497B">
        <w:t xml:space="preserve"> a portable desktop-sized</w:t>
      </w:r>
      <w:r w:rsidR="007E3541">
        <w:t xml:space="preserve"> RPM</w:t>
      </w:r>
      <w:r w:rsidRPr="00C4497B">
        <w:t xml:space="preserve"> </w:t>
      </w:r>
      <w:r>
        <w:t>is a viable and useful</w:t>
      </w:r>
      <w:r w:rsidRPr="00C4497B">
        <w:t xml:space="preserve"> solution to mitigate training obstacles</w:t>
      </w:r>
      <w:r>
        <w:t>. The paper provided</w:t>
      </w:r>
      <w:r w:rsidRPr="00C4497B">
        <w:t xml:space="preserve"> an overview of this novel maintenance training aid, as </w:t>
      </w:r>
      <w:r w:rsidRPr="00C4497B">
        <w:lastRenderedPageBreak/>
        <w:t>well as numerous examples of how this tool can be configured to meet the myriad training needs of maintenance staff, including</w:t>
      </w:r>
      <w:r>
        <w:t xml:space="preserve"> basic and advanced RPM maintenance and equipment familiarization.</w:t>
      </w:r>
    </w:p>
    <w:sectPr w:rsidR="00B062FF" w:rsidSect="00073BB8">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42029C" w16cid:durableId="21865A60"/>
  <w16cid:commentId w16cid:paraId="5D276EC6" w16cid:durableId="21867288"/>
  <w16cid:commentId w16cid:paraId="7F925A98" w16cid:durableId="21865104"/>
  <w16cid:commentId w16cid:paraId="50E5A12C" w16cid:durableId="21864FD8"/>
  <w16cid:commentId w16cid:paraId="7185F1A9" w16cid:durableId="218651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1DA9B" w14:textId="77777777" w:rsidR="00880860" w:rsidRDefault="00880860">
      <w:r>
        <w:separator/>
      </w:r>
    </w:p>
  </w:endnote>
  <w:endnote w:type="continuationSeparator" w:id="0">
    <w:p w14:paraId="4FCB031F" w14:textId="77777777" w:rsidR="00880860" w:rsidRDefault="008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7" w14:textId="3CBE490B" w:rsidR="00E20E70" w:rsidRDefault="00E20E70" w:rsidP="00073BB8">
    <w:pPr>
      <w:pStyle w:val="zyxClassification2"/>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9" w14:textId="1E0F88A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64AE4">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D9" w14:textId="51A45CE3" w:rsidR="00E20E70" w:rsidRPr="00073BB8" w:rsidRDefault="00073BB8" w:rsidP="00073BB8">
    <w:pPr>
      <w:overflowPunct/>
      <w:autoSpaceDE/>
      <w:autoSpaceDN/>
      <w:adjustRightInd/>
      <w:spacing w:before="120"/>
      <w:textAlignment w:val="auto"/>
    </w:pPr>
    <w:r w:rsidRPr="00073BB8">
      <w:rPr>
        <w:sz w:val="18"/>
        <w:szCs w:val="18"/>
        <w:lang w:val="en-US"/>
      </w:rPr>
      <w:t>Notice:  This manuscript has been authored by UT-Battelle, LLC, under contract DE-AC05-00OR22725 with the US Department of Energy (DOE).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 DOE will provide public access to these results of federally sponsored research in accordance with the DOE Public Access Plan (</w:t>
    </w:r>
    <w:hyperlink r:id="rId1" w:history="1">
      <w:r w:rsidRPr="00073BB8">
        <w:rPr>
          <w:color w:val="15A8CE"/>
          <w:sz w:val="18"/>
          <w:szCs w:val="18"/>
          <w:u w:val="single"/>
          <w:lang w:val="en-US"/>
        </w:rPr>
        <w:t>http://energy.gov/downloads/doe-public-access-plan</w:t>
      </w:r>
    </w:hyperlink>
    <w:r w:rsidRPr="00073BB8">
      <w:rPr>
        <w:sz w:val="18"/>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EDCB0" w14:textId="77777777" w:rsidR="00880860" w:rsidRDefault="00880860">
      <w:r>
        <w:t>___________________________________________________________________________</w:t>
      </w:r>
    </w:p>
  </w:footnote>
  <w:footnote w:type="continuationSeparator" w:id="0">
    <w:p w14:paraId="48CA1A58" w14:textId="77777777" w:rsidR="00880860" w:rsidRDefault="00880860">
      <w:r>
        <w:t>___________________________________________________________________________</w:t>
      </w:r>
    </w:p>
  </w:footnote>
  <w:footnote w:type="continuationNotice" w:id="1">
    <w:p w14:paraId="13811E3E" w14:textId="77777777" w:rsidR="00880860" w:rsidRDefault="008808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3" w14:textId="6A6DE688" w:rsidR="00E20E70" w:rsidRDefault="00CF7AF3" w:rsidP="00875BF3">
    <w:pPr>
      <w:pStyle w:val="Runninghead"/>
    </w:pPr>
    <w:r>
      <w:tab/>
      <w:t>IAEA-CN-</w:t>
    </w:r>
    <w:r w:rsidR="00080F46">
      <w:t>278</w:t>
    </w:r>
    <w:r w:rsidR="00240FBA">
      <w:t>/399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75992217" w:rsidR="00E20E70" w:rsidRDefault="00C4497B" w:rsidP="00B82FA5">
    <w:pPr>
      <w:pStyle w:val="Runninghead"/>
    </w:pPr>
    <w:r>
      <w:t>SHANE PEPER AND CRAIG STINSON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4EDF5" w14:textId="2D07D346" w:rsidR="00875BF3" w:rsidRDefault="00875BF3" w:rsidP="00875BF3">
    <w:pPr>
      <w:pStyle w:val="Runninghead"/>
    </w:pPr>
    <w:r>
      <w:t>SHANE PEPER AND CRAIG STINSON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lvlText w:val="—"/>
      <w:lvlJc w:val="left"/>
      <w:pPr>
        <w:ind w:left="2813" w:hanging="360"/>
      </w:pPr>
      <w:rPr>
        <w:rFonts w:ascii="Times New Roman" w:hAnsi="Times New Roman" w:cs="Times New Roman" w:hint="default"/>
      </w:rPr>
    </w:lvl>
    <w:lvl w:ilvl="1" w:tplc="08090003">
      <w:start w:val="1"/>
      <w:numFmt w:val="bullet"/>
      <w:lvlText w:val="o"/>
      <w:lvlJc w:val="left"/>
      <w:pPr>
        <w:ind w:left="3533" w:hanging="360"/>
      </w:pPr>
      <w:rPr>
        <w:rFonts w:ascii="Courier New" w:hAnsi="Courier New" w:cs="Courier New" w:hint="default"/>
      </w:rPr>
    </w:lvl>
    <w:lvl w:ilvl="2" w:tplc="08090005">
      <w:start w:val="1"/>
      <w:numFmt w:val="bullet"/>
      <w:lvlText w:val=""/>
      <w:lvlJc w:val="left"/>
      <w:pPr>
        <w:ind w:left="4253" w:hanging="360"/>
      </w:pPr>
      <w:rPr>
        <w:rFonts w:ascii="Wingdings" w:hAnsi="Wingdings" w:hint="default"/>
      </w:rPr>
    </w:lvl>
    <w:lvl w:ilvl="3" w:tplc="08090001">
      <w:start w:val="1"/>
      <w:numFmt w:val="bullet"/>
      <w:lvlText w:val=""/>
      <w:lvlJc w:val="left"/>
      <w:pPr>
        <w:ind w:left="4973" w:hanging="360"/>
      </w:pPr>
      <w:rPr>
        <w:rFonts w:ascii="Symbol" w:hAnsi="Symbol" w:hint="default"/>
      </w:rPr>
    </w:lvl>
    <w:lvl w:ilvl="4" w:tplc="08090003">
      <w:start w:val="1"/>
      <w:numFmt w:val="bullet"/>
      <w:lvlText w:val="o"/>
      <w:lvlJc w:val="left"/>
      <w:pPr>
        <w:ind w:left="5693" w:hanging="360"/>
      </w:pPr>
      <w:rPr>
        <w:rFonts w:ascii="Courier New" w:hAnsi="Courier New" w:cs="Courier New" w:hint="default"/>
      </w:rPr>
    </w:lvl>
    <w:lvl w:ilvl="5" w:tplc="08090005" w:tentative="1">
      <w:start w:val="1"/>
      <w:numFmt w:val="bullet"/>
      <w:lvlText w:val=""/>
      <w:lvlJc w:val="left"/>
      <w:pPr>
        <w:ind w:left="6413" w:hanging="360"/>
      </w:pPr>
      <w:rPr>
        <w:rFonts w:ascii="Wingdings" w:hAnsi="Wingdings" w:hint="default"/>
      </w:rPr>
    </w:lvl>
    <w:lvl w:ilvl="6" w:tplc="08090001" w:tentative="1">
      <w:start w:val="1"/>
      <w:numFmt w:val="bullet"/>
      <w:lvlText w:val=""/>
      <w:lvlJc w:val="left"/>
      <w:pPr>
        <w:ind w:left="7133" w:hanging="360"/>
      </w:pPr>
      <w:rPr>
        <w:rFonts w:ascii="Symbol" w:hAnsi="Symbol" w:hint="default"/>
      </w:rPr>
    </w:lvl>
    <w:lvl w:ilvl="7" w:tplc="08090003" w:tentative="1">
      <w:start w:val="1"/>
      <w:numFmt w:val="bullet"/>
      <w:lvlText w:val="o"/>
      <w:lvlJc w:val="left"/>
      <w:pPr>
        <w:ind w:left="7853" w:hanging="360"/>
      </w:pPr>
      <w:rPr>
        <w:rFonts w:ascii="Courier New" w:hAnsi="Courier New" w:cs="Courier New" w:hint="default"/>
      </w:rPr>
    </w:lvl>
    <w:lvl w:ilvl="8" w:tplc="08090005" w:tentative="1">
      <w:start w:val="1"/>
      <w:numFmt w:val="bullet"/>
      <w:lvlText w:val=""/>
      <w:lvlJc w:val="left"/>
      <w:pPr>
        <w:ind w:left="8573" w:hanging="360"/>
      </w:pPr>
      <w:rPr>
        <w:rFonts w:ascii="Wingdings" w:hAnsi="Wingdings" w:hint="default"/>
      </w:rPr>
    </w:lvl>
  </w:abstractNum>
  <w:abstractNum w:abstractNumId="3" w15:restartNumberingAfterBreak="0">
    <w:nsid w:val="1B037D11"/>
    <w:multiLevelType w:val="hybridMultilevel"/>
    <w:tmpl w:val="8AEAB8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63B3C40"/>
    <w:multiLevelType w:val="hybridMultilevel"/>
    <w:tmpl w:val="557834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D768F4"/>
    <w:multiLevelType w:val="hybridMultilevel"/>
    <w:tmpl w:val="4372D81E"/>
    <w:lvl w:ilvl="0" w:tplc="04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FD80FAA"/>
    <w:multiLevelType w:val="hybridMultilevel"/>
    <w:tmpl w:val="53B6BF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3E6685C"/>
    <w:multiLevelType w:val="hybridMultilevel"/>
    <w:tmpl w:val="9F864E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5"/>
  </w:num>
  <w:num w:numId="3">
    <w:abstractNumId w:val="15"/>
  </w:num>
  <w:num w:numId="4">
    <w:abstractNumId w:val="15"/>
  </w:num>
  <w:num w:numId="5">
    <w:abstractNumId w:val="15"/>
  </w:num>
  <w:num w:numId="6">
    <w:abstractNumId w:val="6"/>
  </w:num>
  <w:num w:numId="7">
    <w:abstractNumId w:val="13"/>
  </w:num>
  <w:num w:numId="8">
    <w:abstractNumId w:val="16"/>
  </w:num>
  <w:num w:numId="9">
    <w:abstractNumId w:val="1"/>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15"/>
  </w:num>
  <w:num w:numId="22">
    <w:abstractNumId w:val="4"/>
  </w:num>
  <w:num w:numId="23">
    <w:abstractNumId w:val="0"/>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8"/>
  </w:num>
  <w:num w:numId="31">
    <w:abstractNumId w:val="8"/>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3"/>
  </w:num>
  <w:num w:numId="44">
    <w:abstractNumId w:val="10"/>
  </w:num>
  <w:num w:numId="45">
    <w:abstractNumId w:val="15"/>
  </w:num>
  <w:num w:numId="46">
    <w:abstractNumId w:val="7"/>
  </w:num>
  <w:num w:numId="47">
    <w:abstractNumId w:val="9"/>
  </w:num>
  <w:num w:numId="48">
    <w:abstractNumId w:val="15"/>
  </w:num>
  <w:num w:numId="49">
    <w:abstractNumId w:val="15"/>
  </w:num>
  <w:num w:numId="50">
    <w:abstractNumId w:val="15"/>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29C"/>
    <w:rsid w:val="0001147F"/>
    <w:rsid w:val="000229AB"/>
    <w:rsid w:val="0002569A"/>
    <w:rsid w:val="00037321"/>
    <w:rsid w:val="00046916"/>
    <w:rsid w:val="00050A5E"/>
    <w:rsid w:val="00061448"/>
    <w:rsid w:val="0006354E"/>
    <w:rsid w:val="00072135"/>
    <w:rsid w:val="00073BB8"/>
    <w:rsid w:val="000746ED"/>
    <w:rsid w:val="00080F46"/>
    <w:rsid w:val="000A0299"/>
    <w:rsid w:val="000A2990"/>
    <w:rsid w:val="000C65C7"/>
    <w:rsid w:val="000F2FE5"/>
    <w:rsid w:val="000F7E94"/>
    <w:rsid w:val="001119D6"/>
    <w:rsid w:val="00114D0B"/>
    <w:rsid w:val="001308F2"/>
    <w:rsid w:val="001313E8"/>
    <w:rsid w:val="0013555C"/>
    <w:rsid w:val="001458E3"/>
    <w:rsid w:val="00183BC4"/>
    <w:rsid w:val="00193D37"/>
    <w:rsid w:val="001B0B94"/>
    <w:rsid w:val="001C58F5"/>
    <w:rsid w:val="001D5CEE"/>
    <w:rsid w:val="001F747F"/>
    <w:rsid w:val="002071D9"/>
    <w:rsid w:val="002105D4"/>
    <w:rsid w:val="00217923"/>
    <w:rsid w:val="00240FBA"/>
    <w:rsid w:val="00256822"/>
    <w:rsid w:val="0026525A"/>
    <w:rsid w:val="00274790"/>
    <w:rsid w:val="00285755"/>
    <w:rsid w:val="002A1F9C"/>
    <w:rsid w:val="002A4704"/>
    <w:rsid w:val="002A4B97"/>
    <w:rsid w:val="002A4C7C"/>
    <w:rsid w:val="002B29C2"/>
    <w:rsid w:val="002C4208"/>
    <w:rsid w:val="002D3E2F"/>
    <w:rsid w:val="003137BD"/>
    <w:rsid w:val="0032478F"/>
    <w:rsid w:val="00341D5E"/>
    <w:rsid w:val="003420F2"/>
    <w:rsid w:val="00352DE1"/>
    <w:rsid w:val="003728E6"/>
    <w:rsid w:val="0038353B"/>
    <w:rsid w:val="00385D44"/>
    <w:rsid w:val="003A574D"/>
    <w:rsid w:val="003B5E0E"/>
    <w:rsid w:val="003D255A"/>
    <w:rsid w:val="003D4278"/>
    <w:rsid w:val="003D4F8C"/>
    <w:rsid w:val="003E2178"/>
    <w:rsid w:val="00401A10"/>
    <w:rsid w:val="0041346A"/>
    <w:rsid w:val="00416949"/>
    <w:rsid w:val="0042597F"/>
    <w:rsid w:val="004367B1"/>
    <w:rsid w:val="004370D8"/>
    <w:rsid w:val="00451AEF"/>
    <w:rsid w:val="00472C43"/>
    <w:rsid w:val="00474952"/>
    <w:rsid w:val="004B021F"/>
    <w:rsid w:val="004D01D0"/>
    <w:rsid w:val="00537496"/>
    <w:rsid w:val="0054454A"/>
    <w:rsid w:val="00544ED3"/>
    <w:rsid w:val="0057486F"/>
    <w:rsid w:val="00582412"/>
    <w:rsid w:val="0058477B"/>
    <w:rsid w:val="0058654F"/>
    <w:rsid w:val="00593E78"/>
    <w:rsid w:val="00594E41"/>
    <w:rsid w:val="00596ACA"/>
    <w:rsid w:val="005B3257"/>
    <w:rsid w:val="005E39BC"/>
    <w:rsid w:val="005F00A0"/>
    <w:rsid w:val="006050C2"/>
    <w:rsid w:val="0061470D"/>
    <w:rsid w:val="00615467"/>
    <w:rsid w:val="006473EF"/>
    <w:rsid w:val="00647F33"/>
    <w:rsid w:val="00651D76"/>
    <w:rsid w:val="006602F6"/>
    <w:rsid w:val="00662532"/>
    <w:rsid w:val="00667FE1"/>
    <w:rsid w:val="006721BF"/>
    <w:rsid w:val="006A1F34"/>
    <w:rsid w:val="006B2274"/>
    <w:rsid w:val="006B5F6E"/>
    <w:rsid w:val="006E0C75"/>
    <w:rsid w:val="00700A1A"/>
    <w:rsid w:val="00701464"/>
    <w:rsid w:val="00717C6F"/>
    <w:rsid w:val="00735B3D"/>
    <w:rsid w:val="007445DA"/>
    <w:rsid w:val="00754A87"/>
    <w:rsid w:val="00775948"/>
    <w:rsid w:val="0078779F"/>
    <w:rsid w:val="00797D0B"/>
    <w:rsid w:val="007B4FD1"/>
    <w:rsid w:val="007E0DC3"/>
    <w:rsid w:val="007E3303"/>
    <w:rsid w:val="007E3541"/>
    <w:rsid w:val="007E4101"/>
    <w:rsid w:val="00802381"/>
    <w:rsid w:val="0080577B"/>
    <w:rsid w:val="008630B9"/>
    <w:rsid w:val="00875BF3"/>
    <w:rsid w:val="00880860"/>
    <w:rsid w:val="00883848"/>
    <w:rsid w:val="00896A74"/>
    <w:rsid w:val="00897ED5"/>
    <w:rsid w:val="008A3617"/>
    <w:rsid w:val="008B2DD2"/>
    <w:rsid w:val="008B6BB9"/>
    <w:rsid w:val="00911543"/>
    <w:rsid w:val="00944C18"/>
    <w:rsid w:val="009519C9"/>
    <w:rsid w:val="00964864"/>
    <w:rsid w:val="00975B19"/>
    <w:rsid w:val="00997B2E"/>
    <w:rsid w:val="009D0B86"/>
    <w:rsid w:val="009E0D5B"/>
    <w:rsid w:val="009E1558"/>
    <w:rsid w:val="009E7516"/>
    <w:rsid w:val="009F1E77"/>
    <w:rsid w:val="00A24D62"/>
    <w:rsid w:val="00A41BB0"/>
    <w:rsid w:val="00A42898"/>
    <w:rsid w:val="00A50C48"/>
    <w:rsid w:val="00A57924"/>
    <w:rsid w:val="00A678B0"/>
    <w:rsid w:val="00A87CDC"/>
    <w:rsid w:val="00AA7A40"/>
    <w:rsid w:val="00AB5654"/>
    <w:rsid w:val="00AB6ACE"/>
    <w:rsid w:val="00AC1B2D"/>
    <w:rsid w:val="00AC5A3A"/>
    <w:rsid w:val="00AF1E58"/>
    <w:rsid w:val="00AF6DEC"/>
    <w:rsid w:val="00B062FF"/>
    <w:rsid w:val="00B52CF9"/>
    <w:rsid w:val="00B548C3"/>
    <w:rsid w:val="00B604D9"/>
    <w:rsid w:val="00B75263"/>
    <w:rsid w:val="00B801C3"/>
    <w:rsid w:val="00B80538"/>
    <w:rsid w:val="00B82FA5"/>
    <w:rsid w:val="00BA08CA"/>
    <w:rsid w:val="00BB746E"/>
    <w:rsid w:val="00BC4E37"/>
    <w:rsid w:val="00BD1400"/>
    <w:rsid w:val="00BD605C"/>
    <w:rsid w:val="00BE2A76"/>
    <w:rsid w:val="00BF7336"/>
    <w:rsid w:val="00C01104"/>
    <w:rsid w:val="00C019FE"/>
    <w:rsid w:val="00C23836"/>
    <w:rsid w:val="00C25A01"/>
    <w:rsid w:val="00C4497B"/>
    <w:rsid w:val="00C65E60"/>
    <w:rsid w:val="00C76046"/>
    <w:rsid w:val="00C80AE4"/>
    <w:rsid w:val="00C85F62"/>
    <w:rsid w:val="00C96BCF"/>
    <w:rsid w:val="00CB0386"/>
    <w:rsid w:val="00CE5A52"/>
    <w:rsid w:val="00CF4D9D"/>
    <w:rsid w:val="00CF7AF3"/>
    <w:rsid w:val="00D17716"/>
    <w:rsid w:val="00D26ADA"/>
    <w:rsid w:val="00D35A78"/>
    <w:rsid w:val="00D50544"/>
    <w:rsid w:val="00D555A1"/>
    <w:rsid w:val="00D64DC2"/>
    <w:rsid w:val="00D656AA"/>
    <w:rsid w:val="00D66217"/>
    <w:rsid w:val="00D74FAB"/>
    <w:rsid w:val="00D85737"/>
    <w:rsid w:val="00DA06F4"/>
    <w:rsid w:val="00DA46CA"/>
    <w:rsid w:val="00DA6F6F"/>
    <w:rsid w:val="00DF21EB"/>
    <w:rsid w:val="00E1007D"/>
    <w:rsid w:val="00E20E70"/>
    <w:rsid w:val="00E25B68"/>
    <w:rsid w:val="00E37F4D"/>
    <w:rsid w:val="00E42124"/>
    <w:rsid w:val="00E84003"/>
    <w:rsid w:val="00E96716"/>
    <w:rsid w:val="00EC10FC"/>
    <w:rsid w:val="00ED0A99"/>
    <w:rsid w:val="00ED4B87"/>
    <w:rsid w:val="00EE0041"/>
    <w:rsid w:val="00EE29B9"/>
    <w:rsid w:val="00EE5E64"/>
    <w:rsid w:val="00F004EE"/>
    <w:rsid w:val="00F006AD"/>
    <w:rsid w:val="00F1150C"/>
    <w:rsid w:val="00F4074E"/>
    <w:rsid w:val="00F42E23"/>
    <w:rsid w:val="00F45649"/>
    <w:rsid w:val="00F45EEE"/>
    <w:rsid w:val="00F517F6"/>
    <w:rsid w:val="00F51E9C"/>
    <w:rsid w:val="00F523CA"/>
    <w:rsid w:val="00F56D2A"/>
    <w:rsid w:val="00F64AE4"/>
    <w:rsid w:val="00F74A9D"/>
    <w:rsid w:val="00F763D1"/>
    <w:rsid w:val="00F833B8"/>
    <w:rsid w:val="00FA10B3"/>
    <w:rsid w:val="00FD1197"/>
    <w:rsid w:val="00FE3CA0"/>
    <w:rsid w:val="00FE6450"/>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ind w:firstLine="0"/>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CommentReference">
    <w:name w:val="annotation reference"/>
    <w:basedOn w:val="DefaultParagraphFont"/>
    <w:uiPriority w:val="49"/>
    <w:semiHidden/>
    <w:unhideWhenUsed/>
    <w:locked/>
    <w:rsid w:val="00754A87"/>
    <w:rPr>
      <w:sz w:val="16"/>
      <w:szCs w:val="16"/>
    </w:rPr>
  </w:style>
  <w:style w:type="paragraph" w:styleId="CommentText">
    <w:name w:val="annotation text"/>
    <w:basedOn w:val="Normal"/>
    <w:link w:val="CommentTextChar"/>
    <w:uiPriority w:val="49"/>
    <w:semiHidden/>
    <w:unhideWhenUsed/>
    <w:locked/>
    <w:rsid w:val="00754A87"/>
    <w:rPr>
      <w:sz w:val="20"/>
    </w:rPr>
  </w:style>
  <w:style w:type="character" w:customStyle="1" w:styleId="CommentTextChar">
    <w:name w:val="Comment Text Char"/>
    <w:basedOn w:val="DefaultParagraphFont"/>
    <w:link w:val="CommentText"/>
    <w:uiPriority w:val="49"/>
    <w:semiHidden/>
    <w:rsid w:val="00754A87"/>
    <w:rPr>
      <w:lang w:eastAsia="en-US"/>
    </w:rPr>
  </w:style>
  <w:style w:type="paragraph" w:styleId="CommentSubject">
    <w:name w:val="annotation subject"/>
    <w:basedOn w:val="CommentText"/>
    <w:next w:val="CommentText"/>
    <w:link w:val="CommentSubjectChar"/>
    <w:uiPriority w:val="49"/>
    <w:semiHidden/>
    <w:unhideWhenUsed/>
    <w:locked/>
    <w:rsid w:val="00754A87"/>
    <w:rPr>
      <w:b/>
      <w:bCs/>
    </w:rPr>
  </w:style>
  <w:style w:type="character" w:customStyle="1" w:styleId="CommentSubjectChar">
    <w:name w:val="Comment Subject Char"/>
    <w:basedOn w:val="CommentTextChar"/>
    <w:link w:val="CommentSubject"/>
    <w:uiPriority w:val="49"/>
    <w:semiHidden/>
    <w:rsid w:val="00754A87"/>
    <w:rPr>
      <w:b/>
      <w:bCs/>
      <w:lang w:eastAsia="en-US"/>
    </w:rPr>
  </w:style>
  <w:style w:type="paragraph" w:styleId="ListParagraph">
    <w:name w:val="List Paragraph"/>
    <w:basedOn w:val="Normal"/>
    <w:uiPriority w:val="49"/>
    <w:locked/>
    <w:rsid w:val="00C23836"/>
    <w:pPr>
      <w:ind w:left="720"/>
      <w:contextualSpacing/>
    </w:pPr>
  </w:style>
  <w:style w:type="paragraph" w:styleId="NormalWeb">
    <w:name w:val="Normal (Web)"/>
    <w:basedOn w:val="Normal"/>
    <w:uiPriority w:val="99"/>
    <w:unhideWhenUsed/>
    <w:locked/>
    <w:rsid w:val="00073BB8"/>
    <w:pPr>
      <w:overflowPunct/>
      <w:autoSpaceDE/>
      <w:autoSpaceDN/>
      <w:adjustRightInd/>
      <w:spacing w:before="100" w:beforeAutospacing="1" w:after="100" w:afterAutospacing="1"/>
      <w:textAlignment w:val="auto"/>
    </w:pPr>
    <w:rPr>
      <w:sz w:val="24"/>
      <w:szCs w:val="24"/>
      <w:lang w:val="en-US"/>
    </w:rPr>
  </w:style>
  <w:style w:type="character" w:styleId="Hyperlink">
    <w:name w:val="Hyperlink"/>
    <w:basedOn w:val="DefaultParagraphFont"/>
    <w:uiPriority w:val="99"/>
    <w:semiHidden/>
    <w:unhideWhenUsed/>
    <w:locked/>
    <w:rsid w:val="00073B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980796">
      <w:bodyDiv w:val="1"/>
      <w:marLeft w:val="0"/>
      <w:marRight w:val="0"/>
      <w:marTop w:val="0"/>
      <w:marBottom w:val="0"/>
      <w:divBdr>
        <w:top w:val="none" w:sz="0" w:space="0" w:color="auto"/>
        <w:left w:val="none" w:sz="0" w:space="0" w:color="auto"/>
        <w:bottom w:val="none" w:sz="0" w:space="0" w:color="auto"/>
        <w:right w:val="none" w:sz="0" w:space="0" w:color="auto"/>
      </w:divBdr>
    </w:div>
    <w:div w:id="196353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energy.gov/downloads/doe-public-access-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9C4ED2ECE944A8BA09FBE5DBF16A7" ma:contentTypeVersion="9" ma:contentTypeDescription="Create a new document." ma:contentTypeScope="" ma:versionID="9a343930b380eb523bcda7f9016cb306">
  <xsd:schema xmlns:xsd="http://www.w3.org/2001/XMLSchema" xmlns:xs="http://www.w3.org/2001/XMLSchema" xmlns:p="http://schemas.microsoft.com/office/2006/metadata/properties" xmlns:ns3="fb8a3840-5438-4d97-892f-e5cdbabeef4c" xmlns:ns4="2f99c990-797b-4836-acd9-863490687a4a" targetNamespace="http://schemas.microsoft.com/office/2006/metadata/properties" ma:root="true" ma:fieldsID="7463e3854441757a3fc1aa774411dbc3" ns3:_="" ns4:_="">
    <xsd:import namespace="fb8a3840-5438-4d97-892f-e5cdbabeef4c"/>
    <xsd:import namespace="2f99c990-797b-4836-acd9-863490687a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a3840-5438-4d97-892f-e5cdbabee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99c990-797b-4836-acd9-863490687a4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511D5754-B8AE-4DD5-A78B-6EFB0FF3D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a3840-5438-4d97-892f-e5cdbabeef4c"/>
    <ds:schemaRef ds:uri="2f99c990-797b-4836-acd9-863490687a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2f99c990-797b-4836-acd9-863490687a4a"/>
    <ds:schemaRef ds:uri="http://purl.org/dc/elements/1.1/"/>
    <ds:schemaRef ds:uri="http://schemas.microsoft.com/office/2006/metadata/properties"/>
    <ds:schemaRef ds:uri="fb8a3840-5438-4d97-892f-e5cdbabeef4c"/>
    <ds:schemaRef ds:uri="http://www.w3.org/XML/1998/namespace"/>
  </ds:schemaRefs>
</ds:datastoreItem>
</file>

<file path=customXml/itemProps4.xml><?xml version="1.0" encoding="utf-8"?>
<ds:datastoreItem xmlns:ds="http://schemas.openxmlformats.org/officeDocument/2006/customXml" ds:itemID="{7D970815-0FFE-4CFF-A8FC-8FBE3E8A4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TotalTime>
  <Pages>7</Pages>
  <Words>2060</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Stinson, Craig L.</cp:lastModifiedBy>
  <cp:revision>2</cp:revision>
  <cp:lastPrinted>2015-12-01T10:27:00Z</cp:lastPrinted>
  <dcterms:created xsi:type="dcterms:W3CDTF">2019-12-11T18:20:00Z</dcterms:created>
  <dcterms:modified xsi:type="dcterms:W3CDTF">2019-12-11T18:20:00Z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0x0101000879C4ED2ECE944A8BA09FBE5DBF16A7</vt:lpwstr>
  </property>
  <property fmtid="{D5CDD505-2E9C-101B-9397-08002B2CF9AE}" pid="12" name="_dlc_DocIdItemGuid">
    <vt:lpwstr>624d8e63-e3f6-4681-83c2-57c583c02431</vt:lpwstr>
  </property>
</Properties>
</file>