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D1" w:rsidRPr="00643719" w:rsidRDefault="00396F81" w:rsidP="00DE6424">
      <w:pPr>
        <w:spacing w:after="0" w:line="240" w:lineRule="auto"/>
        <w:ind w:firstLine="567"/>
        <w:outlineLvl w:val="2"/>
        <w:rPr>
          <w:rFonts w:ascii="Times New Roman" w:eastAsia="Times New Roman" w:hAnsi="Times New Roman" w:cs="Times New Roman"/>
          <w:b/>
          <w:bCs/>
          <w:sz w:val="24"/>
          <w:szCs w:val="24"/>
          <w:lang w:val="en-US" w:eastAsia="ru-RU"/>
        </w:rPr>
      </w:pPr>
      <w:r w:rsidRPr="00643719">
        <w:rPr>
          <w:rFonts w:ascii="Times New Roman" w:eastAsia="Times New Roman" w:hAnsi="Times New Roman" w:cs="Times New Roman"/>
          <w:b/>
          <w:bCs/>
          <w:sz w:val="24"/>
          <w:szCs w:val="24"/>
          <w:lang w:val="en-US" w:eastAsia="ru-RU"/>
        </w:rPr>
        <w:t xml:space="preserve">FROM THEORY TO PRACTICE ON NUCLEAR SECURITY </w:t>
      </w:r>
    </w:p>
    <w:p w:rsidR="00D673FF" w:rsidRPr="00643719" w:rsidRDefault="00396F81" w:rsidP="00DE6424">
      <w:pPr>
        <w:spacing w:after="0" w:line="240" w:lineRule="auto"/>
        <w:ind w:firstLine="567"/>
        <w:outlineLvl w:val="2"/>
        <w:rPr>
          <w:rFonts w:ascii="Times New Roman" w:eastAsia="Times New Roman" w:hAnsi="Times New Roman" w:cs="Times New Roman"/>
          <w:b/>
          <w:bCs/>
          <w:sz w:val="24"/>
          <w:szCs w:val="24"/>
          <w:lang w:val="en-US" w:eastAsia="ru-RU"/>
        </w:rPr>
      </w:pPr>
      <w:r w:rsidRPr="00643719">
        <w:rPr>
          <w:rFonts w:ascii="Times New Roman" w:eastAsia="Times New Roman" w:hAnsi="Times New Roman" w:cs="Times New Roman"/>
          <w:b/>
          <w:bCs/>
          <w:sz w:val="24"/>
          <w:szCs w:val="24"/>
          <w:lang w:val="en-US" w:eastAsia="ru-RU"/>
        </w:rPr>
        <w:t>(THE EXPERIENCE OF GKTC)</w:t>
      </w:r>
    </w:p>
    <w:p w:rsidR="00292518" w:rsidRPr="00643719" w:rsidRDefault="00292518" w:rsidP="00DE6424">
      <w:pPr>
        <w:spacing w:after="0" w:line="240" w:lineRule="auto"/>
        <w:ind w:firstLine="567"/>
        <w:rPr>
          <w:rFonts w:ascii="Times New Roman" w:hAnsi="Times New Roman" w:cs="Times New Roman"/>
          <w:lang w:val="en-US"/>
        </w:rPr>
      </w:pPr>
      <w:r w:rsidRPr="00643719">
        <w:rPr>
          <w:rFonts w:ascii="Times New Roman" w:hAnsi="Times New Roman" w:cs="Times New Roman"/>
          <w:lang w:val="en-US"/>
        </w:rPr>
        <w:t xml:space="preserve">S.S. DRAPEY </w:t>
      </w:r>
    </w:p>
    <w:p w:rsidR="00292518" w:rsidRPr="00643719" w:rsidRDefault="00292518" w:rsidP="00DE6424">
      <w:pPr>
        <w:spacing w:after="0" w:line="240" w:lineRule="auto"/>
        <w:ind w:firstLine="567"/>
        <w:rPr>
          <w:rFonts w:ascii="Times New Roman" w:hAnsi="Times New Roman" w:cs="Times New Roman"/>
          <w:color w:val="000000"/>
          <w:spacing w:val="3"/>
          <w:sz w:val="20"/>
          <w:szCs w:val="20"/>
          <w:lang w:val="en-US"/>
        </w:rPr>
      </w:pPr>
      <w:r w:rsidRPr="00643719">
        <w:rPr>
          <w:rFonts w:ascii="Times New Roman" w:hAnsi="Times New Roman" w:cs="Times New Roman"/>
          <w:color w:val="000000"/>
          <w:spacing w:val="3"/>
          <w:sz w:val="20"/>
          <w:szCs w:val="20"/>
          <w:lang w:val="en-US"/>
        </w:rPr>
        <w:t>Training Cent</w:t>
      </w:r>
      <w:r w:rsidR="00374ED1" w:rsidRPr="00643719">
        <w:rPr>
          <w:rFonts w:ascii="Times New Roman" w:hAnsi="Times New Roman" w:cs="Times New Roman"/>
          <w:color w:val="000000"/>
          <w:spacing w:val="3"/>
          <w:sz w:val="20"/>
          <w:szCs w:val="20"/>
          <w:lang w:val="en-US"/>
        </w:rPr>
        <w:t>er</w:t>
      </w:r>
      <w:r w:rsidRPr="00643719">
        <w:rPr>
          <w:rFonts w:ascii="Times New Roman" w:hAnsi="Times New Roman" w:cs="Times New Roman"/>
          <w:color w:val="000000"/>
          <w:spacing w:val="3"/>
          <w:sz w:val="20"/>
          <w:szCs w:val="20"/>
          <w:lang w:val="en-US"/>
        </w:rPr>
        <w:t xml:space="preserve"> for Physical Protection, Control and Accounting of Nuclear Material,</w:t>
      </w:r>
    </w:p>
    <w:p w:rsidR="00360CD4" w:rsidRPr="00643719" w:rsidRDefault="00360CD4" w:rsidP="00DE6424">
      <w:pPr>
        <w:spacing w:after="0" w:line="240" w:lineRule="auto"/>
        <w:ind w:firstLine="567"/>
        <w:rPr>
          <w:rFonts w:ascii="Times New Roman" w:hAnsi="Times New Roman" w:cs="Times New Roman"/>
          <w:sz w:val="20"/>
          <w:szCs w:val="20"/>
          <w:lang w:val="en-US"/>
        </w:rPr>
      </w:pPr>
      <w:r w:rsidRPr="00643719">
        <w:rPr>
          <w:rFonts w:ascii="Times New Roman" w:hAnsi="Times New Roman" w:cs="Times New Roman"/>
          <w:sz w:val="20"/>
          <w:szCs w:val="20"/>
          <w:lang w:val="en-US"/>
        </w:rPr>
        <w:t>Institute for Nuclear Research</w:t>
      </w:r>
      <w:r w:rsidR="00292518" w:rsidRPr="00643719">
        <w:rPr>
          <w:rFonts w:ascii="Times New Roman" w:hAnsi="Times New Roman" w:cs="Times New Roman"/>
          <w:sz w:val="20"/>
          <w:szCs w:val="20"/>
          <w:lang w:val="en-US"/>
        </w:rPr>
        <w:t xml:space="preserve">, NAS of Ukraine </w:t>
      </w:r>
    </w:p>
    <w:p w:rsidR="00292518" w:rsidRPr="00643719" w:rsidRDefault="00292518" w:rsidP="00DE6424">
      <w:pPr>
        <w:pStyle w:val="Authornameandaffiliation"/>
        <w:ind w:left="0" w:firstLine="567"/>
        <w:contextualSpacing w:val="0"/>
      </w:pPr>
      <w:r w:rsidRPr="00643719">
        <w:t xml:space="preserve">Kyiv, Ukraine </w:t>
      </w:r>
    </w:p>
    <w:p w:rsidR="00292518" w:rsidRPr="00643719" w:rsidRDefault="00292518" w:rsidP="00DE6424">
      <w:pPr>
        <w:pStyle w:val="Authornameandaffiliation"/>
        <w:ind w:left="0" w:firstLine="567"/>
        <w:contextualSpacing w:val="0"/>
      </w:pPr>
      <w:r w:rsidRPr="00643719">
        <w:t>Email: sdrapej@mpca.kiev.ua</w:t>
      </w:r>
    </w:p>
    <w:p w:rsidR="00292518" w:rsidRPr="00643719" w:rsidRDefault="00292518" w:rsidP="00DE6424">
      <w:pPr>
        <w:spacing w:after="0" w:line="240" w:lineRule="auto"/>
        <w:ind w:firstLine="567"/>
        <w:rPr>
          <w:rFonts w:ascii="Times New Roman" w:hAnsi="Times New Roman" w:cs="Times New Roman"/>
          <w:lang w:val="en-US"/>
        </w:rPr>
      </w:pPr>
    </w:p>
    <w:p w:rsidR="00292518" w:rsidRPr="00643719" w:rsidRDefault="00292518" w:rsidP="00DE6424">
      <w:pPr>
        <w:spacing w:after="0" w:line="240" w:lineRule="auto"/>
        <w:ind w:firstLine="567"/>
        <w:rPr>
          <w:rFonts w:ascii="Times New Roman" w:hAnsi="Times New Roman" w:cs="Times New Roman"/>
          <w:sz w:val="20"/>
          <w:szCs w:val="20"/>
          <w:lang w:val="en-US"/>
        </w:rPr>
      </w:pPr>
      <w:r w:rsidRPr="00643719">
        <w:rPr>
          <w:rFonts w:ascii="Times New Roman" w:hAnsi="Times New Roman" w:cs="Times New Roman"/>
          <w:sz w:val="20"/>
          <w:szCs w:val="20"/>
          <w:lang w:val="en-US"/>
        </w:rPr>
        <w:t xml:space="preserve">V.I. GAVRYLIUK </w:t>
      </w:r>
    </w:p>
    <w:p w:rsidR="00292518" w:rsidRPr="00643719" w:rsidRDefault="00292518" w:rsidP="00DE6424">
      <w:pPr>
        <w:spacing w:after="0" w:line="240" w:lineRule="auto"/>
        <w:ind w:firstLine="567"/>
        <w:rPr>
          <w:rFonts w:ascii="Times New Roman" w:hAnsi="Times New Roman" w:cs="Times New Roman"/>
          <w:color w:val="000000"/>
          <w:spacing w:val="3"/>
          <w:sz w:val="20"/>
          <w:szCs w:val="20"/>
          <w:lang w:val="en-US"/>
        </w:rPr>
      </w:pPr>
      <w:r w:rsidRPr="00643719">
        <w:rPr>
          <w:rFonts w:ascii="Times New Roman" w:hAnsi="Times New Roman" w:cs="Times New Roman"/>
          <w:color w:val="000000"/>
          <w:spacing w:val="3"/>
          <w:sz w:val="20"/>
          <w:szCs w:val="20"/>
          <w:lang w:val="en-US"/>
        </w:rPr>
        <w:t>Training Cent</w:t>
      </w:r>
      <w:r w:rsidR="00FD7B92" w:rsidRPr="00643719">
        <w:rPr>
          <w:rFonts w:ascii="Times New Roman" w:hAnsi="Times New Roman" w:cs="Times New Roman"/>
          <w:color w:val="000000"/>
          <w:spacing w:val="3"/>
          <w:sz w:val="20"/>
          <w:szCs w:val="20"/>
          <w:lang w:val="en-US"/>
        </w:rPr>
        <w:t>er</w:t>
      </w:r>
      <w:r w:rsidRPr="00643719">
        <w:rPr>
          <w:rFonts w:ascii="Times New Roman" w:hAnsi="Times New Roman" w:cs="Times New Roman"/>
          <w:color w:val="000000"/>
          <w:spacing w:val="3"/>
          <w:sz w:val="20"/>
          <w:szCs w:val="20"/>
          <w:lang w:val="en-US"/>
        </w:rPr>
        <w:t xml:space="preserve"> for Physical Protection, Control and Accounting of Nuclear Material,</w:t>
      </w:r>
    </w:p>
    <w:p w:rsidR="00292518" w:rsidRPr="00643719" w:rsidRDefault="00292518" w:rsidP="00DE6424">
      <w:pPr>
        <w:spacing w:after="0" w:line="240" w:lineRule="auto"/>
        <w:ind w:firstLine="567"/>
        <w:rPr>
          <w:rFonts w:ascii="Times New Roman" w:hAnsi="Times New Roman" w:cs="Times New Roman"/>
          <w:sz w:val="20"/>
          <w:szCs w:val="20"/>
          <w:lang w:val="en-US"/>
        </w:rPr>
      </w:pPr>
      <w:r w:rsidRPr="00643719">
        <w:rPr>
          <w:rFonts w:ascii="Times New Roman" w:hAnsi="Times New Roman" w:cs="Times New Roman"/>
          <w:sz w:val="20"/>
          <w:szCs w:val="20"/>
          <w:lang w:val="en-US"/>
        </w:rPr>
        <w:t xml:space="preserve">Institute for Nuclear Research, NAS of Ukraine </w:t>
      </w:r>
    </w:p>
    <w:p w:rsidR="00292518" w:rsidRPr="00643719" w:rsidRDefault="00292518" w:rsidP="00DE6424">
      <w:pPr>
        <w:pStyle w:val="Authornameandaffiliation"/>
        <w:ind w:left="0" w:firstLine="567"/>
        <w:contextualSpacing w:val="0"/>
      </w:pPr>
      <w:r w:rsidRPr="00643719">
        <w:t xml:space="preserve">Kyiv, Ukraine </w:t>
      </w:r>
    </w:p>
    <w:p w:rsidR="00292518" w:rsidRPr="00643719" w:rsidRDefault="00292518" w:rsidP="00DE6424">
      <w:pPr>
        <w:pStyle w:val="Authornameandaffiliation"/>
        <w:ind w:left="0" w:firstLine="567"/>
        <w:contextualSpacing w:val="0"/>
      </w:pPr>
      <w:r w:rsidRPr="00643719">
        <w:t>Email: center@mpca.kiev.ua</w:t>
      </w:r>
    </w:p>
    <w:p w:rsidR="00360CD4" w:rsidRPr="00643719" w:rsidRDefault="00360CD4" w:rsidP="00DE6424">
      <w:pPr>
        <w:spacing w:after="0" w:line="240" w:lineRule="auto"/>
        <w:ind w:firstLine="567"/>
        <w:rPr>
          <w:rFonts w:ascii="Times New Roman" w:hAnsi="Times New Roman" w:cs="Times New Roman"/>
          <w:lang w:val="en-US"/>
        </w:rPr>
      </w:pPr>
      <w:r w:rsidRPr="00643719">
        <w:rPr>
          <w:rFonts w:ascii="Times New Roman" w:hAnsi="Times New Roman" w:cs="Times New Roman"/>
          <w:lang w:val="en-US"/>
        </w:rPr>
        <w:t xml:space="preserve"> </w:t>
      </w:r>
    </w:p>
    <w:p w:rsidR="00360CD4" w:rsidRPr="00643719" w:rsidRDefault="00292518" w:rsidP="00DE6424">
      <w:pPr>
        <w:spacing w:after="0" w:line="240" w:lineRule="auto"/>
        <w:ind w:firstLine="567"/>
        <w:rPr>
          <w:rFonts w:ascii="Times New Roman" w:hAnsi="Times New Roman" w:cs="Times New Roman"/>
          <w:lang w:val="en-US"/>
        </w:rPr>
      </w:pPr>
      <w:r w:rsidRPr="00643719">
        <w:rPr>
          <w:rFonts w:ascii="Times New Roman" w:hAnsi="Times New Roman" w:cs="Times New Roman"/>
          <w:lang w:val="en-US"/>
        </w:rPr>
        <w:t xml:space="preserve">O.P. ROMANOVA </w:t>
      </w:r>
    </w:p>
    <w:p w:rsidR="00292518" w:rsidRPr="00643719" w:rsidRDefault="00292518" w:rsidP="00DE6424">
      <w:pPr>
        <w:spacing w:after="0" w:line="240" w:lineRule="auto"/>
        <w:ind w:firstLine="567"/>
        <w:rPr>
          <w:rFonts w:ascii="Times New Roman" w:hAnsi="Times New Roman" w:cs="Times New Roman"/>
          <w:color w:val="000000"/>
          <w:spacing w:val="3"/>
          <w:sz w:val="20"/>
          <w:szCs w:val="20"/>
          <w:lang w:val="en-US"/>
        </w:rPr>
      </w:pPr>
      <w:r w:rsidRPr="00643719">
        <w:rPr>
          <w:rFonts w:ascii="Times New Roman" w:hAnsi="Times New Roman" w:cs="Times New Roman"/>
          <w:color w:val="000000"/>
          <w:spacing w:val="3"/>
          <w:sz w:val="20"/>
          <w:szCs w:val="20"/>
          <w:lang w:val="en-US"/>
        </w:rPr>
        <w:t>Training Cent</w:t>
      </w:r>
      <w:r w:rsidR="00FD7B92" w:rsidRPr="00643719">
        <w:rPr>
          <w:rFonts w:ascii="Times New Roman" w:hAnsi="Times New Roman" w:cs="Times New Roman"/>
          <w:color w:val="000000"/>
          <w:spacing w:val="3"/>
          <w:sz w:val="20"/>
          <w:szCs w:val="20"/>
          <w:lang w:val="en-US"/>
        </w:rPr>
        <w:t>er</w:t>
      </w:r>
      <w:r w:rsidRPr="00643719">
        <w:rPr>
          <w:rFonts w:ascii="Times New Roman" w:hAnsi="Times New Roman" w:cs="Times New Roman"/>
          <w:color w:val="000000"/>
          <w:spacing w:val="3"/>
          <w:sz w:val="20"/>
          <w:szCs w:val="20"/>
          <w:lang w:val="en-US"/>
        </w:rPr>
        <w:t xml:space="preserve"> for Physical Protection, Control and Accounting of Nuclear Material,</w:t>
      </w:r>
    </w:p>
    <w:p w:rsidR="00292518" w:rsidRPr="00643719" w:rsidRDefault="00292518" w:rsidP="00DE6424">
      <w:pPr>
        <w:spacing w:after="0" w:line="240" w:lineRule="auto"/>
        <w:ind w:firstLine="567"/>
        <w:rPr>
          <w:rFonts w:ascii="Times New Roman" w:hAnsi="Times New Roman" w:cs="Times New Roman"/>
          <w:sz w:val="20"/>
          <w:szCs w:val="20"/>
          <w:lang w:val="en-US"/>
        </w:rPr>
      </w:pPr>
      <w:r w:rsidRPr="00643719">
        <w:rPr>
          <w:rFonts w:ascii="Times New Roman" w:hAnsi="Times New Roman" w:cs="Times New Roman"/>
          <w:sz w:val="20"/>
          <w:szCs w:val="20"/>
          <w:lang w:val="en-US"/>
        </w:rPr>
        <w:t xml:space="preserve">Institute for Nuclear Research, NAS of Ukraine </w:t>
      </w:r>
    </w:p>
    <w:p w:rsidR="00292518" w:rsidRPr="00643719" w:rsidRDefault="00292518" w:rsidP="00DE6424">
      <w:pPr>
        <w:pStyle w:val="Authornameandaffiliation"/>
        <w:ind w:left="0" w:firstLine="567"/>
        <w:contextualSpacing w:val="0"/>
      </w:pPr>
      <w:r w:rsidRPr="00643719">
        <w:t xml:space="preserve">Kyiv, Ukraine </w:t>
      </w:r>
    </w:p>
    <w:p w:rsidR="00292518" w:rsidRPr="00643719" w:rsidRDefault="00292518" w:rsidP="00DE6424">
      <w:pPr>
        <w:pStyle w:val="Authornameandaffiliation"/>
        <w:ind w:left="0" w:firstLine="567"/>
        <w:contextualSpacing w:val="0"/>
      </w:pPr>
      <w:r w:rsidRPr="00643719">
        <w:t>Email: romanova@mpca.kiev.ua</w:t>
      </w:r>
    </w:p>
    <w:p w:rsidR="00292518" w:rsidRPr="00643719" w:rsidRDefault="00292518" w:rsidP="00DE6424">
      <w:pPr>
        <w:spacing w:after="0" w:line="240" w:lineRule="auto"/>
        <w:ind w:firstLine="567"/>
        <w:rPr>
          <w:rFonts w:ascii="Times New Roman" w:hAnsi="Times New Roman" w:cs="Times New Roman"/>
          <w:lang w:val="en-US"/>
        </w:rPr>
      </w:pPr>
    </w:p>
    <w:p w:rsidR="00360CD4" w:rsidRPr="00643719" w:rsidRDefault="00292518" w:rsidP="00DE6424">
      <w:pPr>
        <w:spacing w:after="0" w:line="240" w:lineRule="auto"/>
        <w:ind w:firstLine="567"/>
        <w:rPr>
          <w:rFonts w:ascii="Times New Roman" w:hAnsi="Times New Roman" w:cs="Times New Roman"/>
          <w:lang w:val="en-US"/>
        </w:rPr>
      </w:pPr>
      <w:r w:rsidRPr="00643719">
        <w:rPr>
          <w:rFonts w:ascii="Times New Roman" w:hAnsi="Times New Roman" w:cs="Times New Roman"/>
          <w:lang w:val="en-US"/>
        </w:rPr>
        <w:t>A.V. HAVRYLIUK-BURAKOVA</w:t>
      </w:r>
      <w:r w:rsidR="00360CD4" w:rsidRPr="00643719">
        <w:rPr>
          <w:rFonts w:ascii="Times New Roman" w:hAnsi="Times New Roman" w:cs="Times New Roman"/>
          <w:lang w:val="en-US"/>
        </w:rPr>
        <w:t xml:space="preserve"> </w:t>
      </w:r>
    </w:p>
    <w:p w:rsidR="00292518" w:rsidRPr="00643719" w:rsidRDefault="00292518" w:rsidP="00DE6424">
      <w:pPr>
        <w:spacing w:after="0" w:line="240" w:lineRule="auto"/>
        <w:ind w:firstLine="567"/>
        <w:rPr>
          <w:rFonts w:ascii="Times New Roman" w:hAnsi="Times New Roman" w:cs="Times New Roman"/>
          <w:color w:val="000000"/>
          <w:spacing w:val="3"/>
          <w:sz w:val="20"/>
          <w:szCs w:val="20"/>
          <w:lang w:val="en-US"/>
        </w:rPr>
      </w:pPr>
      <w:r w:rsidRPr="00643719">
        <w:rPr>
          <w:rFonts w:ascii="Times New Roman" w:hAnsi="Times New Roman" w:cs="Times New Roman"/>
          <w:color w:val="000000"/>
          <w:spacing w:val="3"/>
          <w:sz w:val="20"/>
          <w:szCs w:val="20"/>
          <w:lang w:val="en-US"/>
        </w:rPr>
        <w:t>Training Cent</w:t>
      </w:r>
      <w:r w:rsidR="00FD7B92" w:rsidRPr="00643719">
        <w:rPr>
          <w:rFonts w:ascii="Times New Roman" w:hAnsi="Times New Roman" w:cs="Times New Roman"/>
          <w:color w:val="000000"/>
          <w:spacing w:val="3"/>
          <w:sz w:val="20"/>
          <w:szCs w:val="20"/>
          <w:lang w:val="en-US"/>
        </w:rPr>
        <w:t>er</w:t>
      </w:r>
      <w:r w:rsidRPr="00643719">
        <w:rPr>
          <w:rFonts w:ascii="Times New Roman" w:hAnsi="Times New Roman" w:cs="Times New Roman"/>
          <w:color w:val="000000"/>
          <w:spacing w:val="3"/>
          <w:sz w:val="20"/>
          <w:szCs w:val="20"/>
          <w:lang w:val="en-US"/>
        </w:rPr>
        <w:t xml:space="preserve"> for Physical Protection, Control and Accounting of Nuclear Material,</w:t>
      </w:r>
    </w:p>
    <w:p w:rsidR="00292518" w:rsidRPr="00643719" w:rsidRDefault="00292518" w:rsidP="00DE6424">
      <w:pPr>
        <w:spacing w:after="0" w:line="240" w:lineRule="auto"/>
        <w:ind w:firstLine="567"/>
        <w:rPr>
          <w:rFonts w:ascii="Times New Roman" w:hAnsi="Times New Roman" w:cs="Times New Roman"/>
          <w:sz w:val="20"/>
          <w:szCs w:val="20"/>
          <w:lang w:val="en-US"/>
        </w:rPr>
      </w:pPr>
      <w:r w:rsidRPr="00643719">
        <w:rPr>
          <w:rFonts w:ascii="Times New Roman" w:hAnsi="Times New Roman" w:cs="Times New Roman"/>
          <w:sz w:val="20"/>
          <w:szCs w:val="20"/>
          <w:lang w:val="en-US"/>
        </w:rPr>
        <w:t xml:space="preserve">Institute for Nuclear Research, NAS of Ukraine </w:t>
      </w:r>
    </w:p>
    <w:p w:rsidR="00292518" w:rsidRPr="00643719" w:rsidRDefault="00292518" w:rsidP="00DE6424">
      <w:pPr>
        <w:pStyle w:val="Authornameandaffiliation"/>
        <w:ind w:left="0" w:firstLine="567"/>
        <w:contextualSpacing w:val="0"/>
      </w:pPr>
      <w:r w:rsidRPr="00643719">
        <w:t xml:space="preserve">Kyiv, Ukraine </w:t>
      </w:r>
    </w:p>
    <w:p w:rsidR="00292518" w:rsidRPr="00643719" w:rsidRDefault="00292518" w:rsidP="00DE6424">
      <w:pPr>
        <w:pStyle w:val="Authornameandaffiliation"/>
        <w:ind w:left="0" w:firstLine="567"/>
        <w:contextualSpacing w:val="0"/>
      </w:pPr>
      <w:r w:rsidRPr="00643719">
        <w:t>Email: romanova@mpca.kiev.ua</w:t>
      </w:r>
    </w:p>
    <w:p w:rsidR="00961E81" w:rsidRDefault="00961E81" w:rsidP="00DE6424">
      <w:pPr>
        <w:spacing w:after="0" w:line="240" w:lineRule="auto"/>
        <w:ind w:firstLine="567"/>
        <w:rPr>
          <w:rFonts w:ascii="Times New Roman" w:hAnsi="Times New Roman" w:cs="Times New Roman"/>
          <w:b/>
          <w:sz w:val="18"/>
          <w:szCs w:val="18"/>
          <w:lang w:val="en-US"/>
        </w:rPr>
      </w:pPr>
    </w:p>
    <w:p w:rsidR="00961E81" w:rsidRPr="00961E81" w:rsidRDefault="00961E81" w:rsidP="00DE6424">
      <w:pPr>
        <w:spacing w:after="0" w:line="240" w:lineRule="auto"/>
        <w:ind w:firstLine="567"/>
        <w:rPr>
          <w:rFonts w:ascii="Times New Roman" w:hAnsi="Times New Roman" w:cs="Times New Roman"/>
          <w:b/>
          <w:sz w:val="18"/>
          <w:szCs w:val="18"/>
          <w:lang w:val="en-US"/>
        </w:rPr>
      </w:pPr>
      <w:r w:rsidRPr="00961E81">
        <w:rPr>
          <w:rFonts w:ascii="Times New Roman" w:hAnsi="Times New Roman" w:cs="Times New Roman"/>
          <w:b/>
          <w:sz w:val="18"/>
          <w:szCs w:val="18"/>
          <w:lang w:val="en-US"/>
        </w:rPr>
        <w:t xml:space="preserve">Abstract </w:t>
      </w:r>
    </w:p>
    <w:p w:rsidR="00961E81" w:rsidRDefault="00961E81" w:rsidP="00DE6424">
      <w:pPr>
        <w:spacing w:after="0" w:line="240" w:lineRule="auto"/>
        <w:ind w:firstLine="567"/>
        <w:rPr>
          <w:rFonts w:ascii="Times New Roman" w:hAnsi="Times New Roman" w:cs="Times New Roman"/>
          <w:sz w:val="18"/>
          <w:szCs w:val="18"/>
          <w:lang w:val="en-US"/>
        </w:rPr>
      </w:pPr>
    </w:p>
    <w:p w:rsidR="002F691F" w:rsidRPr="00B06ABE" w:rsidRDefault="002F691F"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GKTC is a part of the Ukrainian State System of training, retraining and advanced training of </w:t>
      </w:r>
      <w:r w:rsidR="00FD7B92" w:rsidRPr="00B06ABE">
        <w:rPr>
          <w:rFonts w:ascii="Times New Roman" w:hAnsi="Times New Roman" w:cs="Times New Roman"/>
          <w:sz w:val="20"/>
          <w:szCs w:val="20"/>
          <w:lang w:val="en-US"/>
        </w:rPr>
        <w:t>nuclear security</w:t>
      </w:r>
      <w:r w:rsidRPr="00B06ABE">
        <w:rPr>
          <w:rFonts w:ascii="Times New Roman" w:hAnsi="Times New Roman" w:cs="Times New Roman"/>
          <w:sz w:val="20"/>
          <w:szCs w:val="20"/>
          <w:lang w:val="en-US"/>
        </w:rPr>
        <w:t xml:space="preserve"> specialists. During the years of activity GKTC has prepared and delivered about 300 national </w:t>
      </w:r>
      <w:r w:rsidR="00FD7B92" w:rsidRPr="00B06ABE">
        <w:rPr>
          <w:rFonts w:ascii="Times New Roman" w:hAnsi="Times New Roman" w:cs="Times New Roman"/>
          <w:sz w:val="20"/>
          <w:szCs w:val="20"/>
          <w:lang w:val="en-US"/>
        </w:rPr>
        <w:t xml:space="preserve">nuclear security </w:t>
      </w:r>
      <w:r w:rsidRPr="00B06ABE">
        <w:rPr>
          <w:rFonts w:ascii="Times New Roman" w:hAnsi="Times New Roman" w:cs="Times New Roman"/>
          <w:sz w:val="20"/>
          <w:szCs w:val="20"/>
          <w:lang w:val="en-US"/>
        </w:rPr>
        <w:t>training courses. More than 4500 Ukrainian specialists of about 90 institutions and organizations have raised their level of skills at these training courses.</w:t>
      </w:r>
    </w:p>
    <w:p w:rsidR="008A6869" w:rsidRPr="00B06ABE" w:rsidRDefault="002F691F"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In 2012 an Exterior Training Site “Complex of Engineering and Technical Means of Physical Protection System” (ETS) with central and backup alarm stations and training classroom was </w:t>
      </w:r>
      <w:r w:rsidR="00835B2E" w:rsidRPr="00B06ABE">
        <w:rPr>
          <w:rFonts w:ascii="Times New Roman" w:hAnsi="Times New Roman" w:cs="Times New Roman"/>
          <w:sz w:val="20"/>
          <w:szCs w:val="20"/>
          <w:lang w:val="en-US"/>
        </w:rPr>
        <w:t>constructed</w:t>
      </w:r>
      <w:r w:rsidRPr="00B06ABE">
        <w:rPr>
          <w:rFonts w:ascii="Times New Roman" w:hAnsi="Times New Roman" w:cs="Times New Roman"/>
          <w:sz w:val="20"/>
          <w:szCs w:val="20"/>
          <w:lang w:val="en-US"/>
        </w:rPr>
        <w:t xml:space="preserve">. ETS is </w:t>
      </w:r>
      <w:r w:rsidR="00434C92" w:rsidRPr="00B06ABE">
        <w:rPr>
          <w:rFonts w:ascii="Times New Roman" w:hAnsi="Times New Roman" w:cs="Times New Roman"/>
          <w:sz w:val="20"/>
          <w:szCs w:val="20"/>
          <w:lang w:val="en-US"/>
        </w:rPr>
        <w:t>a</w:t>
      </w:r>
      <w:r w:rsidRPr="00B06ABE">
        <w:rPr>
          <w:rFonts w:ascii="Times New Roman" w:hAnsi="Times New Roman" w:cs="Times New Roman"/>
          <w:sz w:val="20"/>
          <w:szCs w:val="20"/>
          <w:lang w:val="en-US"/>
        </w:rPr>
        <w:t xml:space="preserve"> unique site in Ukraine where </w:t>
      </w:r>
      <w:r w:rsidR="00835B2E" w:rsidRPr="00B06ABE">
        <w:rPr>
          <w:rFonts w:ascii="Times New Roman" w:hAnsi="Times New Roman" w:cs="Times New Roman"/>
          <w:sz w:val="20"/>
          <w:szCs w:val="20"/>
          <w:lang w:val="en-US"/>
        </w:rPr>
        <w:t xml:space="preserve">both </w:t>
      </w:r>
      <w:r w:rsidRPr="00B06ABE">
        <w:rPr>
          <w:rFonts w:ascii="Times New Roman" w:hAnsi="Times New Roman" w:cs="Times New Roman"/>
          <w:sz w:val="20"/>
          <w:szCs w:val="20"/>
          <w:lang w:val="en-US"/>
        </w:rPr>
        <w:t xml:space="preserve">GKTC staff </w:t>
      </w:r>
      <w:r w:rsidR="00AA505E" w:rsidRPr="00B06ABE">
        <w:rPr>
          <w:rFonts w:ascii="Times New Roman" w:hAnsi="Times New Roman" w:cs="Times New Roman"/>
          <w:sz w:val="20"/>
          <w:szCs w:val="20"/>
          <w:lang w:val="en-US"/>
        </w:rPr>
        <w:t>and</w:t>
      </w:r>
      <w:r w:rsidR="00835B2E" w:rsidRPr="00B06ABE">
        <w:rPr>
          <w:rFonts w:ascii="Times New Roman" w:hAnsi="Times New Roman" w:cs="Times New Roman"/>
          <w:sz w:val="20"/>
          <w:szCs w:val="20"/>
          <w:lang w:val="en-US"/>
        </w:rPr>
        <w:t xml:space="preserve"> courses participants </w:t>
      </w:r>
      <w:r w:rsidRPr="00B06ABE">
        <w:rPr>
          <w:rFonts w:ascii="Times New Roman" w:hAnsi="Times New Roman" w:cs="Times New Roman"/>
          <w:sz w:val="20"/>
          <w:szCs w:val="20"/>
          <w:lang w:val="en-US"/>
        </w:rPr>
        <w:t>can create situations in real time that may occur at the facilities as a result of social and political nature events. ETS is very useful for Ukrainian specialists because such training cannot be conducted at operational nuclear facility witho</w:t>
      </w:r>
      <w:r w:rsidR="008A6869" w:rsidRPr="00B06ABE">
        <w:rPr>
          <w:rFonts w:ascii="Times New Roman" w:hAnsi="Times New Roman" w:cs="Times New Roman"/>
          <w:sz w:val="20"/>
          <w:szCs w:val="20"/>
          <w:lang w:val="en-US"/>
        </w:rPr>
        <w:t>ut reducing the security level.</w:t>
      </w:r>
    </w:p>
    <w:p w:rsidR="00DF7ED1" w:rsidRPr="00B06ABE" w:rsidRDefault="002F691F"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In 2018 “NPP with Elements</w:t>
      </w:r>
      <w:r w:rsidR="00835B2E" w:rsidRPr="00B06ABE">
        <w:rPr>
          <w:rFonts w:ascii="Times New Roman" w:hAnsi="Times New Roman" w:cs="Times New Roman"/>
          <w:sz w:val="20"/>
          <w:szCs w:val="20"/>
          <w:lang w:val="en-US"/>
        </w:rPr>
        <w:t xml:space="preserve"> of Physical Protection System</w:t>
      </w:r>
      <w:r w:rsidRPr="00B06ABE">
        <w:rPr>
          <w:rFonts w:ascii="Times New Roman" w:hAnsi="Times New Roman" w:cs="Times New Roman"/>
          <w:sz w:val="20"/>
          <w:szCs w:val="20"/>
          <w:lang w:val="en-US"/>
        </w:rPr>
        <w:t xml:space="preserve">” Interactive complex </w:t>
      </w:r>
      <w:r w:rsidR="00EE6661" w:rsidRPr="00B06ABE">
        <w:rPr>
          <w:rFonts w:ascii="Times New Roman" w:hAnsi="Times New Roman" w:cs="Times New Roman"/>
          <w:sz w:val="20"/>
          <w:szCs w:val="20"/>
          <w:lang w:val="en-US"/>
        </w:rPr>
        <w:t>(IC) was created. The use of this IC</w:t>
      </w:r>
      <w:r w:rsidRPr="00B06ABE">
        <w:rPr>
          <w:rFonts w:ascii="Times New Roman" w:hAnsi="Times New Roman" w:cs="Times New Roman"/>
          <w:sz w:val="20"/>
          <w:szCs w:val="20"/>
          <w:lang w:val="en-US"/>
        </w:rPr>
        <w:t xml:space="preserve"> during the training </w:t>
      </w:r>
      <w:r w:rsidR="00EE6661" w:rsidRPr="00B06ABE">
        <w:rPr>
          <w:rFonts w:ascii="Times New Roman" w:hAnsi="Times New Roman" w:cs="Times New Roman"/>
          <w:sz w:val="20"/>
          <w:szCs w:val="20"/>
          <w:lang w:val="en-US"/>
        </w:rPr>
        <w:t xml:space="preserve">process </w:t>
      </w:r>
      <w:r w:rsidRPr="00B06ABE">
        <w:rPr>
          <w:rFonts w:ascii="Times New Roman" w:hAnsi="Times New Roman" w:cs="Times New Roman"/>
          <w:sz w:val="20"/>
          <w:szCs w:val="20"/>
          <w:lang w:val="en-US"/>
        </w:rPr>
        <w:t>will stimulate creative activity and analytical thinking of the course</w:t>
      </w:r>
      <w:r w:rsidR="00EE6661" w:rsidRPr="00B06ABE">
        <w:rPr>
          <w:rFonts w:ascii="Times New Roman" w:hAnsi="Times New Roman" w:cs="Times New Roman"/>
          <w:sz w:val="20"/>
          <w:szCs w:val="20"/>
          <w:lang w:val="en-US"/>
        </w:rPr>
        <w:t>s</w:t>
      </w:r>
      <w:r w:rsidRPr="00B06ABE">
        <w:rPr>
          <w:rFonts w:ascii="Times New Roman" w:hAnsi="Times New Roman" w:cs="Times New Roman"/>
          <w:sz w:val="20"/>
          <w:szCs w:val="20"/>
          <w:lang w:val="en-US"/>
        </w:rPr>
        <w:t xml:space="preserve"> participants and allow them to acquire the skills they need to perform </w:t>
      </w:r>
      <w:r w:rsidR="00EE6661" w:rsidRPr="00B06ABE">
        <w:rPr>
          <w:rFonts w:ascii="Times New Roman" w:hAnsi="Times New Roman" w:cs="Times New Roman"/>
          <w:sz w:val="20"/>
          <w:szCs w:val="20"/>
          <w:lang w:val="en-US"/>
        </w:rPr>
        <w:t>their duties</w:t>
      </w:r>
      <w:r w:rsidRPr="00B06ABE">
        <w:rPr>
          <w:rFonts w:ascii="Times New Roman" w:hAnsi="Times New Roman" w:cs="Times New Roman"/>
          <w:sz w:val="20"/>
          <w:szCs w:val="20"/>
          <w:lang w:val="en-US"/>
        </w:rPr>
        <w:t>.</w:t>
      </w:r>
    </w:p>
    <w:p w:rsidR="00961E81" w:rsidRPr="00643719" w:rsidRDefault="00961E81" w:rsidP="00DE6424">
      <w:pPr>
        <w:spacing w:after="0" w:line="240" w:lineRule="auto"/>
        <w:ind w:firstLine="567"/>
        <w:rPr>
          <w:rFonts w:ascii="Times New Roman" w:hAnsi="Times New Roman" w:cs="Times New Roman"/>
          <w:i/>
          <w:color w:val="000000" w:themeColor="text1"/>
          <w:sz w:val="18"/>
          <w:szCs w:val="18"/>
          <w:lang w:val="en-US"/>
        </w:rPr>
      </w:pPr>
    </w:p>
    <w:p w:rsidR="0086570A" w:rsidRPr="00B06ABE" w:rsidRDefault="0086570A" w:rsidP="00B06ABE">
      <w:pPr>
        <w:pStyle w:val="2"/>
        <w:keepNext w:val="0"/>
        <w:keepLines w:val="0"/>
        <w:widowControl w:val="0"/>
        <w:numPr>
          <w:ilvl w:val="0"/>
          <w:numId w:val="35"/>
        </w:numPr>
        <w:spacing w:before="0" w:line="240" w:lineRule="auto"/>
        <w:rPr>
          <w:rFonts w:ascii="Times New Roman" w:eastAsia="Times New Roman" w:hAnsi="Times New Roman" w:cs="Times New Roman"/>
          <w:bCs/>
          <w:iCs/>
          <w:caps/>
          <w:color w:val="000000" w:themeColor="text1"/>
          <w:sz w:val="20"/>
          <w:szCs w:val="20"/>
          <w:lang w:val="en-GB"/>
        </w:rPr>
      </w:pPr>
      <w:r w:rsidRPr="00B06ABE">
        <w:rPr>
          <w:rFonts w:ascii="Times New Roman" w:eastAsia="Times New Roman" w:hAnsi="Times New Roman" w:cs="Times New Roman"/>
          <w:bCs/>
          <w:iCs/>
          <w:caps/>
          <w:color w:val="000000" w:themeColor="text1"/>
          <w:sz w:val="20"/>
          <w:szCs w:val="20"/>
          <w:lang w:val="en-GB"/>
        </w:rPr>
        <w:t>Introduction</w:t>
      </w:r>
    </w:p>
    <w:p w:rsidR="00961E81" w:rsidRPr="00B06ABE" w:rsidRDefault="00961E81" w:rsidP="00DE6424">
      <w:pPr>
        <w:spacing w:after="0" w:line="240" w:lineRule="auto"/>
        <w:ind w:firstLine="567"/>
        <w:rPr>
          <w:rFonts w:ascii="Times New Roman" w:hAnsi="Times New Roman" w:cs="Times New Roman"/>
          <w:sz w:val="18"/>
          <w:szCs w:val="18"/>
          <w:lang w:val="en-US"/>
        </w:rPr>
      </w:pPr>
    </w:p>
    <w:p w:rsidR="00411E0F" w:rsidRPr="00B06ABE" w:rsidRDefault="00411E0F"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Since the early years of its independence Ukraine faced an impending need for training and qualification upgrading of specialists of nuclear power sector, it was considered as one of the key condition of safe operation of nuclear facilities. An important support in this activity was provided to Ukraine by international organizations, as well as governments of different countries. The program for Ukrainian professional staff training in nuclear material physical protection, control and accounting began within the framework of the Agreement dated 18 December 1993 between the State Nuclear and Radiation Safety Committee of Ukraine and the US Department of Defense that governed the development of national physical protection and nuclear material control and accounting system aimed to ensure non-proliferation of nuclear weapons from Ukraine. This Agreement is the “implementing” to the Treaty between Ukraine and the United States on assistance to Ukraine in elimination of strategic nuclear arms and non-proliferation of nuclear weapons of mass destruction dated 25 October 1993. Training on physical protection, control and accounting of nuclear material of Ukrainian specialists was started by lecturers and instructors of </w:t>
      </w:r>
      <w:r w:rsidR="00165801" w:rsidRPr="00B06ABE">
        <w:rPr>
          <w:rFonts w:ascii="Times New Roman" w:hAnsi="Times New Roman" w:cs="Times New Roman"/>
          <w:sz w:val="20"/>
          <w:szCs w:val="20"/>
          <w:lang w:val="en-US"/>
        </w:rPr>
        <w:t xml:space="preserve">National Laboratories of </w:t>
      </w:r>
      <w:r w:rsidRPr="00B06ABE">
        <w:rPr>
          <w:rFonts w:ascii="Times New Roman" w:hAnsi="Times New Roman" w:cs="Times New Roman"/>
          <w:sz w:val="20"/>
          <w:szCs w:val="20"/>
          <w:lang w:val="en-US"/>
        </w:rPr>
        <w:t xml:space="preserve">the US Department of Energy and was supported with funding provided by the US Government. Mr. George </w:t>
      </w:r>
      <w:proofErr w:type="spellStart"/>
      <w:r w:rsidRPr="00B06ABE">
        <w:rPr>
          <w:rFonts w:ascii="Times New Roman" w:hAnsi="Times New Roman" w:cs="Times New Roman"/>
          <w:sz w:val="20"/>
          <w:szCs w:val="20"/>
          <w:lang w:val="en-US"/>
        </w:rPr>
        <w:t>Kuzmycz</w:t>
      </w:r>
      <w:proofErr w:type="spellEnd"/>
      <w:r w:rsidRPr="00B06ABE">
        <w:rPr>
          <w:rFonts w:ascii="Times New Roman" w:hAnsi="Times New Roman" w:cs="Times New Roman"/>
          <w:sz w:val="20"/>
          <w:szCs w:val="20"/>
          <w:lang w:val="en-US"/>
        </w:rPr>
        <w:t xml:space="preserve"> </w:t>
      </w:r>
      <w:r w:rsidR="00165801" w:rsidRPr="00B06ABE">
        <w:rPr>
          <w:rFonts w:ascii="Times New Roman" w:hAnsi="Times New Roman" w:cs="Times New Roman"/>
          <w:sz w:val="20"/>
          <w:szCs w:val="20"/>
          <w:lang w:val="en-US"/>
        </w:rPr>
        <w:t>personally</w:t>
      </w:r>
      <w:r w:rsidRPr="00B06ABE">
        <w:rPr>
          <w:rFonts w:ascii="Times New Roman" w:hAnsi="Times New Roman" w:cs="Times New Roman"/>
          <w:sz w:val="20"/>
          <w:szCs w:val="20"/>
          <w:lang w:val="en-US"/>
        </w:rPr>
        <w:t xml:space="preserve">, an expert of the United States Department of Energy (DOE), who had been seconded to Ukraine as the authorized DOE representative for implementation of the Agreement between the State Committee for Nuclear and Radiation Safety of Ukraine and the US Department of Defense had made important contribution to the Ukrainian training capacity building between 1994 and up to his tragic death in December 1997. </w:t>
      </w:r>
    </w:p>
    <w:p w:rsidR="00411E0F" w:rsidRPr="00B06ABE" w:rsidRDefault="00411E0F"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In an effort to regulate the organization and implementation of training </w:t>
      </w:r>
      <w:r w:rsidR="00165801" w:rsidRPr="00B06ABE">
        <w:rPr>
          <w:rFonts w:ascii="Times New Roman" w:hAnsi="Times New Roman" w:cs="Times New Roman"/>
          <w:sz w:val="20"/>
          <w:szCs w:val="20"/>
          <w:lang w:val="en-US"/>
        </w:rPr>
        <w:t>programs</w:t>
      </w:r>
      <w:r w:rsidRPr="00B06ABE">
        <w:rPr>
          <w:rFonts w:ascii="Times New Roman" w:hAnsi="Times New Roman" w:cs="Times New Roman"/>
          <w:sz w:val="20"/>
          <w:szCs w:val="20"/>
          <w:lang w:val="en-US"/>
        </w:rPr>
        <w:t xml:space="preserve"> for Ukrainian specialists on physical protection, control and accounting of nuclear material the Cabinet of Ministers of Ukraine by its Decree No. 488-Р of 3 September, 1997 commissioned the Institute for Nuclear Research, National Academy </w:t>
      </w:r>
      <w:r w:rsidR="00165801" w:rsidRPr="00B06ABE">
        <w:rPr>
          <w:rFonts w:ascii="Times New Roman" w:hAnsi="Times New Roman" w:cs="Times New Roman"/>
          <w:sz w:val="20"/>
          <w:szCs w:val="20"/>
          <w:lang w:val="en-US"/>
        </w:rPr>
        <w:t>of Sciences of Ukraine (</w:t>
      </w:r>
      <w:r w:rsidR="00793611" w:rsidRPr="00B06ABE">
        <w:rPr>
          <w:rFonts w:ascii="Times New Roman" w:hAnsi="Times New Roman" w:cs="Times New Roman"/>
          <w:sz w:val="20"/>
          <w:szCs w:val="20"/>
          <w:lang w:val="en-US"/>
        </w:rPr>
        <w:t>K</w:t>
      </w:r>
      <w:r w:rsidR="00165801" w:rsidRPr="00B06ABE">
        <w:rPr>
          <w:rFonts w:ascii="Times New Roman" w:hAnsi="Times New Roman" w:cs="Times New Roman"/>
          <w:sz w:val="20"/>
          <w:szCs w:val="20"/>
          <w:lang w:val="en-US"/>
        </w:rPr>
        <w:t>INR</w:t>
      </w:r>
      <w:r w:rsidRPr="00B06ABE">
        <w:rPr>
          <w:rFonts w:ascii="Times New Roman" w:hAnsi="Times New Roman" w:cs="Times New Roman"/>
          <w:sz w:val="20"/>
          <w:szCs w:val="20"/>
          <w:lang w:val="en-US"/>
        </w:rPr>
        <w:t>) to organize and deliver training and qualification upgrading on control and accounting of nuclear materials, physical protection of nuclear facilities and nuclear material; and to use international aid to build training capacity on physical protection of nuclear facilities and nuclear material</w:t>
      </w:r>
      <w:r w:rsidR="00793611"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 xml:space="preserve"> and control and accounting of nuclear material in Ukraine.</w:t>
      </w:r>
    </w:p>
    <w:p w:rsidR="005D3F6B" w:rsidRPr="00B06ABE" w:rsidRDefault="005D3F6B"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lastRenderedPageBreak/>
        <w:t>To realize the established tasks KINR with the assistance of the Ministry for Environment Protection of Ukraine and supported with financial and technical assistance of US DOE established the Training Cent</w:t>
      </w:r>
      <w:r w:rsidR="00793611" w:rsidRPr="00B06ABE">
        <w:rPr>
          <w:rFonts w:ascii="Times New Roman" w:hAnsi="Times New Roman" w:cs="Times New Roman"/>
          <w:sz w:val="20"/>
          <w:szCs w:val="20"/>
          <w:lang w:val="en-US"/>
        </w:rPr>
        <w:t>er</w:t>
      </w:r>
      <w:r w:rsidRPr="00B06ABE">
        <w:rPr>
          <w:rFonts w:ascii="Times New Roman" w:hAnsi="Times New Roman" w:cs="Times New Roman"/>
          <w:sz w:val="20"/>
          <w:szCs w:val="20"/>
          <w:lang w:val="en-US"/>
        </w:rPr>
        <w:t xml:space="preserve"> for Physical Protection, </w:t>
      </w:r>
      <w:r w:rsidR="00292518" w:rsidRPr="00B06ABE">
        <w:rPr>
          <w:rFonts w:ascii="Times New Roman" w:hAnsi="Times New Roman" w:cs="Times New Roman"/>
          <w:sz w:val="20"/>
          <w:szCs w:val="20"/>
          <w:lang w:val="en-US"/>
        </w:rPr>
        <w:t xml:space="preserve">Control </w:t>
      </w:r>
      <w:r w:rsidRPr="00B06ABE">
        <w:rPr>
          <w:rFonts w:ascii="Times New Roman" w:hAnsi="Times New Roman" w:cs="Times New Roman"/>
          <w:sz w:val="20"/>
          <w:szCs w:val="20"/>
          <w:lang w:val="en-US"/>
        </w:rPr>
        <w:t xml:space="preserve">and </w:t>
      </w:r>
      <w:r w:rsidR="00292518" w:rsidRPr="00B06ABE">
        <w:rPr>
          <w:rFonts w:ascii="Times New Roman" w:hAnsi="Times New Roman" w:cs="Times New Roman"/>
          <w:sz w:val="20"/>
          <w:szCs w:val="20"/>
          <w:lang w:val="en-US"/>
        </w:rPr>
        <w:t xml:space="preserve">Accounting </w:t>
      </w:r>
      <w:r w:rsidRPr="00B06ABE">
        <w:rPr>
          <w:rFonts w:ascii="Times New Roman" w:hAnsi="Times New Roman" w:cs="Times New Roman"/>
          <w:sz w:val="20"/>
          <w:szCs w:val="20"/>
          <w:lang w:val="en-US"/>
        </w:rPr>
        <w:t xml:space="preserve">of Nuclear Material named after George </w:t>
      </w:r>
      <w:proofErr w:type="spellStart"/>
      <w:r w:rsidRPr="00B06ABE">
        <w:rPr>
          <w:rFonts w:ascii="Times New Roman" w:hAnsi="Times New Roman" w:cs="Times New Roman"/>
          <w:sz w:val="20"/>
          <w:szCs w:val="20"/>
          <w:lang w:val="en-US"/>
        </w:rPr>
        <w:t>Kuzmycz</w:t>
      </w:r>
      <w:proofErr w:type="spellEnd"/>
      <w:r w:rsidRPr="00B06ABE">
        <w:rPr>
          <w:rFonts w:ascii="Times New Roman" w:hAnsi="Times New Roman" w:cs="Times New Roman"/>
          <w:sz w:val="20"/>
          <w:szCs w:val="20"/>
          <w:lang w:val="en-US"/>
        </w:rPr>
        <w:t xml:space="preserve"> (GKTC) that was accommodated in one of the KINR buildings.  </w:t>
      </w:r>
    </w:p>
    <w:p w:rsidR="005D3F6B" w:rsidRPr="00B06ABE" w:rsidRDefault="005D3F6B"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GKTC was officially opened on October 8, 1998.</w:t>
      </w:r>
    </w:p>
    <w:p w:rsidR="009B2C66" w:rsidRDefault="009B2C66" w:rsidP="00DE6424">
      <w:pPr>
        <w:spacing w:after="0" w:line="240" w:lineRule="auto"/>
        <w:ind w:firstLine="567"/>
        <w:rPr>
          <w:rFonts w:ascii="Times New Roman" w:hAnsi="Times New Roman" w:cs="Times New Roman"/>
          <w:b/>
          <w:lang w:val="en-US"/>
        </w:rPr>
      </w:pPr>
    </w:p>
    <w:p w:rsidR="00961E81" w:rsidRPr="00643719" w:rsidRDefault="00961E81" w:rsidP="00DE6424">
      <w:pPr>
        <w:spacing w:after="0" w:line="240" w:lineRule="auto"/>
        <w:ind w:firstLine="567"/>
        <w:rPr>
          <w:rFonts w:ascii="Times New Roman" w:hAnsi="Times New Roman" w:cs="Times New Roman"/>
          <w:b/>
          <w:lang w:val="en-US"/>
        </w:rPr>
      </w:pPr>
    </w:p>
    <w:p w:rsidR="001E2840" w:rsidRPr="00B06ABE" w:rsidRDefault="001E2840" w:rsidP="00B06ABE">
      <w:pPr>
        <w:pStyle w:val="a4"/>
        <w:numPr>
          <w:ilvl w:val="0"/>
          <w:numId w:val="35"/>
        </w:numPr>
        <w:spacing w:after="0" w:line="240" w:lineRule="auto"/>
        <w:rPr>
          <w:rFonts w:ascii="Times New Roman" w:hAnsi="Times New Roman" w:cs="Times New Roman"/>
          <w:sz w:val="18"/>
          <w:szCs w:val="18"/>
          <w:lang w:val="en-US"/>
        </w:rPr>
      </w:pPr>
      <w:r w:rsidRPr="00B06ABE">
        <w:rPr>
          <w:rFonts w:ascii="Times New Roman" w:hAnsi="Times New Roman" w:cs="Times New Roman"/>
          <w:sz w:val="18"/>
          <w:szCs w:val="18"/>
          <w:lang w:val="en-US"/>
        </w:rPr>
        <w:t xml:space="preserve">GKTC TRAINING ACTIVITY AREAS </w:t>
      </w:r>
    </w:p>
    <w:p w:rsidR="00961E81" w:rsidRPr="00B06ABE" w:rsidRDefault="00961E81" w:rsidP="00DE6424">
      <w:pPr>
        <w:spacing w:after="0" w:line="240" w:lineRule="auto"/>
        <w:ind w:firstLine="567"/>
        <w:rPr>
          <w:rFonts w:ascii="Times New Roman" w:hAnsi="Times New Roman" w:cs="Times New Roman"/>
          <w:sz w:val="18"/>
          <w:szCs w:val="18"/>
          <w:lang w:val="en-US"/>
        </w:rPr>
      </w:pPr>
    </w:p>
    <w:p w:rsidR="001E2840" w:rsidRPr="00B06ABE" w:rsidRDefault="001E2840"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GKTC training activity is based on the </w:t>
      </w:r>
      <w:r w:rsidR="00793611" w:rsidRPr="00B06ABE">
        <w:rPr>
          <w:rFonts w:ascii="Times New Roman" w:hAnsi="Times New Roman" w:cs="Times New Roman"/>
          <w:sz w:val="20"/>
          <w:szCs w:val="20"/>
          <w:lang w:val="en-US"/>
        </w:rPr>
        <w:t>S</w:t>
      </w:r>
      <w:r w:rsidRPr="00B06ABE">
        <w:rPr>
          <w:rFonts w:ascii="Times New Roman" w:hAnsi="Times New Roman" w:cs="Times New Roman"/>
          <w:sz w:val="20"/>
          <w:szCs w:val="20"/>
          <w:lang w:val="en-US"/>
        </w:rPr>
        <w:t xml:space="preserve">ystematic </w:t>
      </w:r>
      <w:r w:rsidR="00793611" w:rsidRPr="00B06ABE">
        <w:rPr>
          <w:rFonts w:ascii="Times New Roman" w:hAnsi="Times New Roman" w:cs="Times New Roman"/>
          <w:sz w:val="20"/>
          <w:szCs w:val="20"/>
          <w:lang w:val="en-US"/>
        </w:rPr>
        <w:t>Approach to T</w:t>
      </w:r>
      <w:r w:rsidRPr="00B06ABE">
        <w:rPr>
          <w:rFonts w:ascii="Times New Roman" w:hAnsi="Times New Roman" w:cs="Times New Roman"/>
          <w:sz w:val="20"/>
          <w:szCs w:val="20"/>
          <w:lang w:val="en-US"/>
        </w:rPr>
        <w:t xml:space="preserve">raining. Aiming to ensure maximum satisfaction of needs in support and upgrade qualification of Ukrainian </w:t>
      </w:r>
      <w:r w:rsidR="00793611" w:rsidRPr="00B06ABE">
        <w:rPr>
          <w:rFonts w:ascii="Times New Roman" w:hAnsi="Times New Roman" w:cs="Times New Roman"/>
          <w:sz w:val="20"/>
          <w:szCs w:val="20"/>
          <w:lang w:val="en-US"/>
        </w:rPr>
        <w:t>nuclear security</w:t>
      </w:r>
      <w:r w:rsidRPr="00B06ABE">
        <w:rPr>
          <w:rFonts w:ascii="Times New Roman" w:hAnsi="Times New Roman" w:cs="Times New Roman"/>
          <w:sz w:val="20"/>
          <w:szCs w:val="20"/>
          <w:lang w:val="en-US"/>
        </w:rPr>
        <w:t xml:space="preserve"> specialists GKTC fulfill needs analysis and training plans and programs of GKTC that are periodically revised.  </w:t>
      </w:r>
      <w:r w:rsidRPr="00B06ABE">
        <w:rPr>
          <w:rFonts w:ascii="Times New Roman" w:hAnsi="Times New Roman" w:cs="Times New Roman"/>
          <w:sz w:val="20"/>
          <w:szCs w:val="20"/>
          <w:lang w:val="en-US"/>
        </w:rPr>
        <w:tab/>
      </w:r>
    </w:p>
    <w:p w:rsidR="001E2840" w:rsidRPr="00B06ABE" w:rsidRDefault="001E2840"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Major areas of GKTC training activity include:</w:t>
      </w:r>
    </w:p>
    <w:p w:rsidR="001E2840" w:rsidRPr="00B06ABE" w:rsidRDefault="001E2840" w:rsidP="00DE6424">
      <w:pPr>
        <w:pStyle w:val="a4"/>
        <w:numPr>
          <w:ilvl w:val="0"/>
          <w:numId w:val="10"/>
        </w:numPr>
        <w:spacing w:after="0" w:line="240" w:lineRule="auto"/>
        <w:ind w:left="567" w:hanging="283"/>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Support and upgrading of qualification of specialists on nuclear facilities and nuclear material physical protection.</w:t>
      </w:r>
    </w:p>
    <w:p w:rsidR="001E2840" w:rsidRPr="00B06ABE" w:rsidRDefault="001E2840" w:rsidP="00DE6424">
      <w:pPr>
        <w:pStyle w:val="a4"/>
        <w:numPr>
          <w:ilvl w:val="0"/>
          <w:numId w:val="10"/>
        </w:numPr>
        <w:spacing w:after="0" w:line="240" w:lineRule="auto"/>
        <w:ind w:left="567" w:hanging="283"/>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Support and upgrading of qualification of specialists on physical protection of the objects intended for management of radioactive waste or sources of ionizing radiation. </w:t>
      </w:r>
    </w:p>
    <w:p w:rsidR="001E2840" w:rsidRPr="00B06ABE" w:rsidRDefault="001E2840" w:rsidP="00DE6424">
      <w:pPr>
        <w:pStyle w:val="a4"/>
        <w:numPr>
          <w:ilvl w:val="0"/>
          <w:numId w:val="10"/>
        </w:numPr>
        <w:spacing w:after="0" w:line="240" w:lineRule="auto"/>
        <w:ind w:left="567" w:hanging="283"/>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Support and upgrading of qualification of </w:t>
      </w:r>
      <w:r w:rsidR="00793611" w:rsidRPr="00B06ABE">
        <w:rPr>
          <w:rFonts w:ascii="Times New Roman" w:hAnsi="Times New Roman" w:cs="Times New Roman"/>
          <w:sz w:val="20"/>
          <w:szCs w:val="20"/>
          <w:lang w:val="en-US"/>
        </w:rPr>
        <w:t>officers</w:t>
      </w:r>
      <w:r w:rsidRPr="00B06ABE">
        <w:rPr>
          <w:rFonts w:ascii="Times New Roman" w:hAnsi="Times New Roman" w:cs="Times New Roman"/>
          <w:sz w:val="20"/>
          <w:szCs w:val="20"/>
          <w:lang w:val="en-US"/>
        </w:rPr>
        <w:t xml:space="preserve"> of National guard units at n</w:t>
      </w:r>
      <w:r w:rsidR="00793611" w:rsidRPr="00B06ABE">
        <w:rPr>
          <w:rFonts w:ascii="Times New Roman" w:hAnsi="Times New Roman" w:cs="Times New Roman"/>
          <w:sz w:val="20"/>
          <w:szCs w:val="20"/>
          <w:lang w:val="en-US"/>
        </w:rPr>
        <w:t>uclear facilities, officers of N</w:t>
      </w:r>
      <w:r w:rsidR="00C713A4" w:rsidRPr="00B06ABE">
        <w:rPr>
          <w:rFonts w:ascii="Times New Roman" w:hAnsi="Times New Roman" w:cs="Times New Roman"/>
          <w:sz w:val="20"/>
          <w:szCs w:val="20"/>
          <w:lang w:val="en-US"/>
        </w:rPr>
        <w:t>ational P</w:t>
      </w:r>
      <w:r w:rsidRPr="00B06ABE">
        <w:rPr>
          <w:rFonts w:ascii="Times New Roman" w:hAnsi="Times New Roman" w:cs="Times New Roman"/>
          <w:sz w:val="20"/>
          <w:szCs w:val="20"/>
          <w:lang w:val="en-US"/>
        </w:rPr>
        <w:t xml:space="preserve">olice and personnel of the </w:t>
      </w:r>
      <w:r w:rsidR="00793611" w:rsidRPr="00B06ABE">
        <w:rPr>
          <w:rFonts w:ascii="Times New Roman" w:hAnsi="Times New Roman" w:cs="Times New Roman"/>
          <w:sz w:val="20"/>
          <w:szCs w:val="20"/>
          <w:lang w:val="en-US"/>
        </w:rPr>
        <w:t>Anti</w:t>
      </w:r>
      <w:r w:rsidRPr="00B06ABE">
        <w:rPr>
          <w:rFonts w:ascii="Times New Roman" w:hAnsi="Times New Roman" w:cs="Times New Roman"/>
          <w:sz w:val="20"/>
          <w:szCs w:val="20"/>
          <w:lang w:val="en-US"/>
        </w:rPr>
        <w:t>-Terroris</w:t>
      </w:r>
      <w:r w:rsidR="00793611" w:rsidRPr="00B06ABE">
        <w:rPr>
          <w:rFonts w:ascii="Times New Roman" w:hAnsi="Times New Roman" w:cs="Times New Roman"/>
          <w:sz w:val="20"/>
          <w:szCs w:val="20"/>
          <w:lang w:val="en-US"/>
        </w:rPr>
        <w:t>t</w:t>
      </w:r>
      <w:r w:rsidRPr="00B06ABE">
        <w:rPr>
          <w:rFonts w:ascii="Times New Roman" w:hAnsi="Times New Roman" w:cs="Times New Roman"/>
          <w:sz w:val="20"/>
          <w:szCs w:val="20"/>
          <w:lang w:val="en-US"/>
        </w:rPr>
        <w:t xml:space="preserve"> Cent</w:t>
      </w:r>
      <w:r w:rsidR="00793611" w:rsidRPr="00B06ABE">
        <w:rPr>
          <w:rFonts w:ascii="Times New Roman" w:hAnsi="Times New Roman" w:cs="Times New Roman"/>
          <w:sz w:val="20"/>
          <w:szCs w:val="20"/>
          <w:lang w:val="en-US"/>
        </w:rPr>
        <w:t>er under Security Service of Ukraine</w:t>
      </w:r>
      <w:r w:rsidR="00C713A4" w:rsidRPr="00B06ABE">
        <w:rPr>
          <w:rFonts w:ascii="Times New Roman" w:hAnsi="Times New Roman" w:cs="Times New Roman"/>
          <w:sz w:val="20"/>
          <w:szCs w:val="20"/>
          <w:lang w:val="en-US"/>
        </w:rPr>
        <w:t xml:space="preserve"> (ATC SSU)</w:t>
      </w:r>
      <w:r w:rsidRPr="00B06ABE">
        <w:rPr>
          <w:rFonts w:ascii="Times New Roman" w:hAnsi="Times New Roman" w:cs="Times New Roman"/>
          <w:sz w:val="20"/>
          <w:szCs w:val="20"/>
          <w:lang w:val="en-US"/>
        </w:rPr>
        <w:t>.</w:t>
      </w:r>
    </w:p>
    <w:p w:rsidR="001E2840" w:rsidRPr="00B06ABE" w:rsidRDefault="0079361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First years</w:t>
      </w:r>
      <w:r w:rsidR="001E2840" w:rsidRPr="00B06ABE">
        <w:rPr>
          <w:rFonts w:ascii="Times New Roman" w:hAnsi="Times New Roman" w:cs="Times New Roman"/>
          <w:sz w:val="20"/>
          <w:szCs w:val="20"/>
          <w:lang w:val="en-US"/>
        </w:rPr>
        <w:t xml:space="preserve"> training at GKTC was delivered primarily by lecturers and instructors from US DOE National Laboratories; Ukrainian </w:t>
      </w:r>
      <w:r w:rsidR="00017A98" w:rsidRPr="00B06ABE">
        <w:rPr>
          <w:rFonts w:ascii="Times New Roman" w:hAnsi="Times New Roman" w:cs="Times New Roman"/>
          <w:sz w:val="20"/>
          <w:szCs w:val="20"/>
          <w:lang w:val="en-US"/>
        </w:rPr>
        <w:t>lecturers</w:t>
      </w:r>
      <w:r w:rsidR="001E2840" w:rsidRPr="00B06ABE">
        <w:rPr>
          <w:rFonts w:ascii="Times New Roman" w:hAnsi="Times New Roman" w:cs="Times New Roman"/>
          <w:sz w:val="20"/>
          <w:szCs w:val="20"/>
          <w:lang w:val="en-US"/>
        </w:rPr>
        <w:t xml:space="preserve"> and instructors were also involved in programs aimed to capacity building of Ukrainian specialists. At that time GKTC policy was to obtain training material</w:t>
      </w:r>
      <w:r w:rsidR="00017A98" w:rsidRPr="00B06ABE">
        <w:rPr>
          <w:rFonts w:ascii="Times New Roman" w:hAnsi="Times New Roman" w:cs="Times New Roman"/>
          <w:sz w:val="20"/>
          <w:szCs w:val="20"/>
          <w:lang w:val="en-US"/>
        </w:rPr>
        <w:t>s</w:t>
      </w:r>
      <w:r w:rsidR="001E2840" w:rsidRPr="00B06ABE">
        <w:rPr>
          <w:rFonts w:ascii="Times New Roman" w:hAnsi="Times New Roman" w:cs="Times New Roman"/>
          <w:sz w:val="20"/>
          <w:szCs w:val="20"/>
          <w:lang w:val="en-US"/>
        </w:rPr>
        <w:t xml:space="preserve"> from US tutors and to use their support in knowledge and skills transfer to Ukrainian specialists, as well as to find potential lecturers and instructors between Ukrainian students. Thus GKTC accumulated the necessary volume of training materials and form core staff of lecturers and instructors consisted of representatives of National Academy of Sciences of Ukraine, State Nuclear Regulatory Inspect</w:t>
      </w:r>
      <w:r w:rsidR="00017A98" w:rsidRPr="00B06ABE">
        <w:rPr>
          <w:rFonts w:ascii="Times New Roman" w:hAnsi="Times New Roman" w:cs="Times New Roman"/>
          <w:sz w:val="20"/>
          <w:szCs w:val="20"/>
          <w:lang w:val="en-US"/>
        </w:rPr>
        <w:t>orate</w:t>
      </w:r>
      <w:r w:rsidR="001E2840" w:rsidRPr="00B06ABE">
        <w:rPr>
          <w:rFonts w:ascii="Times New Roman" w:hAnsi="Times New Roman" w:cs="Times New Roman"/>
          <w:sz w:val="20"/>
          <w:szCs w:val="20"/>
          <w:lang w:val="en-US"/>
        </w:rPr>
        <w:t xml:space="preserve"> of Ukraine, </w:t>
      </w:r>
      <w:r w:rsidR="00787FCB" w:rsidRPr="00B06ABE">
        <w:rPr>
          <w:rFonts w:ascii="Times New Roman" w:hAnsi="Times New Roman" w:cs="Times New Roman"/>
          <w:sz w:val="20"/>
          <w:szCs w:val="20"/>
          <w:lang w:val="en-US"/>
        </w:rPr>
        <w:t xml:space="preserve">National Guard of Ukraine, </w:t>
      </w:r>
      <w:r w:rsidR="0000378F" w:rsidRPr="00B06ABE">
        <w:rPr>
          <w:rFonts w:ascii="Times New Roman" w:hAnsi="Times New Roman" w:cs="Times New Roman"/>
          <w:sz w:val="20"/>
          <w:szCs w:val="20"/>
          <w:lang w:val="en-US"/>
        </w:rPr>
        <w:t>Ministry of Energy and the Environment of Ukraine</w:t>
      </w:r>
      <w:r w:rsidR="001E2840" w:rsidRPr="00B06ABE">
        <w:rPr>
          <w:rFonts w:ascii="Times New Roman" w:hAnsi="Times New Roman" w:cs="Times New Roman"/>
          <w:sz w:val="20"/>
          <w:szCs w:val="20"/>
          <w:lang w:val="en-US"/>
        </w:rPr>
        <w:t>, Ministry of Interior of Ukraine, Security Service</w:t>
      </w:r>
      <w:r w:rsidR="00787FCB" w:rsidRPr="00B06ABE">
        <w:rPr>
          <w:rFonts w:ascii="Times New Roman" w:hAnsi="Times New Roman" w:cs="Times New Roman"/>
          <w:sz w:val="20"/>
          <w:szCs w:val="20"/>
          <w:lang w:val="uk-UA"/>
        </w:rPr>
        <w:t xml:space="preserve"> </w:t>
      </w:r>
      <w:r w:rsidR="00787FCB" w:rsidRPr="00B06ABE">
        <w:rPr>
          <w:rFonts w:ascii="Times New Roman" w:hAnsi="Times New Roman" w:cs="Times New Roman"/>
          <w:sz w:val="20"/>
          <w:szCs w:val="20"/>
          <w:lang w:val="en-US"/>
        </w:rPr>
        <w:t>of U</w:t>
      </w:r>
      <w:r w:rsidR="0000378F" w:rsidRPr="00B06ABE">
        <w:rPr>
          <w:rFonts w:ascii="Times New Roman" w:hAnsi="Times New Roman" w:cs="Times New Roman"/>
          <w:sz w:val="20"/>
          <w:szCs w:val="20"/>
          <w:lang w:val="en-US"/>
        </w:rPr>
        <w:t>k</w:t>
      </w:r>
      <w:r w:rsidR="00787FCB" w:rsidRPr="00B06ABE">
        <w:rPr>
          <w:rFonts w:ascii="Times New Roman" w:hAnsi="Times New Roman" w:cs="Times New Roman"/>
          <w:sz w:val="20"/>
          <w:szCs w:val="20"/>
          <w:lang w:val="en-US"/>
        </w:rPr>
        <w:t>raine</w:t>
      </w:r>
      <w:r w:rsidR="001E2840" w:rsidRPr="00B06ABE">
        <w:rPr>
          <w:rFonts w:ascii="Times New Roman" w:hAnsi="Times New Roman" w:cs="Times New Roman"/>
          <w:sz w:val="20"/>
          <w:szCs w:val="20"/>
          <w:lang w:val="en-US"/>
        </w:rPr>
        <w:t>, National Nuclear Energy</w:t>
      </w:r>
      <w:r w:rsidR="00787FCB" w:rsidRPr="00B06ABE">
        <w:rPr>
          <w:rFonts w:ascii="Times New Roman" w:hAnsi="Times New Roman" w:cs="Times New Roman"/>
          <w:sz w:val="20"/>
          <w:szCs w:val="20"/>
          <w:lang w:val="en-US"/>
        </w:rPr>
        <w:t xml:space="preserve"> Generating Company ENERGOATOM</w:t>
      </w:r>
      <w:r w:rsidR="001E2840" w:rsidRPr="00B06ABE">
        <w:rPr>
          <w:rFonts w:ascii="Times New Roman" w:hAnsi="Times New Roman" w:cs="Times New Roman"/>
          <w:sz w:val="20"/>
          <w:szCs w:val="20"/>
          <w:lang w:val="en-US"/>
        </w:rPr>
        <w:t>, as well as other organizations and institutions.</w:t>
      </w:r>
    </w:p>
    <w:p w:rsidR="001E2840" w:rsidRPr="00B06ABE" w:rsidRDefault="001E2840"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Between 1998 and 2014, GKTC has operated under financial and methodology support of the US Department of Energy.</w:t>
      </w:r>
    </w:p>
    <w:p w:rsidR="001E2840" w:rsidRPr="00B06ABE" w:rsidRDefault="001E2840"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Effective 2015, GKTC has been working in the Global Nuclear Security </w:t>
      </w:r>
      <w:proofErr w:type="spellStart"/>
      <w:r w:rsidRPr="00B06ABE">
        <w:rPr>
          <w:rFonts w:ascii="Times New Roman" w:hAnsi="Times New Roman" w:cs="Times New Roman"/>
          <w:sz w:val="20"/>
          <w:szCs w:val="20"/>
          <w:lang w:val="en-US"/>
        </w:rPr>
        <w:t>Programme</w:t>
      </w:r>
      <w:proofErr w:type="spellEnd"/>
      <w:r w:rsidRPr="00B06ABE">
        <w:rPr>
          <w:rFonts w:ascii="Times New Roman" w:hAnsi="Times New Roman" w:cs="Times New Roman"/>
          <w:sz w:val="20"/>
          <w:szCs w:val="20"/>
          <w:lang w:val="en-US"/>
        </w:rPr>
        <w:t xml:space="preserve"> of the US </w:t>
      </w:r>
      <w:proofErr w:type="spellStart"/>
      <w:r w:rsidRPr="00B06ABE">
        <w:rPr>
          <w:rFonts w:ascii="Times New Roman" w:hAnsi="Times New Roman" w:cs="Times New Roman"/>
          <w:sz w:val="20"/>
          <w:szCs w:val="20"/>
          <w:lang w:val="en-US"/>
        </w:rPr>
        <w:t>Defence</w:t>
      </w:r>
      <w:proofErr w:type="spellEnd"/>
      <w:r w:rsidRPr="00B06ABE">
        <w:rPr>
          <w:rFonts w:ascii="Times New Roman" w:hAnsi="Times New Roman" w:cs="Times New Roman"/>
          <w:sz w:val="20"/>
          <w:szCs w:val="20"/>
          <w:lang w:val="en-US"/>
        </w:rPr>
        <w:t xml:space="preserve"> Threat Reduction Agency. Throughout 2016 – 2019, GKTC has developed subject-matter programs and training material</w:t>
      </w:r>
      <w:r w:rsidR="00017A98" w:rsidRPr="00B06ABE">
        <w:rPr>
          <w:rFonts w:ascii="Times New Roman" w:hAnsi="Times New Roman" w:cs="Times New Roman"/>
          <w:sz w:val="20"/>
          <w:szCs w:val="20"/>
          <w:lang w:val="en-US"/>
        </w:rPr>
        <w:t>s</w:t>
      </w:r>
      <w:r w:rsidRPr="00B06ABE">
        <w:rPr>
          <w:rFonts w:ascii="Times New Roman" w:hAnsi="Times New Roman" w:cs="Times New Roman"/>
          <w:sz w:val="20"/>
          <w:szCs w:val="20"/>
          <w:lang w:val="en-US"/>
        </w:rPr>
        <w:t xml:space="preserve"> for </w:t>
      </w:r>
      <w:r w:rsidR="003D317E" w:rsidRPr="00B06ABE">
        <w:rPr>
          <w:rFonts w:ascii="Times New Roman" w:hAnsi="Times New Roman" w:cs="Times New Roman"/>
          <w:sz w:val="20"/>
          <w:szCs w:val="20"/>
          <w:lang w:val="en-US"/>
        </w:rPr>
        <w:t>32</w:t>
      </w:r>
      <w:r w:rsidRPr="00B06ABE">
        <w:rPr>
          <w:rFonts w:ascii="Times New Roman" w:hAnsi="Times New Roman" w:cs="Times New Roman"/>
          <w:sz w:val="20"/>
          <w:szCs w:val="20"/>
          <w:lang w:val="en-US"/>
        </w:rPr>
        <w:t xml:space="preserve"> courses including 24 for </w:t>
      </w:r>
      <w:r w:rsidR="00D7567C" w:rsidRPr="00B06ABE">
        <w:rPr>
          <w:rFonts w:ascii="Times New Roman" w:eastAsia="Times New Roman" w:hAnsi="Times New Roman" w:cs="Times New Roman"/>
          <w:bCs/>
          <w:color w:val="000000" w:themeColor="text1"/>
          <w:sz w:val="20"/>
          <w:szCs w:val="20"/>
          <w:lang w:val="en-US" w:eastAsia="ru-RU"/>
        </w:rPr>
        <w:t>personnel of the Guard units of</w:t>
      </w:r>
      <w:r w:rsidR="00D7567C" w:rsidRPr="00B06ABE">
        <w:rPr>
          <w:rFonts w:ascii="Times New Roman" w:hAnsi="Times New Roman" w:cs="Times New Roman"/>
          <w:sz w:val="20"/>
          <w:szCs w:val="20"/>
          <w:lang w:val="en-US"/>
        </w:rPr>
        <w:t xml:space="preserve"> National Guard of Ukraine </w:t>
      </w:r>
      <w:r w:rsidR="002D2300" w:rsidRPr="00B06ABE">
        <w:rPr>
          <w:rFonts w:ascii="Times New Roman" w:hAnsi="Times New Roman" w:cs="Times New Roman"/>
          <w:sz w:val="20"/>
          <w:szCs w:val="20"/>
          <w:lang w:val="en-US"/>
        </w:rPr>
        <w:t>(NGU)</w:t>
      </w:r>
      <w:r w:rsidRPr="00B06ABE">
        <w:rPr>
          <w:rFonts w:ascii="Times New Roman" w:hAnsi="Times New Roman" w:cs="Times New Roman"/>
          <w:sz w:val="20"/>
          <w:szCs w:val="20"/>
          <w:lang w:val="en-US"/>
        </w:rPr>
        <w:t xml:space="preserve">, 3 for </w:t>
      </w:r>
      <w:r w:rsidR="00C713A4" w:rsidRPr="00B06ABE">
        <w:rPr>
          <w:rFonts w:ascii="Times New Roman" w:hAnsi="Times New Roman" w:cs="Times New Roman"/>
          <w:sz w:val="20"/>
          <w:szCs w:val="20"/>
          <w:lang w:val="en-US"/>
        </w:rPr>
        <w:t>personnel of ATC SSU</w:t>
      </w:r>
      <w:r w:rsidRPr="00B06ABE">
        <w:rPr>
          <w:rFonts w:ascii="Times New Roman" w:hAnsi="Times New Roman" w:cs="Times New Roman"/>
          <w:sz w:val="20"/>
          <w:szCs w:val="20"/>
          <w:lang w:val="en-US"/>
        </w:rPr>
        <w:t>, 2 for the National Police, as well as 3 programs and training guides for S</w:t>
      </w:r>
      <w:r w:rsidR="00C713A4" w:rsidRPr="00B06ABE">
        <w:rPr>
          <w:rFonts w:ascii="Times New Roman" w:hAnsi="Times New Roman" w:cs="Times New Roman"/>
          <w:sz w:val="20"/>
          <w:szCs w:val="20"/>
          <w:lang w:val="en-US"/>
        </w:rPr>
        <w:t xml:space="preserve">tate </w:t>
      </w:r>
      <w:r w:rsidRPr="00B06ABE">
        <w:rPr>
          <w:rFonts w:ascii="Times New Roman" w:hAnsi="Times New Roman" w:cs="Times New Roman"/>
          <w:sz w:val="20"/>
          <w:szCs w:val="20"/>
          <w:lang w:val="en-US"/>
        </w:rPr>
        <w:t>E</w:t>
      </w:r>
      <w:r w:rsidR="00C713A4" w:rsidRPr="00B06ABE">
        <w:rPr>
          <w:rFonts w:ascii="Times New Roman" w:hAnsi="Times New Roman" w:cs="Times New Roman"/>
          <w:sz w:val="20"/>
          <w:szCs w:val="20"/>
          <w:lang w:val="en-US"/>
        </w:rPr>
        <w:t>nterprise “Ukrainian State Association “</w:t>
      </w:r>
      <w:r w:rsidRPr="00B06ABE">
        <w:rPr>
          <w:rFonts w:ascii="Times New Roman" w:hAnsi="Times New Roman" w:cs="Times New Roman"/>
          <w:sz w:val="20"/>
          <w:szCs w:val="20"/>
          <w:lang w:val="en-US"/>
        </w:rPr>
        <w:t>Radon</w:t>
      </w:r>
      <w:r w:rsidR="00C713A4" w:rsidRPr="00B06ABE">
        <w:rPr>
          <w:rFonts w:ascii="Times New Roman" w:hAnsi="Times New Roman" w:cs="Times New Roman"/>
          <w:sz w:val="20"/>
          <w:szCs w:val="20"/>
          <w:lang w:val="en-US"/>
        </w:rPr>
        <w:t>” (Radon)</w:t>
      </w:r>
      <w:r w:rsidRPr="00B06ABE">
        <w:rPr>
          <w:rFonts w:ascii="Times New Roman" w:hAnsi="Times New Roman" w:cs="Times New Roman"/>
          <w:sz w:val="20"/>
          <w:szCs w:val="20"/>
          <w:lang w:val="en-US"/>
        </w:rPr>
        <w:t>.</w:t>
      </w:r>
    </w:p>
    <w:p w:rsidR="00787FCB" w:rsidRPr="00787FCB" w:rsidRDefault="00787FCB" w:rsidP="00DE6424">
      <w:pPr>
        <w:spacing w:after="0" w:line="240" w:lineRule="auto"/>
        <w:rPr>
          <w:rFonts w:ascii="Times New Roman" w:hAnsi="Times New Roman" w:cs="Times New Roman"/>
          <w:b/>
          <w:sz w:val="20"/>
          <w:szCs w:val="20"/>
          <w:lang w:val="uk-UA"/>
        </w:rPr>
      </w:pPr>
    </w:p>
    <w:p w:rsidR="009B2C66" w:rsidRPr="00B06ABE" w:rsidRDefault="00F51F6E" w:rsidP="00B06ABE">
      <w:pPr>
        <w:pStyle w:val="a4"/>
        <w:numPr>
          <w:ilvl w:val="0"/>
          <w:numId w:val="35"/>
        </w:numPr>
        <w:spacing w:after="0" w:line="240" w:lineRule="auto"/>
        <w:rPr>
          <w:rFonts w:ascii="Times New Roman" w:hAnsi="Times New Roman" w:cs="Times New Roman"/>
          <w:sz w:val="20"/>
          <w:szCs w:val="20"/>
          <w:lang w:val="en-US"/>
        </w:rPr>
      </w:pPr>
      <w:r w:rsidRPr="00B06ABE">
        <w:rPr>
          <w:rFonts w:ascii="Times New Roman" w:hAnsi="Times New Roman" w:cs="Times New Roman"/>
          <w:sz w:val="20"/>
          <w:szCs w:val="20"/>
          <w:lang w:val="en-US"/>
        </w:rPr>
        <w:t>GKTC</w:t>
      </w:r>
      <w:r w:rsidR="00961E81" w:rsidRPr="00B06ABE">
        <w:rPr>
          <w:rFonts w:ascii="Times New Roman" w:hAnsi="Times New Roman" w:cs="Times New Roman"/>
          <w:sz w:val="20"/>
          <w:szCs w:val="20"/>
          <w:lang w:val="en-US"/>
        </w:rPr>
        <w:t xml:space="preserve"> OBJECTIVES</w:t>
      </w:r>
    </w:p>
    <w:p w:rsidR="00961E81" w:rsidRDefault="00961E81" w:rsidP="00DE6424">
      <w:pPr>
        <w:spacing w:after="0" w:line="240" w:lineRule="auto"/>
        <w:rPr>
          <w:rFonts w:ascii="Times New Roman" w:hAnsi="Times New Roman" w:cs="Times New Roman"/>
          <w:sz w:val="18"/>
          <w:szCs w:val="18"/>
          <w:lang w:val="en-US"/>
        </w:rPr>
      </w:pPr>
    </w:p>
    <w:p w:rsidR="009B2C66" w:rsidRPr="00B06ABE" w:rsidRDefault="001E2840" w:rsidP="00DE6424">
      <w:pPr>
        <w:spacing w:after="0" w:line="240" w:lineRule="auto"/>
        <w:rPr>
          <w:rFonts w:ascii="Times New Roman" w:hAnsi="Times New Roman" w:cs="Times New Roman"/>
          <w:sz w:val="20"/>
          <w:szCs w:val="20"/>
          <w:lang w:val="en-US"/>
        </w:rPr>
      </w:pPr>
      <w:r w:rsidRPr="00B06ABE">
        <w:rPr>
          <w:rFonts w:ascii="Times New Roman" w:hAnsi="Times New Roman" w:cs="Times New Roman"/>
          <w:sz w:val="20"/>
          <w:szCs w:val="20"/>
          <w:lang w:val="en-US"/>
        </w:rPr>
        <w:t>Initially, GKTC pursued the following objectives</w:t>
      </w:r>
      <w:r w:rsidR="009B2C66" w:rsidRPr="00B06ABE">
        <w:rPr>
          <w:rFonts w:ascii="Times New Roman" w:hAnsi="Times New Roman" w:cs="Times New Roman"/>
          <w:sz w:val="20"/>
          <w:szCs w:val="20"/>
          <w:lang w:val="en-US"/>
        </w:rPr>
        <w:t>:</w:t>
      </w:r>
    </w:p>
    <w:p w:rsidR="009B2C66" w:rsidRPr="00B06ABE" w:rsidRDefault="009B2C66" w:rsidP="00DE6424">
      <w:pPr>
        <w:pStyle w:val="a4"/>
        <w:numPr>
          <w:ilvl w:val="0"/>
          <w:numId w:val="3"/>
        </w:numPr>
        <w:spacing w:after="0" w:line="240" w:lineRule="auto"/>
        <w:ind w:left="0" w:firstLine="567"/>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to implement systematic approach to organization of specialists training and qualification upgrading on nuclear </w:t>
      </w:r>
      <w:r w:rsidR="003B46C6" w:rsidRPr="00B06ABE">
        <w:rPr>
          <w:rFonts w:ascii="Times New Roman" w:hAnsi="Times New Roman" w:cs="Times New Roman"/>
          <w:sz w:val="20"/>
          <w:szCs w:val="20"/>
          <w:lang w:val="en-US"/>
        </w:rPr>
        <w:t>security</w:t>
      </w:r>
      <w:r w:rsidRPr="00B06ABE">
        <w:rPr>
          <w:rFonts w:ascii="Times New Roman" w:hAnsi="Times New Roman" w:cs="Times New Roman"/>
          <w:sz w:val="20"/>
          <w:szCs w:val="20"/>
          <w:lang w:val="en-US"/>
        </w:rPr>
        <w:t>;</w:t>
      </w:r>
    </w:p>
    <w:p w:rsidR="009B2C66" w:rsidRPr="00B06ABE" w:rsidRDefault="009B2C66" w:rsidP="00DE6424">
      <w:pPr>
        <w:pStyle w:val="a4"/>
        <w:numPr>
          <w:ilvl w:val="0"/>
          <w:numId w:val="3"/>
        </w:numPr>
        <w:spacing w:after="0" w:line="240" w:lineRule="auto"/>
        <w:ind w:left="0" w:firstLine="567"/>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to develop training curricula and programs to support and upgrade qualification of specialists on nuclear material physical protection, control and accounting, on nuclear security culture and computer security;</w:t>
      </w:r>
    </w:p>
    <w:p w:rsidR="009B2C66" w:rsidRPr="00B06ABE" w:rsidRDefault="009B2C66" w:rsidP="00DE6424">
      <w:pPr>
        <w:pStyle w:val="a4"/>
        <w:numPr>
          <w:ilvl w:val="0"/>
          <w:numId w:val="3"/>
        </w:numPr>
        <w:spacing w:after="0" w:line="240" w:lineRule="auto"/>
        <w:ind w:left="0" w:firstLine="567"/>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to develop training materials (training course plans, manuals, practical training guides, visual training aids);</w:t>
      </w:r>
    </w:p>
    <w:p w:rsidR="009B2C66" w:rsidRPr="00B06ABE" w:rsidRDefault="003B46C6" w:rsidP="00DE6424">
      <w:pPr>
        <w:pStyle w:val="a4"/>
        <w:numPr>
          <w:ilvl w:val="0"/>
          <w:numId w:val="3"/>
        </w:numPr>
        <w:spacing w:after="0" w:line="240" w:lineRule="auto"/>
        <w:ind w:left="0" w:firstLine="567"/>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to </w:t>
      </w:r>
      <w:r w:rsidR="009B2C66" w:rsidRPr="00B06ABE">
        <w:rPr>
          <w:rFonts w:ascii="Times New Roman" w:hAnsi="Times New Roman" w:cs="Times New Roman"/>
          <w:sz w:val="20"/>
          <w:szCs w:val="20"/>
          <w:lang w:val="en-US"/>
        </w:rPr>
        <w:t>develop draft regulatory and legal acts on PP, MC&amp;A, nuclear security culture;</w:t>
      </w:r>
    </w:p>
    <w:p w:rsidR="009B2C66" w:rsidRPr="00B06ABE" w:rsidRDefault="009B2C66" w:rsidP="00DE6424">
      <w:pPr>
        <w:pStyle w:val="a4"/>
        <w:numPr>
          <w:ilvl w:val="0"/>
          <w:numId w:val="3"/>
        </w:numPr>
        <w:spacing w:after="0" w:line="240" w:lineRule="auto"/>
        <w:ind w:left="0" w:firstLine="567"/>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to provide </w:t>
      </w:r>
      <w:r w:rsidR="003B46C6" w:rsidRPr="00B06ABE">
        <w:rPr>
          <w:rFonts w:ascii="Times New Roman" w:hAnsi="Times New Roman" w:cs="Times New Roman"/>
          <w:sz w:val="20"/>
          <w:szCs w:val="20"/>
          <w:lang w:val="en-US"/>
        </w:rPr>
        <w:t xml:space="preserve">an </w:t>
      </w:r>
      <w:r w:rsidRPr="00B06ABE">
        <w:rPr>
          <w:rFonts w:ascii="Times New Roman" w:hAnsi="Times New Roman" w:cs="Times New Roman"/>
          <w:sz w:val="20"/>
          <w:szCs w:val="20"/>
          <w:lang w:val="en-US"/>
        </w:rPr>
        <w:t xml:space="preserve">advisory support in nuclear material physical protection, control and accounting to organizations and individual experts involved in </w:t>
      </w:r>
      <w:r w:rsidR="003B46C6" w:rsidRPr="00B06ABE">
        <w:rPr>
          <w:rFonts w:ascii="Times New Roman" w:hAnsi="Times New Roman" w:cs="Times New Roman"/>
          <w:sz w:val="20"/>
          <w:szCs w:val="20"/>
          <w:lang w:val="en-US"/>
        </w:rPr>
        <w:t>nuclear security</w:t>
      </w:r>
      <w:r w:rsidRPr="00B06ABE">
        <w:rPr>
          <w:rFonts w:ascii="Times New Roman" w:hAnsi="Times New Roman" w:cs="Times New Roman"/>
          <w:sz w:val="20"/>
          <w:szCs w:val="20"/>
          <w:lang w:val="en-US"/>
        </w:rPr>
        <w:t>;</w:t>
      </w:r>
    </w:p>
    <w:p w:rsidR="009B2C66" w:rsidRPr="00B06ABE" w:rsidRDefault="009B2C66" w:rsidP="00DE6424">
      <w:pPr>
        <w:pStyle w:val="a4"/>
        <w:numPr>
          <w:ilvl w:val="0"/>
          <w:numId w:val="3"/>
        </w:numPr>
        <w:spacing w:after="0" w:line="240" w:lineRule="auto"/>
        <w:ind w:left="0" w:firstLine="567"/>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to organize working meetings to assess sufficiency and effectiveness of current regulatory documents on nuclear material physical protection, control and accounting, involving representatives of the state regulatory and control agencies, public authorities and experts in physical protection, control and accounting of nuclear material;</w:t>
      </w:r>
    </w:p>
    <w:p w:rsidR="009B2C66" w:rsidRPr="00B06ABE" w:rsidRDefault="003B46C6" w:rsidP="00DE6424">
      <w:pPr>
        <w:pStyle w:val="a4"/>
        <w:numPr>
          <w:ilvl w:val="0"/>
          <w:numId w:val="3"/>
        </w:numPr>
        <w:spacing w:after="0" w:line="240" w:lineRule="auto"/>
        <w:ind w:left="0" w:firstLine="567"/>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to </w:t>
      </w:r>
      <w:r w:rsidR="009B2C66" w:rsidRPr="00B06ABE">
        <w:rPr>
          <w:rFonts w:ascii="Times New Roman" w:hAnsi="Times New Roman" w:cs="Times New Roman"/>
          <w:sz w:val="20"/>
          <w:szCs w:val="20"/>
          <w:lang w:val="en-US"/>
        </w:rPr>
        <w:t>propagat</w:t>
      </w:r>
      <w:r w:rsidRPr="00B06ABE">
        <w:rPr>
          <w:rFonts w:ascii="Times New Roman" w:hAnsi="Times New Roman" w:cs="Times New Roman"/>
          <w:sz w:val="20"/>
          <w:szCs w:val="20"/>
          <w:lang w:val="en-US"/>
        </w:rPr>
        <w:t>e an</w:t>
      </w:r>
      <w:r w:rsidR="009B2C66" w:rsidRPr="00B06ABE">
        <w:rPr>
          <w:rFonts w:ascii="Times New Roman" w:hAnsi="Times New Roman" w:cs="Times New Roman"/>
          <w:sz w:val="20"/>
          <w:szCs w:val="20"/>
          <w:lang w:val="en-US"/>
        </w:rPr>
        <w:t xml:space="preserve"> experience in physical protection of nuclear facilities and nuclear material</w:t>
      </w:r>
      <w:r w:rsidRPr="00B06ABE">
        <w:rPr>
          <w:rFonts w:ascii="Times New Roman" w:hAnsi="Times New Roman" w:cs="Times New Roman"/>
          <w:sz w:val="20"/>
          <w:szCs w:val="20"/>
          <w:lang w:val="en-US"/>
        </w:rPr>
        <w:t>,</w:t>
      </w:r>
      <w:r w:rsidR="009B2C66" w:rsidRPr="00B06ABE">
        <w:rPr>
          <w:rFonts w:ascii="Times New Roman" w:hAnsi="Times New Roman" w:cs="Times New Roman"/>
          <w:sz w:val="20"/>
          <w:szCs w:val="20"/>
          <w:lang w:val="en-US"/>
        </w:rPr>
        <w:t xml:space="preserve"> and control and accounting of nuclear material towards activities involving protection of other hazardous objects</w:t>
      </w:r>
      <w:r w:rsidRPr="00B06ABE">
        <w:rPr>
          <w:rFonts w:ascii="Times New Roman" w:hAnsi="Times New Roman" w:cs="Times New Roman"/>
          <w:sz w:val="20"/>
          <w:szCs w:val="20"/>
          <w:lang w:val="en-US"/>
        </w:rPr>
        <w:t>.</w:t>
      </w:r>
    </w:p>
    <w:p w:rsidR="009B2C66" w:rsidRPr="00B06ABE" w:rsidRDefault="009B2C66"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When implementing its goals GKTC cooperates with State Nuclear Regulatory Inspect</w:t>
      </w:r>
      <w:r w:rsidR="003B46C6" w:rsidRPr="00B06ABE">
        <w:rPr>
          <w:rFonts w:ascii="Times New Roman" w:hAnsi="Times New Roman" w:cs="Times New Roman"/>
          <w:sz w:val="20"/>
          <w:szCs w:val="20"/>
          <w:lang w:val="en-US"/>
        </w:rPr>
        <w:t>orate</w:t>
      </w:r>
      <w:r w:rsidRPr="00B06ABE">
        <w:rPr>
          <w:rFonts w:ascii="Times New Roman" w:hAnsi="Times New Roman" w:cs="Times New Roman"/>
          <w:sz w:val="20"/>
          <w:szCs w:val="20"/>
          <w:lang w:val="en-US"/>
        </w:rPr>
        <w:t xml:space="preserve"> of Ukraine, </w:t>
      </w:r>
      <w:r w:rsidR="00DB3D74" w:rsidRPr="00B06ABE">
        <w:rPr>
          <w:rFonts w:ascii="Times New Roman" w:hAnsi="Times New Roman" w:cs="Times New Roman"/>
          <w:sz w:val="20"/>
          <w:szCs w:val="20"/>
          <w:lang w:val="en-US"/>
        </w:rPr>
        <w:t>Ministry of</w:t>
      </w:r>
      <w:r w:rsidRPr="00B06ABE">
        <w:rPr>
          <w:rFonts w:ascii="Times New Roman" w:hAnsi="Times New Roman" w:cs="Times New Roman"/>
          <w:sz w:val="20"/>
          <w:szCs w:val="20"/>
          <w:lang w:val="en-US"/>
        </w:rPr>
        <w:t xml:space="preserve"> Energy and </w:t>
      </w:r>
      <w:r w:rsidR="00DB3D74" w:rsidRPr="00B06ABE">
        <w:rPr>
          <w:rFonts w:ascii="Times New Roman" w:hAnsi="Times New Roman" w:cs="Times New Roman"/>
          <w:sz w:val="20"/>
          <w:szCs w:val="20"/>
          <w:lang w:val="en-US"/>
        </w:rPr>
        <w:t>the Environment of Ukraine</w:t>
      </w:r>
      <w:r w:rsidRPr="00B06ABE">
        <w:rPr>
          <w:rFonts w:ascii="Times New Roman" w:hAnsi="Times New Roman" w:cs="Times New Roman"/>
          <w:sz w:val="20"/>
          <w:szCs w:val="20"/>
          <w:lang w:val="en-US"/>
        </w:rPr>
        <w:t xml:space="preserve">, </w:t>
      </w:r>
      <w:r w:rsidR="00787FCB" w:rsidRPr="00B06ABE">
        <w:rPr>
          <w:rFonts w:ascii="Times New Roman" w:hAnsi="Times New Roman" w:cs="Times New Roman"/>
          <w:bCs/>
          <w:color w:val="000000" w:themeColor="text1"/>
          <w:sz w:val="20"/>
          <w:szCs w:val="20"/>
          <w:lang w:val="en-US"/>
        </w:rPr>
        <w:t>the State Emergency Service of Ukraine</w:t>
      </w:r>
      <w:r w:rsidR="002840F9" w:rsidRPr="00B06ABE">
        <w:rPr>
          <w:rFonts w:ascii="Times New Roman" w:hAnsi="Times New Roman" w:cs="Times New Roman"/>
          <w:bCs/>
          <w:color w:val="000000" w:themeColor="text1"/>
          <w:sz w:val="20"/>
          <w:szCs w:val="20"/>
          <w:lang w:val="en-US"/>
        </w:rPr>
        <w:t>, State Agency of Ukraine on Exclusion Zone Management</w:t>
      </w:r>
      <w:r w:rsidRPr="00B06ABE">
        <w:rPr>
          <w:rFonts w:ascii="Times New Roman" w:hAnsi="Times New Roman" w:cs="Times New Roman"/>
          <w:sz w:val="20"/>
          <w:szCs w:val="20"/>
          <w:lang w:val="en-US"/>
        </w:rPr>
        <w:t xml:space="preserve">, National Academy of Sciences, Main Headquarters of the National Guard of Ukraine, </w:t>
      </w:r>
      <w:r w:rsidR="002840F9" w:rsidRPr="00B06ABE">
        <w:rPr>
          <w:rFonts w:ascii="Times New Roman" w:hAnsi="Times New Roman" w:cs="Times New Roman"/>
          <w:sz w:val="20"/>
          <w:szCs w:val="20"/>
          <w:lang w:val="en-US"/>
        </w:rPr>
        <w:t xml:space="preserve">Security Service of Ukraine, </w:t>
      </w:r>
      <w:r w:rsidRPr="00B06ABE">
        <w:rPr>
          <w:rFonts w:ascii="Times New Roman" w:hAnsi="Times New Roman" w:cs="Times New Roman"/>
          <w:sz w:val="20"/>
          <w:szCs w:val="20"/>
          <w:lang w:val="en-US"/>
        </w:rPr>
        <w:t>National Police of Ukraine, operating organizations and licensees, and leading Ukrainian experts on MPC&amp;A.</w:t>
      </w:r>
    </w:p>
    <w:p w:rsidR="003D317E" w:rsidRPr="00B06ABE" w:rsidRDefault="003B46C6" w:rsidP="00DE6424">
      <w:pPr>
        <w:spacing w:after="0" w:line="240" w:lineRule="auto"/>
        <w:ind w:firstLine="567"/>
        <w:rPr>
          <w:rStyle w:val="tlid-translation"/>
          <w:rFonts w:ascii="Times New Roman" w:hAnsi="Times New Roman" w:cs="Times New Roman"/>
          <w:sz w:val="20"/>
          <w:szCs w:val="20"/>
          <w:lang w:val="en-US"/>
        </w:rPr>
      </w:pPr>
      <w:r w:rsidRPr="00B06ABE">
        <w:rPr>
          <w:rStyle w:val="tlid-translation"/>
          <w:rFonts w:ascii="Times New Roman" w:hAnsi="Times New Roman" w:cs="Times New Roman"/>
          <w:sz w:val="20"/>
          <w:szCs w:val="20"/>
          <w:lang w:val="en"/>
        </w:rPr>
        <w:t xml:space="preserve">After conducting </w:t>
      </w:r>
      <w:r w:rsidRPr="00B06ABE">
        <w:rPr>
          <w:rStyle w:val="tlid-translation"/>
          <w:rFonts w:ascii="Times New Roman" w:hAnsi="Times New Roman" w:cs="Times New Roman"/>
          <w:sz w:val="20"/>
          <w:szCs w:val="20"/>
          <w:lang w:val="en-US"/>
        </w:rPr>
        <w:t xml:space="preserve">a lot of </w:t>
      </w:r>
      <w:r w:rsidR="008B2986" w:rsidRPr="00B06ABE">
        <w:rPr>
          <w:rStyle w:val="tlid-translation"/>
          <w:rFonts w:ascii="Times New Roman" w:hAnsi="Times New Roman" w:cs="Times New Roman"/>
          <w:sz w:val="20"/>
          <w:szCs w:val="20"/>
          <w:lang w:val="en"/>
        </w:rPr>
        <w:t xml:space="preserve">courses in the theoretical direction, </w:t>
      </w:r>
      <w:r w:rsidRPr="00B06ABE">
        <w:rPr>
          <w:rStyle w:val="tlid-translation"/>
          <w:rFonts w:ascii="Times New Roman" w:hAnsi="Times New Roman" w:cs="Times New Roman"/>
          <w:sz w:val="20"/>
          <w:szCs w:val="20"/>
          <w:lang w:val="en"/>
        </w:rPr>
        <w:t>GKTC</w:t>
      </w:r>
      <w:r w:rsidR="008B2986" w:rsidRPr="00B06ABE">
        <w:rPr>
          <w:rStyle w:val="tlid-translation"/>
          <w:rFonts w:ascii="Times New Roman" w:hAnsi="Times New Roman" w:cs="Times New Roman"/>
          <w:sz w:val="20"/>
          <w:szCs w:val="20"/>
          <w:lang w:val="en"/>
        </w:rPr>
        <w:t xml:space="preserve"> set</w:t>
      </w:r>
      <w:r w:rsidRPr="00B06ABE">
        <w:rPr>
          <w:rStyle w:val="tlid-translation"/>
          <w:rFonts w:ascii="Times New Roman" w:hAnsi="Times New Roman" w:cs="Times New Roman"/>
          <w:sz w:val="20"/>
          <w:szCs w:val="20"/>
          <w:lang w:val="en"/>
        </w:rPr>
        <w:t>s</w:t>
      </w:r>
      <w:r w:rsidR="008B2986" w:rsidRPr="00B06ABE">
        <w:rPr>
          <w:rStyle w:val="tlid-translation"/>
          <w:rFonts w:ascii="Times New Roman" w:hAnsi="Times New Roman" w:cs="Times New Roman"/>
          <w:sz w:val="20"/>
          <w:szCs w:val="20"/>
          <w:lang w:val="en"/>
        </w:rPr>
        <w:t xml:space="preserve"> itself the task of introducing more practical classes into its training courses.</w:t>
      </w:r>
      <w:r w:rsidR="008B2986" w:rsidRPr="00B06ABE">
        <w:rPr>
          <w:rStyle w:val="tlid-translation"/>
          <w:rFonts w:ascii="Times New Roman" w:hAnsi="Times New Roman" w:cs="Times New Roman"/>
          <w:sz w:val="20"/>
          <w:szCs w:val="20"/>
          <w:lang w:val="en-US"/>
        </w:rPr>
        <w:t xml:space="preserve"> </w:t>
      </w:r>
      <w:r w:rsidR="003D317E" w:rsidRPr="00B06ABE">
        <w:rPr>
          <w:rStyle w:val="tlid-translation"/>
          <w:rFonts w:ascii="Times New Roman" w:hAnsi="Times New Roman" w:cs="Times New Roman"/>
          <w:sz w:val="20"/>
          <w:szCs w:val="20"/>
          <w:lang w:val="en-US"/>
        </w:rPr>
        <w:t>De</w:t>
      </w:r>
      <w:r w:rsidR="008B2986" w:rsidRPr="00B06ABE">
        <w:rPr>
          <w:rStyle w:val="tlid-translation"/>
          <w:rFonts w:ascii="Times New Roman" w:hAnsi="Times New Roman" w:cs="Times New Roman"/>
          <w:sz w:val="20"/>
          <w:szCs w:val="20"/>
          <w:lang w:val="en-US"/>
        </w:rPr>
        <w:t xml:space="preserve">veloped and implemented </w:t>
      </w:r>
      <w:r w:rsidR="003D317E" w:rsidRPr="00B06ABE">
        <w:rPr>
          <w:rStyle w:val="tlid-translation"/>
          <w:rFonts w:ascii="Times New Roman" w:hAnsi="Times New Roman" w:cs="Times New Roman"/>
          <w:sz w:val="20"/>
          <w:szCs w:val="20"/>
          <w:lang w:val="en-US"/>
        </w:rPr>
        <w:t xml:space="preserve">courses </w:t>
      </w:r>
      <w:r w:rsidR="008B2986" w:rsidRPr="00B06ABE">
        <w:rPr>
          <w:rStyle w:val="tlid-translation"/>
          <w:rFonts w:ascii="Times New Roman" w:hAnsi="Times New Roman" w:cs="Times New Roman"/>
          <w:sz w:val="20"/>
          <w:szCs w:val="20"/>
          <w:lang w:val="en-US"/>
        </w:rPr>
        <w:t xml:space="preserve">consist of </w:t>
      </w:r>
      <w:r w:rsidR="003D317E" w:rsidRPr="00B06ABE">
        <w:rPr>
          <w:rStyle w:val="tlid-translation"/>
          <w:rFonts w:ascii="Times New Roman" w:hAnsi="Times New Roman" w:cs="Times New Roman"/>
          <w:sz w:val="20"/>
          <w:szCs w:val="20"/>
          <w:lang w:val="en-US"/>
        </w:rPr>
        <w:t>3</w:t>
      </w:r>
      <w:r w:rsidR="008B2986" w:rsidRPr="00B06ABE">
        <w:rPr>
          <w:rStyle w:val="tlid-translation"/>
          <w:rFonts w:ascii="Times New Roman" w:hAnsi="Times New Roman" w:cs="Times New Roman"/>
          <w:sz w:val="20"/>
          <w:szCs w:val="20"/>
          <w:lang w:val="en-US"/>
        </w:rPr>
        <w:t>0-</w:t>
      </w:r>
      <w:r w:rsidR="003D317E" w:rsidRPr="00B06ABE">
        <w:rPr>
          <w:rStyle w:val="tlid-translation"/>
          <w:rFonts w:ascii="Times New Roman" w:hAnsi="Times New Roman" w:cs="Times New Roman"/>
          <w:sz w:val="20"/>
          <w:szCs w:val="20"/>
          <w:lang w:val="en-US"/>
        </w:rPr>
        <w:t>8</w:t>
      </w:r>
      <w:r w:rsidR="008B2986" w:rsidRPr="00B06ABE">
        <w:rPr>
          <w:rStyle w:val="tlid-translation"/>
          <w:rFonts w:ascii="Times New Roman" w:hAnsi="Times New Roman" w:cs="Times New Roman"/>
          <w:sz w:val="20"/>
          <w:szCs w:val="20"/>
          <w:lang w:val="en-US"/>
        </w:rPr>
        <w:t xml:space="preserve">0% </w:t>
      </w:r>
      <w:r w:rsidR="003D317E" w:rsidRPr="00B06ABE">
        <w:rPr>
          <w:rStyle w:val="tlid-translation"/>
          <w:rFonts w:ascii="Times New Roman" w:hAnsi="Times New Roman" w:cs="Times New Roman"/>
          <w:sz w:val="20"/>
          <w:szCs w:val="20"/>
          <w:lang w:val="en-US"/>
        </w:rPr>
        <w:t>of</w:t>
      </w:r>
      <w:r w:rsidR="008B2986" w:rsidRPr="00B06ABE">
        <w:rPr>
          <w:rStyle w:val="tlid-translation"/>
          <w:rFonts w:ascii="Times New Roman" w:hAnsi="Times New Roman" w:cs="Times New Roman"/>
          <w:sz w:val="20"/>
          <w:szCs w:val="20"/>
          <w:lang w:val="en-US"/>
        </w:rPr>
        <w:t xml:space="preserve"> theoretical </w:t>
      </w:r>
      <w:r w:rsidR="003D317E" w:rsidRPr="00B06ABE">
        <w:rPr>
          <w:rStyle w:val="tlid-translation"/>
          <w:rFonts w:ascii="Times New Roman" w:hAnsi="Times New Roman" w:cs="Times New Roman"/>
          <w:sz w:val="20"/>
          <w:szCs w:val="20"/>
          <w:lang w:val="en-US"/>
        </w:rPr>
        <w:t>material</w:t>
      </w:r>
      <w:r w:rsidR="008B2986" w:rsidRPr="00B06ABE">
        <w:rPr>
          <w:rStyle w:val="tlid-translation"/>
          <w:rFonts w:ascii="Times New Roman" w:hAnsi="Times New Roman" w:cs="Times New Roman"/>
          <w:sz w:val="20"/>
          <w:szCs w:val="20"/>
          <w:lang w:val="en-US"/>
        </w:rPr>
        <w:t xml:space="preserve"> and </w:t>
      </w:r>
      <w:r w:rsidR="003D317E" w:rsidRPr="00B06ABE">
        <w:rPr>
          <w:rStyle w:val="tlid-translation"/>
          <w:rFonts w:ascii="Times New Roman" w:hAnsi="Times New Roman" w:cs="Times New Roman"/>
          <w:sz w:val="20"/>
          <w:szCs w:val="20"/>
          <w:lang w:val="en-US"/>
        </w:rPr>
        <w:t>7</w:t>
      </w:r>
      <w:r w:rsidR="008B2986" w:rsidRPr="00B06ABE">
        <w:rPr>
          <w:rStyle w:val="tlid-translation"/>
          <w:rFonts w:ascii="Times New Roman" w:hAnsi="Times New Roman" w:cs="Times New Roman"/>
          <w:sz w:val="20"/>
          <w:szCs w:val="20"/>
          <w:lang w:val="en-US"/>
        </w:rPr>
        <w:t>0-</w:t>
      </w:r>
      <w:r w:rsidR="003D317E" w:rsidRPr="00B06ABE">
        <w:rPr>
          <w:rStyle w:val="tlid-translation"/>
          <w:rFonts w:ascii="Times New Roman" w:hAnsi="Times New Roman" w:cs="Times New Roman"/>
          <w:sz w:val="20"/>
          <w:szCs w:val="20"/>
          <w:lang w:val="en-US"/>
        </w:rPr>
        <w:t>2</w:t>
      </w:r>
      <w:r w:rsidR="008B2986" w:rsidRPr="00B06ABE">
        <w:rPr>
          <w:rStyle w:val="tlid-translation"/>
          <w:rFonts w:ascii="Times New Roman" w:hAnsi="Times New Roman" w:cs="Times New Roman"/>
          <w:sz w:val="20"/>
          <w:szCs w:val="20"/>
          <w:lang w:val="en-US"/>
        </w:rPr>
        <w:t xml:space="preserve">0% of practical </w:t>
      </w:r>
      <w:r w:rsidR="003D317E" w:rsidRPr="00B06ABE">
        <w:rPr>
          <w:rStyle w:val="tlid-translation"/>
          <w:rFonts w:ascii="Times New Roman" w:hAnsi="Times New Roman" w:cs="Times New Roman"/>
          <w:sz w:val="20"/>
          <w:szCs w:val="20"/>
          <w:lang w:val="en-US"/>
        </w:rPr>
        <w:t xml:space="preserve">exercises according to the course topic. </w:t>
      </w:r>
    </w:p>
    <w:p w:rsidR="0086499B" w:rsidRPr="00B06ABE" w:rsidRDefault="003D317E" w:rsidP="00DE6424">
      <w:pPr>
        <w:spacing w:after="0" w:line="240" w:lineRule="auto"/>
        <w:ind w:firstLine="567"/>
        <w:rPr>
          <w:rStyle w:val="tlid-translation"/>
          <w:rFonts w:ascii="Times New Roman" w:hAnsi="Times New Roman" w:cs="Times New Roman"/>
          <w:sz w:val="20"/>
          <w:szCs w:val="20"/>
          <w:lang w:val="en-US"/>
        </w:rPr>
      </w:pPr>
      <w:r w:rsidRPr="00B06ABE">
        <w:rPr>
          <w:rStyle w:val="tlid-translation"/>
          <w:rFonts w:ascii="Times New Roman" w:hAnsi="Times New Roman" w:cs="Times New Roman"/>
          <w:sz w:val="20"/>
          <w:szCs w:val="20"/>
          <w:lang w:val="en-US"/>
        </w:rPr>
        <w:t>GKTC has developed and conducts courses on the</w:t>
      </w:r>
      <w:r w:rsidR="008B2986" w:rsidRPr="00B06ABE">
        <w:rPr>
          <w:rStyle w:val="tlid-translation"/>
          <w:rFonts w:ascii="Times New Roman" w:hAnsi="Times New Roman" w:cs="Times New Roman"/>
          <w:sz w:val="20"/>
          <w:szCs w:val="20"/>
          <w:lang w:val="en-US"/>
        </w:rPr>
        <w:t xml:space="preserve"> </w:t>
      </w:r>
      <w:r w:rsidRPr="00B06ABE">
        <w:rPr>
          <w:rStyle w:val="tlid-translation"/>
          <w:rFonts w:ascii="Times New Roman" w:hAnsi="Times New Roman" w:cs="Times New Roman"/>
          <w:sz w:val="20"/>
          <w:szCs w:val="20"/>
          <w:lang w:val="en-US"/>
        </w:rPr>
        <w:t>following area:</w:t>
      </w:r>
    </w:p>
    <w:p w:rsidR="00C755B7" w:rsidRPr="00B06ABE" w:rsidRDefault="00C755B7" w:rsidP="00DE6424">
      <w:pPr>
        <w:spacing w:after="0" w:line="240" w:lineRule="auto"/>
        <w:ind w:firstLine="567"/>
        <w:rPr>
          <w:rFonts w:ascii="Times New Roman" w:hAnsi="Times New Roman" w:cs="Times New Roman"/>
          <w:b/>
          <w:color w:val="000000" w:themeColor="text1"/>
          <w:sz w:val="20"/>
          <w:szCs w:val="20"/>
          <w:lang w:val="en-US"/>
        </w:rPr>
      </w:pPr>
      <w:r w:rsidRPr="00B06ABE">
        <w:rPr>
          <w:rFonts w:ascii="Times New Roman" w:hAnsi="Times New Roman" w:cs="Times New Roman"/>
          <w:b/>
          <w:color w:val="000000" w:themeColor="text1"/>
          <w:sz w:val="20"/>
          <w:szCs w:val="20"/>
          <w:lang w:val="en-US"/>
        </w:rPr>
        <w:t>Physical Protection:</w:t>
      </w:r>
    </w:p>
    <w:p w:rsidR="004B7F24" w:rsidRPr="00B06ABE" w:rsidRDefault="004B7F24" w:rsidP="00DE6424">
      <w:pPr>
        <w:spacing w:after="0" w:line="240" w:lineRule="auto"/>
        <w:ind w:firstLine="993"/>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b/>
          <w:bCs/>
          <w:color w:val="000000" w:themeColor="text1"/>
          <w:sz w:val="20"/>
          <w:szCs w:val="20"/>
          <w:lang w:val="en-US" w:eastAsia="ru-RU"/>
        </w:rPr>
        <w:t>Topics of the course</w:t>
      </w:r>
      <w:r w:rsidR="0086499B" w:rsidRPr="00B06ABE">
        <w:rPr>
          <w:rFonts w:ascii="Times New Roman" w:eastAsia="Times New Roman" w:hAnsi="Times New Roman" w:cs="Times New Roman"/>
          <w:b/>
          <w:bCs/>
          <w:color w:val="000000" w:themeColor="text1"/>
          <w:sz w:val="20"/>
          <w:szCs w:val="20"/>
          <w:lang w:val="en-US" w:eastAsia="ru-RU"/>
        </w:rPr>
        <w:t>s</w:t>
      </w:r>
      <w:r w:rsidRPr="00B06ABE">
        <w:rPr>
          <w:rFonts w:ascii="Times New Roman" w:eastAsia="Times New Roman" w:hAnsi="Times New Roman" w:cs="Times New Roman"/>
          <w:b/>
          <w:bCs/>
          <w:color w:val="000000" w:themeColor="text1"/>
          <w:sz w:val="20"/>
          <w:szCs w:val="20"/>
          <w:lang w:val="uk-UA" w:eastAsia="ru-RU"/>
        </w:rPr>
        <w:t xml:space="preserve"> </w:t>
      </w:r>
      <w:r w:rsidRPr="00B06ABE">
        <w:rPr>
          <w:rFonts w:ascii="Times New Roman" w:eastAsia="Times New Roman" w:hAnsi="Times New Roman" w:cs="Times New Roman"/>
          <w:b/>
          <w:bCs/>
          <w:color w:val="000000" w:themeColor="text1"/>
          <w:sz w:val="20"/>
          <w:szCs w:val="20"/>
          <w:lang w:val="en-US" w:eastAsia="ru-RU"/>
        </w:rPr>
        <w:t>on physical protection for</w:t>
      </w:r>
      <w:r w:rsidR="0086499B" w:rsidRPr="00B06ABE">
        <w:rPr>
          <w:rFonts w:ascii="Times New Roman" w:eastAsia="Times New Roman" w:hAnsi="Times New Roman" w:cs="Times New Roman"/>
          <w:b/>
          <w:bCs/>
          <w:color w:val="000000" w:themeColor="text1"/>
          <w:sz w:val="20"/>
          <w:szCs w:val="20"/>
          <w:lang w:val="en-US" w:eastAsia="ru-RU"/>
        </w:rPr>
        <w:t xml:space="preserve"> nuclear facilities</w:t>
      </w:r>
      <w:r w:rsidRPr="00B06ABE">
        <w:rPr>
          <w:rFonts w:ascii="Times New Roman" w:eastAsia="Times New Roman" w:hAnsi="Times New Roman" w:cs="Times New Roman"/>
          <w:b/>
          <w:bCs/>
          <w:color w:val="000000" w:themeColor="text1"/>
          <w:sz w:val="20"/>
          <w:szCs w:val="20"/>
          <w:lang w:val="en-US" w:eastAsia="ru-RU"/>
        </w:rPr>
        <w:t xml:space="preserve"> personnel</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Physical Protection as an Element of the National Security (</w:t>
      </w:r>
      <w:r w:rsidR="0086499B" w:rsidRPr="00B06ABE">
        <w:rPr>
          <w:rFonts w:ascii="Times New Roman" w:eastAsia="Times New Roman" w:hAnsi="Times New Roman" w:cs="Times New Roman"/>
          <w:color w:val="000000" w:themeColor="text1"/>
          <w:sz w:val="20"/>
          <w:szCs w:val="20"/>
          <w:lang w:val="en-US" w:eastAsia="ru-RU"/>
        </w:rPr>
        <w:t>Course duration is</w:t>
      </w:r>
      <w:r w:rsidRPr="00B06ABE">
        <w:rPr>
          <w:rFonts w:ascii="Times New Roman" w:eastAsia="Times New Roman" w:hAnsi="Times New Roman" w:cs="Times New Roman"/>
          <w:color w:val="000000" w:themeColor="text1"/>
          <w:sz w:val="20"/>
          <w:szCs w:val="20"/>
          <w:lang w:val="en-US" w:eastAsia="ru-RU"/>
        </w:rPr>
        <w:t xml:space="preserve"> </w:t>
      </w:r>
      <w:r w:rsidR="0086499B" w:rsidRPr="00B06ABE">
        <w:rPr>
          <w:rFonts w:ascii="Times New Roman" w:eastAsia="Times New Roman" w:hAnsi="Times New Roman" w:cs="Times New Roman"/>
          <w:color w:val="000000" w:themeColor="text1"/>
          <w:sz w:val="20"/>
          <w:szCs w:val="20"/>
          <w:lang w:val="en-US" w:eastAsia="ru-RU"/>
        </w:rPr>
        <w:t>20</w:t>
      </w:r>
      <w:r w:rsidRPr="00B06ABE">
        <w:rPr>
          <w:rFonts w:ascii="Times New Roman" w:eastAsia="Times New Roman" w:hAnsi="Times New Roman" w:cs="Times New Roman"/>
          <w:color w:val="000000" w:themeColor="text1"/>
          <w:sz w:val="20"/>
          <w:szCs w:val="20"/>
          <w:lang w:val="en-US" w:eastAsia="ru-RU"/>
        </w:rPr>
        <w:t xml:space="preserve">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Fundamentals of PP of Nuclear Facilities and Nuclear Materials (</w:t>
      </w:r>
      <w:r w:rsidR="0086499B" w:rsidRPr="00B06ABE">
        <w:rPr>
          <w:rFonts w:ascii="Times New Roman" w:eastAsia="Times New Roman" w:hAnsi="Times New Roman" w:cs="Times New Roman"/>
          <w:color w:val="000000" w:themeColor="text1"/>
          <w:sz w:val="20"/>
          <w:szCs w:val="20"/>
          <w:lang w:val="en-US" w:eastAsia="ru-RU"/>
        </w:rPr>
        <w:t>Course duration is</w:t>
      </w:r>
      <w:r w:rsidRPr="00B06ABE">
        <w:rPr>
          <w:rFonts w:ascii="Times New Roman" w:eastAsia="Times New Roman" w:hAnsi="Times New Roman" w:cs="Times New Roman"/>
          <w:color w:val="000000" w:themeColor="text1"/>
          <w:sz w:val="20"/>
          <w:szCs w:val="20"/>
          <w:lang w:val="en-US" w:eastAsia="ru-RU"/>
        </w:rPr>
        <w:t xml:space="preserve"> 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 xml:space="preserve">Fundamentals of Physical Protection of RAW </w:t>
      </w:r>
      <w:r w:rsidR="0086499B" w:rsidRPr="00B06ABE">
        <w:rPr>
          <w:rFonts w:ascii="Times New Roman" w:eastAsia="Times New Roman" w:hAnsi="Times New Roman" w:cs="Times New Roman"/>
          <w:color w:val="000000" w:themeColor="text1"/>
          <w:sz w:val="20"/>
          <w:szCs w:val="20"/>
          <w:lang w:val="en-US" w:eastAsia="ru-RU"/>
        </w:rPr>
        <w:t xml:space="preserve">and SIRs </w:t>
      </w:r>
      <w:r w:rsidRPr="00B06ABE">
        <w:rPr>
          <w:rFonts w:ascii="Times New Roman" w:eastAsia="Times New Roman" w:hAnsi="Times New Roman" w:cs="Times New Roman"/>
          <w:color w:val="000000" w:themeColor="text1"/>
          <w:sz w:val="20"/>
          <w:szCs w:val="20"/>
          <w:lang w:val="en-US" w:eastAsia="ru-RU"/>
        </w:rPr>
        <w:t>(</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Introduction to Physical Protection for Pro Forces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Introduction to Physical Protection Systems Design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Analysis and Modeling of Physical Protection Systems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Physical Protection Systems Performance Testing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Vulnerability Assessment Methodology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Physical Protection Procedures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 xml:space="preserve">Management of Engineering and Technical Means of PP System </w:t>
      </w:r>
      <w:r w:rsidR="0086499B" w:rsidRPr="00B06ABE">
        <w:rPr>
          <w:rFonts w:ascii="Times New Roman" w:eastAsia="Times New Roman" w:hAnsi="Times New Roman" w:cs="Times New Roman"/>
          <w:color w:val="000000" w:themeColor="text1"/>
          <w:sz w:val="20"/>
          <w:szCs w:val="20"/>
          <w:lang w:val="en-US" w:eastAsia="ru-RU"/>
        </w:rPr>
        <w:t>(Course duration is 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Security Transportation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Vital Area Identification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Physical Protection System Management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72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Ensuring of Continuous Functioning of Effective Physical Protection System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Physical Protection for Instructors on PP from NPP Training Centers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4B7F24" w:rsidRPr="00B06ABE" w:rsidRDefault="004B7F24"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CAS: Destination, its Operators, Functions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144 hours)</w:t>
      </w:r>
    </w:p>
    <w:p w:rsidR="004B7F24" w:rsidRPr="00B06ABE" w:rsidRDefault="004B7F24" w:rsidP="00DE6424">
      <w:pPr>
        <w:spacing w:after="0" w:line="240" w:lineRule="auto"/>
        <w:ind w:firstLine="993"/>
        <w:rPr>
          <w:rFonts w:ascii="Times New Roman" w:eastAsia="Times New Roman" w:hAnsi="Times New Roman" w:cs="Times New Roman"/>
          <w:b/>
          <w:bCs/>
          <w:color w:val="000000" w:themeColor="text1"/>
          <w:sz w:val="20"/>
          <w:szCs w:val="20"/>
          <w:lang w:val="en-US" w:eastAsia="ru-RU"/>
        </w:rPr>
      </w:pPr>
      <w:r w:rsidRPr="00B06ABE">
        <w:rPr>
          <w:rFonts w:ascii="Times New Roman" w:eastAsia="Times New Roman" w:hAnsi="Times New Roman" w:cs="Times New Roman"/>
          <w:b/>
          <w:bCs/>
          <w:color w:val="000000" w:themeColor="text1"/>
          <w:sz w:val="20"/>
          <w:szCs w:val="20"/>
          <w:lang w:val="en-US" w:eastAsia="ru-RU"/>
        </w:rPr>
        <w:t xml:space="preserve">Topic of the course on physical protection for personnel of NGU </w:t>
      </w:r>
    </w:p>
    <w:p w:rsidR="00973745" w:rsidRPr="00B06ABE" w:rsidRDefault="00973745" w:rsidP="00DE6424">
      <w:pPr>
        <w:pStyle w:val="a4"/>
        <w:numPr>
          <w:ilvl w:val="0"/>
          <w:numId w:val="11"/>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Physical Protection System Guard Unit Functions (Course duration is 36 hours)</w:t>
      </w:r>
    </w:p>
    <w:p w:rsidR="004B7F24" w:rsidRPr="00B06ABE" w:rsidRDefault="004B7F24" w:rsidP="00DE6424">
      <w:pPr>
        <w:pStyle w:val="a4"/>
        <w:numPr>
          <w:ilvl w:val="0"/>
          <w:numId w:val="12"/>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Ukrainian Legislation on Physical Protection and Military Guarding</w:t>
      </w:r>
      <w:r w:rsidR="0070614D" w:rsidRPr="00B06ABE">
        <w:rPr>
          <w:rFonts w:ascii="Times New Roman" w:eastAsia="Times New Roman" w:hAnsi="Times New Roman" w:cs="Times New Roman"/>
          <w:color w:val="000000" w:themeColor="text1"/>
          <w:sz w:val="20"/>
          <w:szCs w:val="20"/>
          <w:lang w:val="en-US" w:eastAsia="ru-RU"/>
        </w:rPr>
        <w:t xml:space="preserve">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0070614D" w:rsidRPr="00B06ABE">
        <w:rPr>
          <w:rFonts w:ascii="Times New Roman" w:eastAsia="Times New Roman" w:hAnsi="Times New Roman" w:cs="Times New Roman"/>
          <w:color w:val="000000" w:themeColor="text1"/>
          <w:sz w:val="20"/>
          <w:szCs w:val="20"/>
          <w:lang w:val="en-US" w:eastAsia="ru-RU"/>
        </w:rPr>
        <w:t>24/40 hours)</w:t>
      </w:r>
      <w:r w:rsidRPr="00B06ABE">
        <w:rPr>
          <w:rFonts w:ascii="Times New Roman" w:eastAsia="Times New Roman" w:hAnsi="Times New Roman" w:cs="Times New Roman"/>
          <w:color w:val="000000" w:themeColor="text1"/>
          <w:sz w:val="20"/>
          <w:szCs w:val="20"/>
          <w:lang w:val="en-US" w:eastAsia="ru-RU"/>
        </w:rPr>
        <w:t xml:space="preserve">  </w:t>
      </w:r>
      <w:r w:rsidRPr="00B06ABE">
        <w:rPr>
          <w:rFonts w:ascii="Times New Roman" w:eastAsia="Times New Roman" w:hAnsi="Times New Roman" w:cs="Times New Roman"/>
          <w:color w:val="000000" w:themeColor="text1"/>
          <w:sz w:val="20"/>
          <w:szCs w:val="20"/>
          <w:lang w:val="uk-UA" w:eastAsia="ru-RU"/>
        </w:rPr>
        <w:t xml:space="preserve">  </w:t>
      </w:r>
    </w:p>
    <w:p w:rsidR="004B7F24" w:rsidRPr="00B06ABE" w:rsidRDefault="004B7F24" w:rsidP="00DE6424">
      <w:pPr>
        <w:pStyle w:val="a4"/>
        <w:numPr>
          <w:ilvl w:val="0"/>
          <w:numId w:val="12"/>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 xml:space="preserve">The Insider Threat </w:t>
      </w:r>
      <w:r w:rsidR="0070614D" w:rsidRPr="00B06ABE">
        <w:rPr>
          <w:rFonts w:ascii="Times New Roman" w:eastAsia="Times New Roman" w:hAnsi="Times New Roman" w:cs="Times New Roman"/>
          <w:color w:val="000000" w:themeColor="text1"/>
          <w:sz w:val="20"/>
          <w:szCs w:val="20"/>
          <w:lang w:val="en-US" w:eastAsia="ru-RU"/>
        </w:rPr>
        <w:t>(</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0070614D" w:rsidRPr="00B06ABE">
        <w:rPr>
          <w:rFonts w:ascii="Times New Roman" w:eastAsia="Times New Roman" w:hAnsi="Times New Roman" w:cs="Times New Roman"/>
          <w:color w:val="000000" w:themeColor="text1"/>
          <w:sz w:val="20"/>
          <w:szCs w:val="20"/>
          <w:lang w:val="en-US" w:eastAsia="ru-RU"/>
        </w:rPr>
        <w:t>12/40 hours)</w:t>
      </w:r>
    </w:p>
    <w:p w:rsidR="004B7F24" w:rsidRPr="00B06ABE" w:rsidRDefault="004B7F24" w:rsidP="00DE6424">
      <w:pPr>
        <w:pStyle w:val="a4"/>
        <w:numPr>
          <w:ilvl w:val="0"/>
          <w:numId w:val="12"/>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Introduction to Physical Protection</w:t>
      </w:r>
      <w:r w:rsidR="0070614D" w:rsidRPr="00B06ABE">
        <w:rPr>
          <w:rFonts w:ascii="Times New Roman" w:eastAsia="Times New Roman" w:hAnsi="Times New Roman" w:cs="Times New Roman"/>
          <w:color w:val="000000" w:themeColor="text1"/>
          <w:sz w:val="20"/>
          <w:szCs w:val="20"/>
          <w:lang w:val="en-US" w:eastAsia="ru-RU"/>
        </w:rPr>
        <w:t xml:space="preserve">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0070614D" w:rsidRPr="00B06ABE">
        <w:rPr>
          <w:rFonts w:ascii="Times New Roman" w:eastAsia="Times New Roman" w:hAnsi="Times New Roman" w:cs="Times New Roman"/>
          <w:color w:val="000000" w:themeColor="text1"/>
          <w:sz w:val="20"/>
          <w:szCs w:val="20"/>
          <w:lang w:val="en-US" w:eastAsia="ru-RU"/>
        </w:rPr>
        <w:t>40 hours)</w:t>
      </w:r>
      <w:r w:rsidRPr="00B06ABE">
        <w:rPr>
          <w:rFonts w:ascii="Times New Roman" w:eastAsia="Times New Roman" w:hAnsi="Times New Roman" w:cs="Times New Roman"/>
          <w:color w:val="000000" w:themeColor="text1"/>
          <w:sz w:val="20"/>
          <w:szCs w:val="20"/>
          <w:lang w:val="en-US" w:eastAsia="ru-RU"/>
        </w:rPr>
        <w:t xml:space="preserve"> </w:t>
      </w:r>
    </w:p>
    <w:p w:rsidR="004B7F24" w:rsidRPr="00B06ABE" w:rsidRDefault="004B7F24" w:rsidP="00DE6424">
      <w:pPr>
        <w:pStyle w:val="a4"/>
        <w:numPr>
          <w:ilvl w:val="0"/>
          <w:numId w:val="12"/>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 xml:space="preserve">Role and Tasks of Guard Unit Within the Physical Protection System of NPP </w:t>
      </w:r>
      <w:r w:rsidR="0070614D" w:rsidRPr="00B06ABE">
        <w:rPr>
          <w:rFonts w:ascii="Times New Roman" w:eastAsia="Times New Roman" w:hAnsi="Times New Roman" w:cs="Times New Roman"/>
          <w:color w:val="000000" w:themeColor="text1"/>
          <w:sz w:val="20"/>
          <w:szCs w:val="20"/>
          <w:lang w:val="en-US" w:eastAsia="ru-RU"/>
        </w:rPr>
        <w:t>(</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0070614D" w:rsidRPr="00B06ABE">
        <w:rPr>
          <w:rFonts w:ascii="Times New Roman" w:eastAsia="Times New Roman" w:hAnsi="Times New Roman" w:cs="Times New Roman"/>
          <w:color w:val="000000" w:themeColor="text1"/>
          <w:sz w:val="20"/>
          <w:szCs w:val="20"/>
          <w:lang w:val="en-US" w:eastAsia="ru-RU"/>
        </w:rPr>
        <w:t>40 hours)</w:t>
      </w:r>
    </w:p>
    <w:p w:rsidR="004B7F24" w:rsidRPr="00B06ABE" w:rsidRDefault="004B7F24" w:rsidP="00DE6424">
      <w:pPr>
        <w:pStyle w:val="a4"/>
        <w:numPr>
          <w:ilvl w:val="0"/>
          <w:numId w:val="12"/>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Guards in Physical Protection System During Transportation of N</w:t>
      </w:r>
      <w:r w:rsidRPr="00B06ABE">
        <w:rPr>
          <w:rFonts w:ascii="Times New Roman" w:eastAsia="Times New Roman" w:hAnsi="Times New Roman" w:cs="Times New Roman"/>
          <w:color w:val="000000" w:themeColor="text1"/>
          <w:sz w:val="20"/>
          <w:szCs w:val="20"/>
          <w:lang w:val="uk-UA" w:eastAsia="ru-RU"/>
        </w:rPr>
        <w:t>М</w:t>
      </w:r>
      <w:r w:rsidR="0070614D" w:rsidRPr="00B06ABE">
        <w:rPr>
          <w:rFonts w:ascii="Times New Roman" w:eastAsia="Times New Roman" w:hAnsi="Times New Roman" w:cs="Times New Roman"/>
          <w:color w:val="000000" w:themeColor="text1"/>
          <w:sz w:val="20"/>
          <w:szCs w:val="20"/>
          <w:lang w:val="en-US" w:eastAsia="ru-RU"/>
        </w:rPr>
        <w:t xml:space="preserve">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0070614D" w:rsidRPr="00B06ABE">
        <w:rPr>
          <w:rFonts w:ascii="Times New Roman" w:eastAsia="Times New Roman" w:hAnsi="Times New Roman" w:cs="Times New Roman"/>
          <w:color w:val="000000" w:themeColor="text1"/>
          <w:sz w:val="20"/>
          <w:szCs w:val="20"/>
          <w:lang w:val="en-US" w:eastAsia="ru-RU"/>
        </w:rPr>
        <w:t>40 hours)</w:t>
      </w:r>
    </w:p>
    <w:p w:rsidR="004B7F24" w:rsidRPr="00B06ABE" w:rsidRDefault="004B7F24" w:rsidP="00DE6424">
      <w:pPr>
        <w:pStyle w:val="a4"/>
        <w:numPr>
          <w:ilvl w:val="0"/>
          <w:numId w:val="12"/>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 xml:space="preserve">Physical Protection Procedures </w:t>
      </w:r>
      <w:r w:rsidR="0070614D" w:rsidRPr="00B06ABE">
        <w:rPr>
          <w:rFonts w:ascii="Times New Roman" w:eastAsia="Times New Roman" w:hAnsi="Times New Roman" w:cs="Times New Roman"/>
          <w:color w:val="000000" w:themeColor="text1"/>
          <w:sz w:val="20"/>
          <w:szCs w:val="20"/>
          <w:lang w:val="en-US" w:eastAsia="ru-RU"/>
        </w:rPr>
        <w:t>(</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0070614D" w:rsidRPr="00B06ABE">
        <w:rPr>
          <w:rFonts w:ascii="Times New Roman" w:eastAsia="Times New Roman" w:hAnsi="Times New Roman" w:cs="Times New Roman"/>
          <w:color w:val="000000" w:themeColor="text1"/>
          <w:sz w:val="20"/>
          <w:szCs w:val="20"/>
          <w:lang w:val="en-US" w:eastAsia="ru-RU"/>
        </w:rPr>
        <w:t>40 hours)</w:t>
      </w:r>
    </w:p>
    <w:p w:rsidR="004B7F24" w:rsidRPr="00B06ABE" w:rsidRDefault="004B7F24" w:rsidP="00DE6424">
      <w:pPr>
        <w:pStyle w:val="a4"/>
        <w:numPr>
          <w:ilvl w:val="0"/>
          <w:numId w:val="12"/>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Engineering and Technical Means of Physical Protection System Performance Testing</w:t>
      </w:r>
      <w:r w:rsidR="0070614D" w:rsidRPr="00B06ABE">
        <w:rPr>
          <w:rFonts w:ascii="Times New Roman" w:eastAsia="Times New Roman" w:hAnsi="Times New Roman" w:cs="Times New Roman"/>
          <w:color w:val="000000" w:themeColor="text1"/>
          <w:sz w:val="20"/>
          <w:szCs w:val="20"/>
          <w:lang w:val="en-US" w:eastAsia="ru-RU"/>
        </w:rPr>
        <w:t xml:space="preserve">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0070614D" w:rsidRPr="00B06ABE">
        <w:rPr>
          <w:rFonts w:ascii="Times New Roman" w:eastAsia="Times New Roman" w:hAnsi="Times New Roman" w:cs="Times New Roman"/>
          <w:color w:val="000000" w:themeColor="text1"/>
          <w:sz w:val="20"/>
          <w:szCs w:val="20"/>
          <w:lang w:val="en-US" w:eastAsia="ru-RU"/>
        </w:rPr>
        <w:t>40 hours)</w:t>
      </w:r>
    </w:p>
    <w:p w:rsidR="004B7F24" w:rsidRPr="00B06ABE" w:rsidRDefault="004B7F24" w:rsidP="00DE6424">
      <w:pPr>
        <w:pStyle w:val="a4"/>
        <w:numPr>
          <w:ilvl w:val="0"/>
          <w:numId w:val="12"/>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Operation of Engineering and Technical Means of PPS by the Guard Unit</w:t>
      </w:r>
      <w:r w:rsidR="0070614D" w:rsidRPr="00B06ABE">
        <w:rPr>
          <w:rFonts w:ascii="Times New Roman" w:eastAsia="Times New Roman" w:hAnsi="Times New Roman" w:cs="Times New Roman"/>
          <w:color w:val="000000" w:themeColor="text1"/>
          <w:sz w:val="20"/>
          <w:szCs w:val="20"/>
          <w:lang w:val="en-US" w:eastAsia="ru-RU"/>
        </w:rPr>
        <w:t xml:space="preserve">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0070614D" w:rsidRPr="00B06ABE">
        <w:rPr>
          <w:rFonts w:ascii="Times New Roman" w:eastAsia="Times New Roman" w:hAnsi="Times New Roman" w:cs="Times New Roman"/>
          <w:color w:val="000000" w:themeColor="text1"/>
          <w:sz w:val="20"/>
          <w:szCs w:val="20"/>
          <w:lang w:val="en-US" w:eastAsia="ru-RU"/>
        </w:rPr>
        <w:t>40 hours)</w:t>
      </w:r>
    </w:p>
    <w:p w:rsidR="004B7F24" w:rsidRPr="00B06ABE" w:rsidRDefault="004B7F24" w:rsidP="00DE6424">
      <w:pPr>
        <w:pStyle w:val="a4"/>
        <w:numPr>
          <w:ilvl w:val="0"/>
          <w:numId w:val="12"/>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 xml:space="preserve">Theoretical Aspects of Computer Security </w:t>
      </w:r>
      <w:r w:rsidR="0070614D" w:rsidRPr="00B06ABE">
        <w:rPr>
          <w:rFonts w:ascii="Times New Roman" w:eastAsia="Times New Roman" w:hAnsi="Times New Roman" w:cs="Times New Roman"/>
          <w:color w:val="000000" w:themeColor="text1"/>
          <w:sz w:val="20"/>
          <w:szCs w:val="20"/>
          <w:lang w:val="en-US" w:eastAsia="ru-RU"/>
        </w:rPr>
        <w:t>(</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0070614D" w:rsidRPr="00B06ABE">
        <w:rPr>
          <w:rFonts w:ascii="Times New Roman" w:eastAsia="Times New Roman" w:hAnsi="Times New Roman" w:cs="Times New Roman"/>
          <w:color w:val="000000" w:themeColor="text1"/>
          <w:sz w:val="20"/>
          <w:szCs w:val="20"/>
          <w:lang w:val="en-US" w:eastAsia="ru-RU"/>
        </w:rPr>
        <w:t>40 hours)</w:t>
      </w:r>
    </w:p>
    <w:p w:rsidR="0070614D" w:rsidRPr="00B06ABE" w:rsidRDefault="0070614D" w:rsidP="00DE6424">
      <w:pPr>
        <w:pStyle w:val="a4"/>
        <w:numPr>
          <w:ilvl w:val="0"/>
          <w:numId w:val="12"/>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Practical Aspects of Computer Security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40 hours)</w:t>
      </w:r>
    </w:p>
    <w:p w:rsidR="004B7F24" w:rsidRPr="00B06ABE" w:rsidRDefault="004B7F24" w:rsidP="00DE6424">
      <w:pPr>
        <w:pStyle w:val="a4"/>
        <w:numPr>
          <w:ilvl w:val="0"/>
          <w:numId w:val="12"/>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 xml:space="preserve">Psychological Aspects of Performance of Duty by Guard Unit Personnel </w:t>
      </w:r>
      <w:r w:rsidR="0070614D" w:rsidRPr="00B06ABE">
        <w:rPr>
          <w:rFonts w:ascii="Times New Roman" w:eastAsia="Times New Roman" w:hAnsi="Times New Roman" w:cs="Times New Roman"/>
          <w:color w:val="000000" w:themeColor="text1"/>
          <w:sz w:val="20"/>
          <w:szCs w:val="20"/>
          <w:lang w:val="en-US" w:eastAsia="ru-RU"/>
        </w:rPr>
        <w:t>(</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0070614D" w:rsidRPr="00B06ABE">
        <w:rPr>
          <w:rFonts w:ascii="Times New Roman" w:eastAsia="Times New Roman" w:hAnsi="Times New Roman" w:cs="Times New Roman"/>
          <w:color w:val="000000" w:themeColor="text1"/>
          <w:sz w:val="20"/>
          <w:szCs w:val="20"/>
          <w:lang w:val="en-US" w:eastAsia="ru-RU"/>
        </w:rPr>
        <w:t>40 hours)</w:t>
      </w:r>
    </w:p>
    <w:p w:rsidR="004B7F24" w:rsidRPr="00B06ABE" w:rsidRDefault="004B7F24" w:rsidP="00DE6424">
      <w:pPr>
        <w:pStyle w:val="a4"/>
        <w:numPr>
          <w:ilvl w:val="0"/>
          <w:numId w:val="12"/>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 xml:space="preserve">Response to and Mitigation of Radiation Incidents </w:t>
      </w:r>
      <w:r w:rsidR="0070614D" w:rsidRPr="00B06ABE">
        <w:rPr>
          <w:rFonts w:ascii="Times New Roman" w:eastAsia="Times New Roman" w:hAnsi="Times New Roman" w:cs="Times New Roman"/>
          <w:color w:val="000000" w:themeColor="text1"/>
          <w:sz w:val="20"/>
          <w:szCs w:val="20"/>
          <w:lang w:val="en-US" w:eastAsia="ru-RU"/>
        </w:rPr>
        <w:t>(</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0070614D" w:rsidRPr="00B06ABE">
        <w:rPr>
          <w:rFonts w:ascii="Times New Roman" w:eastAsia="Times New Roman" w:hAnsi="Times New Roman" w:cs="Times New Roman"/>
          <w:color w:val="000000" w:themeColor="text1"/>
          <w:sz w:val="20"/>
          <w:szCs w:val="20"/>
          <w:lang w:val="en-US" w:eastAsia="ru-RU"/>
        </w:rPr>
        <w:t>40 hours)</w:t>
      </w:r>
    </w:p>
    <w:p w:rsidR="0059319B" w:rsidRPr="00B06ABE" w:rsidRDefault="0059319B" w:rsidP="00DE6424">
      <w:pPr>
        <w:spacing w:after="0" w:line="240" w:lineRule="auto"/>
        <w:ind w:firstLine="993"/>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b/>
          <w:bCs/>
          <w:color w:val="000000" w:themeColor="text1"/>
          <w:sz w:val="20"/>
          <w:szCs w:val="20"/>
          <w:lang w:val="en-US" w:eastAsia="ru-RU"/>
        </w:rPr>
        <w:t xml:space="preserve">Topic of the course on physical protection for </w:t>
      </w:r>
      <w:r w:rsidR="00677E58" w:rsidRPr="00B06ABE">
        <w:rPr>
          <w:rFonts w:ascii="Times New Roman" w:eastAsia="Times New Roman" w:hAnsi="Times New Roman" w:cs="Times New Roman"/>
          <w:b/>
          <w:bCs/>
          <w:color w:val="000000" w:themeColor="text1"/>
          <w:sz w:val="20"/>
          <w:szCs w:val="20"/>
          <w:lang w:val="en-US" w:eastAsia="ru-RU"/>
        </w:rPr>
        <w:t xml:space="preserve">personnel of </w:t>
      </w:r>
      <w:r w:rsidRPr="00B06ABE">
        <w:rPr>
          <w:rFonts w:ascii="Times New Roman" w:eastAsia="Times New Roman" w:hAnsi="Times New Roman" w:cs="Times New Roman"/>
          <w:b/>
          <w:bCs/>
          <w:color w:val="000000" w:themeColor="text1"/>
          <w:sz w:val="20"/>
          <w:szCs w:val="20"/>
          <w:lang w:val="en-US" w:eastAsia="ru-RU"/>
        </w:rPr>
        <w:t>Radon</w:t>
      </w:r>
    </w:p>
    <w:p w:rsidR="0059319B" w:rsidRPr="00B06ABE" w:rsidRDefault="0059319B" w:rsidP="00DE6424">
      <w:pPr>
        <w:pStyle w:val="a4"/>
        <w:numPr>
          <w:ilvl w:val="0"/>
          <w:numId w:val="13"/>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Transportation Security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40 hours)</w:t>
      </w:r>
    </w:p>
    <w:p w:rsidR="0059319B" w:rsidRPr="00B06ABE" w:rsidRDefault="0059319B" w:rsidP="00DE6424">
      <w:pPr>
        <w:pStyle w:val="a4"/>
        <w:numPr>
          <w:ilvl w:val="0"/>
          <w:numId w:val="13"/>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Fundamentals to Physical Protection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40 hours)</w:t>
      </w:r>
    </w:p>
    <w:p w:rsidR="0059319B" w:rsidRPr="00B06ABE" w:rsidRDefault="0059319B" w:rsidP="00DE6424">
      <w:pPr>
        <w:pStyle w:val="a4"/>
        <w:numPr>
          <w:ilvl w:val="0"/>
          <w:numId w:val="13"/>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Nuclear Security Culture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24 hours)</w:t>
      </w:r>
    </w:p>
    <w:p w:rsidR="0059319B" w:rsidRPr="00B06ABE" w:rsidRDefault="0059319B" w:rsidP="00DE6424">
      <w:pPr>
        <w:spacing w:after="0" w:line="240" w:lineRule="auto"/>
        <w:ind w:firstLine="993"/>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b/>
          <w:bCs/>
          <w:color w:val="000000" w:themeColor="text1"/>
          <w:sz w:val="20"/>
          <w:szCs w:val="20"/>
          <w:lang w:val="en-US" w:eastAsia="ru-RU"/>
        </w:rPr>
        <w:t xml:space="preserve">Topic of the course on physical protection for </w:t>
      </w:r>
      <w:r w:rsidR="00677E58" w:rsidRPr="00B06ABE">
        <w:rPr>
          <w:rFonts w:ascii="Times New Roman" w:eastAsia="Times New Roman" w:hAnsi="Times New Roman" w:cs="Times New Roman"/>
          <w:b/>
          <w:bCs/>
          <w:color w:val="000000" w:themeColor="text1"/>
          <w:sz w:val="20"/>
          <w:szCs w:val="20"/>
          <w:lang w:val="en-US" w:eastAsia="ru-RU"/>
        </w:rPr>
        <w:t xml:space="preserve">personnel of </w:t>
      </w:r>
      <w:r w:rsidRPr="00B06ABE">
        <w:rPr>
          <w:rFonts w:ascii="Times New Roman" w:eastAsia="Times New Roman" w:hAnsi="Times New Roman" w:cs="Times New Roman"/>
          <w:b/>
          <w:bCs/>
          <w:color w:val="000000" w:themeColor="text1"/>
          <w:sz w:val="20"/>
          <w:szCs w:val="20"/>
          <w:lang w:val="en-US" w:eastAsia="ru-RU"/>
        </w:rPr>
        <w:t>National Police</w:t>
      </w:r>
    </w:p>
    <w:p w:rsidR="0059319B" w:rsidRPr="00B06ABE" w:rsidRDefault="0059319B" w:rsidP="00DE6424">
      <w:pPr>
        <w:pStyle w:val="a4"/>
        <w:numPr>
          <w:ilvl w:val="0"/>
          <w:numId w:val="14"/>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Introduction to physical protection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59319B" w:rsidRPr="00B06ABE" w:rsidRDefault="0059319B" w:rsidP="00DE6424">
      <w:pPr>
        <w:pStyle w:val="a4"/>
        <w:numPr>
          <w:ilvl w:val="0"/>
          <w:numId w:val="14"/>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Role in Anti-Sabotage Cooperation Plan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59319B" w:rsidRPr="00B06ABE" w:rsidRDefault="0059319B" w:rsidP="00DE6424">
      <w:pPr>
        <w:pStyle w:val="a4"/>
        <w:numPr>
          <w:ilvl w:val="0"/>
          <w:numId w:val="14"/>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Means of access control to NM. Means of intrusion detection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59319B" w:rsidRPr="00B06ABE" w:rsidRDefault="0059319B" w:rsidP="00DE6424">
      <w:pPr>
        <w:spacing w:after="0" w:line="240" w:lineRule="auto"/>
        <w:ind w:firstLine="993"/>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b/>
          <w:bCs/>
          <w:color w:val="000000" w:themeColor="text1"/>
          <w:sz w:val="20"/>
          <w:szCs w:val="20"/>
          <w:lang w:val="en-US" w:eastAsia="ru-RU"/>
        </w:rPr>
        <w:t xml:space="preserve">Topic of the course on physical protection for </w:t>
      </w:r>
      <w:r w:rsidR="00677E58" w:rsidRPr="00B06ABE">
        <w:rPr>
          <w:rFonts w:ascii="Times New Roman" w:eastAsia="Times New Roman" w:hAnsi="Times New Roman" w:cs="Times New Roman"/>
          <w:b/>
          <w:bCs/>
          <w:color w:val="000000" w:themeColor="text1"/>
          <w:sz w:val="20"/>
          <w:szCs w:val="20"/>
          <w:lang w:val="en-US" w:eastAsia="ru-RU"/>
        </w:rPr>
        <w:t xml:space="preserve">personnel of </w:t>
      </w:r>
      <w:r w:rsidRPr="00B06ABE">
        <w:rPr>
          <w:rFonts w:ascii="Times New Roman" w:eastAsia="Times New Roman" w:hAnsi="Times New Roman" w:cs="Times New Roman"/>
          <w:b/>
          <w:bCs/>
          <w:color w:val="000000" w:themeColor="text1"/>
          <w:sz w:val="20"/>
          <w:szCs w:val="20"/>
          <w:lang w:val="en-US" w:eastAsia="ru-RU"/>
        </w:rPr>
        <w:t>ATC SBU</w:t>
      </w:r>
    </w:p>
    <w:p w:rsidR="0059319B" w:rsidRPr="00B06ABE" w:rsidRDefault="0059319B" w:rsidP="00DE6424">
      <w:pPr>
        <w:pStyle w:val="a4"/>
        <w:numPr>
          <w:ilvl w:val="0"/>
          <w:numId w:val="15"/>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Introduction to Physical Protection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24 hours)</w:t>
      </w:r>
    </w:p>
    <w:p w:rsidR="0059319B" w:rsidRPr="00B06ABE" w:rsidRDefault="0059319B" w:rsidP="00DE6424">
      <w:pPr>
        <w:pStyle w:val="a4"/>
        <w:numPr>
          <w:ilvl w:val="0"/>
          <w:numId w:val="15"/>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Vulnerability Assessment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59319B" w:rsidRPr="00B06ABE" w:rsidRDefault="0059319B" w:rsidP="00DE6424">
      <w:pPr>
        <w:pStyle w:val="a4"/>
        <w:numPr>
          <w:ilvl w:val="0"/>
          <w:numId w:val="15"/>
        </w:numPr>
        <w:spacing w:after="0" w:line="240" w:lineRule="auto"/>
        <w:contextualSpacing w:val="0"/>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Transportation Security (</w:t>
      </w:r>
      <w:r w:rsidR="0086499B"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32 hours)</w:t>
      </w:r>
    </w:p>
    <w:p w:rsidR="00041E54" w:rsidRPr="00B06ABE" w:rsidRDefault="00041E54" w:rsidP="00DE6424">
      <w:pPr>
        <w:spacing w:after="0" w:line="240" w:lineRule="auto"/>
        <w:ind w:firstLine="567"/>
        <w:rPr>
          <w:rFonts w:ascii="Times New Roman" w:hAnsi="Times New Roman" w:cs="Times New Roman"/>
          <w:b/>
          <w:sz w:val="20"/>
          <w:szCs w:val="20"/>
          <w:lang w:val="en-US"/>
        </w:rPr>
      </w:pPr>
      <w:r w:rsidRPr="00B06ABE">
        <w:rPr>
          <w:rFonts w:ascii="Times New Roman" w:hAnsi="Times New Roman" w:cs="Times New Roman"/>
          <w:b/>
          <w:sz w:val="20"/>
          <w:szCs w:val="20"/>
          <w:lang w:val="en-US"/>
        </w:rPr>
        <w:t xml:space="preserve">Courses for Nuclear Material </w:t>
      </w:r>
      <w:r w:rsidR="00FA15E6" w:rsidRPr="00B06ABE">
        <w:rPr>
          <w:rFonts w:ascii="Times New Roman" w:hAnsi="Times New Roman" w:cs="Times New Roman"/>
          <w:b/>
          <w:sz w:val="20"/>
          <w:szCs w:val="20"/>
          <w:lang w:val="en-US"/>
        </w:rPr>
        <w:t xml:space="preserve">Control and </w:t>
      </w:r>
      <w:r w:rsidRPr="00B06ABE">
        <w:rPr>
          <w:rFonts w:ascii="Times New Roman" w:hAnsi="Times New Roman" w:cs="Times New Roman"/>
          <w:b/>
          <w:sz w:val="20"/>
          <w:szCs w:val="20"/>
          <w:lang w:val="en-US"/>
        </w:rPr>
        <w:t>Accounting Experts of Operators</w:t>
      </w:r>
      <w:r w:rsidR="00C755B7" w:rsidRPr="00B06ABE">
        <w:rPr>
          <w:rFonts w:ascii="Times New Roman" w:hAnsi="Times New Roman" w:cs="Times New Roman"/>
          <w:b/>
          <w:sz w:val="20"/>
          <w:szCs w:val="20"/>
          <w:lang w:val="en-US"/>
        </w:rPr>
        <w:t>:</w:t>
      </w:r>
    </w:p>
    <w:p w:rsidR="00C755B7" w:rsidRPr="00B06ABE" w:rsidRDefault="00C755B7" w:rsidP="00DE6424">
      <w:pPr>
        <w:pStyle w:val="a4"/>
        <w:numPr>
          <w:ilvl w:val="0"/>
          <w:numId w:val="16"/>
        </w:numPr>
        <w:spacing w:after="0" w:line="240" w:lineRule="auto"/>
        <w:ind w:left="1276" w:hanging="283"/>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Ukrainian legislation on control and accounting of nuclear material </w:t>
      </w:r>
      <w:r w:rsidR="00FA15E6" w:rsidRPr="00B06ABE">
        <w:rPr>
          <w:rFonts w:ascii="Times New Roman" w:eastAsia="Times New Roman" w:hAnsi="Times New Roman" w:cs="Times New Roman"/>
          <w:color w:val="000000" w:themeColor="text1"/>
          <w:sz w:val="20"/>
          <w:szCs w:val="20"/>
          <w:lang w:val="en-US" w:eastAsia="ru-RU"/>
        </w:rPr>
        <w:t>(Course duration is 36 hours)</w:t>
      </w:r>
    </w:p>
    <w:p w:rsidR="00C755B7" w:rsidRPr="00B06ABE" w:rsidRDefault="00C755B7" w:rsidP="00DE6424">
      <w:pPr>
        <w:pStyle w:val="a4"/>
        <w:numPr>
          <w:ilvl w:val="0"/>
          <w:numId w:val="16"/>
        </w:numPr>
        <w:spacing w:after="0" w:line="240" w:lineRule="auto"/>
        <w:ind w:left="1276" w:hanging="283"/>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Fundamental Course on Control and Accounting of Nuclear Material </w:t>
      </w:r>
      <w:r w:rsidRPr="00B06ABE">
        <w:rPr>
          <w:rFonts w:ascii="Times New Roman" w:eastAsia="Times New Roman" w:hAnsi="Times New Roman" w:cs="Times New Roman"/>
          <w:color w:val="000000" w:themeColor="text1"/>
          <w:sz w:val="20"/>
          <w:szCs w:val="20"/>
          <w:lang w:val="en-US" w:eastAsia="ru-RU"/>
        </w:rPr>
        <w:t>(</w:t>
      </w:r>
      <w:r w:rsidR="00C713A4"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C755B7" w:rsidRPr="00B06ABE" w:rsidRDefault="00C755B7" w:rsidP="00DE6424">
      <w:pPr>
        <w:pStyle w:val="a4"/>
        <w:numPr>
          <w:ilvl w:val="0"/>
          <w:numId w:val="16"/>
        </w:numPr>
        <w:spacing w:after="0" w:line="240" w:lineRule="auto"/>
        <w:ind w:left="1276" w:hanging="283"/>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State System for Control and Accounting of Nuclear Material (SSAC). System for Nuclear Material Control and Accounting within and outside Nuclear Facilities </w:t>
      </w:r>
      <w:r w:rsidRPr="00B06ABE">
        <w:rPr>
          <w:rFonts w:ascii="Times New Roman" w:eastAsia="Times New Roman" w:hAnsi="Times New Roman" w:cs="Times New Roman"/>
          <w:color w:val="000000" w:themeColor="text1"/>
          <w:sz w:val="20"/>
          <w:szCs w:val="20"/>
          <w:lang w:val="en-US" w:eastAsia="ru-RU"/>
        </w:rPr>
        <w:t>(</w:t>
      </w:r>
      <w:r w:rsidR="00C713A4"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r w:rsidRPr="00B06ABE">
        <w:rPr>
          <w:rFonts w:ascii="Times New Roman" w:hAnsi="Times New Roman" w:cs="Times New Roman"/>
          <w:sz w:val="20"/>
          <w:szCs w:val="20"/>
          <w:lang w:val="en-US"/>
        </w:rPr>
        <w:t xml:space="preserve"> </w:t>
      </w:r>
    </w:p>
    <w:p w:rsidR="00C755B7" w:rsidRPr="00B06ABE" w:rsidRDefault="00C755B7" w:rsidP="00DE6424">
      <w:pPr>
        <w:pStyle w:val="a4"/>
        <w:numPr>
          <w:ilvl w:val="0"/>
          <w:numId w:val="16"/>
        </w:numPr>
        <w:spacing w:after="0" w:line="240" w:lineRule="auto"/>
        <w:ind w:left="1276" w:hanging="283"/>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Nuclear Material Control and Accounting Computer Aided Systems </w:t>
      </w:r>
      <w:r w:rsidRPr="00B06ABE">
        <w:rPr>
          <w:rFonts w:ascii="Times New Roman" w:eastAsia="Times New Roman" w:hAnsi="Times New Roman" w:cs="Times New Roman"/>
          <w:color w:val="000000" w:themeColor="text1"/>
          <w:sz w:val="20"/>
          <w:szCs w:val="20"/>
          <w:lang w:val="en-US" w:eastAsia="ru-RU"/>
        </w:rPr>
        <w:t>(</w:t>
      </w:r>
      <w:r w:rsidR="00C713A4"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C755B7" w:rsidRPr="00B06ABE" w:rsidRDefault="00C755B7" w:rsidP="00DE6424">
      <w:pPr>
        <w:pStyle w:val="a4"/>
        <w:numPr>
          <w:ilvl w:val="0"/>
          <w:numId w:val="16"/>
        </w:numPr>
        <w:spacing w:after="0" w:line="240" w:lineRule="auto"/>
        <w:ind w:left="1276" w:hanging="283"/>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Methods for Nuclear and Radioactive Material Safe Handling, Detection, and Measurement </w:t>
      </w:r>
      <w:r w:rsidRPr="00B06ABE">
        <w:rPr>
          <w:rFonts w:ascii="Times New Roman" w:eastAsia="Times New Roman" w:hAnsi="Times New Roman" w:cs="Times New Roman"/>
          <w:color w:val="000000" w:themeColor="text1"/>
          <w:sz w:val="20"/>
          <w:szCs w:val="20"/>
          <w:lang w:val="en-US" w:eastAsia="ru-RU"/>
        </w:rPr>
        <w:t>(</w:t>
      </w:r>
      <w:r w:rsidR="00C713A4"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r w:rsidRPr="00B06ABE">
        <w:rPr>
          <w:rFonts w:ascii="Times New Roman" w:hAnsi="Times New Roman" w:cs="Times New Roman"/>
          <w:sz w:val="20"/>
          <w:szCs w:val="20"/>
          <w:lang w:val="en-US"/>
        </w:rPr>
        <w:t xml:space="preserve"> </w:t>
      </w:r>
    </w:p>
    <w:p w:rsidR="00C755B7" w:rsidRPr="00B06ABE" w:rsidRDefault="00C755B7" w:rsidP="00DE6424">
      <w:pPr>
        <w:pStyle w:val="a4"/>
        <w:numPr>
          <w:ilvl w:val="0"/>
          <w:numId w:val="16"/>
        </w:numPr>
        <w:spacing w:after="0" w:line="240" w:lineRule="auto"/>
        <w:ind w:left="1276" w:hanging="283"/>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Nuclear Material Non-Destructive Analysis: Gamma-Spectrometric and Neutron Methods</w:t>
      </w:r>
      <w:r w:rsidR="00C713A4" w:rsidRPr="00B06ABE">
        <w:rPr>
          <w:rFonts w:ascii="Times New Roman" w:hAnsi="Times New Roman" w:cs="Times New Roman"/>
          <w:sz w:val="20"/>
          <w:szCs w:val="20"/>
          <w:lang w:val="en-US"/>
        </w:rPr>
        <w:t xml:space="preserve"> </w:t>
      </w:r>
      <w:r w:rsidRPr="00B06ABE">
        <w:rPr>
          <w:rFonts w:ascii="Times New Roman" w:eastAsia="Times New Roman" w:hAnsi="Times New Roman" w:cs="Times New Roman"/>
          <w:color w:val="000000" w:themeColor="text1"/>
          <w:sz w:val="20"/>
          <w:szCs w:val="20"/>
          <w:lang w:val="en-US" w:eastAsia="ru-RU"/>
        </w:rPr>
        <w:t>(</w:t>
      </w:r>
      <w:r w:rsidR="00C713A4"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r w:rsidRPr="00B06ABE">
        <w:rPr>
          <w:rFonts w:ascii="Times New Roman" w:hAnsi="Times New Roman" w:cs="Times New Roman"/>
          <w:sz w:val="20"/>
          <w:szCs w:val="20"/>
          <w:lang w:val="en-US"/>
        </w:rPr>
        <w:t xml:space="preserve"> </w:t>
      </w:r>
    </w:p>
    <w:p w:rsidR="00C755B7" w:rsidRPr="00B06ABE" w:rsidRDefault="00C755B7" w:rsidP="00DE6424">
      <w:pPr>
        <w:pStyle w:val="a4"/>
        <w:numPr>
          <w:ilvl w:val="0"/>
          <w:numId w:val="16"/>
        </w:numPr>
        <w:spacing w:after="0" w:line="240" w:lineRule="auto"/>
        <w:ind w:left="1276" w:hanging="283"/>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Devices for Nuclear Material Access Control and Intrusion Detection Equipment </w:t>
      </w:r>
      <w:r w:rsidRPr="00B06ABE">
        <w:rPr>
          <w:rFonts w:ascii="Times New Roman" w:eastAsia="Times New Roman" w:hAnsi="Times New Roman" w:cs="Times New Roman"/>
          <w:color w:val="000000" w:themeColor="text1"/>
          <w:sz w:val="20"/>
          <w:szCs w:val="20"/>
          <w:lang w:val="en-US" w:eastAsia="ru-RU"/>
        </w:rPr>
        <w:t>(</w:t>
      </w:r>
      <w:r w:rsidR="00C713A4"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C755B7" w:rsidRPr="00B06ABE" w:rsidRDefault="00C755B7" w:rsidP="00DE6424">
      <w:pPr>
        <w:pStyle w:val="a4"/>
        <w:numPr>
          <w:ilvl w:val="0"/>
          <w:numId w:val="16"/>
        </w:numPr>
        <w:spacing w:after="0" w:line="240" w:lineRule="auto"/>
        <w:ind w:left="1276" w:hanging="283"/>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Nuclear Material Physical Inventory </w:t>
      </w:r>
      <w:r w:rsidRPr="00B06ABE">
        <w:rPr>
          <w:rFonts w:ascii="Times New Roman" w:eastAsia="Times New Roman" w:hAnsi="Times New Roman" w:cs="Times New Roman"/>
          <w:color w:val="000000" w:themeColor="text1"/>
          <w:sz w:val="20"/>
          <w:szCs w:val="20"/>
          <w:lang w:val="en-US" w:eastAsia="ru-RU"/>
        </w:rPr>
        <w:t>(</w:t>
      </w:r>
      <w:r w:rsidR="00C713A4" w:rsidRPr="00B06ABE">
        <w:rPr>
          <w:rFonts w:ascii="Times New Roman" w:eastAsia="Times New Roman" w:hAnsi="Times New Roman" w:cs="Times New Roman"/>
          <w:color w:val="000000" w:themeColor="text1"/>
          <w:sz w:val="20"/>
          <w:szCs w:val="20"/>
          <w:lang w:val="en-US" w:eastAsia="ru-RU"/>
        </w:rPr>
        <w:t xml:space="preserve">Course duration is </w:t>
      </w:r>
      <w:r w:rsidRPr="00B06ABE">
        <w:rPr>
          <w:rFonts w:ascii="Times New Roman" w:eastAsia="Times New Roman" w:hAnsi="Times New Roman" w:cs="Times New Roman"/>
          <w:color w:val="000000" w:themeColor="text1"/>
          <w:sz w:val="20"/>
          <w:szCs w:val="20"/>
          <w:lang w:val="en-US" w:eastAsia="ru-RU"/>
        </w:rPr>
        <w:t>36 hours)</w:t>
      </w:r>
    </w:p>
    <w:p w:rsidR="00C755B7" w:rsidRPr="00B06ABE" w:rsidRDefault="00C755B7"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For most practical courses, there are conditions for primary training or participation in a previous course. </w:t>
      </w:r>
      <w:r w:rsidR="00CD5038" w:rsidRPr="00B06ABE">
        <w:rPr>
          <w:rFonts w:ascii="Times New Roman" w:hAnsi="Times New Roman" w:cs="Times New Roman"/>
          <w:sz w:val="20"/>
          <w:szCs w:val="20"/>
          <w:lang w:val="en-US"/>
        </w:rPr>
        <w:t xml:space="preserve">Sometimes, to attend a practical course, </w:t>
      </w:r>
      <w:r w:rsidR="00677E58" w:rsidRPr="00B06ABE">
        <w:rPr>
          <w:rFonts w:ascii="Times New Roman" w:hAnsi="Times New Roman" w:cs="Times New Roman"/>
          <w:sz w:val="20"/>
          <w:szCs w:val="20"/>
          <w:lang w:val="en-US"/>
        </w:rPr>
        <w:t>participants</w:t>
      </w:r>
      <w:r w:rsidR="00CD5038" w:rsidRPr="00B06ABE">
        <w:rPr>
          <w:rFonts w:ascii="Times New Roman" w:hAnsi="Times New Roman" w:cs="Times New Roman"/>
          <w:sz w:val="20"/>
          <w:szCs w:val="20"/>
          <w:lang w:val="en-US"/>
        </w:rPr>
        <w:t xml:space="preserve"> must listen to two or more pre-training courses.</w:t>
      </w:r>
    </w:p>
    <w:p w:rsidR="00961E81" w:rsidRPr="00B06ABE" w:rsidRDefault="00961E81" w:rsidP="00DE6424">
      <w:pPr>
        <w:spacing w:after="0" w:line="240" w:lineRule="auto"/>
        <w:ind w:firstLine="567"/>
        <w:rPr>
          <w:rFonts w:ascii="Times New Roman" w:hAnsi="Times New Roman" w:cs="Times New Roman"/>
          <w:b/>
          <w:sz w:val="20"/>
          <w:szCs w:val="20"/>
          <w:lang w:val="en-US"/>
        </w:rPr>
      </w:pPr>
    </w:p>
    <w:p w:rsidR="001E2840" w:rsidRPr="00B06ABE" w:rsidRDefault="00961E81" w:rsidP="00B06ABE">
      <w:pPr>
        <w:pStyle w:val="a4"/>
        <w:numPr>
          <w:ilvl w:val="0"/>
          <w:numId w:val="35"/>
        </w:numPr>
        <w:spacing w:after="0" w:line="240" w:lineRule="auto"/>
        <w:rPr>
          <w:rFonts w:ascii="Times New Roman" w:hAnsi="Times New Roman" w:cs="Times New Roman"/>
          <w:caps/>
          <w:sz w:val="20"/>
          <w:szCs w:val="20"/>
          <w:lang w:val="en-US"/>
        </w:rPr>
      </w:pPr>
      <w:r w:rsidRPr="00B06ABE">
        <w:rPr>
          <w:rFonts w:ascii="Times New Roman" w:hAnsi="Times New Roman" w:cs="Times New Roman"/>
          <w:caps/>
          <w:sz w:val="20"/>
          <w:szCs w:val="20"/>
          <w:lang w:val="en-US"/>
        </w:rPr>
        <w:t>GKTC i</w:t>
      </w:r>
      <w:r w:rsidR="001E2840" w:rsidRPr="00B06ABE">
        <w:rPr>
          <w:rFonts w:ascii="Times New Roman" w:hAnsi="Times New Roman" w:cs="Times New Roman"/>
          <w:caps/>
          <w:sz w:val="20"/>
          <w:szCs w:val="20"/>
          <w:lang w:val="en-US"/>
        </w:rPr>
        <w:t>nfrastructure and training</w:t>
      </w:r>
      <w:r w:rsidRPr="00B06ABE">
        <w:rPr>
          <w:rFonts w:ascii="Times New Roman" w:hAnsi="Times New Roman" w:cs="Times New Roman"/>
          <w:caps/>
          <w:sz w:val="20"/>
          <w:szCs w:val="20"/>
          <w:lang w:val="en-US"/>
        </w:rPr>
        <w:t xml:space="preserve"> facilities</w:t>
      </w:r>
    </w:p>
    <w:p w:rsidR="00961E81" w:rsidRPr="00B06ABE" w:rsidRDefault="00961E81" w:rsidP="00DE6424">
      <w:pPr>
        <w:spacing w:after="0" w:line="240" w:lineRule="auto"/>
        <w:ind w:firstLine="567"/>
        <w:rPr>
          <w:rFonts w:ascii="Times New Roman" w:hAnsi="Times New Roman" w:cs="Times New Roman"/>
          <w:sz w:val="20"/>
          <w:szCs w:val="20"/>
          <w:lang w:val="en-US"/>
        </w:rPr>
      </w:pPr>
    </w:p>
    <w:p w:rsidR="00937EA5" w:rsidRPr="00B06ABE" w:rsidRDefault="00937EA5"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To conduct practical training </w:t>
      </w:r>
      <w:r w:rsidR="00677E58" w:rsidRPr="00B06ABE">
        <w:rPr>
          <w:rFonts w:ascii="Times New Roman" w:hAnsi="Times New Roman" w:cs="Times New Roman"/>
          <w:sz w:val="20"/>
          <w:szCs w:val="20"/>
          <w:lang w:val="en-US"/>
        </w:rPr>
        <w:t>GKTC</w:t>
      </w:r>
      <w:r w:rsidRPr="00B06ABE">
        <w:rPr>
          <w:rFonts w:ascii="Times New Roman" w:hAnsi="Times New Roman" w:cs="Times New Roman"/>
          <w:sz w:val="20"/>
          <w:szCs w:val="20"/>
          <w:lang w:val="en-US"/>
        </w:rPr>
        <w:t xml:space="preserve"> has a developed infrastructure that was developed with the financial and methodological support of the Department of Energy US,</w:t>
      </w:r>
      <w:r w:rsidR="00973745" w:rsidRPr="00B06ABE">
        <w:rPr>
          <w:rFonts w:ascii="Times New Roman" w:hAnsi="Times New Roman" w:cs="Times New Roman"/>
          <w:sz w:val="20"/>
          <w:szCs w:val="20"/>
          <w:lang w:val="en-US"/>
        </w:rPr>
        <w:t xml:space="preserve"> DTRA,</w:t>
      </w:r>
      <w:r w:rsidRPr="00B06ABE">
        <w:rPr>
          <w:rFonts w:ascii="Times New Roman" w:hAnsi="Times New Roman" w:cs="Times New Roman"/>
          <w:sz w:val="20"/>
          <w:szCs w:val="20"/>
          <w:lang w:val="en-US"/>
        </w:rPr>
        <w:t xml:space="preserve"> methodological support of other international organizations and support of the Ukrainian government.</w:t>
      </w:r>
    </w:p>
    <w:p w:rsidR="00937EA5" w:rsidRPr="00B06ABE" w:rsidRDefault="00937EA5" w:rsidP="00DE6424">
      <w:pPr>
        <w:spacing w:after="0" w:line="240" w:lineRule="auto"/>
        <w:ind w:firstLine="567"/>
        <w:rPr>
          <w:rFonts w:ascii="Times New Roman" w:hAnsi="Times New Roman" w:cs="Times New Roman"/>
          <w:sz w:val="20"/>
          <w:szCs w:val="20"/>
          <w:lang w:val="en-US"/>
        </w:rPr>
      </w:pPr>
    </w:p>
    <w:p w:rsidR="00C807BA" w:rsidRPr="00B06ABE" w:rsidRDefault="001E2840"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GKTC is located on the ground floor of the </w:t>
      </w:r>
      <w:r w:rsidR="00677E58" w:rsidRPr="00B06ABE">
        <w:rPr>
          <w:rFonts w:ascii="Times New Roman" w:hAnsi="Times New Roman" w:cs="Times New Roman"/>
          <w:sz w:val="20"/>
          <w:szCs w:val="20"/>
          <w:lang w:val="en-US"/>
        </w:rPr>
        <w:t>K</w:t>
      </w:r>
      <w:r w:rsidRPr="00B06ABE">
        <w:rPr>
          <w:rFonts w:ascii="Times New Roman" w:hAnsi="Times New Roman" w:cs="Times New Roman"/>
          <w:sz w:val="20"/>
          <w:szCs w:val="20"/>
          <w:lang w:val="en-US"/>
        </w:rPr>
        <w:t xml:space="preserve">INR central building and has in its possession lecture rooms and laboratory classes outfitted </w:t>
      </w:r>
      <w:r w:rsidR="00C807BA" w:rsidRPr="00B06ABE">
        <w:rPr>
          <w:rFonts w:ascii="Times New Roman" w:hAnsi="Times New Roman" w:cs="Times New Roman"/>
          <w:sz w:val="20"/>
          <w:szCs w:val="20"/>
          <w:lang w:val="en-US"/>
        </w:rPr>
        <w:t xml:space="preserve">to the latest academic standard. </w:t>
      </w:r>
    </w:p>
    <w:p w:rsidR="007763CD" w:rsidRPr="00B06ABE" w:rsidRDefault="00973745"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Computer classroom consisting of15 workstations </w:t>
      </w:r>
      <w:r w:rsidR="00C807BA" w:rsidRPr="00B06ABE">
        <w:rPr>
          <w:rFonts w:ascii="Times New Roman" w:hAnsi="Times New Roman" w:cs="Times New Roman"/>
          <w:sz w:val="20"/>
          <w:szCs w:val="20"/>
          <w:lang w:val="en-US"/>
        </w:rPr>
        <w:t xml:space="preserve">is designed to develop </w:t>
      </w:r>
      <w:r w:rsidRPr="00B06ABE">
        <w:rPr>
          <w:rFonts w:ascii="Times New Roman" w:hAnsi="Times New Roman" w:cs="Times New Roman"/>
          <w:sz w:val="20"/>
          <w:szCs w:val="20"/>
          <w:lang w:val="en-US"/>
        </w:rPr>
        <w:t>students’</w:t>
      </w:r>
      <w:r w:rsidR="00C807BA" w:rsidRPr="00B06ABE">
        <w:rPr>
          <w:rFonts w:ascii="Times New Roman" w:hAnsi="Times New Roman" w:cs="Times New Roman"/>
          <w:sz w:val="20"/>
          <w:szCs w:val="20"/>
          <w:lang w:val="en-US"/>
        </w:rPr>
        <w:t xml:space="preserve"> skills on work with software used for nuclear material physical protection, control and accounting </w:t>
      </w:r>
      <w:r w:rsidRPr="00B06ABE">
        <w:rPr>
          <w:rFonts w:ascii="Times New Roman" w:hAnsi="Times New Roman" w:cs="Times New Roman"/>
          <w:sz w:val="20"/>
          <w:szCs w:val="20"/>
          <w:lang w:val="en-US"/>
        </w:rPr>
        <w:t>issues</w:t>
      </w:r>
      <w:r w:rsidR="00C807BA" w:rsidRPr="00B06ABE">
        <w:rPr>
          <w:rFonts w:ascii="Times New Roman" w:hAnsi="Times New Roman" w:cs="Times New Roman"/>
          <w:sz w:val="20"/>
          <w:szCs w:val="20"/>
          <w:lang w:val="en-US"/>
        </w:rPr>
        <w:t xml:space="preserve">, </w:t>
      </w:r>
      <w:r w:rsidRPr="00B06ABE">
        <w:rPr>
          <w:rFonts w:ascii="Times New Roman" w:hAnsi="Times New Roman" w:cs="Times New Roman"/>
          <w:sz w:val="20"/>
          <w:szCs w:val="20"/>
          <w:lang w:val="en-US"/>
        </w:rPr>
        <w:t>f</w:t>
      </w:r>
      <w:r w:rsidR="007763CD" w:rsidRPr="00B06ABE">
        <w:rPr>
          <w:rFonts w:ascii="Times New Roman" w:hAnsi="Times New Roman" w:cs="Times New Roman"/>
          <w:sz w:val="20"/>
          <w:szCs w:val="20"/>
          <w:lang w:val="en-US"/>
        </w:rPr>
        <w:t xml:space="preserve">or example: </w:t>
      </w:r>
    </w:p>
    <w:p w:rsidR="007763CD" w:rsidRPr="00B06ABE" w:rsidRDefault="007763CD" w:rsidP="00DE6424">
      <w:pPr>
        <w:pStyle w:val="a4"/>
        <w:numPr>
          <w:ilvl w:val="0"/>
          <w:numId w:val="17"/>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to analyze the effectiveness of the physical protection system and determine the capability of detecting and neutralization of violators, such programs as EASI and SAVI are installed and used;</w:t>
      </w:r>
    </w:p>
    <w:p w:rsidR="00973745" w:rsidRPr="00B06ABE" w:rsidRDefault="00677E58" w:rsidP="00DE6424">
      <w:pPr>
        <w:pStyle w:val="a4"/>
        <w:numPr>
          <w:ilvl w:val="0"/>
          <w:numId w:val="17"/>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for practic</w:t>
      </w:r>
      <w:r w:rsidR="007763CD" w:rsidRPr="00B06ABE">
        <w:rPr>
          <w:rFonts w:ascii="Times New Roman" w:hAnsi="Times New Roman" w:cs="Times New Roman"/>
          <w:sz w:val="20"/>
          <w:szCs w:val="20"/>
          <w:lang w:val="en-US"/>
        </w:rPr>
        <w:t>al tasks to control and account nuclear material a special program package AIMAS is installed.</w:t>
      </w:r>
      <w:r w:rsidR="00973745" w:rsidRPr="00B06ABE">
        <w:rPr>
          <w:rFonts w:ascii="Times New Roman" w:hAnsi="Times New Roman" w:cs="Times New Roman"/>
          <w:sz w:val="20"/>
          <w:szCs w:val="20"/>
          <w:lang w:val="en-US"/>
        </w:rPr>
        <w:t xml:space="preserve"> </w:t>
      </w:r>
    </w:p>
    <w:p w:rsidR="007763CD" w:rsidRPr="00B06ABE" w:rsidRDefault="00973745"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Also computer classroom uses for entering students’ knowledge testing and final testing of students’ knowledge obtained during the training. </w:t>
      </w:r>
    </w:p>
    <w:p w:rsidR="008C6888" w:rsidRPr="00B06ABE" w:rsidRDefault="00233723"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5C318600" wp14:editId="72EE8A9C">
            <wp:simplePos x="0" y="0"/>
            <wp:positionH relativeFrom="column">
              <wp:posOffset>5138420</wp:posOffset>
            </wp:positionH>
            <wp:positionV relativeFrom="paragraph">
              <wp:posOffset>329565</wp:posOffset>
            </wp:positionV>
            <wp:extent cx="819150" cy="780415"/>
            <wp:effectExtent l="0" t="0" r="0" b="635"/>
            <wp:wrapThrough wrapText="bothSides">
              <wp:wrapPolygon edited="0">
                <wp:start x="0" y="0"/>
                <wp:lineTo x="0" y="21090"/>
                <wp:lineTo x="21098" y="21090"/>
                <wp:lineTo x="2109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780415"/>
                    </a:xfrm>
                    <a:prstGeom prst="rect">
                      <a:avLst/>
                    </a:prstGeom>
                  </pic:spPr>
                </pic:pic>
              </a:graphicData>
            </a:graphic>
            <wp14:sizeRelH relativeFrom="page">
              <wp14:pctWidth>0</wp14:pctWidth>
            </wp14:sizeRelH>
            <wp14:sizeRelV relativeFrom="page">
              <wp14:pctHeight>0</wp14:pctHeight>
            </wp14:sizeRelV>
          </wp:anchor>
        </w:drawing>
      </w:r>
      <w:r w:rsidR="00677E58" w:rsidRPr="00B06ABE">
        <w:rPr>
          <w:rFonts w:ascii="Times New Roman" w:hAnsi="Times New Roman" w:cs="Times New Roman"/>
          <w:sz w:val="20"/>
          <w:szCs w:val="20"/>
          <w:lang w:val="en-US"/>
        </w:rPr>
        <w:t>GKTC</w:t>
      </w:r>
      <w:r w:rsidR="008C6888" w:rsidRPr="00B06ABE">
        <w:rPr>
          <w:rFonts w:ascii="Times New Roman" w:hAnsi="Times New Roman" w:cs="Times New Roman"/>
          <w:sz w:val="20"/>
          <w:szCs w:val="20"/>
          <w:lang w:val="en-US"/>
        </w:rPr>
        <w:t xml:space="preserve"> has laborato</w:t>
      </w:r>
      <w:r w:rsidR="00973745" w:rsidRPr="00B06ABE">
        <w:rPr>
          <w:rFonts w:ascii="Times New Roman" w:hAnsi="Times New Roman" w:cs="Times New Roman"/>
          <w:sz w:val="20"/>
          <w:szCs w:val="20"/>
          <w:lang w:val="en-US"/>
        </w:rPr>
        <w:t>ry</w:t>
      </w:r>
      <w:r w:rsidR="008C6888" w:rsidRPr="00B06ABE">
        <w:rPr>
          <w:rFonts w:ascii="Times New Roman" w:hAnsi="Times New Roman" w:cs="Times New Roman"/>
          <w:sz w:val="20"/>
          <w:szCs w:val="20"/>
          <w:lang w:val="en-US"/>
        </w:rPr>
        <w:t xml:space="preserve"> for non-destructive analysis of nuclear </w:t>
      </w:r>
      <w:r w:rsidR="00677E58" w:rsidRPr="00B06ABE">
        <w:rPr>
          <w:rFonts w:ascii="Times New Roman" w:hAnsi="Times New Roman" w:cs="Times New Roman"/>
          <w:sz w:val="20"/>
          <w:szCs w:val="20"/>
          <w:lang w:val="en-US"/>
        </w:rPr>
        <w:t>material on the territory of KINR</w:t>
      </w:r>
      <w:r w:rsidR="008C6888" w:rsidRPr="00B06ABE">
        <w:rPr>
          <w:rFonts w:ascii="Times New Roman" w:hAnsi="Times New Roman" w:cs="Times New Roman"/>
          <w:sz w:val="20"/>
          <w:szCs w:val="20"/>
          <w:lang w:val="en-US"/>
        </w:rPr>
        <w:t xml:space="preserve"> research reactor. Laborator</w:t>
      </w:r>
      <w:r w:rsidR="00973745" w:rsidRPr="00B06ABE">
        <w:rPr>
          <w:rFonts w:ascii="Times New Roman" w:hAnsi="Times New Roman" w:cs="Times New Roman"/>
          <w:sz w:val="20"/>
          <w:szCs w:val="20"/>
          <w:lang w:val="en-US"/>
        </w:rPr>
        <w:t>y</w:t>
      </w:r>
      <w:r w:rsidR="008C6888" w:rsidRPr="00B06ABE">
        <w:rPr>
          <w:rFonts w:ascii="Times New Roman" w:hAnsi="Times New Roman" w:cs="Times New Roman"/>
          <w:sz w:val="20"/>
          <w:szCs w:val="20"/>
          <w:lang w:val="en-US"/>
        </w:rPr>
        <w:t xml:space="preserve"> </w:t>
      </w:r>
      <w:r w:rsidR="003B2E22" w:rsidRPr="00B06ABE">
        <w:rPr>
          <w:rFonts w:ascii="Times New Roman" w:hAnsi="Times New Roman" w:cs="Times New Roman"/>
          <w:sz w:val="20"/>
          <w:szCs w:val="20"/>
          <w:lang w:val="en-US"/>
        </w:rPr>
        <w:t xml:space="preserve">has </w:t>
      </w:r>
      <w:r w:rsidR="008C6888" w:rsidRPr="00B06ABE">
        <w:rPr>
          <w:rFonts w:ascii="Times New Roman" w:hAnsi="Times New Roman" w:cs="Times New Roman"/>
          <w:sz w:val="20"/>
          <w:szCs w:val="20"/>
          <w:lang w:val="en-US"/>
        </w:rPr>
        <w:t>neutron analysis class consisting of three workpla</w:t>
      </w:r>
      <w:r w:rsidR="003B2E22" w:rsidRPr="00B06ABE">
        <w:rPr>
          <w:rFonts w:ascii="Times New Roman" w:hAnsi="Times New Roman" w:cs="Times New Roman"/>
          <w:sz w:val="20"/>
          <w:szCs w:val="20"/>
          <w:lang w:val="en-US"/>
        </w:rPr>
        <w:t>ces designed for 9 participants,</w:t>
      </w:r>
      <w:r w:rsidR="008C6888" w:rsidRPr="00B06ABE">
        <w:rPr>
          <w:rFonts w:ascii="Times New Roman" w:hAnsi="Times New Roman" w:cs="Times New Roman"/>
          <w:sz w:val="20"/>
          <w:szCs w:val="20"/>
          <w:lang w:val="en-US"/>
        </w:rPr>
        <w:t xml:space="preserve"> gamma analysis class with 5 workplaces designed for 15 participants and a </w:t>
      </w:r>
      <w:r w:rsidR="003B2E22" w:rsidRPr="00B06ABE">
        <w:rPr>
          <w:rFonts w:ascii="Times New Roman" w:hAnsi="Times New Roman" w:cs="Times New Roman"/>
          <w:sz w:val="20"/>
          <w:szCs w:val="20"/>
          <w:lang w:val="en-US"/>
        </w:rPr>
        <w:t xml:space="preserve">results </w:t>
      </w:r>
      <w:r w:rsidR="008C6888" w:rsidRPr="00B06ABE">
        <w:rPr>
          <w:rFonts w:ascii="Times New Roman" w:hAnsi="Times New Roman" w:cs="Times New Roman"/>
          <w:sz w:val="20"/>
          <w:szCs w:val="20"/>
          <w:lang w:val="en-US"/>
        </w:rPr>
        <w:t>discussion room.</w:t>
      </w:r>
    </w:p>
    <w:p w:rsidR="005F5E21" w:rsidRPr="00B06ABE" w:rsidRDefault="005F5E2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Neutron analysis</w:t>
      </w:r>
      <w:r w:rsidR="004C3775" w:rsidRPr="00B06ABE">
        <w:rPr>
          <w:rFonts w:ascii="Times New Roman" w:hAnsi="Times New Roman" w:cs="Times New Roman"/>
          <w:sz w:val="20"/>
          <w:szCs w:val="20"/>
          <w:lang w:val="en-US"/>
        </w:rPr>
        <w:t xml:space="preserve"> class</w:t>
      </w:r>
      <w:r w:rsidRPr="00B06ABE">
        <w:rPr>
          <w:rFonts w:ascii="Times New Roman" w:hAnsi="Times New Roman" w:cs="Times New Roman"/>
          <w:sz w:val="20"/>
          <w:szCs w:val="20"/>
          <w:lang w:val="en-US"/>
        </w:rPr>
        <w:t xml:space="preserve"> equipment includes: </w:t>
      </w:r>
    </w:p>
    <w:p w:rsidR="005F5E21" w:rsidRPr="00B06ABE" w:rsidRDefault="00AA505E" w:rsidP="00DE6424">
      <w:pPr>
        <w:pStyle w:val="a4"/>
        <w:numPr>
          <w:ilvl w:val="0"/>
          <w:numId w:val="18"/>
        </w:numPr>
        <w:spacing w:after="0" w:line="240" w:lineRule="auto"/>
        <w:ind w:left="851" w:hanging="284"/>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n</w:t>
      </w:r>
      <w:r w:rsidR="005F5E21" w:rsidRPr="00B06ABE">
        <w:rPr>
          <w:rFonts w:ascii="Times New Roman" w:hAnsi="Times New Roman" w:cs="Times New Roman"/>
          <w:sz w:val="20"/>
          <w:szCs w:val="20"/>
          <w:lang w:val="en-US"/>
        </w:rPr>
        <w:t xml:space="preserve">eutron detection systems for practical classes on neutron non-destructive methods of nuclear material analysis; </w:t>
      </w:r>
    </w:p>
    <w:p w:rsidR="005F5E21" w:rsidRPr="00B06ABE" w:rsidRDefault="00AA505E" w:rsidP="00DE6424">
      <w:pPr>
        <w:pStyle w:val="a4"/>
        <w:numPr>
          <w:ilvl w:val="0"/>
          <w:numId w:val="18"/>
        </w:numPr>
        <w:spacing w:after="0" w:line="240" w:lineRule="auto"/>
        <w:ind w:left="851" w:hanging="284"/>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a</w:t>
      </w:r>
      <w:r w:rsidR="005F5E21" w:rsidRPr="00B06ABE">
        <w:rPr>
          <w:rFonts w:ascii="Times New Roman" w:hAnsi="Times New Roman" w:cs="Times New Roman"/>
          <w:sz w:val="20"/>
          <w:szCs w:val="20"/>
          <w:lang w:val="en-US"/>
        </w:rPr>
        <w:t>ctive counter of neutrons and neutron-neutron coincidences to measure Uranium-235 mass;</w:t>
      </w:r>
    </w:p>
    <w:p w:rsidR="005F5E21" w:rsidRPr="00B06ABE" w:rsidRDefault="00AA505E" w:rsidP="00DE6424">
      <w:pPr>
        <w:pStyle w:val="a4"/>
        <w:numPr>
          <w:ilvl w:val="0"/>
          <w:numId w:val="18"/>
        </w:numPr>
        <w:spacing w:after="0" w:line="240" w:lineRule="auto"/>
        <w:ind w:left="851" w:hanging="284"/>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p</w:t>
      </w:r>
      <w:r w:rsidR="005F5E21" w:rsidRPr="00B06ABE">
        <w:rPr>
          <w:rFonts w:ascii="Times New Roman" w:hAnsi="Times New Roman" w:cs="Times New Roman"/>
          <w:sz w:val="20"/>
          <w:szCs w:val="20"/>
          <w:lang w:val="en-US"/>
        </w:rPr>
        <w:t>assive counter of neutrons and neutron-neutron coincidences to measure Plutonium-239 mass.</w:t>
      </w:r>
    </w:p>
    <w:p w:rsidR="005F5E21" w:rsidRPr="00B06ABE" w:rsidRDefault="005F5E2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Gamma-ray analysis </w:t>
      </w:r>
      <w:r w:rsidR="004C3775" w:rsidRPr="00B06ABE">
        <w:rPr>
          <w:rFonts w:ascii="Times New Roman" w:hAnsi="Times New Roman" w:cs="Times New Roman"/>
          <w:sz w:val="20"/>
          <w:szCs w:val="20"/>
          <w:lang w:val="en-US"/>
        </w:rPr>
        <w:t>class</w:t>
      </w:r>
      <w:r w:rsidRPr="00B06ABE">
        <w:rPr>
          <w:rFonts w:ascii="Times New Roman" w:hAnsi="Times New Roman" w:cs="Times New Roman"/>
          <w:sz w:val="20"/>
          <w:szCs w:val="20"/>
          <w:lang w:val="en-US"/>
        </w:rPr>
        <w:t xml:space="preserve"> equipment includes:</w:t>
      </w:r>
    </w:p>
    <w:p w:rsidR="005F5E21" w:rsidRPr="00B06ABE" w:rsidRDefault="005F5E21" w:rsidP="00DE6424">
      <w:pPr>
        <w:pStyle w:val="a4"/>
        <w:numPr>
          <w:ilvl w:val="0"/>
          <w:numId w:val="19"/>
        </w:numPr>
        <w:spacing w:after="0" w:line="240" w:lineRule="auto"/>
        <w:ind w:left="851" w:hanging="284"/>
        <w:contextualSpacing w:val="0"/>
        <w:rPr>
          <w:rFonts w:ascii="Times New Roman" w:hAnsi="Times New Roman" w:cs="Times New Roman"/>
          <w:b/>
          <w:sz w:val="20"/>
          <w:szCs w:val="20"/>
          <w:lang w:val="en-US"/>
        </w:rPr>
      </w:pPr>
      <w:r w:rsidRPr="00B06ABE">
        <w:rPr>
          <w:rFonts w:ascii="Times New Roman" w:hAnsi="Times New Roman" w:cs="Times New Roman"/>
          <w:sz w:val="20"/>
          <w:szCs w:val="20"/>
          <w:lang w:val="en-US"/>
        </w:rPr>
        <w:t xml:space="preserve">gamma spectrometers with </w:t>
      </w:r>
      <w:proofErr w:type="spellStart"/>
      <w:r w:rsidRPr="00B06ABE">
        <w:rPr>
          <w:rFonts w:ascii="Times New Roman" w:hAnsi="Times New Roman" w:cs="Times New Roman"/>
          <w:sz w:val="20"/>
          <w:szCs w:val="20"/>
          <w:lang w:val="en-US"/>
        </w:rPr>
        <w:t>NaI</w:t>
      </w:r>
      <w:proofErr w:type="spellEnd"/>
      <w:r w:rsidRPr="00B06ABE">
        <w:rPr>
          <w:rFonts w:ascii="Times New Roman" w:hAnsi="Times New Roman" w:cs="Times New Roman"/>
          <w:sz w:val="20"/>
          <w:szCs w:val="20"/>
          <w:lang w:val="en-US"/>
        </w:rPr>
        <w:t xml:space="preserve"> and </w:t>
      </w:r>
      <w:proofErr w:type="spellStart"/>
      <w:r w:rsidRPr="00B06ABE">
        <w:rPr>
          <w:rFonts w:ascii="Times New Roman" w:hAnsi="Times New Roman" w:cs="Times New Roman"/>
          <w:sz w:val="20"/>
          <w:szCs w:val="20"/>
          <w:lang w:val="en-US"/>
        </w:rPr>
        <w:t>HPGe</w:t>
      </w:r>
      <w:proofErr w:type="spellEnd"/>
      <w:r w:rsidRPr="00B06ABE">
        <w:rPr>
          <w:rFonts w:ascii="Times New Roman" w:hAnsi="Times New Roman" w:cs="Times New Roman"/>
          <w:sz w:val="20"/>
          <w:szCs w:val="20"/>
          <w:lang w:val="en-US"/>
        </w:rPr>
        <w:t xml:space="preserve"> detectors used in practical classes on non-destructive gamma-ray methods of nuclear material analysis</w:t>
      </w:r>
      <w:r w:rsidR="00AA505E" w:rsidRPr="00B06ABE">
        <w:rPr>
          <w:rFonts w:ascii="Times New Roman" w:hAnsi="Times New Roman" w:cs="Times New Roman"/>
          <w:sz w:val="20"/>
          <w:szCs w:val="20"/>
          <w:lang w:val="en-US"/>
        </w:rPr>
        <w:t>;</w:t>
      </w:r>
    </w:p>
    <w:p w:rsidR="005F5E21" w:rsidRPr="00B06ABE" w:rsidRDefault="00233723" w:rsidP="00DE6424">
      <w:pPr>
        <w:pStyle w:val="a4"/>
        <w:numPr>
          <w:ilvl w:val="0"/>
          <w:numId w:val="19"/>
        </w:numPr>
        <w:spacing w:after="0" w:line="240" w:lineRule="auto"/>
        <w:ind w:left="851" w:hanging="284"/>
        <w:contextualSpacing w:val="0"/>
        <w:rPr>
          <w:rFonts w:ascii="Times New Roman" w:hAnsi="Times New Roman" w:cs="Times New Roman"/>
          <w:sz w:val="20"/>
          <w:szCs w:val="20"/>
          <w:lang w:val="en-US"/>
        </w:rPr>
      </w:pPr>
      <w:r w:rsidRPr="00B06ABE">
        <w:rPr>
          <w:rFonts w:ascii="Times New Roman" w:hAnsi="Times New Roman" w:cs="Times New Roman"/>
          <w:noProof/>
          <w:sz w:val="20"/>
          <w:szCs w:val="20"/>
          <w:lang w:eastAsia="ru-RU"/>
        </w:rPr>
        <w:drawing>
          <wp:anchor distT="0" distB="0" distL="114300" distR="114300" simplePos="0" relativeHeight="251658240" behindDoc="1" locked="0" layoutInCell="1" allowOverlap="1" wp14:anchorId="2C123B15" wp14:editId="52717117">
            <wp:simplePos x="0" y="0"/>
            <wp:positionH relativeFrom="column">
              <wp:posOffset>4500245</wp:posOffset>
            </wp:positionH>
            <wp:positionV relativeFrom="paragraph">
              <wp:posOffset>5715</wp:posOffset>
            </wp:positionV>
            <wp:extent cx="1590675" cy="762000"/>
            <wp:effectExtent l="0" t="0" r="9525" b="0"/>
            <wp:wrapTight wrapText="bothSides">
              <wp:wrapPolygon edited="0">
                <wp:start x="0" y="0"/>
                <wp:lineTo x="0" y="21060"/>
                <wp:lineTo x="21471" y="21060"/>
                <wp:lineTo x="2147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val="0"/>
                        </a:ext>
                      </a:extLst>
                    </a:blip>
                    <a:stretch>
                      <a:fillRect/>
                    </a:stretch>
                  </pic:blipFill>
                  <pic:spPr>
                    <a:xfrm>
                      <a:off x="0" y="0"/>
                      <a:ext cx="1590675" cy="762000"/>
                    </a:xfrm>
                    <a:prstGeom prst="rect">
                      <a:avLst/>
                    </a:prstGeom>
                  </pic:spPr>
                </pic:pic>
              </a:graphicData>
            </a:graphic>
            <wp14:sizeRelH relativeFrom="page">
              <wp14:pctWidth>0</wp14:pctWidth>
            </wp14:sizeRelH>
            <wp14:sizeRelV relativeFrom="page">
              <wp14:pctHeight>0</wp14:pctHeight>
            </wp14:sizeRelV>
          </wp:anchor>
        </w:drawing>
      </w:r>
      <w:r w:rsidR="005F5E21" w:rsidRPr="00B06ABE">
        <w:rPr>
          <w:rFonts w:ascii="Times New Roman" w:hAnsi="Times New Roman" w:cs="Times New Roman"/>
          <w:sz w:val="20"/>
          <w:szCs w:val="20"/>
          <w:lang w:val="en-US"/>
        </w:rPr>
        <w:t>portable spectrometer for practical classes on non-destructive analysis of nuclear materials and radioactive sources;</w:t>
      </w:r>
    </w:p>
    <w:p w:rsidR="004C3775" w:rsidRPr="00B06ABE" w:rsidRDefault="005F5E21" w:rsidP="00DE6424">
      <w:pPr>
        <w:pStyle w:val="a4"/>
        <w:numPr>
          <w:ilvl w:val="0"/>
          <w:numId w:val="19"/>
        </w:numPr>
        <w:spacing w:after="0" w:line="240" w:lineRule="auto"/>
        <w:ind w:left="851" w:hanging="284"/>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portable radiation detectors (for both gamma and beta radiation) used in practical classes on nuclear material and rad</w:t>
      </w:r>
      <w:r w:rsidR="00AA505E" w:rsidRPr="00B06ABE">
        <w:rPr>
          <w:rFonts w:ascii="Times New Roman" w:hAnsi="Times New Roman" w:cs="Times New Roman"/>
          <w:sz w:val="20"/>
          <w:szCs w:val="20"/>
          <w:lang w:val="en-US"/>
        </w:rPr>
        <w:t>ioactive source control methods.</w:t>
      </w:r>
    </w:p>
    <w:p w:rsidR="00B06ABE" w:rsidRPr="00B06ABE" w:rsidRDefault="00B06ABE" w:rsidP="00B06ABE">
      <w:pPr>
        <w:pStyle w:val="a4"/>
        <w:spacing w:after="0" w:line="240" w:lineRule="auto"/>
        <w:ind w:left="1068"/>
        <w:rPr>
          <w:rFonts w:ascii="Times New Roman" w:hAnsi="Times New Roman" w:cs="Times New Roman"/>
          <w:b/>
          <w:sz w:val="20"/>
          <w:szCs w:val="20"/>
          <w:lang w:val="en-US"/>
        </w:rPr>
      </w:pPr>
    </w:p>
    <w:p w:rsidR="00F044C1" w:rsidRPr="00B06ABE" w:rsidRDefault="00F044C1" w:rsidP="00B06ABE">
      <w:pPr>
        <w:pStyle w:val="a4"/>
        <w:numPr>
          <w:ilvl w:val="1"/>
          <w:numId w:val="39"/>
        </w:numPr>
        <w:spacing w:after="0" w:line="240" w:lineRule="auto"/>
        <w:rPr>
          <w:rFonts w:ascii="Times New Roman" w:hAnsi="Times New Roman" w:cs="Times New Roman"/>
          <w:b/>
          <w:sz w:val="20"/>
          <w:szCs w:val="20"/>
          <w:lang w:val="en-US"/>
        </w:rPr>
      </w:pPr>
      <w:r w:rsidRPr="00B06ABE">
        <w:rPr>
          <w:rFonts w:ascii="Times New Roman" w:hAnsi="Times New Roman" w:cs="Times New Roman"/>
          <w:b/>
          <w:sz w:val="20"/>
          <w:szCs w:val="20"/>
          <w:lang w:val="en-US"/>
        </w:rPr>
        <w:t xml:space="preserve">Radiation </w:t>
      </w:r>
      <w:r w:rsidR="003B2E22" w:rsidRPr="00B06ABE">
        <w:rPr>
          <w:rFonts w:ascii="Times New Roman" w:hAnsi="Times New Roman" w:cs="Times New Roman"/>
          <w:b/>
          <w:sz w:val="20"/>
          <w:szCs w:val="20"/>
          <w:lang w:val="en-US"/>
        </w:rPr>
        <w:t>control</w:t>
      </w:r>
      <w:r w:rsidRPr="00B06ABE">
        <w:rPr>
          <w:rFonts w:ascii="Times New Roman" w:hAnsi="Times New Roman" w:cs="Times New Roman"/>
          <w:b/>
          <w:sz w:val="20"/>
          <w:szCs w:val="20"/>
          <w:lang w:val="en-US"/>
        </w:rPr>
        <w:t xml:space="preserve"> laboratory</w:t>
      </w:r>
    </w:p>
    <w:p w:rsidR="00AC0CA2" w:rsidRPr="00B06ABE" w:rsidRDefault="00AC0CA2" w:rsidP="00DE6424">
      <w:pPr>
        <w:spacing w:after="0" w:line="240" w:lineRule="auto"/>
        <w:ind w:firstLine="567"/>
        <w:rPr>
          <w:rFonts w:ascii="Times New Roman" w:hAnsi="Times New Roman" w:cs="Times New Roman"/>
          <w:sz w:val="20"/>
          <w:szCs w:val="20"/>
          <w:lang w:val="en-US"/>
        </w:rPr>
      </w:pPr>
    </w:p>
    <w:p w:rsidR="00AC0CA2" w:rsidRPr="00B06ABE" w:rsidRDefault="003B2E22"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A lot of</w:t>
      </w:r>
      <w:r w:rsidR="00AC0CA2" w:rsidRPr="00B06ABE">
        <w:rPr>
          <w:rFonts w:ascii="Times New Roman" w:hAnsi="Times New Roman" w:cs="Times New Roman"/>
          <w:sz w:val="20"/>
          <w:szCs w:val="20"/>
          <w:lang w:val="en-US"/>
        </w:rPr>
        <w:t xml:space="preserve"> training course</w:t>
      </w:r>
      <w:r w:rsidRPr="00B06ABE">
        <w:rPr>
          <w:rFonts w:ascii="Times New Roman" w:hAnsi="Times New Roman" w:cs="Times New Roman"/>
          <w:sz w:val="20"/>
          <w:szCs w:val="20"/>
          <w:lang w:val="en-US"/>
        </w:rPr>
        <w:t>s have</w:t>
      </w:r>
      <w:r w:rsidR="00AC0CA2" w:rsidRPr="00B06ABE">
        <w:rPr>
          <w:rFonts w:ascii="Times New Roman" w:hAnsi="Times New Roman" w:cs="Times New Roman"/>
          <w:sz w:val="20"/>
          <w:szCs w:val="20"/>
          <w:lang w:val="en-US"/>
        </w:rPr>
        <w:t xml:space="preserve"> </w:t>
      </w:r>
      <w:r w:rsidRPr="00B06ABE">
        <w:rPr>
          <w:rFonts w:ascii="Times New Roman" w:hAnsi="Times New Roman" w:cs="Times New Roman"/>
          <w:sz w:val="20"/>
          <w:szCs w:val="20"/>
          <w:lang w:val="en-US"/>
        </w:rPr>
        <w:t>topic</w:t>
      </w:r>
      <w:r w:rsidR="00AC0CA2" w:rsidRPr="00B06ABE">
        <w:rPr>
          <w:rFonts w:ascii="Times New Roman" w:hAnsi="Times New Roman" w:cs="Times New Roman"/>
          <w:sz w:val="20"/>
          <w:szCs w:val="20"/>
          <w:lang w:val="en-US"/>
        </w:rPr>
        <w:t xml:space="preserve"> on the issues of radiation safety for different categories of </w:t>
      </w:r>
      <w:r w:rsidR="00AA505E" w:rsidRPr="00B06ABE">
        <w:rPr>
          <w:rFonts w:ascii="Times New Roman" w:hAnsi="Times New Roman" w:cs="Times New Roman"/>
          <w:sz w:val="20"/>
          <w:szCs w:val="20"/>
          <w:lang w:val="en-US"/>
        </w:rPr>
        <w:t>participants</w:t>
      </w:r>
      <w:r w:rsidR="00AC0CA2" w:rsidRPr="00B06ABE">
        <w:rPr>
          <w:rFonts w:ascii="Times New Roman" w:hAnsi="Times New Roman" w:cs="Times New Roman"/>
          <w:sz w:val="20"/>
          <w:szCs w:val="20"/>
          <w:lang w:val="en-US"/>
        </w:rPr>
        <w:t xml:space="preserve"> who have the </w:t>
      </w:r>
      <w:r w:rsidRPr="00B06ABE">
        <w:rPr>
          <w:rFonts w:ascii="Times New Roman" w:hAnsi="Times New Roman" w:cs="Times New Roman"/>
          <w:sz w:val="20"/>
          <w:szCs w:val="20"/>
          <w:lang w:val="en-US"/>
        </w:rPr>
        <w:t xml:space="preserve">different </w:t>
      </w:r>
      <w:r w:rsidR="00AC0CA2" w:rsidRPr="00B06ABE">
        <w:rPr>
          <w:rFonts w:ascii="Times New Roman" w:hAnsi="Times New Roman" w:cs="Times New Roman"/>
          <w:sz w:val="20"/>
          <w:szCs w:val="20"/>
          <w:lang w:val="en-US"/>
        </w:rPr>
        <w:t>experience of working in dangerous radiation conditions.</w:t>
      </w:r>
    </w:p>
    <w:p w:rsidR="00F044C1" w:rsidRPr="00B06ABE" w:rsidRDefault="00AC0CA2"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To train </w:t>
      </w:r>
      <w:r w:rsidR="00652905" w:rsidRPr="00B06ABE">
        <w:rPr>
          <w:rFonts w:ascii="Times New Roman" w:hAnsi="Times New Roman" w:cs="Times New Roman"/>
          <w:sz w:val="20"/>
          <w:szCs w:val="20"/>
          <w:lang w:val="en-US"/>
        </w:rPr>
        <w:t>participants</w:t>
      </w:r>
      <w:r w:rsidRPr="00B06ABE">
        <w:rPr>
          <w:rFonts w:ascii="Times New Roman" w:hAnsi="Times New Roman" w:cs="Times New Roman"/>
          <w:sz w:val="20"/>
          <w:szCs w:val="20"/>
          <w:lang w:val="en-US"/>
        </w:rPr>
        <w:t xml:space="preserve"> </w:t>
      </w:r>
      <w:r w:rsidR="00652905" w:rsidRPr="00B06ABE">
        <w:rPr>
          <w:rFonts w:ascii="Times New Roman" w:hAnsi="Times New Roman" w:cs="Times New Roman"/>
          <w:sz w:val="20"/>
          <w:szCs w:val="20"/>
          <w:lang w:val="en-US"/>
        </w:rPr>
        <w:t>using</w:t>
      </w:r>
      <w:r w:rsidRPr="00B06ABE">
        <w:rPr>
          <w:rFonts w:ascii="Times New Roman" w:hAnsi="Times New Roman" w:cs="Times New Roman"/>
          <w:sz w:val="20"/>
          <w:szCs w:val="20"/>
          <w:lang w:val="en-US"/>
        </w:rPr>
        <w:t xml:space="preserve"> personal dosimetry devices and mobile portable spect</w:t>
      </w:r>
      <w:r w:rsidR="00652905" w:rsidRPr="00B06ABE">
        <w:rPr>
          <w:rFonts w:ascii="Times New Roman" w:hAnsi="Times New Roman" w:cs="Times New Roman"/>
          <w:sz w:val="20"/>
          <w:szCs w:val="20"/>
          <w:lang w:val="en-US"/>
        </w:rPr>
        <w:t>rometric devices, we created a l</w:t>
      </w:r>
      <w:r w:rsidRPr="00B06ABE">
        <w:rPr>
          <w:rFonts w:ascii="Times New Roman" w:hAnsi="Times New Roman" w:cs="Times New Roman"/>
          <w:sz w:val="20"/>
          <w:szCs w:val="20"/>
          <w:lang w:val="en-US"/>
        </w:rPr>
        <w:t>aboratory for dosimetry monitoring and protective means against ionizing radiation</w:t>
      </w:r>
      <w:r w:rsidR="00652905" w:rsidRPr="00B06ABE">
        <w:rPr>
          <w:rFonts w:ascii="Times New Roman" w:hAnsi="Times New Roman" w:cs="Times New Roman"/>
          <w:sz w:val="20"/>
          <w:szCs w:val="20"/>
          <w:lang w:val="en-US"/>
        </w:rPr>
        <w:t xml:space="preserve"> (Radiation </w:t>
      </w:r>
      <w:r w:rsidR="003B2E22" w:rsidRPr="00B06ABE">
        <w:rPr>
          <w:rFonts w:ascii="Times New Roman" w:hAnsi="Times New Roman" w:cs="Times New Roman"/>
          <w:sz w:val="20"/>
          <w:szCs w:val="20"/>
          <w:lang w:val="en-US"/>
        </w:rPr>
        <w:t>control</w:t>
      </w:r>
      <w:r w:rsidR="00652905" w:rsidRPr="00B06ABE">
        <w:rPr>
          <w:rFonts w:ascii="Times New Roman" w:hAnsi="Times New Roman" w:cs="Times New Roman"/>
          <w:sz w:val="20"/>
          <w:szCs w:val="20"/>
          <w:lang w:val="en-US"/>
        </w:rPr>
        <w:t xml:space="preserve"> laboratory)</w:t>
      </w:r>
      <w:r w:rsidR="00F044C1" w:rsidRPr="00B06ABE">
        <w:rPr>
          <w:rFonts w:ascii="Times New Roman" w:hAnsi="Times New Roman" w:cs="Times New Roman"/>
          <w:sz w:val="20"/>
          <w:szCs w:val="20"/>
          <w:lang w:val="en-US"/>
        </w:rPr>
        <w:t>.</w:t>
      </w:r>
    </w:p>
    <w:p w:rsidR="00F044C1" w:rsidRPr="00B06ABE" w:rsidRDefault="00233723"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noProof/>
          <w:sz w:val="20"/>
          <w:szCs w:val="20"/>
          <w:lang w:eastAsia="ru-RU"/>
        </w:rPr>
        <w:drawing>
          <wp:anchor distT="0" distB="0" distL="114300" distR="114300" simplePos="0" relativeHeight="251660288" behindDoc="1" locked="0" layoutInCell="1" allowOverlap="1" wp14:anchorId="0CF12DBD" wp14:editId="1B74522D">
            <wp:simplePos x="0" y="0"/>
            <wp:positionH relativeFrom="column">
              <wp:posOffset>4157345</wp:posOffset>
            </wp:positionH>
            <wp:positionV relativeFrom="paragraph">
              <wp:posOffset>113665</wp:posOffset>
            </wp:positionV>
            <wp:extent cx="1950720" cy="1314450"/>
            <wp:effectExtent l="0" t="0" r="0" b="0"/>
            <wp:wrapTight wrapText="bothSides">
              <wp:wrapPolygon edited="0">
                <wp:start x="0" y="0"/>
                <wp:lineTo x="0" y="21287"/>
                <wp:lineTo x="21305" y="21287"/>
                <wp:lineTo x="2130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jpg"/>
                    <pic:cNvPicPr/>
                  </pic:nvPicPr>
                  <pic:blipFill>
                    <a:blip r:embed="rId10">
                      <a:extLst>
                        <a:ext uri="{28A0092B-C50C-407E-A947-70E740481C1C}">
                          <a14:useLocalDpi xmlns:a14="http://schemas.microsoft.com/office/drawing/2010/main" val="0"/>
                        </a:ext>
                      </a:extLst>
                    </a:blip>
                    <a:stretch>
                      <a:fillRect/>
                    </a:stretch>
                  </pic:blipFill>
                  <pic:spPr>
                    <a:xfrm>
                      <a:off x="0" y="0"/>
                      <a:ext cx="1950720" cy="1314450"/>
                    </a:xfrm>
                    <a:prstGeom prst="rect">
                      <a:avLst/>
                    </a:prstGeom>
                  </pic:spPr>
                </pic:pic>
              </a:graphicData>
            </a:graphic>
            <wp14:sizeRelH relativeFrom="page">
              <wp14:pctWidth>0</wp14:pctWidth>
            </wp14:sizeRelH>
            <wp14:sizeRelV relativeFrom="page">
              <wp14:pctHeight>0</wp14:pctHeight>
            </wp14:sizeRelV>
          </wp:anchor>
        </w:drawing>
      </w:r>
      <w:r w:rsidR="00F044C1" w:rsidRPr="00B06ABE">
        <w:rPr>
          <w:rFonts w:ascii="Times New Roman" w:hAnsi="Times New Roman" w:cs="Times New Roman"/>
          <w:sz w:val="20"/>
          <w:szCs w:val="20"/>
          <w:lang w:val="en-US"/>
        </w:rPr>
        <w:t>Th</w:t>
      </w:r>
      <w:r w:rsidR="00652905" w:rsidRPr="00B06ABE">
        <w:rPr>
          <w:rFonts w:ascii="Times New Roman" w:hAnsi="Times New Roman" w:cs="Times New Roman"/>
          <w:sz w:val="20"/>
          <w:szCs w:val="20"/>
          <w:lang w:val="en-US"/>
        </w:rPr>
        <w:t>is L</w:t>
      </w:r>
      <w:r w:rsidR="00F044C1" w:rsidRPr="00B06ABE">
        <w:rPr>
          <w:rFonts w:ascii="Times New Roman" w:hAnsi="Times New Roman" w:cs="Times New Roman"/>
          <w:sz w:val="20"/>
          <w:szCs w:val="20"/>
          <w:lang w:val="en-US"/>
        </w:rPr>
        <w:t>aboratory includes:</w:t>
      </w:r>
    </w:p>
    <w:p w:rsidR="00F044C1"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r>
      <w:proofErr w:type="spellStart"/>
      <w:r w:rsidRPr="00B06ABE">
        <w:rPr>
          <w:rFonts w:ascii="Times New Roman" w:hAnsi="Times New Roman" w:cs="Times New Roman"/>
          <w:sz w:val="20"/>
          <w:szCs w:val="20"/>
          <w:lang w:val="en-US"/>
        </w:rPr>
        <w:t>TerraM</w:t>
      </w:r>
      <w:proofErr w:type="spellEnd"/>
      <w:r w:rsidRPr="00B06ABE">
        <w:rPr>
          <w:rFonts w:ascii="Times New Roman" w:hAnsi="Times New Roman" w:cs="Times New Roman"/>
          <w:sz w:val="20"/>
          <w:szCs w:val="20"/>
          <w:lang w:val="en-US"/>
        </w:rPr>
        <w:t xml:space="preserve"> personal dosimeters;</w:t>
      </w:r>
    </w:p>
    <w:p w:rsidR="00F044C1"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TLD dosimeters;</w:t>
      </w:r>
    </w:p>
    <w:p w:rsidR="00F044C1"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DKS-02PN CADMIUM search dosimeters;</w:t>
      </w:r>
    </w:p>
    <w:p w:rsidR="00F044C1"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 xml:space="preserve">MKS-11GN </w:t>
      </w:r>
      <w:proofErr w:type="spellStart"/>
      <w:r w:rsidRPr="00B06ABE">
        <w:rPr>
          <w:rFonts w:ascii="Times New Roman" w:hAnsi="Times New Roman" w:cs="Times New Roman"/>
          <w:sz w:val="20"/>
          <w:szCs w:val="20"/>
          <w:lang w:val="en-US"/>
        </w:rPr>
        <w:t>Spektra</w:t>
      </w:r>
      <w:proofErr w:type="spellEnd"/>
      <w:r w:rsidRPr="00B06ABE">
        <w:rPr>
          <w:rFonts w:ascii="Times New Roman" w:hAnsi="Times New Roman" w:cs="Times New Roman"/>
          <w:sz w:val="20"/>
          <w:szCs w:val="20"/>
          <w:lang w:val="en-US"/>
        </w:rPr>
        <w:t xml:space="preserve"> survey meters;</w:t>
      </w:r>
    </w:p>
    <w:p w:rsidR="00F044C1"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Virtuoso radiation survey system for food, soil, construction materials etc.;</w:t>
      </w:r>
    </w:p>
    <w:p w:rsidR="00F044C1"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Inspector 1000 digital portable radioisotope identification device with scintillation detector for professional spectrometry;</w:t>
      </w:r>
    </w:p>
    <w:p w:rsidR="00F044C1"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MKS-AT1117M ATOMTEX survey meter with external detector probes;</w:t>
      </w:r>
    </w:p>
    <w:p w:rsidR="00F044C1"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r>
      <w:proofErr w:type="spellStart"/>
      <w:r w:rsidRPr="00B06ABE">
        <w:rPr>
          <w:rFonts w:ascii="Times New Roman" w:hAnsi="Times New Roman" w:cs="Times New Roman"/>
          <w:sz w:val="20"/>
          <w:szCs w:val="20"/>
          <w:lang w:val="en-US"/>
        </w:rPr>
        <w:t>Polimaster</w:t>
      </w:r>
      <w:proofErr w:type="spellEnd"/>
      <w:r w:rsidRPr="00B06ABE">
        <w:rPr>
          <w:rFonts w:ascii="Times New Roman" w:hAnsi="Times New Roman" w:cs="Times New Roman"/>
          <w:sz w:val="20"/>
          <w:szCs w:val="20"/>
          <w:lang w:val="en-US"/>
        </w:rPr>
        <w:t xml:space="preserve"> MKS-RM1401K survey meter;</w:t>
      </w:r>
    </w:p>
    <w:p w:rsidR="00F044C1"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DRBP-03 survey meter;</w:t>
      </w:r>
    </w:p>
    <w:p w:rsidR="00F044C1"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Whole-body protection suites;</w:t>
      </w:r>
    </w:p>
    <w:p w:rsidR="00F044C1"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Personal protective equipment (shoe covers, gloves, respiratory protection masks, hats);</w:t>
      </w:r>
    </w:p>
    <w:p w:rsidR="00F044C1"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Set of calibration sources;</w:t>
      </w:r>
    </w:p>
    <w:p w:rsidR="0086570A" w:rsidRPr="00B06ABE" w:rsidRDefault="00F044C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Laboratory equipment (containers, tongues etc.)</w:t>
      </w:r>
    </w:p>
    <w:p w:rsidR="001C0451" w:rsidRPr="00B06ABE" w:rsidRDefault="001C0451" w:rsidP="00DE6424">
      <w:pPr>
        <w:spacing w:after="0" w:line="240" w:lineRule="auto"/>
        <w:ind w:firstLine="567"/>
        <w:rPr>
          <w:rFonts w:ascii="Times New Roman" w:hAnsi="Times New Roman" w:cs="Times New Roman"/>
          <w:sz w:val="20"/>
          <w:szCs w:val="20"/>
          <w:lang w:val="en-US"/>
        </w:rPr>
      </w:pPr>
    </w:p>
    <w:p w:rsidR="00F0395B" w:rsidRPr="00B06ABE" w:rsidRDefault="00652905" w:rsidP="00DE6424">
      <w:pPr>
        <w:spacing w:after="0" w:line="240" w:lineRule="auto"/>
        <w:ind w:firstLine="567"/>
        <w:rPr>
          <w:rFonts w:ascii="Times New Roman" w:hAnsi="Times New Roman" w:cs="Times New Roman"/>
          <w:b/>
          <w:sz w:val="20"/>
          <w:szCs w:val="20"/>
          <w:lang w:val="en-US"/>
        </w:rPr>
      </w:pPr>
      <w:r w:rsidRPr="00B06ABE">
        <w:rPr>
          <w:rFonts w:ascii="Times New Roman" w:hAnsi="Times New Roman" w:cs="Times New Roman"/>
          <w:b/>
          <w:sz w:val="20"/>
          <w:szCs w:val="20"/>
          <w:lang w:val="en-US"/>
        </w:rPr>
        <w:t>“NPP with Elements of Physical Protection System” Interactive complex</w:t>
      </w:r>
    </w:p>
    <w:p w:rsidR="00961E81" w:rsidRPr="00B06ABE" w:rsidRDefault="00961E81" w:rsidP="00DE6424">
      <w:pPr>
        <w:spacing w:after="0" w:line="240" w:lineRule="auto"/>
        <w:ind w:firstLine="567"/>
        <w:rPr>
          <w:rFonts w:ascii="Times New Roman" w:hAnsi="Times New Roman" w:cs="Times New Roman"/>
          <w:sz w:val="20"/>
          <w:szCs w:val="20"/>
          <w:lang w:val="en-US"/>
        </w:rPr>
      </w:pPr>
    </w:p>
    <w:p w:rsidR="00AC0CA2" w:rsidRPr="00B06ABE" w:rsidRDefault="00F0395B"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To design new or upgrade old physical protection systems, as well as to determine the vulnerability of physical protection systems, a 3D model of a hypothetical nuclear </w:t>
      </w:r>
      <w:r w:rsidR="00652905" w:rsidRPr="00B06ABE">
        <w:rPr>
          <w:rFonts w:ascii="Times New Roman" w:hAnsi="Times New Roman" w:cs="Times New Roman"/>
          <w:sz w:val="20"/>
          <w:szCs w:val="20"/>
          <w:lang w:val="en-US"/>
        </w:rPr>
        <w:t>facility</w:t>
      </w:r>
      <w:r w:rsidRPr="00B06ABE">
        <w:rPr>
          <w:rFonts w:ascii="Times New Roman" w:hAnsi="Times New Roman" w:cs="Times New Roman"/>
          <w:sz w:val="20"/>
          <w:szCs w:val="20"/>
          <w:lang w:val="en-US"/>
        </w:rPr>
        <w:t xml:space="preserve"> </w:t>
      </w:r>
      <w:r w:rsidR="00652905" w:rsidRPr="00B06ABE">
        <w:rPr>
          <w:rFonts w:ascii="Times New Roman" w:hAnsi="Times New Roman" w:cs="Times New Roman"/>
          <w:sz w:val="20"/>
          <w:szCs w:val="20"/>
          <w:lang w:val="en-US"/>
        </w:rPr>
        <w:t xml:space="preserve">“NPP with Elements of Physical Protection System” Interactive complex </w:t>
      </w:r>
      <w:r w:rsidRPr="00B06ABE">
        <w:rPr>
          <w:rFonts w:ascii="Times New Roman" w:hAnsi="Times New Roman" w:cs="Times New Roman"/>
          <w:sz w:val="20"/>
          <w:szCs w:val="20"/>
          <w:lang w:val="en-US"/>
        </w:rPr>
        <w:t>was created</w:t>
      </w:r>
      <w:r w:rsidR="00B06ABE">
        <w:rPr>
          <w:rFonts w:ascii="Times New Roman" w:hAnsi="Times New Roman" w:cs="Times New Roman"/>
          <w:sz w:val="20"/>
          <w:szCs w:val="20"/>
          <w:lang w:val="en-US"/>
        </w:rPr>
        <w:t xml:space="preserve"> </w:t>
      </w:r>
      <w:r w:rsidR="00233723" w:rsidRPr="00B06ABE">
        <w:rPr>
          <w:rFonts w:ascii="Times New Roman" w:eastAsia="Times New Roman" w:hAnsi="Times New Roman" w:cs="Times New Roman"/>
          <w:sz w:val="20"/>
          <w:szCs w:val="20"/>
          <w:lang w:val="en-GB"/>
        </w:rPr>
        <w:t>(see fig.1)</w:t>
      </w:r>
      <w:r w:rsidR="00652905" w:rsidRPr="00B06ABE">
        <w:rPr>
          <w:rFonts w:ascii="Times New Roman" w:hAnsi="Times New Roman" w:cs="Times New Roman"/>
          <w:sz w:val="20"/>
          <w:szCs w:val="20"/>
          <w:lang w:val="en-US"/>
        </w:rPr>
        <w:t>. Now it</w:t>
      </w:r>
      <w:r w:rsidRPr="00B06ABE">
        <w:rPr>
          <w:rFonts w:ascii="Times New Roman" w:hAnsi="Times New Roman" w:cs="Times New Roman"/>
          <w:sz w:val="20"/>
          <w:szCs w:val="20"/>
          <w:lang w:val="en-US"/>
        </w:rPr>
        <w:t xml:space="preserve"> has no analogues in the world</w:t>
      </w:r>
      <w:r w:rsidR="00652905"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 xml:space="preserve"> </w:t>
      </w:r>
      <w:r w:rsidR="001C0451" w:rsidRPr="00B06ABE">
        <w:rPr>
          <w:rFonts w:ascii="Times New Roman" w:hAnsi="Times New Roman" w:cs="Times New Roman"/>
          <w:sz w:val="20"/>
          <w:szCs w:val="20"/>
          <w:lang w:val="en-US"/>
        </w:rPr>
        <w:t xml:space="preserve">  </w:t>
      </w:r>
    </w:p>
    <w:p w:rsidR="001C0451" w:rsidRPr="00B06ABE" w:rsidRDefault="001C045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I</w:t>
      </w:r>
      <w:r w:rsidR="00652905" w:rsidRPr="00B06ABE">
        <w:rPr>
          <w:rFonts w:ascii="Times New Roman" w:hAnsi="Times New Roman" w:cs="Times New Roman"/>
          <w:sz w:val="20"/>
          <w:szCs w:val="20"/>
          <w:lang w:val="en-US"/>
        </w:rPr>
        <w:t>C</w:t>
      </w:r>
      <w:r w:rsidRPr="00B06ABE">
        <w:rPr>
          <w:rFonts w:ascii="Times New Roman" w:hAnsi="Times New Roman" w:cs="Times New Roman"/>
          <w:sz w:val="20"/>
          <w:szCs w:val="20"/>
          <w:lang w:val="en-US"/>
        </w:rPr>
        <w:t xml:space="preserve"> includes the following components:</w:t>
      </w:r>
    </w:p>
    <w:p w:rsidR="001C0451" w:rsidRPr="00B06ABE" w:rsidRDefault="001C045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NPP mock-up with physical protection elements;</w:t>
      </w:r>
    </w:p>
    <w:p w:rsidR="001C0451" w:rsidRPr="00B06ABE" w:rsidRDefault="001C0451"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associated software and hardware suite.</w:t>
      </w:r>
    </w:p>
    <w:p w:rsidR="00F0395B" w:rsidRPr="00B06ABE" w:rsidRDefault="00652905"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IC</w:t>
      </w:r>
      <w:r w:rsidR="00F0395B" w:rsidRPr="00B06ABE">
        <w:rPr>
          <w:rFonts w:ascii="Times New Roman" w:hAnsi="Times New Roman" w:cs="Times New Roman"/>
          <w:sz w:val="20"/>
          <w:szCs w:val="20"/>
          <w:lang w:val="en-US"/>
        </w:rPr>
        <w:t xml:space="preserve"> is used to design a </w:t>
      </w:r>
      <w:r w:rsidRPr="00B06ABE">
        <w:rPr>
          <w:rFonts w:ascii="Times New Roman" w:hAnsi="Times New Roman" w:cs="Times New Roman"/>
          <w:sz w:val="20"/>
          <w:szCs w:val="20"/>
          <w:lang w:val="en-US"/>
        </w:rPr>
        <w:t xml:space="preserve">system </w:t>
      </w:r>
      <w:r w:rsidR="00F0395B" w:rsidRPr="00B06ABE">
        <w:rPr>
          <w:rFonts w:ascii="Times New Roman" w:hAnsi="Times New Roman" w:cs="Times New Roman"/>
          <w:sz w:val="20"/>
          <w:szCs w:val="20"/>
          <w:lang w:val="en-US"/>
        </w:rPr>
        <w:t xml:space="preserve">of NPP physical protection and </w:t>
      </w:r>
      <w:r w:rsidR="00D87A1E" w:rsidRPr="00B06ABE">
        <w:rPr>
          <w:rFonts w:ascii="Times New Roman" w:hAnsi="Times New Roman" w:cs="Times New Roman"/>
          <w:sz w:val="20"/>
          <w:szCs w:val="20"/>
          <w:lang w:val="en-US"/>
        </w:rPr>
        <w:t>defense</w:t>
      </w:r>
      <w:r w:rsidR="00F0395B" w:rsidRPr="00B06ABE">
        <w:rPr>
          <w:rFonts w:ascii="Times New Roman" w:hAnsi="Times New Roman" w:cs="Times New Roman"/>
          <w:sz w:val="20"/>
          <w:szCs w:val="20"/>
          <w:lang w:val="en-US"/>
        </w:rPr>
        <w:t xml:space="preserve">. A unique hardware and software complex is designed to scan PPS elements, process the received information and determine the effectiveness of </w:t>
      </w:r>
      <w:r w:rsidR="00D87A1E" w:rsidRPr="00B06ABE">
        <w:rPr>
          <w:rFonts w:ascii="Times New Roman" w:hAnsi="Times New Roman" w:cs="Times New Roman"/>
          <w:sz w:val="20"/>
          <w:szCs w:val="20"/>
          <w:lang w:val="en-US"/>
        </w:rPr>
        <w:t>hypothetical</w:t>
      </w:r>
      <w:r w:rsidR="00F0395B" w:rsidRPr="00B06ABE">
        <w:rPr>
          <w:rFonts w:ascii="Times New Roman" w:hAnsi="Times New Roman" w:cs="Times New Roman"/>
          <w:sz w:val="20"/>
          <w:szCs w:val="20"/>
          <w:lang w:val="en-US"/>
        </w:rPr>
        <w:t xml:space="preserve"> systems offered by trainees or design organizations. After proc</w:t>
      </w:r>
      <w:r w:rsidRPr="00B06ABE">
        <w:rPr>
          <w:rFonts w:ascii="Times New Roman" w:hAnsi="Times New Roman" w:cs="Times New Roman"/>
          <w:sz w:val="20"/>
          <w:szCs w:val="20"/>
          <w:lang w:val="en-US"/>
        </w:rPr>
        <w:t xml:space="preserve">essing the received </w:t>
      </w:r>
      <w:r w:rsidR="003B2E22" w:rsidRPr="00B06ABE">
        <w:rPr>
          <w:rFonts w:ascii="Times New Roman" w:hAnsi="Times New Roman" w:cs="Times New Roman"/>
          <w:sz w:val="20"/>
          <w:szCs w:val="20"/>
          <w:lang w:val="en-US"/>
        </w:rPr>
        <w:t>information,</w:t>
      </w:r>
      <w:r w:rsidR="00F0395B" w:rsidRPr="00B06ABE">
        <w:rPr>
          <w:rFonts w:ascii="Times New Roman" w:hAnsi="Times New Roman" w:cs="Times New Roman"/>
          <w:sz w:val="20"/>
          <w:szCs w:val="20"/>
          <w:lang w:val="en-US"/>
        </w:rPr>
        <w:t xml:space="preserve"> the program carries out 3D overcoming and generates projection systems in the numerical and 3D views of the result.</w:t>
      </w:r>
    </w:p>
    <w:p w:rsidR="00F0395B" w:rsidRPr="00B06ABE" w:rsidRDefault="00F0395B"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I</w:t>
      </w:r>
      <w:r w:rsidR="00652905" w:rsidRPr="00B06ABE">
        <w:rPr>
          <w:rFonts w:ascii="Times New Roman" w:hAnsi="Times New Roman" w:cs="Times New Roman"/>
          <w:sz w:val="20"/>
          <w:szCs w:val="20"/>
          <w:lang w:val="en-US"/>
        </w:rPr>
        <w:t xml:space="preserve">C </w:t>
      </w:r>
      <w:r w:rsidRPr="00B06ABE">
        <w:rPr>
          <w:rFonts w:ascii="Times New Roman" w:hAnsi="Times New Roman" w:cs="Times New Roman"/>
          <w:sz w:val="20"/>
          <w:szCs w:val="20"/>
          <w:lang w:val="en-US"/>
        </w:rPr>
        <w:t xml:space="preserve">serves as a tool to enhance efficiency of physical protection training targeted at National Guard personnel and physical protection specialists based on application of advanced technologies in the training process. </w:t>
      </w:r>
      <w:r w:rsidR="00105115" w:rsidRPr="00B06ABE">
        <w:rPr>
          <w:rFonts w:ascii="Times New Roman" w:hAnsi="Times New Roman" w:cs="Times New Roman"/>
          <w:sz w:val="20"/>
          <w:szCs w:val="20"/>
          <w:lang w:val="en-US"/>
        </w:rPr>
        <w:t>IC based t</w:t>
      </w:r>
      <w:r w:rsidRPr="00B06ABE">
        <w:rPr>
          <w:rFonts w:ascii="Times New Roman" w:hAnsi="Times New Roman" w:cs="Times New Roman"/>
          <w:sz w:val="20"/>
          <w:szCs w:val="20"/>
          <w:lang w:val="en-US"/>
        </w:rPr>
        <w:t xml:space="preserve">raining stimulates creative activity, analytical thinking and provides knowledge and skills the students need to perform their physical protection functions. </w:t>
      </w:r>
    </w:p>
    <w:p w:rsidR="00233723" w:rsidRDefault="00233723" w:rsidP="00DE6424">
      <w:pPr>
        <w:spacing w:after="0" w:line="240" w:lineRule="auto"/>
        <w:ind w:firstLine="567"/>
        <w:rPr>
          <w:rFonts w:ascii="Times New Roman" w:hAnsi="Times New Roman" w:cs="Times New Roman"/>
          <w:sz w:val="18"/>
          <w:szCs w:val="18"/>
          <w:lang w:val="en-US"/>
        </w:rPr>
      </w:pPr>
    </w:p>
    <w:p w:rsidR="00233723" w:rsidRDefault="00233723" w:rsidP="00233723">
      <w:pPr>
        <w:spacing w:after="0" w:line="240" w:lineRule="auto"/>
        <w:ind w:firstLine="567"/>
        <w:jc w:val="center"/>
        <w:rPr>
          <w:rFonts w:ascii="Times New Roman" w:hAnsi="Times New Roman" w:cs="Times New Roman"/>
          <w:sz w:val="18"/>
          <w:szCs w:val="18"/>
          <w:lang w:val="en-US"/>
        </w:rPr>
      </w:pPr>
      <w:r>
        <w:rPr>
          <w:rFonts w:ascii="Times New Roman" w:hAnsi="Times New Roman" w:cs="Times New Roman"/>
          <w:noProof/>
          <w:sz w:val="18"/>
          <w:szCs w:val="18"/>
          <w:lang w:eastAsia="ru-RU"/>
        </w:rPr>
        <w:drawing>
          <wp:inline distT="0" distB="0" distL="0" distR="0" wp14:anchorId="60C367D8" wp14:editId="4373B79D">
            <wp:extent cx="3448050" cy="1963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jpg"/>
                    <pic:cNvPicPr/>
                  </pic:nvPicPr>
                  <pic:blipFill>
                    <a:blip r:embed="rId11">
                      <a:extLst>
                        <a:ext uri="{28A0092B-C50C-407E-A947-70E740481C1C}">
                          <a14:useLocalDpi xmlns:a14="http://schemas.microsoft.com/office/drawing/2010/main" val="0"/>
                        </a:ext>
                      </a:extLst>
                    </a:blip>
                    <a:stretch>
                      <a:fillRect/>
                    </a:stretch>
                  </pic:blipFill>
                  <pic:spPr>
                    <a:xfrm>
                      <a:off x="0" y="0"/>
                      <a:ext cx="3448050" cy="1963420"/>
                    </a:xfrm>
                    <a:prstGeom prst="rect">
                      <a:avLst/>
                    </a:prstGeom>
                  </pic:spPr>
                </pic:pic>
              </a:graphicData>
            </a:graphic>
          </wp:inline>
        </w:drawing>
      </w:r>
    </w:p>
    <w:p w:rsidR="00233723" w:rsidRPr="00233723" w:rsidRDefault="00233723" w:rsidP="00233723">
      <w:pPr>
        <w:numPr>
          <w:ilvl w:val="12"/>
          <w:numId w:val="0"/>
        </w:numPr>
        <w:jc w:val="center"/>
        <w:rPr>
          <w:rFonts w:ascii="Times New Roman" w:eastAsia="Times New Roman" w:hAnsi="Times New Roman"/>
          <w:bCs/>
          <w:i/>
          <w:sz w:val="18"/>
          <w:lang w:val="en-US"/>
        </w:rPr>
      </w:pPr>
      <w:r w:rsidRPr="00233723">
        <w:rPr>
          <w:rFonts w:ascii="Times New Roman" w:eastAsia="Times New Roman" w:hAnsi="Times New Roman"/>
          <w:bCs/>
          <w:i/>
          <w:sz w:val="18"/>
          <w:lang w:val="en-US"/>
        </w:rPr>
        <w:t xml:space="preserve">FIG. 1. </w:t>
      </w:r>
      <w:r w:rsidRPr="00233723">
        <w:rPr>
          <w:rFonts w:ascii="Times New Roman" w:hAnsi="Times New Roman" w:cs="Times New Roman"/>
          <w:i/>
          <w:sz w:val="18"/>
          <w:szCs w:val="18"/>
          <w:lang w:val="en-US"/>
        </w:rPr>
        <w:t>NPP with Elements of Physical Protection System” Interactive complex</w:t>
      </w:r>
      <w:r w:rsidRPr="00233723">
        <w:rPr>
          <w:rFonts w:ascii="Times New Roman" w:eastAsia="Times New Roman" w:hAnsi="Times New Roman"/>
          <w:bCs/>
          <w:i/>
          <w:sz w:val="18"/>
          <w:lang w:val="en-US"/>
        </w:rPr>
        <w:t>.</w:t>
      </w:r>
    </w:p>
    <w:p w:rsidR="00233723" w:rsidRDefault="00233723" w:rsidP="00233723">
      <w:pPr>
        <w:spacing w:after="0" w:line="240" w:lineRule="auto"/>
        <w:ind w:firstLine="567"/>
        <w:jc w:val="center"/>
        <w:rPr>
          <w:rFonts w:ascii="Times New Roman" w:hAnsi="Times New Roman" w:cs="Times New Roman"/>
          <w:sz w:val="18"/>
          <w:szCs w:val="18"/>
          <w:lang w:val="en-US"/>
        </w:rPr>
      </w:pPr>
    </w:p>
    <w:p w:rsidR="001C0451" w:rsidRPr="00643719" w:rsidRDefault="00105115" w:rsidP="00DE6424">
      <w:pPr>
        <w:spacing w:after="0" w:line="240" w:lineRule="auto"/>
        <w:ind w:firstLine="567"/>
        <w:rPr>
          <w:rFonts w:ascii="Times New Roman" w:hAnsi="Times New Roman" w:cs="Times New Roman"/>
          <w:b/>
          <w:sz w:val="18"/>
          <w:szCs w:val="18"/>
          <w:lang w:val="en-US"/>
        </w:rPr>
      </w:pPr>
      <w:r w:rsidRPr="00643719">
        <w:rPr>
          <w:rFonts w:ascii="Times New Roman" w:hAnsi="Times New Roman" w:cs="Times New Roman"/>
          <w:b/>
          <w:sz w:val="18"/>
          <w:szCs w:val="18"/>
          <w:lang w:val="en-US"/>
        </w:rPr>
        <w:t>Exterior Training Site “Complex of Engineering and Technical Means of Physical Protection System”</w:t>
      </w:r>
    </w:p>
    <w:p w:rsidR="00961E81" w:rsidRDefault="00961E81" w:rsidP="00DE6424">
      <w:pPr>
        <w:spacing w:after="0" w:line="240" w:lineRule="auto"/>
        <w:ind w:firstLine="567"/>
        <w:rPr>
          <w:rFonts w:ascii="Times New Roman" w:hAnsi="Times New Roman" w:cs="Times New Roman"/>
          <w:sz w:val="18"/>
          <w:szCs w:val="18"/>
          <w:lang w:val="en-US"/>
        </w:rPr>
      </w:pPr>
    </w:p>
    <w:p w:rsidR="00B516EF" w:rsidRPr="00B06ABE" w:rsidRDefault="00FD24DE"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ETS</w:t>
      </w:r>
      <w:r w:rsidR="006D1BE4" w:rsidRPr="00B06ABE">
        <w:rPr>
          <w:rFonts w:ascii="Times New Roman" w:hAnsi="Times New Roman" w:cs="Times New Roman"/>
          <w:sz w:val="20"/>
          <w:szCs w:val="20"/>
          <w:lang w:val="en-US"/>
        </w:rPr>
        <w:t xml:space="preserve"> imitating physical protection system </w:t>
      </w:r>
      <w:r w:rsidR="003B2E22" w:rsidRPr="00B06ABE">
        <w:rPr>
          <w:rFonts w:ascii="Times New Roman" w:hAnsi="Times New Roman" w:cs="Times New Roman"/>
          <w:sz w:val="20"/>
          <w:szCs w:val="20"/>
          <w:lang w:val="en-US"/>
        </w:rPr>
        <w:t xml:space="preserve">of </w:t>
      </w:r>
      <w:r w:rsidR="006D1BE4" w:rsidRPr="00B06ABE">
        <w:rPr>
          <w:rFonts w:ascii="Times New Roman" w:hAnsi="Times New Roman" w:cs="Times New Roman"/>
          <w:sz w:val="20"/>
          <w:szCs w:val="20"/>
          <w:lang w:val="en-US"/>
        </w:rPr>
        <w:t xml:space="preserve">facilities was built on the </w:t>
      </w:r>
      <w:r w:rsidR="00105115" w:rsidRPr="00B06ABE">
        <w:rPr>
          <w:rFonts w:ascii="Times New Roman" w:hAnsi="Times New Roman" w:cs="Times New Roman"/>
          <w:sz w:val="20"/>
          <w:szCs w:val="20"/>
          <w:lang w:val="en-US"/>
        </w:rPr>
        <w:t xml:space="preserve">KINR </w:t>
      </w:r>
      <w:r w:rsidR="006D1BE4" w:rsidRPr="00B06ABE">
        <w:rPr>
          <w:rFonts w:ascii="Times New Roman" w:hAnsi="Times New Roman" w:cs="Times New Roman"/>
          <w:sz w:val="20"/>
          <w:szCs w:val="20"/>
          <w:lang w:val="en-US"/>
        </w:rPr>
        <w:t xml:space="preserve">territory in order to improve GKTC capabilities in </w:t>
      </w:r>
      <w:r w:rsidRPr="00B06ABE">
        <w:rPr>
          <w:rFonts w:ascii="Times New Roman" w:hAnsi="Times New Roman" w:cs="Times New Roman"/>
          <w:sz w:val="20"/>
          <w:szCs w:val="20"/>
          <w:lang w:val="en-US"/>
        </w:rPr>
        <w:t xml:space="preserve">nuclear security </w:t>
      </w:r>
      <w:r w:rsidR="006D1BE4" w:rsidRPr="00B06ABE">
        <w:rPr>
          <w:rFonts w:ascii="Times New Roman" w:hAnsi="Times New Roman" w:cs="Times New Roman"/>
          <w:sz w:val="20"/>
          <w:szCs w:val="20"/>
          <w:lang w:val="en-US"/>
        </w:rPr>
        <w:t xml:space="preserve">personnel training. </w:t>
      </w:r>
      <w:r w:rsidR="00B516EF" w:rsidRPr="00B06ABE">
        <w:rPr>
          <w:rFonts w:ascii="Times New Roman" w:hAnsi="Times New Roman" w:cs="Times New Roman"/>
          <w:sz w:val="20"/>
          <w:szCs w:val="20"/>
          <w:lang w:val="en-US"/>
        </w:rPr>
        <w:t xml:space="preserve">ETS has unique complex of engineering and technical means of physical protection </w:t>
      </w:r>
      <w:proofErr w:type="gramStart"/>
      <w:r w:rsidR="00B516EF" w:rsidRPr="00B06ABE">
        <w:rPr>
          <w:rFonts w:ascii="Times New Roman" w:hAnsi="Times New Roman" w:cs="Times New Roman"/>
          <w:sz w:val="20"/>
          <w:szCs w:val="20"/>
          <w:lang w:val="en-US"/>
        </w:rPr>
        <w:t>system</w:t>
      </w:r>
      <w:r w:rsidR="00C6076B" w:rsidRPr="00B06ABE">
        <w:rPr>
          <w:rFonts w:ascii="Times New Roman" w:eastAsia="Times New Roman" w:hAnsi="Times New Roman" w:cs="Times New Roman"/>
          <w:sz w:val="20"/>
          <w:szCs w:val="20"/>
          <w:lang w:val="en-GB"/>
        </w:rPr>
        <w:t>(</w:t>
      </w:r>
      <w:proofErr w:type="gramEnd"/>
      <w:r w:rsidR="00C6076B" w:rsidRPr="00B06ABE">
        <w:rPr>
          <w:rFonts w:ascii="Times New Roman" w:eastAsia="Times New Roman" w:hAnsi="Times New Roman" w:cs="Times New Roman"/>
          <w:sz w:val="20"/>
          <w:szCs w:val="20"/>
          <w:lang w:val="en-GB"/>
        </w:rPr>
        <w:t>see fig.</w:t>
      </w:r>
      <w:r w:rsidR="00C6076B">
        <w:rPr>
          <w:rFonts w:ascii="Times New Roman" w:eastAsia="Times New Roman" w:hAnsi="Times New Roman" w:cs="Times New Roman"/>
          <w:sz w:val="20"/>
          <w:szCs w:val="20"/>
          <w:lang w:val="en-GB"/>
        </w:rPr>
        <w:t>2</w:t>
      </w:r>
      <w:r w:rsidR="00C6076B" w:rsidRPr="00B06ABE">
        <w:rPr>
          <w:rFonts w:ascii="Times New Roman" w:eastAsia="Times New Roman" w:hAnsi="Times New Roman" w:cs="Times New Roman"/>
          <w:sz w:val="20"/>
          <w:szCs w:val="20"/>
          <w:lang w:val="en-GB"/>
        </w:rPr>
        <w:t>)</w:t>
      </w:r>
      <w:r w:rsidR="00B516EF" w:rsidRPr="00B06ABE">
        <w:rPr>
          <w:rFonts w:ascii="Times New Roman" w:hAnsi="Times New Roman" w:cs="Times New Roman"/>
          <w:sz w:val="20"/>
          <w:szCs w:val="20"/>
          <w:lang w:val="en-US"/>
        </w:rPr>
        <w:t>.</w:t>
      </w:r>
    </w:p>
    <w:p w:rsidR="006D1BE4" w:rsidRPr="00B06ABE" w:rsidRDefault="00FD24DE"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ETS</w:t>
      </w:r>
      <w:r w:rsidR="006D1BE4" w:rsidRPr="00B06ABE">
        <w:rPr>
          <w:rFonts w:ascii="Times New Roman" w:hAnsi="Times New Roman" w:cs="Times New Roman"/>
          <w:sz w:val="20"/>
          <w:szCs w:val="20"/>
          <w:lang w:val="en-US"/>
        </w:rPr>
        <w:t xml:space="preserve"> is </w:t>
      </w:r>
      <w:r w:rsidR="00B516EF" w:rsidRPr="00B06ABE">
        <w:rPr>
          <w:rFonts w:ascii="Times New Roman" w:hAnsi="Times New Roman" w:cs="Times New Roman"/>
          <w:sz w:val="20"/>
          <w:szCs w:val="20"/>
          <w:lang w:val="en-US"/>
        </w:rPr>
        <w:t xml:space="preserve">designed </w:t>
      </w:r>
      <w:r w:rsidR="006D1BE4" w:rsidRPr="00B06ABE">
        <w:rPr>
          <w:rFonts w:ascii="Times New Roman" w:hAnsi="Times New Roman" w:cs="Times New Roman"/>
          <w:sz w:val="20"/>
          <w:szCs w:val="20"/>
          <w:lang w:val="en-US"/>
        </w:rPr>
        <w:t>for:</w:t>
      </w:r>
    </w:p>
    <w:p w:rsidR="006D1BE4" w:rsidRPr="00B06ABE" w:rsidRDefault="006D1BE4"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advanced training of senior managers of nuclear facilities and radioactive waste handling sites in order to facilitate with modern engineering and technical means which are used in physical protection systems</w:t>
      </w:r>
      <w:r w:rsidR="00201BE4" w:rsidRPr="00B06ABE">
        <w:rPr>
          <w:rFonts w:ascii="Times New Roman" w:hAnsi="Times New Roman" w:cs="Times New Roman"/>
          <w:sz w:val="20"/>
          <w:szCs w:val="20"/>
          <w:lang w:val="en-US"/>
        </w:rPr>
        <w:t>;</w:t>
      </w:r>
    </w:p>
    <w:p w:rsidR="006D1BE4" w:rsidRPr="00B06ABE" w:rsidRDefault="006D1BE4"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 xml:space="preserve">advanced training of physical protection staff and guard </w:t>
      </w:r>
      <w:proofErr w:type="gramStart"/>
      <w:r w:rsidRPr="00B06ABE">
        <w:rPr>
          <w:rFonts w:ascii="Times New Roman" w:hAnsi="Times New Roman" w:cs="Times New Roman"/>
          <w:sz w:val="20"/>
          <w:szCs w:val="20"/>
          <w:lang w:val="en-US"/>
        </w:rPr>
        <w:t>units</w:t>
      </w:r>
      <w:proofErr w:type="gramEnd"/>
      <w:r w:rsidRPr="00B06ABE">
        <w:rPr>
          <w:rFonts w:ascii="Times New Roman" w:hAnsi="Times New Roman" w:cs="Times New Roman"/>
          <w:sz w:val="20"/>
          <w:szCs w:val="20"/>
          <w:lang w:val="en-US"/>
        </w:rPr>
        <w:t xml:space="preserve"> personnel on operating control and technical maintenance of physical protection systems during normal operation, in case of emergency and contingency situations at the facility</w:t>
      </w:r>
      <w:r w:rsidR="00201BE4" w:rsidRPr="00B06ABE">
        <w:rPr>
          <w:rFonts w:ascii="Times New Roman" w:hAnsi="Times New Roman" w:cs="Times New Roman"/>
          <w:sz w:val="20"/>
          <w:szCs w:val="20"/>
          <w:lang w:val="en-US"/>
        </w:rPr>
        <w:t>;</w:t>
      </w:r>
    </w:p>
    <w:p w:rsidR="006D1BE4" w:rsidRPr="00B06ABE" w:rsidRDefault="006D1BE4"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carrying out field exercises for relevant personnel of anti-terrorist entities in order to perfect their actions during executing anti-terrorist operations</w:t>
      </w:r>
      <w:r w:rsidR="00201BE4" w:rsidRPr="00B06ABE">
        <w:rPr>
          <w:rFonts w:ascii="Times New Roman" w:hAnsi="Times New Roman" w:cs="Times New Roman"/>
          <w:sz w:val="20"/>
          <w:szCs w:val="20"/>
          <w:lang w:val="en-US"/>
        </w:rPr>
        <w:t>;</w:t>
      </w:r>
    </w:p>
    <w:p w:rsidR="006D1BE4" w:rsidRPr="00B06ABE" w:rsidRDefault="006D1BE4"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w:t>
      </w:r>
      <w:r w:rsidRPr="00B06ABE">
        <w:rPr>
          <w:rFonts w:ascii="Times New Roman" w:hAnsi="Times New Roman" w:cs="Times New Roman"/>
          <w:sz w:val="20"/>
          <w:szCs w:val="20"/>
          <w:lang w:val="en-US"/>
        </w:rPr>
        <w:tab/>
        <w:t>testing of technical means for compliance with the requirements of legislation before the decision on their utilization in the specific physical protection system is made</w:t>
      </w:r>
      <w:r w:rsidR="00201BE4" w:rsidRPr="00B06ABE">
        <w:rPr>
          <w:rFonts w:ascii="Times New Roman" w:hAnsi="Times New Roman" w:cs="Times New Roman"/>
          <w:sz w:val="20"/>
          <w:szCs w:val="20"/>
          <w:lang w:val="en-US"/>
        </w:rPr>
        <w:t>.</w:t>
      </w:r>
    </w:p>
    <w:p w:rsidR="006D1BE4" w:rsidRPr="00B06ABE" w:rsidRDefault="006D1BE4"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ETS is unique site in </w:t>
      </w:r>
      <w:r w:rsidR="00B516EF" w:rsidRPr="00B06ABE">
        <w:rPr>
          <w:rFonts w:ascii="Times New Roman" w:hAnsi="Times New Roman" w:cs="Times New Roman"/>
          <w:sz w:val="20"/>
          <w:szCs w:val="20"/>
          <w:lang w:val="en-US"/>
        </w:rPr>
        <w:t>Ukraine</w:t>
      </w:r>
      <w:r w:rsidRPr="00B06ABE">
        <w:rPr>
          <w:rFonts w:ascii="Times New Roman" w:hAnsi="Times New Roman" w:cs="Times New Roman"/>
          <w:sz w:val="20"/>
          <w:szCs w:val="20"/>
          <w:lang w:val="en-US"/>
        </w:rPr>
        <w:t xml:space="preserve"> where GKTC staff </w:t>
      </w:r>
      <w:r w:rsidR="00B516EF" w:rsidRPr="00B06ABE">
        <w:rPr>
          <w:rFonts w:ascii="Times New Roman" w:hAnsi="Times New Roman" w:cs="Times New Roman"/>
          <w:sz w:val="20"/>
          <w:szCs w:val="20"/>
          <w:lang w:val="en-US"/>
        </w:rPr>
        <w:t xml:space="preserve">and the courses participants </w:t>
      </w:r>
      <w:r w:rsidRPr="00B06ABE">
        <w:rPr>
          <w:rFonts w:ascii="Times New Roman" w:hAnsi="Times New Roman" w:cs="Times New Roman"/>
          <w:sz w:val="20"/>
          <w:szCs w:val="20"/>
          <w:lang w:val="en-US"/>
        </w:rPr>
        <w:t>can create in real time situations that may occur at the facilities as a result of social and political nature events. It is clear that such training cannot be hold at functioning nuclear facility without reducing the level of security</w:t>
      </w:r>
      <w:r w:rsidR="00201BE4" w:rsidRPr="00B06ABE">
        <w:rPr>
          <w:rFonts w:ascii="Times New Roman" w:hAnsi="Times New Roman" w:cs="Times New Roman"/>
          <w:sz w:val="20"/>
          <w:szCs w:val="20"/>
          <w:lang w:val="en-US"/>
        </w:rPr>
        <w:t>.</w:t>
      </w:r>
    </w:p>
    <w:p w:rsidR="006D1BE4" w:rsidRPr="00B06ABE" w:rsidRDefault="006D1BE4"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This means that the major objective of GKTC is to ensure effective training of </w:t>
      </w:r>
      <w:r w:rsidR="00201BE4" w:rsidRPr="00B06ABE">
        <w:rPr>
          <w:rFonts w:ascii="Times New Roman" w:hAnsi="Times New Roman" w:cs="Times New Roman"/>
          <w:sz w:val="20"/>
          <w:szCs w:val="20"/>
          <w:lang w:val="en-US"/>
        </w:rPr>
        <w:t>NS</w:t>
      </w:r>
      <w:r w:rsidRPr="00B06ABE">
        <w:rPr>
          <w:rFonts w:ascii="Times New Roman" w:hAnsi="Times New Roman" w:cs="Times New Roman"/>
          <w:sz w:val="20"/>
          <w:szCs w:val="20"/>
          <w:lang w:val="en-US"/>
        </w:rPr>
        <w:t xml:space="preserve"> personnel to develop the skills and experience sufficient for the operating equipment deployed in a Physical protection system, to conduct performance testing of such equipment, to carry out vulnerability assessment, as well as to train Physical protection and Pro-force personnel on operations during abnormal and emergency situations</w:t>
      </w:r>
      <w:r w:rsidR="00201BE4" w:rsidRPr="00B06ABE">
        <w:rPr>
          <w:rFonts w:ascii="Times New Roman" w:hAnsi="Times New Roman" w:cs="Times New Roman"/>
          <w:sz w:val="20"/>
          <w:szCs w:val="20"/>
          <w:lang w:val="en-US"/>
        </w:rPr>
        <w:t>.</w:t>
      </w:r>
    </w:p>
    <w:p w:rsidR="006D1BE4" w:rsidRDefault="006D1BE4"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Two year ago </w:t>
      </w:r>
      <w:r w:rsidR="00201BE4" w:rsidRPr="00B06ABE">
        <w:rPr>
          <w:rFonts w:ascii="Times New Roman" w:hAnsi="Times New Roman" w:cs="Times New Roman"/>
          <w:sz w:val="20"/>
          <w:szCs w:val="20"/>
          <w:lang w:val="en-US"/>
        </w:rPr>
        <w:t xml:space="preserve">Exterior training site and other </w:t>
      </w:r>
      <w:r w:rsidRPr="00B06ABE">
        <w:rPr>
          <w:rFonts w:ascii="Times New Roman" w:hAnsi="Times New Roman" w:cs="Times New Roman"/>
          <w:sz w:val="20"/>
          <w:szCs w:val="20"/>
          <w:lang w:val="en-US"/>
        </w:rPr>
        <w:t>GKTC’s facilities were used for conducting “Performance Testing for Perform</w:t>
      </w:r>
      <w:r w:rsidR="00201BE4" w:rsidRPr="00B06ABE">
        <w:rPr>
          <w:rFonts w:ascii="Times New Roman" w:hAnsi="Times New Roman" w:cs="Times New Roman"/>
          <w:sz w:val="20"/>
          <w:szCs w:val="20"/>
          <w:lang w:val="en-US"/>
        </w:rPr>
        <w:t>ance Assurance” training course</w:t>
      </w:r>
      <w:r w:rsidRPr="00B06ABE">
        <w:rPr>
          <w:rFonts w:ascii="Times New Roman" w:hAnsi="Times New Roman" w:cs="Times New Roman"/>
          <w:sz w:val="20"/>
          <w:szCs w:val="20"/>
          <w:lang w:val="en-US"/>
        </w:rPr>
        <w:t xml:space="preserve"> for representatives of the National Guard of the Republic of Kazakhstan. There were involved instructors from the USA and Ukraine</w:t>
      </w:r>
      <w:r w:rsidR="00201BE4" w:rsidRPr="00B06ABE">
        <w:rPr>
          <w:rFonts w:ascii="Times New Roman" w:hAnsi="Times New Roman" w:cs="Times New Roman"/>
          <w:sz w:val="20"/>
          <w:szCs w:val="20"/>
          <w:lang w:val="en-US"/>
        </w:rPr>
        <w:t>.</w:t>
      </w:r>
    </w:p>
    <w:p w:rsidR="00B06ABE" w:rsidRPr="00B06ABE" w:rsidRDefault="00B06ABE" w:rsidP="00DE6424">
      <w:pPr>
        <w:spacing w:after="0" w:line="240" w:lineRule="auto"/>
        <w:ind w:firstLine="567"/>
        <w:rPr>
          <w:rFonts w:ascii="Times New Roman" w:hAnsi="Times New Roman" w:cs="Times New Roman"/>
          <w:sz w:val="20"/>
          <w:szCs w:val="20"/>
          <w:lang w:val="en-US"/>
        </w:rPr>
      </w:pPr>
    </w:p>
    <w:p w:rsidR="006D1BE4" w:rsidRDefault="00B06ABE" w:rsidP="00B06ABE">
      <w:pPr>
        <w:spacing w:after="0" w:line="240" w:lineRule="auto"/>
        <w:ind w:firstLine="284"/>
        <w:rPr>
          <w:rFonts w:ascii="Times New Roman" w:hAnsi="Times New Roman" w:cs="Times New Roman"/>
          <w:sz w:val="20"/>
          <w:szCs w:val="20"/>
          <w:lang w:val="en-US"/>
        </w:rPr>
      </w:pPr>
      <w:r>
        <w:rPr>
          <w:rFonts w:ascii="Times New Roman" w:hAnsi="Times New Roman" w:cs="Times New Roman"/>
          <w:noProof/>
          <w:sz w:val="20"/>
          <w:szCs w:val="20"/>
          <w:lang w:eastAsia="ru-RU"/>
        </w:rPr>
        <w:drawing>
          <wp:inline distT="0" distB="0" distL="0" distR="0" wp14:anchorId="58D4958F" wp14:editId="6E7A8449">
            <wp:extent cx="5943600" cy="17862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786255"/>
                    </a:xfrm>
                    <a:prstGeom prst="rect">
                      <a:avLst/>
                    </a:prstGeom>
                  </pic:spPr>
                </pic:pic>
              </a:graphicData>
            </a:graphic>
          </wp:inline>
        </w:drawing>
      </w:r>
    </w:p>
    <w:p w:rsidR="00B06ABE" w:rsidRPr="00233723" w:rsidRDefault="00B06ABE" w:rsidP="00B06ABE">
      <w:pPr>
        <w:numPr>
          <w:ilvl w:val="12"/>
          <w:numId w:val="0"/>
        </w:numPr>
        <w:jc w:val="center"/>
        <w:rPr>
          <w:rFonts w:ascii="Times New Roman" w:eastAsia="Times New Roman" w:hAnsi="Times New Roman"/>
          <w:bCs/>
          <w:i/>
          <w:sz w:val="18"/>
          <w:lang w:val="en-US"/>
        </w:rPr>
      </w:pPr>
      <w:r w:rsidRPr="00B06ABE">
        <w:rPr>
          <w:rFonts w:ascii="Times New Roman" w:eastAsia="Times New Roman" w:hAnsi="Times New Roman"/>
          <w:bCs/>
          <w:i/>
          <w:sz w:val="18"/>
          <w:lang w:val="en-US"/>
        </w:rPr>
        <w:t xml:space="preserve">FIG. </w:t>
      </w:r>
      <w:r w:rsidRPr="00B06ABE">
        <w:rPr>
          <w:rFonts w:ascii="Times New Roman" w:eastAsia="Times New Roman" w:hAnsi="Times New Roman"/>
          <w:bCs/>
          <w:i/>
          <w:sz w:val="18"/>
          <w:lang w:val="en-US"/>
        </w:rPr>
        <w:t>2</w:t>
      </w:r>
      <w:r w:rsidRPr="00B06ABE">
        <w:rPr>
          <w:rFonts w:ascii="Times New Roman" w:hAnsi="Times New Roman" w:cs="Times New Roman"/>
          <w:i/>
          <w:sz w:val="18"/>
          <w:szCs w:val="18"/>
          <w:lang w:val="en-US"/>
        </w:rPr>
        <w:t xml:space="preserve"> </w:t>
      </w:r>
      <w:r w:rsidRPr="00B06ABE">
        <w:rPr>
          <w:rFonts w:ascii="Times New Roman" w:hAnsi="Times New Roman" w:cs="Times New Roman"/>
          <w:i/>
          <w:sz w:val="18"/>
          <w:szCs w:val="18"/>
          <w:lang w:val="en-US"/>
        </w:rPr>
        <w:t>Complex of Engineering and Technical Means of Physical Protection System</w:t>
      </w:r>
      <w:r w:rsidRPr="00233723">
        <w:rPr>
          <w:rFonts w:ascii="Times New Roman" w:eastAsia="Times New Roman" w:hAnsi="Times New Roman"/>
          <w:bCs/>
          <w:i/>
          <w:sz w:val="18"/>
          <w:lang w:val="en-US"/>
        </w:rPr>
        <w:t>.</w:t>
      </w:r>
    </w:p>
    <w:p w:rsidR="00B06ABE" w:rsidRPr="00B06ABE" w:rsidRDefault="00B06ABE" w:rsidP="00DE6424">
      <w:pPr>
        <w:spacing w:after="0" w:line="240" w:lineRule="auto"/>
        <w:ind w:firstLine="567"/>
        <w:rPr>
          <w:rFonts w:ascii="Times New Roman" w:hAnsi="Times New Roman" w:cs="Times New Roman"/>
          <w:sz w:val="20"/>
          <w:szCs w:val="20"/>
          <w:lang w:val="en-US"/>
        </w:rPr>
      </w:pPr>
    </w:p>
    <w:p w:rsidR="00233723" w:rsidRPr="00B06ABE" w:rsidRDefault="00233723" w:rsidP="00B06ABE">
      <w:pPr>
        <w:spacing w:after="0" w:line="240" w:lineRule="auto"/>
        <w:jc w:val="center"/>
        <w:rPr>
          <w:rFonts w:ascii="Times New Roman" w:hAnsi="Times New Roman" w:cs="Times New Roman"/>
          <w:sz w:val="20"/>
          <w:szCs w:val="20"/>
          <w:lang w:val="en-US"/>
        </w:rPr>
      </w:pPr>
    </w:p>
    <w:p w:rsidR="00233723" w:rsidRDefault="00233723" w:rsidP="00DE6424">
      <w:pPr>
        <w:spacing w:after="0" w:line="240" w:lineRule="auto"/>
        <w:ind w:firstLine="567"/>
        <w:rPr>
          <w:rFonts w:ascii="Times New Roman" w:hAnsi="Times New Roman" w:cs="Times New Roman"/>
          <w:b/>
          <w:sz w:val="20"/>
          <w:szCs w:val="20"/>
          <w:lang w:val="en-US"/>
        </w:rPr>
      </w:pPr>
    </w:p>
    <w:p w:rsidR="00C6076B" w:rsidRDefault="00C6076B" w:rsidP="00DE6424">
      <w:pPr>
        <w:spacing w:after="0" w:line="240" w:lineRule="auto"/>
        <w:ind w:firstLine="567"/>
        <w:rPr>
          <w:rFonts w:ascii="Times New Roman" w:hAnsi="Times New Roman" w:cs="Times New Roman"/>
          <w:b/>
          <w:sz w:val="20"/>
          <w:szCs w:val="20"/>
          <w:lang w:val="en-US"/>
        </w:rPr>
      </w:pPr>
    </w:p>
    <w:p w:rsidR="00B06ABE" w:rsidRPr="00B06ABE" w:rsidRDefault="00B06ABE" w:rsidP="00DE6424">
      <w:pPr>
        <w:spacing w:after="0" w:line="240" w:lineRule="auto"/>
        <w:ind w:firstLine="567"/>
        <w:rPr>
          <w:rFonts w:ascii="Times New Roman" w:hAnsi="Times New Roman" w:cs="Times New Roman"/>
          <w:b/>
          <w:sz w:val="20"/>
          <w:szCs w:val="20"/>
          <w:lang w:val="en-US"/>
        </w:rPr>
      </w:pPr>
    </w:p>
    <w:p w:rsidR="001C0451" w:rsidRPr="00B06ABE" w:rsidRDefault="007E55A4" w:rsidP="00DE6424">
      <w:pPr>
        <w:spacing w:after="0" w:line="240" w:lineRule="auto"/>
        <w:ind w:firstLine="567"/>
        <w:rPr>
          <w:rFonts w:ascii="Times New Roman" w:hAnsi="Times New Roman" w:cs="Times New Roman"/>
          <w:b/>
          <w:sz w:val="20"/>
          <w:szCs w:val="20"/>
          <w:lang w:val="en-US"/>
        </w:rPr>
      </w:pPr>
      <w:r w:rsidRPr="00B06ABE">
        <w:rPr>
          <w:rFonts w:ascii="Times New Roman" w:hAnsi="Times New Roman" w:cs="Times New Roman"/>
          <w:b/>
          <w:sz w:val="20"/>
          <w:szCs w:val="20"/>
          <w:lang w:val="en-US"/>
        </w:rPr>
        <w:t>GKTC is a permanent organizer of ann</w:t>
      </w:r>
      <w:r w:rsidR="00D14311" w:rsidRPr="00B06ABE">
        <w:rPr>
          <w:rFonts w:ascii="Times New Roman" w:hAnsi="Times New Roman" w:cs="Times New Roman"/>
          <w:b/>
          <w:sz w:val="20"/>
          <w:szCs w:val="20"/>
          <w:lang w:val="en-US"/>
        </w:rPr>
        <w:t>ual Ukrainian MPC&amp;A Conferences</w:t>
      </w:r>
    </w:p>
    <w:p w:rsidR="00E27198" w:rsidRPr="00B06ABE" w:rsidRDefault="00E27198" w:rsidP="00DE6424">
      <w:pPr>
        <w:spacing w:after="0" w:line="240" w:lineRule="auto"/>
        <w:ind w:firstLine="567"/>
        <w:rPr>
          <w:rFonts w:ascii="Times New Roman" w:hAnsi="Times New Roman" w:cs="Times New Roman"/>
          <w:b/>
          <w:sz w:val="20"/>
          <w:szCs w:val="20"/>
          <w:lang w:val="en-US"/>
        </w:rPr>
      </w:pPr>
    </w:p>
    <w:p w:rsidR="00A62FF8" w:rsidRPr="00B06ABE" w:rsidRDefault="00E27198" w:rsidP="00D14311">
      <w:pPr>
        <w:spacing w:after="0" w:line="240" w:lineRule="auto"/>
        <w:ind w:firstLine="567"/>
        <w:rPr>
          <w:rFonts w:ascii="Times New Roman" w:hAnsi="Times New Roman"/>
          <w:sz w:val="20"/>
          <w:szCs w:val="20"/>
          <w:lang w:val="en-US"/>
        </w:rPr>
      </w:pPr>
      <w:r w:rsidRPr="00B06ABE">
        <w:rPr>
          <w:rFonts w:ascii="Times New Roman" w:hAnsi="Times New Roman" w:cs="Times New Roman"/>
          <w:sz w:val="20"/>
          <w:szCs w:val="20"/>
          <w:lang w:val="en-US"/>
        </w:rPr>
        <w:t>Since 2003 GKTC</w:t>
      </w:r>
      <w:r w:rsidR="00C64212" w:rsidRPr="00B06ABE">
        <w:rPr>
          <w:rFonts w:ascii="Times New Roman" w:hAnsi="Times New Roman" w:cs="Times New Roman"/>
          <w:sz w:val="20"/>
          <w:szCs w:val="20"/>
          <w:lang w:val="en-US"/>
        </w:rPr>
        <w:t xml:space="preserve"> organizes and holds Ukrainian Conferences on Physical Protection, Control and Accounting of Nuclear Material</w:t>
      </w:r>
      <w:r w:rsidR="00A62FF8" w:rsidRPr="00B06ABE">
        <w:rPr>
          <w:rFonts w:ascii="Times New Roman" w:hAnsi="Times New Roman" w:cs="Times New Roman"/>
          <w:sz w:val="20"/>
          <w:szCs w:val="20"/>
          <w:lang w:val="en-US"/>
        </w:rPr>
        <w:t xml:space="preserve">. </w:t>
      </w:r>
      <w:r w:rsidR="000C116F" w:rsidRPr="00B06ABE">
        <w:rPr>
          <w:rFonts w:ascii="Times New Roman" w:hAnsi="Times New Roman" w:cs="Times New Roman"/>
          <w:sz w:val="20"/>
          <w:szCs w:val="20"/>
          <w:lang w:val="en-US"/>
        </w:rPr>
        <w:t>These Conferences are</w:t>
      </w:r>
      <w:r w:rsidR="000C116F" w:rsidRPr="00B06ABE">
        <w:rPr>
          <w:rFonts w:ascii="Times New Roman" w:hAnsi="Times New Roman"/>
          <w:sz w:val="20"/>
          <w:szCs w:val="20"/>
          <w:lang w:val="en-US"/>
        </w:rPr>
        <w:t xml:space="preserve"> the sole forum for experts in </w:t>
      </w:r>
      <w:r w:rsidR="00EE16CE" w:rsidRPr="00B06ABE">
        <w:rPr>
          <w:rFonts w:ascii="Times New Roman" w:hAnsi="Times New Roman"/>
          <w:sz w:val="20"/>
          <w:szCs w:val="20"/>
          <w:lang w:val="en-US"/>
        </w:rPr>
        <w:t xml:space="preserve">nuclear security </w:t>
      </w:r>
      <w:r w:rsidR="000C116F" w:rsidRPr="00B06ABE">
        <w:rPr>
          <w:rFonts w:ascii="Times New Roman" w:hAnsi="Times New Roman"/>
          <w:sz w:val="20"/>
          <w:szCs w:val="20"/>
          <w:lang w:val="en-US"/>
        </w:rPr>
        <w:t>from ministries, institutions, nuclear facilities and other radiation-hazardous objects of Ukraine.</w:t>
      </w:r>
    </w:p>
    <w:p w:rsidR="00F21E53" w:rsidRPr="00B06ABE" w:rsidRDefault="00F21E53" w:rsidP="00D14311">
      <w:pPr>
        <w:spacing w:after="0" w:line="240" w:lineRule="auto"/>
        <w:ind w:firstLine="567"/>
        <w:rPr>
          <w:rFonts w:ascii="Times New Roman" w:hAnsi="Times New Roman"/>
          <w:sz w:val="20"/>
          <w:szCs w:val="20"/>
          <w:lang w:val="en-US"/>
        </w:rPr>
      </w:pPr>
      <w:r w:rsidRPr="00B06ABE">
        <w:rPr>
          <w:rFonts w:ascii="Times New Roman" w:hAnsi="Times New Roman"/>
          <w:sz w:val="20"/>
          <w:szCs w:val="20"/>
          <w:lang w:val="en-US"/>
        </w:rPr>
        <w:t xml:space="preserve">Annual </w:t>
      </w:r>
      <w:r w:rsidR="00EE16CE" w:rsidRPr="00B06ABE">
        <w:rPr>
          <w:rFonts w:ascii="Times New Roman" w:hAnsi="Times New Roman"/>
          <w:sz w:val="20"/>
          <w:szCs w:val="20"/>
          <w:lang w:val="en-US"/>
        </w:rPr>
        <w:t>C</w:t>
      </w:r>
      <w:r w:rsidRPr="00B06ABE">
        <w:rPr>
          <w:rFonts w:ascii="Times New Roman" w:hAnsi="Times New Roman"/>
          <w:sz w:val="20"/>
          <w:szCs w:val="20"/>
          <w:lang w:val="en-US"/>
        </w:rPr>
        <w:t>onferences on Physical Protection, Control and Accounting of Nuclear Material contribute to fulfillment by Ukraine of international treaties and of its commitments and they make an important contribution into national security assurance.</w:t>
      </w:r>
    </w:p>
    <w:p w:rsidR="00C64212" w:rsidRPr="00B06ABE" w:rsidRDefault="00C64212" w:rsidP="00D14311">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color w:val="000000"/>
          <w:spacing w:val="-1"/>
          <w:sz w:val="20"/>
          <w:szCs w:val="20"/>
          <w:lang w:val="en-US"/>
        </w:rPr>
        <w:t xml:space="preserve">The purpose of these Conferences is to facilitate interaction among Ukrainian professionals in the field of </w:t>
      </w:r>
      <w:r w:rsidR="00A62FF8" w:rsidRPr="00B06ABE">
        <w:rPr>
          <w:rFonts w:ascii="Times New Roman" w:hAnsi="Times New Roman" w:cs="Times New Roman"/>
          <w:color w:val="000000"/>
          <w:spacing w:val="-1"/>
          <w:sz w:val="20"/>
          <w:szCs w:val="20"/>
          <w:lang w:val="en-US"/>
        </w:rPr>
        <w:t>nuclear security</w:t>
      </w:r>
      <w:r w:rsidRPr="00B06ABE">
        <w:rPr>
          <w:rFonts w:ascii="Times New Roman" w:hAnsi="Times New Roman" w:cs="Times New Roman"/>
          <w:color w:val="000000"/>
          <w:spacing w:val="-2"/>
          <w:sz w:val="20"/>
          <w:szCs w:val="20"/>
          <w:lang w:val="en-US"/>
        </w:rPr>
        <w:t xml:space="preserve"> and Ukrainian regulatory bodies to enhance their communication and to strengthen their collaboration in order to promote and advance the </w:t>
      </w:r>
      <w:r w:rsidR="00A62FF8" w:rsidRPr="00B06ABE">
        <w:rPr>
          <w:rFonts w:ascii="Times New Roman" w:hAnsi="Times New Roman" w:cs="Times New Roman"/>
          <w:color w:val="000000"/>
          <w:spacing w:val="-2"/>
          <w:sz w:val="20"/>
          <w:szCs w:val="20"/>
          <w:lang w:val="en-US"/>
        </w:rPr>
        <w:t>nuclear security</w:t>
      </w:r>
      <w:r w:rsidRPr="00B06ABE">
        <w:rPr>
          <w:rFonts w:ascii="Times New Roman" w:hAnsi="Times New Roman" w:cs="Times New Roman"/>
          <w:color w:val="000000"/>
          <w:spacing w:val="-2"/>
          <w:sz w:val="20"/>
          <w:szCs w:val="20"/>
          <w:lang w:val="en-US"/>
        </w:rPr>
        <w:t xml:space="preserve"> and nuclear security culture in Ukraine. Additionally, specialists from other countries participate and take valuable information back to share with colleagues in their countries.</w:t>
      </w:r>
    </w:p>
    <w:p w:rsidR="000C116F" w:rsidRPr="00B06ABE" w:rsidRDefault="000C116F" w:rsidP="00C6076B">
      <w:pPr>
        <w:spacing w:after="0" w:line="240" w:lineRule="auto"/>
        <w:ind w:firstLine="567"/>
        <w:rPr>
          <w:rFonts w:ascii="Times New Roman" w:hAnsi="Times New Roman" w:cs="Times New Roman"/>
          <w:bCs/>
          <w:sz w:val="20"/>
          <w:szCs w:val="20"/>
          <w:lang w:val="en-US"/>
        </w:rPr>
      </w:pPr>
      <w:r w:rsidRPr="00B06ABE">
        <w:rPr>
          <w:rFonts w:ascii="Times New Roman" w:hAnsi="Times New Roman" w:cs="Times New Roman"/>
          <w:sz w:val="20"/>
          <w:szCs w:val="20"/>
          <w:lang w:val="en-US"/>
        </w:rPr>
        <w:t>In September 2019 the 16</w:t>
      </w:r>
      <w:r w:rsidRPr="00B06ABE">
        <w:rPr>
          <w:rFonts w:ascii="Times New Roman" w:hAnsi="Times New Roman" w:cs="Times New Roman"/>
          <w:sz w:val="20"/>
          <w:szCs w:val="20"/>
          <w:vertAlign w:val="superscript"/>
          <w:lang w:val="en-US"/>
        </w:rPr>
        <w:t>th</w:t>
      </w:r>
      <w:r w:rsidRPr="00B06ABE">
        <w:rPr>
          <w:rFonts w:ascii="Times New Roman" w:hAnsi="Times New Roman" w:cs="Times New Roman"/>
          <w:sz w:val="20"/>
          <w:szCs w:val="20"/>
          <w:lang w:val="en-US"/>
        </w:rPr>
        <w:t xml:space="preserve"> Ukrainian Conference on Physical Protection, Control and Accounting of Nuclear Material was conducted at city Lviv under sponsor support by the Swedish Radiation Safety Authority and Norwegian Radiation Protection Authority</w:t>
      </w:r>
      <w:r w:rsidR="00C6076B">
        <w:rPr>
          <w:rFonts w:ascii="Times New Roman" w:hAnsi="Times New Roman" w:cs="Times New Roman"/>
          <w:sz w:val="20"/>
          <w:szCs w:val="20"/>
          <w:lang w:val="en-US"/>
        </w:rPr>
        <w:t xml:space="preserve"> </w:t>
      </w:r>
      <w:r w:rsidR="00C6076B" w:rsidRPr="00B06ABE">
        <w:rPr>
          <w:rFonts w:ascii="Times New Roman" w:eastAsia="Times New Roman" w:hAnsi="Times New Roman" w:cs="Times New Roman"/>
          <w:sz w:val="20"/>
          <w:szCs w:val="20"/>
          <w:lang w:val="en-GB"/>
        </w:rPr>
        <w:t>(see fig.</w:t>
      </w:r>
      <w:r w:rsidR="00C6076B">
        <w:rPr>
          <w:rFonts w:ascii="Times New Roman" w:eastAsia="Times New Roman" w:hAnsi="Times New Roman" w:cs="Times New Roman"/>
          <w:sz w:val="20"/>
          <w:szCs w:val="20"/>
          <w:lang w:val="en-GB"/>
        </w:rPr>
        <w:t>3</w:t>
      </w:r>
      <w:r w:rsidR="00C6076B" w:rsidRPr="00B06ABE">
        <w:rPr>
          <w:rFonts w:ascii="Times New Roman" w:eastAsia="Times New Roman" w:hAnsi="Times New Roman" w:cs="Times New Roman"/>
          <w:sz w:val="20"/>
          <w:szCs w:val="20"/>
          <w:lang w:val="en-GB"/>
        </w:rPr>
        <w:t>)</w:t>
      </w:r>
      <w:r w:rsidRPr="00B06ABE">
        <w:rPr>
          <w:rFonts w:ascii="Times New Roman" w:hAnsi="Times New Roman" w:cs="Times New Roman"/>
          <w:sz w:val="20"/>
          <w:szCs w:val="20"/>
          <w:lang w:val="en-US"/>
        </w:rPr>
        <w:t>.</w:t>
      </w:r>
    </w:p>
    <w:p w:rsidR="000C116F" w:rsidRPr="00B06ABE" w:rsidRDefault="000C116F" w:rsidP="00EE16CE">
      <w:pPr>
        <w:shd w:val="clear" w:color="auto" w:fill="FFFFFF"/>
        <w:spacing w:after="0" w:line="240" w:lineRule="auto"/>
        <w:ind w:firstLine="567"/>
        <w:rPr>
          <w:rFonts w:ascii="Times New Roman" w:hAnsi="Times New Roman" w:cs="Times New Roman"/>
          <w:bCs/>
          <w:sz w:val="20"/>
          <w:szCs w:val="20"/>
          <w:lang w:val="en-US"/>
        </w:rPr>
      </w:pPr>
      <w:r w:rsidRPr="00B06ABE">
        <w:rPr>
          <w:rFonts w:ascii="Times New Roman" w:hAnsi="Times New Roman" w:cs="Times New Roman"/>
          <w:bCs/>
          <w:sz w:val="20"/>
          <w:szCs w:val="20"/>
          <w:lang w:val="en-US"/>
        </w:rPr>
        <w:t>The 16</w:t>
      </w:r>
      <w:r w:rsidRPr="00B06ABE">
        <w:rPr>
          <w:rFonts w:ascii="Times New Roman" w:hAnsi="Times New Roman" w:cs="Times New Roman"/>
          <w:bCs/>
          <w:sz w:val="20"/>
          <w:szCs w:val="20"/>
          <w:vertAlign w:val="superscript"/>
          <w:lang w:val="en-US"/>
        </w:rPr>
        <w:t>th</w:t>
      </w:r>
      <w:r w:rsidRPr="00B06ABE">
        <w:rPr>
          <w:rFonts w:ascii="Times New Roman" w:hAnsi="Times New Roman" w:cs="Times New Roman"/>
          <w:bCs/>
          <w:sz w:val="20"/>
          <w:szCs w:val="20"/>
          <w:lang w:val="en-US"/>
        </w:rPr>
        <w:t xml:space="preserve"> Conference contributed to the exchange of experience and knowledge among experts on physical protection, control and accounting of nuclear material in terms of:</w:t>
      </w:r>
    </w:p>
    <w:p w:rsidR="000C116F" w:rsidRPr="00B06ABE" w:rsidRDefault="000C116F" w:rsidP="00EE16CE">
      <w:pPr>
        <w:numPr>
          <w:ilvl w:val="0"/>
          <w:numId w:val="31"/>
        </w:numPr>
        <w:shd w:val="clear" w:color="auto" w:fill="FFFFFF"/>
        <w:spacing w:after="0" w:line="240" w:lineRule="auto"/>
        <w:ind w:left="993" w:hanging="426"/>
        <w:rPr>
          <w:rFonts w:ascii="Times New Roman" w:hAnsi="Times New Roman" w:cs="Times New Roman"/>
          <w:bCs/>
          <w:color w:val="000000"/>
          <w:sz w:val="20"/>
          <w:szCs w:val="20"/>
          <w:lang w:val="en-US"/>
        </w:rPr>
      </w:pPr>
      <w:r w:rsidRPr="00B06ABE">
        <w:rPr>
          <w:rFonts w:ascii="Times New Roman" w:hAnsi="Times New Roman" w:cs="Times New Roman"/>
          <w:color w:val="000000"/>
          <w:sz w:val="20"/>
          <w:szCs w:val="20"/>
          <w:lang w:val="en-US"/>
        </w:rPr>
        <w:t>Physical protection issues;</w:t>
      </w:r>
    </w:p>
    <w:p w:rsidR="000C116F" w:rsidRPr="00B06ABE" w:rsidRDefault="000C116F" w:rsidP="00EE16CE">
      <w:pPr>
        <w:numPr>
          <w:ilvl w:val="0"/>
          <w:numId w:val="31"/>
        </w:numPr>
        <w:shd w:val="clear" w:color="auto" w:fill="FFFFFF"/>
        <w:spacing w:after="0" w:line="240" w:lineRule="auto"/>
        <w:ind w:left="993" w:hanging="426"/>
        <w:rPr>
          <w:rFonts w:ascii="Times New Roman" w:hAnsi="Times New Roman" w:cs="Times New Roman"/>
          <w:bCs/>
          <w:color w:val="000000"/>
          <w:sz w:val="20"/>
          <w:szCs w:val="20"/>
          <w:lang w:val="en-US"/>
        </w:rPr>
      </w:pPr>
      <w:r w:rsidRPr="00B06ABE">
        <w:rPr>
          <w:rFonts w:ascii="Times New Roman" w:hAnsi="Times New Roman" w:cs="Times New Roman"/>
          <w:color w:val="000000"/>
          <w:sz w:val="20"/>
          <w:szCs w:val="20"/>
          <w:lang w:val="en-US"/>
        </w:rPr>
        <w:t>Issues of concern of the State System of Control and Accounting of Nuclear Material;</w:t>
      </w:r>
    </w:p>
    <w:p w:rsidR="000C116F" w:rsidRPr="00B06ABE" w:rsidRDefault="000C116F" w:rsidP="00EE16CE">
      <w:pPr>
        <w:numPr>
          <w:ilvl w:val="0"/>
          <w:numId w:val="31"/>
        </w:numPr>
        <w:shd w:val="clear" w:color="auto" w:fill="FFFFFF"/>
        <w:spacing w:after="0" w:line="240" w:lineRule="auto"/>
        <w:ind w:left="993" w:hanging="426"/>
        <w:rPr>
          <w:rFonts w:ascii="Times New Roman" w:hAnsi="Times New Roman" w:cs="Times New Roman"/>
          <w:bCs/>
          <w:color w:val="000000"/>
          <w:sz w:val="20"/>
          <w:szCs w:val="20"/>
          <w:lang w:val="en-US"/>
        </w:rPr>
      </w:pPr>
      <w:r w:rsidRPr="00B06ABE">
        <w:rPr>
          <w:rFonts w:ascii="Times New Roman" w:hAnsi="Times New Roman" w:cs="Times New Roman"/>
          <w:color w:val="000000"/>
          <w:sz w:val="20"/>
          <w:szCs w:val="20"/>
          <w:lang w:val="en-US"/>
        </w:rPr>
        <w:t>Staffing of the physical protection, control and accounting of nuclear material;</w:t>
      </w:r>
    </w:p>
    <w:p w:rsidR="000C116F" w:rsidRPr="00B06ABE" w:rsidRDefault="000C116F" w:rsidP="00EE16CE">
      <w:pPr>
        <w:numPr>
          <w:ilvl w:val="0"/>
          <w:numId w:val="31"/>
        </w:numPr>
        <w:shd w:val="clear" w:color="auto" w:fill="FFFFFF"/>
        <w:spacing w:after="0" w:line="240" w:lineRule="auto"/>
        <w:ind w:left="993" w:hanging="426"/>
        <w:rPr>
          <w:rFonts w:ascii="Times New Roman" w:hAnsi="Times New Roman" w:cs="Times New Roman"/>
          <w:bCs/>
          <w:color w:val="000000"/>
          <w:sz w:val="20"/>
          <w:szCs w:val="20"/>
          <w:lang w:val="en-US"/>
        </w:rPr>
      </w:pPr>
      <w:r w:rsidRPr="00B06ABE">
        <w:rPr>
          <w:rFonts w:ascii="Times New Roman" w:hAnsi="Times New Roman" w:cs="Times New Roman"/>
          <w:color w:val="000000"/>
          <w:sz w:val="20"/>
          <w:szCs w:val="20"/>
          <w:lang w:val="en-US"/>
        </w:rPr>
        <w:t xml:space="preserve">Nuclear security culture. Evaluation of the nuclear security conditions; </w:t>
      </w:r>
    </w:p>
    <w:p w:rsidR="000C116F" w:rsidRPr="00B06ABE" w:rsidRDefault="000C116F" w:rsidP="00EE16CE">
      <w:pPr>
        <w:numPr>
          <w:ilvl w:val="0"/>
          <w:numId w:val="31"/>
        </w:numPr>
        <w:shd w:val="clear" w:color="auto" w:fill="FFFFFF"/>
        <w:spacing w:after="0" w:line="240" w:lineRule="auto"/>
        <w:ind w:left="993" w:hanging="426"/>
        <w:rPr>
          <w:rFonts w:ascii="Times New Roman" w:hAnsi="Times New Roman" w:cs="Times New Roman"/>
          <w:bCs/>
          <w:color w:val="000000"/>
          <w:sz w:val="20"/>
          <w:szCs w:val="20"/>
          <w:lang w:val="en-US"/>
        </w:rPr>
      </w:pPr>
      <w:r w:rsidRPr="00B06ABE">
        <w:rPr>
          <w:rFonts w:ascii="Times New Roman" w:hAnsi="Times New Roman" w:cs="Times New Roman"/>
          <w:color w:val="000000"/>
          <w:sz w:val="20"/>
          <w:szCs w:val="20"/>
          <w:lang w:val="en-US"/>
        </w:rPr>
        <w:t>Interaction of nuclear safety and nuclear security;</w:t>
      </w:r>
    </w:p>
    <w:p w:rsidR="000C116F" w:rsidRPr="00B06ABE" w:rsidRDefault="000C116F" w:rsidP="00EE16CE">
      <w:pPr>
        <w:numPr>
          <w:ilvl w:val="0"/>
          <w:numId w:val="31"/>
        </w:numPr>
        <w:shd w:val="clear" w:color="auto" w:fill="FFFFFF"/>
        <w:spacing w:after="0" w:line="240" w:lineRule="auto"/>
        <w:ind w:left="993" w:hanging="426"/>
        <w:rPr>
          <w:rFonts w:ascii="Times New Roman" w:hAnsi="Times New Roman" w:cs="Times New Roman"/>
          <w:bCs/>
          <w:color w:val="000000"/>
          <w:sz w:val="20"/>
          <w:szCs w:val="20"/>
          <w:lang w:val="en-US"/>
        </w:rPr>
      </w:pPr>
      <w:r w:rsidRPr="00B06ABE">
        <w:rPr>
          <w:rFonts w:ascii="Times New Roman" w:hAnsi="Times New Roman" w:cs="Times New Roman"/>
          <w:color w:val="000000"/>
          <w:sz w:val="20"/>
          <w:szCs w:val="20"/>
          <w:lang w:val="en-US"/>
        </w:rPr>
        <w:t>Improvement of the interaction mechanism for participants of the objective interaction plan, of the regional and State interaction plans;</w:t>
      </w:r>
    </w:p>
    <w:p w:rsidR="000C116F" w:rsidRPr="00B06ABE" w:rsidRDefault="000C116F" w:rsidP="00EE16CE">
      <w:pPr>
        <w:numPr>
          <w:ilvl w:val="0"/>
          <w:numId w:val="31"/>
        </w:numPr>
        <w:shd w:val="clear" w:color="auto" w:fill="FFFFFF"/>
        <w:spacing w:after="0" w:line="240" w:lineRule="auto"/>
        <w:ind w:left="993" w:hanging="426"/>
        <w:rPr>
          <w:rFonts w:ascii="Times New Roman" w:hAnsi="Times New Roman" w:cs="Times New Roman"/>
          <w:bCs/>
          <w:color w:val="000000"/>
          <w:sz w:val="20"/>
          <w:szCs w:val="20"/>
          <w:lang w:val="en-US"/>
        </w:rPr>
      </w:pPr>
      <w:r w:rsidRPr="00B06ABE">
        <w:rPr>
          <w:rFonts w:ascii="Times New Roman" w:hAnsi="Times New Roman" w:cs="Times New Roman"/>
          <w:color w:val="000000"/>
          <w:sz w:val="20"/>
          <w:szCs w:val="20"/>
          <w:lang w:val="en-US"/>
        </w:rPr>
        <w:t>Gender issue (impact of gender stereotypes) in nuclear security activities;</w:t>
      </w:r>
    </w:p>
    <w:p w:rsidR="000C116F" w:rsidRPr="00B06ABE" w:rsidRDefault="000C116F" w:rsidP="00EE16CE">
      <w:pPr>
        <w:numPr>
          <w:ilvl w:val="0"/>
          <w:numId w:val="31"/>
        </w:numPr>
        <w:shd w:val="clear" w:color="auto" w:fill="FFFFFF"/>
        <w:spacing w:after="0" w:line="240" w:lineRule="auto"/>
        <w:ind w:left="993" w:hanging="426"/>
        <w:rPr>
          <w:rFonts w:ascii="Times New Roman" w:hAnsi="Times New Roman" w:cs="Times New Roman"/>
          <w:bCs/>
          <w:color w:val="000000"/>
          <w:sz w:val="20"/>
          <w:szCs w:val="20"/>
          <w:lang w:val="en-US"/>
        </w:rPr>
      </w:pPr>
      <w:r w:rsidRPr="00B06ABE">
        <w:rPr>
          <w:rFonts w:ascii="Times New Roman" w:hAnsi="Times New Roman" w:cs="Times New Roman"/>
          <w:color w:val="000000"/>
          <w:sz w:val="20"/>
          <w:szCs w:val="20"/>
          <w:lang w:val="en-US"/>
        </w:rPr>
        <w:t>Cyber security in the nuclear security area;</w:t>
      </w:r>
    </w:p>
    <w:p w:rsidR="000C116F" w:rsidRPr="00B06ABE" w:rsidRDefault="000C116F" w:rsidP="00EE16CE">
      <w:pPr>
        <w:numPr>
          <w:ilvl w:val="0"/>
          <w:numId w:val="31"/>
        </w:numPr>
        <w:shd w:val="clear" w:color="auto" w:fill="FFFFFF"/>
        <w:spacing w:after="0" w:line="240" w:lineRule="auto"/>
        <w:ind w:left="993" w:hanging="426"/>
        <w:rPr>
          <w:rFonts w:ascii="Times New Roman" w:hAnsi="Times New Roman" w:cs="Times New Roman"/>
          <w:bCs/>
          <w:color w:val="000000"/>
          <w:sz w:val="20"/>
          <w:szCs w:val="20"/>
          <w:lang w:val="en-US"/>
        </w:rPr>
      </w:pPr>
      <w:r w:rsidRPr="00B06ABE">
        <w:rPr>
          <w:rFonts w:ascii="Times New Roman" w:hAnsi="Times New Roman" w:cs="Times New Roman"/>
          <w:color w:val="000000"/>
          <w:sz w:val="20"/>
          <w:szCs w:val="20"/>
          <w:lang w:val="en-US"/>
        </w:rPr>
        <w:t>The architecture (structure) of detection of nuclear materials in illicit trafficking and response for such events. Nuclear forensics;</w:t>
      </w:r>
    </w:p>
    <w:p w:rsidR="000C116F" w:rsidRPr="00B06ABE" w:rsidRDefault="000C116F" w:rsidP="00EE16CE">
      <w:pPr>
        <w:numPr>
          <w:ilvl w:val="0"/>
          <w:numId w:val="31"/>
        </w:numPr>
        <w:shd w:val="clear" w:color="auto" w:fill="FFFFFF"/>
        <w:spacing w:after="0" w:line="240" w:lineRule="auto"/>
        <w:ind w:left="993" w:hanging="426"/>
        <w:rPr>
          <w:rFonts w:ascii="Times New Roman" w:hAnsi="Times New Roman" w:cs="Times New Roman"/>
          <w:bCs/>
          <w:color w:val="000000"/>
          <w:sz w:val="20"/>
          <w:szCs w:val="20"/>
          <w:lang w:val="en-US"/>
        </w:rPr>
      </w:pPr>
      <w:r w:rsidRPr="00B06ABE">
        <w:rPr>
          <w:rFonts w:ascii="Times New Roman" w:hAnsi="Times New Roman" w:cs="Times New Roman"/>
          <w:color w:val="000000"/>
          <w:sz w:val="20"/>
          <w:szCs w:val="20"/>
          <w:lang w:val="en-US"/>
        </w:rPr>
        <w:t>Improvement of the legal framework on physical protection, control and accounting of nuclear material</w:t>
      </w:r>
      <w:r w:rsidRPr="00B06ABE">
        <w:rPr>
          <w:rFonts w:ascii="Times New Roman" w:hAnsi="Times New Roman" w:cs="Times New Roman"/>
          <w:bCs/>
          <w:color w:val="000000"/>
          <w:sz w:val="20"/>
          <w:szCs w:val="20"/>
          <w:lang w:val="en-US"/>
        </w:rPr>
        <w:t>.</w:t>
      </w:r>
    </w:p>
    <w:p w:rsidR="00D14311" w:rsidRDefault="00D14311" w:rsidP="00EE16CE">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Participants of the Conferences were experts from the State Nuclear Regulatory Inspectorate of Ukraine, Ministry of Energy and Coal Industry of Ukraine, SE NNEGC “</w:t>
      </w:r>
      <w:proofErr w:type="spellStart"/>
      <w:r w:rsidRPr="00B06ABE">
        <w:rPr>
          <w:rFonts w:ascii="Times New Roman" w:hAnsi="Times New Roman" w:cs="Times New Roman"/>
          <w:sz w:val="20"/>
          <w:szCs w:val="20"/>
          <w:lang w:val="en-US"/>
        </w:rPr>
        <w:t>Energoatom</w:t>
      </w:r>
      <w:proofErr w:type="spellEnd"/>
      <w:r w:rsidRPr="00B06ABE">
        <w:rPr>
          <w:rFonts w:ascii="Times New Roman" w:hAnsi="Times New Roman" w:cs="Times New Roman"/>
          <w:sz w:val="20"/>
          <w:szCs w:val="20"/>
          <w:lang w:val="en-US"/>
        </w:rPr>
        <w:t>”, Nuclear Power Plants, National Guard of Ukraine, National Academy of Sciences of Ukraine, State Border Guard Service of Ukraine, National Police of Ukraine, Ministry of Interior of Ukraine, Ministry of Education and Science of Ukraine, Ministry of Health of Ukraine, Anti-Terrorist Center of the Security Service of Ukraine, State Agency of Ukraine on Exclusion Zone Management, State enterprise “East mining-processing combine”, Kyiv Research and Design Institute “</w:t>
      </w:r>
      <w:proofErr w:type="spellStart"/>
      <w:r w:rsidRPr="00B06ABE">
        <w:rPr>
          <w:rFonts w:ascii="Times New Roman" w:hAnsi="Times New Roman" w:cs="Times New Roman"/>
          <w:sz w:val="20"/>
          <w:szCs w:val="20"/>
          <w:lang w:val="en-US"/>
        </w:rPr>
        <w:t>Energoproject</w:t>
      </w:r>
      <w:proofErr w:type="spellEnd"/>
      <w:r w:rsidRPr="00B06ABE">
        <w:rPr>
          <w:rFonts w:ascii="Times New Roman" w:hAnsi="Times New Roman" w:cs="Times New Roman"/>
          <w:sz w:val="20"/>
          <w:szCs w:val="20"/>
          <w:lang w:val="en-US"/>
        </w:rPr>
        <w:t>”, and representatives from international organizations and institutions.</w:t>
      </w:r>
    </w:p>
    <w:p w:rsidR="00C6076B" w:rsidRPr="00B06ABE" w:rsidRDefault="00C6076B" w:rsidP="00C6076B">
      <w:pPr>
        <w:spacing w:after="0" w:line="240" w:lineRule="auto"/>
        <w:ind w:firstLine="567"/>
        <w:jc w:val="center"/>
        <w:rPr>
          <w:rFonts w:ascii="Times New Roman" w:hAnsi="Times New Roman" w:cs="Times New Roman"/>
          <w:sz w:val="20"/>
          <w:szCs w:val="20"/>
          <w:lang w:val="en-US"/>
        </w:rPr>
      </w:pPr>
      <w:r>
        <w:rPr>
          <w:rFonts w:ascii="Times New Roman" w:hAnsi="Times New Roman" w:cs="Times New Roman"/>
          <w:noProof/>
          <w:sz w:val="20"/>
          <w:szCs w:val="20"/>
          <w:lang w:eastAsia="ru-RU"/>
        </w:rPr>
        <w:drawing>
          <wp:inline distT="0" distB="0" distL="0" distR="0">
            <wp:extent cx="4562475" cy="305426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39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9258" cy="3065496"/>
                    </a:xfrm>
                    <a:prstGeom prst="rect">
                      <a:avLst/>
                    </a:prstGeom>
                  </pic:spPr>
                </pic:pic>
              </a:graphicData>
            </a:graphic>
          </wp:inline>
        </w:drawing>
      </w:r>
    </w:p>
    <w:p w:rsidR="00C6076B" w:rsidRPr="00C6076B" w:rsidRDefault="00C6076B" w:rsidP="00C6076B">
      <w:pPr>
        <w:numPr>
          <w:ilvl w:val="12"/>
          <w:numId w:val="0"/>
        </w:numPr>
        <w:jc w:val="center"/>
        <w:rPr>
          <w:rFonts w:ascii="Times New Roman" w:eastAsia="Times New Roman" w:hAnsi="Times New Roman"/>
          <w:bCs/>
          <w:i/>
          <w:sz w:val="18"/>
          <w:lang w:val="en-US"/>
        </w:rPr>
      </w:pPr>
      <w:r w:rsidRPr="00C6076B">
        <w:rPr>
          <w:rFonts w:ascii="Times New Roman" w:eastAsia="Times New Roman" w:hAnsi="Times New Roman"/>
          <w:bCs/>
          <w:i/>
          <w:sz w:val="18"/>
          <w:lang w:val="en-US"/>
        </w:rPr>
        <w:t xml:space="preserve">FIG. </w:t>
      </w:r>
      <w:r w:rsidRPr="00C6076B">
        <w:rPr>
          <w:rFonts w:ascii="Times New Roman" w:eastAsia="Times New Roman" w:hAnsi="Times New Roman"/>
          <w:bCs/>
          <w:i/>
          <w:sz w:val="18"/>
          <w:lang w:val="en-US"/>
        </w:rPr>
        <w:t>3</w:t>
      </w:r>
      <w:r w:rsidRPr="00C6076B">
        <w:rPr>
          <w:rFonts w:ascii="Times New Roman" w:hAnsi="Times New Roman" w:cs="Times New Roman"/>
          <w:i/>
          <w:sz w:val="18"/>
          <w:szCs w:val="18"/>
          <w:lang w:val="en-US"/>
        </w:rPr>
        <w:t xml:space="preserve"> </w:t>
      </w:r>
      <w:r w:rsidRPr="00C6076B">
        <w:rPr>
          <w:rFonts w:ascii="Times New Roman" w:hAnsi="Times New Roman" w:cs="Times New Roman"/>
          <w:i/>
          <w:sz w:val="20"/>
          <w:szCs w:val="20"/>
          <w:lang w:val="en-US"/>
        </w:rPr>
        <w:t>Participants of the 16</w:t>
      </w:r>
      <w:r w:rsidRPr="00C6076B">
        <w:rPr>
          <w:rFonts w:ascii="Times New Roman" w:hAnsi="Times New Roman" w:cs="Times New Roman"/>
          <w:i/>
          <w:sz w:val="20"/>
          <w:szCs w:val="20"/>
          <w:vertAlign w:val="superscript"/>
          <w:lang w:val="en-US"/>
        </w:rPr>
        <w:t>th</w:t>
      </w:r>
      <w:r w:rsidRPr="00C6076B">
        <w:rPr>
          <w:rFonts w:ascii="Times New Roman" w:hAnsi="Times New Roman" w:cs="Times New Roman"/>
          <w:i/>
          <w:sz w:val="20"/>
          <w:szCs w:val="20"/>
          <w:lang w:val="en-US"/>
        </w:rPr>
        <w:t xml:space="preserve"> Ukrainian Conference on Physical Protection, Control and Accounting of Nuclear Material</w:t>
      </w:r>
    </w:p>
    <w:p w:rsidR="000C116F" w:rsidRPr="00B06ABE" w:rsidRDefault="000C116F" w:rsidP="00EE16CE">
      <w:pPr>
        <w:spacing w:after="0" w:line="240" w:lineRule="auto"/>
        <w:ind w:firstLine="567"/>
        <w:rPr>
          <w:rFonts w:ascii="Times New Roman" w:hAnsi="Times New Roman" w:cs="Times New Roman"/>
          <w:sz w:val="20"/>
          <w:szCs w:val="20"/>
          <w:lang w:val="en-US"/>
        </w:rPr>
      </w:pPr>
      <w:bookmarkStart w:id="0" w:name="_GoBack"/>
      <w:bookmarkEnd w:id="0"/>
      <w:r w:rsidRPr="00B06ABE">
        <w:rPr>
          <w:rFonts w:ascii="Times New Roman" w:hAnsi="Times New Roman" w:cs="Times New Roman"/>
          <w:sz w:val="20"/>
          <w:szCs w:val="20"/>
          <w:lang w:val="en-US"/>
        </w:rPr>
        <w:t>In September 2020 the 17</w:t>
      </w:r>
      <w:r w:rsidRPr="00B06ABE">
        <w:rPr>
          <w:rFonts w:ascii="Times New Roman" w:hAnsi="Times New Roman" w:cs="Times New Roman"/>
          <w:sz w:val="20"/>
          <w:szCs w:val="20"/>
          <w:vertAlign w:val="superscript"/>
          <w:lang w:val="en-US"/>
        </w:rPr>
        <w:t>th</w:t>
      </w:r>
      <w:r w:rsidRPr="00B06ABE">
        <w:rPr>
          <w:rFonts w:ascii="Times New Roman" w:hAnsi="Times New Roman" w:cs="Times New Roman"/>
          <w:sz w:val="20"/>
          <w:szCs w:val="20"/>
          <w:lang w:val="en-US"/>
        </w:rPr>
        <w:t xml:space="preserve"> Ukrainian Conference on Physical Protection, Control and Accounting of Nuclear Material will be held on the base of </w:t>
      </w:r>
      <w:r w:rsidR="00EE16CE" w:rsidRPr="00B06ABE">
        <w:rPr>
          <w:rFonts w:ascii="Times New Roman" w:hAnsi="Times New Roman" w:cs="Times New Roman"/>
          <w:sz w:val="20"/>
          <w:szCs w:val="20"/>
          <w:lang w:val="en-US"/>
        </w:rPr>
        <w:t xml:space="preserve">Rivne </w:t>
      </w:r>
      <w:r w:rsidRPr="00B06ABE">
        <w:rPr>
          <w:rFonts w:ascii="Times New Roman" w:hAnsi="Times New Roman" w:cs="Times New Roman"/>
          <w:sz w:val="20"/>
          <w:szCs w:val="20"/>
          <w:lang w:val="en-US"/>
        </w:rPr>
        <w:t>nuclear power plant.</w:t>
      </w:r>
    </w:p>
    <w:p w:rsidR="000C116F" w:rsidRPr="00B06ABE" w:rsidRDefault="000C116F" w:rsidP="00EE16CE">
      <w:pPr>
        <w:spacing w:after="0" w:line="240" w:lineRule="auto"/>
        <w:ind w:firstLine="567"/>
        <w:rPr>
          <w:rFonts w:ascii="Times New Roman" w:hAnsi="Times New Roman" w:cs="Times New Roman"/>
          <w:sz w:val="20"/>
          <w:szCs w:val="20"/>
          <w:highlight w:val="yellow"/>
          <w:lang w:val="en-US"/>
        </w:rPr>
      </w:pPr>
      <w:r w:rsidRPr="00B06ABE">
        <w:rPr>
          <w:rFonts w:ascii="Times New Roman" w:hAnsi="Times New Roman" w:cs="Times New Roman"/>
          <w:sz w:val="20"/>
          <w:szCs w:val="20"/>
          <w:lang w:val="en-US"/>
        </w:rPr>
        <w:t>The following issues will be considered:</w:t>
      </w:r>
      <w:r w:rsidRPr="00B06ABE">
        <w:rPr>
          <w:rFonts w:ascii="Times New Roman" w:hAnsi="Times New Roman" w:cs="Times New Roman"/>
          <w:sz w:val="20"/>
          <w:szCs w:val="20"/>
          <w:highlight w:val="yellow"/>
          <w:lang w:val="en-US"/>
        </w:rPr>
        <w:t xml:space="preserve"> </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cs="Times New Roman"/>
          <w:bCs/>
          <w:sz w:val="20"/>
          <w:szCs w:val="20"/>
          <w:lang w:val="en-US"/>
        </w:rPr>
      </w:pPr>
      <w:r w:rsidRPr="00B06ABE">
        <w:rPr>
          <w:rFonts w:ascii="Times New Roman" w:hAnsi="Times New Roman" w:cs="Times New Roman"/>
          <w:bCs/>
          <w:sz w:val="20"/>
          <w:szCs w:val="20"/>
          <w:lang w:val="en-US"/>
        </w:rPr>
        <w:t>Organization and implementation of physical protection during the movement and transportation of spent nuclear fuel, high-level waste, sources of ionizing radiation of the I-III categories</w:t>
      </w:r>
      <w:r w:rsidR="00C17795" w:rsidRPr="00B06ABE">
        <w:rPr>
          <w:rFonts w:ascii="Times New Roman" w:hAnsi="Times New Roman" w:cs="Times New Roman"/>
          <w:bCs/>
          <w:sz w:val="20"/>
          <w:szCs w:val="20"/>
          <w:lang w:val="en-US"/>
        </w:rPr>
        <w:t>;</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cs="Times New Roman"/>
          <w:bCs/>
          <w:sz w:val="20"/>
          <w:szCs w:val="20"/>
          <w:lang w:val="en-US"/>
        </w:rPr>
      </w:pPr>
      <w:r w:rsidRPr="00B06ABE">
        <w:rPr>
          <w:rFonts w:ascii="Times New Roman" w:hAnsi="Times New Roman" w:cs="Times New Roman"/>
          <w:sz w:val="20"/>
          <w:szCs w:val="20"/>
          <w:lang w:val="en-US"/>
        </w:rPr>
        <w:t>Improvement of the interaction mechanism for participants of the objective interaction plan, of the regional and State interaction plans</w:t>
      </w:r>
      <w:r w:rsidR="00C17795" w:rsidRPr="00B06ABE">
        <w:rPr>
          <w:rFonts w:ascii="Times New Roman" w:hAnsi="Times New Roman" w:cs="Times New Roman"/>
          <w:sz w:val="20"/>
          <w:szCs w:val="20"/>
          <w:lang w:val="en-US"/>
        </w:rPr>
        <w:t>;</w:t>
      </w:r>
      <w:r w:rsidRPr="00B06ABE">
        <w:rPr>
          <w:rFonts w:ascii="Times New Roman" w:hAnsi="Times New Roman" w:cs="Times New Roman"/>
          <w:bCs/>
          <w:sz w:val="20"/>
          <w:szCs w:val="20"/>
          <w:lang w:val="en-US"/>
        </w:rPr>
        <w:t xml:space="preserve"> </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cs="Times New Roman"/>
          <w:bCs/>
          <w:sz w:val="20"/>
          <w:szCs w:val="20"/>
          <w:lang w:val="en-US"/>
        </w:rPr>
      </w:pPr>
      <w:r w:rsidRPr="00B06ABE">
        <w:rPr>
          <w:rFonts w:ascii="Times New Roman" w:hAnsi="Times New Roman" w:cs="Times New Roman"/>
          <w:bCs/>
          <w:sz w:val="20"/>
          <w:szCs w:val="20"/>
          <w:lang w:val="en-US"/>
        </w:rPr>
        <w:t>Improvement of the legal framework on physical protection (NM, NF, RAW, SIRs), control and accounting of nuclear material</w:t>
      </w:r>
      <w:r w:rsidR="00C17795" w:rsidRPr="00B06ABE">
        <w:rPr>
          <w:rFonts w:ascii="Times New Roman" w:hAnsi="Times New Roman" w:cs="Times New Roman"/>
          <w:bCs/>
          <w:sz w:val="20"/>
          <w:szCs w:val="20"/>
          <w:lang w:val="en-US"/>
        </w:rPr>
        <w:t>;</w:t>
      </w:r>
      <w:r w:rsidRPr="00B06ABE">
        <w:rPr>
          <w:rFonts w:ascii="Times New Roman" w:hAnsi="Times New Roman" w:cs="Times New Roman"/>
          <w:sz w:val="20"/>
          <w:szCs w:val="20"/>
          <w:lang w:val="uk-UA"/>
        </w:rPr>
        <w:t xml:space="preserve"> </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cs="Times New Roman"/>
          <w:bCs/>
          <w:sz w:val="20"/>
          <w:szCs w:val="20"/>
          <w:lang w:val="en-US"/>
        </w:rPr>
      </w:pPr>
      <w:r w:rsidRPr="00B06ABE">
        <w:rPr>
          <w:rFonts w:ascii="Times New Roman" w:hAnsi="Times New Roman" w:cs="Times New Roman"/>
          <w:bCs/>
          <w:sz w:val="20"/>
          <w:szCs w:val="20"/>
          <w:lang w:val="en-US"/>
        </w:rPr>
        <w:t>Management of risks in the area of nuclear security</w:t>
      </w:r>
      <w:r w:rsidR="00C17795" w:rsidRPr="00B06ABE">
        <w:rPr>
          <w:rFonts w:ascii="Times New Roman" w:hAnsi="Times New Roman" w:cs="Times New Roman"/>
          <w:bCs/>
          <w:sz w:val="20"/>
          <w:szCs w:val="20"/>
          <w:lang w:val="en-US"/>
        </w:rPr>
        <w:t>;</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bCs/>
          <w:sz w:val="20"/>
          <w:szCs w:val="20"/>
          <w:lang w:val="en-US"/>
        </w:rPr>
      </w:pPr>
      <w:r w:rsidRPr="00B06ABE">
        <w:rPr>
          <w:rFonts w:ascii="Times New Roman" w:hAnsi="Times New Roman"/>
          <w:bCs/>
          <w:sz w:val="20"/>
          <w:szCs w:val="20"/>
          <w:lang w:val="en-US"/>
        </w:rPr>
        <w:t>Current problems of control and accounting of RAW and SIRs</w:t>
      </w:r>
      <w:r w:rsidR="00C17795" w:rsidRPr="00B06ABE">
        <w:rPr>
          <w:rFonts w:ascii="Times New Roman" w:hAnsi="Times New Roman"/>
          <w:bCs/>
          <w:sz w:val="20"/>
          <w:szCs w:val="20"/>
          <w:lang w:val="en-US"/>
        </w:rPr>
        <w:t>;</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bCs/>
          <w:sz w:val="20"/>
          <w:szCs w:val="20"/>
          <w:lang w:val="en-US"/>
        </w:rPr>
      </w:pPr>
      <w:r w:rsidRPr="00B06ABE">
        <w:rPr>
          <w:rFonts w:ascii="Times New Roman" w:hAnsi="Times New Roman"/>
          <w:bCs/>
          <w:sz w:val="20"/>
          <w:szCs w:val="20"/>
          <w:lang w:val="en-US"/>
        </w:rPr>
        <w:t>Gender issue (impact of gender stereotypes) in nuclear security activities</w:t>
      </w:r>
      <w:r w:rsidR="00C17795" w:rsidRPr="00B06ABE">
        <w:rPr>
          <w:rFonts w:ascii="Times New Roman" w:hAnsi="Times New Roman"/>
          <w:bCs/>
          <w:sz w:val="20"/>
          <w:szCs w:val="20"/>
          <w:lang w:val="en-US"/>
        </w:rPr>
        <w:t>;</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bCs/>
          <w:sz w:val="20"/>
          <w:szCs w:val="20"/>
          <w:lang w:val="en-US"/>
        </w:rPr>
      </w:pPr>
      <w:r w:rsidRPr="00B06ABE">
        <w:rPr>
          <w:rFonts w:ascii="Times New Roman" w:hAnsi="Times New Roman"/>
          <w:bCs/>
          <w:sz w:val="20"/>
          <w:szCs w:val="20"/>
          <w:lang w:val="en-US"/>
        </w:rPr>
        <w:t>Problems of providing mental health for the physical protection personnel, personnel of guard units</w:t>
      </w:r>
      <w:r w:rsidR="00C17795" w:rsidRPr="00B06ABE">
        <w:rPr>
          <w:rFonts w:ascii="Times New Roman" w:hAnsi="Times New Roman"/>
          <w:bCs/>
          <w:sz w:val="20"/>
          <w:szCs w:val="20"/>
          <w:lang w:val="en-US"/>
        </w:rPr>
        <w:t>;</w:t>
      </w:r>
      <w:r w:rsidRPr="00B06ABE">
        <w:rPr>
          <w:rFonts w:ascii="Times New Roman" w:hAnsi="Times New Roman"/>
          <w:bCs/>
          <w:sz w:val="20"/>
          <w:szCs w:val="20"/>
          <w:lang w:val="en-US"/>
        </w:rPr>
        <w:t xml:space="preserve"> </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bCs/>
          <w:sz w:val="20"/>
          <w:szCs w:val="20"/>
          <w:lang w:val="en-US"/>
        </w:rPr>
      </w:pPr>
      <w:r w:rsidRPr="00B06ABE">
        <w:rPr>
          <w:rFonts w:ascii="Times New Roman" w:hAnsi="Times New Roman"/>
          <w:bCs/>
          <w:sz w:val="20"/>
          <w:szCs w:val="20"/>
          <w:lang w:val="en-US"/>
        </w:rPr>
        <w:t>Ways to ensure the qualification of specialists in the field of physical protection, control and accounting of NM, the guard units’ personnel in accordance with the requirements of the legislation, individual threats and challenges to nuclear security</w:t>
      </w:r>
      <w:r w:rsidR="00C17795" w:rsidRPr="00B06ABE">
        <w:rPr>
          <w:rFonts w:ascii="Times New Roman" w:hAnsi="Times New Roman"/>
          <w:bCs/>
          <w:sz w:val="20"/>
          <w:szCs w:val="20"/>
          <w:lang w:val="en-US"/>
        </w:rPr>
        <w:t>;</w:t>
      </w:r>
      <w:r w:rsidRPr="00B06ABE">
        <w:rPr>
          <w:rFonts w:ascii="Times New Roman" w:hAnsi="Times New Roman"/>
          <w:bCs/>
          <w:sz w:val="20"/>
          <w:szCs w:val="20"/>
          <w:lang w:val="en-US"/>
        </w:rPr>
        <w:t xml:space="preserve"> </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bCs/>
          <w:sz w:val="20"/>
          <w:szCs w:val="20"/>
          <w:lang w:val="en-US"/>
        </w:rPr>
      </w:pPr>
      <w:r w:rsidRPr="00B06ABE">
        <w:rPr>
          <w:rFonts w:ascii="Times New Roman" w:hAnsi="Times New Roman"/>
          <w:bCs/>
          <w:sz w:val="20"/>
          <w:szCs w:val="20"/>
          <w:lang w:val="en-US"/>
        </w:rPr>
        <w:t>Cyber security in the nuclear security area</w:t>
      </w:r>
      <w:r w:rsidR="00C17795" w:rsidRPr="00B06ABE">
        <w:rPr>
          <w:rFonts w:ascii="Times New Roman" w:hAnsi="Times New Roman"/>
          <w:bCs/>
          <w:sz w:val="20"/>
          <w:szCs w:val="20"/>
          <w:lang w:val="en-US"/>
        </w:rPr>
        <w:t>;</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bCs/>
          <w:sz w:val="20"/>
          <w:szCs w:val="20"/>
          <w:lang w:val="en-US"/>
        </w:rPr>
      </w:pPr>
      <w:r w:rsidRPr="00B06ABE">
        <w:rPr>
          <w:rFonts w:ascii="Times New Roman" w:hAnsi="Times New Roman"/>
          <w:bCs/>
          <w:sz w:val="20"/>
          <w:szCs w:val="20"/>
          <w:lang w:val="en-US"/>
        </w:rPr>
        <w:t>The architecture (structure) of detection of nuclear materials in illicit trafficking and response for such events. Nuclear forensics</w:t>
      </w:r>
      <w:r w:rsidR="00C17795" w:rsidRPr="00B06ABE">
        <w:rPr>
          <w:rFonts w:ascii="Times New Roman" w:hAnsi="Times New Roman"/>
          <w:bCs/>
          <w:sz w:val="20"/>
          <w:szCs w:val="20"/>
          <w:lang w:val="en-US"/>
        </w:rPr>
        <w:t>;</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bCs/>
          <w:sz w:val="20"/>
          <w:szCs w:val="20"/>
          <w:lang w:val="en-US"/>
        </w:rPr>
      </w:pPr>
      <w:r w:rsidRPr="00B06ABE">
        <w:rPr>
          <w:rFonts w:ascii="Times New Roman" w:hAnsi="Times New Roman"/>
          <w:bCs/>
          <w:sz w:val="20"/>
          <w:szCs w:val="20"/>
          <w:lang w:val="en-US"/>
        </w:rPr>
        <w:t>Physical protection of NF at the stage of the “decommissioning” life cycle (Ch</w:t>
      </w:r>
      <w:r w:rsidR="00D14311" w:rsidRPr="00B06ABE">
        <w:rPr>
          <w:rFonts w:ascii="Times New Roman" w:hAnsi="Times New Roman"/>
          <w:bCs/>
          <w:sz w:val="20"/>
          <w:szCs w:val="20"/>
          <w:lang w:val="en-US"/>
        </w:rPr>
        <w:t xml:space="preserve">ornobyl </w:t>
      </w:r>
      <w:r w:rsidRPr="00B06ABE">
        <w:rPr>
          <w:rFonts w:ascii="Times New Roman" w:hAnsi="Times New Roman"/>
          <w:bCs/>
          <w:sz w:val="20"/>
          <w:szCs w:val="20"/>
          <w:lang w:val="en-US"/>
        </w:rPr>
        <w:t>NPP experience)</w:t>
      </w:r>
      <w:r w:rsidR="00C17795" w:rsidRPr="00B06ABE">
        <w:rPr>
          <w:rFonts w:ascii="Times New Roman" w:hAnsi="Times New Roman"/>
          <w:bCs/>
          <w:sz w:val="20"/>
          <w:szCs w:val="20"/>
          <w:lang w:val="en-US"/>
        </w:rPr>
        <w:t>;</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bCs/>
          <w:sz w:val="20"/>
          <w:szCs w:val="20"/>
          <w:lang w:val="en-US"/>
        </w:rPr>
      </w:pPr>
      <w:r w:rsidRPr="00B06ABE">
        <w:rPr>
          <w:rFonts w:ascii="Times New Roman" w:hAnsi="Times New Roman"/>
          <w:bCs/>
          <w:sz w:val="20"/>
          <w:szCs w:val="20"/>
          <w:lang w:val="en-US"/>
        </w:rPr>
        <w:t>Issues of concern of the State guarantee system</w:t>
      </w:r>
      <w:r w:rsidR="00C17795" w:rsidRPr="00B06ABE">
        <w:rPr>
          <w:rFonts w:ascii="Times New Roman" w:hAnsi="Times New Roman"/>
          <w:bCs/>
          <w:sz w:val="20"/>
          <w:szCs w:val="20"/>
          <w:lang w:val="en-US"/>
        </w:rPr>
        <w:t>;</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bCs/>
          <w:sz w:val="20"/>
          <w:szCs w:val="20"/>
          <w:lang w:val="en-US"/>
        </w:rPr>
      </w:pPr>
      <w:r w:rsidRPr="00B06ABE">
        <w:rPr>
          <w:rFonts w:ascii="Times New Roman" w:hAnsi="Times New Roman"/>
          <w:bCs/>
          <w:sz w:val="20"/>
          <w:szCs w:val="20"/>
          <w:lang w:val="en-US"/>
        </w:rPr>
        <w:t>Training of personnel of units of National Guard of Ukraine, which provides NF and NM guarding</w:t>
      </w:r>
      <w:r w:rsidR="00C17795" w:rsidRPr="00B06ABE">
        <w:rPr>
          <w:rFonts w:ascii="Times New Roman" w:hAnsi="Times New Roman"/>
          <w:bCs/>
          <w:sz w:val="20"/>
          <w:szCs w:val="20"/>
          <w:lang w:val="en-US"/>
        </w:rPr>
        <w:t>;</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bCs/>
          <w:sz w:val="20"/>
          <w:szCs w:val="20"/>
          <w:lang w:val="en-US"/>
        </w:rPr>
      </w:pPr>
      <w:r w:rsidRPr="00B06ABE">
        <w:rPr>
          <w:rFonts w:ascii="Times New Roman" w:hAnsi="Times New Roman"/>
          <w:bCs/>
          <w:sz w:val="20"/>
          <w:szCs w:val="20"/>
          <w:lang w:val="en-US"/>
        </w:rPr>
        <w:t>Interaction of units of the National Police of Ukraine with subjects of physical protection, control and accounting of nuclear and radioactive materials</w:t>
      </w:r>
      <w:r w:rsidR="00C17795" w:rsidRPr="00B06ABE">
        <w:rPr>
          <w:rFonts w:ascii="Times New Roman" w:hAnsi="Times New Roman"/>
          <w:bCs/>
          <w:sz w:val="20"/>
          <w:szCs w:val="20"/>
          <w:lang w:val="en-US"/>
        </w:rPr>
        <w:t>;</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bCs/>
          <w:sz w:val="20"/>
          <w:szCs w:val="20"/>
          <w:lang w:val="en-US"/>
        </w:rPr>
      </w:pPr>
      <w:r w:rsidRPr="00B06ABE">
        <w:rPr>
          <w:rFonts w:ascii="Times New Roman" w:hAnsi="Times New Roman"/>
          <w:bCs/>
          <w:sz w:val="20"/>
          <w:szCs w:val="20"/>
          <w:lang w:val="en-US"/>
        </w:rPr>
        <w:t>Status of implementation and operation of complexes of engineering and technical means of PP systems of NF in accordance with the requirements of the legislation</w:t>
      </w:r>
      <w:r w:rsidR="00C17795" w:rsidRPr="00B06ABE">
        <w:rPr>
          <w:rFonts w:ascii="Times New Roman" w:hAnsi="Times New Roman"/>
          <w:bCs/>
          <w:sz w:val="20"/>
          <w:szCs w:val="20"/>
          <w:lang w:val="en-US"/>
        </w:rPr>
        <w:t>;</w:t>
      </w:r>
    </w:p>
    <w:p w:rsidR="000C116F" w:rsidRPr="00B06ABE" w:rsidRDefault="000C116F" w:rsidP="00EE16CE">
      <w:pPr>
        <w:numPr>
          <w:ilvl w:val="0"/>
          <w:numId w:val="33"/>
        </w:numPr>
        <w:shd w:val="clear" w:color="auto" w:fill="FFFFFF"/>
        <w:tabs>
          <w:tab w:val="left" w:pos="1134"/>
        </w:tabs>
        <w:spacing w:after="0" w:line="240" w:lineRule="auto"/>
        <w:ind w:left="993" w:hanging="426"/>
        <w:rPr>
          <w:rFonts w:ascii="Times New Roman" w:hAnsi="Times New Roman"/>
          <w:bCs/>
          <w:sz w:val="20"/>
          <w:szCs w:val="20"/>
          <w:lang w:val="en-US"/>
        </w:rPr>
      </w:pPr>
      <w:r w:rsidRPr="00B06ABE">
        <w:rPr>
          <w:rFonts w:ascii="Times New Roman" w:hAnsi="Times New Roman"/>
          <w:bCs/>
          <w:sz w:val="20"/>
          <w:szCs w:val="20"/>
          <w:lang w:val="en-US"/>
        </w:rPr>
        <w:t>Interaction of nuclear safety and nuclear security</w:t>
      </w:r>
      <w:r w:rsidR="00C17795" w:rsidRPr="00B06ABE">
        <w:rPr>
          <w:rFonts w:ascii="Times New Roman" w:hAnsi="Times New Roman"/>
          <w:bCs/>
          <w:sz w:val="20"/>
          <w:szCs w:val="20"/>
          <w:lang w:val="en-US"/>
        </w:rPr>
        <w:t>.</w:t>
      </w:r>
    </w:p>
    <w:p w:rsidR="000C116F" w:rsidRPr="00B06ABE" w:rsidRDefault="000C116F" w:rsidP="00EE16CE">
      <w:pPr>
        <w:spacing w:after="0" w:line="240" w:lineRule="auto"/>
        <w:ind w:firstLine="567"/>
        <w:rPr>
          <w:rFonts w:ascii="Times New Roman" w:hAnsi="Times New Roman"/>
          <w:bCs/>
          <w:sz w:val="20"/>
          <w:szCs w:val="20"/>
          <w:lang w:val="en-US"/>
        </w:rPr>
      </w:pPr>
      <w:r w:rsidRPr="00B06ABE">
        <w:rPr>
          <w:rFonts w:ascii="Times New Roman" w:hAnsi="Times New Roman"/>
          <w:bCs/>
          <w:sz w:val="20"/>
          <w:szCs w:val="20"/>
          <w:lang w:val="en-US"/>
        </w:rPr>
        <w:t>Conduction of such Conferences is an important activity for establishing interaction and information exchange among experts of physical protection of radioactive materials and related facilities, for control and accounting of nuclear material of operating companies, central executive authorities that implement state regulation and management, Security Service of Ukraine, National Guard of Ukraine, State Border Guard Service of Ukraine, National Police of Ukraine, Ministry of Interior of Ukraine, and educational institutions of Ukraine.</w:t>
      </w:r>
    </w:p>
    <w:p w:rsidR="000C116F" w:rsidRPr="00B06ABE" w:rsidRDefault="00D14311" w:rsidP="00EE16CE">
      <w:pPr>
        <w:spacing w:after="0" w:line="240" w:lineRule="auto"/>
        <w:ind w:firstLine="567"/>
        <w:rPr>
          <w:rFonts w:ascii="Times New Roman" w:hAnsi="Times New Roman"/>
          <w:bCs/>
          <w:sz w:val="20"/>
          <w:szCs w:val="20"/>
          <w:lang w:val="en-US"/>
        </w:rPr>
      </w:pPr>
      <w:r w:rsidRPr="00B06ABE">
        <w:rPr>
          <w:rFonts w:ascii="Times New Roman" w:hAnsi="Times New Roman"/>
          <w:sz w:val="20"/>
          <w:szCs w:val="20"/>
          <w:lang w:val="en-US"/>
        </w:rPr>
        <w:t>The Conference contributes to improvement of the interaction among the physical protection system subjects, nuclear facility and radiation-hazardous objects’ operators regarding prevention and revealing of attempts of sabotage, nuclear terrorist acts and other malicious actions against radioactive materials and related facilities.</w:t>
      </w:r>
    </w:p>
    <w:p w:rsidR="00C6076B" w:rsidRPr="00B06ABE" w:rsidRDefault="00C6076B" w:rsidP="00DE6424">
      <w:pPr>
        <w:spacing w:after="0" w:line="240" w:lineRule="auto"/>
        <w:ind w:firstLine="567"/>
        <w:rPr>
          <w:rFonts w:ascii="Times New Roman" w:hAnsi="Times New Roman" w:cs="Times New Roman"/>
          <w:sz w:val="20"/>
          <w:szCs w:val="20"/>
          <w:highlight w:val="yellow"/>
          <w:lang w:val="en-US"/>
        </w:rPr>
      </w:pPr>
    </w:p>
    <w:p w:rsidR="0022347F" w:rsidRPr="00B06ABE" w:rsidRDefault="00961E81" w:rsidP="00DE6424">
      <w:pPr>
        <w:spacing w:after="0" w:line="240" w:lineRule="auto"/>
        <w:ind w:firstLine="567"/>
        <w:rPr>
          <w:rFonts w:ascii="Times New Roman" w:hAnsi="Times New Roman" w:cs="Times New Roman"/>
          <w:b/>
          <w:sz w:val="20"/>
          <w:szCs w:val="20"/>
          <w:lang w:val="en-US"/>
        </w:rPr>
      </w:pPr>
      <w:r w:rsidRPr="00B06ABE">
        <w:rPr>
          <w:rFonts w:ascii="Times New Roman" w:hAnsi="Times New Roman" w:cs="Times New Roman"/>
          <w:b/>
          <w:sz w:val="20"/>
          <w:szCs w:val="20"/>
          <w:lang w:val="en-US"/>
        </w:rPr>
        <w:t>GKTC b</w:t>
      </w:r>
      <w:r w:rsidR="0022347F" w:rsidRPr="00B06ABE">
        <w:rPr>
          <w:rFonts w:ascii="Times New Roman" w:hAnsi="Times New Roman" w:cs="Times New Roman"/>
          <w:b/>
          <w:sz w:val="20"/>
          <w:szCs w:val="20"/>
          <w:lang w:val="en-US"/>
        </w:rPr>
        <w:t xml:space="preserve">asic </w:t>
      </w:r>
      <w:r w:rsidRPr="00B06ABE">
        <w:rPr>
          <w:rFonts w:ascii="Times New Roman" w:hAnsi="Times New Roman" w:cs="Times New Roman"/>
          <w:b/>
          <w:sz w:val="20"/>
          <w:szCs w:val="20"/>
          <w:lang w:val="en-US"/>
        </w:rPr>
        <w:t>training</w:t>
      </w:r>
      <w:r w:rsidR="0022347F" w:rsidRPr="00B06ABE">
        <w:rPr>
          <w:rFonts w:ascii="Times New Roman" w:hAnsi="Times New Roman" w:cs="Times New Roman"/>
          <w:b/>
          <w:sz w:val="20"/>
          <w:szCs w:val="20"/>
          <w:lang w:val="en-US"/>
        </w:rPr>
        <w:t xml:space="preserve"> principles </w:t>
      </w:r>
    </w:p>
    <w:p w:rsidR="00961E81" w:rsidRPr="00B06ABE" w:rsidRDefault="00961E81" w:rsidP="00DE6424">
      <w:pPr>
        <w:spacing w:after="0" w:line="240" w:lineRule="auto"/>
        <w:ind w:firstLine="567"/>
        <w:rPr>
          <w:rFonts w:ascii="Times New Roman" w:hAnsi="Times New Roman" w:cs="Times New Roman"/>
          <w:sz w:val="20"/>
          <w:szCs w:val="20"/>
          <w:lang w:val="en-US"/>
        </w:rPr>
      </w:pPr>
    </w:p>
    <w:p w:rsidR="00A229C2" w:rsidRPr="00B06ABE" w:rsidRDefault="00A229C2" w:rsidP="00DE6424">
      <w:pPr>
        <w:spacing w:after="0" w:line="240" w:lineRule="auto"/>
        <w:ind w:firstLine="567"/>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Having experience in training and a good technical base, </w:t>
      </w:r>
      <w:r w:rsidR="000D2E95" w:rsidRPr="00B06ABE">
        <w:rPr>
          <w:rFonts w:ascii="Times New Roman" w:hAnsi="Times New Roman" w:cs="Times New Roman"/>
          <w:sz w:val="20"/>
          <w:szCs w:val="20"/>
          <w:lang w:val="en-US"/>
        </w:rPr>
        <w:t>during the training process GKTC</w:t>
      </w:r>
      <w:r w:rsidRPr="00B06ABE">
        <w:rPr>
          <w:rFonts w:ascii="Times New Roman" w:hAnsi="Times New Roman" w:cs="Times New Roman"/>
          <w:sz w:val="20"/>
          <w:szCs w:val="20"/>
          <w:lang w:val="en-US"/>
        </w:rPr>
        <w:t xml:space="preserve"> base</w:t>
      </w:r>
      <w:r w:rsidR="000D2E95" w:rsidRPr="00B06ABE">
        <w:rPr>
          <w:rFonts w:ascii="Times New Roman" w:hAnsi="Times New Roman" w:cs="Times New Roman"/>
          <w:sz w:val="20"/>
          <w:szCs w:val="20"/>
          <w:lang w:val="en-US"/>
        </w:rPr>
        <w:t>s</w:t>
      </w:r>
      <w:r w:rsidRPr="00B06ABE">
        <w:rPr>
          <w:rFonts w:ascii="Times New Roman" w:hAnsi="Times New Roman" w:cs="Times New Roman"/>
          <w:sz w:val="20"/>
          <w:szCs w:val="20"/>
          <w:lang w:val="en-US"/>
        </w:rPr>
        <w:t xml:space="preserve"> on a system of </w:t>
      </w:r>
      <w:r w:rsidR="000D2E95" w:rsidRPr="00B06ABE">
        <w:rPr>
          <w:rFonts w:ascii="Times New Roman" w:hAnsi="Times New Roman" w:cs="Times New Roman"/>
          <w:sz w:val="20"/>
          <w:szCs w:val="20"/>
          <w:lang w:val="en-US"/>
        </w:rPr>
        <w:t xml:space="preserve">effective training </w:t>
      </w:r>
      <w:r w:rsidRPr="00B06ABE">
        <w:rPr>
          <w:rFonts w:ascii="Times New Roman" w:hAnsi="Times New Roman" w:cs="Times New Roman"/>
          <w:sz w:val="20"/>
          <w:szCs w:val="20"/>
          <w:lang w:val="en-US"/>
        </w:rPr>
        <w:t>principles, such as:</w:t>
      </w:r>
    </w:p>
    <w:p w:rsidR="00A229C2" w:rsidRPr="00B06ABE" w:rsidRDefault="00972BA4" w:rsidP="00DE6424">
      <w:pPr>
        <w:pStyle w:val="a4"/>
        <w:numPr>
          <w:ilvl w:val="0"/>
          <w:numId w:val="20"/>
        </w:numPr>
        <w:spacing w:after="0" w:line="240" w:lineRule="auto"/>
        <w:ind w:left="851" w:hanging="284"/>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consciousness</w:t>
      </w:r>
      <w:r w:rsidR="00A229C2" w:rsidRPr="00B06ABE">
        <w:rPr>
          <w:rFonts w:ascii="Times New Roman" w:hAnsi="Times New Roman" w:cs="Times New Roman"/>
          <w:sz w:val="20"/>
          <w:szCs w:val="20"/>
          <w:lang w:val="en-US"/>
        </w:rPr>
        <w:t xml:space="preserve"> and activity;</w:t>
      </w:r>
    </w:p>
    <w:p w:rsidR="00A229C2" w:rsidRPr="00B06ABE" w:rsidRDefault="00A229C2" w:rsidP="00DE6424">
      <w:pPr>
        <w:pStyle w:val="a4"/>
        <w:numPr>
          <w:ilvl w:val="0"/>
          <w:numId w:val="20"/>
        </w:numPr>
        <w:spacing w:after="0" w:line="240" w:lineRule="auto"/>
        <w:ind w:left="851" w:hanging="284"/>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visibility;</w:t>
      </w:r>
    </w:p>
    <w:p w:rsidR="00A229C2" w:rsidRPr="00B06ABE" w:rsidRDefault="00A229C2" w:rsidP="00DE6424">
      <w:pPr>
        <w:pStyle w:val="a4"/>
        <w:numPr>
          <w:ilvl w:val="0"/>
          <w:numId w:val="20"/>
        </w:numPr>
        <w:spacing w:after="0" w:line="240" w:lineRule="auto"/>
        <w:ind w:left="851" w:hanging="284"/>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systematic and consistent;</w:t>
      </w:r>
    </w:p>
    <w:p w:rsidR="00A229C2" w:rsidRPr="00B06ABE" w:rsidRDefault="00A229C2" w:rsidP="00DE6424">
      <w:pPr>
        <w:pStyle w:val="a4"/>
        <w:numPr>
          <w:ilvl w:val="0"/>
          <w:numId w:val="20"/>
        </w:numPr>
        <w:spacing w:after="0" w:line="240" w:lineRule="auto"/>
        <w:ind w:left="851" w:hanging="284"/>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strength;</w:t>
      </w:r>
    </w:p>
    <w:p w:rsidR="00A229C2" w:rsidRPr="00B06ABE" w:rsidRDefault="00A229C2" w:rsidP="00DE6424">
      <w:pPr>
        <w:pStyle w:val="a4"/>
        <w:numPr>
          <w:ilvl w:val="0"/>
          <w:numId w:val="20"/>
        </w:numPr>
        <w:spacing w:after="0" w:line="240" w:lineRule="auto"/>
        <w:ind w:left="851" w:hanging="284"/>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accessibility;</w:t>
      </w:r>
    </w:p>
    <w:p w:rsidR="001C0451" w:rsidRPr="00B06ABE" w:rsidRDefault="00A229C2" w:rsidP="00DE6424">
      <w:pPr>
        <w:pStyle w:val="a4"/>
        <w:numPr>
          <w:ilvl w:val="0"/>
          <w:numId w:val="20"/>
        </w:numPr>
        <w:spacing w:after="0" w:line="240" w:lineRule="auto"/>
        <w:ind w:left="851" w:hanging="284"/>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the connection between theory and practice.</w:t>
      </w:r>
    </w:p>
    <w:p w:rsidR="0022347F" w:rsidRPr="00B06ABE" w:rsidRDefault="0022347F" w:rsidP="00DE6424">
      <w:pPr>
        <w:spacing w:after="0" w:line="240" w:lineRule="auto"/>
        <w:rPr>
          <w:rFonts w:ascii="Times New Roman" w:hAnsi="Times New Roman" w:cs="Times New Roman"/>
          <w:i/>
          <w:sz w:val="20"/>
          <w:szCs w:val="20"/>
          <w:lang w:val="en-US"/>
        </w:rPr>
      </w:pPr>
    </w:p>
    <w:p w:rsidR="0022347F" w:rsidRPr="00B06ABE" w:rsidRDefault="0022347F" w:rsidP="00DE6424">
      <w:pPr>
        <w:spacing w:after="0" w:line="240" w:lineRule="auto"/>
        <w:rPr>
          <w:rFonts w:ascii="Times New Roman" w:hAnsi="Times New Roman" w:cs="Times New Roman"/>
          <w:i/>
          <w:sz w:val="20"/>
          <w:szCs w:val="20"/>
          <w:lang w:val="en-US"/>
        </w:rPr>
      </w:pPr>
      <w:r w:rsidRPr="00B06ABE">
        <w:rPr>
          <w:rFonts w:ascii="Times New Roman" w:hAnsi="Times New Roman" w:cs="Times New Roman"/>
          <w:i/>
          <w:sz w:val="20"/>
          <w:szCs w:val="20"/>
          <w:lang w:val="en-US"/>
        </w:rPr>
        <w:t>The principle of consciousness and activity</w:t>
      </w:r>
    </w:p>
    <w:p w:rsidR="0022347F" w:rsidRPr="00B06ABE" w:rsidRDefault="0022347F" w:rsidP="00DE6424">
      <w:pPr>
        <w:spacing w:after="0" w:line="240" w:lineRule="auto"/>
        <w:rPr>
          <w:rFonts w:ascii="Times New Roman" w:hAnsi="Times New Roman" w:cs="Times New Roman"/>
          <w:sz w:val="20"/>
          <w:szCs w:val="20"/>
          <w:lang w:val="en-US"/>
        </w:rPr>
      </w:pPr>
      <w:r w:rsidRPr="00B06ABE">
        <w:rPr>
          <w:rFonts w:ascii="Times New Roman" w:hAnsi="Times New Roman" w:cs="Times New Roman"/>
          <w:sz w:val="20"/>
          <w:szCs w:val="20"/>
          <w:lang w:val="en-US"/>
        </w:rPr>
        <w:t>The implementation of this principle is carried out by observing the following rules in the training:</w:t>
      </w:r>
    </w:p>
    <w:p w:rsidR="0022347F" w:rsidRPr="00B06ABE" w:rsidRDefault="0022347F" w:rsidP="00DE6424">
      <w:pPr>
        <w:pStyle w:val="a4"/>
        <w:numPr>
          <w:ilvl w:val="0"/>
          <w:numId w:val="21"/>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Understanding the goals and objectives of tasks - a clear presentation of such tasks, explanations of importance and significance.</w:t>
      </w:r>
    </w:p>
    <w:p w:rsidR="0022347F" w:rsidRPr="00B06ABE" w:rsidRDefault="0022347F" w:rsidP="00DE6424">
      <w:pPr>
        <w:pStyle w:val="a4"/>
        <w:numPr>
          <w:ilvl w:val="0"/>
          <w:numId w:val="21"/>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It is trained so that </w:t>
      </w:r>
      <w:r w:rsidR="00B421E4" w:rsidRPr="00B06ABE">
        <w:rPr>
          <w:rFonts w:ascii="Times New Roman" w:hAnsi="Times New Roman" w:cs="Times New Roman"/>
          <w:sz w:val="20"/>
          <w:szCs w:val="20"/>
          <w:lang w:val="en-US"/>
        </w:rPr>
        <w:t>student</w:t>
      </w:r>
      <w:r w:rsidRPr="00B06ABE">
        <w:rPr>
          <w:rFonts w:ascii="Times New Roman" w:hAnsi="Times New Roman" w:cs="Times New Roman"/>
          <w:sz w:val="20"/>
          <w:szCs w:val="20"/>
          <w:lang w:val="en-US"/>
        </w:rPr>
        <w:t xml:space="preserve"> understands what, why, and how to do it, and never mechanically perform any training actions without realizing them.</w:t>
      </w:r>
    </w:p>
    <w:p w:rsidR="0022347F" w:rsidRPr="00B06ABE" w:rsidRDefault="0022347F" w:rsidP="00DE6424">
      <w:pPr>
        <w:pStyle w:val="a4"/>
        <w:numPr>
          <w:ilvl w:val="0"/>
          <w:numId w:val="21"/>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We logically link something new in </w:t>
      </w:r>
      <w:r w:rsidR="00B421E4" w:rsidRPr="00B06ABE">
        <w:rPr>
          <w:rFonts w:ascii="Times New Roman" w:hAnsi="Times New Roman" w:cs="Times New Roman"/>
          <w:sz w:val="20"/>
          <w:szCs w:val="20"/>
          <w:lang w:val="en-US"/>
        </w:rPr>
        <w:t>GKTC</w:t>
      </w:r>
      <w:r w:rsidRPr="00B06ABE">
        <w:rPr>
          <w:rFonts w:ascii="Times New Roman" w:hAnsi="Times New Roman" w:cs="Times New Roman"/>
          <w:sz w:val="20"/>
          <w:szCs w:val="20"/>
          <w:lang w:val="en-US"/>
        </w:rPr>
        <w:t xml:space="preserve"> with the known.</w:t>
      </w:r>
    </w:p>
    <w:p w:rsidR="0022347F" w:rsidRPr="00B06ABE" w:rsidRDefault="0022347F" w:rsidP="00DE6424">
      <w:pPr>
        <w:pStyle w:val="a4"/>
        <w:numPr>
          <w:ilvl w:val="0"/>
          <w:numId w:val="21"/>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put students in situations that require them to identify and explain the discrepancies between theoretical calculations and practical realizations of situations.</w:t>
      </w:r>
    </w:p>
    <w:p w:rsidR="0022347F" w:rsidRPr="00B06ABE" w:rsidRDefault="0022347F" w:rsidP="00DE6424">
      <w:pPr>
        <w:pStyle w:val="a4"/>
        <w:numPr>
          <w:ilvl w:val="0"/>
          <w:numId w:val="21"/>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Whenever possible, we learn to find and distinguish between the main and the secondary in the studied, to highlight the main, seek first of all to understand and master the main.</w:t>
      </w:r>
    </w:p>
    <w:p w:rsidR="00972BA4" w:rsidRPr="00B06ABE" w:rsidRDefault="00972BA4" w:rsidP="00DE6424">
      <w:pPr>
        <w:spacing w:after="0" w:line="240" w:lineRule="auto"/>
        <w:rPr>
          <w:rFonts w:ascii="Times New Roman" w:hAnsi="Times New Roman" w:cs="Times New Roman"/>
          <w:sz w:val="20"/>
          <w:szCs w:val="20"/>
          <w:lang w:val="en-US"/>
        </w:rPr>
      </w:pPr>
    </w:p>
    <w:p w:rsidR="00972BA4" w:rsidRPr="00B06ABE" w:rsidRDefault="00972BA4" w:rsidP="00DE6424">
      <w:pPr>
        <w:spacing w:after="0" w:line="240" w:lineRule="auto"/>
        <w:rPr>
          <w:rFonts w:ascii="Times New Roman" w:hAnsi="Times New Roman" w:cs="Times New Roman"/>
          <w:i/>
          <w:sz w:val="20"/>
          <w:szCs w:val="20"/>
          <w:lang w:val="en-US"/>
        </w:rPr>
      </w:pPr>
      <w:r w:rsidRPr="00B06ABE">
        <w:rPr>
          <w:rFonts w:ascii="Times New Roman" w:hAnsi="Times New Roman" w:cs="Times New Roman"/>
          <w:i/>
          <w:sz w:val="20"/>
          <w:szCs w:val="20"/>
          <w:lang w:val="en-US"/>
        </w:rPr>
        <w:t>The principle of visibility</w:t>
      </w:r>
    </w:p>
    <w:p w:rsidR="00972BA4" w:rsidRPr="00B06ABE" w:rsidRDefault="00972BA4" w:rsidP="00DE6424">
      <w:pPr>
        <w:spacing w:after="0" w:line="240" w:lineRule="auto"/>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In training, the practice of visualization is often used. Consider some which are used in </w:t>
      </w:r>
      <w:r w:rsidR="00720274" w:rsidRPr="00B06ABE">
        <w:rPr>
          <w:rFonts w:ascii="Times New Roman" w:hAnsi="Times New Roman" w:cs="Times New Roman"/>
          <w:sz w:val="20"/>
          <w:szCs w:val="20"/>
          <w:lang w:val="en-US"/>
        </w:rPr>
        <w:t>GKTC</w:t>
      </w:r>
      <w:r w:rsidRPr="00B06ABE">
        <w:rPr>
          <w:rFonts w:ascii="Times New Roman" w:hAnsi="Times New Roman" w:cs="Times New Roman"/>
          <w:sz w:val="20"/>
          <w:szCs w:val="20"/>
          <w:lang w:val="en-US"/>
        </w:rPr>
        <w:t>:</w:t>
      </w:r>
    </w:p>
    <w:p w:rsidR="00972BA4" w:rsidRPr="00B06ABE" w:rsidRDefault="00972BA4" w:rsidP="00DE6424">
      <w:pPr>
        <w:pStyle w:val="a4"/>
        <w:numPr>
          <w:ilvl w:val="0"/>
          <w:numId w:val="22"/>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Memorization of objects represented in kind (in pictures or models) is better, easier and faster than memorization of the same objects presented in verbal, verbal or written form.</w:t>
      </w:r>
    </w:p>
    <w:p w:rsidR="00972BA4" w:rsidRPr="00B06ABE" w:rsidRDefault="00972BA4" w:rsidP="00DE6424">
      <w:pPr>
        <w:pStyle w:val="a4"/>
        <w:numPr>
          <w:ilvl w:val="0"/>
          <w:numId w:val="22"/>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Student abstraction is understood more easily when it is supported by concrete facts, examples and images; to reveal them, we use various types of visibility.</w:t>
      </w:r>
    </w:p>
    <w:p w:rsidR="00972BA4" w:rsidRPr="00B06ABE" w:rsidRDefault="00972BA4" w:rsidP="00DE6424">
      <w:pPr>
        <w:pStyle w:val="a4"/>
        <w:numPr>
          <w:ilvl w:val="0"/>
          <w:numId w:val="22"/>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use visibility not only for illustration, but also as an independent source of knowledge for creating problem situations.</w:t>
      </w:r>
    </w:p>
    <w:p w:rsidR="00972BA4" w:rsidRPr="00B06ABE" w:rsidRDefault="00972BA4" w:rsidP="00DE6424">
      <w:pPr>
        <w:spacing w:after="0" w:line="240" w:lineRule="auto"/>
        <w:rPr>
          <w:rFonts w:ascii="Times New Roman" w:hAnsi="Times New Roman" w:cs="Times New Roman"/>
          <w:i/>
          <w:sz w:val="20"/>
          <w:szCs w:val="20"/>
          <w:lang w:val="en-US"/>
        </w:rPr>
      </w:pPr>
    </w:p>
    <w:p w:rsidR="0022347F" w:rsidRPr="00B06ABE" w:rsidRDefault="00972BA4" w:rsidP="00DE6424">
      <w:pPr>
        <w:spacing w:after="0" w:line="240" w:lineRule="auto"/>
        <w:rPr>
          <w:rFonts w:ascii="Times New Roman" w:hAnsi="Times New Roman" w:cs="Times New Roman"/>
          <w:i/>
          <w:sz w:val="20"/>
          <w:szCs w:val="20"/>
          <w:lang w:val="en-US"/>
        </w:rPr>
      </w:pPr>
      <w:r w:rsidRPr="00B06ABE">
        <w:rPr>
          <w:rFonts w:ascii="Times New Roman" w:hAnsi="Times New Roman" w:cs="Times New Roman"/>
          <w:i/>
          <w:sz w:val="20"/>
          <w:szCs w:val="20"/>
          <w:lang w:val="en-US"/>
        </w:rPr>
        <w:t>The principle of systematic and consistent</w:t>
      </w:r>
    </w:p>
    <w:p w:rsidR="00972BA4" w:rsidRPr="00B06ABE" w:rsidRDefault="00972BA4" w:rsidP="00DE6424">
      <w:pPr>
        <w:spacing w:after="0" w:line="240" w:lineRule="auto"/>
        <w:rPr>
          <w:rFonts w:ascii="Times New Roman" w:hAnsi="Times New Roman" w:cs="Times New Roman"/>
          <w:sz w:val="20"/>
          <w:szCs w:val="20"/>
          <w:lang w:val="en-US"/>
        </w:rPr>
      </w:pPr>
      <w:r w:rsidRPr="00B06ABE">
        <w:rPr>
          <w:rFonts w:ascii="Times New Roman" w:hAnsi="Times New Roman" w:cs="Times New Roman"/>
          <w:sz w:val="20"/>
          <w:szCs w:val="20"/>
          <w:lang w:val="en-US"/>
        </w:rPr>
        <w:t>In our activities, the principle of systematic and consistent training is implemented by observing many training rules, important among which are the following:</w:t>
      </w:r>
    </w:p>
    <w:p w:rsidR="00972BA4" w:rsidRPr="00B06ABE" w:rsidRDefault="00972BA4" w:rsidP="00DE6424">
      <w:pPr>
        <w:pStyle w:val="a4"/>
        <w:numPr>
          <w:ilvl w:val="0"/>
          <w:numId w:val="23"/>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use schemes, plans to ensure that students learn the knowledge system. We divide the content of the educational material into logically completed parts, implement them sequentially and teach students to do this.</w:t>
      </w:r>
    </w:p>
    <w:p w:rsidR="00972BA4" w:rsidRPr="00B06ABE" w:rsidRDefault="00972BA4" w:rsidP="00DE6424">
      <w:pPr>
        <w:pStyle w:val="a4"/>
        <w:numPr>
          <w:ilvl w:val="0"/>
          <w:numId w:val="23"/>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In preparing the courses, we use a proven scheme for the formation of theoretical knowledge: a) we establish the object and subject; b) present the foundations of the theory; c) disclose the tools of the theory; d) explain the consequences of the theory; d) show the limits of the application of this theory.</w:t>
      </w:r>
    </w:p>
    <w:p w:rsidR="00365FF8" w:rsidRPr="00B06ABE" w:rsidRDefault="00365FF8" w:rsidP="00DE6424">
      <w:pPr>
        <w:pStyle w:val="a4"/>
        <w:numPr>
          <w:ilvl w:val="0"/>
          <w:numId w:val="23"/>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often repeat the previously learned to ensure systematic and consistent training.</w:t>
      </w:r>
    </w:p>
    <w:p w:rsidR="00365FF8" w:rsidRPr="00B06ABE" w:rsidRDefault="00365FF8" w:rsidP="00DE6424">
      <w:pPr>
        <w:pStyle w:val="a4"/>
        <w:numPr>
          <w:ilvl w:val="0"/>
          <w:numId w:val="23"/>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Do not forget that understanding the system requires logic, and its formation - emotions. We train energetically, with a lift, we use vivid facts from life.</w:t>
      </w:r>
    </w:p>
    <w:p w:rsidR="00365FF8" w:rsidRPr="00B06ABE" w:rsidRDefault="00365FF8" w:rsidP="00DE6424">
      <w:pPr>
        <w:pStyle w:val="a4"/>
        <w:numPr>
          <w:ilvl w:val="0"/>
          <w:numId w:val="23"/>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At the end of the </w:t>
      </w:r>
      <w:r w:rsidR="00AA2C4D" w:rsidRPr="00B06ABE">
        <w:rPr>
          <w:rFonts w:ascii="Times New Roman" w:hAnsi="Times New Roman" w:cs="Times New Roman"/>
          <w:sz w:val="20"/>
          <w:szCs w:val="20"/>
          <w:lang w:val="en-US"/>
        </w:rPr>
        <w:t>training</w:t>
      </w:r>
      <w:r w:rsidRPr="00B06ABE">
        <w:rPr>
          <w:rFonts w:ascii="Times New Roman" w:hAnsi="Times New Roman" w:cs="Times New Roman"/>
          <w:sz w:val="20"/>
          <w:szCs w:val="20"/>
          <w:lang w:val="en-US"/>
        </w:rPr>
        <w:t xml:space="preserve">, </w:t>
      </w:r>
      <w:r w:rsidR="00AA2C4D" w:rsidRPr="00B06ABE">
        <w:rPr>
          <w:rFonts w:ascii="Times New Roman" w:hAnsi="Times New Roman" w:cs="Times New Roman"/>
          <w:sz w:val="20"/>
          <w:szCs w:val="20"/>
          <w:lang w:val="en-US"/>
        </w:rPr>
        <w:t xml:space="preserve">generalization and systematization </w:t>
      </w:r>
      <w:r w:rsidRPr="00B06ABE">
        <w:rPr>
          <w:rFonts w:ascii="Times New Roman" w:hAnsi="Times New Roman" w:cs="Times New Roman"/>
          <w:sz w:val="20"/>
          <w:szCs w:val="20"/>
          <w:lang w:val="en-US"/>
        </w:rPr>
        <w:t xml:space="preserve">must </w:t>
      </w:r>
      <w:r w:rsidR="00AA2C4D" w:rsidRPr="00B06ABE">
        <w:rPr>
          <w:rFonts w:ascii="Times New Roman" w:hAnsi="Times New Roman" w:cs="Times New Roman"/>
          <w:sz w:val="20"/>
          <w:szCs w:val="20"/>
          <w:lang w:val="en-US"/>
        </w:rPr>
        <w:t xml:space="preserve">be </w:t>
      </w:r>
      <w:r w:rsidRPr="00B06ABE">
        <w:rPr>
          <w:rFonts w:ascii="Times New Roman" w:hAnsi="Times New Roman" w:cs="Times New Roman"/>
          <w:sz w:val="20"/>
          <w:szCs w:val="20"/>
          <w:lang w:val="en-US"/>
        </w:rPr>
        <w:t>conduct</w:t>
      </w:r>
      <w:r w:rsidR="00AA2C4D" w:rsidRPr="00B06ABE">
        <w:rPr>
          <w:rFonts w:ascii="Times New Roman" w:hAnsi="Times New Roman" w:cs="Times New Roman"/>
          <w:sz w:val="20"/>
          <w:szCs w:val="20"/>
          <w:lang w:val="en-US"/>
        </w:rPr>
        <w:t>ed</w:t>
      </w:r>
      <w:r w:rsidRPr="00B06ABE">
        <w:rPr>
          <w:rFonts w:ascii="Times New Roman" w:hAnsi="Times New Roman" w:cs="Times New Roman"/>
          <w:sz w:val="20"/>
          <w:szCs w:val="20"/>
          <w:lang w:val="en-US"/>
        </w:rPr>
        <w:t>.</w:t>
      </w:r>
    </w:p>
    <w:p w:rsidR="00365FF8" w:rsidRPr="00B06ABE" w:rsidRDefault="00365FF8" w:rsidP="00DE6424">
      <w:pPr>
        <w:pStyle w:val="a4"/>
        <w:numPr>
          <w:ilvl w:val="0"/>
          <w:numId w:val="23"/>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recognize that the formed system of knowledge is the most important means of preventing their forgetting. Forgotten knowledge is quickly restored in the system, without it - with great difficulty.</w:t>
      </w:r>
    </w:p>
    <w:p w:rsidR="00365FF8" w:rsidRPr="00B06ABE" w:rsidRDefault="00365FF8" w:rsidP="00DE6424">
      <w:pPr>
        <w:pStyle w:val="a4"/>
        <w:numPr>
          <w:ilvl w:val="0"/>
          <w:numId w:val="23"/>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All our courses are presented in an inextricable sequence, so that everything today consolidates yesterday and paves the way for tomorrow.</w:t>
      </w:r>
    </w:p>
    <w:p w:rsidR="00365FF8" w:rsidRPr="00B06ABE" w:rsidRDefault="00365FF8" w:rsidP="00DE6424">
      <w:pPr>
        <w:pStyle w:val="a4"/>
        <w:spacing w:after="0" w:line="240" w:lineRule="auto"/>
        <w:contextualSpacing w:val="0"/>
        <w:rPr>
          <w:rFonts w:ascii="Times New Roman" w:hAnsi="Times New Roman" w:cs="Times New Roman"/>
          <w:sz w:val="20"/>
          <w:szCs w:val="20"/>
          <w:lang w:val="en-US"/>
        </w:rPr>
      </w:pPr>
    </w:p>
    <w:p w:rsidR="00365FF8" w:rsidRPr="00B06ABE" w:rsidRDefault="00365FF8" w:rsidP="00DE6424">
      <w:pPr>
        <w:spacing w:after="0" w:line="240" w:lineRule="auto"/>
        <w:rPr>
          <w:rFonts w:ascii="Times New Roman" w:hAnsi="Times New Roman" w:cs="Times New Roman"/>
          <w:i/>
          <w:sz w:val="20"/>
          <w:szCs w:val="20"/>
          <w:lang w:val="en-US"/>
        </w:rPr>
      </w:pPr>
      <w:r w:rsidRPr="00B06ABE">
        <w:rPr>
          <w:rFonts w:ascii="Times New Roman" w:hAnsi="Times New Roman" w:cs="Times New Roman"/>
          <w:i/>
          <w:sz w:val="20"/>
          <w:szCs w:val="20"/>
          <w:lang w:val="en-US"/>
        </w:rPr>
        <w:t>The principle of strength</w:t>
      </w:r>
    </w:p>
    <w:p w:rsidR="00EB0044" w:rsidRPr="00B06ABE" w:rsidRDefault="00EB0044" w:rsidP="00DE6424">
      <w:pPr>
        <w:spacing w:after="0" w:line="240" w:lineRule="auto"/>
        <w:rPr>
          <w:rFonts w:ascii="Times New Roman" w:hAnsi="Times New Roman" w:cs="Times New Roman"/>
          <w:sz w:val="20"/>
          <w:szCs w:val="20"/>
          <w:lang w:val="en-US"/>
        </w:rPr>
      </w:pPr>
      <w:r w:rsidRPr="00B06ABE">
        <w:rPr>
          <w:rFonts w:ascii="Times New Roman" w:hAnsi="Times New Roman" w:cs="Times New Roman"/>
          <w:sz w:val="20"/>
          <w:szCs w:val="20"/>
          <w:lang w:val="en-US"/>
        </w:rPr>
        <w:t>The process of solid learning is very complex. A number of studies have shown, for example, that in many cases involuntary memorization is even more productive than voluntary. A modern understanding of the mechanisms of educational activity, leading to a solid assimilation of knowledge, allows you to add to the traditional and some new learning rules:</w:t>
      </w:r>
    </w:p>
    <w:p w:rsidR="00EB0044" w:rsidRPr="00B06ABE" w:rsidRDefault="00EB0044" w:rsidP="00DE6424">
      <w:pPr>
        <w:pStyle w:val="a4"/>
        <w:numPr>
          <w:ilvl w:val="0"/>
          <w:numId w:val="24"/>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believe that in modern learning, thinking dominates memory.</w:t>
      </w:r>
    </w:p>
    <w:p w:rsidR="00EB0044" w:rsidRPr="00B06ABE" w:rsidRDefault="00EB0044" w:rsidP="00DE6424">
      <w:pPr>
        <w:pStyle w:val="a4"/>
        <w:numPr>
          <w:ilvl w:val="0"/>
          <w:numId w:val="24"/>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prevent the memory of the wrongly perceived or that the listener did not understand. The student should remember well meaningful.</w:t>
      </w:r>
    </w:p>
    <w:p w:rsidR="00EB0044" w:rsidRPr="00B06ABE" w:rsidRDefault="00EB0044" w:rsidP="00DE6424">
      <w:pPr>
        <w:pStyle w:val="a4"/>
        <w:numPr>
          <w:ilvl w:val="0"/>
          <w:numId w:val="24"/>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The material requiring memorization is represented by short rows: what we carry in our memory should not have vast dimensions.</w:t>
      </w:r>
    </w:p>
    <w:p w:rsidR="00EB0044" w:rsidRPr="00B06ABE" w:rsidRDefault="00EB0044" w:rsidP="00DE6424">
      <w:pPr>
        <w:pStyle w:val="a4"/>
        <w:numPr>
          <w:ilvl w:val="0"/>
          <w:numId w:val="24"/>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do not begin to study the new without first forming the two most important qualities: interest and a positive attitude towards it.</w:t>
      </w:r>
    </w:p>
    <w:p w:rsidR="00EB0044" w:rsidRPr="00B06ABE" w:rsidRDefault="00EB0044" w:rsidP="00DE6424">
      <w:pPr>
        <w:pStyle w:val="a4"/>
        <w:numPr>
          <w:ilvl w:val="0"/>
          <w:numId w:val="24"/>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rely on the fact established by science: an important form of strengthening knowledge is their independent repetition by students. Therefore, we widely and often use mutual learning processes.</w:t>
      </w:r>
    </w:p>
    <w:p w:rsidR="00EB0044" w:rsidRPr="00B06ABE" w:rsidRDefault="00EB0044" w:rsidP="00DE6424">
      <w:pPr>
        <w:pStyle w:val="a4"/>
        <w:numPr>
          <w:ilvl w:val="0"/>
          <w:numId w:val="24"/>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always follow the logic of learning, for the strength of knowledge, logically linked together, always exceeds the strength of assimilation of disparate, little interconnected knowledge.</w:t>
      </w:r>
    </w:p>
    <w:p w:rsidR="00EB0044" w:rsidRPr="00B06ABE" w:rsidRDefault="00EB0044" w:rsidP="00DE6424">
      <w:pPr>
        <w:pStyle w:val="a4"/>
        <w:spacing w:after="0" w:line="240" w:lineRule="auto"/>
        <w:contextualSpacing w:val="0"/>
        <w:rPr>
          <w:rFonts w:ascii="Times New Roman" w:hAnsi="Times New Roman" w:cs="Times New Roman"/>
          <w:sz w:val="20"/>
          <w:szCs w:val="20"/>
          <w:lang w:val="en-US"/>
        </w:rPr>
      </w:pPr>
    </w:p>
    <w:p w:rsidR="00EB0044" w:rsidRPr="00B06ABE" w:rsidRDefault="00EB0044" w:rsidP="00DE6424">
      <w:pPr>
        <w:pStyle w:val="a4"/>
        <w:spacing w:after="0" w:line="240" w:lineRule="auto"/>
        <w:contextualSpacing w:val="0"/>
        <w:rPr>
          <w:rFonts w:ascii="Times New Roman" w:hAnsi="Times New Roman" w:cs="Times New Roman"/>
          <w:i/>
          <w:sz w:val="20"/>
          <w:szCs w:val="20"/>
          <w:lang w:val="en-US"/>
        </w:rPr>
      </w:pPr>
    </w:p>
    <w:p w:rsidR="00EB0044" w:rsidRPr="00B06ABE" w:rsidRDefault="00EB0044" w:rsidP="00DE6424">
      <w:pPr>
        <w:spacing w:after="0" w:line="240" w:lineRule="auto"/>
        <w:rPr>
          <w:rFonts w:ascii="Times New Roman" w:hAnsi="Times New Roman" w:cs="Times New Roman"/>
          <w:i/>
          <w:sz w:val="20"/>
          <w:szCs w:val="20"/>
          <w:lang w:val="en-US"/>
        </w:rPr>
      </w:pPr>
      <w:r w:rsidRPr="00B06ABE">
        <w:rPr>
          <w:rFonts w:ascii="Times New Roman" w:hAnsi="Times New Roman" w:cs="Times New Roman"/>
          <w:i/>
          <w:sz w:val="20"/>
          <w:szCs w:val="20"/>
          <w:lang w:val="en-US"/>
        </w:rPr>
        <w:t>The principle of accessibility</w:t>
      </w:r>
    </w:p>
    <w:p w:rsidR="00F00960" w:rsidRPr="00B06ABE" w:rsidRDefault="00F00960" w:rsidP="00DE6424">
      <w:pPr>
        <w:spacing w:after="0" w:line="240" w:lineRule="auto"/>
        <w:rPr>
          <w:rFonts w:ascii="Times New Roman" w:hAnsi="Times New Roman" w:cs="Times New Roman"/>
          <w:sz w:val="20"/>
          <w:szCs w:val="20"/>
          <w:lang w:val="en-US"/>
        </w:rPr>
      </w:pPr>
      <w:r w:rsidRPr="00B06ABE">
        <w:rPr>
          <w:rFonts w:ascii="Times New Roman" w:hAnsi="Times New Roman" w:cs="Times New Roman"/>
          <w:sz w:val="20"/>
          <w:szCs w:val="20"/>
          <w:lang w:val="en-US"/>
        </w:rPr>
        <w:t xml:space="preserve">The principle of accessibility is based on the law of the thesaurus: only that which is available to a person is consistent with his thesaurus. The Latin word </w:t>
      </w:r>
      <w:r w:rsidR="00643719" w:rsidRPr="00B06ABE">
        <w:rPr>
          <w:rFonts w:ascii="Times New Roman" w:hAnsi="Times New Roman" w:cs="Times New Roman"/>
          <w:sz w:val="20"/>
          <w:szCs w:val="20"/>
          <w:lang w:val="en-US"/>
        </w:rPr>
        <w:t>thesaurus</w:t>
      </w:r>
      <w:r w:rsidRPr="00B06ABE">
        <w:rPr>
          <w:rFonts w:ascii="Times New Roman" w:hAnsi="Times New Roman" w:cs="Times New Roman"/>
          <w:sz w:val="20"/>
          <w:szCs w:val="20"/>
          <w:lang w:val="en-US"/>
        </w:rPr>
        <w:t xml:space="preserve"> means "treasure." In a figurative sense, this refers to the volume of knowledge, skills and ways of thinking accumulated by a person.</w:t>
      </w:r>
    </w:p>
    <w:p w:rsidR="00F00960" w:rsidRPr="00B06ABE" w:rsidRDefault="00F00960" w:rsidP="00DE6424">
      <w:pPr>
        <w:spacing w:after="0" w:line="240" w:lineRule="auto"/>
        <w:rPr>
          <w:rFonts w:ascii="Times New Roman" w:hAnsi="Times New Roman" w:cs="Times New Roman"/>
          <w:sz w:val="20"/>
          <w:szCs w:val="20"/>
          <w:lang w:val="en-US"/>
        </w:rPr>
      </w:pPr>
      <w:r w:rsidRPr="00B06ABE">
        <w:rPr>
          <w:rFonts w:ascii="Times New Roman" w:hAnsi="Times New Roman" w:cs="Times New Roman"/>
          <w:sz w:val="20"/>
          <w:szCs w:val="20"/>
          <w:lang w:val="en-US"/>
        </w:rPr>
        <w:t>We use the classic rule of the principle of accessibility: from easy to difficult, from known to unknown, from simple to complex:</w:t>
      </w:r>
    </w:p>
    <w:p w:rsidR="00F00960" w:rsidRPr="00B06ABE" w:rsidRDefault="00F00960" w:rsidP="00DE6424">
      <w:pPr>
        <w:pStyle w:val="a4"/>
        <w:numPr>
          <w:ilvl w:val="0"/>
          <w:numId w:val="27"/>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Teaching, we proceed from the level of preparedness and development of students. We teach, based on their capabilities. We study and take into account the students' life experience, their interests, and developmental features.</w:t>
      </w:r>
    </w:p>
    <w:p w:rsidR="00F00960" w:rsidRPr="00B06ABE" w:rsidRDefault="00F00960" w:rsidP="00DE6424">
      <w:pPr>
        <w:pStyle w:val="a4"/>
        <w:numPr>
          <w:ilvl w:val="0"/>
          <w:numId w:val="27"/>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Our training is always in a state of tension. When she is absent, listeners are weaned to work at full strength. The pace of learning is practically regulated by the students themselves. For accessibility, we widely use analogy, comparison, juxtaposition, opposition.</w:t>
      </w:r>
    </w:p>
    <w:p w:rsidR="00F00960" w:rsidRPr="00B06ABE" w:rsidRDefault="00F00960" w:rsidP="00DE6424">
      <w:pPr>
        <w:pStyle w:val="a4"/>
        <w:numPr>
          <w:ilvl w:val="0"/>
          <w:numId w:val="27"/>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make it easier for students to learn concepts by comparing them with opposing or contradicting them.</w:t>
      </w:r>
    </w:p>
    <w:p w:rsidR="00F00960" w:rsidRPr="00B06ABE" w:rsidRDefault="00F00960" w:rsidP="00DE6424">
      <w:pPr>
        <w:pStyle w:val="a4"/>
        <w:numPr>
          <w:ilvl w:val="0"/>
          <w:numId w:val="27"/>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introduce new concepts as a logical consequence of the cognitive task.</w:t>
      </w:r>
    </w:p>
    <w:p w:rsidR="00F00960" w:rsidRPr="00B06ABE" w:rsidRDefault="00F00960" w:rsidP="00DE6424">
      <w:pPr>
        <w:pStyle w:val="a4"/>
        <w:numPr>
          <w:ilvl w:val="0"/>
          <w:numId w:val="27"/>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don’t respond to a fleeting glimpse of thought, but we feed on using it as the beginning of knowledge.</w:t>
      </w:r>
    </w:p>
    <w:p w:rsidR="00F00960" w:rsidRPr="00B06ABE" w:rsidRDefault="00F00960" w:rsidP="00DE6424">
      <w:pPr>
        <w:pStyle w:val="a4"/>
        <w:numPr>
          <w:ilvl w:val="0"/>
          <w:numId w:val="27"/>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At the first stages of training, we study not the entire volume of knowledge, but only the main thing, so that the students thoroughly grasp the main thing, then, when consolidating, we introduce new examples, facts that clarify the studied.</w:t>
      </w:r>
    </w:p>
    <w:p w:rsidR="00F00960" w:rsidRPr="00B06ABE" w:rsidRDefault="00F00960" w:rsidP="00DE6424">
      <w:pPr>
        <w:pStyle w:val="a4"/>
        <w:numPr>
          <w:ilvl w:val="0"/>
          <w:numId w:val="27"/>
        </w:numPr>
        <w:spacing w:after="0" w:line="240" w:lineRule="auto"/>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In our courses, accessibility does not mean ease of learning, and the teacher’s function is not to infinitely facilitate the work of students in self-acquisition, comprehension and assimilation of knowledge: to help, direct, obscure the incomprehensible through the intelligible, give the tip of the thread for independent analysis.</w:t>
      </w:r>
    </w:p>
    <w:p w:rsidR="00EB0044" w:rsidRPr="00B06ABE" w:rsidRDefault="00EB0044" w:rsidP="00DE6424">
      <w:pPr>
        <w:spacing w:after="0" w:line="240" w:lineRule="auto"/>
        <w:rPr>
          <w:rFonts w:ascii="Times New Roman" w:hAnsi="Times New Roman" w:cs="Times New Roman"/>
          <w:i/>
          <w:sz w:val="20"/>
          <w:szCs w:val="20"/>
          <w:lang w:val="en-US"/>
        </w:rPr>
      </w:pPr>
    </w:p>
    <w:p w:rsidR="00972BA4" w:rsidRPr="00B06ABE" w:rsidRDefault="00F00960" w:rsidP="00DE6424">
      <w:pPr>
        <w:spacing w:after="0" w:line="240" w:lineRule="auto"/>
        <w:rPr>
          <w:rFonts w:ascii="Times New Roman" w:hAnsi="Times New Roman" w:cs="Times New Roman"/>
          <w:i/>
          <w:sz w:val="20"/>
          <w:szCs w:val="20"/>
          <w:lang w:val="en-US"/>
        </w:rPr>
      </w:pPr>
      <w:r w:rsidRPr="00B06ABE">
        <w:rPr>
          <w:rFonts w:ascii="Times New Roman" w:hAnsi="Times New Roman" w:cs="Times New Roman"/>
          <w:i/>
          <w:sz w:val="20"/>
          <w:szCs w:val="20"/>
          <w:lang w:val="en-US"/>
        </w:rPr>
        <w:t>The principle of the connection between theory and practice</w:t>
      </w:r>
    </w:p>
    <w:p w:rsidR="009D459D" w:rsidRPr="00B06ABE" w:rsidRDefault="009D459D" w:rsidP="00DE6424">
      <w:pPr>
        <w:spacing w:after="0" w:line="240" w:lineRule="auto"/>
        <w:rPr>
          <w:rFonts w:ascii="Times New Roman" w:hAnsi="Times New Roman" w:cs="Times New Roman"/>
          <w:sz w:val="20"/>
          <w:szCs w:val="20"/>
          <w:lang w:val="en-US"/>
        </w:rPr>
      </w:pPr>
      <w:r w:rsidRPr="00B06ABE">
        <w:rPr>
          <w:rFonts w:ascii="Times New Roman" w:hAnsi="Times New Roman" w:cs="Times New Roman"/>
          <w:sz w:val="20"/>
          <w:szCs w:val="20"/>
          <w:lang w:val="en-US"/>
        </w:rPr>
        <w:t>This principle is based on many psychological principles that play the role of natural principles:</w:t>
      </w:r>
    </w:p>
    <w:p w:rsidR="009D459D" w:rsidRPr="00B06ABE" w:rsidRDefault="00643719" w:rsidP="00DE6424">
      <w:pPr>
        <w:pStyle w:val="a4"/>
        <w:numPr>
          <w:ilvl w:val="0"/>
          <w:numId w:val="30"/>
        </w:numPr>
        <w:spacing w:after="0" w:line="240" w:lineRule="auto"/>
        <w:ind w:left="709" w:hanging="425"/>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T</w:t>
      </w:r>
      <w:r w:rsidR="009D459D" w:rsidRPr="00B06ABE">
        <w:rPr>
          <w:rFonts w:ascii="Times New Roman" w:hAnsi="Times New Roman" w:cs="Times New Roman"/>
          <w:sz w:val="20"/>
          <w:szCs w:val="20"/>
          <w:lang w:val="en-US"/>
        </w:rPr>
        <w:t>he</w:t>
      </w:r>
      <w:r w:rsidRPr="00B06ABE">
        <w:rPr>
          <w:rFonts w:ascii="Times New Roman" w:hAnsi="Times New Roman" w:cs="Times New Roman"/>
          <w:sz w:val="20"/>
          <w:szCs w:val="20"/>
          <w:lang w:val="en-US"/>
        </w:rPr>
        <w:t xml:space="preserve"> </w:t>
      </w:r>
      <w:r w:rsidR="009D459D" w:rsidRPr="00B06ABE">
        <w:rPr>
          <w:rFonts w:ascii="Times New Roman" w:hAnsi="Times New Roman" w:cs="Times New Roman"/>
          <w:sz w:val="20"/>
          <w:szCs w:val="20"/>
          <w:lang w:val="en-US"/>
        </w:rPr>
        <w:t>quality of training is checked, confirmed and guided by practice;</w:t>
      </w:r>
    </w:p>
    <w:p w:rsidR="009D459D" w:rsidRPr="00B06ABE" w:rsidRDefault="00643719" w:rsidP="00DE6424">
      <w:pPr>
        <w:pStyle w:val="a4"/>
        <w:numPr>
          <w:ilvl w:val="0"/>
          <w:numId w:val="30"/>
        </w:numPr>
        <w:spacing w:after="0" w:line="240" w:lineRule="auto"/>
        <w:ind w:left="709" w:hanging="425"/>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P</w:t>
      </w:r>
      <w:r w:rsidR="009D459D" w:rsidRPr="00B06ABE">
        <w:rPr>
          <w:rFonts w:ascii="Times New Roman" w:hAnsi="Times New Roman" w:cs="Times New Roman"/>
          <w:sz w:val="20"/>
          <w:szCs w:val="20"/>
          <w:lang w:val="en-US"/>
        </w:rPr>
        <w:t>ractice</w:t>
      </w:r>
      <w:r w:rsidRPr="00B06ABE">
        <w:rPr>
          <w:rFonts w:ascii="Times New Roman" w:hAnsi="Times New Roman" w:cs="Times New Roman"/>
          <w:sz w:val="20"/>
          <w:szCs w:val="20"/>
          <w:lang w:val="en-US"/>
        </w:rPr>
        <w:t xml:space="preserve"> –</w:t>
      </w:r>
      <w:r w:rsidR="009D459D" w:rsidRPr="00B06ABE">
        <w:rPr>
          <w:rFonts w:ascii="Times New Roman" w:hAnsi="Times New Roman" w:cs="Times New Roman"/>
          <w:sz w:val="20"/>
          <w:szCs w:val="20"/>
          <w:lang w:val="en-US"/>
        </w:rPr>
        <w:t xml:space="preserve"> a</w:t>
      </w:r>
      <w:r w:rsidRPr="00B06ABE">
        <w:rPr>
          <w:rFonts w:ascii="Times New Roman" w:hAnsi="Times New Roman" w:cs="Times New Roman"/>
          <w:sz w:val="20"/>
          <w:szCs w:val="20"/>
          <w:lang w:val="en-US"/>
        </w:rPr>
        <w:t xml:space="preserve"> </w:t>
      </w:r>
      <w:r w:rsidR="009D459D" w:rsidRPr="00B06ABE">
        <w:rPr>
          <w:rFonts w:ascii="Times New Roman" w:hAnsi="Times New Roman" w:cs="Times New Roman"/>
          <w:sz w:val="20"/>
          <w:szCs w:val="20"/>
          <w:lang w:val="en-US"/>
        </w:rPr>
        <w:t>criterion of truth, a source of cognitive activity and an area of ​​application of learning outcomes;</w:t>
      </w:r>
    </w:p>
    <w:p w:rsidR="009D459D" w:rsidRPr="00B06ABE" w:rsidRDefault="00643719" w:rsidP="00DE6424">
      <w:pPr>
        <w:pStyle w:val="a4"/>
        <w:numPr>
          <w:ilvl w:val="0"/>
          <w:numId w:val="30"/>
        </w:numPr>
        <w:spacing w:after="0" w:line="240" w:lineRule="auto"/>
        <w:ind w:left="709" w:hanging="425"/>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T</w:t>
      </w:r>
      <w:r w:rsidR="009D459D" w:rsidRPr="00B06ABE">
        <w:rPr>
          <w:rFonts w:ascii="Times New Roman" w:hAnsi="Times New Roman" w:cs="Times New Roman"/>
          <w:sz w:val="20"/>
          <w:szCs w:val="20"/>
          <w:lang w:val="en-US"/>
        </w:rPr>
        <w:t>he</w:t>
      </w:r>
      <w:r w:rsidRPr="00B06ABE">
        <w:rPr>
          <w:rFonts w:ascii="Times New Roman" w:hAnsi="Times New Roman" w:cs="Times New Roman"/>
          <w:sz w:val="20"/>
          <w:szCs w:val="20"/>
          <w:lang w:val="en-US"/>
        </w:rPr>
        <w:t xml:space="preserve"> </w:t>
      </w:r>
      <w:r w:rsidR="009D459D" w:rsidRPr="00B06ABE">
        <w:rPr>
          <w:rFonts w:ascii="Times New Roman" w:hAnsi="Times New Roman" w:cs="Times New Roman"/>
          <w:sz w:val="20"/>
          <w:szCs w:val="20"/>
          <w:lang w:val="en-US"/>
        </w:rPr>
        <w:t>more knowledge acquired by students in their key moments interacts with life, applied in practice, the higher the consciousness of learning and interest in it.</w:t>
      </w:r>
    </w:p>
    <w:p w:rsidR="009D459D" w:rsidRPr="00B06ABE" w:rsidRDefault="009D459D" w:rsidP="00DE6424">
      <w:pPr>
        <w:spacing w:after="0" w:line="240" w:lineRule="auto"/>
        <w:ind w:firstLine="705"/>
        <w:rPr>
          <w:rFonts w:ascii="Times New Roman" w:hAnsi="Times New Roman" w:cs="Times New Roman"/>
          <w:sz w:val="20"/>
          <w:szCs w:val="20"/>
          <w:lang w:val="en-US"/>
        </w:rPr>
      </w:pPr>
      <w:r w:rsidRPr="00B06ABE">
        <w:rPr>
          <w:rFonts w:ascii="Times New Roman" w:hAnsi="Times New Roman" w:cs="Times New Roman"/>
          <w:sz w:val="20"/>
          <w:szCs w:val="20"/>
          <w:lang w:val="en-US"/>
        </w:rPr>
        <w:t> </w:t>
      </w:r>
    </w:p>
    <w:p w:rsidR="009D459D" w:rsidRPr="00B06ABE" w:rsidRDefault="009D459D" w:rsidP="00DE6424">
      <w:pPr>
        <w:spacing w:after="0" w:line="240" w:lineRule="auto"/>
        <w:ind w:firstLine="705"/>
        <w:rPr>
          <w:rFonts w:ascii="Times New Roman" w:hAnsi="Times New Roman" w:cs="Times New Roman"/>
          <w:sz w:val="20"/>
          <w:szCs w:val="20"/>
          <w:lang w:val="en-US"/>
        </w:rPr>
      </w:pPr>
      <w:r w:rsidRPr="00B06ABE">
        <w:rPr>
          <w:rFonts w:ascii="Times New Roman" w:hAnsi="Times New Roman" w:cs="Times New Roman"/>
          <w:sz w:val="20"/>
          <w:szCs w:val="20"/>
          <w:lang w:val="en-US"/>
        </w:rPr>
        <w:t>The practical implementation of the principle is a series of rules:</w:t>
      </w:r>
    </w:p>
    <w:p w:rsidR="009D459D" w:rsidRPr="00B06ABE" w:rsidRDefault="009D459D" w:rsidP="00DE6424">
      <w:pPr>
        <w:spacing w:after="0" w:line="240" w:lineRule="auto"/>
        <w:ind w:firstLine="705"/>
        <w:rPr>
          <w:rFonts w:ascii="Times New Roman" w:hAnsi="Times New Roman" w:cs="Times New Roman"/>
          <w:sz w:val="20"/>
          <w:szCs w:val="20"/>
          <w:lang w:val="en-US"/>
        </w:rPr>
      </w:pPr>
    </w:p>
    <w:p w:rsidR="009D459D" w:rsidRPr="00B06ABE" w:rsidRDefault="009D459D" w:rsidP="00DE6424">
      <w:pPr>
        <w:pStyle w:val="a4"/>
        <w:numPr>
          <w:ilvl w:val="0"/>
          <w:numId w:val="29"/>
        </w:numPr>
        <w:spacing w:after="0" w:line="240" w:lineRule="auto"/>
        <w:ind w:left="709" w:hanging="425"/>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When teaching, go from life to knowledge or from knowledge to life: the connection “knowledge - life” is necessary.</w:t>
      </w:r>
    </w:p>
    <w:p w:rsidR="009D459D" w:rsidRPr="00B06ABE" w:rsidRDefault="009D459D" w:rsidP="00DE6424">
      <w:pPr>
        <w:pStyle w:val="a4"/>
        <w:numPr>
          <w:ilvl w:val="0"/>
          <w:numId w:val="29"/>
        </w:numPr>
        <w:spacing w:after="0" w:line="240" w:lineRule="auto"/>
        <w:ind w:left="709" w:hanging="425"/>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teach students to test and apply their knowledge in practice.</w:t>
      </w:r>
    </w:p>
    <w:p w:rsidR="009D459D" w:rsidRPr="00B06ABE" w:rsidRDefault="009D459D" w:rsidP="00DE6424">
      <w:pPr>
        <w:pStyle w:val="a4"/>
        <w:numPr>
          <w:ilvl w:val="0"/>
          <w:numId w:val="29"/>
        </w:numPr>
        <w:spacing w:after="0" w:line="240" w:lineRule="auto"/>
        <w:ind w:left="709" w:hanging="425"/>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In our educational process, we harmoniously connected mental activity with practical activity, in the process of which 80-85% of knowledge is acquired.</w:t>
      </w:r>
    </w:p>
    <w:p w:rsidR="009D459D" w:rsidRPr="00B06ABE" w:rsidRDefault="009D459D" w:rsidP="00DE6424">
      <w:pPr>
        <w:pStyle w:val="a4"/>
        <w:numPr>
          <w:ilvl w:val="0"/>
          <w:numId w:val="29"/>
        </w:numPr>
        <w:spacing w:after="0" w:line="240" w:lineRule="auto"/>
        <w:ind w:left="709" w:hanging="425"/>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Encourage students to work independently to acquire knowledge; using the connection of learning with life as an incentive for self-education.</w:t>
      </w:r>
    </w:p>
    <w:p w:rsidR="00590578" w:rsidRPr="00B06ABE" w:rsidRDefault="009D459D" w:rsidP="00DE6424">
      <w:pPr>
        <w:pStyle w:val="a4"/>
        <w:numPr>
          <w:ilvl w:val="0"/>
          <w:numId w:val="29"/>
        </w:numPr>
        <w:spacing w:after="0" w:line="240" w:lineRule="auto"/>
        <w:ind w:left="709" w:hanging="425"/>
        <w:contextualSpacing w:val="0"/>
        <w:rPr>
          <w:rFonts w:ascii="Times New Roman" w:hAnsi="Times New Roman" w:cs="Times New Roman"/>
          <w:sz w:val="20"/>
          <w:szCs w:val="20"/>
          <w:lang w:val="en-US"/>
        </w:rPr>
      </w:pPr>
      <w:r w:rsidRPr="00B06ABE">
        <w:rPr>
          <w:rFonts w:ascii="Times New Roman" w:hAnsi="Times New Roman" w:cs="Times New Roman"/>
          <w:sz w:val="20"/>
          <w:szCs w:val="20"/>
          <w:lang w:val="en-US"/>
        </w:rPr>
        <w:t>We develop, consolidate and transfer the success of the listener from one type of activity to another: from episodic success to high permanent achievements.</w:t>
      </w:r>
    </w:p>
    <w:p w:rsidR="00643719" w:rsidRPr="00B06ABE" w:rsidRDefault="00643719" w:rsidP="00DE6424">
      <w:pPr>
        <w:spacing w:after="0" w:line="240" w:lineRule="auto"/>
        <w:rPr>
          <w:rFonts w:ascii="Times New Roman" w:hAnsi="Times New Roman" w:cs="Times New Roman"/>
          <w:b/>
          <w:sz w:val="20"/>
          <w:szCs w:val="20"/>
          <w:lang w:val="en-US"/>
        </w:rPr>
      </w:pPr>
    </w:p>
    <w:p w:rsidR="009D459D" w:rsidRPr="00B06ABE" w:rsidRDefault="00233723" w:rsidP="00DE6424">
      <w:pPr>
        <w:spacing w:after="0" w:line="240" w:lineRule="auto"/>
        <w:rPr>
          <w:rFonts w:ascii="Times New Roman" w:hAnsi="Times New Roman" w:cs="Times New Roman"/>
          <w:sz w:val="20"/>
          <w:szCs w:val="20"/>
          <w:lang w:val="en-US"/>
        </w:rPr>
      </w:pPr>
      <w:r w:rsidRPr="00B06ABE">
        <w:rPr>
          <w:rFonts w:ascii="Times New Roman" w:hAnsi="Times New Roman" w:cs="Times New Roman"/>
          <w:sz w:val="20"/>
          <w:szCs w:val="20"/>
          <w:lang w:val="en-US"/>
        </w:rPr>
        <w:t>SUMMARY</w:t>
      </w:r>
    </w:p>
    <w:p w:rsidR="00643719" w:rsidRPr="00B06ABE" w:rsidRDefault="00643719" w:rsidP="00DE6424">
      <w:pPr>
        <w:shd w:val="clear" w:color="auto" w:fill="FFFFFF"/>
        <w:spacing w:after="0" w:line="240" w:lineRule="auto"/>
        <w:ind w:firstLine="567"/>
        <w:textAlignment w:val="top"/>
        <w:rPr>
          <w:rFonts w:ascii="Times New Roman" w:eastAsia="Times New Roman" w:hAnsi="Times New Roman" w:cs="Times New Roman"/>
          <w:color w:val="000000" w:themeColor="text1"/>
          <w:sz w:val="20"/>
          <w:szCs w:val="20"/>
          <w:lang w:val="en-US" w:eastAsia="ru-RU"/>
        </w:rPr>
      </w:pPr>
    </w:p>
    <w:p w:rsidR="007941EB" w:rsidRPr="00B06ABE" w:rsidRDefault="007941EB" w:rsidP="00DE6424">
      <w:pPr>
        <w:shd w:val="clear" w:color="auto" w:fill="FFFFFF"/>
        <w:spacing w:after="0" w:line="240" w:lineRule="auto"/>
        <w:ind w:firstLine="567"/>
        <w:textAlignment w:val="top"/>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Any training that is not secured by a sufficient amount of practice is ineffective. But for effective practical training, just desire is not enough, sufficient material and technical base is needed.</w:t>
      </w:r>
    </w:p>
    <w:p w:rsidR="007941EB" w:rsidRPr="00B06ABE" w:rsidRDefault="007941EB" w:rsidP="00DE6424">
      <w:pPr>
        <w:shd w:val="clear" w:color="auto" w:fill="FFFFFF"/>
        <w:spacing w:after="0" w:line="240" w:lineRule="auto"/>
        <w:ind w:firstLine="567"/>
        <w:textAlignment w:val="top"/>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Having the material and technical base</w:t>
      </w:r>
      <w:r w:rsidR="00AA2C4D" w:rsidRPr="00B06ABE">
        <w:rPr>
          <w:rFonts w:ascii="Times New Roman" w:eastAsia="Times New Roman" w:hAnsi="Times New Roman" w:cs="Times New Roman"/>
          <w:color w:val="000000" w:themeColor="text1"/>
          <w:sz w:val="20"/>
          <w:szCs w:val="20"/>
          <w:lang w:val="en-US" w:eastAsia="ru-RU"/>
        </w:rPr>
        <w:t>,</w:t>
      </w:r>
      <w:r w:rsidRPr="00B06ABE">
        <w:rPr>
          <w:rFonts w:ascii="Times New Roman" w:eastAsia="Times New Roman" w:hAnsi="Times New Roman" w:cs="Times New Roman"/>
          <w:color w:val="000000" w:themeColor="text1"/>
          <w:sz w:val="20"/>
          <w:szCs w:val="20"/>
          <w:lang w:val="en-US" w:eastAsia="ru-RU"/>
        </w:rPr>
        <w:t xml:space="preserve"> </w:t>
      </w:r>
      <w:r w:rsidR="00AA2C4D" w:rsidRPr="00B06ABE">
        <w:rPr>
          <w:rFonts w:ascii="Times New Roman" w:eastAsia="Times New Roman" w:hAnsi="Times New Roman" w:cs="Times New Roman"/>
          <w:color w:val="000000" w:themeColor="text1"/>
          <w:sz w:val="20"/>
          <w:szCs w:val="20"/>
          <w:lang w:val="en-US" w:eastAsia="ru-RU"/>
        </w:rPr>
        <w:t>this is also just a pile of iron without</w:t>
      </w:r>
      <w:r w:rsidRPr="00B06ABE">
        <w:rPr>
          <w:rFonts w:ascii="Times New Roman" w:eastAsia="Times New Roman" w:hAnsi="Times New Roman" w:cs="Times New Roman"/>
          <w:color w:val="000000" w:themeColor="text1"/>
          <w:sz w:val="20"/>
          <w:szCs w:val="20"/>
          <w:lang w:val="en-US" w:eastAsia="ru-RU"/>
        </w:rPr>
        <w:t xml:space="preserve"> having specialists </w:t>
      </w:r>
      <w:r w:rsidR="00AA2C4D" w:rsidRPr="00B06ABE">
        <w:rPr>
          <w:rFonts w:ascii="Times New Roman" w:eastAsia="Times New Roman" w:hAnsi="Times New Roman" w:cs="Times New Roman"/>
          <w:color w:val="000000" w:themeColor="text1"/>
          <w:sz w:val="20"/>
          <w:szCs w:val="20"/>
          <w:lang w:val="en-US" w:eastAsia="ru-RU"/>
        </w:rPr>
        <w:t>for</w:t>
      </w:r>
      <w:r w:rsidRPr="00B06ABE">
        <w:rPr>
          <w:rFonts w:ascii="Times New Roman" w:eastAsia="Times New Roman" w:hAnsi="Times New Roman" w:cs="Times New Roman"/>
          <w:color w:val="000000" w:themeColor="text1"/>
          <w:sz w:val="20"/>
          <w:szCs w:val="20"/>
          <w:lang w:val="en-US" w:eastAsia="ru-RU"/>
        </w:rPr>
        <w:t xml:space="preserve"> setting up</w:t>
      </w:r>
      <w:r w:rsidR="00AA2C4D" w:rsidRPr="00B06ABE">
        <w:rPr>
          <w:rFonts w:ascii="Times New Roman" w:eastAsia="Times New Roman" w:hAnsi="Times New Roman" w:cs="Times New Roman"/>
          <w:color w:val="000000" w:themeColor="text1"/>
          <w:sz w:val="20"/>
          <w:szCs w:val="20"/>
          <w:lang w:val="en-US" w:eastAsia="ru-RU"/>
        </w:rPr>
        <w:t xml:space="preserve">, </w:t>
      </w:r>
      <w:r w:rsidRPr="00B06ABE">
        <w:rPr>
          <w:rFonts w:ascii="Times New Roman" w:eastAsia="Times New Roman" w:hAnsi="Times New Roman" w:cs="Times New Roman"/>
          <w:color w:val="000000" w:themeColor="text1"/>
          <w:sz w:val="20"/>
          <w:szCs w:val="20"/>
          <w:lang w:val="en-US" w:eastAsia="ru-RU"/>
        </w:rPr>
        <w:t>repair and training.</w:t>
      </w:r>
    </w:p>
    <w:p w:rsidR="007941EB" w:rsidRPr="00B06ABE" w:rsidRDefault="00643719" w:rsidP="00DE6424">
      <w:pPr>
        <w:shd w:val="clear" w:color="auto" w:fill="FFFFFF"/>
        <w:spacing w:after="0" w:line="240" w:lineRule="auto"/>
        <w:ind w:firstLine="567"/>
        <w:textAlignment w:val="top"/>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GKTC</w:t>
      </w:r>
      <w:r w:rsidR="007941EB" w:rsidRPr="00B06ABE">
        <w:rPr>
          <w:rFonts w:ascii="Times New Roman" w:eastAsia="Times New Roman" w:hAnsi="Times New Roman" w:cs="Times New Roman"/>
          <w:color w:val="000000" w:themeColor="text1"/>
          <w:sz w:val="20"/>
          <w:szCs w:val="20"/>
          <w:lang w:val="en-US" w:eastAsia="ru-RU"/>
        </w:rPr>
        <w:t xml:space="preserve"> has everything that is necessary for the proper training of student</w:t>
      </w:r>
      <w:r w:rsidR="00961E81" w:rsidRPr="00B06ABE">
        <w:rPr>
          <w:rFonts w:ascii="Times New Roman" w:eastAsia="Times New Roman" w:hAnsi="Times New Roman" w:cs="Times New Roman"/>
          <w:color w:val="000000" w:themeColor="text1"/>
          <w:sz w:val="20"/>
          <w:szCs w:val="20"/>
          <w:lang w:val="en-US" w:eastAsia="ru-RU"/>
        </w:rPr>
        <w:t>s</w:t>
      </w:r>
      <w:r w:rsidR="007941EB" w:rsidRPr="00B06ABE">
        <w:rPr>
          <w:rFonts w:ascii="Times New Roman" w:eastAsia="Times New Roman" w:hAnsi="Times New Roman" w:cs="Times New Roman"/>
          <w:color w:val="000000" w:themeColor="text1"/>
          <w:sz w:val="20"/>
          <w:szCs w:val="20"/>
          <w:lang w:val="en-US" w:eastAsia="ru-RU"/>
        </w:rPr>
        <w:t xml:space="preserve"> at the highest level.</w:t>
      </w:r>
    </w:p>
    <w:p w:rsidR="00961E81" w:rsidRPr="00B06ABE" w:rsidRDefault="00961E81" w:rsidP="00DE6424">
      <w:pPr>
        <w:shd w:val="clear" w:color="auto" w:fill="FFFFFF"/>
        <w:spacing w:after="0" w:line="240" w:lineRule="auto"/>
        <w:ind w:firstLine="567"/>
        <w:textAlignment w:val="top"/>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 xml:space="preserve">GKTC has </w:t>
      </w:r>
      <w:r w:rsidR="007941EB" w:rsidRPr="00B06ABE">
        <w:rPr>
          <w:rFonts w:ascii="Times New Roman" w:eastAsia="Times New Roman" w:hAnsi="Times New Roman" w:cs="Times New Roman"/>
          <w:color w:val="000000" w:themeColor="text1"/>
          <w:sz w:val="20"/>
          <w:szCs w:val="20"/>
          <w:lang w:val="en-US" w:eastAsia="ru-RU"/>
        </w:rPr>
        <w:t>highly qualified personnel</w:t>
      </w:r>
      <w:r w:rsidRPr="00B06ABE">
        <w:rPr>
          <w:rFonts w:ascii="Times New Roman" w:eastAsia="Times New Roman" w:hAnsi="Times New Roman" w:cs="Times New Roman"/>
          <w:color w:val="000000" w:themeColor="text1"/>
          <w:sz w:val="20"/>
          <w:szCs w:val="20"/>
          <w:lang w:val="en-US" w:eastAsia="ru-RU"/>
        </w:rPr>
        <w:t>,</w:t>
      </w:r>
      <w:r w:rsidR="007941EB" w:rsidRPr="00B06ABE">
        <w:rPr>
          <w:rFonts w:ascii="Times New Roman" w:eastAsia="Times New Roman" w:hAnsi="Times New Roman" w:cs="Times New Roman"/>
          <w:color w:val="000000" w:themeColor="text1"/>
          <w:sz w:val="20"/>
          <w:szCs w:val="20"/>
          <w:lang w:val="en-US" w:eastAsia="ru-RU"/>
        </w:rPr>
        <w:t xml:space="preserve"> high-tech technical base and training facilities</w:t>
      </w:r>
      <w:r w:rsidRPr="00B06ABE">
        <w:rPr>
          <w:rFonts w:ascii="Times New Roman" w:eastAsia="Times New Roman" w:hAnsi="Times New Roman" w:cs="Times New Roman"/>
          <w:color w:val="000000" w:themeColor="text1"/>
          <w:sz w:val="20"/>
          <w:szCs w:val="20"/>
          <w:lang w:val="en-US" w:eastAsia="ru-RU"/>
        </w:rPr>
        <w:t xml:space="preserve">. </w:t>
      </w:r>
    </w:p>
    <w:p w:rsidR="007941EB" w:rsidRPr="00B06ABE" w:rsidRDefault="00961E81" w:rsidP="00DE6424">
      <w:pPr>
        <w:shd w:val="clear" w:color="auto" w:fill="FFFFFF"/>
        <w:spacing w:after="0" w:line="240" w:lineRule="auto"/>
        <w:ind w:firstLine="567"/>
        <w:textAlignment w:val="top"/>
        <w:rPr>
          <w:rFonts w:ascii="Times New Roman" w:eastAsia="Times New Roman" w:hAnsi="Times New Roman" w:cs="Times New Roman"/>
          <w:color w:val="000000" w:themeColor="text1"/>
          <w:sz w:val="20"/>
          <w:szCs w:val="20"/>
          <w:lang w:val="en-US" w:eastAsia="ru-RU"/>
        </w:rPr>
      </w:pPr>
      <w:r w:rsidRPr="00B06ABE">
        <w:rPr>
          <w:rFonts w:ascii="Times New Roman" w:eastAsia="Times New Roman" w:hAnsi="Times New Roman" w:cs="Times New Roman"/>
          <w:color w:val="000000" w:themeColor="text1"/>
          <w:sz w:val="20"/>
          <w:szCs w:val="20"/>
          <w:lang w:val="en-US" w:eastAsia="ru-RU"/>
        </w:rPr>
        <w:t xml:space="preserve">During the process of the courses </w:t>
      </w:r>
      <w:r w:rsidR="007941EB" w:rsidRPr="00B06ABE">
        <w:rPr>
          <w:rFonts w:ascii="Times New Roman" w:eastAsia="Times New Roman" w:hAnsi="Times New Roman" w:cs="Times New Roman"/>
          <w:color w:val="000000" w:themeColor="text1"/>
          <w:sz w:val="20"/>
          <w:szCs w:val="20"/>
          <w:lang w:val="en-US" w:eastAsia="ru-RU"/>
        </w:rPr>
        <w:t xml:space="preserve">formation </w:t>
      </w:r>
      <w:r w:rsidRPr="00B06ABE">
        <w:rPr>
          <w:rFonts w:ascii="Times New Roman" w:eastAsia="Times New Roman" w:hAnsi="Times New Roman" w:cs="Times New Roman"/>
          <w:color w:val="000000" w:themeColor="text1"/>
          <w:sz w:val="20"/>
          <w:szCs w:val="20"/>
          <w:lang w:val="en-US" w:eastAsia="ru-RU"/>
        </w:rPr>
        <w:t>GKTC</w:t>
      </w:r>
      <w:r w:rsidR="007941EB" w:rsidRPr="00B06ABE">
        <w:rPr>
          <w:rFonts w:ascii="Times New Roman" w:eastAsia="Times New Roman" w:hAnsi="Times New Roman" w:cs="Times New Roman"/>
          <w:color w:val="000000" w:themeColor="text1"/>
          <w:sz w:val="20"/>
          <w:szCs w:val="20"/>
          <w:lang w:val="en-US" w:eastAsia="ru-RU"/>
        </w:rPr>
        <w:t xml:space="preserve"> use</w:t>
      </w:r>
      <w:r w:rsidRPr="00B06ABE">
        <w:rPr>
          <w:rFonts w:ascii="Times New Roman" w:eastAsia="Times New Roman" w:hAnsi="Times New Roman" w:cs="Times New Roman"/>
          <w:color w:val="000000" w:themeColor="text1"/>
          <w:sz w:val="20"/>
          <w:szCs w:val="20"/>
          <w:lang w:val="en-US" w:eastAsia="ru-RU"/>
        </w:rPr>
        <w:t>s</w:t>
      </w:r>
      <w:r w:rsidR="007941EB" w:rsidRPr="00B06ABE">
        <w:rPr>
          <w:rFonts w:ascii="Times New Roman" w:eastAsia="Times New Roman" w:hAnsi="Times New Roman" w:cs="Times New Roman"/>
          <w:color w:val="000000" w:themeColor="text1"/>
          <w:sz w:val="20"/>
          <w:szCs w:val="20"/>
          <w:lang w:val="en-US" w:eastAsia="ru-RU"/>
        </w:rPr>
        <w:t xml:space="preserve"> the latest techniques and technologies, and most importantly, </w:t>
      </w:r>
      <w:r w:rsidRPr="00B06ABE">
        <w:rPr>
          <w:rFonts w:ascii="Times New Roman" w:eastAsia="Times New Roman" w:hAnsi="Times New Roman" w:cs="Times New Roman"/>
          <w:color w:val="000000" w:themeColor="text1"/>
          <w:sz w:val="20"/>
          <w:szCs w:val="20"/>
          <w:lang w:val="en-US" w:eastAsia="ru-RU"/>
        </w:rPr>
        <w:t>GKTC has</w:t>
      </w:r>
      <w:r w:rsidR="007941EB" w:rsidRPr="00B06ABE">
        <w:rPr>
          <w:rFonts w:ascii="Times New Roman" w:eastAsia="Times New Roman" w:hAnsi="Times New Roman" w:cs="Times New Roman"/>
          <w:color w:val="000000" w:themeColor="text1"/>
          <w:sz w:val="20"/>
          <w:szCs w:val="20"/>
          <w:lang w:val="en-US" w:eastAsia="ru-RU"/>
        </w:rPr>
        <w:t xml:space="preserve"> the support of domestic and foreign colleagues and organizations.</w:t>
      </w:r>
    </w:p>
    <w:sectPr w:rsidR="007941EB" w:rsidRPr="00B06ABE" w:rsidSect="00396F81">
      <w:headerReference w:type="default" r:id="rId14"/>
      <w:pgSz w:w="11906" w:h="16838"/>
      <w:pgMar w:top="720" w:right="720" w:bottom="72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1D5" w:rsidRDefault="00F461D5" w:rsidP="00396F81">
      <w:pPr>
        <w:spacing w:after="0" w:line="240" w:lineRule="auto"/>
      </w:pPr>
      <w:r>
        <w:separator/>
      </w:r>
    </w:p>
  </w:endnote>
  <w:endnote w:type="continuationSeparator" w:id="0">
    <w:p w:rsidR="00F461D5" w:rsidRDefault="00F461D5" w:rsidP="0039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1D5" w:rsidRDefault="00F461D5" w:rsidP="00396F81">
      <w:pPr>
        <w:spacing w:after="0" w:line="240" w:lineRule="auto"/>
      </w:pPr>
      <w:r>
        <w:separator/>
      </w:r>
    </w:p>
  </w:footnote>
  <w:footnote w:type="continuationSeparator" w:id="0">
    <w:p w:rsidR="00F461D5" w:rsidRDefault="00F461D5" w:rsidP="00396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58" w:rsidRPr="00396F81" w:rsidRDefault="00677E58" w:rsidP="00396F81">
    <w:pPr>
      <w:pStyle w:val="a5"/>
      <w:jc w:val="center"/>
    </w:pPr>
    <w:r>
      <w:rPr>
        <w:lang w:val="en-US"/>
      </w:rPr>
      <w:t>DRAPEY at 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C27"/>
    <w:multiLevelType w:val="multilevel"/>
    <w:tmpl w:val="1C2A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119C"/>
    <w:multiLevelType w:val="hybridMultilevel"/>
    <w:tmpl w:val="82160318"/>
    <w:lvl w:ilvl="0" w:tplc="7C8476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F87EE9"/>
    <w:multiLevelType w:val="hybridMultilevel"/>
    <w:tmpl w:val="203870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A55EEB"/>
    <w:multiLevelType w:val="hybridMultilevel"/>
    <w:tmpl w:val="2CE008CA"/>
    <w:lvl w:ilvl="0" w:tplc="CA0E2FE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C6367FA"/>
    <w:multiLevelType w:val="hybridMultilevel"/>
    <w:tmpl w:val="5CC0A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0864C0"/>
    <w:multiLevelType w:val="hybridMultilevel"/>
    <w:tmpl w:val="96629486"/>
    <w:lvl w:ilvl="0" w:tplc="CA0E2FE8">
      <w:start w:val="1"/>
      <w:numFmt w:val="decimal"/>
      <w:lvlText w:val="%1."/>
      <w:lvlJc w:val="left"/>
      <w:pPr>
        <w:ind w:left="720" w:hanging="360"/>
      </w:pPr>
      <w:rPr>
        <w:rFonts w:hint="default"/>
      </w:rPr>
    </w:lvl>
    <w:lvl w:ilvl="1" w:tplc="45C630B0">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92429"/>
    <w:multiLevelType w:val="hybridMultilevel"/>
    <w:tmpl w:val="E3F6EDBC"/>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37947FA"/>
    <w:multiLevelType w:val="multilevel"/>
    <w:tmpl w:val="33280F9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3CE0050"/>
    <w:multiLevelType w:val="hybridMultilevel"/>
    <w:tmpl w:val="7AE2CA02"/>
    <w:lvl w:ilvl="0" w:tplc="04220011">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3F5617A"/>
    <w:multiLevelType w:val="hybridMultilevel"/>
    <w:tmpl w:val="93F21B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7D73F3C"/>
    <w:multiLevelType w:val="hybridMultilevel"/>
    <w:tmpl w:val="305452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534884"/>
    <w:multiLevelType w:val="hybridMultilevel"/>
    <w:tmpl w:val="5908174A"/>
    <w:lvl w:ilvl="0" w:tplc="C31468B8">
      <w:start w:val="1"/>
      <w:numFmt w:val="bullet"/>
      <w:lvlText w:val="•"/>
      <w:lvlJc w:val="left"/>
      <w:pPr>
        <w:tabs>
          <w:tab w:val="num" w:pos="720"/>
        </w:tabs>
        <w:ind w:left="720" w:hanging="360"/>
      </w:pPr>
      <w:rPr>
        <w:rFonts w:ascii="Arial" w:hAnsi="Arial" w:hint="default"/>
      </w:rPr>
    </w:lvl>
    <w:lvl w:ilvl="1" w:tplc="CD0E0CD8" w:tentative="1">
      <w:start w:val="1"/>
      <w:numFmt w:val="bullet"/>
      <w:lvlText w:val="•"/>
      <w:lvlJc w:val="left"/>
      <w:pPr>
        <w:tabs>
          <w:tab w:val="num" w:pos="1440"/>
        </w:tabs>
        <w:ind w:left="1440" w:hanging="360"/>
      </w:pPr>
      <w:rPr>
        <w:rFonts w:ascii="Arial" w:hAnsi="Arial" w:hint="default"/>
      </w:rPr>
    </w:lvl>
    <w:lvl w:ilvl="2" w:tplc="3E14173A" w:tentative="1">
      <w:start w:val="1"/>
      <w:numFmt w:val="bullet"/>
      <w:lvlText w:val="•"/>
      <w:lvlJc w:val="left"/>
      <w:pPr>
        <w:tabs>
          <w:tab w:val="num" w:pos="2160"/>
        </w:tabs>
        <w:ind w:left="2160" w:hanging="360"/>
      </w:pPr>
      <w:rPr>
        <w:rFonts w:ascii="Arial" w:hAnsi="Arial" w:hint="default"/>
      </w:rPr>
    </w:lvl>
    <w:lvl w:ilvl="3" w:tplc="647422FE" w:tentative="1">
      <w:start w:val="1"/>
      <w:numFmt w:val="bullet"/>
      <w:lvlText w:val="•"/>
      <w:lvlJc w:val="left"/>
      <w:pPr>
        <w:tabs>
          <w:tab w:val="num" w:pos="2880"/>
        </w:tabs>
        <w:ind w:left="2880" w:hanging="360"/>
      </w:pPr>
      <w:rPr>
        <w:rFonts w:ascii="Arial" w:hAnsi="Arial" w:hint="default"/>
      </w:rPr>
    </w:lvl>
    <w:lvl w:ilvl="4" w:tplc="EA4E38F4" w:tentative="1">
      <w:start w:val="1"/>
      <w:numFmt w:val="bullet"/>
      <w:lvlText w:val="•"/>
      <w:lvlJc w:val="left"/>
      <w:pPr>
        <w:tabs>
          <w:tab w:val="num" w:pos="3600"/>
        </w:tabs>
        <w:ind w:left="3600" w:hanging="360"/>
      </w:pPr>
      <w:rPr>
        <w:rFonts w:ascii="Arial" w:hAnsi="Arial" w:hint="default"/>
      </w:rPr>
    </w:lvl>
    <w:lvl w:ilvl="5" w:tplc="550C2932" w:tentative="1">
      <w:start w:val="1"/>
      <w:numFmt w:val="bullet"/>
      <w:lvlText w:val="•"/>
      <w:lvlJc w:val="left"/>
      <w:pPr>
        <w:tabs>
          <w:tab w:val="num" w:pos="4320"/>
        </w:tabs>
        <w:ind w:left="4320" w:hanging="360"/>
      </w:pPr>
      <w:rPr>
        <w:rFonts w:ascii="Arial" w:hAnsi="Arial" w:hint="default"/>
      </w:rPr>
    </w:lvl>
    <w:lvl w:ilvl="6" w:tplc="F18898F6" w:tentative="1">
      <w:start w:val="1"/>
      <w:numFmt w:val="bullet"/>
      <w:lvlText w:val="•"/>
      <w:lvlJc w:val="left"/>
      <w:pPr>
        <w:tabs>
          <w:tab w:val="num" w:pos="5040"/>
        </w:tabs>
        <w:ind w:left="5040" w:hanging="360"/>
      </w:pPr>
      <w:rPr>
        <w:rFonts w:ascii="Arial" w:hAnsi="Arial" w:hint="default"/>
      </w:rPr>
    </w:lvl>
    <w:lvl w:ilvl="7" w:tplc="9432D1AE" w:tentative="1">
      <w:start w:val="1"/>
      <w:numFmt w:val="bullet"/>
      <w:lvlText w:val="•"/>
      <w:lvlJc w:val="left"/>
      <w:pPr>
        <w:tabs>
          <w:tab w:val="num" w:pos="5760"/>
        </w:tabs>
        <w:ind w:left="5760" w:hanging="360"/>
      </w:pPr>
      <w:rPr>
        <w:rFonts w:ascii="Arial" w:hAnsi="Arial" w:hint="default"/>
      </w:rPr>
    </w:lvl>
    <w:lvl w:ilvl="8" w:tplc="9AE24F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6D1508"/>
    <w:multiLevelType w:val="hybridMultilevel"/>
    <w:tmpl w:val="34029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18155D"/>
    <w:multiLevelType w:val="hybridMultilevel"/>
    <w:tmpl w:val="AD0E8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303830"/>
    <w:multiLevelType w:val="hybridMultilevel"/>
    <w:tmpl w:val="9A620AA8"/>
    <w:lvl w:ilvl="0" w:tplc="7C8476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D4219E"/>
    <w:multiLevelType w:val="hybridMultilevel"/>
    <w:tmpl w:val="D65C4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4C7BF6"/>
    <w:multiLevelType w:val="hybridMultilevel"/>
    <w:tmpl w:val="B9A2E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DA325C"/>
    <w:multiLevelType w:val="hybridMultilevel"/>
    <w:tmpl w:val="3FC601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AA1F28"/>
    <w:multiLevelType w:val="hybridMultilevel"/>
    <w:tmpl w:val="E0D84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F955ED"/>
    <w:multiLevelType w:val="hybridMultilevel"/>
    <w:tmpl w:val="71FEA5FC"/>
    <w:lvl w:ilvl="0" w:tplc="0422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36686F12"/>
    <w:multiLevelType w:val="hybridMultilevel"/>
    <w:tmpl w:val="8FA2DF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3C1538C4"/>
    <w:multiLevelType w:val="hybridMultilevel"/>
    <w:tmpl w:val="F78C4EAA"/>
    <w:lvl w:ilvl="0" w:tplc="7C8476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80A6AA5"/>
    <w:multiLevelType w:val="hybridMultilevel"/>
    <w:tmpl w:val="FA0AE5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48AC31CD"/>
    <w:multiLevelType w:val="hybridMultilevel"/>
    <w:tmpl w:val="781C51EE"/>
    <w:lvl w:ilvl="0" w:tplc="CA0E2FE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D126C80"/>
    <w:multiLevelType w:val="hybridMultilevel"/>
    <w:tmpl w:val="043238A4"/>
    <w:lvl w:ilvl="0" w:tplc="0DCEF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5753568"/>
    <w:multiLevelType w:val="multilevel"/>
    <w:tmpl w:val="377CFA4C"/>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36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556" w:hanging="1080"/>
      </w:pPr>
      <w:rPr>
        <w:rFonts w:hint="default"/>
      </w:rPr>
    </w:lvl>
    <w:lvl w:ilvl="8">
      <w:start w:val="1"/>
      <w:numFmt w:val="decimal"/>
      <w:lvlText w:val="%1.%2.%3.%4.%5.%6.%7.%8.%9"/>
      <w:lvlJc w:val="left"/>
      <w:pPr>
        <w:ind w:left="9984" w:hanging="1440"/>
      </w:pPr>
      <w:rPr>
        <w:rFonts w:hint="default"/>
      </w:rPr>
    </w:lvl>
  </w:abstractNum>
  <w:abstractNum w:abstractNumId="26" w15:restartNumberingAfterBreak="0">
    <w:nsid w:val="59850E42"/>
    <w:multiLevelType w:val="multilevel"/>
    <w:tmpl w:val="33280F9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5CBA053B"/>
    <w:multiLevelType w:val="hybridMultilevel"/>
    <w:tmpl w:val="9E525438"/>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5FEC33E6"/>
    <w:multiLevelType w:val="hybridMultilevel"/>
    <w:tmpl w:val="6622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6A1C84"/>
    <w:multiLevelType w:val="hybridMultilevel"/>
    <w:tmpl w:val="3A3A17A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15:restartNumberingAfterBreak="0">
    <w:nsid w:val="64C074F3"/>
    <w:multiLevelType w:val="hybridMultilevel"/>
    <w:tmpl w:val="B306A1D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1" w15:restartNumberingAfterBreak="0">
    <w:nsid w:val="70054148"/>
    <w:multiLevelType w:val="hybridMultilevel"/>
    <w:tmpl w:val="63CC2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03C6C47"/>
    <w:multiLevelType w:val="hybridMultilevel"/>
    <w:tmpl w:val="7F266A4A"/>
    <w:lvl w:ilvl="0" w:tplc="7C8476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15C36B6"/>
    <w:multiLevelType w:val="hybridMultilevel"/>
    <w:tmpl w:val="2E8E8146"/>
    <w:lvl w:ilvl="0" w:tplc="38A8E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9061E1"/>
    <w:multiLevelType w:val="hybridMultilevel"/>
    <w:tmpl w:val="6C7C4E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9E2261"/>
    <w:multiLevelType w:val="hybridMultilevel"/>
    <w:tmpl w:val="53042C74"/>
    <w:lvl w:ilvl="0" w:tplc="7C8476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80A6AAE"/>
    <w:multiLevelType w:val="hybridMultilevel"/>
    <w:tmpl w:val="A5509AEC"/>
    <w:lvl w:ilvl="0" w:tplc="7C8476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9CA1885"/>
    <w:multiLevelType w:val="hybridMultilevel"/>
    <w:tmpl w:val="CE9CF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D17CE8"/>
    <w:multiLevelType w:val="hybridMultilevel"/>
    <w:tmpl w:val="280A62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8"/>
  </w:num>
  <w:num w:numId="4">
    <w:abstractNumId w:val="18"/>
  </w:num>
  <w:num w:numId="5">
    <w:abstractNumId w:val="38"/>
  </w:num>
  <w:num w:numId="6">
    <w:abstractNumId w:val="17"/>
  </w:num>
  <w:num w:numId="7">
    <w:abstractNumId w:val="11"/>
  </w:num>
  <w:num w:numId="8">
    <w:abstractNumId w:val="0"/>
  </w:num>
  <w:num w:numId="9">
    <w:abstractNumId w:val="31"/>
  </w:num>
  <w:num w:numId="10">
    <w:abstractNumId w:val="6"/>
  </w:num>
  <w:num w:numId="11">
    <w:abstractNumId w:val="21"/>
  </w:num>
  <w:num w:numId="12">
    <w:abstractNumId w:val="14"/>
  </w:num>
  <w:num w:numId="13">
    <w:abstractNumId w:val="35"/>
  </w:num>
  <w:num w:numId="14">
    <w:abstractNumId w:val="1"/>
  </w:num>
  <w:num w:numId="15">
    <w:abstractNumId w:val="32"/>
  </w:num>
  <w:num w:numId="16">
    <w:abstractNumId w:val="36"/>
  </w:num>
  <w:num w:numId="17">
    <w:abstractNumId w:val="4"/>
  </w:num>
  <w:num w:numId="18">
    <w:abstractNumId w:val="27"/>
  </w:num>
  <w:num w:numId="19">
    <w:abstractNumId w:val="30"/>
  </w:num>
  <w:num w:numId="20">
    <w:abstractNumId w:val="2"/>
  </w:num>
  <w:num w:numId="21">
    <w:abstractNumId w:val="12"/>
  </w:num>
  <w:num w:numId="22">
    <w:abstractNumId w:val="34"/>
  </w:num>
  <w:num w:numId="23">
    <w:abstractNumId w:val="10"/>
  </w:num>
  <w:num w:numId="24">
    <w:abstractNumId w:val="13"/>
  </w:num>
  <w:num w:numId="25">
    <w:abstractNumId w:val="16"/>
  </w:num>
  <w:num w:numId="26">
    <w:abstractNumId w:val="15"/>
  </w:num>
  <w:num w:numId="27">
    <w:abstractNumId w:val="37"/>
  </w:num>
  <w:num w:numId="28">
    <w:abstractNumId w:val="22"/>
  </w:num>
  <w:num w:numId="29">
    <w:abstractNumId w:val="29"/>
  </w:num>
  <w:num w:numId="30">
    <w:abstractNumId w:val="19"/>
  </w:num>
  <w:num w:numId="31">
    <w:abstractNumId w:val="9"/>
  </w:num>
  <w:num w:numId="32">
    <w:abstractNumId w:val="8"/>
  </w:num>
  <w:num w:numId="33">
    <w:abstractNumId w:val="20"/>
  </w:num>
  <w:num w:numId="34">
    <w:abstractNumId w:val="24"/>
  </w:num>
  <w:num w:numId="35">
    <w:abstractNumId w:val="5"/>
  </w:num>
  <w:num w:numId="36">
    <w:abstractNumId w:val="3"/>
  </w:num>
  <w:num w:numId="37">
    <w:abstractNumId w:val="23"/>
  </w:num>
  <w:num w:numId="38">
    <w:abstractNumId w:val="2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0F"/>
    <w:rsid w:val="0000378F"/>
    <w:rsid w:val="00017A98"/>
    <w:rsid w:val="00041E54"/>
    <w:rsid w:val="00073C7D"/>
    <w:rsid w:val="00082ED6"/>
    <w:rsid w:val="000C116F"/>
    <w:rsid w:val="000C7CA8"/>
    <w:rsid w:val="000D2E95"/>
    <w:rsid w:val="00105115"/>
    <w:rsid w:val="00165801"/>
    <w:rsid w:val="001C0451"/>
    <w:rsid w:val="001E2840"/>
    <w:rsid w:val="00201BE4"/>
    <w:rsid w:val="0022347F"/>
    <w:rsid w:val="00233723"/>
    <w:rsid w:val="00247398"/>
    <w:rsid w:val="00252EC3"/>
    <w:rsid w:val="00270B1D"/>
    <w:rsid w:val="002751CE"/>
    <w:rsid w:val="002840F9"/>
    <w:rsid w:val="00292518"/>
    <w:rsid w:val="002D2300"/>
    <w:rsid w:val="002F691F"/>
    <w:rsid w:val="00324170"/>
    <w:rsid w:val="00360CD4"/>
    <w:rsid w:val="00365FF8"/>
    <w:rsid w:val="00374ED1"/>
    <w:rsid w:val="00396F81"/>
    <w:rsid w:val="003A39AC"/>
    <w:rsid w:val="003B2E22"/>
    <w:rsid w:val="003B46C6"/>
    <w:rsid w:val="003D317E"/>
    <w:rsid w:val="00411E0F"/>
    <w:rsid w:val="00434C92"/>
    <w:rsid w:val="004577B0"/>
    <w:rsid w:val="004B2E70"/>
    <w:rsid w:val="004B7F24"/>
    <w:rsid w:val="004C3775"/>
    <w:rsid w:val="005059EE"/>
    <w:rsid w:val="005216BF"/>
    <w:rsid w:val="00590578"/>
    <w:rsid w:val="0059319B"/>
    <w:rsid w:val="005C7988"/>
    <w:rsid w:val="005D3F6B"/>
    <w:rsid w:val="005F5E21"/>
    <w:rsid w:val="00634869"/>
    <w:rsid w:val="00643719"/>
    <w:rsid w:val="00652905"/>
    <w:rsid w:val="00677E58"/>
    <w:rsid w:val="006D1BE4"/>
    <w:rsid w:val="0070614D"/>
    <w:rsid w:val="00720274"/>
    <w:rsid w:val="0074632C"/>
    <w:rsid w:val="007763CD"/>
    <w:rsid w:val="00787FCB"/>
    <w:rsid w:val="00793611"/>
    <w:rsid w:val="007941EB"/>
    <w:rsid w:val="007E55A4"/>
    <w:rsid w:val="00835B2E"/>
    <w:rsid w:val="0086499B"/>
    <w:rsid w:val="0086570A"/>
    <w:rsid w:val="008A6869"/>
    <w:rsid w:val="008B1947"/>
    <w:rsid w:val="008B2986"/>
    <w:rsid w:val="008C6888"/>
    <w:rsid w:val="009121BA"/>
    <w:rsid w:val="00931CEF"/>
    <w:rsid w:val="00937EA5"/>
    <w:rsid w:val="00961E81"/>
    <w:rsid w:val="00972BA4"/>
    <w:rsid w:val="00973745"/>
    <w:rsid w:val="009A0CD5"/>
    <w:rsid w:val="009B2C66"/>
    <w:rsid w:val="009C2AFB"/>
    <w:rsid w:val="009D459D"/>
    <w:rsid w:val="00A229C2"/>
    <w:rsid w:val="00A5586B"/>
    <w:rsid w:val="00A62FF8"/>
    <w:rsid w:val="00A73CCF"/>
    <w:rsid w:val="00AA2C4D"/>
    <w:rsid w:val="00AA505E"/>
    <w:rsid w:val="00AC0CA2"/>
    <w:rsid w:val="00B06ABE"/>
    <w:rsid w:val="00B421E4"/>
    <w:rsid w:val="00B516EF"/>
    <w:rsid w:val="00B743A7"/>
    <w:rsid w:val="00B91B02"/>
    <w:rsid w:val="00B92B87"/>
    <w:rsid w:val="00C17795"/>
    <w:rsid w:val="00C56CBB"/>
    <w:rsid w:val="00C6076B"/>
    <w:rsid w:val="00C64212"/>
    <w:rsid w:val="00C713A4"/>
    <w:rsid w:val="00C755B7"/>
    <w:rsid w:val="00C807BA"/>
    <w:rsid w:val="00CD5038"/>
    <w:rsid w:val="00D121C3"/>
    <w:rsid w:val="00D14311"/>
    <w:rsid w:val="00D673FF"/>
    <w:rsid w:val="00D7567C"/>
    <w:rsid w:val="00D865C5"/>
    <w:rsid w:val="00D87A1E"/>
    <w:rsid w:val="00DB3D74"/>
    <w:rsid w:val="00DC65DA"/>
    <w:rsid w:val="00DE6424"/>
    <w:rsid w:val="00DF7ED1"/>
    <w:rsid w:val="00E27198"/>
    <w:rsid w:val="00EB0044"/>
    <w:rsid w:val="00EE16CE"/>
    <w:rsid w:val="00EE6661"/>
    <w:rsid w:val="00F00960"/>
    <w:rsid w:val="00F0395B"/>
    <w:rsid w:val="00F044C1"/>
    <w:rsid w:val="00F21E53"/>
    <w:rsid w:val="00F461D5"/>
    <w:rsid w:val="00F51F6E"/>
    <w:rsid w:val="00FA15E6"/>
    <w:rsid w:val="00FB10E3"/>
    <w:rsid w:val="00FD24DE"/>
    <w:rsid w:val="00FD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D3C35"/>
  <w15:chartTrackingRefBased/>
  <w15:docId w15:val="{5CBB5EA0-F206-4294-9F76-3B53775A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13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657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67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абзац]"/>
    <w:basedOn w:val="a"/>
    <w:uiPriority w:val="99"/>
    <w:rsid w:val="00411E0F"/>
    <w:pPr>
      <w:autoSpaceDE w:val="0"/>
      <w:autoSpaceDN w:val="0"/>
      <w:adjustRightInd w:val="0"/>
      <w:spacing w:after="0" w:line="360" w:lineRule="atLeast"/>
      <w:textAlignment w:val="center"/>
    </w:pPr>
    <w:rPr>
      <w:rFonts w:ascii="Calibri" w:hAnsi="Calibri" w:cs="Calibri"/>
      <w:color w:val="000000"/>
      <w:position w:val="40"/>
      <w:sz w:val="28"/>
      <w:szCs w:val="28"/>
      <w:lang w:val="en-US"/>
    </w:rPr>
  </w:style>
  <w:style w:type="character" w:customStyle="1" w:styleId="30">
    <w:name w:val="Заголовок 3 Знак"/>
    <w:basedOn w:val="a0"/>
    <w:link w:val="3"/>
    <w:uiPriority w:val="9"/>
    <w:rsid w:val="00D673FF"/>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86570A"/>
    <w:rPr>
      <w:rFonts w:asciiTheme="majorHAnsi" w:eastAsiaTheme="majorEastAsia" w:hAnsiTheme="majorHAnsi" w:cstheme="majorBidi"/>
      <w:color w:val="2E74B5" w:themeColor="accent1" w:themeShade="BF"/>
      <w:sz w:val="26"/>
      <w:szCs w:val="26"/>
    </w:rPr>
  </w:style>
  <w:style w:type="paragraph" w:customStyle="1" w:styleId="TOC">
    <w:name w:val="Заголовок TOC"/>
    <w:basedOn w:val="a3"/>
    <w:uiPriority w:val="99"/>
    <w:rsid w:val="009B2C66"/>
    <w:pPr>
      <w:spacing w:after="360"/>
      <w:jc w:val="center"/>
    </w:pPr>
    <w:rPr>
      <w:rFonts w:ascii="Times New Roman" w:hAnsi="Times New Roman" w:cs="Times New Roman"/>
      <w:sz w:val="60"/>
      <w:szCs w:val="60"/>
    </w:rPr>
  </w:style>
  <w:style w:type="paragraph" w:styleId="a4">
    <w:name w:val="List Paragraph"/>
    <w:basedOn w:val="a"/>
    <w:uiPriority w:val="34"/>
    <w:qFormat/>
    <w:rsid w:val="004577B0"/>
    <w:pPr>
      <w:ind w:left="720"/>
      <w:contextualSpacing/>
    </w:pPr>
  </w:style>
  <w:style w:type="character" w:customStyle="1" w:styleId="affiliation">
    <w:name w:val="affiliation"/>
    <w:basedOn w:val="a0"/>
    <w:rsid w:val="00360CD4"/>
  </w:style>
  <w:style w:type="character" w:customStyle="1" w:styleId="text">
    <w:name w:val="text"/>
    <w:basedOn w:val="a0"/>
    <w:rsid w:val="00360CD4"/>
  </w:style>
  <w:style w:type="paragraph" w:customStyle="1" w:styleId="Authornameandaffiliation">
    <w:name w:val="Author name and affiliation"/>
    <w:link w:val="AuthornameandaffiliationChar"/>
    <w:uiPriority w:val="49"/>
    <w:qFormat/>
    <w:rsid w:val="00292518"/>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link w:val="Authornameandaffiliation"/>
    <w:uiPriority w:val="49"/>
    <w:rsid w:val="00292518"/>
    <w:rPr>
      <w:rFonts w:ascii="Times New Roman" w:eastAsia="Times New Roman" w:hAnsi="Times New Roman" w:cs="Times New Roman"/>
      <w:sz w:val="20"/>
      <w:szCs w:val="20"/>
      <w:lang w:val="en-US"/>
    </w:rPr>
  </w:style>
  <w:style w:type="paragraph" w:styleId="a5">
    <w:name w:val="header"/>
    <w:basedOn w:val="a"/>
    <w:link w:val="a6"/>
    <w:uiPriority w:val="99"/>
    <w:unhideWhenUsed/>
    <w:rsid w:val="00396F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6F81"/>
  </w:style>
  <w:style w:type="paragraph" w:styleId="a7">
    <w:name w:val="footer"/>
    <w:basedOn w:val="a"/>
    <w:link w:val="a8"/>
    <w:uiPriority w:val="99"/>
    <w:unhideWhenUsed/>
    <w:rsid w:val="00396F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6F81"/>
  </w:style>
  <w:style w:type="character" w:styleId="a9">
    <w:name w:val="Placeholder Text"/>
    <w:basedOn w:val="a0"/>
    <w:uiPriority w:val="99"/>
    <w:semiHidden/>
    <w:rsid w:val="00396F81"/>
    <w:rPr>
      <w:color w:val="808080"/>
    </w:rPr>
  </w:style>
  <w:style w:type="character" w:customStyle="1" w:styleId="tlid-translation">
    <w:name w:val="tlid-translation"/>
    <w:basedOn w:val="a0"/>
    <w:rsid w:val="008B2986"/>
  </w:style>
  <w:style w:type="character" w:customStyle="1" w:styleId="10">
    <w:name w:val="Заголовок 1 Знак"/>
    <w:basedOn w:val="a0"/>
    <w:link w:val="1"/>
    <w:uiPriority w:val="9"/>
    <w:rsid w:val="00C713A4"/>
    <w:rPr>
      <w:rFonts w:asciiTheme="majorHAnsi" w:eastAsiaTheme="majorEastAsia" w:hAnsiTheme="majorHAnsi" w:cstheme="majorBidi"/>
      <w:color w:val="2E74B5" w:themeColor="accent1" w:themeShade="BF"/>
      <w:sz w:val="32"/>
      <w:szCs w:val="32"/>
    </w:rPr>
  </w:style>
  <w:style w:type="paragraph" w:styleId="aa">
    <w:name w:val="Balloon Text"/>
    <w:basedOn w:val="a"/>
    <w:link w:val="ab"/>
    <w:uiPriority w:val="99"/>
    <w:semiHidden/>
    <w:unhideWhenUsed/>
    <w:rsid w:val="00073C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73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368">
      <w:bodyDiv w:val="1"/>
      <w:marLeft w:val="0"/>
      <w:marRight w:val="0"/>
      <w:marTop w:val="0"/>
      <w:marBottom w:val="0"/>
      <w:divBdr>
        <w:top w:val="none" w:sz="0" w:space="0" w:color="auto"/>
        <w:left w:val="none" w:sz="0" w:space="0" w:color="auto"/>
        <w:bottom w:val="none" w:sz="0" w:space="0" w:color="auto"/>
        <w:right w:val="none" w:sz="0" w:space="0" w:color="auto"/>
      </w:divBdr>
    </w:div>
    <w:div w:id="135028784">
      <w:bodyDiv w:val="1"/>
      <w:marLeft w:val="0"/>
      <w:marRight w:val="0"/>
      <w:marTop w:val="0"/>
      <w:marBottom w:val="0"/>
      <w:divBdr>
        <w:top w:val="none" w:sz="0" w:space="0" w:color="auto"/>
        <w:left w:val="none" w:sz="0" w:space="0" w:color="auto"/>
        <w:bottom w:val="none" w:sz="0" w:space="0" w:color="auto"/>
        <w:right w:val="none" w:sz="0" w:space="0" w:color="auto"/>
      </w:divBdr>
    </w:div>
    <w:div w:id="172689373">
      <w:bodyDiv w:val="1"/>
      <w:marLeft w:val="0"/>
      <w:marRight w:val="0"/>
      <w:marTop w:val="0"/>
      <w:marBottom w:val="0"/>
      <w:divBdr>
        <w:top w:val="none" w:sz="0" w:space="0" w:color="auto"/>
        <w:left w:val="none" w:sz="0" w:space="0" w:color="auto"/>
        <w:bottom w:val="none" w:sz="0" w:space="0" w:color="auto"/>
        <w:right w:val="none" w:sz="0" w:space="0" w:color="auto"/>
      </w:divBdr>
      <w:divsChild>
        <w:div w:id="1078360368">
          <w:marLeft w:val="0"/>
          <w:marRight w:val="0"/>
          <w:marTop w:val="0"/>
          <w:marBottom w:val="0"/>
          <w:divBdr>
            <w:top w:val="none" w:sz="0" w:space="0" w:color="auto"/>
            <w:left w:val="none" w:sz="0" w:space="0" w:color="auto"/>
            <w:bottom w:val="none" w:sz="0" w:space="0" w:color="auto"/>
            <w:right w:val="none" w:sz="0" w:space="0" w:color="auto"/>
          </w:divBdr>
          <w:divsChild>
            <w:div w:id="36636360">
              <w:marLeft w:val="0"/>
              <w:marRight w:val="0"/>
              <w:marTop w:val="0"/>
              <w:marBottom w:val="0"/>
              <w:divBdr>
                <w:top w:val="none" w:sz="0" w:space="0" w:color="auto"/>
                <w:left w:val="none" w:sz="0" w:space="0" w:color="auto"/>
                <w:bottom w:val="none" w:sz="0" w:space="0" w:color="auto"/>
                <w:right w:val="none" w:sz="0" w:space="0" w:color="auto"/>
              </w:divBdr>
              <w:divsChild>
                <w:div w:id="927616856">
                  <w:marLeft w:val="0"/>
                  <w:marRight w:val="0"/>
                  <w:marTop w:val="0"/>
                  <w:marBottom w:val="0"/>
                  <w:divBdr>
                    <w:top w:val="none" w:sz="0" w:space="0" w:color="auto"/>
                    <w:left w:val="none" w:sz="0" w:space="0" w:color="auto"/>
                    <w:bottom w:val="none" w:sz="0" w:space="0" w:color="auto"/>
                    <w:right w:val="none" w:sz="0" w:space="0" w:color="auto"/>
                  </w:divBdr>
                  <w:divsChild>
                    <w:div w:id="29380798">
                      <w:marLeft w:val="0"/>
                      <w:marRight w:val="0"/>
                      <w:marTop w:val="0"/>
                      <w:marBottom w:val="0"/>
                      <w:divBdr>
                        <w:top w:val="none" w:sz="0" w:space="0" w:color="auto"/>
                        <w:left w:val="none" w:sz="0" w:space="0" w:color="auto"/>
                        <w:bottom w:val="none" w:sz="0" w:space="0" w:color="auto"/>
                        <w:right w:val="none" w:sz="0" w:space="0" w:color="auto"/>
                      </w:divBdr>
                      <w:divsChild>
                        <w:div w:id="1330713670">
                          <w:marLeft w:val="0"/>
                          <w:marRight w:val="0"/>
                          <w:marTop w:val="0"/>
                          <w:marBottom w:val="0"/>
                          <w:divBdr>
                            <w:top w:val="none" w:sz="0" w:space="0" w:color="auto"/>
                            <w:left w:val="none" w:sz="0" w:space="0" w:color="auto"/>
                            <w:bottom w:val="none" w:sz="0" w:space="0" w:color="auto"/>
                            <w:right w:val="none" w:sz="0" w:space="0" w:color="auto"/>
                          </w:divBdr>
                          <w:divsChild>
                            <w:div w:id="1478110904">
                              <w:marLeft w:val="0"/>
                              <w:marRight w:val="0"/>
                              <w:marTop w:val="0"/>
                              <w:marBottom w:val="0"/>
                              <w:divBdr>
                                <w:top w:val="none" w:sz="0" w:space="0" w:color="auto"/>
                                <w:left w:val="none" w:sz="0" w:space="0" w:color="auto"/>
                                <w:bottom w:val="none" w:sz="0" w:space="0" w:color="auto"/>
                                <w:right w:val="none" w:sz="0" w:space="0" w:color="auto"/>
                              </w:divBdr>
                            </w:div>
                            <w:div w:id="1273169385">
                              <w:marLeft w:val="0"/>
                              <w:marRight w:val="0"/>
                              <w:marTop w:val="0"/>
                              <w:marBottom w:val="0"/>
                              <w:divBdr>
                                <w:top w:val="none" w:sz="0" w:space="0" w:color="auto"/>
                                <w:left w:val="none" w:sz="0" w:space="0" w:color="auto"/>
                                <w:bottom w:val="none" w:sz="0" w:space="0" w:color="auto"/>
                                <w:right w:val="none" w:sz="0" w:space="0" w:color="auto"/>
                              </w:divBdr>
                            </w:div>
                          </w:divsChild>
                        </w:div>
                        <w:div w:id="748113272">
                          <w:marLeft w:val="0"/>
                          <w:marRight w:val="0"/>
                          <w:marTop w:val="0"/>
                          <w:marBottom w:val="0"/>
                          <w:divBdr>
                            <w:top w:val="none" w:sz="0" w:space="0" w:color="auto"/>
                            <w:left w:val="none" w:sz="0" w:space="0" w:color="auto"/>
                            <w:bottom w:val="none" w:sz="0" w:space="0" w:color="auto"/>
                            <w:right w:val="none" w:sz="0" w:space="0" w:color="auto"/>
                          </w:divBdr>
                          <w:divsChild>
                            <w:div w:id="1983147150">
                              <w:marLeft w:val="0"/>
                              <w:marRight w:val="300"/>
                              <w:marTop w:val="180"/>
                              <w:marBottom w:val="0"/>
                              <w:divBdr>
                                <w:top w:val="none" w:sz="0" w:space="0" w:color="auto"/>
                                <w:left w:val="none" w:sz="0" w:space="0" w:color="auto"/>
                                <w:bottom w:val="none" w:sz="0" w:space="0" w:color="auto"/>
                                <w:right w:val="none" w:sz="0" w:space="0" w:color="auto"/>
                              </w:divBdr>
                              <w:divsChild>
                                <w:div w:id="1038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354935">
          <w:marLeft w:val="0"/>
          <w:marRight w:val="0"/>
          <w:marTop w:val="0"/>
          <w:marBottom w:val="0"/>
          <w:divBdr>
            <w:top w:val="none" w:sz="0" w:space="0" w:color="auto"/>
            <w:left w:val="none" w:sz="0" w:space="0" w:color="auto"/>
            <w:bottom w:val="none" w:sz="0" w:space="0" w:color="auto"/>
            <w:right w:val="none" w:sz="0" w:space="0" w:color="auto"/>
          </w:divBdr>
          <w:divsChild>
            <w:div w:id="474958181">
              <w:marLeft w:val="0"/>
              <w:marRight w:val="0"/>
              <w:marTop w:val="0"/>
              <w:marBottom w:val="0"/>
              <w:divBdr>
                <w:top w:val="none" w:sz="0" w:space="0" w:color="auto"/>
                <w:left w:val="none" w:sz="0" w:space="0" w:color="auto"/>
                <w:bottom w:val="none" w:sz="0" w:space="0" w:color="auto"/>
                <w:right w:val="none" w:sz="0" w:space="0" w:color="auto"/>
              </w:divBdr>
              <w:divsChild>
                <w:div w:id="1685588199">
                  <w:marLeft w:val="0"/>
                  <w:marRight w:val="0"/>
                  <w:marTop w:val="0"/>
                  <w:marBottom w:val="0"/>
                  <w:divBdr>
                    <w:top w:val="none" w:sz="0" w:space="0" w:color="auto"/>
                    <w:left w:val="none" w:sz="0" w:space="0" w:color="auto"/>
                    <w:bottom w:val="none" w:sz="0" w:space="0" w:color="auto"/>
                    <w:right w:val="none" w:sz="0" w:space="0" w:color="auto"/>
                  </w:divBdr>
                  <w:divsChild>
                    <w:div w:id="2023899009">
                      <w:marLeft w:val="0"/>
                      <w:marRight w:val="0"/>
                      <w:marTop w:val="0"/>
                      <w:marBottom w:val="0"/>
                      <w:divBdr>
                        <w:top w:val="none" w:sz="0" w:space="0" w:color="auto"/>
                        <w:left w:val="none" w:sz="0" w:space="0" w:color="auto"/>
                        <w:bottom w:val="none" w:sz="0" w:space="0" w:color="auto"/>
                        <w:right w:val="none" w:sz="0" w:space="0" w:color="auto"/>
                      </w:divBdr>
                      <w:divsChild>
                        <w:div w:id="13699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5400">
      <w:bodyDiv w:val="1"/>
      <w:marLeft w:val="0"/>
      <w:marRight w:val="0"/>
      <w:marTop w:val="0"/>
      <w:marBottom w:val="0"/>
      <w:divBdr>
        <w:top w:val="none" w:sz="0" w:space="0" w:color="auto"/>
        <w:left w:val="none" w:sz="0" w:space="0" w:color="auto"/>
        <w:bottom w:val="none" w:sz="0" w:space="0" w:color="auto"/>
        <w:right w:val="none" w:sz="0" w:space="0" w:color="auto"/>
      </w:divBdr>
    </w:div>
    <w:div w:id="228880148">
      <w:bodyDiv w:val="1"/>
      <w:marLeft w:val="0"/>
      <w:marRight w:val="0"/>
      <w:marTop w:val="0"/>
      <w:marBottom w:val="0"/>
      <w:divBdr>
        <w:top w:val="none" w:sz="0" w:space="0" w:color="auto"/>
        <w:left w:val="none" w:sz="0" w:space="0" w:color="auto"/>
        <w:bottom w:val="none" w:sz="0" w:space="0" w:color="auto"/>
        <w:right w:val="none" w:sz="0" w:space="0" w:color="auto"/>
      </w:divBdr>
    </w:div>
    <w:div w:id="336273913">
      <w:bodyDiv w:val="1"/>
      <w:marLeft w:val="0"/>
      <w:marRight w:val="0"/>
      <w:marTop w:val="0"/>
      <w:marBottom w:val="0"/>
      <w:divBdr>
        <w:top w:val="none" w:sz="0" w:space="0" w:color="auto"/>
        <w:left w:val="none" w:sz="0" w:space="0" w:color="auto"/>
        <w:bottom w:val="none" w:sz="0" w:space="0" w:color="auto"/>
        <w:right w:val="none" w:sz="0" w:space="0" w:color="auto"/>
      </w:divBdr>
      <w:divsChild>
        <w:div w:id="751632931">
          <w:marLeft w:val="0"/>
          <w:marRight w:val="0"/>
          <w:marTop w:val="0"/>
          <w:marBottom w:val="0"/>
          <w:divBdr>
            <w:top w:val="none" w:sz="0" w:space="0" w:color="auto"/>
            <w:left w:val="none" w:sz="0" w:space="0" w:color="auto"/>
            <w:bottom w:val="none" w:sz="0" w:space="0" w:color="auto"/>
            <w:right w:val="none" w:sz="0" w:space="0" w:color="auto"/>
          </w:divBdr>
          <w:divsChild>
            <w:div w:id="553010659">
              <w:marLeft w:val="0"/>
              <w:marRight w:val="0"/>
              <w:marTop w:val="0"/>
              <w:marBottom w:val="0"/>
              <w:divBdr>
                <w:top w:val="none" w:sz="0" w:space="0" w:color="auto"/>
                <w:left w:val="none" w:sz="0" w:space="0" w:color="auto"/>
                <w:bottom w:val="none" w:sz="0" w:space="0" w:color="auto"/>
                <w:right w:val="none" w:sz="0" w:space="0" w:color="auto"/>
              </w:divBdr>
              <w:divsChild>
                <w:div w:id="1636638326">
                  <w:marLeft w:val="0"/>
                  <w:marRight w:val="0"/>
                  <w:marTop w:val="0"/>
                  <w:marBottom w:val="0"/>
                  <w:divBdr>
                    <w:top w:val="none" w:sz="0" w:space="0" w:color="auto"/>
                    <w:left w:val="none" w:sz="0" w:space="0" w:color="auto"/>
                    <w:bottom w:val="none" w:sz="0" w:space="0" w:color="auto"/>
                    <w:right w:val="none" w:sz="0" w:space="0" w:color="auto"/>
                  </w:divBdr>
                  <w:divsChild>
                    <w:div w:id="510267599">
                      <w:marLeft w:val="0"/>
                      <w:marRight w:val="0"/>
                      <w:marTop w:val="0"/>
                      <w:marBottom w:val="0"/>
                      <w:divBdr>
                        <w:top w:val="none" w:sz="0" w:space="0" w:color="auto"/>
                        <w:left w:val="none" w:sz="0" w:space="0" w:color="auto"/>
                        <w:bottom w:val="none" w:sz="0" w:space="0" w:color="auto"/>
                        <w:right w:val="none" w:sz="0" w:space="0" w:color="auto"/>
                      </w:divBdr>
                      <w:divsChild>
                        <w:div w:id="2046829608">
                          <w:marLeft w:val="0"/>
                          <w:marRight w:val="0"/>
                          <w:marTop w:val="0"/>
                          <w:marBottom w:val="0"/>
                          <w:divBdr>
                            <w:top w:val="none" w:sz="0" w:space="0" w:color="auto"/>
                            <w:left w:val="none" w:sz="0" w:space="0" w:color="auto"/>
                            <w:bottom w:val="none" w:sz="0" w:space="0" w:color="auto"/>
                            <w:right w:val="none" w:sz="0" w:space="0" w:color="auto"/>
                          </w:divBdr>
                          <w:divsChild>
                            <w:div w:id="953513038">
                              <w:marLeft w:val="0"/>
                              <w:marRight w:val="0"/>
                              <w:marTop w:val="0"/>
                              <w:marBottom w:val="0"/>
                              <w:divBdr>
                                <w:top w:val="none" w:sz="0" w:space="0" w:color="auto"/>
                                <w:left w:val="none" w:sz="0" w:space="0" w:color="auto"/>
                                <w:bottom w:val="none" w:sz="0" w:space="0" w:color="auto"/>
                                <w:right w:val="none" w:sz="0" w:space="0" w:color="auto"/>
                              </w:divBdr>
                              <w:divsChild>
                                <w:div w:id="1325933502">
                                  <w:marLeft w:val="0"/>
                                  <w:marRight w:val="0"/>
                                  <w:marTop w:val="0"/>
                                  <w:marBottom w:val="0"/>
                                  <w:divBdr>
                                    <w:top w:val="none" w:sz="0" w:space="0" w:color="auto"/>
                                    <w:left w:val="none" w:sz="0" w:space="0" w:color="auto"/>
                                    <w:bottom w:val="none" w:sz="0" w:space="0" w:color="auto"/>
                                    <w:right w:val="none" w:sz="0" w:space="0" w:color="auto"/>
                                  </w:divBdr>
                                  <w:divsChild>
                                    <w:div w:id="656958970">
                                      <w:marLeft w:val="0"/>
                                      <w:marRight w:val="0"/>
                                      <w:marTop w:val="0"/>
                                      <w:marBottom w:val="0"/>
                                      <w:divBdr>
                                        <w:top w:val="none" w:sz="0" w:space="0" w:color="auto"/>
                                        <w:left w:val="none" w:sz="0" w:space="0" w:color="auto"/>
                                        <w:bottom w:val="none" w:sz="0" w:space="0" w:color="auto"/>
                                        <w:right w:val="none" w:sz="0" w:space="0" w:color="auto"/>
                                      </w:divBdr>
                                      <w:divsChild>
                                        <w:div w:id="1960643335">
                                          <w:marLeft w:val="0"/>
                                          <w:marRight w:val="0"/>
                                          <w:marTop w:val="0"/>
                                          <w:marBottom w:val="495"/>
                                          <w:divBdr>
                                            <w:top w:val="none" w:sz="0" w:space="0" w:color="auto"/>
                                            <w:left w:val="none" w:sz="0" w:space="0" w:color="auto"/>
                                            <w:bottom w:val="none" w:sz="0" w:space="0" w:color="auto"/>
                                            <w:right w:val="none" w:sz="0" w:space="0" w:color="auto"/>
                                          </w:divBdr>
                                          <w:divsChild>
                                            <w:div w:id="2381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3169">
      <w:bodyDiv w:val="1"/>
      <w:marLeft w:val="0"/>
      <w:marRight w:val="0"/>
      <w:marTop w:val="0"/>
      <w:marBottom w:val="0"/>
      <w:divBdr>
        <w:top w:val="none" w:sz="0" w:space="0" w:color="auto"/>
        <w:left w:val="none" w:sz="0" w:space="0" w:color="auto"/>
        <w:bottom w:val="none" w:sz="0" w:space="0" w:color="auto"/>
        <w:right w:val="none" w:sz="0" w:space="0" w:color="auto"/>
      </w:divBdr>
    </w:div>
    <w:div w:id="728067155">
      <w:bodyDiv w:val="1"/>
      <w:marLeft w:val="0"/>
      <w:marRight w:val="0"/>
      <w:marTop w:val="0"/>
      <w:marBottom w:val="0"/>
      <w:divBdr>
        <w:top w:val="none" w:sz="0" w:space="0" w:color="auto"/>
        <w:left w:val="none" w:sz="0" w:space="0" w:color="auto"/>
        <w:bottom w:val="none" w:sz="0" w:space="0" w:color="auto"/>
        <w:right w:val="none" w:sz="0" w:space="0" w:color="auto"/>
      </w:divBdr>
    </w:div>
    <w:div w:id="945381437">
      <w:bodyDiv w:val="1"/>
      <w:marLeft w:val="0"/>
      <w:marRight w:val="0"/>
      <w:marTop w:val="0"/>
      <w:marBottom w:val="0"/>
      <w:divBdr>
        <w:top w:val="none" w:sz="0" w:space="0" w:color="auto"/>
        <w:left w:val="none" w:sz="0" w:space="0" w:color="auto"/>
        <w:bottom w:val="none" w:sz="0" w:space="0" w:color="auto"/>
        <w:right w:val="none" w:sz="0" w:space="0" w:color="auto"/>
      </w:divBdr>
      <w:divsChild>
        <w:div w:id="252206166">
          <w:marLeft w:val="547"/>
          <w:marRight w:val="0"/>
          <w:marTop w:val="96"/>
          <w:marBottom w:val="0"/>
          <w:divBdr>
            <w:top w:val="none" w:sz="0" w:space="0" w:color="auto"/>
            <w:left w:val="none" w:sz="0" w:space="0" w:color="auto"/>
            <w:bottom w:val="none" w:sz="0" w:space="0" w:color="auto"/>
            <w:right w:val="none" w:sz="0" w:space="0" w:color="auto"/>
          </w:divBdr>
        </w:div>
        <w:div w:id="2134982216">
          <w:marLeft w:val="547"/>
          <w:marRight w:val="0"/>
          <w:marTop w:val="96"/>
          <w:marBottom w:val="0"/>
          <w:divBdr>
            <w:top w:val="none" w:sz="0" w:space="0" w:color="auto"/>
            <w:left w:val="none" w:sz="0" w:space="0" w:color="auto"/>
            <w:bottom w:val="none" w:sz="0" w:space="0" w:color="auto"/>
            <w:right w:val="none" w:sz="0" w:space="0" w:color="auto"/>
          </w:divBdr>
        </w:div>
        <w:div w:id="653415975">
          <w:marLeft w:val="547"/>
          <w:marRight w:val="0"/>
          <w:marTop w:val="96"/>
          <w:marBottom w:val="0"/>
          <w:divBdr>
            <w:top w:val="none" w:sz="0" w:space="0" w:color="auto"/>
            <w:left w:val="none" w:sz="0" w:space="0" w:color="auto"/>
            <w:bottom w:val="none" w:sz="0" w:space="0" w:color="auto"/>
            <w:right w:val="none" w:sz="0" w:space="0" w:color="auto"/>
          </w:divBdr>
        </w:div>
        <w:div w:id="414547935">
          <w:marLeft w:val="547"/>
          <w:marRight w:val="0"/>
          <w:marTop w:val="96"/>
          <w:marBottom w:val="0"/>
          <w:divBdr>
            <w:top w:val="none" w:sz="0" w:space="0" w:color="auto"/>
            <w:left w:val="none" w:sz="0" w:space="0" w:color="auto"/>
            <w:bottom w:val="none" w:sz="0" w:space="0" w:color="auto"/>
            <w:right w:val="none" w:sz="0" w:space="0" w:color="auto"/>
          </w:divBdr>
        </w:div>
      </w:divsChild>
    </w:div>
    <w:div w:id="1194615760">
      <w:bodyDiv w:val="1"/>
      <w:marLeft w:val="0"/>
      <w:marRight w:val="0"/>
      <w:marTop w:val="0"/>
      <w:marBottom w:val="0"/>
      <w:divBdr>
        <w:top w:val="none" w:sz="0" w:space="0" w:color="auto"/>
        <w:left w:val="none" w:sz="0" w:space="0" w:color="auto"/>
        <w:bottom w:val="none" w:sz="0" w:space="0" w:color="auto"/>
        <w:right w:val="none" w:sz="0" w:space="0" w:color="auto"/>
      </w:divBdr>
    </w:div>
    <w:div w:id="1303273380">
      <w:bodyDiv w:val="1"/>
      <w:marLeft w:val="0"/>
      <w:marRight w:val="0"/>
      <w:marTop w:val="0"/>
      <w:marBottom w:val="0"/>
      <w:divBdr>
        <w:top w:val="none" w:sz="0" w:space="0" w:color="auto"/>
        <w:left w:val="none" w:sz="0" w:space="0" w:color="auto"/>
        <w:bottom w:val="none" w:sz="0" w:space="0" w:color="auto"/>
        <w:right w:val="none" w:sz="0" w:space="0" w:color="auto"/>
      </w:divBdr>
      <w:divsChild>
        <w:div w:id="189299379">
          <w:marLeft w:val="0"/>
          <w:marRight w:val="0"/>
          <w:marTop w:val="0"/>
          <w:marBottom w:val="0"/>
          <w:divBdr>
            <w:top w:val="none" w:sz="0" w:space="0" w:color="auto"/>
            <w:left w:val="none" w:sz="0" w:space="0" w:color="auto"/>
            <w:bottom w:val="none" w:sz="0" w:space="0" w:color="auto"/>
            <w:right w:val="none" w:sz="0" w:space="0" w:color="auto"/>
          </w:divBdr>
          <w:divsChild>
            <w:div w:id="263995900">
              <w:marLeft w:val="0"/>
              <w:marRight w:val="0"/>
              <w:marTop w:val="0"/>
              <w:marBottom w:val="0"/>
              <w:divBdr>
                <w:top w:val="none" w:sz="0" w:space="0" w:color="auto"/>
                <w:left w:val="none" w:sz="0" w:space="0" w:color="auto"/>
                <w:bottom w:val="none" w:sz="0" w:space="0" w:color="auto"/>
                <w:right w:val="none" w:sz="0" w:space="0" w:color="auto"/>
              </w:divBdr>
              <w:divsChild>
                <w:div w:id="1731345936">
                  <w:marLeft w:val="0"/>
                  <w:marRight w:val="0"/>
                  <w:marTop w:val="0"/>
                  <w:marBottom w:val="0"/>
                  <w:divBdr>
                    <w:top w:val="none" w:sz="0" w:space="0" w:color="auto"/>
                    <w:left w:val="none" w:sz="0" w:space="0" w:color="auto"/>
                    <w:bottom w:val="none" w:sz="0" w:space="0" w:color="auto"/>
                    <w:right w:val="none" w:sz="0" w:space="0" w:color="auto"/>
                  </w:divBdr>
                  <w:divsChild>
                    <w:div w:id="1448429539">
                      <w:marLeft w:val="0"/>
                      <w:marRight w:val="0"/>
                      <w:marTop w:val="0"/>
                      <w:marBottom w:val="0"/>
                      <w:divBdr>
                        <w:top w:val="none" w:sz="0" w:space="0" w:color="auto"/>
                        <w:left w:val="none" w:sz="0" w:space="0" w:color="auto"/>
                        <w:bottom w:val="none" w:sz="0" w:space="0" w:color="auto"/>
                        <w:right w:val="none" w:sz="0" w:space="0" w:color="auto"/>
                      </w:divBdr>
                      <w:divsChild>
                        <w:div w:id="706834519">
                          <w:marLeft w:val="0"/>
                          <w:marRight w:val="0"/>
                          <w:marTop w:val="0"/>
                          <w:marBottom w:val="0"/>
                          <w:divBdr>
                            <w:top w:val="none" w:sz="0" w:space="0" w:color="auto"/>
                            <w:left w:val="none" w:sz="0" w:space="0" w:color="auto"/>
                            <w:bottom w:val="none" w:sz="0" w:space="0" w:color="auto"/>
                            <w:right w:val="none" w:sz="0" w:space="0" w:color="auto"/>
                          </w:divBdr>
                          <w:divsChild>
                            <w:div w:id="827943261">
                              <w:marLeft w:val="0"/>
                              <w:marRight w:val="0"/>
                              <w:marTop w:val="0"/>
                              <w:marBottom w:val="0"/>
                              <w:divBdr>
                                <w:top w:val="none" w:sz="0" w:space="0" w:color="auto"/>
                                <w:left w:val="none" w:sz="0" w:space="0" w:color="auto"/>
                                <w:bottom w:val="none" w:sz="0" w:space="0" w:color="auto"/>
                                <w:right w:val="none" w:sz="0" w:space="0" w:color="auto"/>
                              </w:divBdr>
                              <w:divsChild>
                                <w:div w:id="1488281094">
                                  <w:marLeft w:val="0"/>
                                  <w:marRight w:val="0"/>
                                  <w:marTop w:val="0"/>
                                  <w:marBottom w:val="0"/>
                                  <w:divBdr>
                                    <w:top w:val="none" w:sz="0" w:space="0" w:color="auto"/>
                                    <w:left w:val="none" w:sz="0" w:space="0" w:color="auto"/>
                                    <w:bottom w:val="none" w:sz="0" w:space="0" w:color="auto"/>
                                    <w:right w:val="none" w:sz="0" w:space="0" w:color="auto"/>
                                  </w:divBdr>
                                  <w:divsChild>
                                    <w:div w:id="1312052929">
                                      <w:marLeft w:val="0"/>
                                      <w:marRight w:val="0"/>
                                      <w:marTop w:val="0"/>
                                      <w:marBottom w:val="0"/>
                                      <w:divBdr>
                                        <w:top w:val="none" w:sz="0" w:space="0" w:color="auto"/>
                                        <w:left w:val="none" w:sz="0" w:space="0" w:color="auto"/>
                                        <w:bottom w:val="none" w:sz="0" w:space="0" w:color="auto"/>
                                        <w:right w:val="none" w:sz="0" w:space="0" w:color="auto"/>
                                      </w:divBdr>
                                      <w:divsChild>
                                        <w:div w:id="149903258">
                                          <w:marLeft w:val="0"/>
                                          <w:marRight w:val="0"/>
                                          <w:marTop w:val="0"/>
                                          <w:marBottom w:val="495"/>
                                          <w:divBdr>
                                            <w:top w:val="none" w:sz="0" w:space="0" w:color="auto"/>
                                            <w:left w:val="none" w:sz="0" w:space="0" w:color="auto"/>
                                            <w:bottom w:val="none" w:sz="0" w:space="0" w:color="auto"/>
                                            <w:right w:val="none" w:sz="0" w:space="0" w:color="auto"/>
                                          </w:divBdr>
                                          <w:divsChild>
                                            <w:div w:id="18249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487293">
      <w:bodyDiv w:val="1"/>
      <w:marLeft w:val="0"/>
      <w:marRight w:val="0"/>
      <w:marTop w:val="0"/>
      <w:marBottom w:val="0"/>
      <w:divBdr>
        <w:top w:val="none" w:sz="0" w:space="0" w:color="auto"/>
        <w:left w:val="none" w:sz="0" w:space="0" w:color="auto"/>
        <w:bottom w:val="none" w:sz="0" w:space="0" w:color="auto"/>
        <w:right w:val="none" w:sz="0" w:space="0" w:color="auto"/>
      </w:divBdr>
      <w:divsChild>
        <w:div w:id="1176463245">
          <w:marLeft w:val="0"/>
          <w:marRight w:val="0"/>
          <w:marTop w:val="0"/>
          <w:marBottom w:val="0"/>
          <w:divBdr>
            <w:top w:val="none" w:sz="0" w:space="0" w:color="auto"/>
            <w:left w:val="none" w:sz="0" w:space="0" w:color="auto"/>
            <w:bottom w:val="none" w:sz="0" w:space="0" w:color="auto"/>
            <w:right w:val="none" w:sz="0" w:space="0" w:color="auto"/>
          </w:divBdr>
        </w:div>
      </w:divsChild>
    </w:div>
    <w:div w:id="1807968008">
      <w:bodyDiv w:val="1"/>
      <w:marLeft w:val="0"/>
      <w:marRight w:val="0"/>
      <w:marTop w:val="0"/>
      <w:marBottom w:val="0"/>
      <w:divBdr>
        <w:top w:val="none" w:sz="0" w:space="0" w:color="auto"/>
        <w:left w:val="none" w:sz="0" w:space="0" w:color="auto"/>
        <w:bottom w:val="none" w:sz="0" w:space="0" w:color="auto"/>
        <w:right w:val="none" w:sz="0" w:space="0" w:color="auto"/>
      </w:divBdr>
    </w:div>
    <w:div w:id="1896358520">
      <w:bodyDiv w:val="1"/>
      <w:marLeft w:val="0"/>
      <w:marRight w:val="0"/>
      <w:marTop w:val="0"/>
      <w:marBottom w:val="0"/>
      <w:divBdr>
        <w:top w:val="none" w:sz="0" w:space="0" w:color="auto"/>
        <w:left w:val="none" w:sz="0" w:space="0" w:color="auto"/>
        <w:bottom w:val="none" w:sz="0" w:space="0" w:color="auto"/>
        <w:right w:val="none" w:sz="0" w:space="0" w:color="auto"/>
      </w:divBdr>
      <w:divsChild>
        <w:div w:id="1740202500">
          <w:marLeft w:val="0"/>
          <w:marRight w:val="0"/>
          <w:marTop w:val="0"/>
          <w:marBottom w:val="0"/>
          <w:divBdr>
            <w:top w:val="none" w:sz="0" w:space="0" w:color="auto"/>
            <w:left w:val="none" w:sz="0" w:space="0" w:color="auto"/>
            <w:bottom w:val="none" w:sz="0" w:space="0" w:color="auto"/>
            <w:right w:val="none" w:sz="0" w:space="0" w:color="auto"/>
          </w:divBdr>
        </w:div>
      </w:divsChild>
    </w:div>
    <w:div w:id="2021155709">
      <w:bodyDiv w:val="1"/>
      <w:marLeft w:val="0"/>
      <w:marRight w:val="0"/>
      <w:marTop w:val="0"/>
      <w:marBottom w:val="0"/>
      <w:divBdr>
        <w:top w:val="none" w:sz="0" w:space="0" w:color="auto"/>
        <w:left w:val="none" w:sz="0" w:space="0" w:color="auto"/>
        <w:bottom w:val="none" w:sz="0" w:space="0" w:color="auto"/>
        <w:right w:val="none" w:sz="0" w:space="0" w:color="auto"/>
      </w:divBdr>
    </w:div>
    <w:div w:id="2120641958">
      <w:bodyDiv w:val="1"/>
      <w:marLeft w:val="0"/>
      <w:marRight w:val="0"/>
      <w:marTop w:val="0"/>
      <w:marBottom w:val="0"/>
      <w:divBdr>
        <w:top w:val="none" w:sz="0" w:space="0" w:color="auto"/>
        <w:left w:val="none" w:sz="0" w:space="0" w:color="auto"/>
        <w:bottom w:val="none" w:sz="0" w:space="0" w:color="auto"/>
        <w:right w:val="none" w:sz="0" w:space="0" w:color="auto"/>
      </w:divBdr>
      <w:divsChild>
        <w:div w:id="117532395">
          <w:marLeft w:val="0"/>
          <w:marRight w:val="0"/>
          <w:marTop w:val="0"/>
          <w:marBottom w:val="0"/>
          <w:divBdr>
            <w:top w:val="none" w:sz="0" w:space="0" w:color="auto"/>
            <w:left w:val="none" w:sz="0" w:space="0" w:color="auto"/>
            <w:bottom w:val="none" w:sz="0" w:space="0" w:color="auto"/>
            <w:right w:val="none" w:sz="0" w:space="0" w:color="auto"/>
          </w:divBdr>
          <w:divsChild>
            <w:div w:id="886449862">
              <w:marLeft w:val="0"/>
              <w:marRight w:val="0"/>
              <w:marTop w:val="0"/>
              <w:marBottom w:val="0"/>
              <w:divBdr>
                <w:top w:val="none" w:sz="0" w:space="0" w:color="auto"/>
                <w:left w:val="none" w:sz="0" w:space="0" w:color="auto"/>
                <w:bottom w:val="none" w:sz="0" w:space="0" w:color="auto"/>
                <w:right w:val="none" w:sz="0" w:space="0" w:color="auto"/>
              </w:divBdr>
              <w:divsChild>
                <w:div w:id="25520657">
                  <w:marLeft w:val="0"/>
                  <w:marRight w:val="0"/>
                  <w:marTop w:val="0"/>
                  <w:marBottom w:val="0"/>
                  <w:divBdr>
                    <w:top w:val="none" w:sz="0" w:space="0" w:color="auto"/>
                    <w:left w:val="none" w:sz="0" w:space="0" w:color="auto"/>
                    <w:bottom w:val="none" w:sz="0" w:space="0" w:color="auto"/>
                    <w:right w:val="none" w:sz="0" w:space="0" w:color="auto"/>
                  </w:divBdr>
                  <w:divsChild>
                    <w:div w:id="307588424">
                      <w:marLeft w:val="0"/>
                      <w:marRight w:val="0"/>
                      <w:marTop w:val="0"/>
                      <w:marBottom w:val="0"/>
                      <w:divBdr>
                        <w:top w:val="none" w:sz="0" w:space="0" w:color="auto"/>
                        <w:left w:val="none" w:sz="0" w:space="0" w:color="auto"/>
                        <w:bottom w:val="none" w:sz="0" w:space="0" w:color="auto"/>
                        <w:right w:val="none" w:sz="0" w:space="0" w:color="auto"/>
                      </w:divBdr>
                      <w:divsChild>
                        <w:div w:id="671030454">
                          <w:marLeft w:val="0"/>
                          <w:marRight w:val="0"/>
                          <w:marTop w:val="0"/>
                          <w:marBottom w:val="0"/>
                          <w:divBdr>
                            <w:top w:val="none" w:sz="0" w:space="0" w:color="auto"/>
                            <w:left w:val="none" w:sz="0" w:space="0" w:color="auto"/>
                            <w:bottom w:val="none" w:sz="0" w:space="0" w:color="auto"/>
                            <w:right w:val="none" w:sz="0" w:space="0" w:color="auto"/>
                          </w:divBdr>
                          <w:divsChild>
                            <w:div w:id="2081560382">
                              <w:marLeft w:val="0"/>
                              <w:marRight w:val="0"/>
                              <w:marTop w:val="0"/>
                              <w:marBottom w:val="0"/>
                              <w:divBdr>
                                <w:top w:val="none" w:sz="0" w:space="0" w:color="auto"/>
                                <w:left w:val="none" w:sz="0" w:space="0" w:color="auto"/>
                                <w:bottom w:val="none" w:sz="0" w:space="0" w:color="auto"/>
                                <w:right w:val="none" w:sz="0" w:space="0" w:color="auto"/>
                              </w:divBdr>
                              <w:divsChild>
                                <w:div w:id="1267075396">
                                  <w:marLeft w:val="0"/>
                                  <w:marRight w:val="0"/>
                                  <w:marTop w:val="0"/>
                                  <w:marBottom w:val="0"/>
                                  <w:divBdr>
                                    <w:top w:val="none" w:sz="0" w:space="0" w:color="auto"/>
                                    <w:left w:val="none" w:sz="0" w:space="0" w:color="auto"/>
                                    <w:bottom w:val="none" w:sz="0" w:space="0" w:color="auto"/>
                                    <w:right w:val="none" w:sz="0" w:space="0" w:color="auto"/>
                                  </w:divBdr>
                                  <w:divsChild>
                                    <w:div w:id="1447310562">
                                      <w:marLeft w:val="0"/>
                                      <w:marRight w:val="0"/>
                                      <w:marTop w:val="0"/>
                                      <w:marBottom w:val="0"/>
                                      <w:divBdr>
                                        <w:top w:val="none" w:sz="0" w:space="0" w:color="auto"/>
                                        <w:left w:val="none" w:sz="0" w:space="0" w:color="auto"/>
                                        <w:bottom w:val="none" w:sz="0" w:space="0" w:color="auto"/>
                                        <w:right w:val="none" w:sz="0" w:space="0" w:color="auto"/>
                                      </w:divBdr>
                                      <w:divsChild>
                                        <w:div w:id="180124242">
                                          <w:marLeft w:val="0"/>
                                          <w:marRight w:val="0"/>
                                          <w:marTop w:val="0"/>
                                          <w:marBottom w:val="495"/>
                                          <w:divBdr>
                                            <w:top w:val="none" w:sz="0" w:space="0" w:color="auto"/>
                                            <w:left w:val="none" w:sz="0" w:space="0" w:color="auto"/>
                                            <w:bottom w:val="none" w:sz="0" w:space="0" w:color="auto"/>
                                            <w:right w:val="none" w:sz="0" w:space="0" w:color="auto"/>
                                          </w:divBdr>
                                          <w:divsChild>
                                            <w:div w:id="9553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E828F-A97C-4DC9-9733-3B4C4A0A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5262</Words>
  <Characters>29995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 Drapey</dc:creator>
  <cp:keywords/>
  <dc:description/>
  <cp:lastModifiedBy>Serg Drapey</cp:lastModifiedBy>
  <cp:revision>2</cp:revision>
  <cp:lastPrinted>2019-11-28T14:38:00Z</cp:lastPrinted>
  <dcterms:created xsi:type="dcterms:W3CDTF">2019-11-28T16:12:00Z</dcterms:created>
  <dcterms:modified xsi:type="dcterms:W3CDTF">2019-11-28T16:12:00Z</dcterms:modified>
</cp:coreProperties>
</file>