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FE03C" w14:textId="6CCC8B00" w:rsidR="00E20E70" w:rsidRPr="00CF08DC" w:rsidRDefault="00294E14" w:rsidP="00294E14">
      <w:pPr>
        <w:pStyle w:val="Heading1"/>
        <w:rPr>
          <w:lang w:val="en-GB"/>
        </w:rPr>
      </w:pPr>
      <w:r w:rsidRPr="00CF08DC">
        <w:rPr>
          <w:lang w:val="en-GB"/>
        </w:rPr>
        <w:t xml:space="preserve">Implementing </w:t>
      </w:r>
      <w:r w:rsidR="00CF08DC">
        <w:rPr>
          <w:lang w:val="en-GB"/>
        </w:rPr>
        <w:t>Cybersecurity</w:t>
      </w:r>
      <w:r w:rsidRPr="00CF08DC">
        <w:rPr>
          <w:lang w:val="en-GB"/>
        </w:rPr>
        <w:t xml:space="preserve"> into an Existing National Nuclear Non-Proliferation Program</w:t>
      </w:r>
      <w:r w:rsidR="003C6F72">
        <w:rPr>
          <w:lang w:val="en-GB"/>
        </w:rPr>
        <w:t>ME</w:t>
      </w:r>
      <w:r w:rsidRPr="00CF08DC">
        <w:rPr>
          <w:lang w:val="en-GB"/>
        </w:rPr>
        <w:t xml:space="preserve"> – A Case Study</w:t>
      </w:r>
    </w:p>
    <w:p w14:paraId="433FE03F" w14:textId="77777777" w:rsidR="00802381" w:rsidRPr="00CF08DC" w:rsidRDefault="00802381" w:rsidP="00537496">
      <w:pPr>
        <w:pStyle w:val="Authornameandaffiliation"/>
        <w:rPr>
          <w:lang w:val="en-GB"/>
        </w:rPr>
      </w:pPr>
    </w:p>
    <w:p w14:paraId="433FE040" w14:textId="5564F898" w:rsidR="003B5E0E" w:rsidRPr="00CF08DC" w:rsidRDefault="00294E14" w:rsidP="00537496">
      <w:pPr>
        <w:pStyle w:val="Authornameandaffiliation"/>
        <w:rPr>
          <w:lang w:val="en-GB"/>
        </w:rPr>
      </w:pPr>
      <w:r w:rsidRPr="00CF08DC">
        <w:rPr>
          <w:lang w:val="en-GB"/>
        </w:rPr>
        <w:t>R. ANDERSON</w:t>
      </w:r>
    </w:p>
    <w:p w14:paraId="433FE041" w14:textId="2CAA3B4F" w:rsidR="00FF386F" w:rsidRPr="00CF08DC" w:rsidRDefault="00294E14" w:rsidP="00294E14">
      <w:pPr>
        <w:pStyle w:val="Authornameandaffiliation"/>
        <w:rPr>
          <w:lang w:val="en-GB"/>
        </w:rPr>
      </w:pPr>
      <w:r w:rsidRPr="00CF08DC">
        <w:rPr>
          <w:lang w:val="en-GB"/>
        </w:rPr>
        <w:t>Idaho National Laboratory</w:t>
      </w:r>
    </w:p>
    <w:p w14:paraId="433FE042" w14:textId="7756F30D" w:rsidR="00FF386F" w:rsidRPr="00CF08DC" w:rsidRDefault="00294E14" w:rsidP="00537496">
      <w:pPr>
        <w:pStyle w:val="Authornameandaffiliation"/>
        <w:rPr>
          <w:lang w:val="en-GB"/>
        </w:rPr>
      </w:pPr>
      <w:r w:rsidRPr="00CF08DC">
        <w:rPr>
          <w:lang w:val="en-GB"/>
        </w:rPr>
        <w:t>Idaho Falls, Idaho, United States</w:t>
      </w:r>
    </w:p>
    <w:p w14:paraId="433FE043" w14:textId="77777777" w:rsidR="00FF386F" w:rsidRPr="00CF08DC" w:rsidRDefault="00FF386F" w:rsidP="00537496">
      <w:pPr>
        <w:pStyle w:val="Authornameandaffiliation"/>
        <w:rPr>
          <w:lang w:val="en-GB"/>
        </w:rPr>
      </w:pPr>
      <w:r w:rsidRPr="00CF08DC">
        <w:rPr>
          <w:lang w:val="en-GB"/>
        </w:rPr>
        <w:t>Email: address@correspondingauthor.com</w:t>
      </w:r>
    </w:p>
    <w:p w14:paraId="433FE044" w14:textId="77777777" w:rsidR="00FF386F" w:rsidRPr="00CF08DC" w:rsidRDefault="00FF386F" w:rsidP="00537496">
      <w:pPr>
        <w:pStyle w:val="Authornameandaffiliation"/>
        <w:rPr>
          <w:lang w:val="en-GB"/>
        </w:rPr>
      </w:pPr>
    </w:p>
    <w:p w14:paraId="433FE045" w14:textId="1255910A" w:rsidR="00FF386F" w:rsidRPr="00CF08DC" w:rsidRDefault="00294E14" w:rsidP="00537496">
      <w:pPr>
        <w:pStyle w:val="Authornameandaffiliation"/>
        <w:rPr>
          <w:lang w:val="en-GB"/>
        </w:rPr>
      </w:pPr>
      <w:r w:rsidRPr="00CF08DC">
        <w:rPr>
          <w:lang w:val="en-GB"/>
        </w:rPr>
        <w:t>R. HOFFMAN</w:t>
      </w:r>
    </w:p>
    <w:p w14:paraId="4AD70486" w14:textId="77777777" w:rsidR="00294E14" w:rsidRPr="00CF08DC" w:rsidRDefault="00294E14" w:rsidP="00294E14">
      <w:pPr>
        <w:pStyle w:val="Authornameandaffiliation"/>
        <w:rPr>
          <w:lang w:val="en-GB"/>
        </w:rPr>
      </w:pPr>
      <w:r w:rsidRPr="00CF08DC">
        <w:rPr>
          <w:lang w:val="en-GB"/>
        </w:rPr>
        <w:t>Idaho National Laboratory</w:t>
      </w:r>
    </w:p>
    <w:p w14:paraId="35D556FB" w14:textId="77777777" w:rsidR="00294E14" w:rsidRPr="00CF08DC" w:rsidRDefault="00294E14" w:rsidP="00294E14">
      <w:pPr>
        <w:pStyle w:val="Authornameandaffiliation"/>
        <w:rPr>
          <w:lang w:val="en-GB"/>
        </w:rPr>
      </w:pPr>
      <w:r w:rsidRPr="00CF08DC">
        <w:rPr>
          <w:lang w:val="en-GB"/>
        </w:rPr>
        <w:t>Idaho Falls, Idaho, United States</w:t>
      </w:r>
    </w:p>
    <w:p w14:paraId="433FE048" w14:textId="2E39C6AE" w:rsidR="00FF386F" w:rsidRPr="00CF08DC" w:rsidRDefault="00FF386F" w:rsidP="00537496">
      <w:pPr>
        <w:pStyle w:val="Authornameandaffiliation"/>
        <w:rPr>
          <w:lang w:val="en-GB"/>
        </w:rPr>
      </w:pPr>
    </w:p>
    <w:p w14:paraId="5B53E157" w14:textId="7E7266AD" w:rsidR="00294E14" w:rsidRPr="00CF08DC" w:rsidRDefault="00294E14" w:rsidP="00294E14">
      <w:pPr>
        <w:pStyle w:val="Authornameandaffiliation"/>
        <w:rPr>
          <w:lang w:val="en-GB"/>
        </w:rPr>
      </w:pPr>
      <w:r w:rsidRPr="00CF08DC">
        <w:rPr>
          <w:lang w:val="en-GB"/>
        </w:rPr>
        <w:t>S. GODWIN</w:t>
      </w:r>
    </w:p>
    <w:p w14:paraId="528DD2F7" w14:textId="77777777" w:rsidR="00294E14" w:rsidRPr="00CF08DC" w:rsidRDefault="00294E14" w:rsidP="00537496">
      <w:pPr>
        <w:pStyle w:val="Authornameandaffiliation"/>
        <w:rPr>
          <w:lang w:val="en-GB"/>
        </w:rPr>
      </w:pPr>
      <w:r w:rsidRPr="00CF08DC">
        <w:rPr>
          <w:lang w:val="en-GB"/>
        </w:rPr>
        <w:t xml:space="preserve">Pacific Northwest National Laboratory </w:t>
      </w:r>
    </w:p>
    <w:p w14:paraId="7987C5D8" w14:textId="2D6B8B7A" w:rsidR="00294E14" w:rsidRPr="008E4594" w:rsidRDefault="00294E14" w:rsidP="00537496">
      <w:pPr>
        <w:pStyle w:val="Authornameandaffiliation"/>
        <w:rPr>
          <w:lang w:val="en-GB"/>
        </w:rPr>
      </w:pPr>
      <w:r w:rsidRPr="00CF08DC">
        <w:rPr>
          <w:lang w:val="en-GB"/>
        </w:rPr>
        <w:t>Richland, Washington, United States</w:t>
      </w:r>
    </w:p>
    <w:p w14:paraId="5774FF77" w14:textId="77777777" w:rsidR="00294E14" w:rsidRPr="00CF08DC" w:rsidRDefault="00294E14" w:rsidP="00294E14">
      <w:pPr>
        <w:pStyle w:val="Authornameandaffiliation"/>
        <w:rPr>
          <w:lang w:val="en-GB"/>
        </w:rPr>
      </w:pPr>
    </w:p>
    <w:p w14:paraId="443636F8" w14:textId="1813615E" w:rsidR="00294E14" w:rsidRPr="00CF08DC" w:rsidRDefault="00294E14" w:rsidP="00294E14">
      <w:pPr>
        <w:pStyle w:val="Authornameandaffiliation"/>
        <w:rPr>
          <w:lang w:val="en-GB"/>
        </w:rPr>
      </w:pPr>
      <w:r w:rsidRPr="00CF08DC">
        <w:rPr>
          <w:lang w:val="en-GB"/>
        </w:rPr>
        <w:t>D.S. VANDYKE</w:t>
      </w:r>
    </w:p>
    <w:p w14:paraId="39732F2B" w14:textId="77777777" w:rsidR="00294E14" w:rsidRPr="00CF08DC" w:rsidRDefault="00294E14" w:rsidP="00294E14">
      <w:pPr>
        <w:pStyle w:val="Authornameandaffiliation"/>
        <w:rPr>
          <w:lang w:val="en-GB"/>
        </w:rPr>
      </w:pPr>
      <w:r w:rsidRPr="00CF08DC">
        <w:rPr>
          <w:lang w:val="en-GB"/>
        </w:rPr>
        <w:t xml:space="preserve">Pacific Northwest National Laboratory </w:t>
      </w:r>
    </w:p>
    <w:p w14:paraId="28404224" w14:textId="12E554DF" w:rsidR="00294E14" w:rsidRPr="00CF08DC" w:rsidRDefault="00294E14" w:rsidP="00294E14">
      <w:pPr>
        <w:pStyle w:val="Authornameandaffiliation"/>
        <w:rPr>
          <w:lang w:val="en-GB"/>
        </w:rPr>
      </w:pPr>
      <w:r w:rsidRPr="00CF08DC">
        <w:rPr>
          <w:lang w:val="en-GB"/>
        </w:rPr>
        <w:t>Richland, Washington, United States</w:t>
      </w:r>
    </w:p>
    <w:p w14:paraId="56141419" w14:textId="77777777" w:rsidR="00294E14" w:rsidRPr="00CF08DC" w:rsidRDefault="00294E14" w:rsidP="00537496">
      <w:pPr>
        <w:pStyle w:val="Authornameandaffiliation"/>
        <w:rPr>
          <w:lang w:val="en-GB"/>
        </w:rPr>
      </w:pPr>
    </w:p>
    <w:p w14:paraId="433FE049" w14:textId="77777777" w:rsidR="00647F33" w:rsidRPr="00CF08DC" w:rsidRDefault="00647F33" w:rsidP="00537496">
      <w:pPr>
        <w:pStyle w:val="Authornameandaffiliation"/>
        <w:rPr>
          <w:b/>
          <w:lang w:val="en-GB"/>
        </w:rPr>
      </w:pPr>
      <w:r w:rsidRPr="00CF08DC">
        <w:rPr>
          <w:b/>
          <w:lang w:val="en-GB"/>
        </w:rPr>
        <w:t>Abstract</w:t>
      </w:r>
    </w:p>
    <w:p w14:paraId="433FE04A" w14:textId="77777777" w:rsidR="00647F33" w:rsidRPr="00CF08DC" w:rsidRDefault="00647F33" w:rsidP="00537496">
      <w:pPr>
        <w:pStyle w:val="Authornameandaffiliation"/>
        <w:rPr>
          <w:lang w:val="en-GB"/>
        </w:rPr>
      </w:pPr>
    </w:p>
    <w:p w14:paraId="433FE04B" w14:textId="1D0DD55F" w:rsidR="00647F33" w:rsidRPr="00CF08DC" w:rsidRDefault="00294E14" w:rsidP="00537496">
      <w:pPr>
        <w:pStyle w:val="Abstracttext"/>
        <w:rPr>
          <w:lang w:val="en-GB"/>
        </w:rPr>
      </w:pPr>
      <w:r w:rsidRPr="00CF08DC">
        <w:rPr>
          <w:lang w:val="en-GB"/>
        </w:rPr>
        <w:t>Cyber threat profiling and risk mitigation is critical to any nuclear state organization and should be considered as part of any comprehensive nuclear security program</w:t>
      </w:r>
      <w:r w:rsidR="003C6F72">
        <w:rPr>
          <w:lang w:val="en-GB"/>
        </w:rPr>
        <w:t>me</w:t>
      </w:r>
      <w:r w:rsidRPr="00CF08DC">
        <w:rPr>
          <w:lang w:val="en-GB"/>
        </w:rPr>
        <w:t>. Defining and evaluating the impact of the cyber threat to mission can be challenging. An existing national nuclear non</w:t>
      </w:r>
      <w:r w:rsidR="006F0980">
        <w:rPr>
          <w:lang w:val="en-GB"/>
        </w:rPr>
        <w:t>-</w:t>
      </w:r>
      <w:r w:rsidRPr="00CF08DC">
        <w:rPr>
          <w:lang w:val="en-GB"/>
        </w:rPr>
        <w:t xml:space="preserve">proliferation organization undertook an effort to incorporate </w:t>
      </w:r>
      <w:r w:rsidR="00864FD4">
        <w:rPr>
          <w:lang w:val="en-GB"/>
        </w:rPr>
        <w:t xml:space="preserve">computer </w:t>
      </w:r>
      <w:r w:rsidR="00CF08DC">
        <w:rPr>
          <w:lang w:val="en-GB"/>
        </w:rPr>
        <w:t>security</w:t>
      </w:r>
      <w:r w:rsidRPr="00CF08DC">
        <w:rPr>
          <w:lang w:val="en-GB"/>
        </w:rPr>
        <w:t xml:space="preserve"> activities into its program</w:t>
      </w:r>
      <w:r w:rsidR="003C6F72">
        <w:rPr>
          <w:lang w:val="en-GB"/>
        </w:rPr>
        <w:t>me</w:t>
      </w:r>
      <w:r w:rsidRPr="00CF08DC">
        <w:rPr>
          <w:lang w:val="en-GB"/>
        </w:rPr>
        <w:t xml:space="preserve"> to address cyber risk. One of the primary goals of this </w:t>
      </w:r>
      <w:r w:rsidR="00E428EA" w:rsidRPr="008E4594">
        <w:rPr>
          <w:lang w:val="en-GB"/>
        </w:rPr>
        <w:t>endeavour</w:t>
      </w:r>
      <w:r w:rsidRPr="00CF08DC">
        <w:rPr>
          <w:lang w:val="en-GB"/>
        </w:rPr>
        <w:t xml:space="preserve"> was to develop a set of prioriti</w:t>
      </w:r>
      <w:r w:rsidR="003C6F72">
        <w:rPr>
          <w:lang w:val="en-GB"/>
        </w:rPr>
        <w:t>s</w:t>
      </w:r>
      <w:r w:rsidRPr="00CF08DC">
        <w:rPr>
          <w:lang w:val="en-GB"/>
        </w:rPr>
        <w:t>ed recommendations for organizational follow-through. The organization dedicated subject matter expert resources in the form of a cyber task force to support this goal.</w:t>
      </w:r>
      <w:r w:rsidR="008E39EE">
        <w:rPr>
          <w:lang w:val="en-GB"/>
        </w:rPr>
        <w:t xml:space="preserve"> </w:t>
      </w:r>
      <w:r w:rsidRPr="00CF08DC">
        <w:rPr>
          <w:lang w:val="en-GB"/>
        </w:rPr>
        <w:t xml:space="preserve">Opportunities were identified where </w:t>
      </w:r>
      <w:r w:rsidR="00864FD4">
        <w:rPr>
          <w:lang w:val="en-GB"/>
        </w:rPr>
        <w:t xml:space="preserve">computer </w:t>
      </w:r>
      <w:r w:rsidR="00CF08DC">
        <w:rPr>
          <w:lang w:val="en-GB"/>
        </w:rPr>
        <w:t>security</w:t>
      </w:r>
      <w:r w:rsidRPr="00CF08DC">
        <w:rPr>
          <w:lang w:val="en-GB"/>
        </w:rPr>
        <w:t xml:space="preserve"> could be built into each program</w:t>
      </w:r>
      <w:r w:rsidR="003C6F72">
        <w:rPr>
          <w:lang w:val="en-GB"/>
        </w:rPr>
        <w:t>me</w:t>
      </w:r>
      <w:r w:rsidRPr="00CF08DC">
        <w:rPr>
          <w:lang w:val="en-GB"/>
        </w:rPr>
        <w:t xml:space="preserve"> including office</w:t>
      </w:r>
      <w:r w:rsidR="00DB770F">
        <w:rPr>
          <w:lang w:val="en-GB"/>
        </w:rPr>
        <w:t>-</w:t>
      </w:r>
      <w:r w:rsidRPr="00CF08DC">
        <w:rPr>
          <w:lang w:val="en-GB"/>
        </w:rPr>
        <w:t>level strategies and tools. Of course, no new identified threat vector is easily considered and incorporated into existing program</w:t>
      </w:r>
      <w:r w:rsidR="003C6F72">
        <w:rPr>
          <w:lang w:val="en-GB"/>
        </w:rPr>
        <w:t>mes</w:t>
      </w:r>
      <w:r w:rsidRPr="00CF08DC">
        <w:rPr>
          <w:lang w:val="en-GB"/>
        </w:rPr>
        <w:t xml:space="preserve"> without impact. There are many obstacles to be overcome. Technically literate subject matter experts are difficult to find, management has comparatively less experience applying </w:t>
      </w:r>
      <w:r w:rsidR="00CF08DC">
        <w:rPr>
          <w:lang w:val="en-GB"/>
        </w:rPr>
        <w:t>c</w:t>
      </w:r>
      <w:r w:rsidR="00864FD4">
        <w:rPr>
          <w:lang w:val="en-GB"/>
        </w:rPr>
        <w:t xml:space="preserve">omputer </w:t>
      </w:r>
      <w:r w:rsidR="00CF08DC">
        <w:rPr>
          <w:lang w:val="en-GB"/>
        </w:rPr>
        <w:t>security</w:t>
      </w:r>
      <w:r w:rsidRPr="00CF08DC">
        <w:rPr>
          <w:lang w:val="en-GB"/>
        </w:rPr>
        <w:t xml:space="preserve"> into </w:t>
      </w:r>
      <w:r w:rsidR="00ED2563">
        <w:rPr>
          <w:lang w:val="en-GB"/>
        </w:rPr>
        <w:t>its</w:t>
      </w:r>
      <w:r w:rsidR="00ED2563" w:rsidRPr="00CF08DC">
        <w:rPr>
          <w:lang w:val="en-GB"/>
        </w:rPr>
        <w:t xml:space="preserve"> </w:t>
      </w:r>
      <w:proofErr w:type="gramStart"/>
      <w:r w:rsidRPr="00CF08DC">
        <w:rPr>
          <w:lang w:val="en-GB"/>
        </w:rPr>
        <w:t>program</w:t>
      </w:r>
      <w:r w:rsidR="003C6F72">
        <w:rPr>
          <w:lang w:val="en-GB"/>
        </w:rPr>
        <w:t>mes</w:t>
      </w:r>
      <w:r w:rsidRPr="00CF08DC">
        <w:rPr>
          <w:lang w:val="en-GB"/>
        </w:rPr>
        <w:t>, and</w:t>
      </w:r>
      <w:proofErr w:type="gramEnd"/>
      <w:r w:rsidRPr="00CF08DC">
        <w:rPr>
          <w:lang w:val="en-GB"/>
        </w:rPr>
        <w:t xml:space="preserve"> trying to change the culture to consider </w:t>
      </w:r>
      <w:r w:rsidR="00CF08DC">
        <w:rPr>
          <w:lang w:val="en-GB"/>
        </w:rPr>
        <w:t>c</w:t>
      </w:r>
      <w:r w:rsidR="00864FD4">
        <w:rPr>
          <w:lang w:val="en-GB"/>
        </w:rPr>
        <w:t xml:space="preserve">omputer </w:t>
      </w:r>
      <w:r w:rsidR="00CF08DC">
        <w:rPr>
          <w:lang w:val="en-GB"/>
        </w:rPr>
        <w:t>security</w:t>
      </w:r>
      <w:r w:rsidRPr="00CF08DC">
        <w:rPr>
          <w:lang w:val="en-GB"/>
        </w:rPr>
        <w:t xml:space="preserve"> risk at policy and programmatic levels takes time and management attention. As an outcome of this process, a roadmap for program integration was developed</w:t>
      </w:r>
      <w:r w:rsidR="0001332A" w:rsidRPr="00CF08DC">
        <w:rPr>
          <w:lang w:val="en-GB"/>
        </w:rPr>
        <w:t>,</w:t>
      </w:r>
      <w:r w:rsidRPr="00CF08DC">
        <w:rPr>
          <w:lang w:val="en-GB"/>
        </w:rPr>
        <w:t xml:space="preserve"> including the establishment of a cyber support team. This paper will discuss the challenges and successes associated with establishing such a team.</w:t>
      </w:r>
    </w:p>
    <w:p w14:paraId="433FE04C" w14:textId="77777777" w:rsidR="00647F33" w:rsidRPr="008E4594" w:rsidRDefault="00F523CA" w:rsidP="00537496">
      <w:pPr>
        <w:pStyle w:val="Heading2"/>
        <w:numPr>
          <w:ilvl w:val="1"/>
          <w:numId w:val="10"/>
        </w:numPr>
      </w:pPr>
      <w:r w:rsidRPr="008E4594">
        <w:t>INTRODUCTION</w:t>
      </w:r>
    </w:p>
    <w:p w14:paraId="3DC5100C" w14:textId="182BC9E6" w:rsidR="00294E14" w:rsidRPr="00C822BD" w:rsidRDefault="00294E14" w:rsidP="00294E14">
      <w:pPr>
        <w:pStyle w:val="BodyText"/>
      </w:pPr>
      <w:r w:rsidRPr="006334E9">
        <w:t>Computer security</w:t>
      </w:r>
      <w:r w:rsidRPr="005C3772">
        <w:t xml:space="preserve"> threat profiling and risk mitigation is critical to any nuclear state organization and should be considered as part of any comprehensive nuclear security program</w:t>
      </w:r>
      <w:r w:rsidR="003C6F72">
        <w:t>me</w:t>
      </w:r>
      <w:r w:rsidRPr="005C3772">
        <w:t>.</w:t>
      </w:r>
      <w:r w:rsidRPr="005E6D5B">
        <w:t xml:space="preserve"> Defining and evaluating the impact of the cyber threat</w:t>
      </w:r>
      <w:r w:rsidRPr="00323190">
        <w:t xml:space="preserve"> </w:t>
      </w:r>
      <w:r w:rsidRPr="00310D1A">
        <w:t>to an organization</w:t>
      </w:r>
      <w:r w:rsidR="00453256">
        <w:t>’</w:t>
      </w:r>
      <w:r w:rsidRPr="00310D1A">
        <w:t>s mission can be challenging.</w:t>
      </w:r>
    </w:p>
    <w:p w14:paraId="4C0560D8" w14:textId="6FE2584F" w:rsidR="00294E14" w:rsidRDefault="00294E14" w:rsidP="00294E14">
      <w:pPr>
        <w:pStyle w:val="BodyText"/>
      </w:pPr>
      <w:r w:rsidRPr="008E4594">
        <w:t>It is critical that computer security be included in an organization’s vulnerably, risk</w:t>
      </w:r>
      <w:r w:rsidR="0001332A" w:rsidRPr="008E4594">
        <w:t>,</w:t>
      </w:r>
      <w:r w:rsidRPr="008E4594">
        <w:t xml:space="preserve"> and impact considerations and decisions. It can be challenging to establish and evolve a team to address and incorporate computer</w:t>
      </w:r>
      <w:r w:rsidR="007229D7">
        <w:t xml:space="preserve"> threat</w:t>
      </w:r>
      <w:r w:rsidRPr="008E4594">
        <w:t xml:space="preserve">. </w:t>
      </w:r>
    </w:p>
    <w:p w14:paraId="5962CD7A" w14:textId="62ED2F48" w:rsidR="004B7827" w:rsidRDefault="004B7827" w:rsidP="00294E14">
      <w:pPr>
        <w:pStyle w:val="BodyText"/>
      </w:pPr>
      <w:r>
        <w:t>Challenges to implementing a computer security program</w:t>
      </w:r>
      <w:r w:rsidR="003C6F72">
        <w:t>me</w:t>
      </w:r>
      <w:r>
        <w:t xml:space="preserve"> include:</w:t>
      </w:r>
    </w:p>
    <w:p w14:paraId="155BA6B6" w14:textId="43773533" w:rsidR="004B7827" w:rsidRDefault="004B7827" w:rsidP="00FA28EA">
      <w:pPr>
        <w:pStyle w:val="ListNumbered"/>
      </w:pPr>
      <w:r>
        <w:t xml:space="preserve">Scarce talent pool: Technically literate subject matter experts </w:t>
      </w:r>
      <w:r w:rsidR="00AF0BD5">
        <w:t xml:space="preserve">(SMEs) </w:t>
      </w:r>
      <w:r>
        <w:t>are difficult to find.</w:t>
      </w:r>
    </w:p>
    <w:p w14:paraId="78175DD8" w14:textId="403BB5DF" w:rsidR="004B7827" w:rsidRDefault="004B7827" w:rsidP="00FA28EA">
      <w:pPr>
        <w:pStyle w:val="ListNumbered"/>
      </w:pPr>
      <w:r>
        <w:t>Management inexperience or lack of knowledge: Management tends to have less experience with computer security than other security functions in their nuclear security program</w:t>
      </w:r>
      <w:r w:rsidR="003C6F72">
        <w:t>me</w:t>
      </w:r>
      <w:r>
        <w:t>.</w:t>
      </w:r>
    </w:p>
    <w:p w14:paraId="33781D7B" w14:textId="01F56F8D" w:rsidR="004B7827" w:rsidRDefault="004B7827" w:rsidP="00FA28EA">
      <w:pPr>
        <w:pStyle w:val="ListNumbered"/>
      </w:pPr>
      <w:r>
        <w:t>Culture change: Trying to change culture surrounding computer security takes time and management engagement in order to communicate the critical need for computer security as equal to other security concerns.</w:t>
      </w:r>
    </w:p>
    <w:p w14:paraId="3AB418CF" w14:textId="1024E9E6" w:rsidR="00294E14" w:rsidRPr="008E4594" w:rsidRDefault="00294E14" w:rsidP="00294E14">
      <w:pPr>
        <w:pStyle w:val="BodyText"/>
      </w:pPr>
      <w:r w:rsidRPr="00ED2563">
        <w:t xml:space="preserve">To complicate this further, </w:t>
      </w:r>
      <w:r w:rsidR="000F35DD">
        <w:t>c</w:t>
      </w:r>
      <w:r w:rsidRPr="006334E9">
        <w:t xml:space="preserve">omputer security </w:t>
      </w:r>
      <w:r w:rsidRPr="005C3772">
        <w:t xml:space="preserve">typically has not </w:t>
      </w:r>
      <w:r w:rsidR="00CD1BE0" w:rsidRPr="009109A4">
        <w:t xml:space="preserve">been </w:t>
      </w:r>
      <w:r w:rsidRPr="00156D49">
        <w:t xml:space="preserve">integrated into </w:t>
      </w:r>
      <w:r w:rsidRPr="00EF42B9">
        <w:t>organization</w:t>
      </w:r>
      <w:r w:rsidR="00085C3B" w:rsidRPr="00EF42B9">
        <w:t>s’</w:t>
      </w:r>
      <w:r w:rsidRPr="005E6D5B">
        <w:t xml:space="preserve"> leadership, policy, procedure, staff </w:t>
      </w:r>
      <w:r w:rsidRPr="00310D1A">
        <w:t xml:space="preserve">understanding, and culture </w:t>
      </w:r>
      <w:r w:rsidRPr="00C822BD">
        <w:t xml:space="preserve">to the level that physical security has. </w:t>
      </w:r>
      <w:r w:rsidRPr="008E4594">
        <w:t>Without rigorous and comprehensive attention to computer security, an organization exposes itself to</w:t>
      </w:r>
      <w:r w:rsidR="008E39EE">
        <w:t xml:space="preserve"> </w:t>
      </w:r>
      <w:r w:rsidRPr="008E4594">
        <w:t>significant risk.</w:t>
      </w:r>
      <w:r w:rsidR="0022075F">
        <w:t xml:space="preserve">  </w:t>
      </w:r>
      <w:r w:rsidRPr="008E4594">
        <w:t xml:space="preserve">Many organizations are beginning to understand and address computer security in their organization but may lack the ability to plan and implement the </w:t>
      </w:r>
      <w:r w:rsidR="00D91CA7" w:rsidRPr="008E4594">
        <w:t xml:space="preserve">necessary </w:t>
      </w:r>
      <w:r w:rsidRPr="008E4594">
        <w:t>changes.</w:t>
      </w:r>
    </w:p>
    <w:p w14:paraId="687C4C07" w14:textId="68755ED5" w:rsidR="00D130D3" w:rsidRDefault="00294E14" w:rsidP="00A26FE6">
      <w:pPr>
        <w:pStyle w:val="BodyText"/>
      </w:pPr>
      <w:r w:rsidRPr="00310D1A">
        <w:lastRenderedPageBreak/>
        <w:t>The U</w:t>
      </w:r>
      <w:r w:rsidR="00CF08DC">
        <w:t>.</w:t>
      </w:r>
      <w:r w:rsidRPr="00310D1A">
        <w:t>S</w:t>
      </w:r>
      <w:r w:rsidR="00CF08DC">
        <w:t>.</w:t>
      </w:r>
      <w:r w:rsidRPr="00310D1A">
        <w:t xml:space="preserve"> Department of Energy, National Nuclear Security Administration, Office of D</w:t>
      </w:r>
      <w:r w:rsidRPr="007C43DC">
        <w:t>efense Nuclear Non</w:t>
      </w:r>
      <w:r w:rsidR="007C3073">
        <w:t>-</w:t>
      </w:r>
      <w:r w:rsidRPr="007C43DC">
        <w:t xml:space="preserve">proliferation (DNN) </w:t>
      </w:r>
      <w:r w:rsidRPr="008E4594">
        <w:t xml:space="preserve">found itself facing a similar challenge and worked with </w:t>
      </w:r>
      <w:r w:rsidR="00AC4230" w:rsidRPr="008E4594">
        <w:t>Idaho National Lab</w:t>
      </w:r>
      <w:r w:rsidR="00AC4230">
        <w:t>oratory</w:t>
      </w:r>
      <w:r w:rsidR="00AC4230" w:rsidRPr="008E4594">
        <w:t xml:space="preserve"> (INL) </w:t>
      </w:r>
      <w:r w:rsidR="00AC4230">
        <w:t xml:space="preserve">and </w:t>
      </w:r>
      <w:r w:rsidRPr="008E4594">
        <w:t>Pacific Northwest National Lab</w:t>
      </w:r>
      <w:r w:rsidR="00A17AB0">
        <w:t>oratory</w:t>
      </w:r>
      <w:r w:rsidRPr="008E4594">
        <w:t xml:space="preserve"> (PNNL) to plan and implement change.</w:t>
      </w:r>
      <w:r w:rsidR="008E39EE">
        <w:t xml:space="preserve"> </w:t>
      </w:r>
      <w:r w:rsidRPr="008E4594">
        <w:t xml:space="preserve">A </w:t>
      </w:r>
      <w:r w:rsidR="00864FD4">
        <w:t xml:space="preserve">computer </w:t>
      </w:r>
      <w:r w:rsidRPr="008E4594">
        <w:t xml:space="preserve">security </w:t>
      </w:r>
      <w:r w:rsidR="00864FD4">
        <w:t>s</w:t>
      </w:r>
      <w:r w:rsidRPr="008E4594">
        <w:t xml:space="preserve">upport </w:t>
      </w:r>
      <w:r w:rsidR="00864FD4">
        <w:t>t</w:t>
      </w:r>
      <w:r w:rsidRPr="008E4594">
        <w:t>eam (CST) was created to help DNN bridge the gaps they have in computer security within their deployment program</w:t>
      </w:r>
      <w:r w:rsidR="003C6F72">
        <w:t>mes</w:t>
      </w:r>
      <w:r w:rsidRPr="008E4594">
        <w:t xml:space="preserve">. This paper will explain how DNN is </w:t>
      </w:r>
      <w:r w:rsidR="008E4594">
        <w:t>i</w:t>
      </w:r>
      <w:r w:rsidR="008E4594" w:rsidRPr="008E4594">
        <w:t xml:space="preserve">mplementing </w:t>
      </w:r>
      <w:r w:rsidR="008E4594">
        <w:t>c</w:t>
      </w:r>
      <w:r w:rsidR="00864FD4">
        <w:t xml:space="preserve">omputer </w:t>
      </w:r>
      <w:r w:rsidR="008E4594">
        <w:t>s</w:t>
      </w:r>
      <w:r w:rsidRPr="008E4594">
        <w:t>ecurity into an existing National Nuclear Non-Proliferation Program</w:t>
      </w:r>
      <w:r w:rsidR="003C6F72">
        <w:t>me</w:t>
      </w:r>
      <w:r w:rsidRPr="008E4594">
        <w:t xml:space="preserve">. </w:t>
      </w:r>
      <w:r w:rsidR="007014E8">
        <w:t xml:space="preserve">This paper </w:t>
      </w:r>
      <w:r w:rsidRPr="008E4594">
        <w:t xml:space="preserve">will </w:t>
      </w:r>
      <w:r w:rsidR="007014E8">
        <w:t xml:space="preserve">also </w:t>
      </w:r>
      <w:r w:rsidR="00453256">
        <w:t>describe</w:t>
      </w:r>
      <w:r w:rsidR="00453256" w:rsidRPr="008E4594">
        <w:t xml:space="preserve"> </w:t>
      </w:r>
      <w:r w:rsidRPr="008E4594">
        <w:t>how this solution was created, evolved</w:t>
      </w:r>
      <w:r w:rsidR="007C43DC">
        <w:t>,</w:t>
      </w:r>
      <w:r w:rsidRPr="008E4594">
        <w:t xml:space="preserve"> and </w:t>
      </w:r>
      <w:r w:rsidR="007014E8">
        <w:t xml:space="preserve">the </w:t>
      </w:r>
      <w:r w:rsidRPr="008E4594">
        <w:t>plans to continue addressing the computer security needs of DNN</w:t>
      </w:r>
      <w:r w:rsidR="00471380">
        <w:t xml:space="preserve"> as it moves forward against a backdrop of dynamic cyber threat</w:t>
      </w:r>
      <w:r w:rsidRPr="008E4594">
        <w:t xml:space="preserve">. </w:t>
      </w:r>
    </w:p>
    <w:p w14:paraId="1E96C5A0" w14:textId="7FED1BE9" w:rsidR="00310D1A" w:rsidRPr="00D130D3" w:rsidRDefault="009A20D0" w:rsidP="009A20D0">
      <w:pPr>
        <w:pStyle w:val="Heading3"/>
      </w:pPr>
      <w:r w:rsidRPr="00D130D3">
        <w:t xml:space="preserve">Establishing </w:t>
      </w:r>
      <w:r>
        <w:t>t</w:t>
      </w:r>
      <w:r w:rsidRPr="00D130D3">
        <w:t>he Need</w:t>
      </w:r>
    </w:p>
    <w:p w14:paraId="7D3569C7" w14:textId="70DADEB2" w:rsidR="00294E14" w:rsidRDefault="00294E14" w:rsidP="00294E14">
      <w:pPr>
        <w:pStyle w:val="BodyText"/>
      </w:pPr>
      <w:r w:rsidRPr="007C43DC">
        <w:t xml:space="preserve">The DNN works with international and domestic partners to secure, safeguard, and dispose of dangerous nuclear and radiological material, </w:t>
      </w:r>
      <w:r w:rsidR="00CF0C1B">
        <w:t xml:space="preserve">and </w:t>
      </w:r>
      <w:r w:rsidRPr="007C43DC">
        <w:t>to detect and control the prolif</w:t>
      </w:r>
      <w:r w:rsidRPr="00CF0C1B">
        <w:t xml:space="preserve">eration of related weapons of mass destruction technology and expertise. To accomplish this mission, DNN develops </w:t>
      </w:r>
      <w:r w:rsidR="00D8787D">
        <w:t>policies, program</w:t>
      </w:r>
      <w:r w:rsidR="003C6F72">
        <w:t>mes</w:t>
      </w:r>
      <w:r w:rsidR="00D8787D">
        <w:t xml:space="preserve">, technologies, </w:t>
      </w:r>
      <w:r w:rsidRPr="00CF0C1B">
        <w:t xml:space="preserve">and digital assets that </w:t>
      </w:r>
      <w:r w:rsidR="003E3B52">
        <w:t>deliver</w:t>
      </w:r>
      <w:r w:rsidR="003E3B52" w:rsidRPr="00CF0C1B">
        <w:t xml:space="preserve"> </w:t>
      </w:r>
      <w:r w:rsidRPr="00CF0C1B">
        <w:t>significant benefits</w:t>
      </w:r>
      <w:r w:rsidR="00D8787D">
        <w:t xml:space="preserve"> and protection</w:t>
      </w:r>
      <w:r w:rsidRPr="00CF0C1B">
        <w:t xml:space="preserve">. Similarly, nuclear and radiological facilities worldwide are increasingly adopting </w:t>
      </w:r>
      <w:r w:rsidR="00453256">
        <w:t>digital</w:t>
      </w:r>
      <w:r w:rsidRPr="00CF0C1B">
        <w:t xml:space="preserve"> components into their security, safety, and operational systems. These digit</w:t>
      </w:r>
      <w:r w:rsidR="00453256">
        <w:t>i</w:t>
      </w:r>
      <w:r w:rsidR="003C6F72">
        <w:t>s</w:t>
      </w:r>
      <w:r w:rsidR="00453256">
        <w:t>ed</w:t>
      </w:r>
      <w:r w:rsidRPr="00CF0C1B">
        <w:t xml:space="preserve"> systems have greatly improved efficiency </w:t>
      </w:r>
      <w:r w:rsidR="00D8787D">
        <w:t xml:space="preserve">monitoring </w:t>
      </w:r>
      <w:r w:rsidRPr="00CF0C1B">
        <w:t xml:space="preserve">and control of nuclear and radiological operations. However, they can also </w:t>
      </w:r>
      <w:r w:rsidR="00D8787D">
        <w:t xml:space="preserve">manipulate </w:t>
      </w:r>
      <w:r w:rsidRPr="00CF0C1B">
        <w:t xml:space="preserve">vulnerabilities that </w:t>
      </w:r>
      <w:r w:rsidR="00453256">
        <w:t>adversaries might target</w:t>
      </w:r>
      <w:r w:rsidRPr="00CF0C1B">
        <w:t xml:space="preserve"> to gain </w:t>
      </w:r>
      <w:r w:rsidR="00453256">
        <w:t xml:space="preserve">system, network or even physical </w:t>
      </w:r>
      <w:r w:rsidRPr="00CF0C1B">
        <w:t>access to sites. As has been underscored by repeated high-profile cyber intrusions, cyberspace is a contested environment and attacks are increasing in frequency and sophistication.</w:t>
      </w:r>
    </w:p>
    <w:p w14:paraId="34A63441" w14:textId="2FD19855" w:rsidR="00AF6078" w:rsidRPr="00CF0C1B" w:rsidRDefault="006A7B8B" w:rsidP="00294E14">
      <w:pPr>
        <w:pStyle w:val="BodyText"/>
      </w:pPr>
      <w:r>
        <w:rPr>
          <w:lang w:val="en-US"/>
        </w:rPr>
        <w:t>A</w:t>
      </w:r>
      <w:r w:rsidRPr="006A7B8B">
        <w:rPr>
          <w:lang w:val="en-US"/>
        </w:rPr>
        <w:t xml:space="preserve">lthough DNN </w:t>
      </w:r>
      <w:r>
        <w:rPr>
          <w:lang w:val="en-US"/>
        </w:rPr>
        <w:t xml:space="preserve">senior </w:t>
      </w:r>
      <w:r w:rsidRPr="006A7B8B">
        <w:rPr>
          <w:lang w:val="en-US"/>
        </w:rPr>
        <w:t xml:space="preserve">leadership </w:t>
      </w:r>
      <w:proofErr w:type="spellStart"/>
      <w:r w:rsidRPr="006A7B8B">
        <w:rPr>
          <w:lang w:val="en-US"/>
        </w:rPr>
        <w:t>recogni</w:t>
      </w:r>
      <w:r w:rsidR="003C6F72">
        <w:rPr>
          <w:lang w:val="en-US"/>
        </w:rPr>
        <w:t>s</w:t>
      </w:r>
      <w:r w:rsidRPr="006A7B8B">
        <w:rPr>
          <w:lang w:val="en-US"/>
        </w:rPr>
        <w:t>ed</w:t>
      </w:r>
      <w:proofErr w:type="spellEnd"/>
      <w:r w:rsidRPr="006A7B8B">
        <w:rPr>
          <w:lang w:val="en-US"/>
        </w:rPr>
        <w:t xml:space="preserve"> the potential of cyber threat impacting mission they had no means to quantify the severity.</w:t>
      </w:r>
      <w:r w:rsidR="008E39EE">
        <w:rPr>
          <w:lang w:val="en-US"/>
        </w:rPr>
        <w:t xml:space="preserve"> </w:t>
      </w:r>
      <w:r w:rsidRPr="006A7B8B">
        <w:rPr>
          <w:lang w:val="en-US"/>
        </w:rPr>
        <w:t xml:space="preserve">Reaching out to </w:t>
      </w:r>
      <w:r w:rsidR="00AF0BD5">
        <w:rPr>
          <w:lang w:val="en-US"/>
        </w:rPr>
        <w:t>SME</w:t>
      </w:r>
      <w:r w:rsidR="003C6F72">
        <w:rPr>
          <w:lang w:val="en-US"/>
        </w:rPr>
        <w:t>s</w:t>
      </w:r>
      <w:r w:rsidRPr="006A7B8B">
        <w:rPr>
          <w:lang w:val="en-US"/>
        </w:rPr>
        <w:t xml:space="preserve"> from several U</w:t>
      </w:r>
      <w:r w:rsidR="003C6F72">
        <w:rPr>
          <w:lang w:val="en-US"/>
        </w:rPr>
        <w:t>.S.</w:t>
      </w:r>
      <w:r w:rsidRPr="006A7B8B">
        <w:rPr>
          <w:lang w:val="en-US"/>
        </w:rPr>
        <w:t xml:space="preserve"> </w:t>
      </w:r>
      <w:r w:rsidR="003C6F72">
        <w:rPr>
          <w:lang w:val="en-US"/>
        </w:rPr>
        <w:t>n</w:t>
      </w:r>
      <w:r w:rsidRPr="006A7B8B">
        <w:rPr>
          <w:lang w:val="en-US"/>
        </w:rPr>
        <w:t xml:space="preserve">ational </w:t>
      </w:r>
      <w:r w:rsidR="003C6F72">
        <w:rPr>
          <w:lang w:val="en-US"/>
        </w:rPr>
        <w:t>l</w:t>
      </w:r>
      <w:r w:rsidRPr="006A7B8B">
        <w:rPr>
          <w:lang w:val="en-US"/>
        </w:rPr>
        <w:t>ab</w:t>
      </w:r>
      <w:r w:rsidR="003C6F72">
        <w:rPr>
          <w:lang w:val="en-US"/>
        </w:rPr>
        <w:t>oratories</w:t>
      </w:r>
      <w:r w:rsidRPr="006A7B8B">
        <w:rPr>
          <w:lang w:val="en-US"/>
        </w:rPr>
        <w:t>, an exhausti</w:t>
      </w:r>
      <w:r w:rsidR="001D0CB9">
        <w:rPr>
          <w:lang w:val="en-US"/>
        </w:rPr>
        <w:t>ve</w:t>
      </w:r>
      <w:r w:rsidRPr="006A7B8B">
        <w:rPr>
          <w:lang w:val="en-US"/>
        </w:rPr>
        <w:t xml:space="preserve"> </w:t>
      </w:r>
      <w:r w:rsidR="000E7171" w:rsidRPr="006A7B8B">
        <w:rPr>
          <w:lang w:val="en-US"/>
        </w:rPr>
        <w:t>self-assessment</w:t>
      </w:r>
      <w:r w:rsidRPr="006A7B8B">
        <w:rPr>
          <w:lang w:val="en-US"/>
        </w:rPr>
        <w:t xml:space="preserve"> was performed that identified pervasive gaps in several </w:t>
      </w:r>
      <w:r w:rsidR="00FA28EA">
        <w:rPr>
          <w:lang w:val="en-US"/>
        </w:rPr>
        <w:t>computer</w:t>
      </w:r>
      <w:r w:rsidRPr="006A7B8B">
        <w:rPr>
          <w:lang w:val="en-US"/>
        </w:rPr>
        <w:t xml:space="preserve"> security related areas and provided justification for formation of a dedicated cyber resource within the organization</w:t>
      </w:r>
      <w:r w:rsidR="000E7171">
        <w:rPr>
          <w:lang w:val="en-US"/>
        </w:rPr>
        <w:t>.</w:t>
      </w:r>
    </w:p>
    <w:p w14:paraId="6B653CD4" w14:textId="60A166E0" w:rsidR="00294E14" w:rsidRPr="00B053F2" w:rsidRDefault="00294E14" w:rsidP="00294E14">
      <w:pPr>
        <w:pStyle w:val="BodyText"/>
      </w:pPr>
      <w:r w:rsidRPr="00CF0C1B">
        <w:t xml:space="preserve">The CST formed to assist DNN </w:t>
      </w:r>
      <w:r w:rsidR="00CA408F">
        <w:t>address</w:t>
      </w:r>
      <w:r w:rsidRPr="00CF0C1B">
        <w:t xml:space="preserve"> the changing </w:t>
      </w:r>
      <w:r w:rsidR="00CF08DC">
        <w:t>c</w:t>
      </w:r>
      <w:r w:rsidR="00864FD4">
        <w:t xml:space="preserve">omputer </w:t>
      </w:r>
      <w:r w:rsidR="00CF08DC">
        <w:t>security</w:t>
      </w:r>
      <w:r w:rsidRPr="00CF0C1B">
        <w:t xml:space="preserve"> environment. </w:t>
      </w:r>
      <w:r w:rsidR="00D8787D">
        <w:t xml:space="preserve">INL </w:t>
      </w:r>
      <w:r w:rsidR="00981FF8">
        <w:t xml:space="preserve">and </w:t>
      </w:r>
      <w:r w:rsidR="00D8787D">
        <w:t>PN</w:t>
      </w:r>
      <w:r w:rsidR="00981FF8">
        <w:t>NL s</w:t>
      </w:r>
      <w:r w:rsidR="00B053F2">
        <w:t>enior l</w:t>
      </w:r>
      <w:r w:rsidR="00B053F2" w:rsidRPr="00CF0C1B">
        <w:t>eadership</w:t>
      </w:r>
      <w:r w:rsidR="00981FF8">
        <w:t xml:space="preserve"> was</w:t>
      </w:r>
      <w:r w:rsidR="00B053F2" w:rsidRPr="00CF0C1B">
        <w:t xml:space="preserve"> </w:t>
      </w:r>
      <w:r w:rsidR="00981FF8">
        <w:t>k</w:t>
      </w:r>
      <w:r w:rsidRPr="00CF0C1B">
        <w:t>ey to the CST’s origins.</w:t>
      </w:r>
      <w:r w:rsidR="008E39EE">
        <w:t xml:space="preserve"> </w:t>
      </w:r>
      <w:r w:rsidR="00D8787D">
        <w:t xml:space="preserve">Computer security </w:t>
      </w:r>
      <w:r w:rsidR="00AF0BD5">
        <w:t>SME</w:t>
      </w:r>
      <w:r w:rsidR="00D8787D">
        <w:t xml:space="preserve">s </w:t>
      </w:r>
      <w:r w:rsidR="00D07B40">
        <w:t>helped s</w:t>
      </w:r>
      <w:r w:rsidRPr="00CF0C1B">
        <w:t>enior</w:t>
      </w:r>
      <w:r w:rsidR="00D8787D">
        <w:t xml:space="preserve"> DNN</w:t>
      </w:r>
      <w:r w:rsidRPr="00CF0C1B">
        <w:t xml:space="preserve"> </w:t>
      </w:r>
      <w:r w:rsidR="00D07B40">
        <w:t>l</w:t>
      </w:r>
      <w:r w:rsidRPr="00CF0C1B">
        <w:t>eadership understand the need for computer securit</w:t>
      </w:r>
      <w:r w:rsidRPr="00B053F2">
        <w:t>y and created a genesis of momentum.</w:t>
      </w:r>
      <w:r w:rsidR="008E39EE">
        <w:t xml:space="preserve"> </w:t>
      </w:r>
    </w:p>
    <w:p w14:paraId="6EB5F8AF" w14:textId="1DBDD1E3" w:rsidR="00294E14" w:rsidRDefault="00294E14" w:rsidP="00294E14">
      <w:pPr>
        <w:pStyle w:val="BodyText"/>
      </w:pPr>
      <w:r w:rsidRPr="00D07B40">
        <w:t>While many organizations get as far as recogni</w:t>
      </w:r>
      <w:r w:rsidR="003C6F72">
        <w:t>s</w:t>
      </w:r>
      <w:r w:rsidRPr="00D07B40">
        <w:t xml:space="preserve">ing risks and threats, </w:t>
      </w:r>
      <w:r w:rsidR="00B07B4D">
        <w:t>change would not have been possible without the support of</w:t>
      </w:r>
      <w:r w:rsidRPr="00D07B40">
        <w:t xml:space="preserve"> </w:t>
      </w:r>
      <w:r w:rsidR="00B07B4D">
        <w:t xml:space="preserve">a </w:t>
      </w:r>
      <w:r w:rsidRPr="00D07B40">
        <w:t>senior leader in DNN.</w:t>
      </w:r>
      <w:r w:rsidR="008E39EE">
        <w:t xml:space="preserve"> </w:t>
      </w:r>
      <w:r w:rsidRPr="00BB6779">
        <w:t xml:space="preserve">With the support of this </w:t>
      </w:r>
      <w:r w:rsidR="00C822BD">
        <w:t>senior leader</w:t>
      </w:r>
      <w:r w:rsidRPr="00BB6779">
        <w:t>, the seeds of the CST were planted.</w:t>
      </w:r>
      <w:r w:rsidR="008E39EE">
        <w:t xml:space="preserve"> </w:t>
      </w:r>
      <w:r w:rsidRPr="00BB6779">
        <w:t>DNN recogni</w:t>
      </w:r>
      <w:r w:rsidR="003C6F72">
        <w:t>s</w:t>
      </w:r>
      <w:r w:rsidRPr="00BB6779">
        <w:t xml:space="preserve">ed </w:t>
      </w:r>
      <w:r w:rsidR="00E9746B">
        <w:t xml:space="preserve">it </w:t>
      </w:r>
      <w:r w:rsidRPr="00BB6779">
        <w:t>needed assistance</w:t>
      </w:r>
      <w:r w:rsidR="00FE0376">
        <w:t xml:space="preserve">; </w:t>
      </w:r>
      <w:r w:rsidRPr="00BB6779">
        <w:t xml:space="preserve">PNNL and INL </w:t>
      </w:r>
      <w:r w:rsidR="00D61351">
        <w:t xml:space="preserve">agreed to </w:t>
      </w:r>
      <w:r w:rsidR="00A06E95">
        <w:t xml:space="preserve">work </w:t>
      </w:r>
      <w:r w:rsidRPr="00BB6779">
        <w:t xml:space="preserve">alongside </w:t>
      </w:r>
      <w:r w:rsidRPr="00E9746B">
        <w:t xml:space="preserve">DNN leadership and </w:t>
      </w:r>
      <w:r w:rsidR="00A06E95">
        <w:t xml:space="preserve">staff </w:t>
      </w:r>
      <w:r w:rsidRPr="00E9746B">
        <w:t xml:space="preserve">to </w:t>
      </w:r>
      <w:r w:rsidR="00A46ADF">
        <w:t xml:space="preserve">partner </w:t>
      </w:r>
      <w:r w:rsidRPr="00E9746B">
        <w:t>toward computer security sustainability.</w:t>
      </w:r>
    </w:p>
    <w:p w14:paraId="1D6A2C72" w14:textId="1629B8F3" w:rsidR="00DE79EE" w:rsidRDefault="00DE79EE" w:rsidP="00294E14">
      <w:pPr>
        <w:pStyle w:val="BodyText"/>
      </w:pPr>
      <w:r>
        <w:t>Note that</w:t>
      </w:r>
      <w:r w:rsidRPr="00972FA4">
        <w:t xml:space="preserve"> </w:t>
      </w:r>
      <w:r w:rsidR="0072247B">
        <w:t xml:space="preserve">the </w:t>
      </w:r>
      <w:r w:rsidRPr="00972FA4">
        <w:t>CST</w:t>
      </w:r>
      <w:r w:rsidR="0072247B">
        <w:t xml:space="preserve"> formed</w:t>
      </w:r>
      <w:r w:rsidRPr="00972FA4">
        <w:t xml:space="preserve"> was not to work with the classic information technology teams, as </w:t>
      </w:r>
      <w:r>
        <w:t xml:space="preserve">those teams were </w:t>
      </w:r>
      <w:r w:rsidRPr="00972FA4">
        <w:t xml:space="preserve">within the </w:t>
      </w:r>
      <w:r w:rsidRPr="006C3F94">
        <w:t xml:space="preserve">purview of </w:t>
      </w:r>
      <w:r>
        <w:t xml:space="preserve">DNN’s </w:t>
      </w:r>
      <w:r w:rsidRPr="006C3F94">
        <w:t>chief information officer.</w:t>
      </w:r>
      <w:r w:rsidR="008E39EE">
        <w:t xml:space="preserve"> </w:t>
      </w:r>
      <w:r w:rsidRPr="006C3F94">
        <w:t xml:space="preserve">The </w:t>
      </w:r>
      <w:r w:rsidR="00666B03">
        <w:t>CST’s purpose</w:t>
      </w:r>
      <w:r w:rsidRPr="006C3F94">
        <w:t xml:space="preserve"> was </w:t>
      </w:r>
      <w:r w:rsidRPr="00C767A6">
        <w:t xml:space="preserve">to help the DNN staff working on </w:t>
      </w:r>
      <w:r>
        <w:t xml:space="preserve">deployed </w:t>
      </w:r>
      <w:r w:rsidRPr="00C767A6">
        <w:t>program</w:t>
      </w:r>
      <w:r w:rsidR="003C6F72">
        <w:t>mes</w:t>
      </w:r>
      <w:r w:rsidRPr="00C767A6">
        <w:t xml:space="preserve"> and projects.</w:t>
      </w:r>
      <w:r w:rsidR="008E39EE">
        <w:t xml:space="preserve"> </w:t>
      </w:r>
    </w:p>
    <w:p w14:paraId="5C5EFD57" w14:textId="4442B38D" w:rsidR="00A63BDB" w:rsidRPr="00E9746B" w:rsidRDefault="00A63BDB" w:rsidP="00294E14">
      <w:pPr>
        <w:pStyle w:val="BodyText"/>
      </w:pPr>
      <w:r>
        <w:t>Throughout this paper, key factors will be highlighted for each stage of the process</w:t>
      </w:r>
      <w:r w:rsidR="00A70DB0">
        <w:t xml:space="preserve">. </w:t>
      </w:r>
    </w:p>
    <w:p w14:paraId="155CCDB3" w14:textId="77777777" w:rsidR="00294E14" w:rsidRPr="00A46ADF" w:rsidRDefault="00294E14" w:rsidP="0001332A">
      <w:pPr>
        <w:pStyle w:val="BodyText"/>
        <w:spacing w:before="240"/>
        <w:ind w:firstLine="0"/>
        <w:contextualSpacing w:val="0"/>
      </w:pPr>
      <w:r w:rsidRPr="006334E9">
        <w:t>Key Factors:</w:t>
      </w:r>
    </w:p>
    <w:p w14:paraId="244C0307" w14:textId="4777FD85" w:rsidR="00294E14" w:rsidRPr="006334E9" w:rsidRDefault="00965868" w:rsidP="0001332A">
      <w:pPr>
        <w:pStyle w:val="ListEmdash"/>
      </w:pPr>
      <w:bookmarkStart w:id="0" w:name="_Hlk23246329"/>
      <w:r>
        <w:t xml:space="preserve">Designate and </w:t>
      </w:r>
      <w:r w:rsidR="008E39EE">
        <w:t>use</w:t>
      </w:r>
      <w:r w:rsidR="00294E14" w:rsidRPr="006334E9">
        <w:t xml:space="preserve"> a </w:t>
      </w:r>
      <w:r w:rsidR="006334E9">
        <w:t>senior</w:t>
      </w:r>
      <w:r w:rsidR="00294E14" w:rsidRPr="006334E9">
        <w:t xml:space="preserve"> leader as a champion</w:t>
      </w:r>
      <w:r w:rsidR="00C73B6E">
        <w:t>;</w:t>
      </w:r>
    </w:p>
    <w:p w14:paraId="131CE376" w14:textId="75D145D7" w:rsidR="00294E14" w:rsidRDefault="00294E14" w:rsidP="0001332A">
      <w:pPr>
        <w:pStyle w:val="ListEmdash"/>
      </w:pPr>
      <w:r w:rsidRPr="005876AD">
        <w:t xml:space="preserve">Get assistance from computer security experts </w:t>
      </w:r>
      <w:r w:rsidR="00A06E95">
        <w:t>who</w:t>
      </w:r>
      <w:r w:rsidR="00A06E95" w:rsidRPr="005876AD">
        <w:t xml:space="preserve"> </w:t>
      </w:r>
      <w:r w:rsidRPr="005876AD">
        <w:t>will work collaboratively with your organization</w:t>
      </w:r>
      <w:r w:rsidR="00A26FE6">
        <w:t>;</w:t>
      </w:r>
    </w:p>
    <w:p w14:paraId="78713D04" w14:textId="59A900B1" w:rsidR="00A26FE6" w:rsidRPr="005876AD" w:rsidRDefault="00A26FE6" w:rsidP="0001332A">
      <w:pPr>
        <w:pStyle w:val="ListEmdash"/>
      </w:pPr>
      <w:r>
        <w:t>Recogni</w:t>
      </w:r>
      <w:r w:rsidR="003C6F72">
        <w:t>s</w:t>
      </w:r>
      <w:r>
        <w:t>e that existing enterprise information security office was only responsible for desktop computing and not more nuclear-centric cyber threat challenges facing the organization.</w:t>
      </w:r>
    </w:p>
    <w:bookmarkEnd w:id="0"/>
    <w:p w14:paraId="2D8C8F7A" w14:textId="6808D316" w:rsidR="00D130D3" w:rsidRPr="00DA4A7D" w:rsidRDefault="009A20D0" w:rsidP="009A20D0">
      <w:pPr>
        <w:pStyle w:val="Heading3"/>
      </w:pPr>
      <w:r w:rsidRPr="00DA4A7D">
        <w:t xml:space="preserve">Forming </w:t>
      </w:r>
      <w:r>
        <w:t>t</w:t>
      </w:r>
      <w:r w:rsidRPr="00DA4A7D">
        <w:t>he Team</w:t>
      </w:r>
    </w:p>
    <w:p w14:paraId="16C5D9C1" w14:textId="12118DFA" w:rsidR="001239AA" w:rsidRPr="00070C3E" w:rsidRDefault="002124CC" w:rsidP="0001332A">
      <w:pPr>
        <w:pStyle w:val="BodyText"/>
      </w:pPr>
      <w:r>
        <w:t>The CST formed as a partnership between a small group of DNN and national laboratory staff.</w:t>
      </w:r>
      <w:r w:rsidR="008E39EE">
        <w:t xml:space="preserve"> </w:t>
      </w:r>
      <w:r>
        <w:t xml:space="preserve">This partnership allowed </w:t>
      </w:r>
      <w:r w:rsidR="0040708C">
        <w:t xml:space="preserve">the cyber experts at the national laboratories access to </w:t>
      </w:r>
      <w:r>
        <w:t>DNN program</w:t>
      </w:r>
      <w:r w:rsidR="003C6F72">
        <w:t>mes</w:t>
      </w:r>
      <w:r w:rsidR="00D8787D">
        <w:t xml:space="preserve"> for evaluation and support</w:t>
      </w:r>
      <w:r w:rsidR="0040708C">
        <w:t>.</w:t>
      </w:r>
      <w:r>
        <w:t xml:space="preserve"> </w:t>
      </w:r>
    </w:p>
    <w:p w14:paraId="5654585B" w14:textId="379185E5" w:rsidR="00294E14" w:rsidRPr="009109A4" w:rsidRDefault="00294E14" w:rsidP="00156D49">
      <w:pPr>
        <w:pStyle w:val="BodyText"/>
      </w:pPr>
      <w:r w:rsidRPr="005876AD">
        <w:t xml:space="preserve">The CST was </w:t>
      </w:r>
      <w:r w:rsidR="009109A4">
        <w:t xml:space="preserve">composed of </w:t>
      </w:r>
      <w:r w:rsidRPr="005876AD">
        <w:t xml:space="preserve">core and adjunct members. </w:t>
      </w:r>
      <w:r w:rsidR="009109A4">
        <w:t>C</w:t>
      </w:r>
      <w:r w:rsidRPr="005876AD">
        <w:t>ore members were DNN</w:t>
      </w:r>
      <w:r w:rsidR="009109A4">
        <w:t>-</w:t>
      </w:r>
      <w:r w:rsidRPr="005876AD">
        <w:t xml:space="preserve">designated leadership and </w:t>
      </w:r>
      <w:r w:rsidR="004015BC">
        <w:t xml:space="preserve">national laboratory </w:t>
      </w:r>
      <w:r w:rsidRPr="005876AD">
        <w:t xml:space="preserve">experts </w:t>
      </w:r>
      <w:r w:rsidRPr="009109A4">
        <w:t>that could serve as advisors and leaders for the adjunct members</w:t>
      </w:r>
      <w:r w:rsidR="00EF42B9">
        <w:t>.</w:t>
      </w:r>
      <w:r w:rsidR="008E39EE">
        <w:t xml:space="preserve"> </w:t>
      </w:r>
      <w:r w:rsidR="00C51F97">
        <w:t xml:space="preserve">National laboratory-based </w:t>
      </w:r>
      <w:r w:rsidR="00651061">
        <w:t xml:space="preserve">core members consisted of </w:t>
      </w:r>
      <w:r w:rsidRPr="009109A4">
        <w:t>a project manager and deputy project manager</w:t>
      </w:r>
      <w:r w:rsidR="00156D49">
        <w:t xml:space="preserve"> from each laboratory</w:t>
      </w:r>
      <w:r w:rsidRPr="009109A4">
        <w:t>.</w:t>
      </w:r>
      <w:r w:rsidR="008E39EE">
        <w:t xml:space="preserve"> </w:t>
      </w:r>
    </w:p>
    <w:p w14:paraId="7CCE8408" w14:textId="1B51A227" w:rsidR="00294E14" w:rsidRPr="00972FA4" w:rsidRDefault="00EF42B9" w:rsidP="0001332A">
      <w:pPr>
        <w:pStyle w:val="BodyText"/>
      </w:pPr>
      <w:r>
        <w:t>A</w:t>
      </w:r>
      <w:r w:rsidR="00294E14" w:rsidRPr="00156D49">
        <w:t xml:space="preserve">djunct CST members </w:t>
      </w:r>
      <w:r w:rsidR="004502B3">
        <w:t xml:space="preserve">from the labs </w:t>
      </w:r>
      <w:r w:rsidR="00294E14" w:rsidRPr="00156D49">
        <w:t xml:space="preserve">were </w:t>
      </w:r>
      <w:r w:rsidR="00AF0BD5">
        <w:t>SME</w:t>
      </w:r>
      <w:r w:rsidR="00294E14" w:rsidRPr="00156D49">
        <w:t>s in computer security that the core team could call on for support.</w:t>
      </w:r>
      <w:r w:rsidR="008E39EE">
        <w:t xml:space="preserve"> </w:t>
      </w:r>
      <w:r w:rsidR="00294E14" w:rsidRPr="00156D49">
        <w:t xml:space="preserve">Instrumental in the </w:t>
      </w:r>
      <w:r w:rsidR="00BD1F0D">
        <w:t xml:space="preserve">success </w:t>
      </w:r>
      <w:r w:rsidR="00294E14" w:rsidRPr="00156D49">
        <w:t>of adjunct CST members was the expectation of relationship building within DNN program</w:t>
      </w:r>
      <w:r w:rsidR="003C6F72">
        <w:t>mes</w:t>
      </w:r>
      <w:r w:rsidR="00A26FE6" w:rsidRPr="00A26FE6">
        <w:rPr>
          <w:rFonts w:ascii="Arial" w:hAnsi="Arial" w:cs="Arial"/>
          <w:sz w:val="24"/>
          <w:szCs w:val="24"/>
        </w:rPr>
        <w:t xml:space="preserve"> </w:t>
      </w:r>
      <w:r w:rsidR="00A26FE6" w:rsidRPr="004923CC">
        <w:t>and the enhancement of team capabilities in specific subdiscipline area such as; reactor control design, physical security systems, facility assessments, technical education, sensor development etc.</w:t>
      </w:r>
      <w:r w:rsidR="008E39EE">
        <w:t xml:space="preserve"> </w:t>
      </w:r>
      <w:r w:rsidR="00993BCE">
        <w:t xml:space="preserve">Another </w:t>
      </w:r>
      <w:r w:rsidR="00993BCE">
        <w:lastRenderedPageBreak/>
        <w:t>important component to the adjunct CST relationship with offices was the fac</w:t>
      </w:r>
      <w:r w:rsidR="00730C22">
        <w:t>t</w:t>
      </w:r>
      <w:r w:rsidR="00993BCE">
        <w:t xml:space="preserve"> that they were not there to disrupt program</w:t>
      </w:r>
      <w:r w:rsidR="003C6F72">
        <w:t>me</w:t>
      </w:r>
      <w:r w:rsidR="00993BCE">
        <w:t xml:space="preserve">/operations or take budget </w:t>
      </w:r>
      <w:r w:rsidR="00D860D9">
        <w:t>a</w:t>
      </w:r>
      <w:bookmarkStart w:id="1" w:name="_GoBack"/>
      <w:bookmarkEnd w:id="1"/>
      <w:r w:rsidR="00993BCE">
        <w:t xml:space="preserve">way. </w:t>
      </w:r>
      <w:r w:rsidR="00294E14" w:rsidRPr="00156D49">
        <w:t xml:space="preserve">These adjunct members were assigned to </w:t>
      </w:r>
      <w:r w:rsidR="00860ADB">
        <w:t>program</w:t>
      </w:r>
      <w:r w:rsidR="003C6F72">
        <w:t>mes</w:t>
      </w:r>
      <w:r w:rsidR="00860ADB">
        <w:t xml:space="preserve"> and offices </w:t>
      </w:r>
      <w:r w:rsidR="00294E14" w:rsidRPr="00156D49">
        <w:t xml:space="preserve">within DNN and acted as trusted </w:t>
      </w:r>
      <w:r w:rsidR="00294E14" w:rsidRPr="00EF42B9">
        <w:t>agents that could be called upon by the DNN teams for assistance and support</w:t>
      </w:r>
      <w:r w:rsidR="00294E14" w:rsidRPr="00972FA4">
        <w:t>.</w:t>
      </w:r>
    </w:p>
    <w:p w14:paraId="19AC131B" w14:textId="77777777" w:rsidR="00294E14" w:rsidRPr="00972FA4" w:rsidRDefault="00294E14" w:rsidP="0001332A">
      <w:pPr>
        <w:pStyle w:val="BodyText"/>
        <w:spacing w:before="240"/>
        <w:ind w:firstLine="0"/>
        <w:contextualSpacing w:val="0"/>
      </w:pPr>
      <w:r w:rsidRPr="00972FA4">
        <w:t>Key Factors:</w:t>
      </w:r>
    </w:p>
    <w:p w14:paraId="7965B15F" w14:textId="4D600D63" w:rsidR="00294E14" w:rsidRPr="006C3F94" w:rsidRDefault="00FD06EF" w:rsidP="0001332A">
      <w:pPr>
        <w:pStyle w:val="ListEmdash"/>
      </w:pPr>
      <w:bookmarkStart w:id="2" w:name="_Hlk23337813"/>
      <w:bookmarkStart w:id="3" w:name="_Hlk23246338"/>
      <w:r>
        <w:t xml:space="preserve">Engage a </w:t>
      </w:r>
      <w:r w:rsidR="00294E14" w:rsidRPr="006C3F94">
        <w:t>champion in your organization supported up by SME leads</w:t>
      </w:r>
      <w:r w:rsidR="00C73B6E">
        <w:t>;</w:t>
      </w:r>
      <w:r w:rsidR="00294E14" w:rsidRPr="006C3F94">
        <w:t xml:space="preserve"> </w:t>
      </w:r>
    </w:p>
    <w:p w14:paraId="4D527D0D" w14:textId="0BE85B5B" w:rsidR="00294E14" w:rsidRDefault="00252AA0" w:rsidP="0001332A">
      <w:pPr>
        <w:pStyle w:val="ListEmdash"/>
      </w:pPr>
      <w:r>
        <w:t xml:space="preserve">Expect </w:t>
      </w:r>
      <w:r w:rsidR="00AF0BD5">
        <w:t>SME</w:t>
      </w:r>
      <w:r w:rsidR="003C6F72">
        <w:t xml:space="preserve">s </w:t>
      </w:r>
      <w:r>
        <w:t xml:space="preserve">to </w:t>
      </w:r>
      <w:r w:rsidR="00294E14" w:rsidRPr="00C767A6">
        <w:t xml:space="preserve">develop </w:t>
      </w:r>
      <w:r>
        <w:t xml:space="preserve">trust and </w:t>
      </w:r>
      <w:r w:rsidR="00294E14" w:rsidRPr="00C767A6">
        <w:t>relationships with</w:t>
      </w:r>
      <w:r>
        <w:t>in the program</w:t>
      </w:r>
      <w:r w:rsidR="003C6F72">
        <w:t>mes</w:t>
      </w:r>
      <w:r>
        <w:t xml:space="preserve"> and offices</w:t>
      </w:r>
      <w:r w:rsidR="00A26FE6">
        <w:t>;</w:t>
      </w:r>
    </w:p>
    <w:p w14:paraId="54DD6C1A" w14:textId="1E890DF1" w:rsidR="00A26FE6" w:rsidRPr="00C767A6" w:rsidRDefault="00A26FE6" w:rsidP="0001332A">
      <w:pPr>
        <w:pStyle w:val="ListEmdash"/>
      </w:pPr>
      <w:r>
        <w:t xml:space="preserve">Ensure team members have both the cyber and </w:t>
      </w:r>
      <w:r w:rsidR="004A6E74">
        <w:t xml:space="preserve">programmatic </w:t>
      </w:r>
      <w:r>
        <w:t>operational experience necessary to deliver credible solutions.</w:t>
      </w:r>
      <w:bookmarkEnd w:id="2"/>
    </w:p>
    <w:bookmarkEnd w:id="3"/>
    <w:p w14:paraId="5192200A" w14:textId="6AB515C3" w:rsidR="00DA4A7D" w:rsidRPr="00E56249" w:rsidRDefault="009A20D0" w:rsidP="00F76570">
      <w:pPr>
        <w:pStyle w:val="Heading3"/>
        <w:keepNext/>
      </w:pPr>
      <w:r w:rsidRPr="00E56249">
        <w:t>Establishing Objectives</w:t>
      </w:r>
    </w:p>
    <w:p w14:paraId="70943928" w14:textId="37436D13" w:rsidR="00294E14" w:rsidRPr="00972FA4" w:rsidRDefault="000E094A" w:rsidP="0001332A">
      <w:pPr>
        <w:pStyle w:val="BodyText"/>
      </w:pPr>
      <w:r>
        <w:t xml:space="preserve">After the </w:t>
      </w:r>
      <w:r w:rsidR="00294E14" w:rsidRPr="00070C3E">
        <w:t>CST</w:t>
      </w:r>
      <w:r>
        <w:t xml:space="preserve"> was assembled</w:t>
      </w:r>
      <w:r w:rsidR="00294E14" w:rsidRPr="00070C3E">
        <w:t xml:space="preserve">, </w:t>
      </w:r>
      <w:r w:rsidR="00776749">
        <w:t xml:space="preserve">it </w:t>
      </w:r>
      <w:r w:rsidR="00294E14" w:rsidRPr="00070C3E">
        <w:t>develop</w:t>
      </w:r>
      <w:r w:rsidR="00776749">
        <w:t>ed</w:t>
      </w:r>
      <w:r w:rsidR="00294E14" w:rsidRPr="00070C3E">
        <w:t xml:space="preserve"> a set of prioriti</w:t>
      </w:r>
      <w:r w:rsidR="003C6F72">
        <w:t>s</w:t>
      </w:r>
      <w:r w:rsidR="00294E14" w:rsidRPr="00070C3E">
        <w:t xml:space="preserve">ed recommendations for organizational follow-through. </w:t>
      </w:r>
      <w:r w:rsidR="00776749">
        <w:t xml:space="preserve">The </w:t>
      </w:r>
      <w:r w:rsidR="007C2E4E">
        <w:t xml:space="preserve">draft recommendations were created </w:t>
      </w:r>
      <w:r w:rsidR="00C93688">
        <w:t>following</w:t>
      </w:r>
      <w:r w:rsidR="007C2E4E">
        <w:t xml:space="preserve"> </w:t>
      </w:r>
      <w:r w:rsidR="00576F3A">
        <w:t>individual meetings</w:t>
      </w:r>
      <w:r w:rsidR="007C2E4E">
        <w:t xml:space="preserve"> between </w:t>
      </w:r>
      <w:r w:rsidR="00294E14" w:rsidRPr="005876AD">
        <w:t xml:space="preserve">core members </w:t>
      </w:r>
      <w:r w:rsidR="007C2E4E">
        <w:t xml:space="preserve">and </w:t>
      </w:r>
      <w:r w:rsidR="00294E14" w:rsidRPr="005876AD">
        <w:t xml:space="preserve">DNN </w:t>
      </w:r>
      <w:r w:rsidR="00294E14" w:rsidRPr="009109A4">
        <w:t>leadership</w:t>
      </w:r>
      <w:r w:rsidR="00576F3A">
        <w:t xml:space="preserve">. </w:t>
      </w:r>
      <w:r w:rsidR="005E6D5B">
        <w:t>T</w:t>
      </w:r>
      <w:r w:rsidR="00576F3A">
        <w:t>hose meeting</w:t>
      </w:r>
      <w:r w:rsidR="005E6D5B">
        <w:t xml:space="preserve">s both disseminated the </w:t>
      </w:r>
      <w:r w:rsidR="00294E14" w:rsidRPr="009109A4">
        <w:t xml:space="preserve">purpose of the CST and </w:t>
      </w:r>
      <w:r w:rsidR="005E6D5B">
        <w:t>gathered</w:t>
      </w:r>
      <w:r w:rsidR="00294E14" w:rsidRPr="009109A4">
        <w:t xml:space="preserve"> a baseline of capabilities and knowledge within the organization.</w:t>
      </w:r>
      <w:r w:rsidR="008E39EE">
        <w:t xml:space="preserve"> </w:t>
      </w:r>
      <w:r w:rsidR="00C93688" w:rsidRPr="009109A4">
        <w:t>Th</w:t>
      </w:r>
      <w:r w:rsidR="00C93688">
        <w:t xml:space="preserve">ese individual meetings </w:t>
      </w:r>
      <w:r w:rsidR="000A2C71">
        <w:t>were also used to request</w:t>
      </w:r>
      <w:r w:rsidR="00294E14" w:rsidRPr="009109A4">
        <w:t xml:space="preserve"> </w:t>
      </w:r>
      <w:r w:rsidR="000A2C71">
        <w:t xml:space="preserve">leadership’s </w:t>
      </w:r>
      <w:r w:rsidR="00294E14" w:rsidRPr="00156D49">
        <w:t xml:space="preserve">permission to </w:t>
      </w:r>
      <w:r w:rsidR="000A2C71">
        <w:t xml:space="preserve">let </w:t>
      </w:r>
      <w:r w:rsidR="00294E14" w:rsidRPr="00156D49">
        <w:t>adjunct members meet with and inte</w:t>
      </w:r>
      <w:r w:rsidR="00294E14" w:rsidRPr="00972FA4">
        <w:t xml:space="preserve">rview </w:t>
      </w:r>
      <w:r w:rsidR="006D4746">
        <w:t xml:space="preserve">DNN team </w:t>
      </w:r>
      <w:r w:rsidR="00294E14" w:rsidRPr="00972FA4">
        <w:t>members.</w:t>
      </w:r>
    </w:p>
    <w:p w14:paraId="1961C5D7" w14:textId="341198DB" w:rsidR="00294E14" w:rsidRPr="00070C3E" w:rsidRDefault="00801AE4" w:rsidP="003B5603">
      <w:pPr>
        <w:pStyle w:val="BodyText"/>
      </w:pPr>
      <w:r>
        <w:t xml:space="preserve">Following these </w:t>
      </w:r>
      <w:r w:rsidR="00DF2DF6">
        <w:t xml:space="preserve">exploratory </w:t>
      </w:r>
      <w:r>
        <w:t>meetings, t</w:t>
      </w:r>
      <w:r w:rsidR="00294E14" w:rsidRPr="00C767A6">
        <w:t xml:space="preserve">he CST </w:t>
      </w:r>
      <w:r w:rsidR="00CE5A13">
        <w:t xml:space="preserve">baselined their objectives and </w:t>
      </w:r>
      <w:r w:rsidR="00294E14" w:rsidRPr="00C767A6">
        <w:t>was formally chartered</w:t>
      </w:r>
      <w:r w:rsidR="00CE5A13">
        <w:t>.</w:t>
      </w:r>
      <w:r w:rsidR="003B5603">
        <w:t xml:space="preserve"> The objectives came directly from what was learned on the exploratory meetings and was tailored to fit the DNN mission. </w:t>
      </w:r>
      <w:r w:rsidR="00294E14" w:rsidRPr="00070C3E">
        <w:t xml:space="preserve">The objectives of the CST became threefold: </w:t>
      </w:r>
    </w:p>
    <w:p w14:paraId="56EF90E3" w14:textId="75B3B11B" w:rsidR="00294E14" w:rsidRPr="00070C3E" w:rsidRDefault="00294E14" w:rsidP="00A63BDB">
      <w:pPr>
        <w:pStyle w:val="ListNumbered"/>
        <w:numPr>
          <w:ilvl w:val="0"/>
          <w:numId w:val="40"/>
        </w:numPr>
      </w:pPr>
      <w:r w:rsidRPr="00070C3E">
        <w:t>improve cyber awareness within DNN</w:t>
      </w:r>
      <w:r w:rsidR="00A26FE6">
        <w:t xml:space="preserve"> (grow a sustainable cyber culture)</w:t>
      </w:r>
      <w:r w:rsidR="00C73B6E">
        <w:t>.</w:t>
      </w:r>
    </w:p>
    <w:p w14:paraId="3F963A41" w14:textId="30BC3F4E" w:rsidR="00294E14" w:rsidRPr="005876AD" w:rsidRDefault="00294E14" w:rsidP="0001332A">
      <w:pPr>
        <w:pStyle w:val="ListNumbered"/>
      </w:pPr>
      <w:r w:rsidRPr="00070C3E">
        <w:t>support DNN program</w:t>
      </w:r>
      <w:r w:rsidR="003C6F72">
        <w:t>mes</w:t>
      </w:r>
      <w:r w:rsidRPr="00070C3E">
        <w:t xml:space="preserve"> to integrate </w:t>
      </w:r>
      <w:r w:rsidR="00CF08DC">
        <w:t>c</w:t>
      </w:r>
      <w:r w:rsidR="00864FD4">
        <w:t xml:space="preserve">omputer </w:t>
      </w:r>
      <w:r w:rsidR="00CF08DC">
        <w:t>security</w:t>
      </w:r>
      <w:r w:rsidRPr="00070C3E">
        <w:t xml:space="preserve"> into their activities</w:t>
      </w:r>
      <w:r w:rsidR="00A26FE6">
        <w:t xml:space="preserve"> thereby identifying cyber risk to mission and effectively mitigating that risk</w:t>
      </w:r>
      <w:r w:rsidR="00C73B6E">
        <w:t>.</w:t>
      </w:r>
    </w:p>
    <w:p w14:paraId="71619B70" w14:textId="77777777" w:rsidR="00A63BDB" w:rsidRDefault="00294E14" w:rsidP="0001332A">
      <w:pPr>
        <w:pStyle w:val="ListNumbered"/>
      </w:pPr>
      <w:r w:rsidRPr="009109A4">
        <w:t>provide interagency policy leadership and strengthen interagency coordination.</w:t>
      </w:r>
    </w:p>
    <w:p w14:paraId="0145B36C" w14:textId="0CF5BBAF" w:rsidR="00294E14" w:rsidRPr="009109A4" w:rsidRDefault="00A63BDB" w:rsidP="0001332A">
      <w:pPr>
        <w:pStyle w:val="ListNumbered"/>
      </w:pPr>
      <w:r w:rsidRPr="00A63BDB">
        <w:t>reduce cyber risk at the DNN policy level</w:t>
      </w:r>
      <w:r>
        <w:t>.</w:t>
      </w:r>
      <w:r w:rsidR="008E39EE">
        <w:t xml:space="preserve"> </w:t>
      </w:r>
    </w:p>
    <w:p w14:paraId="1B7EB505" w14:textId="33C1CF38" w:rsidR="00E56249" w:rsidRPr="00E56249" w:rsidRDefault="009A20D0" w:rsidP="009A20D0">
      <w:pPr>
        <w:pStyle w:val="Heading3"/>
      </w:pPr>
      <w:r w:rsidRPr="00E56249">
        <w:t xml:space="preserve">Working </w:t>
      </w:r>
      <w:r>
        <w:t>w</w:t>
      </w:r>
      <w:r w:rsidRPr="00E56249">
        <w:t xml:space="preserve">ith </w:t>
      </w:r>
      <w:r>
        <w:t>t</w:t>
      </w:r>
      <w:r w:rsidRPr="00E56249">
        <w:t>he Offices</w:t>
      </w:r>
    </w:p>
    <w:p w14:paraId="3FC24069" w14:textId="5E6AD8DB" w:rsidR="00294E14" w:rsidRPr="00156D49" w:rsidRDefault="00294E14" w:rsidP="0001332A">
      <w:pPr>
        <w:pStyle w:val="BodyText"/>
      </w:pPr>
      <w:r w:rsidRPr="00070C3E">
        <w:t xml:space="preserve">To </w:t>
      </w:r>
      <w:r w:rsidR="00EB7CB8">
        <w:t xml:space="preserve">get a baseline </w:t>
      </w:r>
      <w:r w:rsidRPr="00070C3E">
        <w:t>understanding of computer security maturity</w:t>
      </w:r>
      <w:r w:rsidR="00A26FE6">
        <w:t xml:space="preserve"> across the DNN organization</w:t>
      </w:r>
      <w:r w:rsidRPr="00070C3E">
        <w:t xml:space="preserve">, two </w:t>
      </w:r>
      <w:r w:rsidRPr="005876AD">
        <w:t xml:space="preserve">adjunct </w:t>
      </w:r>
      <w:r w:rsidR="00D8787D">
        <w:t>subject matter expert</w:t>
      </w:r>
      <w:r w:rsidR="00A13912">
        <w:t xml:space="preserve"> </w:t>
      </w:r>
      <w:r w:rsidRPr="005876AD">
        <w:t xml:space="preserve">members met with each of the </w:t>
      </w:r>
      <w:r w:rsidR="00736B40">
        <w:t>four</w:t>
      </w:r>
      <w:r w:rsidRPr="005876AD">
        <w:t xml:space="preserve"> DNN </w:t>
      </w:r>
      <w:r w:rsidR="0036548A">
        <w:t>subordinate offices</w:t>
      </w:r>
      <w:r w:rsidRPr="005876AD">
        <w:t xml:space="preserve"> over a few months.</w:t>
      </w:r>
      <w:r w:rsidR="008E39EE">
        <w:t xml:space="preserve"> </w:t>
      </w:r>
      <w:r w:rsidR="00736B40">
        <w:t xml:space="preserve">The adjunct members </w:t>
      </w:r>
      <w:r w:rsidRPr="005876AD">
        <w:t xml:space="preserve">met with </w:t>
      </w:r>
      <w:r w:rsidR="008611DD">
        <w:t xml:space="preserve">various staff, including </w:t>
      </w:r>
      <w:r w:rsidRPr="005876AD">
        <w:t>senior leaders</w:t>
      </w:r>
      <w:r w:rsidR="008611DD">
        <w:t xml:space="preserve">, </w:t>
      </w:r>
      <w:r w:rsidRPr="009109A4">
        <w:t>individual deployment project managers</w:t>
      </w:r>
      <w:r w:rsidR="008611DD">
        <w:t xml:space="preserve">, and </w:t>
      </w:r>
      <w:r w:rsidRPr="009109A4">
        <w:t xml:space="preserve">support organization members </w:t>
      </w:r>
      <w:r w:rsidR="008611DD">
        <w:t xml:space="preserve">(e.g., </w:t>
      </w:r>
      <w:r w:rsidRPr="00156D49">
        <w:t>contracts and travel</w:t>
      </w:r>
      <w:r w:rsidR="008611DD">
        <w:t>)</w:t>
      </w:r>
      <w:r w:rsidRPr="00156D49">
        <w:t xml:space="preserve">. </w:t>
      </w:r>
    </w:p>
    <w:p w14:paraId="48F69824" w14:textId="115BB77C" w:rsidR="00294E14" w:rsidRPr="00557E8F" w:rsidRDefault="00294E14" w:rsidP="0001332A">
      <w:pPr>
        <w:pStyle w:val="BodyText"/>
      </w:pPr>
      <w:r w:rsidRPr="000E094A">
        <w:t>The CST work</w:t>
      </w:r>
      <w:r w:rsidR="009C729F">
        <w:t>ed</w:t>
      </w:r>
      <w:r w:rsidRPr="000E094A">
        <w:t xml:space="preserve"> with individual program</w:t>
      </w:r>
      <w:r w:rsidR="003C6F72">
        <w:t>me</w:t>
      </w:r>
      <w:r w:rsidRPr="000E094A">
        <w:t xml:space="preserve"> offices to understand how the cyber</w:t>
      </w:r>
      <w:r w:rsidR="009C729F">
        <w:t xml:space="preserve"> and </w:t>
      </w:r>
      <w:r w:rsidRPr="000E094A">
        <w:t xml:space="preserve">nuclear threat landscape </w:t>
      </w:r>
      <w:r w:rsidR="00D171C6">
        <w:t>was</w:t>
      </w:r>
      <w:r w:rsidRPr="000E094A">
        <w:t xml:space="preserve"> evolving, how it impact</w:t>
      </w:r>
      <w:r w:rsidR="00D171C6">
        <w:t>ed</w:t>
      </w:r>
      <w:r w:rsidRPr="000E094A">
        <w:t xml:space="preserve"> each office, and how and where DNN should consider further action to reduce risk. The CST also </w:t>
      </w:r>
      <w:r w:rsidRPr="005E6D5B">
        <w:t>began to support program</w:t>
      </w:r>
      <w:r w:rsidR="003C6F72">
        <w:t>me</w:t>
      </w:r>
      <w:r w:rsidRPr="005E6D5B">
        <w:t xml:space="preserve"> offices with development, </w:t>
      </w:r>
      <w:r w:rsidR="001665E3">
        <w:t xml:space="preserve">SME </w:t>
      </w:r>
      <w:r w:rsidRPr="005E6D5B">
        <w:t>resourcing</w:t>
      </w:r>
      <w:r w:rsidR="009C729F">
        <w:t>,</w:t>
      </w:r>
      <w:r w:rsidRPr="005E6D5B">
        <w:t xml:space="preserve"> and implementation of international </w:t>
      </w:r>
      <w:r w:rsidR="00CF08DC">
        <w:t>c</w:t>
      </w:r>
      <w:r w:rsidR="00864FD4">
        <w:t xml:space="preserve">omputer </w:t>
      </w:r>
      <w:r w:rsidR="00CF08DC">
        <w:t>security</w:t>
      </w:r>
      <w:r w:rsidRPr="005E6D5B">
        <w:t xml:space="preserve"> outreach strategies and provide cross-DNN visibility into program</w:t>
      </w:r>
      <w:r w:rsidR="003C6F72">
        <w:t>me</w:t>
      </w:r>
      <w:r w:rsidRPr="005E6D5B">
        <w:t xml:space="preserve"> initiatives and </w:t>
      </w:r>
      <w:r w:rsidRPr="00557E8F">
        <w:t xml:space="preserve">consistency of </w:t>
      </w:r>
      <w:r w:rsidR="00CF08DC">
        <w:t>c</w:t>
      </w:r>
      <w:r w:rsidR="00864FD4">
        <w:t xml:space="preserve">omputer </w:t>
      </w:r>
      <w:r w:rsidR="00CF08DC">
        <w:t>security</w:t>
      </w:r>
      <w:r w:rsidRPr="00557E8F">
        <w:t xml:space="preserve"> approach.</w:t>
      </w:r>
    </w:p>
    <w:p w14:paraId="6489962C" w14:textId="616C88AF" w:rsidR="00294E14" w:rsidRPr="0088581C" w:rsidRDefault="00294E14" w:rsidP="0001332A">
      <w:pPr>
        <w:pStyle w:val="BodyText"/>
      </w:pPr>
      <w:r w:rsidRPr="00086A21">
        <w:t>At this point</w:t>
      </w:r>
      <w:r w:rsidR="00951A96">
        <w:t xml:space="preserve">, </w:t>
      </w:r>
      <w:r w:rsidRPr="00086A21">
        <w:t xml:space="preserve">another issue </w:t>
      </w:r>
      <w:r w:rsidR="00951A96">
        <w:t>arose—</w:t>
      </w:r>
      <w:r w:rsidR="00A26FE6">
        <w:t>t</w:t>
      </w:r>
      <w:r w:rsidR="00A26FE6" w:rsidRPr="00EB7CB8">
        <w:t>he</w:t>
      </w:r>
      <w:r w:rsidR="00D171C6">
        <w:t xml:space="preserve"> </w:t>
      </w:r>
      <w:r w:rsidR="00A26FE6" w:rsidRPr="00EB7CB8">
        <w:t xml:space="preserve">demand for computer security experts </w:t>
      </w:r>
      <w:r w:rsidR="00D171C6">
        <w:t>exceeded the</w:t>
      </w:r>
      <w:r w:rsidR="00A26FE6" w:rsidRPr="00EB7CB8">
        <w:t xml:space="preserve"> s</w:t>
      </w:r>
      <w:r w:rsidR="00A26FE6" w:rsidRPr="0088581C">
        <w:t>upply</w:t>
      </w:r>
      <w:r w:rsidR="00A26FE6" w:rsidRPr="00086A21">
        <w:t xml:space="preserve"> </w:t>
      </w:r>
      <w:r w:rsidR="00A26FE6">
        <w:t>(</w:t>
      </w:r>
      <w:r w:rsidRPr="00086A21">
        <w:t>common</w:t>
      </w:r>
      <w:r w:rsidRPr="00EB7CB8">
        <w:t xml:space="preserve"> to many organizations attempting to plan and </w:t>
      </w:r>
      <w:r w:rsidR="00A26FE6">
        <w:t>integrate</w:t>
      </w:r>
      <w:r w:rsidR="00A26FE6" w:rsidRPr="00EB7CB8">
        <w:t xml:space="preserve"> </w:t>
      </w:r>
      <w:r w:rsidRPr="00EB7CB8">
        <w:t xml:space="preserve">computer security </w:t>
      </w:r>
      <w:r w:rsidR="00A26FE6">
        <w:t>concepts--both internal and external to the organization and in the products offered to partner countries</w:t>
      </w:r>
      <w:r w:rsidR="0063327D">
        <w:t>)</w:t>
      </w:r>
      <w:r w:rsidR="00A26FE6">
        <w:t>.</w:t>
      </w:r>
      <w:r w:rsidR="008E39EE">
        <w:t xml:space="preserve"> </w:t>
      </w:r>
      <w:r w:rsidRPr="0088581C">
        <w:t>The CST became an informal coordinator of computer security</w:t>
      </w:r>
      <w:r w:rsidR="00A13912">
        <w:t xml:space="preserve"> </w:t>
      </w:r>
      <w:r w:rsidR="00AF0BD5">
        <w:t>SME</w:t>
      </w:r>
      <w:r w:rsidR="00A13912">
        <w:t>s</w:t>
      </w:r>
      <w:r w:rsidRPr="0088581C">
        <w:t xml:space="preserve"> </w:t>
      </w:r>
      <w:r w:rsidR="00A13912">
        <w:t>throughout</w:t>
      </w:r>
      <w:r w:rsidR="00A13912" w:rsidRPr="0088581C">
        <w:t xml:space="preserve"> </w:t>
      </w:r>
      <w:r w:rsidRPr="0088581C">
        <w:t>DNN</w:t>
      </w:r>
      <w:r w:rsidR="00A13912">
        <w:t xml:space="preserve"> program</w:t>
      </w:r>
      <w:r w:rsidR="003C6F72">
        <w:t>me</w:t>
      </w:r>
      <w:r w:rsidR="00A13912">
        <w:t xml:space="preserve"> offices</w:t>
      </w:r>
      <w:r w:rsidRPr="0088581C">
        <w:t>.</w:t>
      </w:r>
      <w:r w:rsidR="008E39EE">
        <w:t xml:space="preserve"> </w:t>
      </w:r>
    </w:p>
    <w:p w14:paraId="44FA7E77" w14:textId="77777777" w:rsidR="00294E14" w:rsidRPr="00310D1A" w:rsidRDefault="00294E14" w:rsidP="0001332A">
      <w:pPr>
        <w:pStyle w:val="BodyText"/>
        <w:spacing w:before="240"/>
        <w:ind w:firstLine="0"/>
        <w:contextualSpacing w:val="0"/>
        <w:rPr>
          <w:bCs/>
        </w:rPr>
      </w:pPr>
      <w:r w:rsidRPr="00310D1A">
        <w:rPr>
          <w:bCs/>
        </w:rPr>
        <w:t>Key Factors:</w:t>
      </w:r>
    </w:p>
    <w:p w14:paraId="58D28361" w14:textId="5B78A0C1" w:rsidR="00294E14" w:rsidRPr="004F52EE" w:rsidRDefault="00C73B6E" w:rsidP="0001332A">
      <w:pPr>
        <w:pStyle w:val="ListEmdash"/>
      </w:pPr>
      <w:bookmarkStart w:id="4" w:name="_Hlk23246375"/>
      <w:r>
        <w:t xml:space="preserve">Require </w:t>
      </w:r>
      <w:r w:rsidR="00294E14" w:rsidRPr="004F52EE">
        <w:t xml:space="preserve">SMEs meet individually with </w:t>
      </w:r>
      <w:r w:rsidR="00A13912">
        <w:t xml:space="preserve">DNN </w:t>
      </w:r>
      <w:r w:rsidR="00294E14" w:rsidRPr="004F52EE">
        <w:t>staff members to understand the computer security maturity of your organization</w:t>
      </w:r>
      <w:r>
        <w:t>;</w:t>
      </w:r>
    </w:p>
    <w:p w14:paraId="1F070C83" w14:textId="40D55F2A" w:rsidR="00294E14" w:rsidRPr="004F52EE" w:rsidRDefault="00C73B6E" w:rsidP="0001332A">
      <w:pPr>
        <w:pStyle w:val="ListEmdash"/>
      </w:pPr>
      <w:r>
        <w:t>Require</w:t>
      </w:r>
      <w:r w:rsidR="00323190">
        <w:t xml:space="preserve"> CST </w:t>
      </w:r>
      <w:r w:rsidR="00294E14" w:rsidRPr="004F52EE">
        <w:t xml:space="preserve">leadership to </w:t>
      </w:r>
      <w:r w:rsidR="00A26FE6">
        <w:t>prioriti</w:t>
      </w:r>
      <w:r w:rsidR="003C6F72">
        <w:t>s</w:t>
      </w:r>
      <w:r w:rsidR="00A26FE6">
        <w:t xml:space="preserve">e and </w:t>
      </w:r>
      <w:r w:rsidR="00294E14" w:rsidRPr="004F52EE">
        <w:t>coordinate SME resources.</w:t>
      </w:r>
    </w:p>
    <w:bookmarkEnd w:id="4"/>
    <w:p w14:paraId="5881151D" w14:textId="2EFB5BDA" w:rsidR="00CF569C" w:rsidRPr="00CF569C" w:rsidRDefault="009A20D0" w:rsidP="00EF3097">
      <w:pPr>
        <w:pStyle w:val="Heading3"/>
        <w:keepNext/>
      </w:pPr>
      <w:r w:rsidRPr="00CF569C">
        <w:t xml:space="preserve">Assisting </w:t>
      </w:r>
      <w:r>
        <w:t>t</w:t>
      </w:r>
      <w:r w:rsidRPr="00CF569C">
        <w:t>he Offices</w:t>
      </w:r>
    </w:p>
    <w:p w14:paraId="49856BAE" w14:textId="7CE69F58" w:rsidR="00294E14" w:rsidRPr="009109A4" w:rsidRDefault="00294E14" w:rsidP="0001332A">
      <w:pPr>
        <w:pStyle w:val="BodyText"/>
      </w:pPr>
      <w:r w:rsidRPr="00070C3E">
        <w:t>Once the team had been organized</w:t>
      </w:r>
      <w:r w:rsidR="00A13912">
        <w:t>,</w:t>
      </w:r>
      <w:r w:rsidRPr="00070C3E">
        <w:t xml:space="preserve"> chartered</w:t>
      </w:r>
      <w:r w:rsidR="00A13912">
        <w:t>,</w:t>
      </w:r>
      <w:r w:rsidR="00BC2D62">
        <w:t xml:space="preserve"> and </w:t>
      </w:r>
      <w:r w:rsidRPr="00070C3E">
        <w:t xml:space="preserve">objectives </w:t>
      </w:r>
      <w:r w:rsidR="00BC2D62">
        <w:t xml:space="preserve">were </w:t>
      </w:r>
      <w:r w:rsidRPr="00070C3E">
        <w:t xml:space="preserve">created and verified </w:t>
      </w:r>
      <w:r w:rsidR="00BC2D62">
        <w:t xml:space="preserve">by DNN </w:t>
      </w:r>
      <w:r w:rsidRPr="00070C3E">
        <w:t xml:space="preserve">staff members, the adjunct </w:t>
      </w:r>
      <w:r w:rsidR="009F687E">
        <w:t xml:space="preserve">CST members </w:t>
      </w:r>
      <w:r w:rsidRPr="00070C3E">
        <w:t>began to operate as trusted agents wit</w:t>
      </w:r>
      <w:r w:rsidRPr="005876AD">
        <w:t xml:space="preserve">hin </w:t>
      </w:r>
      <w:r w:rsidR="00A13912">
        <w:t>DNN program</w:t>
      </w:r>
      <w:r w:rsidR="003C6F72">
        <w:t>me</w:t>
      </w:r>
      <w:r w:rsidR="00A13912">
        <w:t xml:space="preserve"> office teams</w:t>
      </w:r>
      <w:r w:rsidRPr="005876AD">
        <w:t>.</w:t>
      </w:r>
      <w:r w:rsidR="008E39EE">
        <w:t xml:space="preserve"> </w:t>
      </w:r>
      <w:r w:rsidR="009F687E">
        <w:t xml:space="preserve">This method produced </w:t>
      </w:r>
      <w:r w:rsidRPr="005876AD">
        <w:t>three success stories</w:t>
      </w:r>
      <w:r w:rsidRPr="009109A4">
        <w:t xml:space="preserve">. </w:t>
      </w:r>
    </w:p>
    <w:p w14:paraId="29535A4A" w14:textId="030A1D7D" w:rsidR="0063327D" w:rsidRDefault="00294E14" w:rsidP="00EF3097">
      <w:pPr>
        <w:pStyle w:val="ListNumbered"/>
        <w:numPr>
          <w:ilvl w:val="0"/>
          <w:numId w:val="38"/>
        </w:numPr>
      </w:pPr>
      <w:r w:rsidRPr="00156D49">
        <w:t xml:space="preserve">One team helped review </w:t>
      </w:r>
      <w:r w:rsidR="00A13912">
        <w:t xml:space="preserve">and mitigate </w:t>
      </w:r>
      <w:r w:rsidRPr="00156D49">
        <w:t xml:space="preserve">risk for </w:t>
      </w:r>
      <w:r w:rsidR="008D0470">
        <w:t>a</w:t>
      </w:r>
      <w:r w:rsidR="00A26FE6">
        <w:t>n existing multi-year technical</w:t>
      </w:r>
      <w:r w:rsidR="008D0470">
        <w:t xml:space="preserve"> </w:t>
      </w:r>
      <w:r w:rsidRPr="00156D49">
        <w:t>project</w:t>
      </w:r>
      <w:r w:rsidR="0063327D">
        <w:t>.</w:t>
      </w:r>
      <w:r w:rsidRPr="00156D49">
        <w:t xml:space="preserve"> </w:t>
      </w:r>
    </w:p>
    <w:p w14:paraId="2269E45D" w14:textId="202F575F" w:rsidR="0063327D" w:rsidRDefault="004B7827" w:rsidP="0063327D">
      <w:pPr>
        <w:pStyle w:val="ListNumbered"/>
      </w:pPr>
      <w:r>
        <w:lastRenderedPageBreak/>
        <w:t>A second</w:t>
      </w:r>
      <w:r w:rsidR="0063327D">
        <w:t xml:space="preserve"> team was</w:t>
      </w:r>
      <w:r w:rsidR="00294E14" w:rsidRPr="00EF42B9">
        <w:t xml:space="preserve"> instrumental </w:t>
      </w:r>
      <w:r w:rsidR="00294E14" w:rsidRPr="00972FA4">
        <w:t xml:space="preserve">in evaluating and implementing change to a large programmatic </w:t>
      </w:r>
      <w:r w:rsidR="00977699">
        <w:t xml:space="preserve">hardware </w:t>
      </w:r>
      <w:r w:rsidR="00294E14" w:rsidRPr="00972FA4">
        <w:t>deployment</w:t>
      </w:r>
      <w:r w:rsidR="0063327D">
        <w:t>.</w:t>
      </w:r>
      <w:r w:rsidR="00294E14" w:rsidRPr="00972FA4">
        <w:t xml:space="preserve"> </w:t>
      </w:r>
    </w:p>
    <w:p w14:paraId="5B2BED0B" w14:textId="095DB512" w:rsidR="0063327D" w:rsidRDefault="0063327D" w:rsidP="0063327D">
      <w:pPr>
        <w:pStyle w:val="ListNumbered"/>
      </w:pPr>
      <w:r>
        <w:t>A third team</w:t>
      </w:r>
      <w:r w:rsidR="00B437CD">
        <w:t xml:space="preserve"> integrated with </w:t>
      </w:r>
      <w:r w:rsidR="00294E14" w:rsidRPr="00972FA4">
        <w:t xml:space="preserve">the team conducting </w:t>
      </w:r>
      <w:r w:rsidR="00B437CD">
        <w:t xml:space="preserve">remote </w:t>
      </w:r>
      <w:r w:rsidR="00294E14" w:rsidRPr="00972FA4">
        <w:t>training and evaluations of partner country systems.</w:t>
      </w:r>
      <w:r w:rsidR="008E39EE">
        <w:t xml:space="preserve"> </w:t>
      </w:r>
    </w:p>
    <w:p w14:paraId="4EB659AB" w14:textId="1365CC9F" w:rsidR="00294E14" w:rsidRPr="006C3F94" w:rsidRDefault="00B437CD" w:rsidP="0063327D">
      <w:pPr>
        <w:pStyle w:val="BodyText"/>
      </w:pPr>
      <w:r>
        <w:t xml:space="preserve">These </w:t>
      </w:r>
      <w:r w:rsidR="00A26FE6">
        <w:t xml:space="preserve">early </w:t>
      </w:r>
      <w:r>
        <w:t>successes were due</w:t>
      </w:r>
      <w:r w:rsidR="003F307B">
        <w:t xml:space="preserve"> </w:t>
      </w:r>
      <w:r w:rsidR="00294E14" w:rsidRPr="00972FA4">
        <w:t xml:space="preserve">largely </w:t>
      </w:r>
      <w:r w:rsidR="003F307B">
        <w:t xml:space="preserve">to </w:t>
      </w:r>
      <w:r w:rsidR="00294E14" w:rsidRPr="00972FA4">
        <w:t xml:space="preserve">leadership support and trust built </w:t>
      </w:r>
      <w:r w:rsidR="003F307B">
        <w:t xml:space="preserve">between </w:t>
      </w:r>
      <w:r w:rsidR="00294E14" w:rsidRPr="00972FA4">
        <w:t xml:space="preserve">adjunct </w:t>
      </w:r>
      <w:r w:rsidR="003F307B">
        <w:t xml:space="preserve">CST </w:t>
      </w:r>
      <w:r w:rsidR="00294E14" w:rsidRPr="00972FA4">
        <w:t xml:space="preserve">members and DNN </w:t>
      </w:r>
      <w:r w:rsidR="00A13912">
        <w:t xml:space="preserve">program office </w:t>
      </w:r>
      <w:r w:rsidR="00294E14" w:rsidRPr="00972FA4">
        <w:t>staff.</w:t>
      </w:r>
    </w:p>
    <w:p w14:paraId="0452AA67" w14:textId="4DE0ABE8" w:rsidR="00294E14" w:rsidRPr="0088581C" w:rsidRDefault="00294E14" w:rsidP="00876370">
      <w:pPr>
        <w:pStyle w:val="BodyText"/>
      </w:pPr>
      <w:r w:rsidRPr="00C767A6">
        <w:t xml:space="preserve">A significant challenge that the CST helped identify and </w:t>
      </w:r>
      <w:r w:rsidR="001A1E20">
        <w:t>solve</w:t>
      </w:r>
      <w:r w:rsidRPr="00C767A6">
        <w:t xml:space="preserve"> was staff education in computer security. </w:t>
      </w:r>
      <w:r w:rsidRPr="000E094A">
        <w:t>Many nuclear non</w:t>
      </w:r>
      <w:r w:rsidR="005B75E3">
        <w:t>-</w:t>
      </w:r>
      <w:r w:rsidRPr="000E094A">
        <w:t>prolif</w:t>
      </w:r>
      <w:r w:rsidRPr="005E6D5B">
        <w:t>eration organization</w:t>
      </w:r>
      <w:r w:rsidRPr="000A2C71">
        <w:t xml:space="preserve">s have strong and established physical security </w:t>
      </w:r>
      <w:r w:rsidRPr="00557E8F">
        <w:t>knowledge and experience.</w:t>
      </w:r>
      <w:r w:rsidR="008E39EE">
        <w:t xml:space="preserve"> </w:t>
      </w:r>
      <w:r w:rsidR="00876370">
        <w:t xml:space="preserve">That knowledge </w:t>
      </w:r>
      <w:r w:rsidRPr="00557E8F">
        <w:t xml:space="preserve">needs to be complemented with computer security to </w:t>
      </w:r>
      <w:r w:rsidR="00876370">
        <w:t xml:space="preserve">create </w:t>
      </w:r>
      <w:r w:rsidRPr="00557E8F">
        <w:t xml:space="preserve">a comprehensive understanding of risk and vulnerabilities. To address </w:t>
      </w:r>
      <w:r w:rsidRPr="00086A21">
        <w:t>this need</w:t>
      </w:r>
      <w:r w:rsidRPr="00EB7CB8">
        <w:t xml:space="preserve">, the CST provided the following </w:t>
      </w:r>
      <w:r w:rsidR="00876370">
        <w:t xml:space="preserve">training </w:t>
      </w:r>
      <w:r w:rsidRPr="00EB7CB8">
        <w:t xml:space="preserve">to improve the knowledge and application of computer security </w:t>
      </w:r>
      <w:r w:rsidR="0002735F">
        <w:t xml:space="preserve">across </w:t>
      </w:r>
      <w:r w:rsidRPr="00EB7CB8">
        <w:t>DNN</w:t>
      </w:r>
      <w:r w:rsidR="0002735F">
        <w:t>.</w:t>
      </w:r>
      <w:r w:rsidRPr="00EB7CB8">
        <w:t xml:space="preserve"> </w:t>
      </w:r>
    </w:p>
    <w:p w14:paraId="630E002C" w14:textId="0A223970" w:rsidR="00294E14" w:rsidRPr="00BE667C" w:rsidRDefault="00294E14" w:rsidP="0001332A">
      <w:pPr>
        <w:pStyle w:val="ListEmdash"/>
      </w:pPr>
      <w:r w:rsidRPr="00CF08DC">
        <w:rPr>
          <w:b/>
          <w:bCs/>
        </w:rPr>
        <w:t xml:space="preserve">Awareness </w:t>
      </w:r>
      <w:r w:rsidR="00164C86" w:rsidRPr="00164C86">
        <w:rPr>
          <w:b/>
          <w:bCs/>
        </w:rPr>
        <w:t>Training</w:t>
      </w:r>
      <w:r w:rsidRPr="00310D1A">
        <w:t>:</w:t>
      </w:r>
      <w:r w:rsidR="008E39EE">
        <w:t xml:space="preserve"> </w:t>
      </w:r>
      <w:r w:rsidR="00A26FE6">
        <w:t xml:space="preserve">Curriculum </w:t>
      </w:r>
      <w:r w:rsidRPr="00310D1A">
        <w:t xml:space="preserve">was </w:t>
      </w:r>
      <w:r w:rsidR="0002735F">
        <w:t xml:space="preserve">designed </w:t>
      </w:r>
      <w:r w:rsidR="007F310D">
        <w:t>to deliberately</w:t>
      </w:r>
      <w:r w:rsidR="00AF2F50">
        <w:t xml:space="preserve"> remov</w:t>
      </w:r>
      <w:r w:rsidR="007F310D">
        <w:t>e</w:t>
      </w:r>
      <w:r w:rsidR="00AF2F50">
        <w:t xml:space="preserve"> </w:t>
      </w:r>
      <w:r w:rsidRPr="00310D1A">
        <w:t xml:space="preserve">ineffective </w:t>
      </w:r>
      <w:r w:rsidR="00863A13">
        <w:t xml:space="preserve">training mediums </w:t>
      </w:r>
      <w:r w:rsidRPr="00310D1A">
        <w:t>and cumbersome</w:t>
      </w:r>
      <w:r w:rsidR="00AF2F50">
        <w:t xml:space="preserve"> elements</w:t>
      </w:r>
      <w:r w:rsidR="006A0721">
        <w:t>. T</w:t>
      </w:r>
      <w:r w:rsidRPr="00310D1A">
        <w:t xml:space="preserve">he CST </w:t>
      </w:r>
      <w:r w:rsidR="006A0721">
        <w:t xml:space="preserve">used </w:t>
      </w:r>
      <w:r w:rsidRPr="00C822BD">
        <w:t xml:space="preserve">instructional system design experts to focus on knowledge transfer and retention. </w:t>
      </w:r>
      <w:r w:rsidR="00AC5E93">
        <w:t>M</w:t>
      </w:r>
      <w:r w:rsidRPr="00C822BD">
        <w:t>inimi</w:t>
      </w:r>
      <w:r w:rsidR="003C6F72">
        <w:t>s</w:t>
      </w:r>
      <w:r w:rsidR="00AC5E93">
        <w:t>ing</w:t>
      </w:r>
      <w:r w:rsidRPr="00C822BD">
        <w:t xml:space="preserve"> </w:t>
      </w:r>
      <w:r w:rsidR="006A0721">
        <w:t xml:space="preserve">a dependence on slide decks </w:t>
      </w:r>
      <w:r w:rsidRPr="00A16202">
        <w:t>and maximi</w:t>
      </w:r>
      <w:r w:rsidR="003C6F72">
        <w:t>s</w:t>
      </w:r>
      <w:r w:rsidR="00AC5E93">
        <w:t>ing</w:t>
      </w:r>
      <w:r w:rsidRPr="00A16202">
        <w:t xml:space="preserve"> collaborative exercises and hands</w:t>
      </w:r>
      <w:r w:rsidR="006A0721">
        <w:t>-</w:t>
      </w:r>
      <w:r w:rsidRPr="00A16202">
        <w:t>on activities</w:t>
      </w:r>
      <w:r w:rsidR="00854001">
        <w:t xml:space="preserve"> were core to course development</w:t>
      </w:r>
      <w:r w:rsidRPr="00A16202">
        <w:t>.</w:t>
      </w:r>
      <w:r w:rsidR="008E39EE">
        <w:t xml:space="preserve"> </w:t>
      </w:r>
      <w:r w:rsidRPr="00A16202">
        <w:t xml:space="preserve">Four courses were created and </w:t>
      </w:r>
      <w:r w:rsidRPr="00BE667C">
        <w:t>deployed:</w:t>
      </w:r>
    </w:p>
    <w:p w14:paraId="25159607" w14:textId="5AC1752E" w:rsidR="0001332A" w:rsidRPr="006A0721" w:rsidRDefault="00294E14" w:rsidP="00864FD4">
      <w:pPr>
        <w:pStyle w:val="BodyText"/>
        <w:keepNext/>
        <w:numPr>
          <w:ilvl w:val="3"/>
          <w:numId w:val="20"/>
        </w:numPr>
        <w:ind w:left="709" w:firstLine="0"/>
      </w:pPr>
      <w:r w:rsidRPr="00350A97">
        <w:rPr>
          <w:b/>
        </w:rPr>
        <w:t xml:space="preserve">101: </w:t>
      </w:r>
      <w:r w:rsidR="00CF08DC">
        <w:rPr>
          <w:b/>
        </w:rPr>
        <w:t>C</w:t>
      </w:r>
      <w:r w:rsidR="00864FD4">
        <w:rPr>
          <w:b/>
        </w:rPr>
        <w:t>omputer S</w:t>
      </w:r>
      <w:r w:rsidR="00CF08DC">
        <w:rPr>
          <w:b/>
        </w:rPr>
        <w:t>ecurity</w:t>
      </w:r>
      <w:r w:rsidR="00350A97" w:rsidRPr="00350A97">
        <w:rPr>
          <w:b/>
        </w:rPr>
        <w:t xml:space="preserve"> Basics</w:t>
      </w:r>
      <w:r w:rsidRPr="00350A97">
        <w:t xml:space="preserve">. </w:t>
      </w:r>
    </w:p>
    <w:p w14:paraId="2B298DB3" w14:textId="5E023429" w:rsidR="00294E14" w:rsidRPr="00F36D27" w:rsidRDefault="00294E14" w:rsidP="0001332A">
      <w:pPr>
        <w:pStyle w:val="BodyText"/>
        <w:ind w:left="1134" w:firstLine="0"/>
      </w:pPr>
      <w:r w:rsidRPr="00AA33ED">
        <w:t>This course present</w:t>
      </w:r>
      <w:r w:rsidR="00A01B95">
        <w:t>s</w:t>
      </w:r>
      <w:r w:rsidRPr="00AA33ED">
        <w:t xml:space="preserve"> students a base understanding of what </w:t>
      </w:r>
      <w:r w:rsidR="00AA33ED">
        <w:t>a</w:t>
      </w:r>
      <w:r w:rsidR="00AA33ED" w:rsidRPr="00AA33ED">
        <w:t xml:space="preserve"> </w:t>
      </w:r>
      <w:r w:rsidR="00A26FE6">
        <w:t xml:space="preserve">cyber </w:t>
      </w:r>
      <w:r w:rsidRPr="00AA33ED">
        <w:t xml:space="preserve">threat </w:t>
      </w:r>
      <w:r w:rsidRPr="006A0721">
        <w:t xml:space="preserve">is and how it can impact </w:t>
      </w:r>
      <w:r w:rsidR="003E3B52">
        <w:t>an</w:t>
      </w:r>
      <w:r w:rsidR="00A26FE6">
        <w:t xml:space="preserve"> </w:t>
      </w:r>
      <w:r w:rsidRPr="00AA33ED">
        <w:t xml:space="preserve">organization. </w:t>
      </w:r>
      <w:r w:rsidR="00AA33ED">
        <w:t xml:space="preserve">The course </w:t>
      </w:r>
      <w:r w:rsidRPr="00AA33ED">
        <w:t>provide</w:t>
      </w:r>
      <w:r w:rsidR="00A01B95">
        <w:t>s</w:t>
      </w:r>
      <w:r w:rsidRPr="00AA33ED">
        <w:t xml:space="preserve"> scenarios and activities to involve </w:t>
      </w:r>
      <w:r w:rsidR="00F36D27">
        <w:t xml:space="preserve">students </w:t>
      </w:r>
      <w:r w:rsidRPr="00AA33ED">
        <w:t>in decision making</w:t>
      </w:r>
      <w:r w:rsidR="006B7EDF">
        <w:t>, includ</w:t>
      </w:r>
      <w:r w:rsidR="0070175F">
        <w:t>ing</w:t>
      </w:r>
      <w:r w:rsidRPr="00AA33ED">
        <w:t xml:space="preserve"> a capstone game where </w:t>
      </w:r>
      <w:r w:rsidR="00F36D27">
        <w:t xml:space="preserve">students decide </w:t>
      </w:r>
      <w:r w:rsidRPr="00AA33ED">
        <w:t>how to invest in protecting organizations</w:t>
      </w:r>
      <w:r w:rsidR="006B7EDF">
        <w:t xml:space="preserve"> and </w:t>
      </w:r>
      <w:r w:rsidR="005C5AC3">
        <w:t xml:space="preserve">then see </w:t>
      </w:r>
      <w:r w:rsidRPr="00AA33ED">
        <w:t xml:space="preserve">the results </w:t>
      </w:r>
      <w:r w:rsidR="0070175F">
        <w:t xml:space="preserve">of </w:t>
      </w:r>
      <w:r w:rsidR="00A01B95">
        <w:t>those</w:t>
      </w:r>
      <w:r w:rsidR="0070175F">
        <w:t xml:space="preserve"> decisions</w:t>
      </w:r>
      <w:r w:rsidRPr="00AA33ED">
        <w:t xml:space="preserve">. </w:t>
      </w:r>
      <w:r w:rsidR="005C5AC3">
        <w:t>The i</w:t>
      </w:r>
      <w:r w:rsidRPr="00AA33ED">
        <w:t xml:space="preserve">ntended </w:t>
      </w:r>
      <w:r w:rsidR="005C5AC3">
        <w:t>a</w:t>
      </w:r>
      <w:r w:rsidRPr="00AA33ED">
        <w:t>udience</w:t>
      </w:r>
      <w:r w:rsidR="005C5AC3">
        <w:t xml:space="preserve"> for this half-day course include</w:t>
      </w:r>
      <w:r w:rsidR="00A01B95">
        <w:t>s</w:t>
      </w:r>
      <w:r w:rsidR="005C5AC3">
        <w:t xml:space="preserve"> d</w:t>
      </w:r>
      <w:r w:rsidRPr="00AA33ED">
        <w:t xml:space="preserve">irectors, </w:t>
      </w:r>
      <w:r w:rsidR="005C5AC3">
        <w:t>p</w:t>
      </w:r>
      <w:r w:rsidRPr="00AA33ED">
        <w:t>rogram</w:t>
      </w:r>
      <w:r w:rsidR="003C6F72">
        <w:t>me</w:t>
      </w:r>
      <w:r w:rsidRPr="00AA33ED">
        <w:t xml:space="preserve"> and </w:t>
      </w:r>
      <w:r w:rsidR="005C5AC3" w:rsidRPr="00AA33ED">
        <w:t xml:space="preserve">project managers, and </w:t>
      </w:r>
      <w:r w:rsidR="00350A97">
        <w:t xml:space="preserve">project </w:t>
      </w:r>
      <w:r w:rsidR="005C5AC3" w:rsidRPr="00AA33ED">
        <w:t>staff</w:t>
      </w:r>
      <w:r w:rsidR="005C5AC3">
        <w:t>.</w:t>
      </w:r>
      <w:r w:rsidR="008E39EE">
        <w:t xml:space="preserve"> </w:t>
      </w:r>
      <w:r w:rsidRPr="00AA33ED">
        <w:t xml:space="preserve">Learning </w:t>
      </w:r>
      <w:r w:rsidR="005C5AC3">
        <w:t>o</w:t>
      </w:r>
      <w:r w:rsidRPr="00AA33ED">
        <w:t>utcomes</w:t>
      </w:r>
      <w:r w:rsidR="00180E19">
        <w:t xml:space="preserve"> include the ability for</w:t>
      </w:r>
      <w:r w:rsidR="00180E19" w:rsidRPr="00AA33ED">
        <w:t xml:space="preserve"> </w:t>
      </w:r>
      <w:r w:rsidR="0039238D">
        <w:t>s</w:t>
      </w:r>
      <w:r w:rsidRPr="00AA33ED">
        <w:t xml:space="preserve">tudents </w:t>
      </w:r>
      <w:r w:rsidR="00180E19">
        <w:t xml:space="preserve">to </w:t>
      </w:r>
      <w:r w:rsidRPr="00F36D27">
        <w:t>recogni</w:t>
      </w:r>
      <w:r w:rsidR="003C6F72">
        <w:t>s</w:t>
      </w:r>
      <w:r w:rsidRPr="00F36D27">
        <w:t xml:space="preserve">e </w:t>
      </w:r>
      <w:r w:rsidR="00A26FE6">
        <w:t xml:space="preserve">cyber </w:t>
      </w:r>
      <w:r w:rsidRPr="00F36D27">
        <w:t>threats to their organizations and proactive</w:t>
      </w:r>
      <w:r w:rsidR="0039238D">
        <w:t>ly</w:t>
      </w:r>
      <w:r w:rsidRPr="00F36D27">
        <w:t xml:space="preserve"> </w:t>
      </w:r>
      <w:r w:rsidR="0039238D">
        <w:t xml:space="preserve">begin to </w:t>
      </w:r>
      <w:r w:rsidRPr="00F36D27">
        <w:t>mitigate the risks.</w:t>
      </w:r>
    </w:p>
    <w:p w14:paraId="63FB5FCC" w14:textId="7083881B" w:rsidR="0001332A" w:rsidRPr="00350A97" w:rsidRDefault="00294E14" w:rsidP="0001332A">
      <w:pPr>
        <w:pStyle w:val="BodyText"/>
        <w:keepNext/>
        <w:numPr>
          <w:ilvl w:val="3"/>
          <w:numId w:val="20"/>
        </w:numPr>
        <w:ind w:left="709" w:firstLine="0"/>
        <w:rPr>
          <w:b/>
        </w:rPr>
      </w:pPr>
      <w:r w:rsidRPr="00350A97">
        <w:rPr>
          <w:b/>
        </w:rPr>
        <w:t>201:</w:t>
      </w:r>
      <w:r w:rsidR="008E39EE">
        <w:rPr>
          <w:b/>
        </w:rPr>
        <w:t xml:space="preserve"> </w:t>
      </w:r>
      <w:r w:rsidR="00CF08DC">
        <w:rPr>
          <w:b/>
        </w:rPr>
        <w:t>C</w:t>
      </w:r>
      <w:r w:rsidR="00864FD4">
        <w:rPr>
          <w:b/>
        </w:rPr>
        <w:t>omputer S</w:t>
      </w:r>
      <w:r w:rsidR="00CF08DC">
        <w:rPr>
          <w:b/>
        </w:rPr>
        <w:t>ecurity</w:t>
      </w:r>
      <w:r w:rsidRPr="00350A97">
        <w:rPr>
          <w:b/>
        </w:rPr>
        <w:t xml:space="preserve">- Where Do I Start? </w:t>
      </w:r>
    </w:p>
    <w:p w14:paraId="742DCD36" w14:textId="4C8E6C55" w:rsidR="00294E14" w:rsidRPr="00180E19" w:rsidRDefault="00294E14" w:rsidP="0001332A">
      <w:pPr>
        <w:pStyle w:val="BodyText"/>
        <w:keepNext/>
        <w:ind w:left="1134" w:firstLine="0"/>
      </w:pPr>
      <w:r w:rsidRPr="00350A97">
        <w:t xml:space="preserve">This course </w:t>
      </w:r>
      <w:r w:rsidR="00350A97" w:rsidRPr="00350A97">
        <w:t>augment</w:t>
      </w:r>
      <w:r w:rsidR="00A01B95">
        <w:t>s</w:t>
      </w:r>
      <w:r w:rsidR="00350A97" w:rsidRPr="00350A97">
        <w:t xml:space="preserve"> </w:t>
      </w:r>
      <w:r w:rsidRPr="00350A97">
        <w:t>the 101</w:t>
      </w:r>
      <w:r w:rsidR="00180E19">
        <w:t xml:space="preserve">: </w:t>
      </w:r>
      <w:r w:rsidR="00CF08DC">
        <w:t>C</w:t>
      </w:r>
      <w:r w:rsidR="00864FD4">
        <w:t>omputer S</w:t>
      </w:r>
      <w:r w:rsidR="00CF08DC">
        <w:t>ecurity</w:t>
      </w:r>
      <w:r w:rsidR="00180E19">
        <w:t xml:space="preserve"> Basics </w:t>
      </w:r>
      <w:r w:rsidRPr="00350A97">
        <w:t xml:space="preserve">course by delving deeper into the DNN mission space, investigating how </w:t>
      </w:r>
      <w:r w:rsidR="00CF08DC">
        <w:t>c</w:t>
      </w:r>
      <w:r w:rsidR="00864FD4">
        <w:t xml:space="preserve">omputer </w:t>
      </w:r>
      <w:r w:rsidR="00CF08DC">
        <w:t>security</w:t>
      </w:r>
      <w:r w:rsidRPr="00350A97">
        <w:t xml:space="preserve"> applies, and outlining the first critical steps to applying </w:t>
      </w:r>
      <w:r w:rsidR="00CF08DC">
        <w:t>c</w:t>
      </w:r>
      <w:r w:rsidR="00864FD4">
        <w:t xml:space="preserve">omputer </w:t>
      </w:r>
      <w:r w:rsidR="00CF08DC">
        <w:t>security</w:t>
      </w:r>
      <w:r w:rsidRPr="00350A97">
        <w:t xml:space="preserve"> </w:t>
      </w:r>
      <w:r w:rsidR="00A26FE6">
        <w:t>mitigation/</w:t>
      </w:r>
      <w:r w:rsidRPr="00350A97">
        <w:t>principles into the various mission</w:t>
      </w:r>
      <w:r w:rsidR="00A26FE6">
        <w:t xml:space="preserve"> activities</w:t>
      </w:r>
      <w:r w:rsidRPr="00350A97">
        <w:t xml:space="preserve">. </w:t>
      </w:r>
      <w:r w:rsidR="00180E19">
        <w:t xml:space="preserve">The intended audience </w:t>
      </w:r>
      <w:r w:rsidR="0022729D">
        <w:t xml:space="preserve">for this half-day class </w:t>
      </w:r>
      <w:r w:rsidR="00180E19">
        <w:t>include</w:t>
      </w:r>
      <w:r w:rsidR="00A01B95">
        <w:t>s</w:t>
      </w:r>
      <w:r w:rsidRPr="00350A97">
        <w:t xml:space="preserve"> </w:t>
      </w:r>
      <w:r w:rsidR="00180E19">
        <w:t>d</w:t>
      </w:r>
      <w:r w:rsidRPr="00350A97">
        <w:t xml:space="preserve">irectors, </w:t>
      </w:r>
      <w:r w:rsidR="00180E19">
        <w:t>p</w:t>
      </w:r>
      <w:r w:rsidRPr="00180E19">
        <w:t>rogram</w:t>
      </w:r>
      <w:r w:rsidR="003C6F72">
        <w:t>me</w:t>
      </w:r>
      <w:r w:rsidRPr="00180E19">
        <w:t xml:space="preserve"> and </w:t>
      </w:r>
      <w:r w:rsidR="00180E19">
        <w:t>p</w:t>
      </w:r>
      <w:r w:rsidRPr="00180E19">
        <w:t xml:space="preserve">roject </w:t>
      </w:r>
      <w:r w:rsidR="00180E19">
        <w:t>m</w:t>
      </w:r>
      <w:r w:rsidRPr="00180E19">
        <w:t xml:space="preserve">anagers, and </w:t>
      </w:r>
      <w:r w:rsidR="00180E19">
        <w:t>project s</w:t>
      </w:r>
      <w:r w:rsidRPr="00180E19">
        <w:t>taff.</w:t>
      </w:r>
      <w:r w:rsidR="008E39EE">
        <w:t xml:space="preserve"> </w:t>
      </w:r>
      <w:r w:rsidRPr="00180E19">
        <w:t xml:space="preserve">Learning </w:t>
      </w:r>
      <w:r w:rsidR="0022729D">
        <w:t>o</w:t>
      </w:r>
      <w:r w:rsidRPr="00180E19">
        <w:t>utcomes</w:t>
      </w:r>
      <w:r w:rsidR="0022729D">
        <w:t xml:space="preserve"> include the ability for s</w:t>
      </w:r>
      <w:r w:rsidRPr="00180E19">
        <w:t xml:space="preserve">tudents </w:t>
      </w:r>
      <w:r w:rsidR="0022729D">
        <w:t xml:space="preserve">to </w:t>
      </w:r>
      <w:r w:rsidRPr="00180E19">
        <w:t xml:space="preserve">identify </w:t>
      </w:r>
      <w:r w:rsidR="00CF08DC">
        <w:t>c</w:t>
      </w:r>
      <w:r w:rsidR="00C73B6E">
        <w:t xml:space="preserve">omputer </w:t>
      </w:r>
      <w:r w:rsidR="00CF08DC">
        <w:t>security</w:t>
      </w:r>
      <w:r w:rsidRPr="00180E19">
        <w:t xml:space="preserve"> challenges in their area of responsibility and provide general programmatic</w:t>
      </w:r>
      <w:r w:rsidR="0022729D">
        <w:t>-</w:t>
      </w:r>
      <w:r w:rsidRPr="00180E19">
        <w:t xml:space="preserve"> and</w:t>
      </w:r>
      <w:r w:rsidR="0022729D">
        <w:t xml:space="preserve"> </w:t>
      </w:r>
      <w:r w:rsidRPr="00180E19">
        <w:t>project</w:t>
      </w:r>
      <w:r w:rsidR="0022729D">
        <w:t>-</w:t>
      </w:r>
      <w:r w:rsidRPr="00180E19">
        <w:t>level guidance.</w:t>
      </w:r>
    </w:p>
    <w:p w14:paraId="7D2E9763" w14:textId="1597E4C2" w:rsidR="0001332A" w:rsidRPr="0022729D" w:rsidRDefault="00294E14" w:rsidP="0001332A">
      <w:pPr>
        <w:pStyle w:val="BodyText"/>
        <w:keepNext/>
        <w:numPr>
          <w:ilvl w:val="3"/>
          <w:numId w:val="20"/>
        </w:numPr>
        <w:ind w:left="709" w:firstLine="0"/>
        <w:rPr>
          <w:b/>
        </w:rPr>
      </w:pPr>
      <w:r w:rsidRPr="00180E19">
        <w:rPr>
          <w:b/>
        </w:rPr>
        <w:t xml:space="preserve">202: Building </w:t>
      </w:r>
      <w:r w:rsidR="00CF08DC">
        <w:rPr>
          <w:b/>
        </w:rPr>
        <w:t>C</w:t>
      </w:r>
      <w:r w:rsidR="00864FD4">
        <w:rPr>
          <w:b/>
        </w:rPr>
        <w:t>omputer S</w:t>
      </w:r>
      <w:r w:rsidR="00CF08DC">
        <w:rPr>
          <w:b/>
        </w:rPr>
        <w:t>ecurity</w:t>
      </w:r>
      <w:r w:rsidRPr="00180E19">
        <w:rPr>
          <w:b/>
        </w:rPr>
        <w:t xml:space="preserve"> Requirements into New and Existing Program</w:t>
      </w:r>
      <w:r w:rsidR="003C6F72">
        <w:rPr>
          <w:b/>
        </w:rPr>
        <w:t>mes</w:t>
      </w:r>
      <w:r w:rsidRPr="00180E19">
        <w:rPr>
          <w:b/>
        </w:rPr>
        <w:t xml:space="preserve"> </w:t>
      </w:r>
    </w:p>
    <w:p w14:paraId="1C2691DF" w14:textId="642B8987" w:rsidR="00294E14" w:rsidRPr="008B5804" w:rsidRDefault="00294E14" w:rsidP="0001332A">
      <w:pPr>
        <w:pStyle w:val="BodyText"/>
        <w:keepNext/>
        <w:ind w:left="1134" w:firstLine="0"/>
      </w:pPr>
      <w:r w:rsidRPr="00A01B95">
        <w:t>Digital devices have permeated all aspects of our lives adding efficiencies, capabilities and enhancements. Unfortunately, these same devices have exposed us to new risks. This course helps students understand how these risks to program</w:t>
      </w:r>
      <w:r w:rsidR="003C6F72">
        <w:t>me</w:t>
      </w:r>
      <w:r w:rsidRPr="00A01B95">
        <w:t xml:space="preserve"> activities can be mitigated through </w:t>
      </w:r>
      <w:r w:rsidR="0081259E">
        <w:t xml:space="preserve">risk-informed </w:t>
      </w:r>
      <w:r w:rsidRPr="00A01B95">
        <w:t>policy, contracting language, and design requirements</w:t>
      </w:r>
      <w:r w:rsidR="008B5804">
        <w:t xml:space="preserve"> and </w:t>
      </w:r>
      <w:r w:rsidR="0081259E">
        <w:t>computer</w:t>
      </w:r>
      <w:r w:rsidR="0085501D">
        <w:t xml:space="preserve"> </w:t>
      </w:r>
      <w:r w:rsidR="0081259E">
        <w:t xml:space="preserve">security-specific </w:t>
      </w:r>
      <w:r w:rsidRPr="00A01B95">
        <w:t xml:space="preserve">specifications. </w:t>
      </w:r>
      <w:r w:rsidR="008B5804">
        <w:t xml:space="preserve">The intended audience for this half-day class includes </w:t>
      </w:r>
      <w:r w:rsidR="008B5804" w:rsidRPr="00A01B95">
        <w:t>program</w:t>
      </w:r>
      <w:r w:rsidR="003C6F72">
        <w:t>me</w:t>
      </w:r>
      <w:r w:rsidR="008B5804" w:rsidRPr="00A01B95">
        <w:t xml:space="preserve"> and project mana</w:t>
      </w:r>
      <w:r w:rsidR="008B5804" w:rsidRPr="0022729D">
        <w:t xml:space="preserve">gers, acquisition professionals, </w:t>
      </w:r>
      <w:r w:rsidR="008B5804">
        <w:t xml:space="preserve">and </w:t>
      </w:r>
      <w:r w:rsidR="008B5804" w:rsidRPr="0022729D">
        <w:t>contract specialists</w:t>
      </w:r>
      <w:r w:rsidR="008B5804">
        <w:t xml:space="preserve">. </w:t>
      </w:r>
      <w:r w:rsidRPr="00A01B95">
        <w:t xml:space="preserve">Learning </w:t>
      </w:r>
      <w:r w:rsidR="008B5804">
        <w:t>o</w:t>
      </w:r>
      <w:r w:rsidRPr="00A01B95">
        <w:t>utcomes</w:t>
      </w:r>
      <w:r w:rsidR="008B5804">
        <w:t xml:space="preserve"> include </w:t>
      </w:r>
      <w:r w:rsidR="00DB18E0">
        <w:t>the ability for s</w:t>
      </w:r>
      <w:r w:rsidRPr="00A01B95">
        <w:t>tudents to recogni</w:t>
      </w:r>
      <w:r w:rsidR="003C6F72">
        <w:t>s</w:t>
      </w:r>
      <w:r w:rsidRPr="00A01B95">
        <w:t xml:space="preserve">e where </w:t>
      </w:r>
      <w:r w:rsidR="00CF08DC">
        <w:t>c</w:t>
      </w:r>
      <w:r w:rsidR="00C73B6E">
        <w:t xml:space="preserve">omputer </w:t>
      </w:r>
      <w:r w:rsidR="00CF08DC">
        <w:t>security</w:t>
      </w:r>
      <w:r w:rsidRPr="00A01B95">
        <w:t xml:space="preserve"> controls and requirements are appropriate and include </w:t>
      </w:r>
      <w:r w:rsidR="00CF08DC">
        <w:t>c</w:t>
      </w:r>
      <w:r w:rsidR="00C73B6E">
        <w:t xml:space="preserve">omputer </w:t>
      </w:r>
      <w:r w:rsidR="00CF08DC">
        <w:t>security</w:t>
      </w:r>
      <w:r w:rsidRPr="00A01B95">
        <w:t xml:space="preserve"> requirements in relevant plans and program</w:t>
      </w:r>
      <w:r w:rsidR="003C6F72">
        <w:t>mes</w:t>
      </w:r>
      <w:r w:rsidRPr="00A01B95">
        <w:t>.</w:t>
      </w:r>
    </w:p>
    <w:p w14:paraId="0EB6D83B" w14:textId="2AD5AB9A" w:rsidR="00294E14" w:rsidRPr="007D6C64" w:rsidRDefault="00294E14" w:rsidP="0001332A">
      <w:pPr>
        <w:pStyle w:val="BodyText"/>
        <w:keepNext/>
        <w:numPr>
          <w:ilvl w:val="3"/>
          <w:numId w:val="20"/>
        </w:numPr>
        <w:ind w:left="709" w:firstLine="0"/>
        <w:rPr>
          <w:b/>
        </w:rPr>
      </w:pPr>
      <w:r w:rsidRPr="007D6C64">
        <w:rPr>
          <w:b/>
        </w:rPr>
        <w:t xml:space="preserve">204: </w:t>
      </w:r>
      <w:r w:rsidR="00CF08DC">
        <w:rPr>
          <w:b/>
        </w:rPr>
        <w:t>C</w:t>
      </w:r>
      <w:r w:rsidR="00C73B6E">
        <w:rPr>
          <w:b/>
        </w:rPr>
        <w:t>omputer S</w:t>
      </w:r>
      <w:r w:rsidR="00CF08DC">
        <w:rPr>
          <w:b/>
        </w:rPr>
        <w:t>ecurity</w:t>
      </w:r>
      <w:r w:rsidRPr="007D6C64">
        <w:rPr>
          <w:b/>
        </w:rPr>
        <w:t xml:space="preserve"> Assessments: Where, When and Why?</w:t>
      </w:r>
    </w:p>
    <w:p w14:paraId="1791F619" w14:textId="7A85745D" w:rsidR="00294E14" w:rsidRPr="007D6C64" w:rsidRDefault="00CF08DC" w:rsidP="007D6C64">
      <w:pPr>
        <w:pStyle w:val="BodyText"/>
        <w:keepNext/>
        <w:ind w:left="1134" w:firstLine="0"/>
      </w:pPr>
      <w:r>
        <w:t>C</w:t>
      </w:r>
      <w:r w:rsidR="00C73B6E">
        <w:t xml:space="preserve">omputer </w:t>
      </w:r>
      <w:r>
        <w:t>security</w:t>
      </w:r>
      <w:r w:rsidR="00294E14" w:rsidRPr="008E4594">
        <w:t xml:space="preserve"> assessments can</w:t>
      </w:r>
      <w:r w:rsidR="00294E14" w:rsidRPr="00DB18E0">
        <w:t xml:space="preserve"> vary widely from conversations and document reviews, to destructive analysis of digital devices. Each type of assessment has value and can answer various questions. This course helps participants understand various types of assess</w:t>
      </w:r>
      <w:r w:rsidR="00294E14" w:rsidRPr="007D6C64">
        <w:t xml:space="preserve">ments </w:t>
      </w:r>
      <w:r w:rsidR="00294E14" w:rsidRPr="00DB18E0">
        <w:t xml:space="preserve">and the questions each can answer. </w:t>
      </w:r>
      <w:r w:rsidR="00DB18E0">
        <w:t xml:space="preserve">The </w:t>
      </w:r>
      <w:r w:rsidR="007D6C64">
        <w:t>i</w:t>
      </w:r>
      <w:r w:rsidR="00294E14" w:rsidRPr="00DB18E0">
        <w:t xml:space="preserve">ntended </w:t>
      </w:r>
      <w:r w:rsidR="007D6C64">
        <w:t>a</w:t>
      </w:r>
      <w:r w:rsidR="00294E14" w:rsidRPr="00DB18E0">
        <w:t>udience</w:t>
      </w:r>
      <w:r w:rsidR="007D6C64">
        <w:t xml:space="preserve"> for this one-day class includes p</w:t>
      </w:r>
      <w:r w:rsidR="00294E14" w:rsidRPr="00DB18E0">
        <w:t>rogram</w:t>
      </w:r>
      <w:r w:rsidR="003C6F72">
        <w:t>me</w:t>
      </w:r>
      <w:r w:rsidR="00294E14" w:rsidRPr="00DB18E0">
        <w:t xml:space="preserve"> and </w:t>
      </w:r>
      <w:r w:rsidR="007D6C64">
        <w:t>p</w:t>
      </w:r>
      <w:r w:rsidR="00294E14" w:rsidRPr="00DB18E0">
        <w:t>roject</w:t>
      </w:r>
      <w:r w:rsidR="003E3B52">
        <w:t xml:space="preserve"> managers</w:t>
      </w:r>
      <w:r w:rsidR="00294E14" w:rsidRPr="00DB18E0">
        <w:t xml:space="preserve">. Learning </w:t>
      </w:r>
      <w:r w:rsidR="007D6C64">
        <w:t>o</w:t>
      </w:r>
      <w:r w:rsidR="00294E14" w:rsidRPr="00DB18E0">
        <w:t>utcomes</w:t>
      </w:r>
      <w:r w:rsidR="007D6C64">
        <w:t xml:space="preserve"> include the ability for s</w:t>
      </w:r>
      <w:r w:rsidR="00294E14" w:rsidRPr="00DB18E0">
        <w:t xml:space="preserve">tudents </w:t>
      </w:r>
      <w:r w:rsidR="007D6C64">
        <w:t xml:space="preserve">to </w:t>
      </w:r>
      <w:r w:rsidR="00294E14" w:rsidRPr="00DB18E0">
        <w:t xml:space="preserve">understand goals and activities in </w:t>
      </w:r>
      <w:r>
        <w:t>c</w:t>
      </w:r>
      <w:r w:rsidR="00C73B6E">
        <w:t xml:space="preserve">omputer </w:t>
      </w:r>
      <w:r>
        <w:t>security</w:t>
      </w:r>
      <w:r w:rsidR="00294E14" w:rsidRPr="00DB18E0">
        <w:t xml:space="preserve"> assessments, identify assessments applicable to their mission </w:t>
      </w:r>
      <w:r w:rsidR="00294E14" w:rsidRPr="007D6C64">
        <w:t xml:space="preserve">space, and be able to </w:t>
      </w:r>
      <w:r w:rsidR="003E3B52">
        <w:t>converse</w:t>
      </w:r>
      <w:r w:rsidR="00294E14" w:rsidRPr="007D6C64">
        <w:t xml:space="preserve"> about assessments with partner countries and organizations.</w:t>
      </w:r>
    </w:p>
    <w:p w14:paraId="336D1F83" w14:textId="0FB96F0B" w:rsidR="00294E14" w:rsidRPr="00164C86" w:rsidRDefault="00294E14" w:rsidP="0001332A">
      <w:pPr>
        <w:pStyle w:val="ListEmdash"/>
      </w:pPr>
      <w:r w:rsidRPr="00CF08DC">
        <w:rPr>
          <w:b/>
          <w:bCs/>
        </w:rPr>
        <w:t xml:space="preserve">Monthly </w:t>
      </w:r>
      <w:r w:rsidR="00164C86" w:rsidRPr="00164C86">
        <w:rPr>
          <w:b/>
          <w:bCs/>
        </w:rPr>
        <w:t>Threat Briefs</w:t>
      </w:r>
      <w:r w:rsidRPr="007D6C64">
        <w:t>:</w:t>
      </w:r>
      <w:r w:rsidR="008E39EE">
        <w:t xml:space="preserve"> </w:t>
      </w:r>
      <w:r w:rsidRPr="007D6C64">
        <w:t xml:space="preserve">SMEs within the CST created monthly threat briefs to highlight key </w:t>
      </w:r>
      <w:r w:rsidR="00CF08DC">
        <w:t>c</w:t>
      </w:r>
      <w:r w:rsidR="00C73B6E">
        <w:t xml:space="preserve">omputer </w:t>
      </w:r>
      <w:r w:rsidR="00CF08DC">
        <w:t>security</w:t>
      </w:r>
      <w:r w:rsidRPr="007D6C64">
        <w:t xml:space="preserve"> events relevant to DNN’s mission. Cur</w:t>
      </w:r>
      <w:r w:rsidRPr="00164C86">
        <w:t xml:space="preserve">rent events in operational technology computer security </w:t>
      </w:r>
      <w:r w:rsidR="00A13912">
        <w:t>are reviewed</w:t>
      </w:r>
      <w:r w:rsidR="0081259E">
        <w:t xml:space="preserve"> </w:t>
      </w:r>
      <w:r w:rsidRPr="00164C86">
        <w:t xml:space="preserve">and lessons learned pointed out </w:t>
      </w:r>
      <w:r w:rsidR="00D32F64">
        <w:t xml:space="preserve">to </w:t>
      </w:r>
      <w:r w:rsidRPr="00164C86">
        <w:t>DNN staff.</w:t>
      </w:r>
    </w:p>
    <w:p w14:paraId="7C5EBF79" w14:textId="35944E49" w:rsidR="00294E14" w:rsidRPr="00D32F64" w:rsidRDefault="00164C86" w:rsidP="0001332A">
      <w:pPr>
        <w:pStyle w:val="ListEmdash"/>
      </w:pPr>
      <w:r w:rsidRPr="00164C86">
        <w:rPr>
          <w:b/>
          <w:bCs/>
        </w:rPr>
        <w:t>Computers Security Speaker Series</w:t>
      </w:r>
      <w:r w:rsidR="00294E14" w:rsidRPr="00164C86">
        <w:t xml:space="preserve">: </w:t>
      </w:r>
      <w:r w:rsidR="003E3B52">
        <w:t>T</w:t>
      </w:r>
      <w:r w:rsidR="00294E14" w:rsidRPr="00164C86">
        <w:t xml:space="preserve">o </w:t>
      </w:r>
      <w:r w:rsidR="00D82ACF">
        <w:t xml:space="preserve">augment the </w:t>
      </w:r>
      <w:r w:rsidR="00CC76A8">
        <w:t>interactive courses</w:t>
      </w:r>
      <w:r w:rsidR="00D32F64">
        <w:t>,</w:t>
      </w:r>
      <w:r w:rsidR="00294E14" w:rsidRPr="00164C86">
        <w:t xml:space="preserve"> the team </w:t>
      </w:r>
      <w:r w:rsidR="003E3B52">
        <w:t>recruited</w:t>
      </w:r>
      <w:r w:rsidR="00294E14" w:rsidRPr="00164C86">
        <w:t xml:space="preserve"> outside industry experts</w:t>
      </w:r>
      <w:r w:rsidR="002B5087">
        <w:t xml:space="preserve"> to speak about</w:t>
      </w:r>
      <w:r w:rsidR="00294E14" w:rsidRPr="00D32F64">
        <w:t xml:space="preserve"> key </w:t>
      </w:r>
      <w:r w:rsidR="00CF08DC">
        <w:t>c</w:t>
      </w:r>
      <w:r w:rsidR="00C73B6E">
        <w:t xml:space="preserve">omputer </w:t>
      </w:r>
      <w:r w:rsidR="00CF08DC">
        <w:t>security</w:t>
      </w:r>
      <w:r w:rsidR="00294E14" w:rsidRPr="00D32F64">
        <w:t xml:space="preserve"> events relevant to DNN’s mission and provide </w:t>
      </w:r>
      <w:r w:rsidR="00AF1DB3">
        <w:t xml:space="preserve">DNN staff </w:t>
      </w:r>
      <w:r w:rsidR="00294E14" w:rsidRPr="00D32F64">
        <w:t xml:space="preserve">with insight from industry </w:t>
      </w:r>
      <w:r w:rsidR="0081259E">
        <w:t xml:space="preserve">security experts </w:t>
      </w:r>
      <w:r w:rsidR="00294E14" w:rsidRPr="00D32F64">
        <w:t xml:space="preserve">and other government organizations. </w:t>
      </w:r>
    </w:p>
    <w:p w14:paraId="59E491D2" w14:textId="240D4D7D" w:rsidR="00294E14" w:rsidRPr="00AF1DB3" w:rsidRDefault="00294E14" w:rsidP="0001332A">
      <w:pPr>
        <w:pStyle w:val="ListEmdash"/>
      </w:pPr>
      <w:r w:rsidRPr="00CF08DC">
        <w:rPr>
          <w:b/>
          <w:bCs/>
        </w:rPr>
        <w:lastRenderedPageBreak/>
        <w:t>CST Website</w:t>
      </w:r>
      <w:r w:rsidRPr="00164C86">
        <w:t xml:space="preserve">: </w:t>
      </w:r>
      <w:r w:rsidR="003E3B52">
        <w:t>T</w:t>
      </w:r>
      <w:r w:rsidRPr="00164C86">
        <w:t xml:space="preserve">he </w:t>
      </w:r>
      <w:r w:rsidR="0011322E">
        <w:t xml:space="preserve">internal </w:t>
      </w:r>
      <w:r w:rsidRPr="00164C86">
        <w:t>website was created to be a single hub</w:t>
      </w:r>
      <w:r w:rsidRPr="00D32F64">
        <w:t xml:space="preserve"> for CST and </w:t>
      </w:r>
      <w:r w:rsidR="00CF08DC">
        <w:t>c</w:t>
      </w:r>
      <w:r w:rsidR="00C73B6E">
        <w:t xml:space="preserve">omputer </w:t>
      </w:r>
      <w:r w:rsidR="00CF08DC">
        <w:t>security</w:t>
      </w:r>
      <w:r w:rsidR="003E3B52">
        <w:t>-</w:t>
      </w:r>
      <w:r w:rsidRPr="00D32F64">
        <w:t>related information</w:t>
      </w:r>
      <w:r w:rsidR="00AF1DB3">
        <w:t>.</w:t>
      </w:r>
      <w:r w:rsidR="008E39EE">
        <w:t xml:space="preserve"> </w:t>
      </w:r>
      <w:r w:rsidR="00A3578B">
        <w:t>It also include</w:t>
      </w:r>
      <w:r w:rsidR="00A13912">
        <w:t>s</w:t>
      </w:r>
      <w:r w:rsidR="00A3578B">
        <w:t xml:space="preserve"> a</w:t>
      </w:r>
      <w:r w:rsidRPr="00D32F64">
        <w:t xml:space="preserve"> calendar of events and training resources of interest to DNN staff</w:t>
      </w:r>
      <w:r w:rsidRPr="00AF1DB3">
        <w:t>.</w:t>
      </w:r>
    </w:p>
    <w:p w14:paraId="13A34697" w14:textId="7547FEBE" w:rsidR="00294E14" w:rsidRPr="00A3578B" w:rsidRDefault="00294E14" w:rsidP="0001332A">
      <w:pPr>
        <w:pStyle w:val="BodyText"/>
      </w:pPr>
      <w:r w:rsidRPr="00A3578B">
        <w:t>This set of engagement and education mediums provided a range of learning opportunities to personali</w:t>
      </w:r>
      <w:r w:rsidR="003C6F72">
        <w:t>s</w:t>
      </w:r>
      <w:r w:rsidRPr="00A3578B">
        <w:t xml:space="preserve">e the training experience. </w:t>
      </w:r>
      <w:r w:rsidR="00CE1671">
        <w:t xml:space="preserve">Each experience was </w:t>
      </w:r>
      <w:r w:rsidRPr="00A3578B">
        <w:t>created to address a specific need and educat</w:t>
      </w:r>
      <w:r w:rsidR="00113E75">
        <w:t>e</w:t>
      </w:r>
      <w:r w:rsidRPr="00A3578B">
        <w:t xml:space="preserve"> </w:t>
      </w:r>
      <w:r w:rsidR="00CE1671">
        <w:t xml:space="preserve">staff on </w:t>
      </w:r>
      <w:r w:rsidRPr="00A3578B">
        <w:t>risks in nuclear non</w:t>
      </w:r>
      <w:r w:rsidR="005B75E3">
        <w:t>-</w:t>
      </w:r>
      <w:r w:rsidRPr="00A3578B">
        <w:t xml:space="preserve">proliferation </w:t>
      </w:r>
      <w:r w:rsidR="00EB6420">
        <w:t>computer security</w:t>
      </w:r>
      <w:r w:rsidR="00CE1671">
        <w:t>.</w:t>
      </w:r>
    </w:p>
    <w:p w14:paraId="6746B187" w14:textId="77777777" w:rsidR="00294E14" w:rsidRPr="008E4594" w:rsidRDefault="00294E14" w:rsidP="0001332A">
      <w:pPr>
        <w:pStyle w:val="BodyText"/>
        <w:spacing w:before="240"/>
        <w:ind w:firstLine="0"/>
        <w:contextualSpacing w:val="0"/>
      </w:pPr>
      <w:r w:rsidRPr="008E4594">
        <w:t>Key Factors:</w:t>
      </w:r>
    </w:p>
    <w:p w14:paraId="1E158327" w14:textId="5554A95F" w:rsidR="00294E14" w:rsidRPr="008E4594" w:rsidRDefault="00294E14" w:rsidP="0001332A">
      <w:pPr>
        <w:pStyle w:val="ListEmdash"/>
      </w:pPr>
      <w:bookmarkStart w:id="5" w:name="_Hlk23246390"/>
      <w:r w:rsidRPr="008E4594">
        <w:t xml:space="preserve">Create tailored </w:t>
      </w:r>
      <w:r w:rsidR="0081259E">
        <w:t xml:space="preserve">and sustainable </w:t>
      </w:r>
      <w:r w:rsidRPr="008E4594">
        <w:t xml:space="preserve">knowledge transfer and training opportunities for staff by using instructional design professionals and multiple mediums of learning. </w:t>
      </w:r>
    </w:p>
    <w:bookmarkEnd w:id="5"/>
    <w:p w14:paraId="71C61452" w14:textId="49157ADF" w:rsidR="00313725" w:rsidRPr="007B5FC7" w:rsidRDefault="009A20D0" w:rsidP="00C73B6E">
      <w:pPr>
        <w:pStyle w:val="Heading3"/>
        <w:keepNext/>
      </w:pPr>
      <w:r w:rsidRPr="007B5FC7">
        <w:t xml:space="preserve">Working </w:t>
      </w:r>
      <w:r>
        <w:t>t</w:t>
      </w:r>
      <w:r w:rsidRPr="007B5FC7">
        <w:t>oward Sustainability</w:t>
      </w:r>
    </w:p>
    <w:p w14:paraId="1EB1CF0B" w14:textId="669DC8B6" w:rsidR="00294E14" w:rsidRPr="00313725" w:rsidRDefault="00294E14" w:rsidP="0001332A">
      <w:pPr>
        <w:pStyle w:val="BodyText"/>
      </w:pPr>
      <w:r w:rsidRPr="00313725">
        <w:t xml:space="preserve">Lastly, the </w:t>
      </w:r>
      <w:r w:rsidR="00EB6420">
        <w:t xml:space="preserve">DNN </w:t>
      </w:r>
      <w:r w:rsidRPr="00313725">
        <w:t>CST establish</w:t>
      </w:r>
      <w:r w:rsidR="00973D35">
        <w:t>ed</w:t>
      </w:r>
      <w:r w:rsidRPr="00313725">
        <w:t xml:space="preserve"> </w:t>
      </w:r>
      <w:r w:rsidR="00EB6420">
        <w:t>itself</w:t>
      </w:r>
      <w:r w:rsidR="00EB6420" w:rsidRPr="00313725">
        <w:t xml:space="preserve"> </w:t>
      </w:r>
      <w:r w:rsidRPr="00313725">
        <w:t xml:space="preserve">as a leader in U.S. interagency efforts to </w:t>
      </w:r>
      <w:r w:rsidR="007763F7">
        <w:t>promote</w:t>
      </w:r>
      <w:r w:rsidR="00EB6420">
        <w:t xml:space="preserve"> </w:t>
      </w:r>
      <w:r w:rsidR="0081259E">
        <w:t xml:space="preserve">consistency and </w:t>
      </w:r>
      <w:r w:rsidRPr="00313725">
        <w:t>improve c</w:t>
      </w:r>
      <w:r w:rsidR="00C73B6E">
        <w:t>omputer</w:t>
      </w:r>
      <w:r w:rsidR="00337317">
        <w:t xml:space="preserve"> and </w:t>
      </w:r>
      <w:r w:rsidRPr="00313725">
        <w:t>nuclear security practices internationally. The CST support</w:t>
      </w:r>
      <w:r w:rsidR="00337317">
        <w:t>ed</w:t>
      </w:r>
      <w:r w:rsidRPr="00313725">
        <w:t xml:space="preserve"> a National Security Council-founded interagency coordination group intended to foster interagency collaboration and communication on this important topic.</w:t>
      </w:r>
    </w:p>
    <w:p w14:paraId="660195B0" w14:textId="6604C525" w:rsidR="00294E14" w:rsidRPr="00156D49" w:rsidRDefault="00294E14" w:rsidP="0001332A">
      <w:pPr>
        <w:pStyle w:val="BodyText"/>
      </w:pPr>
      <w:r w:rsidRPr="005876AD">
        <w:t xml:space="preserve">This CST </w:t>
      </w:r>
      <w:r w:rsidRPr="005C3772">
        <w:t xml:space="preserve">model </w:t>
      </w:r>
      <w:r w:rsidR="00C912BB">
        <w:t xml:space="preserve">proved </w:t>
      </w:r>
      <w:r w:rsidRPr="001239AA">
        <w:t xml:space="preserve">successful in </w:t>
      </w:r>
      <w:r w:rsidR="003E3B52">
        <w:t>delivering</w:t>
      </w:r>
      <w:r w:rsidR="003E3B52" w:rsidRPr="001239AA">
        <w:t xml:space="preserve"> </w:t>
      </w:r>
      <w:r w:rsidRPr="001239AA">
        <w:t xml:space="preserve">valuable input to DNN </w:t>
      </w:r>
      <w:r w:rsidR="00A13912">
        <w:t>computer security efforts.</w:t>
      </w:r>
      <w:r w:rsidRPr="009109A4">
        <w:t xml:space="preserve"> These efforts have shift</w:t>
      </w:r>
      <w:r w:rsidR="00DB1CB1">
        <w:t>ed</w:t>
      </w:r>
      <w:r w:rsidRPr="009109A4">
        <w:t xml:space="preserve"> culture and critical thinking at DNN to</w:t>
      </w:r>
      <w:r w:rsidR="00DB1CB1">
        <w:t>ward</w:t>
      </w:r>
      <w:r w:rsidRPr="009109A4">
        <w:t xml:space="preserve"> </w:t>
      </w:r>
      <w:r w:rsidRPr="00156D49">
        <w:t>incorporat</w:t>
      </w:r>
      <w:r w:rsidR="00DB1CB1">
        <w:t>ing</w:t>
      </w:r>
      <w:r w:rsidRPr="00156D49">
        <w:t xml:space="preserve"> computer security into planning, risk decisions</w:t>
      </w:r>
      <w:r w:rsidR="00DB1CB1">
        <w:t>,</w:t>
      </w:r>
      <w:r w:rsidRPr="00156D49">
        <w:t xml:space="preserve"> and implementation of deployment program</w:t>
      </w:r>
      <w:r w:rsidR="003C6F72">
        <w:t>mes</w:t>
      </w:r>
      <w:r w:rsidRPr="00156D49">
        <w:t>.</w:t>
      </w:r>
      <w:r w:rsidR="008E39EE">
        <w:t xml:space="preserve"> </w:t>
      </w:r>
    </w:p>
    <w:p w14:paraId="3D15DCCE" w14:textId="600BFBAC" w:rsidR="00294E14" w:rsidRPr="005E6D5B" w:rsidRDefault="00294E14" w:rsidP="0001332A">
      <w:pPr>
        <w:pStyle w:val="BodyText"/>
      </w:pPr>
      <w:r w:rsidRPr="00972FA4">
        <w:t xml:space="preserve">As this shift </w:t>
      </w:r>
      <w:r w:rsidR="008B7315">
        <w:t>occurs</w:t>
      </w:r>
      <w:r w:rsidRPr="006C3F94">
        <w:t>, the CST recogni</w:t>
      </w:r>
      <w:r w:rsidR="003C6F72">
        <w:t>s</w:t>
      </w:r>
      <w:r w:rsidRPr="006C3F94">
        <w:t xml:space="preserve">ed </w:t>
      </w:r>
      <w:r w:rsidR="007E7952">
        <w:t xml:space="preserve">that it must </w:t>
      </w:r>
      <w:r w:rsidRPr="006C3F94">
        <w:t xml:space="preserve">adapt and evolve </w:t>
      </w:r>
      <w:r w:rsidR="007E7952">
        <w:t>too</w:t>
      </w:r>
      <w:r w:rsidRPr="006C3F94">
        <w:t xml:space="preserve">. </w:t>
      </w:r>
      <w:r w:rsidRPr="00C767A6">
        <w:t xml:space="preserve">The CST is currently changing its approach to </w:t>
      </w:r>
      <w:r w:rsidR="00372AC8">
        <w:t xml:space="preserve">remain </w:t>
      </w:r>
      <w:r w:rsidRPr="000E094A">
        <w:t>relevant</w:t>
      </w:r>
      <w:r w:rsidR="00E16E18">
        <w:t xml:space="preserve">, </w:t>
      </w:r>
      <w:r w:rsidRPr="000E094A">
        <w:t>effective</w:t>
      </w:r>
      <w:r w:rsidR="00E16E18">
        <w:t>, and sustainable.</w:t>
      </w:r>
      <w:r w:rsidRPr="000E094A">
        <w:t xml:space="preserve"> Changes </w:t>
      </w:r>
      <w:r w:rsidR="000F5664">
        <w:t>include the following</w:t>
      </w:r>
      <w:r w:rsidRPr="000E094A">
        <w:t>:</w:t>
      </w:r>
    </w:p>
    <w:p w14:paraId="3219F31C" w14:textId="46C2F084" w:rsidR="00294E14" w:rsidRDefault="000F5664" w:rsidP="0001332A">
      <w:pPr>
        <w:pStyle w:val="ListEmdash"/>
      </w:pPr>
      <w:r>
        <w:t>CST l</w:t>
      </w:r>
      <w:r w:rsidRPr="00557E8F">
        <w:t xml:space="preserve">eadership </w:t>
      </w:r>
      <w:r w:rsidR="00294E14" w:rsidRPr="00557E8F">
        <w:t>is transition</w:t>
      </w:r>
      <w:r>
        <w:t>ing</w:t>
      </w:r>
      <w:r w:rsidR="00294E14" w:rsidRPr="00557E8F">
        <w:t xml:space="preserve"> to a rotating assignment </w:t>
      </w:r>
      <w:r w:rsidR="00A13912">
        <w:t>within each program</w:t>
      </w:r>
      <w:r w:rsidR="003C6F72">
        <w:t>me</w:t>
      </w:r>
      <w:r w:rsidR="00A13912">
        <w:t xml:space="preserve"> office rather than remaining at the DNN front office.</w:t>
      </w:r>
      <w:r w:rsidR="008E39EE">
        <w:t xml:space="preserve"> </w:t>
      </w:r>
      <w:r w:rsidR="00294E14" w:rsidRPr="00557E8F">
        <w:t xml:space="preserve"> </w:t>
      </w:r>
      <w:r>
        <w:t>T</w:t>
      </w:r>
      <w:r w:rsidR="00294E14" w:rsidRPr="00557E8F">
        <w:t xml:space="preserve">his change </w:t>
      </w:r>
      <w:r w:rsidR="00A13912">
        <w:t xml:space="preserve">offers </w:t>
      </w:r>
      <w:r w:rsidR="00294E14" w:rsidRPr="00086A21">
        <w:t>more leadership exposure to computer security needs and risks, accountability a level closer to the work</w:t>
      </w:r>
      <w:r w:rsidR="00294E14" w:rsidRPr="0088581C">
        <w:t xml:space="preserve"> being done</w:t>
      </w:r>
      <w:r w:rsidR="00C742ED">
        <w:t>,</w:t>
      </w:r>
      <w:r w:rsidR="00294E14" w:rsidRPr="0088581C">
        <w:t xml:space="preserve"> and an </w:t>
      </w:r>
      <w:r w:rsidR="00294E14" w:rsidRPr="00310D1A">
        <w:t>opportunity to become better embedded in the culture of the offices and program</w:t>
      </w:r>
      <w:r w:rsidR="003C6F72">
        <w:t>mes</w:t>
      </w:r>
      <w:r w:rsidR="00294E14" w:rsidRPr="00310D1A">
        <w:t xml:space="preserve">. </w:t>
      </w:r>
    </w:p>
    <w:p w14:paraId="514481F2" w14:textId="3F91DB88" w:rsidR="00113C7E" w:rsidRDefault="00294E14" w:rsidP="00113C7E">
      <w:pPr>
        <w:pStyle w:val="ListEmdash"/>
      </w:pPr>
      <w:r w:rsidRPr="00310D1A">
        <w:t>A Computer Security Council</w:t>
      </w:r>
      <w:r w:rsidR="00F62083">
        <w:t>, made up of DNN program</w:t>
      </w:r>
      <w:r w:rsidR="003C6F72">
        <w:t>me</w:t>
      </w:r>
      <w:r w:rsidR="00F62083">
        <w:t xml:space="preserve"> and office representatives, </w:t>
      </w:r>
      <w:r w:rsidR="004645A3">
        <w:t>has been created</w:t>
      </w:r>
      <w:r w:rsidRPr="00310D1A">
        <w:t>.</w:t>
      </w:r>
      <w:r w:rsidR="008E39EE">
        <w:t xml:space="preserve"> </w:t>
      </w:r>
      <w:r w:rsidRPr="00310D1A">
        <w:t>The CST will help administer the council</w:t>
      </w:r>
      <w:r w:rsidR="00537ED5">
        <w:t>;</w:t>
      </w:r>
      <w:r w:rsidRPr="00310D1A">
        <w:t xml:space="preserve"> however</w:t>
      </w:r>
      <w:r w:rsidR="00C73B6E">
        <w:t>,</w:t>
      </w:r>
      <w:r w:rsidRPr="00310D1A">
        <w:t xml:space="preserve"> </w:t>
      </w:r>
      <w:r w:rsidR="002D21A6">
        <w:t xml:space="preserve">the </w:t>
      </w:r>
      <w:r w:rsidRPr="00310D1A">
        <w:t xml:space="preserve">intent is for the individual </w:t>
      </w:r>
      <w:r w:rsidR="002D21A6">
        <w:t xml:space="preserve">DNN </w:t>
      </w:r>
      <w:r w:rsidRPr="00310D1A">
        <w:t>offices and program</w:t>
      </w:r>
      <w:r w:rsidR="003C6F72">
        <w:t>mes</w:t>
      </w:r>
      <w:r w:rsidRPr="00310D1A">
        <w:t xml:space="preserve"> to take responsibility for </w:t>
      </w:r>
      <w:r w:rsidRPr="00C822BD">
        <w:t xml:space="preserve">incorporating and </w:t>
      </w:r>
      <w:r w:rsidRPr="00A16202">
        <w:t>reporting on computer security</w:t>
      </w:r>
      <w:r w:rsidR="00B86DA0">
        <w:t>-</w:t>
      </w:r>
      <w:r w:rsidRPr="00A16202">
        <w:t>related activities. This also provides</w:t>
      </w:r>
      <w:r w:rsidR="00DB75D0">
        <w:t xml:space="preserve"> DNN representatives</w:t>
      </w:r>
      <w:r w:rsidRPr="00A16202">
        <w:t xml:space="preserve"> a forum </w:t>
      </w:r>
      <w:r w:rsidR="00B86DA0">
        <w:t xml:space="preserve">for </w:t>
      </w:r>
      <w:r w:rsidR="004314F7">
        <w:t xml:space="preserve">coordination and </w:t>
      </w:r>
      <w:r w:rsidR="00B86DA0">
        <w:t>collaboration</w:t>
      </w:r>
      <w:r w:rsidRPr="00A16202">
        <w:t>.</w:t>
      </w:r>
      <w:r w:rsidR="008E39EE">
        <w:t xml:space="preserve"> </w:t>
      </w:r>
    </w:p>
    <w:p w14:paraId="7C1EE905" w14:textId="06604B56" w:rsidR="00113C7E" w:rsidRDefault="00113C7E" w:rsidP="00113C7E">
      <w:pPr>
        <w:pStyle w:val="ListEmdash"/>
      </w:pPr>
      <w:r>
        <w:t xml:space="preserve">An </w:t>
      </w:r>
      <w:r w:rsidR="0063327D">
        <w:t>“</w:t>
      </w:r>
      <w:r>
        <w:t>Aide De Camp</w:t>
      </w:r>
      <w:r w:rsidR="0063327D">
        <w:t>”</w:t>
      </w:r>
      <w:r w:rsidR="00811617">
        <w:t xml:space="preserve"> added to the team to help with awareness, logistics </w:t>
      </w:r>
      <w:r w:rsidR="00BC001B">
        <w:t>and coordination</w:t>
      </w:r>
      <w:r w:rsidR="003C6F72">
        <w:t>.</w:t>
      </w:r>
    </w:p>
    <w:p w14:paraId="4423A7E2" w14:textId="41D757D3" w:rsidR="00294E14" w:rsidRDefault="00B86DA0" w:rsidP="0001332A">
      <w:pPr>
        <w:pStyle w:val="ListEmdash"/>
      </w:pPr>
      <w:r>
        <w:t>A p</w:t>
      </w:r>
      <w:r w:rsidR="00294E14" w:rsidRPr="00A16202">
        <w:t>lan to hire federal staff with computer security ba</w:t>
      </w:r>
      <w:r w:rsidR="00294E14" w:rsidRPr="00350A97">
        <w:t xml:space="preserve">ckgrounds. </w:t>
      </w:r>
      <w:r w:rsidR="00557166">
        <w:t>T</w:t>
      </w:r>
      <w:r w:rsidR="00294E14" w:rsidRPr="00350A97">
        <w:t xml:space="preserve">o be fully sustainable, </w:t>
      </w:r>
      <w:r w:rsidR="00557166">
        <w:t xml:space="preserve">qualified </w:t>
      </w:r>
      <w:r w:rsidR="00294E14" w:rsidRPr="00180E19">
        <w:t>staff will be needed.</w:t>
      </w:r>
      <w:r w:rsidR="008E39EE">
        <w:t xml:space="preserve"> </w:t>
      </w:r>
      <w:r w:rsidR="00294E14" w:rsidRPr="00180E19">
        <w:t xml:space="preserve">DNN is </w:t>
      </w:r>
      <w:r w:rsidR="00557166">
        <w:t xml:space="preserve">working to hire </w:t>
      </w:r>
      <w:r w:rsidR="00210027">
        <w:t xml:space="preserve">leadership-level </w:t>
      </w:r>
      <w:r w:rsidR="00557166">
        <w:t xml:space="preserve">individuals </w:t>
      </w:r>
      <w:r w:rsidR="00294E14" w:rsidRPr="0022729D">
        <w:t>to coordinate computer</w:t>
      </w:r>
      <w:r w:rsidR="008E39EE">
        <w:t xml:space="preserve"> </w:t>
      </w:r>
      <w:r w:rsidR="00294E14" w:rsidRPr="0022729D">
        <w:t xml:space="preserve">security </w:t>
      </w:r>
      <w:r w:rsidR="00294E14" w:rsidRPr="00537ED5">
        <w:t>activities</w:t>
      </w:r>
      <w:r w:rsidR="00210027">
        <w:t xml:space="preserve"> and </w:t>
      </w:r>
      <w:r w:rsidR="00294E14" w:rsidRPr="00B86DA0">
        <w:t>mid-career and early career computer security</w:t>
      </w:r>
      <w:r w:rsidR="00210027">
        <w:t xml:space="preserve"> staff members</w:t>
      </w:r>
      <w:r w:rsidR="00294E14" w:rsidRPr="00B86DA0">
        <w:t xml:space="preserve">. </w:t>
      </w:r>
    </w:p>
    <w:p w14:paraId="5C2169EC" w14:textId="77777777" w:rsidR="00BC001B" w:rsidRDefault="00BC001B" w:rsidP="00BC001B">
      <w:pPr>
        <w:pStyle w:val="ListParagraph"/>
      </w:pPr>
    </w:p>
    <w:p w14:paraId="7DEA0A0B" w14:textId="4AF12F85" w:rsidR="00BC001B" w:rsidRDefault="00F20984" w:rsidP="00BC001B">
      <w:pPr>
        <w:pStyle w:val="ListEmdash"/>
        <w:numPr>
          <w:ilvl w:val="0"/>
          <w:numId w:val="0"/>
        </w:numPr>
        <w:ind w:left="709" w:hanging="360"/>
      </w:pPr>
      <w:r>
        <w:rPr>
          <w:noProof/>
        </w:rPr>
        <w:drawing>
          <wp:inline distT="0" distB="0" distL="0" distR="0" wp14:anchorId="21B8DD8E" wp14:editId="3C6C6D1D">
            <wp:extent cx="5670550" cy="291979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11">
                      <a:extLst>
                        <a:ext uri="{28A0092B-C50C-407E-A947-70E740481C1C}">
                          <a14:useLocalDpi xmlns:a14="http://schemas.microsoft.com/office/drawing/2010/main" val="0"/>
                        </a:ext>
                      </a:extLst>
                    </a:blip>
                    <a:stretch>
                      <a:fillRect/>
                    </a:stretch>
                  </pic:blipFill>
                  <pic:spPr>
                    <a:xfrm>
                      <a:off x="0" y="0"/>
                      <a:ext cx="5706208" cy="2938155"/>
                    </a:xfrm>
                    <a:prstGeom prst="rect">
                      <a:avLst/>
                    </a:prstGeom>
                  </pic:spPr>
                </pic:pic>
              </a:graphicData>
            </a:graphic>
          </wp:inline>
        </w:drawing>
      </w:r>
    </w:p>
    <w:p w14:paraId="05E922FC" w14:textId="7A1C18E2" w:rsidR="009A20D0" w:rsidRPr="00B86DA0" w:rsidRDefault="009A20D0" w:rsidP="00F313F8">
      <w:pPr>
        <w:pStyle w:val="ListEmdash"/>
        <w:numPr>
          <w:ilvl w:val="0"/>
          <w:numId w:val="0"/>
        </w:numPr>
        <w:spacing w:after="240"/>
        <w:ind w:left="706" w:hanging="360"/>
        <w:jc w:val="center"/>
      </w:pPr>
      <w:r w:rsidRPr="00976847">
        <w:rPr>
          <w:bCs/>
          <w:i/>
          <w:sz w:val="18"/>
          <w:lang w:val="en-US"/>
        </w:rPr>
        <w:t xml:space="preserve">FIG. 1. </w:t>
      </w:r>
      <w:r w:rsidR="00687461">
        <w:rPr>
          <w:bCs/>
          <w:i/>
          <w:sz w:val="18"/>
          <w:lang w:val="en-US"/>
        </w:rPr>
        <w:t>Sustainable CST Structure</w:t>
      </w:r>
      <w:r>
        <w:rPr>
          <w:bCs/>
          <w:i/>
          <w:sz w:val="18"/>
          <w:lang w:val="en-US"/>
        </w:rPr>
        <w:t xml:space="preserve"> </w:t>
      </w:r>
    </w:p>
    <w:p w14:paraId="26EC59F3" w14:textId="295F8E04" w:rsidR="00294E14" w:rsidRPr="009109A4" w:rsidRDefault="00294E14" w:rsidP="0001332A">
      <w:pPr>
        <w:pStyle w:val="BodyText"/>
      </w:pPr>
      <w:r w:rsidRPr="00313725">
        <w:lastRenderedPageBreak/>
        <w:t xml:space="preserve">These </w:t>
      </w:r>
      <w:r w:rsidR="00A13912">
        <w:t xml:space="preserve">CST changes in approach </w:t>
      </w:r>
      <w:r w:rsidRPr="005876AD">
        <w:t xml:space="preserve">will help DNN to further embrace computer security as </w:t>
      </w:r>
      <w:r w:rsidR="00D85FB5">
        <w:t>a</w:t>
      </w:r>
      <w:r w:rsidR="00D85FB5" w:rsidRPr="005C3772">
        <w:t xml:space="preserve"> </w:t>
      </w:r>
      <w:r w:rsidRPr="005C3772">
        <w:t>risk that must be evaluated</w:t>
      </w:r>
      <w:r w:rsidRPr="009109A4">
        <w:t xml:space="preserve"> and addressed.</w:t>
      </w:r>
    </w:p>
    <w:p w14:paraId="544398BE" w14:textId="77777777" w:rsidR="00294E14" w:rsidRPr="00156D49" w:rsidRDefault="00294E14" w:rsidP="0001332A">
      <w:pPr>
        <w:pStyle w:val="BodyText"/>
        <w:spacing w:before="240"/>
        <w:ind w:firstLine="0"/>
        <w:contextualSpacing w:val="0"/>
      </w:pPr>
      <w:r w:rsidRPr="00156D49">
        <w:t>Key Factors:</w:t>
      </w:r>
    </w:p>
    <w:p w14:paraId="40478638" w14:textId="27524B81" w:rsidR="00294E14" w:rsidRPr="00D03AE6" w:rsidRDefault="00294E14" w:rsidP="0001332A">
      <w:pPr>
        <w:pStyle w:val="ListEmdash"/>
      </w:pPr>
      <w:bookmarkStart w:id="6" w:name="_Hlk23246414"/>
      <w:bookmarkStart w:id="7" w:name="_Hlk23337871"/>
      <w:r w:rsidRPr="00972FA4">
        <w:t>Adapt your approach to address the evolution of your program</w:t>
      </w:r>
      <w:r w:rsidR="003C6F72">
        <w:t>me</w:t>
      </w:r>
      <w:r w:rsidR="00D85FB5">
        <w:t>’</w:t>
      </w:r>
      <w:r w:rsidRPr="00972FA4">
        <w:t xml:space="preserve">s </w:t>
      </w:r>
      <w:r w:rsidRPr="006C3F94">
        <w:t>progress.</w:t>
      </w:r>
      <w:bookmarkEnd w:id="6"/>
      <w:r w:rsidRPr="006C3F94">
        <w:t xml:space="preserve"> </w:t>
      </w:r>
    </w:p>
    <w:bookmarkEnd w:id="7"/>
    <w:p w14:paraId="3225F393" w14:textId="5F30A65C" w:rsidR="00313725" w:rsidRPr="00694543" w:rsidRDefault="00694543" w:rsidP="00A17AB0">
      <w:pPr>
        <w:pStyle w:val="Heading2"/>
        <w:keepNext/>
      </w:pPr>
      <w:r w:rsidRPr="00694543">
        <w:t>CONCLUSION</w:t>
      </w:r>
    </w:p>
    <w:p w14:paraId="07A0138F" w14:textId="77777777" w:rsidR="0063327D" w:rsidRDefault="00294E14" w:rsidP="0001332A">
      <w:pPr>
        <w:pStyle w:val="BodyText"/>
      </w:pPr>
      <w:r w:rsidRPr="00313725">
        <w:t xml:space="preserve">The CST has grown in three phases to address the needs of DNN. </w:t>
      </w:r>
    </w:p>
    <w:p w14:paraId="5ED73280" w14:textId="407BBF18" w:rsidR="0063327D" w:rsidRDefault="0063327D" w:rsidP="00EF3097">
      <w:pPr>
        <w:pStyle w:val="Heading3"/>
        <w:numPr>
          <w:ilvl w:val="2"/>
          <w:numId w:val="39"/>
        </w:numPr>
      </w:pPr>
      <w:r>
        <w:t>Building the Foundation</w:t>
      </w:r>
    </w:p>
    <w:p w14:paraId="309EF035" w14:textId="1AFEA6ED" w:rsidR="0063327D" w:rsidRDefault="009E4AC0" w:rsidP="0001332A">
      <w:pPr>
        <w:pStyle w:val="BodyText"/>
      </w:pPr>
      <w:r>
        <w:t>During the first phase of CST, l</w:t>
      </w:r>
      <w:r w:rsidR="00893517">
        <w:t>ab SMEs</w:t>
      </w:r>
      <w:r w:rsidR="00893517" w:rsidRPr="00893517">
        <w:t xml:space="preserve"> worked with DNN leadership to educate </w:t>
      </w:r>
      <w:r w:rsidR="00FA26A4">
        <w:t xml:space="preserve">them </w:t>
      </w:r>
      <w:r w:rsidR="00893517" w:rsidRPr="00893517">
        <w:t>about c</w:t>
      </w:r>
      <w:r w:rsidR="00FA26A4">
        <w:t>omputer</w:t>
      </w:r>
      <w:r w:rsidR="00893517" w:rsidRPr="00893517">
        <w:t xml:space="preserve"> security and </w:t>
      </w:r>
      <w:r w:rsidR="00FA26A4">
        <w:t>worked</w:t>
      </w:r>
      <w:r w:rsidR="00893517" w:rsidRPr="00893517">
        <w:t xml:space="preserve"> to understand how DNN functioned</w:t>
      </w:r>
      <w:r w:rsidR="00FA26A4">
        <w:t>. The SMEs wer</w:t>
      </w:r>
      <w:r>
        <w:t>e</w:t>
      </w:r>
      <w:r w:rsidR="00FA26A4">
        <w:t xml:space="preserve"> able to see </w:t>
      </w:r>
      <w:r>
        <w:t xml:space="preserve">what </w:t>
      </w:r>
      <w:r w:rsidR="00893517" w:rsidRPr="00893517">
        <w:t>DNN security posture looked like</w:t>
      </w:r>
      <w:r>
        <w:t xml:space="preserve">. The </w:t>
      </w:r>
      <w:r w:rsidR="00CE7655">
        <w:t>CST</w:t>
      </w:r>
      <w:r>
        <w:t xml:space="preserve"> was then chartered and</w:t>
      </w:r>
      <w:r w:rsidR="00CE7655">
        <w:t xml:space="preserve"> created</w:t>
      </w:r>
      <w:r w:rsidR="00D61DEB">
        <w:t xml:space="preserve"> </w:t>
      </w:r>
      <w:r w:rsidR="00294E14" w:rsidRPr="00313725">
        <w:t>a set of prioriti</w:t>
      </w:r>
      <w:r w:rsidR="003C6F72">
        <w:t>s</w:t>
      </w:r>
      <w:r w:rsidR="00294E14" w:rsidRPr="00313725">
        <w:t>ed recommendations for organizationa</w:t>
      </w:r>
      <w:r w:rsidR="00294E14" w:rsidRPr="005876AD">
        <w:t>l follow-through</w:t>
      </w:r>
      <w:r w:rsidR="002E1341">
        <w:t xml:space="preserve"> </w:t>
      </w:r>
      <w:r w:rsidR="00CE7655">
        <w:t xml:space="preserve">and </w:t>
      </w:r>
      <w:r w:rsidR="00294E14" w:rsidRPr="005876AD">
        <w:t xml:space="preserve">dedicated subject matter expert resources in the form of a cyber task force to support </w:t>
      </w:r>
      <w:r w:rsidR="002E1341">
        <w:t xml:space="preserve">that </w:t>
      </w:r>
      <w:r w:rsidR="00294E14" w:rsidRPr="005876AD">
        <w:t>goal.</w:t>
      </w:r>
      <w:r w:rsidR="008E39EE">
        <w:t xml:space="preserve"> </w:t>
      </w:r>
    </w:p>
    <w:p w14:paraId="1A4AA9F2" w14:textId="19F6E551" w:rsidR="0063327D" w:rsidRDefault="0063327D" w:rsidP="00EF3097">
      <w:pPr>
        <w:pStyle w:val="Heading3"/>
      </w:pPr>
      <w:r>
        <w:t xml:space="preserve">Engaging the Community </w:t>
      </w:r>
    </w:p>
    <w:p w14:paraId="2BF1ABE8" w14:textId="3656A066" w:rsidR="0063327D" w:rsidRDefault="00294E14" w:rsidP="0001332A">
      <w:pPr>
        <w:pStyle w:val="BodyText"/>
      </w:pPr>
      <w:r w:rsidRPr="005876AD">
        <w:t xml:space="preserve">The second phase was to </w:t>
      </w:r>
      <w:r w:rsidRPr="009109A4">
        <w:t>embed SMEs with the offices</w:t>
      </w:r>
      <w:r w:rsidR="000E0FE5">
        <w:t xml:space="preserve"> </w:t>
      </w:r>
      <w:r w:rsidRPr="009109A4">
        <w:t>and program</w:t>
      </w:r>
      <w:r w:rsidR="003C6F72">
        <w:t>mes</w:t>
      </w:r>
      <w:r w:rsidRPr="009109A4">
        <w:t xml:space="preserve">. </w:t>
      </w:r>
      <w:r w:rsidR="002E1341">
        <w:t xml:space="preserve">SMEs </w:t>
      </w:r>
      <w:r w:rsidRPr="009109A4">
        <w:t xml:space="preserve">worked to identify opportunities where </w:t>
      </w:r>
      <w:r w:rsidR="00CF08DC">
        <w:t>c</w:t>
      </w:r>
      <w:r w:rsidR="00C73B6E">
        <w:t xml:space="preserve">omputer </w:t>
      </w:r>
      <w:r w:rsidR="00CF08DC">
        <w:t>security</w:t>
      </w:r>
      <w:r w:rsidRPr="009109A4">
        <w:t xml:space="preserve"> could </w:t>
      </w:r>
      <w:r w:rsidRPr="00156D49">
        <w:t xml:space="preserve">be </w:t>
      </w:r>
      <w:r w:rsidR="00A13912">
        <w:t>embedded</w:t>
      </w:r>
      <w:r w:rsidR="00A13912" w:rsidRPr="00156D49">
        <w:t xml:space="preserve"> </w:t>
      </w:r>
      <w:r w:rsidRPr="00156D49">
        <w:t>into each program</w:t>
      </w:r>
      <w:r w:rsidR="003C6F72">
        <w:t>me</w:t>
      </w:r>
      <w:r w:rsidR="002E1341">
        <w:t>,</w:t>
      </w:r>
      <w:r w:rsidRPr="00156D49">
        <w:t xml:space="preserve"> including office</w:t>
      </w:r>
      <w:r w:rsidR="002E1341">
        <w:t>-</w:t>
      </w:r>
      <w:r w:rsidRPr="00156D49">
        <w:t xml:space="preserve">level strategies and tools. </w:t>
      </w:r>
    </w:p>
    <w:p w14:paraId="0943F450" w14:textId="3FB57FF0" w:rsidR="0063327D" w:rsidRDefault="0063327D" w:rsidP="00EF3097">
      <w:pPr>
        <w:pStyle w:val="Heading3"/>
      </w:pPr>
      <w:r>
        <w:t>Sustaining the Team</w:t>
      </w:r>
    </w:p>
    <w:p w14:paraId="565B182C" w14:textId="715C9EC6" w:rsidR="00294E14" w:rsidRPr="006C3F94" w:rsidRDefault="00294E14" w:rsidP="0001332A">
      <w:pPr>
        <w:pStyle w:val="BodyText"/>
      </w:pPr>
      <w:r w:rsidRPr="00156D49">
        <w:t xml:space="preserve">The third phase was to adapt to further success </w:t>
      </w:r>
      <w:r w:rsidR="00C20E9C">
        <w:t xml:space="preserve">by </w:t>
      </w:r>
      <w:r w:rsidRPr="00156D49">
        <w:t xml:space="preserve">helping DNN </w:t>
      </w:r>
      <w:r w:rsidR="00C20E9C">
        <w:t xml:space="preserve">implement </w:t>
      </w:r>
      <w:r w:rsidRPr="00972FA4">
        <w:t xml:space="preserve">sustainable </w:t>
      </w:r>
      <w:r w:rsidRPr="006C3F94">
        <w:t xml:space="preserve">computer security. </w:t>
      </w:r>
    </w:p>
    <w:p w14:paraId="4AC76F3F" w14:textId="1E860927" w:rsidR="00294E14" w:rsidRPr="00A16202" w:rsidRDefault="00294E14" w:rsidP="0001332A">
      <w:pPr>
        <w:pStyle w:val="BodyText"/>
      </w:pPr>
      <w:r w:rsidRPr="00C767A6">
        <w:t xml:space="preserve">This paper </w:t>
      </w:r>
      <w:r w:rsidR="004B7827">
        <w:t>describes a successful</w:t>
      </w:r>
      <w:r w:rsidRPr="00C767A6">
        <w:t xml:space="preserve"> example </w:t>
      </w:r>
      <w:r w:rsidR="004B7827">
        <w:t>that other organizations can emulate</w:t>
      </w:r>
      <w:r w:rsidRPr="000E094A">
        <w:t>. It</w:t>
      </w:r>
      <w:r w:rsidRPr="005E6D5B">
        <w:t xml:space="preserve"> can help other national nuclear non</w:t>
      </w:r>
      <w:r w:rsidR="00F97B70">
        <w:t>-</w:t>
      </w:r>
      <w:r w:rsidRPr="005E6D5B">
        <w:t xml:space="preserve">proliferation organization incorporate </w:t>
      </w:r>
      <w:r w:rsidR="00CF08DC">
        <w:t>c</w:t>
      </w:r>
      <w:r w:rsidR="00C73B6E">
        <w:t xml:space="preserve">omputer </w:t>
      </w:r>
      <w:r w:rsidR="00CF08DC">
        <w:t>security</w:t>
      </w:r>
      <w:r w:rsidRPr="005E6D5B">
        <w:t xml:space="preserve"> activities into </w:t>
      </w:r>
      <w:r w:rsidR="00A25394">
        <w:t xml:space="preserve">their </w:t>
      </w:r>
      <w:r w:rsidRPr="005E6D5B">
        <w:t>program</w:t>
      </w:r>
      <w:r w:rsidR="003C6F72">
        <w:t>mes</w:t>
      </w:r>
      <w:r w:rsidRPr="005E6D5B">
        <w:t xml:space="preserve"> to address cyber risk.</w:t>
      </w:r>
      <w:r w:rsidRPr="00557E8F">
        <w:t xml:space="preserve"> </w:t>
      </w:r>
      <w:r w:rsidR="00A25394">
        <w:t xml:space="preserve">This paper also </w:t>
      </w:r>
      <w:r w:rsidR="00A17AB0">
        <w:t xml:space="preserve">offers </w:t>
      </w:r>
      <w:r w:rsidR="009114AB">
        <w:t xml:space="preserve">anecdotal evidence </w:t>
      </w:r>
      <w:r w:rsidRPr="00557E8F">
        <w:t xml:space="preserve">to </w:t>
      </w:r>
      <w:r w:rsidR="00895891">
        <w:t>guide an organization through a similar transition.</w:t>
      </w:r>
      <w:r w:rsidR="008E39EE">
        <w:t xml:space="preserve"> </w:t>
      </w:r>
      <w:r w:rsidRPr="00C822BD">
        <w:t>To</w:t>
      </w:r>
      <w:r w:rsidR="00DB770F">
        <w:t> </w:t>
      </w:r>
      <w:r w:rsidRPr="00C822BD">
        <w:t>address this and summari</w:t>
      </w:r>
      <w:r w:rsidR="003C6F72">
        <w:t>s</w:t>
      </w:r>
      <w:r w:rsidRPr="00C822BD">
        <w:t>e the lessons learned from the creation, execution</w:t>
      </w:r>
      <w:r w:rsidR="009C28F8">
        <w:t>,</w:t>
      </w:r>
      <w:r w:rsidRPr="00C822BD">
        <w:t xml:space="preserve"> and evolution of the CST, here are the key factors again:</w:t>
      </w:r>
    </w:p>
    <w:p w14:paraId="60039B7A" w14:textId="77777777" w:rsidR="00294E14" w:rsidRPr="00A16202" w:rsidRDefault="00294E14" w:rsidP="00EF3097">
      <w:pPr>
        <w:pStyle w:val="BodyText"/>
        <w:keepNext/>
        <w:spacing w:before="240"/>
        <w:ind w:firstLine="0"/>
        <w:contextualSpacing w:val="0"/>
      </w:pPr>
      <w:r w:rsidRPr="00A16202">
        <w:t>Key Factors:</w:t>
      </w:r>
    </w:p>
    <w:p w14:paraId="45D035D4" w14:textId="77777777" w:rsidR="008E39EE" w:rsidRPr="006334E9" w:rsidRDefault="008E39EE" w:rsidP="008E39EE">
      <w:pPr>
        <w:pStyle w:val="ListEmdash"/>
      </w:pPr>
      <w:r>
        <w:t>Designate and use</w:t>
      </w:r>
      <w:r w:rsidRPr="006334E9">
        <w:t xml:space="preserve"> a </w:t>
      </w:r>
      <w:r>
        <w:t>senior</w:t>
      </w:r>
      <w:r w:rsidRPr="006334E9">
        <w:t xml:space="preserve"> leader as a champion</w:t>
      </w:r>
      <w:r>
        <w:t>;</w:t>
      </w:r>
    </w:p>
    <w:p w14:paraId="5FADEB04" w14:textId="77777777" w:rsidR="008E39EE" w:rsidRDefault="008E39EE" w:rsidP="008E39EE">
      <w:pPr>
        <w:pStyle w:val="ListEmdash"/>
      </w:pPr>
      <w:r w:rsidRPr="005876AD">
        <w:t xml:space="preserve">Get assistance from computer security experts </w:t>
      </w:r>
      <w:r>
        <w:t>who</w:t>
      </w:r>
      <w:r w:rsidRPr="005876AD">
        <w:t xml:space="preserve"> will work collaboratively with your organization</w:t>
      </w:r>
      <w:r>
        <w:t>;</w:t>
      </w:r>
    </w:p>
    <w:p w14:paraId="2E1DF2F6" w14:textId="5582AECF" w:rsidR="008E39EE" w:rsidRPr="005876AD" w:rsidRDefault="008E39EE" w:rsidP="008E39EE">
      <w:pPr>
        <w:pStyle w:val="ListEmdash"/>
      </w:pPr>
      <w:r>
        <w:t>Recogni</w:t>
      </w:r>
      <w:r w:rsidR="003C6F72">
        <w:t>s</w:t>
      </w:r>
      <w:r>
        <w:t>e that existing enterprise information security office was only responsible for desktop computing and not more nuclear-centric cyber threat challenges facing the organization</w:t>
      </w:r>
      <w:r w:rsidR="003C6F72">
        <w:t>;</w:t>
      </w:r>
    </w:p>
    <w:p w14:paraId="4DFEA088" w14:textId="77777777" w:rsidR="008E39EE" w:rsidRPr="006C3F94" w:rsidRDefault="008E39EE" w:rsidP="008E39EE">
      <w:pPr>
        <w:pStyle w:val="ListEmdash"/>
      </w:pPr>
      <w:r>
        <w:t xml:space="preserve">Engage a </w:t>
      </w:r>
      <w:r w:rsidRPr="006C3F94">
        <w:t>champion in your organization supported up by SME leads</w:t>
      </w:r>
      <w:r>
        <w:t>;</w:t>
      </w:r>
      <w:r w:rsidRPr="006C3F94">
        <w:t xml:space="preserve"> </w:t>
      </w:r>
    </w:p>
    <w:p w14:paraId="3C616117" w14:textId="1179229A" w:rsidR="008E39EE" w:rsidRDefault="008E39EE" w:rsidP="008E39EE">
      <w:pPr>
        <w:pStyle w:val="ListEmdash"/>
      </w:pPr>
      <w:r>
        <w:t xml:space="preserve">Expect SMES to </w:t>
      </w:r>
      <w:r w:rsidRPr="00C767A6">
        <w:t xml:space="preserve">develop </w:t>
      </w:r>
      <w:r>
        <w:t xml:space="preserve">trust and </w:t>
      </w:r>
      <w:r w:rsidRPr="00C767A6">
        <w:t>relationships with</w:t>
      </w:r>
      <w:r>
        <w:t>in the program</w:t>
      </w:r>
      <w:r w:rsidR="003C6F72">
        <w:t>mes</w:t>
      </w:r>
      <w:r>
        <w:t xml:space="preserve"> and offices;</w:t>
      </w:r>
    </w:p>
    <w:p w14:paraId="7ED68778" w14:textId="6F313AE5" w:rsidR="008E39EE" w:rsidRDefault="008E39EE" w:rsidP="008E39EE">
      <w:pPr>
        <w:pStyle w:val="ListEmdash"/>
      </w:pPr>
      <w:r>
        <w:t>Ensure team members have both the cyber and programmatic operational experience necessary to deliver credible solutions</w:t>
      </w:r>
      <w:r w:rsidR="003C6F72">
        <w:t>;</w:t>
      </w:r>
    </w:p>
    <w:p w14:paraId="0717F7D0" w14:textId="77777777" w:rsidR="008E39EE" w:rsidRPr="004F52EE" w:rsidRDefault="008E39EE" w:rsidP="008E39EE">
      <w:pPr>
        <w:pStyle w:val="ListEmdash"/>
      </w:pPr>
      <w:r>
        <w:t xml:space="preserve">Require </w:t>
      </w:r>
      <w:r w:rsidRPr="004F52EE">
        <w:t xml:space="preserve">SMEs meet individually with </w:t>
      </w:r>
      <w:r>
        <w:t xml:space="preserve">DNN </w:t>
      </w:r>
      <w:r w:rsidRPr="004F52EE">
        <w:t>staff members to understand the computer security maturity of your organization</w:t>
      </w:r>
      <w:r>
        <w:t>;</w:t>
      </w:r>
    </w:p>
    <w:p w14:paraId="3D8AABB9" w14:textId="6A2D29A5" w:rsidR="008E39EE" w:rsidRPr="004F52EE" w:rsidRDefault="008E39EE" w:rsidP="008E39EE">
      <w:pPr>
        <w:pStyle w:val="ListEmdash"/>
      </w:pPr>
      <w:r>
        <w:t xml:space="preserve">Require CST </w:t>
      </w:r>
      <w:r w:rsidRPr="004F52EE">
        <w:t xml:space="preserve">leadership to </w:t>
      </w:r>
      <w:r>
        <w:t>prioriti</w:t>
      </w:r>
      <w:r w:rsidR="003C6F72">
        <w:t>s</w:t>
      </w:r>
      <w:r>
        <w:t xml:space="preserve">e and </w:t>
      </w:r>
      <w:r w:rsidRPr="004F52EE">
        <w:t>coordinate SME resources</w:t>
      </w:r>
      <w:r w:rsidR="003C6F72">
        <w:t>;</w:t>
      </w:r>
    </w:p>
    <w:p w14:paraId="0BEAA4CA" w14:textId="61A38764" w:rsidR="008E39EE" w:rsidRPr="008E4594" w:rsidRDefault="008E39EE" w:rsidP="008E39EE">
      <w:pPr>
        <w:pStyle w:val="ListEmdash"/>
      </w:pPr>
      <w:r w:rsidRPr="008E4594">
        <w:t xml:space="preserve">Create tailored </w:t>
      </w:r>
      <w:r>
        <w:t xml:space="preserve">and sustainable </w:t>
      </w:r>
      <w:r w:rsidRPr="008E4594">
        <w:t>knowledge transfer and training opportunities for staff by using instructional design professionals and multiple mediums of learning</w:t>
      </w:r>
      <w:r w:rsidR="003C6F72">
        <w:t>;</w:t>
      </w:r>
      <w:r w:rsidRPr="008E4594">
        <w:t xml:space="preserve"> </w:t>
      </w:r>
    </w:p>
    <w:p w14:paraId="43C07EEC" w14:textId="4E0AF937" w:rsidR="008E39EE" w:rsidRPr="00D03AE6" w:rsidRDefault="008E39EE" w:rsidP="008E39EE">
      <w:pPr>
        <w:pStyle w:val="ListEmdash"/>
      </w:pPr>
      <w:r w:rsidRPr="00972FA4">
        <w:t>Adapt your approach to address the evolution of your program</w:t>
      </w:r>
      <w:r w:rsidR="003C6F72">
        <w:t>me</w:t>
      </w:r>
      <w:r>
        <w:t>’</w:t>
      </w:r>
      <w:r w:rsidRPr="00972FA4">
        <w:t xml:space="preserve">s </w:t>
      </w:r>
      <w:r w:rsidRPr="006C3F94">
        <w:t xml:space="preserve">progress. </w:t>
      </w:r>
    </w:p>
    <w:p w14:paraId="1FE5CAD1" w14:textId="77777777" w:rsidR="00A13912" w:rsidRDefault="00A13912" w:rsidP="0001332A">
      <w:pPr>
        <w:pStyle w:val="BodyText"/>
      </w:pPr>
    </w:p>
    <w:p w14:paraId="7E44D23B" w14:textId="598DE91C" w:rsidR="00294E14" w:rsidRPr="00310D1A" w:rsidRDefault="00294E14" w:rsidP="0001332A">
      <w:pPr>
        <w:pStyle w:val="BodyText"/>
      </w:pPr>
      <w:r w:rsidRPr="005E6D5B">
        <w:t>As non</w:t>
      </w:r>
      <w:r w:rsidR="00F97B70">
        <w:t>-</w:t>
      </w:r>
      <w:r w:rsidRPr="005E6D5B">
        <w:t xml:space="preserve">proliferation and </w:t>
      </w:r>
      <w:r w:rsidRPr="00557E8F">
        <w:t>nuclear state organizations look to bolster their c</w:t>
      </w:r>
      <w:r w:rsidRPr="00086A21">
        <w:t>omputer s</w:t>
      </w:r>
      <w:r w:rsidRPr="0088581C">
        <w:t>ecurity</w:t>
      </w:r>
      <w:r w:rsidR="0081259E">
        <w:t xml:space="preserve"> program</w:t>
      </w:r>
      <w:r w:rsidR="003C6F72">
        <w:t>mes</w:t>
      </w:r>
      <w:r w:rsidRPr="0088581C">
        <w:t>, they may find that the organization needs</w:t>
      </w:r>
      <w:r w:rsidRPr="009C729F">
        <w:t xml:space="preserve"> help to begin and implement </w:t>
      </w:r>
      <w:r w:rsidRPr="00310D1A">
        <w:t>the needed changes.</w:t>
      </w:r>
    </w:p>
    <w:p w14:paraId="31421BF1" w14:textId="0AAB3EE2" w:rsidR="00294E14" w:rsidRPr="006C3F94" w:rsidRDefault="00294E14" w:rsidP="0001332A">
      <w:pPr>
        <w:pStyle w:val="BodyText"/>
      </w:pPr>
      <w:r w:rsidRPr="00310D1A">
        <w:t xml:space="preserve">No approach is perfect, and each organization has </w:t>
      </w:r>
      <w:r w:rsidR="00D542B6">
        <w:t xml:space="preserve">its </w:t>
      </w:r>
      <w:r w:rsidRPr="00310D1A">
        <w:t>own challenges.</w:t>
      </w:r>
      <w:r w:rsidR="008E39EE">
        <w:t xml:space="preserve"> </w:t>
      </w:r>
      <w:r w:rsidRPr="00310D1A">
        <w:t>The approach described</w:t>
      </w:r>
      <w:r w:rsidRPr="00C822BD">
        <w:t xml:space="preserve"> above could be a temp</w:t>
      </w:r>
      <w:r w:rsidRPr="001239AA">
        <w:t xml:space="preserve">late to help your organization get past </w:t>
      </w:r>
      <w:r w:rsidRPr="009109A4">
        <w:t>the first hurdle of engagement</w:t>
      </w:r>
      <w:r w:rsidR="001A11BC">
        <w:t xml:space="preserve"> and</w:t>
      </w:r>
      <w:r w:rsidRPr="00156D49">
        <w:t xml:space="preserve"> into productive risk evaluation and mitigation</w:t>
      </w:r>
      <w:r w:rsidR="001A11BC">
        <w:t>.</w:t>
      </w:r>
      <w:r w:rsidR="008E39EE">
        <w:t xml:space="preserve"> </w:t>
      </w:r>
      <w:r w:rsidR="00A17AB0">
        <w:t xml:space="preserve">Soon </w:t>
      </w:r>
      <w:r w:rsidR="001A11BC">
        <w:t xml:space="preserve">your organization will </w:t>
      </w:r>
      <w:r w:rsidRPr="00972FA4">
        <w:t xml:space="preserve">make strides </w:t>
      </w:r>
      <w:r w:rsidR="001A11BC">
        <w:t xml:space="preserve">toward </w:t>
      </w:r>
      <w:r w:rsidRPr="00972FA4">
        <w:t>a sustainable approach to computer security.</w:t>
      </w:r>
      <w:r w:rsidR="008E39EE">
        <w:t xml:space="preserve"> </w:t>
      </w:r>
    </w:p>
    <w:p w14:paraId="433FE095" w14:textId="77777777" w:rsidR="00285755" w:rsidRPr="007C43DC" w:rsidRDefault="00285755" w:rsidP="00537496">
      <w:pPr>
        <w:pStyle w:val="Otherunnumberedheadings"/>
      </w:pPr>
      <w:r w:rsidRPr="007C43DC">
        <w:lastRenderedPageBreak/>
        <w:t>ACKNOWLEDGEMENTS</w:t>
      </w:r>
    </w:p>
    <w:p w14:paraId="433FE096" w14:textId="52F67DF5" w:rsidR="00D26ADA" w:rsidRPr="006334E9" w:rsidRDefault="00454F31" w:rsidP="00537496">
      <w:pPr>
        <w:pStyle w:val="BodyText"/>
      </w:pPr>
      <w:r>
        <w:t xml:space="preserve">The </w:t>
      </w:r>
      <w:r w:rsidR="00AC02FD" w:rsidRPr="00310D1A">
        <w:t>U</w:t>
      </w:r>
      <w:r w:rsidR="00AC02FD">
        <w:t>.</w:t>
      </w:r>
      <w:r w:rsidR="00AC02FD" w:rsidRPr="00310D1A">
        <w:t>S</w:t>
      </w:r>
      <w:r w:rsidR="00AC02FD">
        <w:t>.</w:t>
      </w:r>
      <w:r w:rsidR="00AC02FD" w:rsidRPr="00310D1A">
        <w:t xml:space="preserve"> Department of Energy, National Nuclear Security Administration, Office of D</w:t>
      </w:r>
      <w:r w:rsidR="00AC02FD" w:rsidRPr="007C43DC">
        <w:t>efense Nuclear Non</w:t>
      </w:r>
      <w:r w:rsidR="00AC02FD">
        <w:t>-</w:t>
      </w:r>
      <w:r w:rsidR="00AC02FD" w:rsidRPr="007C43DC">
        <w:t>proliferation (DNN)</w:t>
      </w:r>
      <w:r w:rsidR="00AC02FD">
        <w:t xml:space="preserve"> has been gracious enough to allow their </w:t>
      </w:r>
      <w:r w:rsidR="009A20D0">
        <w:t>CST</w:t>
      </w:r>
      <w:r w:rsidR="00AC02FD">
        <w:t xml:space="preserve"> to be used as an</w:t>
      </w:r>
      <w:r w:rsidR="00C44A7A">
        <w:t xml:space="preserve"> </w:t>
      </w:r>
      <w:r w:rsidR="00AC02FD">
        <w:t>example for this paper</w:t>
      </w:r>
      <w:r w:rsidR="00C44A7A">
        <w:t xml:space="preserve"> and we are grateful for their willingness to share openly that others may learn. </w:t>
      </w:r>
    </w:p>
    <w:p w14:paraId="433FE0B6" w14:textId="77777777" w:rsidR="00F45EEE" w:rsidRPr="008E4594" w:rsidRDefault="00F45EEE" w:rsidP="00537496">
      <w:pPr>
        <w:pStyle w:val="BodyText"/>
        <w:ind w:firstLine="0"/>
        <w:jc w:val="left"/>
      </w:pPr>
    </w:p>
    <w:sectPr w:rsidR="00F45EEE" w:rsidRPr="008E4594" w:rsidSect="0026525A">
      <w:headerReference w:type="even" r:id="rId12"/>
      <w:headerReference w:type="default" r:id="rId13"/>
      <w:footerReference w:type="even" r:id="rId14"/>
      <w:footerReference w:type="default" r:id="rId15"/>
      <w:headerReference w:type="first" r:id="rId16"/>
      <w:footerReference w:type="first" r:id="rId17"/>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F7D62" w14:textId="77777777" w:rsidR="001635F4" w:rsidRDefault="001635F4">
      <w:r>
        <w:separator/>
      </w:r>
    </w:p>
  </w:endnote>
  <w:endnote w:type="continuationSeparator" w:id="0">
    <w:p w14:paraId="484A78F3" w14:textId="77777777" w:rsidR="001635F4" w:rsidRDefault="00163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FE0C7" w14:textId="0378047B" w:rsidR="00E20E70" w:rsidRPr="00AF0BD5" w:rsidRDefault="00AF0BD5">
    <w:pPr>
      <w:pStyle w:val="zyxClassification2"/>
      <w:rPr>
        <w:rFonts w:ascii="Times New Roman" w:hAnsi="Times New Roman" w:cs="Times New Roman"/>
        <w:sz w:val="24"/>
        <w:szCs w:val="24"/>
      </w:rPr>
    </w:pPr>
    <w:r w:rsidRPr="00AF0BD5">
      <w:rPr>
        <w:rFonts w:ascii="Times New Roman" w:hAnsi="Times New Roman" w:cs="Times New Roman"/>
        <w:sz w:val="24"/>
        <w:szCs w:val="24"/>
      </w:rPr>
      <w:fldChar w:fldCharType="begin"/>
    </w:r>
    <w:r w:rsidRPr="00AF0BD5">
      <w:rPr>
        <w:rFonts w:ascii="Times New Roman" w:hAnsi="Times New Roman" w:cs="Times New Roman"/>
        <w:sz w:val="24"/>
        <w:szCs w:val="24"/>
      </w:rPr>
      <w:instrText xml:space="preserve"> PAGE </w:instrText>
    </w:r>
    <w:r w:rsidRPr="00AF0BD5">
      <w:rPr>
        <w:rFonts w:ascii="Times New Roman" w:hAnsi="Times New Roman" w:cs="Times New Roman"/>
        <w:sz w:val="24"/>
        <w:szCs w:val="24"/>
      </w:rPr>
      <w:fldChar w:fldCharType="separate"/>
    </w:r>
    <w:r w:rsidRPr="00AF0BD5">
      <w:rPr>
        <w:rFonts w:ascii="Times New Roman" w:hAnsi="Times New Roman" w:cs="Times New Roman"/>
        <w:sz w:val="24"/>
        <w:szCs w:val="24"/>
      </w:rPr>
      <w:t>3</w:t>
    </w:r>
    <w:r w:rsidRPr="00AF0BD5">
      <w:rPr>
        <w:rFonts w:ascii="Times New Roman" w:hAnsi="Times New Roman" w:cs="Times New Roman"/>
        <w:sz w:val="24"/>
        <w:szCs w:val="24"/>
      </w:rPr>
      <w:fldChar w:fldCharType="end"/>
    </w:r>
    <w:r w:rsidRPr="00AF0BD5">
      <w:rPr>
        <w:rFonts w:ascii="Times New Roman" w:hAnsi="Times New Roman" w:cs="Times New Roman"/>
        <w:sz w:val="24"/>
        <w:szCs w:val="24"/>
      </w:rPr>
      <w:fldChar w:fldCharType="begin"/>
    </w:r>
    <w:r w:rsidRPr="00AF0BD5">
      <w:rPr>
        <w:rFonts w:ascii="Times New Roman" w:hAnsi="Times New Roman" w:cs="Times New Roman"/>
        <w:sz w:val="24"/>
        <w:szCs w:val="24"/>
      </w:rPr>
      <w:instrText>DOCPROPERTY "IaeaClassification2"  \* MERGEFORMAT</w:instrText>
    </w:r>
    <w:r w:rsidRPr="00AF0BD5">
      <w:rPr>
        <w:rFonts w:ascii="Times New Roman" w:hAnsi="Times New Roman" w:cs="Times New Roman"/>
        <w:sz w:val="24"/>
        <w:szCs w:val="24"/>
      </w:rPr>
      <w:fldChar w:fldCharType="end"/>
    </w:r>
    <w:r w:rsidR="00E20E70" w:rsidRPr="00AF0BD5">
      <w:rPr>
        <w:rFonts w:ascii="Times New Roman" w:hAnsi="Times New Roman" w:cs="Times New Roman"/>
        <w:sz w:val="24"/>
        <w:szCs w:val="24"/>
      </w:rPr>
      <w:fldChar w:fldCharType="begin"/>
    </w:r>
    <w:r w:rsidR="00E20E70" w:rsidRPr="00AF0BD5">
      <w:rPr>
        <w:rFonts w:ascii="Times New Roman" w:hAnsi="Times New Roman" w:cs="Times New Roman"/>
        <w:sz w:val="24"/>
        <w:szCs w:val="24"/>
      </w:rPr>
      <w:instrText>DOCPROPERTY "IaeaClassification2"  \* MERGEFORMAT</w:instrText>
    </w:r>
    <w:r w:rsidR="00E20E70" w:rsidRPr="00AF0BD5">
      <w:rPr>
        <w:rFonts w:ascii="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FE0C9" w14:textId="1A12A3B3" w:rsidR="00E20E70" w:rsidRPr="00AF0BD5" w:rsidRDefault="00037321">
    <w:pPr>
      <w:pStyle w:val="zyxClassification2"/>
      <w:rPr>
        <w:rFonts w:ascii="Times New Roman" w:hAnsi="Times New Roman" w:cs="Times New Roman"/>
        <w:sz w:val="24"/>
      </w:rPr>
    </w:pPr>
    <w:r w:rsidRPr="00AF0BD5">
      <w:rPr>
        <w:rFonts w:ascii="Times New Roman" w:hAnsi="Times New Roman" w:cs="Times New Roman"/>
        <w:sz w:val="24"/>
      </w:rPr>
      <w:fldChar w:fldCharType="begin"/>
    </w:r>
    <w:r w:rsidRPr="00AF0BD5">
      <w:rPr>
        <w:rFonts w:ascii="Times New Roman" w:hAnsi="Times New Roman" w:cs="Times New Roman"/>
        <w:sz w:val="24"/>
      </w:rPr>
      <w:instrText xml:space="preserve"> PAGE </w:instrText>
    </w:r>
    <w:r w:rsidRPr="00AF0BD5">
      <w:rPr>
        <w:rFonts w:ascii="Times New Roman" w:hAnsi="Times New Roman" w:cs="Times New Roman"/>
        <w:sz w:val="24"/>
      </w:rPr>
      <w:fldChar w:fldCharType="separate"/>
    </w:r>
    <w:r w:rsidR="00ED0A99" w:rsidRPr="00AF0BD5">
      <w:rPr>
        <w:rFonts w:ascii="Times New Roman" w:hAnsi="Times New Roman" w:cs="Times New Roman"/>
        <w:noProof/>
        <w:sz w:val="24"/>
      </w:rPr>
      <w:t>1</w:t>
    </w:r>
    <w:r w:rsidRPr="00AF0BD5">
      <w:rPr>
        <w:rFonts w:ascii="Times New Roman" w:hAnsi="Times New Roman" w:cs="Times New Roman"/>
        <w:sz w:val="24"/>
      </w:rPr>
      <w:fldChar w:fldCharType="end"/>
    </w:r>
    <w:r w:rsidR="00E20E70" w:rsidRPr="00AF0BD5">
      <w:rPr>
        <w:rFonts w:ascii="Times New Roman" w:hAnsi="Times New Roman" w:cs="Times New Roman"/>
        <w:sz w:val="24"/>
      </w:rPr>
      <w:fldChar w:fldCharType="begin"/>
    </w:r>
    <w:r w:rsidR="00E20E70" w:rsidRPr="00AF0BD5">
      <w:rPr>
        <w:rFonts w:ascii="Times New Roman" w:hAnsi="Times New Roman" w:cs="Times New Roman"/>
        <w:sz w:val="24"/>
      </w:rPr>
      <w:instrText>DOCPROPERTY "IaeaClassification2"  \* MERGEFORMAT</w:instrText>
    </w:r>
    <w:r w:rsidR="00E20E70" w:rsidRPr="00AF0BD5">
      <w:rPr>
        <w:rFonts w:ascii="Times New Roman" w:hAnsi="Times New Roman" w:cs="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433FE0D8" w14:textId="77777777">
      <w:trPr>
        <w:cantSplit/>
      </w:trPr>
      <w:tc>
        <w:tcPr>
          <w:tcW w:w="4644" w:type="dxa"/>
        </w:tcPr>
        <w:p w14:paraId="433FE0D4" w14:textId="77777777"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433FE0D5" w14:textId="77777777"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9" w:name="DOC_bkmClassification2"/>
      <w:tc>
        <w:tcPr>
          <w:tcW w:w="5670" w:type="dxa"/>
          <w:tcMar>
            <w:right w:w="249" w:type="dxa"/>
          </w:tcMar>
        </w:tcPr>
        <w:p w14:paraId="433FE0D6"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9"/>
        <w:p w14:paraId="433FE0D7" w14:textId="77777777"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10" w:name="DOC_bkmFileName"/>
  <w:p w14:paraId="433FE0D9" w14:textId="77777777" w:rsidR="00E20E70" w:rsidRDefault="00E20E70">
    <w:r>
      <w:rPr>
        <w:sz w:val="16"/>
      </w:rPr>
      <w:fldChar w:fldCharType="begin"/>
    </w:r>
    <w:r>
      <w:rPr>
        <w:sz w:val="16"/>
      </w:rPr>
      <w:instrText xml:space="preserve"> FILENAME \* MERGEFORMAT </w:instrText>
    </w:r>
    <w:r>
      <w:rPr>
        <w:sz w:val="16"/>
      </w:rPr>
      <w:fldChar w:fldCharType="separate"/>
    </w:r>
    <w:r w:rsidR="00EC10FC">
      <w:rPr>
        <w:noProof/>
        <w:sz w:val="16"/>
      </w:rPr>
      <w:t>Example paper.docx</w:t>
    </w:r>
    <w:r>
      <w:rPr>
        <w:sz w:val="16"/>
      </w:rPr>
      <w:fldChar w:fldCharType="end"/>
    </w:r>
    <w:bookmarkEnd w:id="1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60BA8" w14:textId="77777777" w:rsidR="001635F4" w:rsidRDefault="001635F4">
      <w:r>
        <w:t>___________________________________________________________________________</w:t>
      </w:r>
    </w:p>
  </w:footnote>
  <w:footnote w:type="continuationSeparator" w:id="0">
    <w:p w14:paraId="3E6BC93B" w14:textId="77777777" w:rsidR="001635F4" w:rsidRDefault="001635F4">
      <w:r>
        <w:t>___________________________________________________________________________</w:t>
      </w:r>
    </w:p>
  </w:footnote>
  <w:footnote w:type="continuationNotice" w:id="1">
    <w:p w14:paraId="3683D5C4" w14:textId="77777777" w:rsidR="001635F4" w:rsidRDefault="001635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FE0C3" w14:textId="53B239B9" w:rsidR="00E20E70" w:rsidRDefault="00CF7AF3" w:rsidP="00F2574D">
    <w:pPr>
      <w:pStyle w:val="Runninghead"/>
    </w:pPr>
    <w:r>
      <w:t>IAEA-CN-123/45</w:t>
    </w:r>
    <w:r w:rsidR="00E20E70">
      <w:fldChar w:fldCharType="begin"/>
    </w:r>
    <w:r w:rsidR="00E20E70">
      <w:instrText>DOCPROPERTY "IaeaClassification2"  \* MERGEFORMAT</w:instrText>
    </w:r>
    <w:r w:rsidR="00E20E70">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FE0C4" w14:textId="5E0AFF70" w:rsidR="00E20E70" w:rsidRDefault="00294E14" w:rsidP="00B82FA5">
    <w:pPr>
      <w:pStyle w:val="Runninghead"/>
    </w:pPr>
    <w:r>
      <w:t>ANDERSON et 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433FE0CE" w14:textId="77777777">
      <w:trPr>
        <w:cantSplit/>
        <w:trHeight w:val="716"/>
      </w:trPr>
      <w:tc>
        <w:tcPr>
          <w:tcW w:w="979" w:type="dxa"/>
          <w:vMerge w:val="restart"/>
        </w:tcPr>
        <w:p w14:paraId="433FE0CA" w14:textId="77777777" w:rsidR="00E20E70" w:rsidRDefault="00E20E70">
          <w:pPr>
            <w:spacing w:before="180"/>
            <w:ind w:left="17"/>
          </w:pPr>
        </w:p>
      </w:tc>
      <w:tc>
        <w:tcPr>
          <w:tcW w:w="3638" w:type="dxa"/>
          <w:vAlign w:val="bottom"/>
        </w:tcPr>
        <w:p w14:paraId="433FE0CB" w14:textId="77777777" w:rsidR="00E20E70" w:rsidRDefault="00E20E70">
          <w:pPr>
            <w:spacing w:after="20"/>
          </w:pPr>
        </w:p>
      </w:tc>
      <w:bookmarkStart w:id="8" w:name="DOC_bkmClassification1"/>
      <w:tc>
        <w:tcPr>
          <w:tcW w:w="5702" w:type="dxa"/>
          <w:vMerge w:val="restart"/>
          <w:tcMar>
            <w:right w:w="193" w:type="dxa"/>
          </w:tcMar>
        </w:tcPr>
        <w:p w14:paraId="433FE0CC"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8"/>
        <w:p w14:paraId="433FE0CD" w14:textId="77777777" w:rsidR="00E20E70" w:rsidRDefault="00E20E70">
          <w:pPr>
            <w:pStyle w:val="zyxConfid2Red"/>
          </w:pPr>
          <w:r>
            <w:fldChar w:fldCharType="begin"/>
          </w:r>
          <w:r>
            <w:instrText>DOCPROPERTY "IaeaClassification2"  \* MERGEFORMAT</w:instrText>
          </w:r>
          <w:r>
            <w:fldChar w:fldCharType="end"/>
          </w:r>
        </w:p>
      </w:tc>
    </w:tr>
    <w:tr w:rsidR="00E20E70" w14:paraId="433FE0D2" w14:textId="77777777">
      <w:trPr>
        <w:cantSplit/>
        <w:trHeight w:val="167"/>
      </w:trPr>
      <w:tc>
        <w:tcPr>
          <w:tcW w:w="979" w:type="dxa"/>
          <w:vMerge/>
        </w:tcPr>
        <w:p w14:paraId="433FE0CF" w14:textId="77777777" w:rsidR="00E20E70" w:rsidRDefault="00E20E70">
          <w:pPr>
            <w:spacing w:before="57"/>
          </w:pPr>
        </w:p>
      </w:tc>
      <w:tc>
        <w:tcPr>
          <w:tcW w:w="3638" w:type="dxa"/>
          <w:vAlign w:val="bottom"/>
        </w:tcPr>
        <w:p w14:paraId="433FE0D0" w14:textId="77777777" w:rsidR="00E20E70" w:rsidRDefault="00E20E70">
          <w:pPr>
            <w:pStyle w:val="Heading9"/>
            <w:spacing w:before="0" w:after="10"/>
          </w:pPr>
        </w:p>
      </w:tc>
      <w:tc>
        <w:tcPr>
          <w:tcW w:w="5702" w:type="dxa"/>
          <w:vMerge/>
          <w:vAlign w:val="bottom"/>
        </w:tcPr>
        <w:p w14:paraId="433FE0D1" w14:textId="77777777" w:rsidR="00E20E70" w:rsidRDefault="00E20E70">
          <w:pPr>
            <w:pStyle w:val="Heading9"/>
            <w:spacing w:before="0" w:after="10"/>
          </w:pPr>
        </w:p>
      </w:tc>
    </w:tr>
  </w:tbl>
  <w:p w14:paraId="433FE0D3" w14:textId="77777777" w:rsidR="00E20E70" w:rsidRDefault="00E20E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15:restartNumberingAfterBreak="0">
    <w:nsid w:val="0E85342A"/>
    <w:multiLevelType w:val="hybridMultilevel"/>
    <w:tmpl w:val="025A8CA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15:restartNumberingAfterBreak="0">
    <w:nsid w:val="0F8C2081"/>
    <w:multiLevelType w:val="hybridMultilevel"/>
    <w:tmpl w:val="F148E9FC"/>
    <w:lvl w:ilvl="0" w:tplc="828470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A6AD8"/>
    <w:multiLevelType w:val="hybridMultilevel"/>
    <w:tmpl w:val="4F8AF90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9"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1"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Heading2"/>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4" w15:restartNumberingAfterBreak="0">
    <w:nsid w:val="707D319F"/>
    <w:multiLevelType w:val="hybridMultilevel"/>
    <w:tmpl w:val="AF12E2B6"/>
    <w:lvl w:ilvl="0" w:tplc="04090001">
      <w:start w:val="1"/>
      <w:numFmt w:val="bullet"/>
      <w:lvlText w:val=""/>
      <w:lvlJc w:val="left"/>
      <w:pPr>
        <w:ind w:left="1860" w:hanging="360"/>
      </w:pPr>
      <w:rPr>
        <w:rFonts w:ascii="Symbol" w:hAnsi="Symbol" w:hint="default"/>
      </w:rPr>
    </w:lvl>
    <w:lvl w:ilvl="1" w:tplc="04090003">
      <w:start w:val="1"/>
      <w:numFmt w:val="bullet"/>
      <w:lvlText w:val="o"/>
      <w:lvlJc w:val="left"/>
      <w:pPr>
        <w:ind w:left="2580" w:hanging="360"/>
      </w:pPr>
      <w:rPr>
        <w:rFonts w:ascii="Courier New" w:hAnsi="Courier New" w:cs="Courier New" w:hint="default"/>
      </w:rPr>
    </w:lvl>
    <w:lvl w:ilvl="2" w:tplc="04090005">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5" w15:restartNumberingAfterBreak="0">
    <w:nsid w:val="754D69C9"/>
    <w:multiLevelType w:val="hybridMultilevel"/>
    <w:tmpl w:val="281E8A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0"/>
  </w:num>
  <w:num w:numId="2">
    <w:abstractNumId w:val="7"/>
  </w:num>
  <w:num w:numId="3">
    <w:abstractNumId w:val="13"/>
  </w:num>
  <w:num w:numId="4">
    <w:abstractNumId w:val="13"/>
  </w:num>
  <w:num w:numId="5">
    <w:abstractNumId w:val="13"/>
  </w:num>
  <w:num w:numId="6">
    <w:abstractNumId w:val="8"/>
  </w:num>
  <w:num w:numId="7">
    <w:abstractNumId w:val="11"/>
  </w:num>
  <w:num w:numId="8">
    <w:abstractNumId w:val="16"/>
  </w:num>
  <w:num w:numId="9">
    <w:abstractNumId w:val="1"/>
  </w:num>
  <w:num w:numId="10">
    <w:abstractNumId w:val="13"/>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3"/>
  </w:num>
  <w:num w:numId="12">
    <w:abstractNumId w:val="13"/>
  </w:num>
  <w:num w:numId="13">
    <w:abstractNumId w:val="13"/>
  </w:num>
  <w:num w:numId="14">
    <w:abstractNumId w:val="13"/>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3"/>
  </w:num>
  <w:num w:numId="16">
    <w:abstractNumId w:val="13"/>
  </w:num>
  <w:num w:numId="17">
    <w:abstractNumId w:val="1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5"/>
  </w:num>
  <w:num w:numId="21">
    <w:abstractNumId w:val="13"/>
  </w:num>
  <w:num w:numId="22">
    <w:abstractNumId w:val="6"/>
  </w:num>
  <w:num w:numId="23">
    <w:abstractNumId w:val="0"/>
  </w:num>
  <w:num w:numId="24">
    <w:abstractNumId w:val="12"/>
  </w:num>
  <w:num w:numId="25">
    <w:abstractNumId w:val="13"/>
  </w:num>
  <w:num w:numId="26">
    <w:abstractNumId w:val="13"/>
  </w:num>
  <w:num w:numId="27">
    <w:abstractNumId w:val="13"/>
  </w:num>
  <w:num w:numId="28">
    <w:abstractNumId w:val="13"/>
  </w:num>
  <w:num w:numId="29">
    <w:abstractNumId w:val="13"/>
  </w:num>
  <w:num w:numId="30">
    <w:abstractNumId w:val="9"/>
  </w:num>
  <w:num w:numId="31">
    <w:abstractNumId w:val="9"/>
  </w:num>
  <w:num w:numId="32">
    <w:abstractNumId w:val="13"/>
  </w:num>
  <w:num w:numId="33">
    <w:abstractNumId w:val="4"/>
  </w:num>
  <w:num w:numId="34">
    <w:abstractNumId w:val="15"/>
  </w:num>
  <w:num w:numId="35">
    <w:abstractNumId w:val="2"/>
  </w:num>
  <w:num w:numId="36">
    <w:abstractNumId w:val="14"/>
  </w:num>
  <w:num w:numId="37">
    <w:abstractNumId w:val="3"/>
  </w:num>
  <w:num w:numId="38">
    <w:abstractNumId w:val="6"/>
    <w:lvlOverride w:ilvl="0">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00FC9"/>
    <w:rsid w:val="0001332A"/>
    <w:rsid w:val="000229AB"/>
    <w:rsid w:val="0002569A"/>
    <w:rsid w:val="0002735F"/>
    <w:rsid w:val="00031043"/>
    <w:rsid w:val="00037321"/>
    <w:rsid w:val="00045026"/>
    <w:rsid w:val="00062327"/>
    <w:rsid w:val="00070C3E"/>
    <w:rsid w:val="000831F9"/>
    <w:rsid w:val="00085C3B"/>
    <w:rsid w:val="00086A21"/>
    <w:rsid w:val="000A0299"/>
    <w:rsid w:val="000A2990"/>
    <w:rsid w:val="000A2C71"/>
    <w:rsid w:val="000E094A"/>
    <w:rsid w:val="000E0FE5"/>
    <w:rsid w:val="000E503E"/>
    <w:rsid w:val="000E7171"/>
    <w:rsid w:val="000F35DD"/>
    <w:rsid w:val="000F5471"/>
    <w:rsid w:val="000F5664"/>
    <w:rsid w:val="000F7E94"/>
    <w:rsid w:val="00107C9E"/>
    <w:rsid w:val="001119D6"/>
    <w:rsid w:val="0011313F"/>
    <w:rsid w:val="0011322E"/>
    <w:rsid w:val="00113C7E"/>
    <w:rsid w:val="00113E75"/>
    <w:rsid w:val="001239AA"/>
    <w:rsid w:val="001308F2"/>
    <w:rsid w:val="001313E8"/>
    <w:rsid w:val="00154F2B"/>
    <w:rsid w:val="00156D49"/>
    <w:rsid w:val="001635F4"/>
    <w:rsid w:val="00164C86"/>
    <w:rsid w:val="001665E3"/>
    <w:rsid w:val="0017795A"/>
    <w:rsid w:val="00180E19"/>
    <w:rsid w:val="00183BC4"/>
    <w:rsid w:val="001965E3"/>
    <w:rsid w:val="001A11BC"/>
    <w:rsid w:val="001A1E20"/>
    <w:rsid w:val="001B3703"/>
    <w:rsid w:val="001B4F48"/>
    <w:rsid w:val="001B604C"/>
    <w:rsid w:val="001C58F5"/>
    <w:rsid w:val="001C6FDF"/>
    <w:rsid w:val="001D0CB9"/>
    <w:rsid w:val="001D5CEE"/>
    <w:rsid w:val="001D76A0"/>
    <w:rsid w:val="001F67C9"/>
    <w:rsid w:val="002071D9"/>
    <w:rsid w:val="00210027"/>
    <w:rsid w:val="002124CC"/>
    <w:rsid w:val="0022075F"/>
    <w:rsid w:val="00221CF5"/>
    <w:rsid w:val="00225AB9"/>
    <w:rsid w:val="0022729D"/>
    <w:rsid w:val="002317B9"/>
    <w:rsid w:val="00252AA0"/>
    <w:rsid w:val="00256822"/>
    <w:rsid w:val="0026525A"/>
    <w:rsid w:val="002660C8"/>
    <w:rsid w:val="0027080C"/>
    <w:rsid w:val="00274790"/>
    <w:rsid w:val="00285755"/>
    <w:rsid w:val="00294E14"/>
    <w:rsid w:val="002A1F9C"/>
    <w:rsid w:val="002B29C2"/>
    <w:rsid w:val="002B5087"/>
    <w:rsid w:val="002B6885"/>
    <w:rsid w:val="002C4208"/>
    <w:rsid w:val="002D21A6"/>
    <w:rsid w:val="002E1341"/>
    <w:rsid w:val="00310D1A"/>
    <w:rsid w:val="00313725"/>
    <w:rsid w:val="00323190"/>
    <w:rsid w:val="00333815"/>
    <w:rsid w:val="00337317"/>
    <w:rsid w:val="00346E85"/>
    <w:rsid w:val="00350A97"/>
    <w:rsid w:val="00352DE1"/>
    <w:rsid w:val="003608F0"/>
    <w:rsid w:val="0036548A"/>
    <w:rsid w:val="00370CBA"/>
    <w:rsid w:val="003728E6"/>
    <w:rsid w:val="00372AC8"/>
    <w:rsid w:val="0039238D"/>
    <w:rsid w:val="003B5603"/>
    <w:rsid w:val="003B5E0E"/>
    <w:rsid w:val="003C6F72"/>
    <w:rsid w:val="003D255A"/>
    <w:rsid w:val="003E3B52"/>
    <w:rsid w:val="003E4A6C"/>
    <w:rsid w:val="003F307B"/>
    <w:rsid w:val="003F5105"/>
    <w:rsid w:val="004015BC"/>
    <w:rsid w:val="0040708C"/>
    <w:rsid w:val="0041162D"/>
    <w:rsid w:val="00416949"/>
    <w:rsid w:val="004314F7"/>
    <w:rsid w:val="004370D8"/>
    <w:rsid w:val="004502B3"/>
    <w:rsid w:val="00453256"/>
    <w:rsid w:val="00454F31"/>
    <w:rsid w:val="00464463"/>
    <w:rsid w:val="004645A3"/>
    <w:rsid w:val="00471380"/>
    <w:rsid w:val="00472C43"/>
    <w:rsid w:val="004923CC"/>
    <w:rsid w:val="004A6E74"/>
    <w:rsid w:val="004B7827"/>
    <w:rsid w:val="004E2414"/>
    <w:rsid w:val="004F52EE"/>
    <w:rsid w:val="00537496"/>
    <w:rsid w:val="00537ED5"/>
    <w:rsid w:val="00537F44"/>
    <w:rsid w:val="00544ED3"/>
    <w:rsid w:val="00546427"/>
    <w:rsid w:val="00547ECF"/>
    <w:rsid w:val="00557166"/>
    <w:rsid w:val="00557E8F"/>
    <w:rsid w:val="00576F3A"/>
    <w:rsid w:val="0058477B"/>
    <w:rsid w:val="0058654F"/>
    <w:rsid w:val="005876AD"/>
    <w:rsid w:val="00594FFA"/>
    <w:rsid w:val="00596ACA"/>
    <w:rsid w:val="005A427E"/>
    <w:rsid w:val="005B75E3"/>
    <w:rsid w:val="005C3772"/>
    <w:rsid w:val="005C5AC3"/>
    <w:rsid w:val="005D6B7B"/>
    <w:rsid w:val="005E39BC"/>
    <w:rsid w:val="005E6D5B"/>
    <w:rsid w:val="005F00A0"/>
    <w:rsid w:val="00600DB9"/>
    <w:rsid w:val="00620967"/>
    <w:rsid w:val="0063327D"/>
    <w:rsid w:val="006334E9"/>
    <w:rsid w:val="00647F33"/>
    <w:rsid w:val="00647F9D"/>
    <w:rsid w:val="00651061"/>
    <w:rsid w:val="00662532"/>
    <w:rsid w:val="00666B03"/>
    <w:rsid w:val="00667AD3"/>
    <w:rsid w:val="00687461"/>
    <w:rsid w:val="00694543"/>
    <w:rsid w:val="00696047"/>
    <w:rsid w:val="006A0721"/>
    <w:rsid w:val="006A7B8B"/>
    <w:rsid w:val="006B2274"/>
    <w:rsid w:val="006B7EDF"/>
    <w:rsid w:val="006C3F94"/>
    <w:rsid w:val="006D4746"/>
    <w:rsid w:val="006D492C"/>
    <w:rsid w:val="006F0980"/>
    <w:rsid w:val="006F2980"/>
    <w:rsid w:val="006F2AF5"/>
    <w:rsid w:val="006F5922"/>
    <w:rsid w:val="007014E8"/>
    <w:rsid w:val="0070175F"/>
    <w:rsid w:val="00717C6F"/>
    <w:rsid w:val="00720180"/>
    <w:rsid w:val="0072247B"/>
    <w:rsid w:val="007229D7"/>
    <w:rsid w:val="00730C22"/>
    <w:rsid w:val="00736B40"/>
    <w:rsid w:val="007445DA"/>
    <w:rsid w:val="00763C88"/>
    <w:rsid w:val="00765DA8"/>
    <w:rsid w:val="00775D02"/>
    <w:rsid w:val="007763F7"/>
    <w:rsid w:val="00776749"/>
    <w:rsid w:val="007A1AE5"/>
    <w:rsid w:val="007B4FD1"/>
    <w:rsid w:val="007B5FC7"/>
    <w:rsid w:val="007C2E4E"/>
    <w:rsid w:val="007C3073"/>
    <w:rsid w:val="007C3705"/>
    <w:rsid w:val="007C43DC"/>
    <w:rsid w:val="007D6C64"/>
    <w:rsid w:val="007E7952"/>
    <w:rsid w:val="007F310D"/>
    <w:rsid w:val="00801AE4"/>
    <w:rsid w:val="00801F41"/>
    <w:rsid w:val="00802381"/>
    <w:rsid w:val="00811617"/>
    <w:rsid w:val="0081259E"/>
    <w:rsid w:val="00854001"/>
    <w:rsid w:val="0085501D"/>
    <w:rsid w:val="00860ADB"/>
    <w:rsid w:val="008611DD"/>
    <w:rsid w:val="00863A13"/>
    <w:rsid w:val="00864FD4"/>
    <w:rsid w:val="00876370"/>
    <w:rsid w:val="00880778"/>
    <w:rsid w:val="00883848"/>
    <w:rsid w:val="0088581C"/>
    <w:rsid w:val="0089127C"/>
    <w:rsid w:val="00893517"/>
    <w:rsid w:val="00895891"/>
    <w:rsid w:val="008962B7"/>
    <w:rsid w:val="00897ED5"/>
    <w:rsid w:val="008A7C6E"/>
    <w:rsid w:val="008B5804"/>
    <w:rsid w:val="008B6BB9"/>
    <w:rsid w:val="008B7315"/>
    <w:rsid w:val="008D0470"/>
    <w:rsid w:val="008E39EE"/>
    <w:rsid w:val="008E4594"/>
    <w:rsid w:val="009109A4"/>
    <w:rsid w:val="009114AB"/>
    <w:rsid w:val="009114CC"/>
    <w:rsid w:val="00911543"/>
    <w:rsid w:val="009221F5"/>
    <w:rsid w:val="00934A53"/>
    <w:rsid w:val="009519C9"/>
    <w:rsid w:val="00951A96"/>
    <w:rsid w:val="00965868"/>
    <w:rsid w:val="00972FA4"/>
    <w:rsid w:val="00973D35"/>
    <w:rsid w:val="00977699"/>
    <w:rsid w:val="00981FF8"/>
    <w:rsid w:val="00993BCE"/>
    <w:rsid w:val="0099487F"/>
    <w:rsid w:val="009A20D0"/>
    <w:rsid w:val="009B5447"/>
    <w:rsid w:val="009C28F8"/>
    <w:rsid w:val="009C729F"/>
    <w:rsid w:val="009D0B86"/>
    <w:rsid w:val="009E0D5B"/>
    <w:rsid w:val="009E1558"/>
    <w:rsid w:val="009E4AC0"/>
    <w:rsid w:val="009E5628"/>
    <w:rsid w:val="009F687E"/>
    <w:rsid w:val="009F7C34"/>
    <w:rsid w:val="00A01B95"/>
    <w:rsid w:val="00A03D7F"/>
    <w:rsid w:val="00A06E95"/>
    <w:rsid w:val="00A07201"/>
    <w:rsid w:val="00A13912"/>
    <w:rsid w:val="00A16202"/>
    <w:rsid w:val="00A17AB0"/>
    <w:rsid w:val="00A2050F"/>
    <w:rsid w:val="00A20FB9"/>
    <w:rsid w:val="00A25394"/>
    <w:rsid w:val="00A25E6C"/>
    <w:rsid w:val="00A26FE6"/>
    <w:rsid w:val="00A330B3"/>
    <w:rsid w:val="00A3578B"/>
    <w:rsid w:val="00A42898"/>
    <w:rsid w:val="00A46171"/>
    <w:rsid w:val="00A46ADF"/>
    <w:rsid w:val="00A5495C"/>
    <w:rsid w:val="00A63BDB"/>
    <w:rsid w:val="00A67FCB"/>
    <w:rsid w:val="00A70DB0"/>
    <w:rsid w:val="00A76FEE"/>
    <w:rsid w:val="00A9164E"/>
    <w:rsid w:val="00AA33ED"/>
    <w:rsid w:val="00AB6ACE"/>
    <w:rsid w:val="00AC02FD"/>
    <w:rsid w:val="00AC0F23"/>
    <w:rsid w:val="00AC4230"/>
    <w:rsid w:val="00AC5A3A"/>
    <w:rsid w:val="00AC5E93"/>
    <w:rsid w:val="00AF0BD5"/>
    <w:rsid w:val="00AF1DB3"/>
    <w:rsid w:val="00AF2F50"/>
    <w:rsid w:val="00AF6078"/>
    <w:rsid w:val="00B053F2"/>
    <w:rsid w:val="00B07B4D"/>
    <w:rsid w:val="00B25036"/>
    <w:rsid w:val="00B259BA"/>
    <w:rsid w:val="00B437CD"/>
    <w:rsid w:val="00B55492"/>
    <w:rsid w:val="00B555F4"/>
    <w:rsid w:val="00B65D36"/>
    <w:rsid w:val="00B82FA5"/>
    <w:rsid w:val="00B86DA0"/>
    <w:rsid w:val="00B87E36"/>
    <w:rsid w:val="00B91FCD"/>
    <w:rsid w:val="00B9320E"/>
    <w:rsid w:val="00BB6779"/>
    <w:rsid w:val="00BC001B"/>
    <w:rsid w:val="00BC1942"/>
    <w:rsid w:val="00BC2D62"/>
    <w:rsid w:val="00BC687D"/>
    <w:rsid w:val="00BD1400"/>
    <w:rsid w:val="00BD1F0D"/>
    <w:rsid w:val="00BD3EDB"/>
    <w:rsid w:val="00BD605C"/>
    <w:rsid w:val="00BE2A76"/>
    <w:rsid w:val="00BE667C"/>
    <w:rsid w:val="00BF08AF"/>
    <w:rsid w:val="00BF3536"/>
    <w:rsid w:val="00BF4EDD"/>
    <w:rsid w:val="00C1017D"/>
    <w:rsid w:val="00C20E9C"/>
    <w:rsid w:val="00C310E1"/>
    <w:rsid w:val="00C37A77"/>
    <w:rsid w:val="00C42B44"/>
    <w:rsid w:val="00C44A7A"/>
    <w:rsid w:val="00C505CF"/>
    <w:rsid w:val="00C51F97"/>
    <w:rsid w:val="00C65E60"/>
    <w:rsid w:val="00C729DF"/>
    <w:rsid w:val="00C73B6E"/>
    <w:rsid w:val="00C742ED"/>
    <w:rsid w:val="00C767A6"/>
    <w:rsid w:val="00C822BD"/>
    <w:rsid w:val="00C912BB"/>
    <w:rsid w:val="00C93688"/>
    <w:rsid w:val="00CA408F"/>
    <w:rsid w:val="00CC76A8"/>
    <w:rsid w:val="00CD1BE0"/>
    <w:rsid w:val="00CE1671"/>
    <w:rsid w:val="00CE5A13"/>
    <w:rsid w:val="00CE5A52"/>
    <w:rsid w:val="00CE7655"/>
    <w:rsid w:val="00CF08DC"/>
    <w:rsid w:val="00CF0C1B"/>
    <w:rsid w:val="00CF569C"/>
    <w:rsid w:val="00CF56DC"/>
    <w:rsid w:val="00CF7AF3"/>
    <w:rsid w:val="00D000E0"/>
    <w:rsid w:val="00D03AE6"/>
    <w:rsid w:val="00D07B40"/>
    <w:rsid w:val="00D130D3"/>
    <w:rsid w:val="00D171C6"/>
    <w:rsid w:val="00D26ADA"/>
    <w:rsid w:val="00D26BA2"/>
    <w:rsid w:val="00D32F64"/>
    <w:rsid w:val="00D33197"/>
    <w:rsid w:val="00D35A78"/>
    <w:rsid w:val="00D36121"/>
    <w:rsid w:val="00D404A2"/>
    <w:rsid w:val="00D542B6"/>
    <w:rsid w:val="00D555A1"/>
    <w:rsid w:val="00D61351"/>
    <w:rsid w:val="00D61DEB"/>
    <w:rsid w:val="00D64DC2"/>
    <w:rsid w:val="00D82ACF"/>
    <w:rsid w:val="00D85FB5"/>
    <w:rsid w:val="00D860D9"/>
    <w:rsid w:val="00D8787D"/>
    <w:rsid w:val="00D91CA7"/>
    <w:rsid w:val="00D93A36"/>
    <w:rsid w:val="00DA46CA"/>
    <w:rsid w:val="00DA4A7D"/>
    <w:rsid w:val="00DB18E0"/>
    <w:rsid w:val="00DB1CB1"/>
    <w:rsid w:val="00DB3D60"/>
    <w:rsid w:val="00DB422D"/>
    <w:rsid w:val="00DB75D0"/>
    <w:rsid w:val="00DB770F"/>
    <w:rsid w:val="00DD760F"/>
    <w:rsid w:val="00DE50F7"/>
    <w:rsid w:val="00DE79EE"/>
    <w:rsid w:val="00DF21EB"/>
    <w:rsid w:val="00DF2DF6"/>
    <w:rsid w:val="00E005F8"/>
    <w:rsid w:val="00E16E18"/>
    <w:rsid w:val="00E2047B"/>
    <w:rsid w:val="00E20E70"/>
    <w:rsid w:val="00E25B68"/>
    <w:rsid w:val="00E428EA"/>
    <w:rsid w:val="00E461E2"/>
    <w:rsid w:val="00E53C3C"/>
    <w:rsid w:val="00E56249"/>
    <w:rsid w:val="00E84003"/>
    <w:rsid w:val="00E94E54"/>
    <w:rsid w:val="00E9746B"/>
    <w:rsid w:val="00EB6420"/>
    <w:rsid w:val="00EB7CB8"/>
    <w:rsid w:val="00EC10FC"/>
    <w:rsid w:val="00EC5372"/>
    <w:rsid w:val="00ED0A99"/>
    <w:rsid w:val="00ED2563"/>
    <w:rsid w:val="00ED30E7"/>
    <w:rsid w:val="00ED7AB1"/>
    <w:rsid w:val="00EE0041"/>
    <w:rsid w:val="00EE29B9"/>
    <w:rsid w:val="00EE6FAF"/>
    <w:rsid w:val="00EF3097"/>
    <w:rsid w:val="00EF42B9"/>
    <w:rsid w:val="00F004EE"/>
    <w:rsid w:val="00F20984"/>
    <w:rsid w:val="00F2574D"/>
    <w:rsid w:val="00F313F8"/>
    <w:rsid w:val="00F32806"/>
    <w:rsid w:val="00F36D27"/>
    <w:rsid w:val="00F42E23"/>
    <w:rsid w:val="00F45EEE"/>
    <w:rsid w:val="00F51E9C"/>
    <w:rsid w:val="00F523CA"/>
    <w:rsid w:val="00F62083"/>
    <w:rsid w:val="00F74A9D"/>
    <w:rsid w:val="00F76570"/>
    <w:rsid w:val="00F85FC4"/>
    <w:rsid w:val="00F9040A"/>
    <w:rsid w:val="00F97B70"/>
    <w:rsid w:val="00FA26A4"/>
    <w:rsid w:val="00FA28EA"/>
    <w:rsid w:val="00FB40FB"/>
    <w:rsid w:val="00FD06EF"/>
    <w:rsid w:val="00FE0376"/>
    <w:rsid w:val="00FE661B"/>
    <w:rsid w:val="00FE6E91"/>
    <w:rsid w:val="00FF0E2D"/>
    <w:rsid w:val="00FF386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3FE039"/>
  <w15:docId w15:val="{11E613AA-FBCC-4207-88B2-F2EE5843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6">
    <w:lsdException w:name="Normal" w:locked="0"/>
    <w:lsdException w:name="heading 1" w:locked="0" w:uiPriority="0" w:qFormat="1"/>
    <w:lsdException w:name="heading 2" w:locked="0" w:uiPriority="4" w:qFormat="1"/>
    <w:lsdException w:name="heading 3" w:locked="0" w:uiPriority="4" w:qFormat="1"/>
    <w:lsdException w:name="heading 4" w:locked="0" w:uiPriority="0"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iPriority="99"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uiPriority="0"/>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uiPriority="0"/>
    <w:lsdException w:name="Balloon Text" w:locked="0" w:semiHidden="1" w:unhideWhenUsed="1"/>
    <w:lsdException w:name="Table Grid" w:locked="0" w:uiPriority="0"/>
    <w:lsdException w:name="Table Theme" w:uiPriority="0"/>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ind w:left="709"/>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 w:type="character" w:styleId="CommentReference">
    <w:name w:val="annotation reference"/>
    <w:basedOn w:val="DefaultParagraphFont"/>
    <w:uiPriority w:val="49"/>
    <w:semiHidden/>
    <w:unhideWhenUsed/>
    <w:locked/>
    <w:rsid w:val="00294E14"/>
    <w:rPr>
      <w:sz w:val="16"/>
      <w:szCs w:val="16"/>
    </w:rPr>
  </w:style>
  <w:style w:type="paragraph" w:styleId="CommentText">
    <w:name w:val="annotation text"/>
    <w:basedOn w:val="Normal"/>
    <w:link w:val="CommentTextChar"/>
    <w:uiPriority w:val="99"/>
    <w:semiHidden/>
    <w:unhideWhenUsed/>
    <w:locked/>
    <w:rsid w:val="00294E14"/>
    <w:rPr>
      <w:sz w:val="20"/>
    </w:rPr>
  </w:style>
  <w:style w:type="character" w:customStyle="1" w:styleId="CommentTextChar">
    <w:name w:val="Comment Text Char"/>
    <w:basedOn w:val="DefaultParagraphFont"/>
    <w:link w:val="CommentText"/>
    <w:uiPriority w:val="99"/>
    <w:semiHidden/>
    <w:rsid w:val="00294E14"/>
    <w:rPr>
      <w:lang w:eastAsia="en-US"/>
    </w:rPr>
  </w:style>
  <w:style w:type="paragraph" w:styleId="CommentSubject">
    <w:name w:val="annotation subject"/>
    <w:basedOn w:val="CommentText"/>
    <w:next w:val="CommentText"/>
    <w:link w:val="CommentSubjectChar"/>
    <w:uiPriority w:val="49"/>
    <w:semiHidden/>
    <w:unhideWhenUsed/>
    <w:locked/>
    <w:rsid w:val="00294E14"/>
    <w:rPr>
      <w:b/>
      <w:bCs/>
    </w:rPr>
  </w:style>
  <w:style w:type="character" w:customStyle="1" w:styleId="CommentSubjectChar">
    <w:name w:val="Comment Subject Char"/>
    <w:basedOn w:val="CommentTextChar"/>
    <w:link w:val="CommentSubject"/>
    <w:uiPriority w:val="49"/>
    <w:semiHidden/>
    <w:rsid w:val="00294E14"/>
    <w:rPr>
      <w:b/>
      <w:bCs/>
      <w:lang w:eastAsia="en-US"/>
    </w:rPr>
  </w:style>
  <w:style w:type="paragraph" w:styleId="ListParagraph">
    <w:name w:val="List Paragraph"/>
    <w:basedOn w:val="Normal"/>
    <w:uiPriority w:val="34"/>
    <w:qFormat/>
    <w:locked/>
    <w:rsid w:val="00294E14"/>
    <w:pPr>
      <w:overflowPunct/>
      <w:autoSpaceDE/>
      <w:autoSpaceDN/>
      <w:adjustRightInd/>
      <w:spacing w:after="160" w:line="259" w:lineRule="auto"/>
      <w:ind w:left="720"/>
      <w:contextualSpacing/>
      <w:textAlignment w:val="auto"/>
    </w:pPr>
    <w:rPr>
      <w:rFonts w:asciiTheme="minorHAnsi" w:eastAsiaTheme="minorHAnsi" w:hAnsiTheme="minorHAnsi" w:cstheme="minorBidi"/>
      <w:szCs w:val="22"/>
      <w:lang w:val="en-US"/>
    </w:rPr>
  </w:style>
  <w:style w:type="paragraph" w:styleId="NoSpacing">
    <w:name w:val="No Spacing"/>
    <w:uiPriority w:val="1"/>
    <w:qFormat/>
    <w:locked/>
    <w:rsid w:val="00294E14"/>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ffice2010\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8622A3A5FD0342974F50CA8143EF72" ma:contentTypeVersion="10" ma:contentTypeDescription="Create a new document." ma:contentTypeScope="" ma:versionID="9b17173ce112990b2feae6b78326e1b6">
  <xsd:schema xmlns:xsd="http://www.w3.org/2001/XMLSchema" xmlns:xs="http://www.w3.org/2001/XMLSchema" xmlns:p="http://schemas.microsoft.com/office/2006/metadata/properties" xmlns:ns3="0102aeb2-439c-495d-9d87-5e28d92e9783" xmlns:ns4="fa60371f-4dd5-4e73-9a46-2e4f6ce8ccbf" targetNamespace="http://schemas.microsoft.com/office/2006/metadata/properties" ma:root="true" ma:fieldsID="9dd42bb773db9e81cffb21f53cd478c7" ns3:_="" ns4:_="">
    <xsd:import namespace="0102aeb2-439c-495d-9d87-5e28d92e9783"/>
    <xsd:import namespace="fa60371f-4dd5-4e73-9a46-2e4f6ce8ccb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2aeb2-439c-495d-9d87-5e28d92e97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60371f-4dd5-4e73-9a46-2e4f6ce8cc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BAA37EDD-2E1A-4759-89A8-5D2D8E84B9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3.xml><?xml version="1.0" encoding="utf-8"?>
<ds:datastoreItem xmlns:ds="http://schemas.openxmlformats.org/officeDocument/2006/customXml" ds:itemID="{5B5DD738-FED5-4122-B6B1-31472DF2D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2aeb2-439c-495d-9d87-5e28d92e9783"/>
    <ds:schemaRef ds:uri="fa60371f-4dd5-4e73-9a46-2e4f6ce8cc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0387DD-02E8-B744-AAEC-376D4B9E3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C:\WINDOWS\iaea\Templates\Office2010\IAEA Blank (r01).dotx</Template>
  <TotalTime>0</TotalTime>
  <Pages>7</Pages>
  <Words>3326</Words>
  <Characters>18963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22245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VanDyke, Shayne</cp:lastModifiedBy>
  <cp:revision>2</cp:revision>
  <cp:lastPrinted>2015-12-01T10:27:00Z</cp:lastPrinted>
  <dcterms:created xsi:type="dcterms:W3CDTF">2019-11-26T16:22:00Z</dcterms:created>
  <dcterms:modified xsi:type="dcterms:W3CDTF">2019-11-26T16:22:00Z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0x010100C88622A3A5FD0342974F50CA8143EF72</vt:lpwstr>
  </property>
  <property fmtid="{D5CDD505-2E9C-101B-9397-08002B2CF9AE}" pid="12" name="_dlc_DocIdItemGuid">
    <vt:lpwstr>624d8e63-e3f6-4681-83c2-57c583c02431</vt:lpwstr>
  </property>
</Properties>
</file>