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AE" w:rsidRPr="00A63D84" w:rsidRDefault="00334D44" w:rsidP="00A63D84">
      <w:pPr>
        <w:pStyle w:val="Heading1"/>
        <w:keepNext w:val="0"/>
        <w:bidi w:val="0"/>
        <w:spacing w:line="280" w:lineRule="atLeast"/>
        <w:ind w:left="562" w:right="562"/>
        <w:jc w:val="left"/>
        <w:rPr>
          <w:rFonts w:ascii="Times New Roman Bold" w:hAnsi="Times New Roman Bold" w:cs="Times New Roman"/>
          <w:caps/>
        </w:rPr>
      </w:pPr>
      <w:r w:rsidRPr="00A63D84">
        <w:rPr>
          <w:rFonts w:ascii="Times New Roman Bold" w:hAnsi="Times New Roman Bold" w:cs="Times New Roman"/>
          <w:caps/>
        </w:rPr>
        <w:t>A PROPOSED DESIGN FOR: SECURITY LIGHTING AND CAMERAS SURVEILLANCE SYSTEM FOR OPTIMUM SUPERVISION AT A PERIMETER AREA OF NUCLEAR FACILITY</w:t>
      </w:r>
    </w:p>
    <w:p w:rsidR="007F40AE" w:rsidRPr="007633F2" w:rsidRDefault="007F40AE" w:rsidP="007633F2">
      <w:pPr>
        <w:pStyle w:val="Authornameandaffiliation"/>
      </w:pPr>
    </w:p>
    <w:p w:rsidR="00D06208" w:rsidRPr="002866A9" w:rsidRDefault="00D06208" w:rsidP="00D06208">
      <w:pPr>
        <w:pStyle w:val="Authornameandaffiliation"/>
      </w:pPr>
      <w:r w:rsidRPr="00C97AD6">
        <w:rPr>
          <w:rFonts w:asciiTheme="majorBidi" w:hAnsiTheme="majorBidi" w:cstheme="majorBidi"/>
        </w:rPr>
        <w:t>A</w:t>
      </w:r>
      <w:r w:rsidRPr="002866A9">
        <w:t>. A. WADOUD</w:t>
      </w:r>
    </w:p>
    <w:p w:rsidR="00D06208" w:rsidRPr="002866A9" w:rsidRDefault="00D06208" w:rsidP="00475D89">
      <w:pPr>
        <w:pStyle w:val="Authornameandaffiliation"/>
      </w:pPr>
      <w:r>
        <w:t xml:space="preserve">Egypt’s </w:t>
      </w:r>
      <w:r w:rsidRPr="002866A9">
        <w:t xml:space="preserve">Second Research Reactor Complex (ETRR-2), Egyptian Atomic Energy Authority </w:t>
      </w:r>
      <w:r>
        <w:t xml:space="preserve">(EAEA), </w:t>
      </w:r>
      <w:r w:rsidRPr="002866A9">
        <w:t>3 Ahmed El-</w:t>
      </w:r>
      <w:proofErr w:type="spellStart"/>
      <w:r w:rsidRPr="002866A9">
        <w:t>Zomer</w:t>
      </w:r>
      <w:proofErr w:type="spellEnd"/>
      <w:r w:rsidRPr="002866A9">
        <w:t xml:space="preserve"> St. El </w:t>
      </w:r>
      <w:proofErr w:type="spellStart"/>
      <w:r w:rsidRPr="002866A9">
        <w:t>Zohoor</w:t>
      </w:r>
      <w:proofErr w:type="spellEnd"/>
      <w:r w:rsidRPr="002866A9">
        <w:t xml:space="preserve">  Dist.,– Nasr City Cairo, Egypt . Children Village P.O, P Code 11787</w:t>
      </w:r>
      <w:r w:rsidR="00475D89">
        <w:t xml:space="preserve">, </w:t>
      </w:r>
      <w:r w:rsidRPr="002866A9">
        <w:t xml:space="preserve">Email: amirwadood@gmail.com </w:t>
      </w:r>
    </w:p>
    <w:p w:rsidR="00D06208" w:rsidRDefault="00D06208" w:rsidP="007633F2">
      <w:pPr>
        <w:pStyle w:val="Authornameandaffiliation"/>
      </w:pPr>
    </w:p>
    <w:p w:rsidR="00D06208" w:rsidRPr="007633F2" w:rsidRDefault="00D06208" w:rsidP="00D06208">
      <w:pPr>
        <w:pStyle w:val="Authornameandaffiliation"/>
      </w:pPr>
      <w:r w:rsidRPr="007633F2">
        <w:t xml:space="preserve">A. A. </w:t>
      </w:r>
      <w:proofErr w:type="spellStart"/>
      <w:r w:rsidRPr="007633F2">
        <w:t>Saleh</w:t>
      </w:r>
      <w:proofErr w:type="spellEnd"/>
      <w:r w:rsidRPr="007633F2">
        <w:t xml:space="preserve"> </w:t>
      </w:r>
    </w:p>
    <w:p w:rsidR="00D06208" w:rsidRDefault="00D06208" w:rsidP="00475D89">
      <w:pPr>
        <w:pStyle w:val="Authornameandaffiliation"/>
      </w:pPr>
      <w:r>
        <w:t xml:space="preserve">Egypt’s </w:t>
      </w:r>
      <w:r w:rsidRPr="002866A9">
        <w:t xml:space="preserve">Second Research Reactor Complex (ETRR-2), Egyptian Atomic Energy Authority </w:t>
      </w:r>
      <w:r>
        <w:t xml:space="preserve">(EAEA), </w:t>
      </w:r>
      <w:r w:rsidRPr="002866A9">
        <w:t>3 Ahmed El-</w:t>
      </w:r>
      <w:proofErr w:type="spellStart"/>
      <w:r w:rsidRPr="002866A9">
        <w:t>Zomer</w:t>
      </w:r>
      <w:proofErr w:type="spellEnd"/>
      <w:r w:rsidRPr="002866A9">
        <w:t xml:space="preserve"> St. El </w:t>
      </w:r>
      <w:proofErr w:type="spellStart"/>
      <w:r w:rsidRPr="002866A9">
        <w:t>Zohoor</w:t>
      </w:r>
      <w:proofErr w:type="spellEnd"/>
      <w:r w:rsidRPr="002866A9">
        <w:t xml:space="preserve">  Dist.,– Nasr City Cairo, Egypt . Children Village P.O, P Code 11787</w:t>
      </w:r>
      <w:r w:rsidR="00475D89">
        <w:t xml:space="preserve">, </w:t>
      </w:r>
      <w:r w:rsidRPr="002866A9">
        <w:t xml:space="preserve">Email: </w:t>
      </w:r>
      <w:r w:rsidRPr="00D06208">
        <w:t>alaa91071@yahoo.com</w:t>
      </w:r>
    </w:p>
    <w:p w:rsidR="00D06208" w:rsidRDefault="00D06208" w:rsidP="00D06208">
      <w:pPr>
        <w:pStyle w:val="Authornameandaffiliation"/>
      </w:pPr>
    </w:p>
    <w:p w:rsidR="00CC03B7" w:rsidRDefault="00CC03B7" w:rsidP="007633F2">
      <w:pPr>
        <w:pStyle w:val="Authornameandaffiliation"/>
      </w:pPr>
    </w:p>
    <w:p w:rsidR="00673B25" w:rsidRPr="00CC03B7" w:rsidRDefault="00673B25" w:rsidP="007633F2">
      <w:pPr>
        <w:pStyle w:val="Authornameandaffiliation"/>
        <w:rPr>
          <w:b/>
          <w:bCs/>
        </w:rPr>
      </w:pPr>
      <w:r w:rsidRPr="00CC03B7">
        <w:rPr>
          <w:b/>
          <w:bCs/>
        </w:rPr>
        <w:t>Abstract</w:t>
      </w:r>
    </w:p>
    <w:p w:rsidR="007633F2" w:rsidRPr="007633F2" w:rsidRDefault="007633F2" w:rsidP="007633F2">
      <w:pPr>
        <w:pStyle w:val="Authornameandaffiliation"/>
        <w:rPr>
          <w:rtl/>
        </w:rPr>
      </w:pPr>
    </w:p>
    <w:p w:rsidR="00D55D4A" w:rsidRPr="004F0A2B" w:rsidRDefault="007633F2" w:rsidP="00CA5F07">
      <w:pPr>
        <w:bidi w:val="0"/>
        <w:spacing w:line="240" w:lineRule="atLeast"/>
        <w:jc w:val="both"/>
        <w:outlineLvl w:val="0"/>
        <w:rPr>
          <w:rFonts w:asciiTheme="majorBidi" w:hAnsiTheme="majorBidi" w:cstheme="majorBidi"/>
          <w:sz w:val="18"/>
          <w:szCs w:val="18"/>
        </w:rPr>
      </w:pPr>
      <w:r>
        <w:rPr>
          <w:rFonts w:asciiTheme="majorBidi" w:hAnsiTheme="majorBidi" w:cstheme="majorBidi"/>
          <w:lang w:bidi="ar-EG"/>
        </w:rPr>
        <w:t xml:space="preserve">             </w:t>
      </w:r>
      <w:r w:rsidR="006F28F6" w:rsidRPr="004F0A2B">
        <w:rPr>
          <w:rFonts w:asciiTheme="majorBidi" w:hAnsiTheme="majorBidi" w:cstheme="majorBidi"/>
          <w:sz w:val="18"/>
          <w:szCs w:val="18"/>
          <w:lang w:bidi="ar-EG"/>
        </w:rPr>
        <w:t>In this work</w:t>
      </w:r>
      <w:r w:rsidR="006F28F6" w:rsidRPr="004F0A2B">
        <w:rPr>
          <w:rFonts w:asciiTheme="majorBidi" w:hAnsiTheme="majorBidi" w:cstheme="majorBidi"/>
          <w:sz w:val="18"/>
          <w:szCs w:val="18"/>
        </w:rPr>
        <w:t xml:space="preserve"> </w:t>
      </w:r>
      <w:r w:rsidR="00C94DDD" w:rsidRPr="004F0A2B">
        <w:rPr>
          <w:rStyle w:val="hps"/>
          <w:rFonts w:asciiTheme="majorBidi" w:hAnsiTheme="majorBidi" w:cstheme="majorBidi"/>
          <w:sz w:val="18"/>
          <w:szCs w:val="18"/>
          <w:lang w:bidi="ar-QA"/>
        </w:rPr>
        <w:t xml:space="preserve">a proposed design for </w:t>
      </w:r>
      <w:r w:rsidR="00020DF1" w:rsidRPr="004F0A2B">
        <w:rPr>
          <w:rStyle w:val="hps"/>
          <w:rFonts w:asciiTheme="majorBidi" w:hAnsiTheme="majorBidi" w:cstheme="majorBidi"/>
          <w:sz w:val="18"/>
          <w:szCs w:val="18"/>
        </w:rPr>
        <w:t>security lighting</w:t>
      </w:r>
      <w:r w:rsidR="00C94DDD" w:rsidRPr="004F0A2B">
        <w:rPr>
          <w:rStyle w:val="hps"/>
          <w:rFonts w:asciiTheme="majorBidi" w:hAnsiTheme="majorBidi" w:cstheme="majorBidi"/>
          <w:sz w:val="18"/>
          <w:szCs w:val="18"/>
          <w:lang w:bidi="ar-QA"/>
        </w:rPr>
        <w:t xml:space="preserve"> and </w:t>
      </w:r>
      <w:r w:rsidR="00267F2A" w:rsidRPr="004F0A2B">
        <w:rPr>
          <w:rStyle w:val="hps"/>
          <w:rFonts w:asciiTheme="majorBidi" w:hAnsiTheme="majorBidi" w:cstheme="majorBidi"/>
          <w:sz w:val="18"/>
          <w:szCs w:val="18"/>
        </w:rPr>
        <w:t>c</w:t>
      </w:r>
      <w:r w:rsidR="00C94DDD" w:rsidRPr="004F0A2B">
        <w:rPr>
          <w:rStyle w:val="hps"/>
          <w:rFonts w:asciiTheme="majorBidi" w:hAnsiTheme="majorBidi" w:cstheme="majorBidi"/>
          <w:sz w:val="18"/>
          <w:szCs w:val="18"/>
        </w:rPr>
        <w:t xml:space="preserve">ameras </w:t>
      </w:r>
      <w:r w:rsidR="00267F2A" w:rsidRPr="004F0A2B">
        <w:rPr>
          <w:rStyle w:val="hps"/>
          <w:rFonts w:asciiTheme="majorBidi" w:hAnsiTheme="majorBidi" w:cstheme="majorBidi"/>
          <w:sz w:val="18"/>
          <w:szCs w:val="18"/>
        </w:rPr>
        <w:t>s</w:t>
      </w:r>
      <w:r w:rsidR="00C94DDD" w:rsidRPr="004F0A2B">
        <w:rPr>
          <w:rStyle w:val="hps"/>
          <w:rFonts w:asciiTheme="majorBidi" w:hAnsiTheme="majorBidi" w:cstheme="majorBidi"/>
          <w:sz w:val="18"/>
          <w:szCs w:val="18"/>
        </w:rPr>
        <w:t xml:space="preserve">urveillance </w:t>
      </w:r>
      <w:r w:rsidR="00267F2A" w:rsidRPr="004F0A2B">
        <w:rPr>
          <w:rStyle w:val="hps"/>
          <w:rFonts w:asciiTheme="majorBidi" w:hAnsiTheme="majorBidi" w:cstheme="majorBidi"/>
          <w:sz w:val="18"/>
          <w:szCs w:val="18"/>
        </w:rPr>
        <w:t>s</w:t>
      </w:r>
      <w:r w:rsidR="00C94DDD" w:rsidRPr="004F0A2B">
        <w:rPr>
          <w:rStyle w:val="hps"/>
          <w:rFonts w:asciiTheme="majorBidi" w:hAnsiTheme="majorBidi" w:cstheme="majorBidi"/>
          <w:sz w:val="18"/>
          <w:szCs w:val="18"/>
        </w:rPr>
        <w:t>ystem</w:t>
      </w:r>
      <w:r w:rsidR="00C94DDD" w:rsidRPr="004F0A2B">
        <w:rPr>
          <w:rStyle w:val="hps"/>
          <w:rFonts w:asciiTheme="majorBidi" w:hAnsiTheme="majorBidi" w:cstheme="majorBidi"/>
          <w:sz w:val="18"/>
          <w:szCs w:val="18"/>
          <w:lang w:bidi="ar-QA"/>
        </w:rPr>
        <w:t xml:space="preserve"> </w:t>
      </w:r>
      <w:r w:rsidR="00267F2A" w:rsidRPr="004F0A2B">
        <w:rPr>
          <w:rStyle w:val="hps"/>
          <w:rFonts w:asciiTheme="majorBidi" w:hAnsiTheme="majorBidi" w:cstheme="majorBidi"/>
          <w:sz w:val="18"/>
          <w:szCs w:val="18"/>
          <w:lang w:bidi="ar-QA"/>
        </w:rPr>
        <w:t>f</w:t>
      </w:r>
      <w:r w:rsidR="00C94DDD" w:rsidRPr="004F0A2B">
        <w:rPr>
          <w:rStyle w:val="hps"/>
          <w:rFonts w:asciiTheme="majorBidi" w:hAnsiTheme="majorBidi" w:cstheme="majorBidi"/>
          <w:sz w:val="18"/>
          <w:szCs w:val="18"/>
          <w:lang w:bidi="ar-QA"/>
        </w:rPr>
        <w:t xml:space="preserve">or optimum supervision at a perimeter area of </w:t>
      </w:r>
      <w:r w:rsidR="00797A5D" w:rsidRPr="004F0A2B">
        <w:rPr>
          <w:rStyle w:val="hps"/>
          <w:rFonts w:asciiTheme="majorBidi" w:hAnsiTheme="majorBidi" w:cstheme="majorBidi"/>
          <w:sz w:val="18"/>
          <w:szCs w:val="18"/>
          <w:lang w:bidi="ar-QA"/>
        </w:rPr>
        <w:t xml:space="preserve">a hypothetical </w:t>
      </w:r>
      <w:r w:rsidR="00C94DDD" w:rsidRPr="004F0A2B">
        <w:rPr>
          <w:rStyle w:val="hps"/>
          <w:rFonts w:asciiTheme="majorBidi" w:hAnsiTheme="majorBidi" w:cstheme="majorBidi"/>
          <w:sz w:val="18"/>
          <w:szCs w:val="18"/>
          <w:lang w:bidi="ar-QA"/>
        </w:rPr>
        <w:t xml:space="preserve">nuclear facility </w:t>
      </w:r>
      <w:r w:rsidR="00317939" w:rsidRPr="004F0A2B">
        <w:rPr>
          <w:rFonts w:asciiTheme="majorBidi" w:hAnsiTheme="majorBidi" w:cstheme="majorBidi"/>
          <w:sz w:val="18"/>
          <w:szCs w:val="18"/>
        </w:rPr>
        <w:t xml:space="preserve">will be </w:t>
      </w:r>
      <w:r w:rsidR="006F28F6" w:rsidRPr="004F0A2B">
        <w:rPr>
          <w:rFonts w:asciiTheme="majorBidi" w:hAnsiTheme="majorBidi" w:cstheme="majorBidi"/>
          <w:sz w:val="18"/>
          <w:szCs w:val="18"/>
        </w:rPr>
        <w:t xml:space="preserve">presented. </w:t>
      </w:r>
      <w:r w:rsidR="00C101FD" w:rsidRPr="004F0A2B">
        <w:rPr>
          <w:rFonts w:asciiTheme="majorBidi" w:hAnsiTheme="majorBidi" w:cstheme="majorBidi"/>
          <w:sz w:val="18"/>
          <w:szCs w:val="18"/>
        </w:rPr>
        <w:t xml:space="preserve">A perimeter area </w:t>
      </w:r>
      <w:r w:rsidR="004C49AC" w:rsidRPr="004F0A2B">
        <w:rPr>
          <w:rFonts w:asciiTheme="majorBidi" w:hAnsiTheme="majorBidi" w:cstheme="majorBidi"/>
          <w:sz w:val="18"/>
          <w:szCs w:val="18"/>
        </w:rPr>
        <w:t>has</w:t>
      </w:r>
      <w:r w:rsidR="00C101FD" w:rsidRPr="004F0A2B">
        <w:rPr>
          <w:rFonts w:asciiTheme="majorBidi" w:hAnsiTheme="majorBidi" w:cstheme="majorBidi"/>
          <w:sz w:val="18"/>
          <w:szCs w:val="18"/>
        </w:rPr>
        <w:t xml:space="preserve"> an isolation zone </w:t>
      </w:r>
      <w:r w:rsidR="004C49AC" w:rsidRPr="004F0A2B">
        <w:rPr>
          <w:rFonts w:asciiTheme="majorBidi" w:hAnsiTheme="majorBidi" w:cstheme="majorBidi"/>
          <w:sz w:val="18"/>
          <w:szCs w:val="18"/>
        </w:rPr>
        <w:t>between</w:t>
      </w:r>
      <w:r w:rsidR="00C101FD" w:rsidRPr="004F0A2B">
        <w:rPr>
          <w:rFonts w:asciiTheme="majorBidi" w:hAnsiTheme="majorBidi" w:cstheme="majorBidi"/>
          <w:sz w:val="18"/>
          <w:szCs w:val="18"/>
        </w:rPr>
        <w:t xml:space="preserve"> double fences </w:t>
      </w:r>
      <w:r w:rsidR="004C49AC" w:rsidRPr="004F0A2B">
        <w:rPr>
          <w:rFonts w:asciiTheme="majorBidi" w:hAnsiTheme="majorBidi" w:cstheme="majorBidi"/>
          <w:sz w:val="18"/>
          <w:szCs w:val="18"/>
        </w:rPr>
        <w:t xml:space="preserve">which are </w:t>
      </w:r>
      <w:r w:rsidR="00C101FD" w:rsidRPr="004F0A2B">
        <w:rPr>
          <w:rFonts w:asciiTheme="majorBidi" w:hAnsiTheme="majorBidi" w:cstheme="majorBidi"/>
          <w:sz w:val="18"/>
          <w:szCs w:val="18"/>
        </w:rPr>
        <w:t xml:space="preserve">surrounds </w:t>
      </w:r>
      <w:r w:rsidR="004C49AC" w:rsidRPr="004F0A2B">
        <w:rPr>
          <w:rFonts w:asciiTheme="majorBidi" w:hAnsiTheme="majorBidi" w:cstheme="majorBidi"/>
          <w:sz w:val="18"/>
          <w:szCs w:val="18"/>
        </w:rPr>
        <w:t>a</w:t>
      </w:r>
      <w:r w:rsidR="00C101FD" w:rsidRPr="004F0A2B">
        <w:rPr>
          <w:rFonts w:asciiTheme="majorBidi" w:hAnsiTheme="majorBidi" w:cstheme="majorBidi"/>
          <w:sz w:val="18"/>
          <w:szCs w:val="18"/>
        </w:rPr>
        <w:t xml:space="preserve"> </w:t>
      </w:r>
      <w:r w:rsidR="004C49AC" w:rsidRPr="004F0A2B">
        <w:rPr>
          <w:rFonts w:asciiTheme="majorBidi" w:hAnsiTheme="majorBidi" w:cstheme="majorBidi"/>
          <w:sz w:val="18"/>
          <w:szCs w:val="18"/>
        </w:rPr>
        <w:t>nuclear facility</w:t>
      </w:r>
      <w:r w:rsidR="00257E7D" w:rsidRPr="004F0A2B">
        <w:rPr>
          <w:rFonts w:asciiTheme="majorBidi" w:hAnsiTheme="majorBidi" w:cstheme="majorBidi"/>
          <w:sz w:val="18"/>
          <w:szCs w:val="18"/>
        </w:rPr>
        <w:t xml:space="preserve"> site</w:t>
      </w:r>
      <w:r w:rsidR="00460383" w:rsidRPr="004F0A2B">
        <w:rPr>
          <w:rFonts w:asciiTheme="majorBidi" w:hAnsiTheme="majorBidi" w:cstheme="majorBidi"/>
          <w:sz w:val="18"/>
          <w:szCs w:val="18"/>
        </w:rPr>
        <w:t xml:space="preserve">. </w:t>
      </w:r>
      <w:r w:rsidR="004501C4" w:rsidRPr="004F0A2B">
        <w:rPr>
          <w:rFonts w:asciiTheme="majorBidi" w:hAnsiTheme="majorBidi" w:cstheme="majorBidi"/>
          <w:sz w:val="18"/>
          <w:szCs w:val="18"/>
        </w:rPr>
        <w:t>The illumination</w:t>
      </w:r>
      <w:r w:rsidR="00460383" w:rsidRPr="004F0A2B">
        <w:rPr>
          <w:rFonts w:asciiTheme="majorBidi" w:hAnsiTheme="majorBidi" w:cstheme="majorBidi"/>
          <w:sz w:val="18"/>
          <w:szCs w:val="18"/>
        </w:rPr>
        <w:t xml:space="preserve"> </w:t>
      </w:r>
      <w:r w:rsidR="00F66419" w:rsidRPr="004F0A2B">
        <w:rPr>
          <w:rFonts w:asciiTheme="majorBidi" w:hAnsiTheme="majorBidi" w:cstheme="majorBidi"/>
          <w:sz w:val="18"/>
          <w:szCs w:val="18"/>
        </w:rPr>
        <w:t>pole</w:t>
      </w:r>
      <w:r w:rsidR="00460383" w:rsidRPr="004F0A2B">
        <w:rPr>
          <w:rFonts w:asciiTheme="majorBidi" w:hAnsiTheme="majorBidi" w:cstheme="majorBidi"/>
          <w:sz w:val="18"/>
          <w:szCs w:val="18"/>
        </w:rPr>
        <w:t>s</w:t>
      </w:r>
      <w:r w:rsidR="004D2C50" w:rsidRPr="004F0A2B">
        <w:rPr>
          <w:rFonts w:asciiTheme="majorBidi" w:hAnsiTheme="majorBidi" w:cstheme="majorBidi"/>
          <w:sz w:val="18"/>
          <w:szCs w:val="18"/>
        </w:rPr>
        <w:t>,</w:t>
      </w:r>
      <w:r w:rsidR="00773942" w:rsidRPr="004F0A2B">
        <w:rPr>
          <w:rFonts w:asciiTheme="majorBidi" w:hAnsiTheme="majorBidi" w:cstheme="majorBidi"/>
          <w:sz w:val="18"/>
          <w:szCs w:val="18"/>
        </w:rPr>
        <w:t xml:space="preserve"> lamps type</w:t>
      </w:r>
      <w:r w:rsidR="004D2C50" w:rsidRPr="004F0A2B">
        <w:rPr>
          <w:rFonts w:asciiTheme="majorBidi" w:hAnsiTheme="majorBidi" w:cstheme="majorBidi"/>
          <w:sz w:val="18"/>
          <w:szCs w:val="18"/>
        </w:rPr>
        <w:t xml:space="preserve">, </w:t>
      </w:r>
      <w:r w:rsidR="00EE6D48" w:rsidRPr="004F0A2B">
        <w:rPr>
          <w:rFonts w:asciiTheme="majorBidi" w:hAnsiTheme="majorBidi" w:cstheme="majorBidi"/>
          <w:sz w:val="18"/>
          <w:szCs w:val="18"/>
        </w:rPr>
        <w:t xml:space="preserve">towers </w:t>
      </w:r>
      <w:r w:rsidR="00030144" w:rsidRPr="004F0A2B">
        <w:rPr>
          <w:rFonts w:asciiTheme="majorBidi" w:hAnsiTheme="majorBidi" w:cstheme="majorBidi"/>
          <w:sz w:val="18"/>
          <w:szCs w:val="18"/>
        </w:rPr>
        <w:t xml:space="preserve">space </w:t>
      </w:r>
      <w:r w:rsidR="009024A7" w:rsidRPr="004F0A2B">
        <w:rPr>
          <w:rFonts w:asciiTheme="majorBidi" w:hAnsiTheme="majorBidi" w:cstheme="majorBidi"/>
          <w:sz w:val="18"/>
          <w:szCs w:val="18"/>
        </w:rPr>
        <w:t>distance</w:t>
      </w:r>
      <w:r w:rsidR="00030144" w:rsidRPr="004F0A2B">
        <w:rPr>
          <w:rFonts w:asciiTheme="majorBidi" w:hAnsiTheme="majorBidi" w:cstheme="majorBidi"/>
          <w:sz w:val="18"/>
          <w:szCs w:val="18"/>
        </w:rPr>
        <w:t xml:space="preserve"> and lighting level, </w:t>
      </w:r>
      <w:r w:rsidR="004D2C50" w:rsidRPr="004F0A2B">
        <w:rPr>
          <w:rFonts w:asciiTheme="majorBidi" w:hAnsiTheme="majorBidi" w:cstheme="majorBidi"/>
          <w:sz w:val="18"/>
          <w:szCs w:val="18"/>
        </w:rPr>
        <w:t>required</w:t>
      </w:r>
      <w:r w:rsidR="00460383" w:rsidRPr="004F0A2B">
        <w:rPr>
          <w:rFonts w:asciiTheme="majorBidi" w:hAnsiTheme="majorBidi" w:cstheme="majorBidi"/>
          <w:sz w:val="18"/>
          <w:szCs w:val="18"/>
        </w:rPr>
        <w:t xml:space="preserve"> for camera surveillance system will be computed </w:t>
      </w:r>
      <w:r w:rsidR="00582A19" w:rsidRPr="004F0A2B">
        <w:rPr>
          <w:rFonts w:asciiTheme="majorBidi" w:hAnsiTheme="majorBidi" w:cstheme="majorBidi"/>
          <w:sz w:val="18"/>
          <w:szCs w:val="18"/>
        </w:rPr>
        <w:t>and determined</w:t>
      </w:r>
      <w:r w:rsidR="004501C4" w:rsidRPr="004F0A2B">
        <w:rPr>
          <w:rFonts w:asciiTheme="majorBidi" w:hAnsiTheme="majorBidi" w:cstheme="majorBidi"/>
          <w:sz w:val="18"/>
          <w:szCs w:val="18"/>
          <w:lang w:bidi="ar-EG"/>
        </w:rPr>
        <w:t>.</w:t>
      </w:r>
      <w:r w:rsidR="006F28F6" w:rsidRPr="004F0A2B">
        <w:rPr>
          <w:rFonts w:asciiTheme="majorBidi" w:hAnsiTheme="majorBidi" w:cstheme="majorBidi"/>
          <w:sz w:val="18"/>
          <w:szCs w:val="18"/>
          <w:lang w:bidi="ar-EG"/>
        </w:rPr>
        <w:t xml:space="preserve"> </w:t>
      </w:r>
      <w:r w:rsidR="001E3F0B" w:rsidRPr="004F0A2B">
        <w:rPr>
          <w:rFonts w:asciiTheme="majorBidi" w:hAnsiTheme="majorBidi" w:cstheme="majorBidi"/>
          <w:sz w:val="18"/>
          <w:szCs w:val="18"/>
          <w:lang w:bidi="ar-EG"/>
        </w:rPr>
        <w:t>The</w:t>
      </w:r>
      <w:r w:rsidR="006F28F6" w:rsidRPr="004F0A2B">
        <w:rPr>
          <w:rFonts w:asciiTheme="majorBidi" w:hAnsiTheme="majorBidi" w:cstheme="majorBidi"/>
          <w:sz w:val="18"/>
          <w:szCs w:val="18"/>
          <w:lang w:bidi="ar-EG"/>
        </w:rPr>
        <w:t xml:space="preserve"> </w:t>
      </w:r>
      <w:r w:rsidR="001E3F0B" w:rsidRPr="004F0A2B">
        <w:rPr>
          <w:rFonts w:asciiTheme="majorBidi" w:hAnsiTheme="majorBidi" w:cstheme="majorBidi"/>
          <w:sz w:val="18"/>
          <w:szCs w:val="18"/>
          <w:lang w:bidi="ar-EG"/>
        </w:rPr>
        <w:t>work</w:t>
      </w:r>
      <w:r w:rsidR="00CD348C" w:rsidRPr="004F0A2B">
        <w:rPr>
          <w:rFonts w:asciiTheme="majorBidi" w:hAnsiTheme="majorBidi" w:cstheme="majorBidi"/>
          <w:sz w:val="18"/>
          <w:szCs w:val="18"/>
          <w:lang w:bidi="ar-EG"/>
        </w:rPr>
        <w:t xml:space="preserve"> provides </w:t>
      </w:r>
      <w:r w:rsidR="00F47C4F" w:rsidRPr="004F0A2B">
        <w:rPr>
          <w:rFonts w:asciiTheme="majorBidi" w:hAnsiTheme="majorBidi" w:cstheme="majorBidi"/>
          <w:sz w:val="18"/>
          <w:szCs w:val="18"/>
          <w:lang w:bidi="ar-EG"/>
        </w:rPr>
        <w:t>the requirements of</w:t>
      </w:r>
      <w:r w:rsidR="006F28F6" w:rsidRPr="004F0A2B">
        <w:rPr>
          <w:rFonts w:asciiTheme="majorBidi" w:hAnsiTheme="majorBidi" w:cstheme="majorBidi"/>
          <w:sz w:val="18"/>
          <w:szCs w:val="18"/>
          <w:lang w:bidi="ar-EG"/>
        </w:rPr>
        <w:t xml:space="preserve"> </w:t>
      </w:r>
      <w:r w:rsidR="006F28F6" w:rsidRPr="004F0A2B">
        <w:rPr>
          <w:rFonts w:asciiTheme="majorBidi" w:hAnsiTheme="majorBidi" w:cstheme="majorBidi"/>
          <w:sz w:val="18"/>
          <w:szCs w:val="18"/>
        </w:rPr>
        <w:t xml:space="preserve">cameras </w:t>
      </w:r>
      <w:r w:rsidR="00F47C4F" w:rsidRPr="004F0A2B">
        <w:rPr>
          <w:rFonts w:asciiTheme="majorBidi" w:hAnsiTheme="majorBidi" w:cstheme="majorBidi"/>
          <w:sz w:val="18"/>
          <w:szCs w:val="18"/>
        </w:rPr>
        <w:t xml:space="preserve">surveillance system </w:t>
      </w:r>
      <w:r w:rsidR="00671062" w:rsidRPr="004F0A2B">
        <w:rPr>
          <w:rStyle w:val="hps"/>
          <w:rFonts w:asciiTheme="majorBidi" w:hAnsiTheme="majorBidi" w:cstheme="majorBidi"/>
          <w:sz w:val="18"/>
          <w:szCs w:val="18"/>
        </w:rPr>
        <w:t xml:space="preserve">at </w:t>
      </w:r>
      <w:r w:rsidR="004A72B0" w:rsidRPr="004F0A2B">
        <w:rPr>
          <w:rStyle w:val="hps"/>
          <w:rFonts w:asciiTheme="majorBidi" w:hAnsiTheme="majorBidi" w:cstheme="majorBidi"/>
          <w:sz w:val="18"/>
          <w:szCs w:val="18"/>
        </w:rPr>
        <w:t>n</w:t>
      </w:r>
      <w:r w:rsidR="00671062" w:rsidRPr="004F0A2B">
        <w:rPr>
          <w:rStyle w:val="hps"/>
          <w:rFonts w:asciiTheme="majorBidi" w:hAnsiTheme="majorBidi" w:cstheme="majorBidi"/>
          <w:sz w:val="18"/>
          <w:szCs w:val="18"/>
        </w:rPr>
        <w:t xml:space="preserve">uclear </w:t>
      </w:r>
      <w:r w:rsidR="004A72B0" w:rsidRPr="004F0A2B">
        <w:rPr>
          <w:rStyle w:val="hps"/>
          <w:rFonts w:asciiTheme="majorBidi" w:hAnsiTheme="majorBidi" w:cstheme="majorBidi"/>
          <w:sz w:val="18"/>
          <w:szCs w:val="18"/>
        </w:rPr>
        <w:t>r</w:t>
      </w:r>
      <w:r w:rsidR="00671062" w:rsidRPr="004F0A2B">
        <w:rPr>
          <w:rStyle w:val="hps"/>
          <w:rFonts w:asciiTheme="majorBidi" w:hAnsiTheme="majorBidi" w:cstheme="majorBidi"/>
          <w:sz w:val="18"/>
          <w:szCs w:val="18"/>
        </w:rPr>
        <w:t>eactors</w:t>
      </w:r>
      <w:r w:rsidR="00671062" w:rsidRPr="004F0A2B">
        <w:rPr>
          <w:rStyle w:val="hps"/>
          <w:rFonts w:asciiTheme="majorBidi" w:hAnsiTheme="majorBidi" w:cstheme="majorBidi"/>
          <w:sz w:val="18"/>
          <w:szCs w:val="18"/>
          <w:lang w:bidi="ar-QA"/>
        </w:rPr>
        <w:t xml:space="preserve"> </w:t>
      </w:r>
      <w:r w:rsidR="004A72B0" w:rsidRPr="004F0A2B">
        <w:rPr>
          <w:rStyle w:val="hps"/>
          <w:rFonts w:asciiTheme="majorBidi" w:hAnsiTheme="majorBidi" w:cstheme="majorBidi"/>
          <w:sz w:val="18"/>
          <w:szCs w:val="18"/>
        </w:rPr>
        <w:t>i</w:t>
      </w:r>
      <w:r w:rsidR="00671062" w:rsidRPr="004F0A2B">
        <w:rPr>
          <w:rStyle w:val="hps"/>
          <w:rFonts w:asciiTheme="majorBidi" w:hAnsiTheme="majorBidi" w:cstheme="majorBidi"/>
          <w:sz w:val="18"/>
          <w:szCs w:val="18"/>
        </w:rPr>
        <w:t xml:space="preserve">solation </w:t>
      </w:r>
      <w:r w:rsidR="004A72B0" w:rsidRPr="004F0A2B">
        <w:rPr>
          <w:rStyle w:val="hps"/>
          <w:rFonts w:asciiTheme="majorBidi" w:hAnsiTheme="majorBidi" w:cstheme="majorBidi"/>
          <w:sz w:val="18"/>
          <w:szCs w:val="18"/>
        </w:rPr>
        <w:t>z</w:t>
      </w:r>
      <w:r w:rsidR="00671062" w:rsidRPr="004F0A2B">
        <w:rPr>
          <w:rStyle w:val="hps"/>
          <w:rFonts w:asciiTheme="majorBidi" w:hAnsiTheme="majorBidi" w:cstheme="majorBidi"/>
          <w:sz w:val="18"/>
          <w:szCs w:val="18"/>
        </w:rPr>
        <w:t>one</w:t>
      </w:r>
      <w:r w:rsidR="000950F8" w:rsidRPr="004F0A2B">
        <w:rPr>
          <w:rStyle w:val="hps"/>
          <w:rFonts w:asciiTheme="majorBidi" w:hAnsiTheme="majorBidi" w:cstheme="majorBidi"/>
          <w:sz w:val="18"/>
          <w:szCs w:val="18"/>
        </w:rPr>
        <w:t xml:space="preserve">. </w:t>
      </w:r>
      <w:r w:rsidR="00B253BB" w:rsidRPr="004F0A2B">
        <w:rPr>
          <w:rFonts w:asciiTheme="majorBidi" w:hAnsiTheme="majorBidi" w:cstheme="majorBidi"/>
          <w:sz w:val="18"/>
          <w:szCs w:val="18"/>
        </w:rPr>
        <w:t xml:space="preserve">Width of images sensitive area, lens focal length, lens format and angel of view will be determined by calculation method. The work </w:t>
      </w:r>
      <w:r w:rsidR="00B253BB" w:rsidRPr="004F0A2B">
        <w:rPr>
          <w:rFonts w:asciiTheme="majorBidi" w:hAnsiTheme="majorBidi" w:cstheme="majorBidi"/>
          <w:sz w:val="18"/>
          <w:szCs w:val="18"/>
          <w:lang w:bidi="ar-QA"/>
        </w:rPr>
        <w:t>determines</w:t>
      </w:r>
      <w:r w:rsidR="00B253BB" w:rsidRPr="004F0A2B">
        <w:rPr>
          <w:rFonts w:asciiTheme="majorBidi" w:hAnsiTheme="majorBidi" w:cstheme="majorBidi"/>
          <w:sz w:val="18"/>
          <w:szCs w:val="18"/>
        </w:rPr>
        <w:t xml:space="preserve"> cameras </w:t>
      </w:r>
      <w:r w:rsidR="00646029" w:rsidRPr="004F0A2B">
        <w:rPr>
          <w:rFonts w:asciiTheme="majorBidi" w:hAnsiTheme="majorBidi" w:cstheme="majorBidi"/>
          <w:sz w:val="18"/>
          <w:szCs w:val="18"/>
        </w:rPr>
        <w:t xml:space="preserve">type, </w:t>
      </w:r>
      <w:r w:rsidR="00247284" w:rsidRPr="004F0A2B">
        <w:rPr>
          <w:rFonts w:asciiTheme="majorBidi" w:hAnsiTheme="majorBidi" w:cstheme="majorBidi"/>
          <w:sz w:val="18"/>
          <w:szCs w:val="18"/>
        </w:rPr>
        <w:t>distributions,</w:t>
      </w:r>
      <w:r w:rsidR="00B253BB" w:rsidRPr="004F0A2B">
        <w:rPr>
          <w:rFonts w:asciiTheme="majorBidi" w:hAnsiTheme="majorBidi" w:cstheme="majorBidi"/>
          <w:sz w:val="18"/>
          <w:szCs w:val="18"/>
        </w:rPr>
        <w:t xml:space="preserve"> </w:t>
      </w:r>
      <w:r w:rsidR="00646029" w:rsidRPr="004F0A2B">
        <w:rPr>
          <w:rFonts w:asciiTheme="majorBidi" w:hAnsiTheme="majorBidi" w:cstheme="majorBidi"/>
          <w:sz w:val="18"/>
          <w:szCs w:val="18"/>
        </w:rPr>
        <w:t xml:space="preserve">camera’s </w:t>
      </w:r>
      <w:r w:rsidR="00B14CED" w:rsidRPr="004F0A2B">
        <w:rPr>
          <w:rFonts w:asciiTheme="majorBidi" w:hAnsiTheme="majorBidi" w:cstheme="majorBidi"/>
          <w:sz w:val="18"/>
          <w:szCs w:val="18"/>
        </w:rPr>
        <w:t>parameters</w:t>
      </w:r>
      <w:r w:rsidR="00B253BB" w:rsidRPr="004F0A2B">
        <w:rPr>
          <w:rFonts w:asciiTheme="majorBidi" w:hAnsiTheme="majorBidi" w:cstheme="majorBidi"/>
          <w:sz w:val="18"/>
          <w:szCs w:val="18"/>
          <w:lang w:bidi="ar-QA"/>
        </w:rPr>
        <w:t xml:space="preserve"> </w:t>
      </w:r>
      <w:r w:rsidR="00B14CED" w:rsidRPr="004F0A2B">
        <w:rPr>
          <w:rFonts w:asciiTheme="majorBidi" w:hAnsiTheme="majorBidi" w:cstheme="majorBidi"/>
          <w:sz w:val="18"/>
          <w:szCs w:val="18"/>
          <w:lang w:bidi="ar-QA"/>
        </w:rPr>
        <w:t xml:space="preserve">and </w:t>
      </w:r>
      <w:r w:rsidR="00B253BB" w:rsidRPr="004F0A2B">
        <w:rPr>
          <w:rFonts w:asciiTheme="majorBidi" w:hAnsiTheme="majorBidi" w:cstheme="majorBidi"/>
          <w:sz w:val="18"/>
          <w:szCs w:val="18"/>
          <w:lang w:bidi="ar-QA"/>
        </w:rPr>
        <w:t xml:space="preserve">formulas </w:t>
      </w:r>
      <w:r w:rsidR="00B253BB" w:rsidRPr="004F0A2B">
        <w:rPr>
          <w:rFonts w:asciiTheme="majorBidi" w:hAnsiTheme="majorBidi" w:cstheme="majorBidi"/>
          <w:sz w:val="18"/>
          <w:szCs w:val="18"/>
        </w:rPr>
        <w:t xml:space="preserve">according to the physical protection design process. The output results </w:t>
      </w:r>
      <w:r w:rsidR="00B253BB" w:rsidRPr="004F0A2B">
        <w:rPr>
          <w:rFonts w:asciiTheme="majorBidi" w:hAnsiTheme="majorBidi" w:cstheme="majorBidi"/>
          <w:sz w:val="18"/>
          <w:szCs w:val="18"/>
          <w:lang w:bidi="ar-QA"/>
        </w:rPr>
        <w:t xml:space="preserve">will be analyzed and </w:t>
      </w:r>
      <w:r w:rsidR="00B253BB" w:rsidRPr="004F0A2B">
        <w:rPr>
          <w:rFonts w:asciiTheme="majorBidi" w:hAnsiTheme="majorBidi" w:cstheme="majorBidi"/>
          <w:sz w:val="18"/>
          <w:szCs w:val="18"/>
        </w:rPr>
        <w:t>tabulated.</w:t>
      </w:r>
    </w:p>
    <w:p w:rsidR="00D55D4A" w:rsidRPr="00ED0B72" w:rsidRDefault="00D55D4A" w:rsidP="00CA5F07">
      <w:pPr>
        <w:bidi w:val="0"/>
        <w:spacing w:line="240" w:lineRule="atLeast"/>
        <w:jc w:val="both"/>
        <w:outlineLvl w:val="0"/>
        <w:rPr>
          <w:rStyle w:val="hps"/>
          <w:rFonts w:asciiTheme="majorBidi" w:hAnsiTheme="majorBidi" w:cstheme="majorBidi"/>
          <w:b/>
          <w:bCs/>
          <w:i/>
          <w:iCs/>
          <w:sz w:val="18"/>
          <w:szCs w:val="18"/>
        </w:rPr>
      </w:pPr>
      <w:r w:rsidRPr="00ED0B72">
        <w:rPr>
          <w:rFonts w:asciiTheme="majorBidi" w:hAnsiTheme="majorBidi" w:cstheme="majorBidi"/>
          <w:b/>
          <w:bCs/>
          <w:i/>
          <w:iCs/>
          <w:sz w:val="18"/>
          <w:szCs w:val="18"/>
        </w:rPr>
        <w:t xml:space="preserve">Keywords: </w:t>
      </w:r>
      <w:r w:rsidR="00090DD7" w:rsidRPr="00ED0B72">
        <w:rPr>
          <w:rStyle w:val="hps"/>
          <w:rFonts w:asciiTheme="majorBidi" w:hAnsiTheme="majorBidi" w:cstheme="majorBidi"/>
          <w:b/>
          <w:bCs/>
          <w:i/>
          <w:iCs/>
          <w:sz w:val="18"/>
          <w:szCs w:val="18"/>
        </w:rPr>
        <w:t>S</w:t>
      </w:r>
      <w:r w:rsidR="008649C4" w:rsidRPr="00ED0B72">
        <w:rPr>
          <w:rStyle w:val="hps"/>
          <w:rFonts w:asciiTheme="majorBidi" w:hAnsiTheme="majorBidi" w:cstheme="majorBidi"/>
          <w:b/>
          <w:bCs/>
          <w:i/>
          <w:iCs/>
          <w:sz w:val="18"/>
          <w:szCs w:val="18"/>
        </w:rPr>
        <w:t>ecurity lighting</w:t>
      </w:r>
      <w:r w:rsidR="00090DD7" w:rsidRPr="00ED0B72">
        <w:rPr>
          <w:rStyle w:val="hps"/>
          <w:rFonts w:asciiTheme="majorBidi" w:hAnsiTheme="majorBidi" w:cstheme="majorBidi"/>
          <w:b/>
          <w:bCs/>
          <w:i/>
          <w:iCs/>
          <w:sz w:val="18"/>
          <w:szCs w:val="18"/>
        </w:rPr>
        <w:t>,</w:t>
      </w:r>
      <w:r w:rsidR="008649C4" w:rsidRPr="00ED0B72">
        <w:rPr>
          <w:rStyle w:val="hps"/>
          <w:rFonts w:asciiTheme="majorBidi" w:hAnsiTheme="majorBidi" w:cstheme="majorBidi"/>
          <w:b/>
          <w:bCs/>
          <w:sz w:val="18"/>
          <w:szCs w:val="18"/>
          <w:lang w:bidi="ar-QA"/>
        </w:rPr>
        <w:t xml:space="preserve"> </w:t>
      </w:r>
      <w:r w:rsidRPr="00ED0B72">
        <w:rPr>
          <w:rStyle w:val="hps"/>
          <w:rFonts w:asciiTheme="majorBidi" w:hAnsiTheme="majorBidi" w:cstheme="majorBidi"/>
          <w:b/>
          <w:bCs/>
          <w:i/>
          <w:iCs/>
          <w:sz w:val="18"/>
          <w:szCs w:val="18"/>
        </w:rPr>
        <w:t>Illumination,</w:t>
      </w:r>
      <w:r w:rsidRPr="00ED0B72">
        <w:rPr>
          <w:rStyle w:val="hps"/>
          <w:rFonts w:asciiTheme="majorBidi" w:hAnsiTheme="majorBidi" w:cstheme="majorBidi"/>
          <w:b/>
          <w:bCs/>
          <w:i/>
          <w:iCs/>
          <w:sz w:val="18"/>
          <w:szCs w:val="18"/>
          <w:lang w:bidi="ar-QA"/>
        </w:rPr>
        <w:t xml:space="preserve"> Perimeter Area, </w:t>
      </w:r>
      <w:r w:rsidRPr="00ED0B72">
        <w:rPr>
          <w:rStyle w:val="hps"/>
          <w:rFonts w:asciiTheme="majorBidi" w:hAnsiTheme="majorBidi" w:cstheme="majorBidi"/>
          <w:b/>
          <w:bCs/>
          <w:i/>
          <w:iCs/>
          <w:sz w:val="18"/>
          <w:szCs w:val="18"/>
        </w:rPr>
        <w:t>Cameras Surveillance System</w:t>
      </w:r>
    </w:p>
    <w:p w:rsidR="00673B25" w:rsidRPr="0040172B" w:rsidRDefault="00ED0B72" w:rsidP="00CA5F07">
      <w:pPr>
        <w:bidi w:val="0"/>
        <w:spacing w:before="100" w:beforeAutospacing="1" w:after="100" w:afterAutospacing="1" w:line="280" w:lineRule="atLeast"/>
        <w:outlineLvl w:val="0"/>
        <w:rPr>
          <w:rFonts w:asciiTheme="majorBidi" w:hAnsiTheme="majorBidi" w:cstheme="majorBidi"/>
          <w:b/>
          <w:bCs/>
          <w:rtl/>
          <w:lang w:bidi="ar-EG"/>
        </w:rPr>
      </w:pPr>
      <w:r w:rsidRPr="0040172B">
        <w:rPr>
          <w:rFonts w:asciiTheme="majorBidi" w:hAnsiTheme="majorBidi" w:cstheme="majorBidi"/>
          <w:b/>
          <w:bCs/>
        </w:rPr>
        <w:t>1.</w:t>
      </w:r>
      <w:r w:rsidR="00A02959">
        <w:rPr>
          <w:rFonts w:asciiTheme="majorBidi" w:hAnsiTheme="majorBidi" w:cstheme="majorBidi"/>
          <w:b/>
          <w:bCs/>
        </w:rPr>
        <w:t xml:space="preserve">        </w:t>
      </w:r>
      <w:r w:rsidRPr="0040172B">
        <w:rPr>
          <w:rFonts w:asciiTheme="majorBidi" w:hAnsiTheme="majorBidi" w:cstheme="majorBidi"/>
          <w:b/>
          <w:bCs/>
        </w:rPr>
        <w:t xml:space="preserve"> INTRODUCTION</w:t>
      </w:r>
    </w:p>
    <w:p w:rsidR="00CA5F07" w:rsidRDefault="00A02959" w:rsidP="00AA4DA2">
      <w:pPr>
        <w:bidi w:val="0"/>
        <w:spacing w:line="260" w:lineRule="atLeast"/>
        <w:jc w:val="lowKashida"/>
        <w:rPr>
          <w:rFonts w:asciiTheme="majorBidi" w:hAnsiTheme="majorBidi" w:cstheme="majorBidi"/>
        </w:rPr>
      </w:pPr>
      <w:r>
        <w:rPr>
          <w:rFonts w:asciiTheme="majorBidi" w:hAnsiTheme="majorBidi" w:cstheme="majorBidi"/>
        </w:rPr>
        <w:t xml:space="preserve">          </w:t>
      </w:r>
      <w:r w:rsidR="00F66419" w:rsidRPr="0040172B">
        <w:rPr>
          <w:rFonts w:asciiTheme="majorBidi" w:hAnsiTheme="majorBidi" w:cstheme="majorBidi"/>
        </w:rPr>
        <w:t xml:space="preserve">Security lighting is an important part of the perimeter security plan. On most projects, however, little consideration is given to the security design and layout. Usually, lights are installed, and that is far as it goes. </w:t>
      </w:r>
      <w:r w:rsidR="00754D2E" w:rsidRPr="0040172B">
        <w:rPr>
          <w:rFonts w:asciiTheme="majorBidi" w:hAnsiTheme="majorBidi" w:cstheme="majorBidi"/>
        </w:rPr>
        <w:t>Then the owners, property managers, security directors, managers, etc., wonder why the images from the closed circuit television system (CCTV) along the perimeter of the property are not very</w:t>
      </w:r>
      <w:r w:rsidR="0043787B" w:rsidRPr="0040172B">
        <w:rPr>
          <w:rFonts w:asciiTheme="majorBidi" w:hAnsiTheme="majorBidi" w:cstheme="majorBidi"/>
        </w:rPr>
        <w:t xml:space="preserve"> </w:t>
      </w:r>
      <w:r w:rsidR="00754D2E" w:rsidRPr="0040172B">
        <w:rPr>
          <w:rFonts w:asciiTheme="majorBidi" w:hAnsiTheme="majorBidi" w:cstheme="majorBidi"/>
        </w:rPr>
        <w:t>good and usually are of poor quality.</w:t>
      </w:r>
      <w:r w:rsidR="004D2C50" w:rsidRPr="0040172B">
        <w:rPr>
          <w:rFonts w:asciiTheme="majorBidi" w:hAnsiTheme="majorBidi" w:cstheme="majorBidi"/>
        </w:rPr>
        <w:t xml:space="preserve"> </w:t>
      </w:r>
      <w:r w:rsidR="003819A0" w:rsidRPr="0040172B">
        <w:rPr>
          <w:rFonts w:asciiTheme="majorBidi" w:hAnsiTheme="majorBidi" w:cstheme="majorBidi"/>
        </w:rPr>
        <w:t>Security lighting is used to light up the perimeter and property at night to closely simulate daylight. Security lighting makes an intruder visible, unable to use the cover of darkness to breach the perimeter security. Security lighting also will enhance the effectiveness of any security force on site by providing a clear view of the property through the CCTV.</w:t>
      </w:r>
      <w:r w:rsidR="004D2C50" w:rsidRPr="0040172B">
        <w:rPr>
          <w:rFonts w:asciiTheme="majorBidi" w:hAnsiTheme="majorBidi" w:cstheme="majorBidi"/>
        </w:rPr>
        <w:t xml:space="preserve"> </w:t>
      </w:r>
      <w:r w:rsidR="003819A0" w:rsidRPr="0040172B">
        <w:rPr>
          <w:rFonts w:asciiTheme="majorBidi" w:hAnsiTheme="majorBidi" w:cstheme="majorBidi"/>
        </w:rPr>
        <w:t xml:space="preserve">To determine the security lighting requirements for the location, we need to know what we are trying to protect and from whom must be protected. </w:t>
      </w:r>
      <w:r w:rsidR="00690B21" w:rsidRPr="0040172B">
        <w:rPr>
          <w:rFonts w:asciiTheme="majorBidi" w:hAnsiTheme="majorBidi" w:cstheme="majorBidi"/>
        </w:rPr>
        <w:t>Table (1) shows</w:t>
      </w:r>
      <w:r w:rsidR="003819A0" w:rsidRPr="0040172B">
        <w:rPr>
          <w:rFonts w:asciiTheme="majorBidi" w:hAnsiTheme="majorBidi" w:cstheme="majorBidi"/>
        </w:rPr>
        <w:t xml:space="preserve"> a quick reference to lighting re</w:t>
      </w:r>
      <w:r w:rsidR="00690B21" w:rsidRPr="0040172B">
        <w:rPr>
          <w:rFonts w:asciiTheme="majorBidi" w:hAnsiTheme="majorBidi" w:cstheme="majorBidi"/>
        </w:rPr>
        <w:t>quirements by foot-candle power</w:t>
      </w:r>
      <w:r w:rsidR="003819A0" w:rsidRPr="0040172B">
        <w:rPr>
          <w:rFonts w:asciiTheme="majorBidi" w:hAnsiTheme="majorBidi" w:cstheme="majorBidi"/>
        </w:rPr>
        <w:t xml:space="preserve">. </w:t>
      </w:r>
      <w:r w:rsidR="00301482" w:rsidRPr="0040172B">
        <w:rPr>
          <w:rFonts w:asciiTheme="majorBidi" w:hAnsiTheme="majorBidi" w:cstheme="majorBidi"/>
        </w:rPr>
        <w:t>The table outlines the minimum amount of illumination needed and provides foot-candles based on the Department of the Army Field Manual 19.30 Physical Security, USA</w:t>
      </w:r>
      <w:r w:rsidR="00F207F9" w:rsidRPr="0040172B">
        <w:rPr>
          <w:rFonts w:asciiTheme="majorBidi" w:hAnsiTheme="majorBidi" w:cstheme="majorBidi"/>
        </w:rPr>
        <w:t xml:space="preserve"> </w:t>
      </w:r>
      <w:r w:rsidR="005D5A82" w:rsidRPr="0040172B">
        <w:rPr>
          <w:rFonts w:asciiTheme="majorBidi" w:hAnsiTheme="majorBidi" w:cstheme="majorBidi"/>
          <w:b/>
          <w:bCs/>
        </w:rPr>
        <w:t>[1</w:t>
      </w:r>
      <w:r w:rsidR="00F207F9" w:rsidRPr="0040172B">
        <w:rPr>
          <w:rFonts w:asciiTheme="majorBidi" w:hAnsiTheme="majorBidi" w:cstheme="majorBidi"/>
          <w:b/>
          <w:bCs/>
        </w:rPr>
        <w:t>]</w:t>
      </w:r>
      <w:r w:rsidR="00301482" w:rsidRPr="0040172B">
        <w:rPr>
          <w:rFonts w:asciiTheme="majorBidi" w:hAnsiTheme="majorBidi" w:cstheme="majorBidi"/>
          <w:b/>
          <w:bCs/>
        </w:rPr>
        <w:t xml:space="preserve">. </w:t>
      </w:r>
      <w:r w:rsidR="003819A0" w:rsidRPr="0040172B">
        <w:rPr>
          <w:rFonts w:asciiTheme="majorBidi" w:hAnsiTheme="majorBidi" w:cstheme="majorBidi"/>
        </w:rPr>
        <w:t>The lighting also will aid the CCTV system by providing the necessary light for capturing useful images for security and investigations of unauthorized entries to the site as well as identifying any vandals.</w:t>
      </w:r>
      <w:r w:rsidR="00C1781C" w:rsidRPr="0040172B">
        <w:rPr>
          <w:rFonts w:asciiTheme="majorBidi" w:hAnsiTheme="majorBidi" w:cstheme="majorBidi"/>
        </w:rPr>
        <w:t xml:space="preserve"> </w:t>
      </w:r>
      <w:r w:rsidR="00AE4B1F" w:rsidRPr="0040172B">
        <w:rPr>
          <w:rFonts w:asciiTheme="majorBidi" w:hAnsiTheme="majorBidi" w:cstheme="majorBidi"/>
        </w:rPr>
        <w:t>The lighting will enable the security force to observe activities around the site while minimizing the presence of the security</w:t>
      </w:r>
      <w:r w:rsidR="00AE4B1F" w:rsidRPr="0040172B">
        <w:rPr>
          <w:rFonts w:asciiTheme="majorBidi" w:hAnsiTheme="majorBidi" w:cstheme="majorBidi"/>
          <w:b/>
          <w:bCs/>
        </w:rPr>
        <w:t xml:space="preserve"> </w:t>
      </w:r>
      <w:r w:rsidR="00AE4B1F" w:rsidRPr="0040172B">
        <w:rPr>
          <w:rFonts w:asciiTheme="majorBidi" w:hAnsiTheme="majorBidi" w:cstheme="majorBidi"/>
        </w:rPr>
        <w:t xml:space="preserve">force. To accomplish this task, </w:t>
      </w:r>
      <w:r w:rsidR="00C1781C" w:rsidRPr="0040172B">
        <w:rPr>
          <w:rFonts w:asciiTheme="majorBidi" w:hAnsiTheme="majorBidi" w:cstheme="majorBidi"/>
        </w:rPr>
        <w:t>The CCTV is essential to identify the cause of an alarm (intrusion process) and to determine if the alarm is true or false. Whereas (CCTV) previously required especially high illumination levels, current CCTV cameras can function under very low light levels</w:t>
      </w:r>
    </w:p>
    <w:p w:rsidR="00AA4DA2" w:rsidRDefault="00AA4DA2" w:rsidP="00AA4DA2">
      <w:pPr>
        <w:bidi w:val="0"/>
        <w:spacing w:line="260" w:lineRule="atLeast"/>
        <w:jc w:val="lowKashida"/>
        <w:rPr>
          <w:rFonts w:asciiTheme="majorBidi" w:hAnsiTheme="majorBidi" w:cstheme="majorBidi"/>
        </w:rPr>
      </w:pPr>
    </w:p>
    <w:p w:rsidR="00AA4DA2" w:rsidRDefault="00AA4DA2" w:rsidP="00AA4DA2">
      <w:pPr>
        <w:bidi w:val="0"/>
        <w:spacing w:line="260" w:lineRule="atLeast"/>
        <w:jc w:val="lowKashida"/>
        <w:rPr>
          <w:rFonts w:asciiTheme="majorBidi" w:hAnsiTheme="majorBidi" w:cstheme="majorBidi"/>
        </w:rPr>
      </w:pPr>
    </w:p>
    <w:p w:rsidR="00026C74" w:rsidRDefault="00C1781C" w:rsidP="001367D3">
      <w:pPr>
        <w:bidi w:val="0"/>
        <w:spacing w:line="260" w:lineRule="atLeast"/>
        <w:jc w:val="center"/>
        <w:rPr>
          <w:rFonts w:asciiTheme="majorBidi" w:hAnsiTheme="majorBidi" w:cstheme="majorBidi"/>
          <w:b/>
          <w:bCs/>
          <w:sz w:val="18"/>
          <w:szCs w:val="18"/>
        </w:rPr>
      </w:pPr>
      <w:r w:rsidRPr="0040172B">
        <w:rPr>
          <w:rFonts w:asciiTheme="majorBidi" w:hAnsiTheme="majorBidi" w:cstheme="majorBidi"/>
        </w:rPr>
        <w:lastRenderedPageBreak/>
        <w:t xml:space="preserve">. </w:t>
      </w:r>
      <w:r w:rsidR="00026C74" w:rsidRPr="003E1AE4">
        <w:rPr>
          <w:rFonts w:asciiTheme="majorBidi" w:hAnsiTheme="majorBidi" w:cstheme="majorBidi"/>
          <w:b/>
          <w:bCs/>
          <w:sz w:val="18"/>
          <w:szCs w:val="18"/>
        </w:rPr>
        <w:t>Table 1foot-candles permitted for security lighting</w:t>
      </w:r>
      <w:r w:rsidR="003E1AE4" w:rsidRPr="003E1AE4">
        <w:rPr>
          <w:rFonts w:asciiTheme="majorBidi" w:hAnsiTheme="majorBidi" w:cstheme="majorBidi"/>
          <w:b/>
          <w:bCs/>
          <w:sz w:val="18"/>
          <w:szCs w:val="18"/>
        </w:rPr>
        <w:t xml:space="preserve"> (Michael and Arata, 2006)</w:t>
      </w:r>
      <w:r w:rsidR="00026C74" w:rsidRPr="003E1AE4">
        <w:rPr>
          <w:rFonts w:asciiTheme="majorBidi" w:hAnsiTheme="majorBidi" w:cstheme="majorBidi"/>
          <w:b/>
          <w:bCs/>
          <w:sz w:val="18"/>
          <w:szCs w:val="18"/>
        </w:rPr>
        <w:t xml:space="preserve"> </w:t>
      </w:r>
      <w:r w:rsidR="00C60897" w:rsidRPr="003E1AE4">
        <w:rPr>
          <w:rFonts w:asciiTheme="majorBidi" w:hAnsiTheme="majorBidi" w:cstheme="majorBidi"/>
          <w:b/>
          <w:bCs/>
          <w:sz w:val="18"/>
          <w:szCs w:val="18"/>
        </w:rPr>
        <w:t>[1]</w:t>
      </w:r>
    </w:p>
    <w:p w:rsidR="003E1AE4" w:rsidRDefault="003E1AE4" w:rsidP="003E1AE4">
      <w:pPr>
        <w:bidi w:val="0"/>
        <w:spacing w:line="260" w:lineRule="atLeast"/>
        <w:jc w:val="center"/>
        <w:rPr>
          <w:rFonts w:asciiTheme="majorBidi" w:hAnsiTheme="majorBidi" w:cstheme="majorBidi"/>
          <w:b/>
          <w:bCs/>
          <w:sz w:val="18"/>
          <w:szCs w:val="18"/>
        </w:rPr>
      </w:pPr>
      <w:r>
        <w:rPr>
          <w:rFonts w:asciiTheme="majorBidi" w:hAnsiTheme="majorBidi" w:cstheme="majorBidi"/>
          <w:b/>
          <w:bCs/>
          <w:noProof/>
          <w:sz w:val="18"/>
          <w:szCs w:val="18"/>
        </w:rPr>
        <w:drawing>
          <wp:inline distT="0" distB="0" distL="0" distR="0">
            <wp:extent cx="3761105" cy="1423670"/>
            <wp:effectExtent l="19050" t="19050" r="10795" b="241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lum bright="-20000" contrast="40000"/>
                    </a:blip>
                    <a:srcRect/>
                    <a:stretch>
                      <a:fillRect/>
                    </a:stretch>
                  </pic:blipFill>
                  <pic:spPr bwMode="auto">
                    <a:xfrm>
                      <a:off x="0" y="0"/>
                      <a:ext cx="3761105" cy="1423670"/>
                    </a:xfrm>
                    <a:prstGeom prst="rect">
                      <a:avLst/>
                    </a:prstGeom>
                    <a:noFill/>
                    <a:ln w="6350">
                      <a:solidFill>
                        <a:schemeClr val="tx1"/>
                      </a:solidFill>
                      <a:miter lim="800000"/>
                      <a:headEnd/>
                      <a:tailEnd/>
                    </a:ln>
                  </pic:spPr>
                </pic:pic>
              </a:graphicData>
            </a:graphic>
          </wp:inline>
        </w:drawing>
      </w:r>
    </w:p>
    <w:p w:rsidR="00FD7038" w:rsidRDefault="007D55AD" w:rsidP="003C040D">
      <w:pPr>
        <w:bidi w:val="0"/>
        <w:spacing w:line="260" w:lineRule="atLeast"/>
        <w:jc w:val="lowKashida"/>
        <w:rPr>
          <w:rFonts w:asciiTheme="majorBidi" w:eastAsiaTheme="minorHAnsi" w:hAnsiTheme="majorBidi" w:cstheme="majorBidi"/>
        </w:rPr>
      </w:pPr>
      <w:proofErr w:type="spellStart"/>
      <w:r w:rsidRPr="0040172B">
        <w:rPr>
          <w:rFonts w:asciiTheme="majorBidi" w:hAnsiTheme="majorBidi" w:cstheme="majorBidi"/>
        </w:rPr>
        <w:t>Kukula</w:t>
      </w:r>
      <w:proofErr w:type="spellEnd"/>
      <w:r w:rsidRPr="0040172B">
        <w:rPr>
          <w:rFonts w:asciiTheme="majorBidi" w:hAnsiTheme="majorBidi" w:cstheme="majorBidi"/>
        </w:rPr>
        <w:t xml:space="preserve"> and Elliot found that the “failure to enroll” rate for an automatic face-identification system was only 6.3% under 10 </w:t>
      </w:r>
      <w:proofErr w:type="spellStart"/>
      <w:r w:rsidRPr="0040172B">
        <w:rPr>
          <w:rFonts w:asciiTheme="majorBidi" w:hAnsiTheme="majorBidi" w:cstheme="majorBidi"/>
        </w:rPr>
        <w:t>lux</w:t>
      </w:r>
      <w:proofErr w:type="spellEnd"/>
      <w:r w:rsidRPr="0040172B">
        <w:rPr>
          <w:rFonts w:asciiTheme="majorBidi" w:hAnsiTheme="majorBidi" w:cstheme="majorBidi"/>
        </w:rPr>
        <w:t xml:space="preserve">, compared with 3.2% under 410 </w:t>
      </w:r>
      <w:proofErr w:type="spellStart"/>
      <w:r w:rsidRPr="0040172B">
        <w:rPr>
          <w:rFonts w:asciiTheme="majorBidi" w:hAnsiTheme="majorBidi" w:cstheme="majorBidi"/>
        </w:rPr>
        <w:t>lux</w:t>
      </w:r>
      <w:proofErr w:type="spellEnd"/>
      <w:r w:rsidR="00F207F9" w:rsidRPr="0040172B">
        <w:rPr>
          <w:rFonts w:asciiTheme="majorBidi" w:hAnsiTheme="majorBidi" w:cstheme="majorBidi"/>
        </w:rPr>
        <w:t xml:space="preserve"> </w:t>
      </w:r>
      <w:r w:rsidR="00F207F9" w:rsidRPr="0040172B">
        <w:rPr>
          <w:rFonts w:asciiTheme="majorBidi" w:hAnsiTheme="majorBidi" w:cstheme="majorBidi"/>
          <w:b/>
          <w:bCs/>
        </w:rPr>
        <w:t>[2]</w:t>
      </w:r>
      <w:r w:rsidRPr="0040172B">
        <w:rPr>
          <w:rFonts w:asciiTheme="majorBidi" w:hAnsiTheme="majorBidi" w:cstheme="majorBidi"/>
          <w:b/>
          <w:bCs/>
        </w:rPr>
        <w:t xml:space="preserve">. </w:t>
      </w:r>
      <w:r w:rsidR="00896148" w:rsidRPr="0040172B">
        <w:rPr>
          <w:rFonts w:asciiTheme="majorBidi" w:hAnsiTheme="majorBidi" w:cstheme="majorBidi"/>
          <w:b/>
          <w:bCs/>
        </w:rPr>
        <w:t xml:space="preserve"> </w:t>
      </w:r>
      <w:r w:rsidRPr="0040172B">
        <w:rPr>
          <w:rFonts w:asciiTheme="majorBidi" w:hAnsiTheme="majorBidi" w:cstheme="majorBidi"/>
        </w:rPr>
        <w:t xml:space="preserve">Vermeulem found that a CCTV camera with a “good quality lens” required 26 </w:t>
      </w:r>
      <w:proofErr w:type="spellStart"/>
      <w:r w:rsidRPr="0040172B">
        <w:rPr>
          <w:rFonts w:asciiTheme="majorBidi" w:hAnsiTheme="majorBidi" w:cstheme="majorBidi"/>
        </w:rPr>
        <w:t>lux</w:t>
      </w:r>
      <w:proofErr w:type="spellEnd"/>
      <w:r w:rsidRPr="0040172B">
        <w:rPr>
          <w:rFonts w:asciiTheme="majorBidi" w:hAnsiTheme="majorBidi" w:cstheme="majorBidi"/>
        </w:rPr>
        <w:t xml:space="preserve"> for “excellent picture quality</w:t>
      </w:r>
      <w:r w:rsidRPr="0040172B">
        <w:rPr>
          <w:rFonts w:asciiTheme="majorBidi" w:hAnsiTheme="majorBidi" w:cstheme="majorBidi"/>
          <w:b/>
          <w:bCs/>
        </w:rPr>
        <w:t>”</w:t>
      </w:r>
      <w:r w:rsidR="00F207F9" w:rsidRPr="0040172B">
        <w:rPr>
          <w:rFonts w:asciiTheme="majorBidi" w:hAnsiTheme="majorBidi" w:cstheme="majorBidi"/>
          <w:b/>
          <w:bCs/>
        </w:rPr>
        <w:t xml:space="preserve"> [3]</w:t>
      </w:r>
      <w:proofErr w:type="gramStart"/>
      <w:r w:rsidR="00255B16" w:rsidRPr="0040172B">
        <w:rPr>
          <w:rFonts w:asciiTheme="majorBidi" w:hAnsiTheme="majorBidi" w:cstheme="majorBidi"/>
          <w:b/>
          <w:bCs/>
        </w:rPr>
        <w:t>;</w:t>
      </w:r>
      <w:r w:rsidRPr="0040172B">
        <w:rPr>
          <w:rFonts w:asciiTheme="majorBidi" w:hAnsiTheme="majorBidi" w:cstheme="majorBidi"/>
          <w:b/>
          <w:bCs/>
        </w:rPr>
        <w:t xml:space="preserve"> </w:t>
      </w:r>
      <w:r w:rsidR="00896148" w:rsidRPr="0040172B">
        <w:rPr>
          <w:rFonts w:asciiTheme="majorBidi" w:hAnsiTheme="majorBidi" w:cstheme="majorBidi"/>
          <w:b/>
          <w:bCs/>
        </w:rPr>
        <w:t xml:space="preserve"> </w:t>
      </w:r>
      <w:r w:rsidR="001C758C" w:rsidRPr="0040172B">
        <w:rPr>
          <w:rFonts w:asciiTheme="majorBidi" w:hAnsiTheme="majorBidi" w:cstheme="majorBidi"/>
        </w:rPr>
        <w:t>This</w:t>
      </w:r>
      <w:proofErr w:type="gramEnd"/>
      <w:r w:rsidRPr="0040172B">
        <w:rPr>
          <w:rFonts w:asciiTheme="majorBidi" w:hAnsiTheme="majorBidi" w:cstheme="majorBidi"/>
        </w:rPr>
        <w:t xml:space="preserve"> value can be expected to have dropped very dramatically since 1992. Indeed, some modern infra-red CCTV cameras specifically require very low light levels for proper functioning.</w:t>
      </w:r>
      <w:r w:rsidR="000E4482" w:rsidRPr="0040172B">
        <w:rPr>
          <w:rFonts w:asciiTheme="majorBidi" w:hAnsiTheme="majorBidi" w:cstheme="majorBidi"/>
        </w:rPr>
        <w:t xml:space="preserve"> </w:t>
      </w:r>
      <w:r w:rsidR="00FD7038" w:rsidRPr="0040172B">
        <w:rPr>
          <w:rFonts w:asciiTheme="majorBidi" w:eastAsiaTheme="minorHAnsi" w:hAnsiTheme="majorBidi" w:cstheme="majorBidi"/>
        </w:rPr>
        <w:t>The following information needs to be provided to designers which will enable them to evaluate the Site Plan for proper exterior lighting:</w:t>
      </w:r>
      <w:r w:rsidR="00864417" w:rsidRPr="0040172B">
        <w:rPr>
          <w:rFonts w:asciiTheme="majorBidi" w:eastAsiaTheme="minorHAnsi" w:hAnsiTheme="majorBidi" w:cstheme="majorBidi"/>
        </w:rPr>
        <w:t xml:space="preserve"> </w:t>
      </w:r>
    </w:p>
    <w:p w:rsidR="00FD7038" w:rsidRPr="0040172B" w:rsidRDefault="00FD7038" w:rsidP="0029492A">
      <w:pPr>
        <w:autoSpaceDE w:val="0"/>
        <w:autoSpaceDN w:val="0"/>
        <w:bidi w:val="0"/>
        <w:adjustRightInd w:val="0"/>
        <w:spacing w:line="260" w:lineRule="atLeast"/>
        <w:jc w:val="both"/>
        <w:rPr>
          <w:rFonts w:asciiTheme="majorBidi" w:eastAsiaTheme="minorHAnsi" w:hAnsiTheme="majorBidi" w:cstheme="majorBidi"/>
        </w:rPr>
      </w:pPr>
      <w:r w:rsidRPr="00B95E1B">
        <w:rPr>
          <w:rFonts w:asciiTheme="majorBidi" w:eastAsiaTheme="minorHAnsi" w:hAnsiTheme="majorBidi" w:cstheme="majorBidi"/>
          <w:b/>
          <w:bCs/>
        </w:rPr>
        <w:t>(1)</w:t>
      </w:r>
      <w:r w:rsidRPr="0040172B">
        <w:rPr>
          <w:rFonts w:asciiTheme="majorBidi" w:eastAsiaTheme="minorHAnsi" w:hAnsiTheme="majorBidi" w:cstheme="majorBidi"/>
        </w:rPr>
        <w:t xml:space="preserve"> The lighting plan should include a key to the proposed lighting that provides the following information:</w:t>
      </w:r>
    </w:p>
    <w:p w:rsidR="00FD7038" w:rsidRPr="0040172B" w:rsidRDefault="00FD7038" w:rsidP="0029492A">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SymbolMT" w:hAnsiTheme="majorBidi" w:cstheme="majorBidi"/>
        </w:rPr>
        <w:t xml:space="preserve">a- </w:t>
      </w:r>
      <w:r w:rsidRPr="0040172B">
        <w:rPr>
          <w:rFonts w:asciiTheme="majorBidi" w:eastAsiaTheme="minorHAnsi" w:hAnsiTheme="majorBidi" w:cstheme="majorBidi"/>
        </w:rPr>
        <w:t>Type and number of luminaries fixtures, including</w:t>
      </w:r>
      <w:r w:rsidR="008D424A" w:rsidRPr="0040172B">
        <w:rPr>
          <w:rFonts w:asciiTheme="majorBidi" w:eastAsiaTheme="minorHAnsi" w:hAnsiTheme="majorBidi" w:cstheme="majorBidi"/>
        </w:rPr>
        <w:t xml:space="preserve"> the "cut off characteristics"</w:t>
      </w:r>
      <w:r w:rsidRPr="0040172B">
        <w:rPr>
          <w:rFonts w:asciiTheme="majorBidi" w:eastAsiaTheme="minorHAnsi" w:hAnsiTheme="majorBidi" w:cstheme="majorBidi"/>
        </w:rPr>
        <w:t>.</w:t>
      </w:r>
    </w:p>
    <w:p w:rsidR="00FD7038" w:rsidRPr="0040172B" w:rsidRDefault="00FD7038" w:rsidP="00A724D2">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SymbolMT" w:hAnsiTheme="majorBidi" w:cstheme="majorBidi"/>
        </w:rPr>
        <w:t xml:space="preserve">b- </w:t>
      </w:r>
      <w:r w:rsidRPr="0040172B">
        <w:rPr>
          <w:rFonts w:asciiTheme="majorBidi" w:eastAsiaTheme="minorHAnsi" w:hAnsiTheme="majorBidi" w:cstheme="majorBidi"/>
        </w:rPr>
        <w:t xml:space="preserve">Lamp source </w:t>
      </w:r>
      <w:r w:rsidR="008D424A" w:rsidRPr="0040172B">
        <w:rPr>
          <w:rFonts w:asciiTheme="majorBidi" w:eastAsiaTheme="minorHAnsi" w:hAnsiTheme="majorBidi" w:cstheme="majorBidi"/>
        </w:rPr>
        <w:t>type,</w:t>
      </w:r>
      <w:r w:rsidRPr="0040172B">
        <w:rPr>
          <w:rFonts w:asciiTheme="majorBidi" w:eastAsiaTheme="minorHAnsi" w:hAnsiTheme="majorBidi" w:cstheme="majorBidi"/>
        </w:rPr>
        <w:t xml:space="preserve"> lumen</w:t>
      </w:r>
      <w:r w:rsidR="008D424A" w:rsidRPr="0040172B">
        <w:rPr>
          <w:rFonts w:asciiTheme="majorBidi" w:eastAsiaTheme="minorHAnsi" w:hAnsiTheme="majorBidi" w:cstheme="majorBidi"/>
        </w:rPr>
        <w:t>s</w:t>
      </w:r>
      <w:r w:rsidRPr="0040172B">
        <w:rPr>
          <w:rFonts w:asciiTheme="majorBidi" w:eastAsiaTheme="minorHAnsi" w:hAnsiTheme="majorBidi" w:cstheme="majorBidi"/>
        </w:rPr>
        <w:t xml:space="preserve"> output, and wattage.</w:t>
      </w:r>
    </w:p>
    <w:p w:rsidR="00FD7038" w:rsidRPr="0040172B" w:rsidRDefault="00FD7038" w:rsidP="00A724D2">
      <w:pPr>
        <w:tabs>
          <w:tab w:val="left" w:pos="720"/>
          <w:tab w:val="left" w:pos="990"/>
        </w:tabs>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SymbolMT" w:hAnsiTheme="majorBidi" w:cstheme="majorBidi"/>
        </w:rPr>
        <w:t xml:space="preserve">c- </w:t>
      </w:r>
      <w:r w:rsidRPr="0040172B">
        <w:rPr>
          <w:rFonts w:asciiTheme="majorBidi" w:eastAsiaTheme="minorHAnsi" w:hAnsiTheme="majorBidi" w:cstheme="majorBidi"/>
        </w:rPr>
        <w:t xml:space="preserve">Mounting height with distance noted to the nearest property line for each </w:t>
      </w:r>
      <w:r w:rsidR="008515D3" w:rsidRPr="0040172B">
        <w:rPr>
          <w:rFonts w:asciiTheme="majorBidi" w:eastAsiaTheme="minorHAnsi" w:hAnsiTheme="majorBidi" w:cstheme="majorBidi"/>
        </w:rPr>
        <w:t xml:space="preserve">  </w:t>
      </w:r>
      <w:r w:rsidR="008D424A" w:rsidRPr="0040172B">
        <w:rPr>
          <w:rFonts w:asciiTheme="majorBidi" w:eastAsiaTheme="minorHAnsi" w:hAnsiTheme="majorBidi" w:cstheme="majorBidi"/>
        </w:rPr>
        <w:t>luminaries</w:t>
      </w:r>
      <w:r w:rsidRPr="0040172B">
        <w:rPr>
          <w:rFonts w:asciiTheme="majorBidi" w:eastAsiaTheme="minorHAnsi" w:hAnsiTheme="majorBidi" w:cstheme="majorBidi"/>
        </w:rPr>
        <w:t>.</w:t>
      </w:r>
    </w:p>
    <w:p w:rsidR="003C040D" w:rsidRDefault="00FD7038" w:rsidP="003C040D">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SymbolMT" w:hAnsiTheme="majorBidi" w:cstheme="majorBidi"/>
        </w:rPr>
        <w:t xml:space="preserve">d- </w:t>
      </w:r>
      <w:r w:rsidRPr="0040172B">
        <w:rPr>
          <w:rFonts w:asciiTheme="majorBidi" w:eastAsiaTheme="minorHAnsi" w:hAnsiTheme="majorBidi" w:cstheme="majorBidi"/>
        </w:rPr>
        <w:t xml:space="preserve">Types of timing devices used to control the hours set for illumination, </w:t>
      </w:r>
    </w:p>
    <w:p w:rsidR="00FD7038" w:rsidRPr="0040172B" w:rsidRDefault="00FD7038" w:rsidP="003C040D">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SymbolMT" w:hAnsiTheme="majorBidi" w:cstheme="majorBidi"/>
        </w:rPr>
        <w:t xml:space="preserve">e- </w:t>
      </w:r>
      <w:r w:rsidRPr="0040172B">
        <w:rPr>
          <w:rFonts w:asciiTheme="majorBidi" w:eastAsiaTheme="minorHAnsi" w:hAnsiTheme="majorBidi" w:cstheme="majorBidi"/>
        </w:rPr>
        <w:t xml:space="preserve">Total Lumens for each fixture, and total square footage of areas to be illuminated. </w:t>
      </w:r>
    </w:p>
    <w:p w:rsidR="00FD7038" w:rsidRPr="0040172B" w:rsidRDefault="00FD7038" w:rsidP="00A724D2">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Arial Unicode MS" w:hAnsiTheme="majorBidi" w:cstheme="majorBidi"/>
        </w:rPr>
        <w:t>f-</w:t>
      </w:r>
      <w:r w:rsidRPr="0040172B">
        <w:rPr>
          <w:rFonts w:asciiTheme="majorBidi" w:eastAsia="SymbolMT" w:hAnsiTheme="majorBidi" w:cstheme="majorBidi"/>
        </w:rPr>
        <w:t xml:space="preserve"> </w:t>
      </w:r>
      <w:r w:rsidRPr="0040172B">
        <w:rPr>
          <w:rFonts w:asciiTheme="majorBidi" w:eastAsiaTheme="minorHAnsi" w:hAnsiTheme="majorBidi" w:cstheme="majorBidi"/>
        </w:rPr>
        <w:t>For all plans of more than three fixtures: A Calculation Summary indicating foot</w:t>
      </w:r>
      <w:r w:rsidR="008D424A" w:rsidRPr="0040172B">
        <w:rPr>
          <w:rFonts w:asciiTheme="majorBidi" w:eastAsiaTheme="minorHAnsi" w:hAnsiTheme="majorBidi" w:cstheme="majorBidi"/>
        </w:rPr>
        <w:t>-</w:t>
      </w:r>
      <w:r w:rsidRPr="0040172B">
        <w:rPr>
          <w:rFonts w:asciiTheme="majorBidi" w:eastAsiaTheme="minorHAnsi" w:hAnsiTheme="majorBidi" w:cstheme="majorBidi"/>
        </w:rPr>
        <w:t>candle levels on the lighting plan, noting the maximum, average and minimum, as well as the uniformity ratio of maximum to minimum, and average to minimum levels.</w:t>
      </w:r>
    </w:p>
    <w:p w:rsidR="00FD7038" w:rsidRPr="0040172B" w:rsidRDefault="00FD7038" w:rsidP="00B95E1B">
      <w:pPr>
        <w:tabs>
          <w:tab w:val="left" w:pos="810"/>
        </w:tabs>
        <w:autoSpaceDE w:val="0"/>
        <w:autoSpaceDN w:val="0"/>
        <w:bidi w:val="0"/>
        <w:adjustRightInd w:val="0"/>
        <w:spacing w:line="260" w:lineRule="atLeast"/>
        <w:jc w:val="both"/>
        <w:rPr>
          <w:rFonts w:asciiTheme="majorBidi" w:eastAsiaTheme="minorHAnsi" w:hAnsiTheme="majorBidi" w:cstheme="majorBidi"/>
        </w:rPr>
      </w:pPr>
      <w:r w:rsidRPr="00B95E1B">
        <w:rPr>
          <w:rFonts w:asciiTheme="majorBidi" w:eastAsiaTheme="minorHAnsi" w:hAnsiTheme="majorBidi" w:cstheme="majorBidi"/>
          <w:b/>
          <w:bCs/>
        </w:rPr>
        <w:t>(2)</w:t>
      </w:r>
      <w:r w:rsidRPr="0040172B">
        <w:rPr>
          <w:rFonts w:asciiTheme="majorBidi" w:eastAsiaTheme="minorHAnsi" w:hAnsiTheme="majorBidi" w:cstheme="majorBidi"/>
        </w:rPr>
        <w:t xml:space="preserve"> Lighting manufacturer-supplied specifications ("cut sheets") that incl</w:t>
      </w:r>
      <w:r w:rsidR="0063648F">
        <w:rPr>
          <w:rFonts w:asciiTheme="majorBidi" w:eastAsiaTheme="minorHAnsi" w:hAnsiTheme="majorBidi" w:cstheme="majorBidi"/>
        </w:rPr>
        <w:t>ude photographs of the fixtures</w:t>
      </w:r>
      <w:r w:rsidRPr="0040172B">
        <w:rPr>
          <w:rFonts w:asciiTheme="majorBidi" w:eastAsiaTheme="minorHAnsi" w:hAnsiTheme="majorBidi" w:cstheme="majorBidi"/>
        </w:rPr>
        <w:t>.</w:t>
      </w:r>
    </w:p>
    <w:p w:rsidR="00FD7038" w:rsidRPr="0040172B" w:rsidRDefault="00FD7038" w:rsidP="0063648F">
      <w:pPr>
        <w:autoSpaceDE w:val="0"/>
        <w:autoSpaceDN w:val="0"/>
        <w:bidi w:val="0"/>
        <w:adjustRightInd w:val="0"/>
        <w:spacing w:line="260" w:lineRule="atLeast"/>
        <w:jc w:val="both"/>
        <w:rPr>
          <w:rFonts w:asciiTheme="majorBidi" w:eastAsiaTheme="minorHAnsi" w:hAnsiTheme="majorBidi" w:cstheme="majorBidi"/>
        </w:rPr>
      </w:pPr>
      <w:r w:rsidRPr="00B95E1B">
        <w:rPr>
          <w:rFonts w:asciiTheme="majorBidi" w:eastAsiaTheme="minorHAnsi" w:hAnsiTheme="majorBidi" w:cstheme="majorBidi"/>
          <w:b/>
          <w:bCs/>
        </w:rPr>
        <w:t>(3)</w:t>
      </w:r>
      <w:r w:rsidRPr="0040172B">
        <w:rPr>
          <w:rFonts w:asciiTheme="majorBidi" w:eastAsiaTheme="minorHAnsi" w:hAnsiTheme="majorBidi" w:cstheme="majorBidi"/>
        </w:rPr>
        <w:t xml:space="preserve"> Foot</w:t>
      </w:r>
      <w:r w:rsidR="008D424A" w:rsidRPr="0040172B">
        <w:rPr>
          <w:rFonts w:asciiTheme="majorBidi" w:eastAsiaTheme="minorHAnsi" w:hAnsiTheme="majorBidi" w:cstheme="majorBidi"/>
        </w:rPr>
        <w:t>-</w:t>
      </w:r>
      <w:r w:rsidR="007A5338" w:rsidRPr="0040172B">
        <w:rPr>
          <w:rFonts w:asciiTheme="majorBidi" w:eastAsiaTheme="minorHAnsi" w:hAnsiTheme="majorBidi" w:cstheme="majorBidi"/>
        </w:rPr>
        <w:t>C</w:t>
      </w:r>
      <w:r w:rsidRPr="0040172B">
        <w:rPr>
          <w:rFonts w:asciiTheme="majorBidi" w:eastAsiaTheme="minorHAnsi" w:hAnsiTheme="majorBidi" w:cstheme="majorBidi"/>
        </w:rPr>
        <w:t>andle distribution, plotting the light levels in foot</w:t>
      </w:r>
      <w:r w:rsidR="008D424A" w:rsidRPr="0040172B">
        <w:rPr>
          <w:rFonts w:asciiTheme="majorBidi" w:eastAsiaTheme="minorHAnsi" w:hAnsiTheme="majorBidi" w:cstheme="majorBidi"/>
        </w:rPr>
        <w:t>-</w:t>
      </w:r>
      <w:r w:rsidRPr="0040172B">
        <w:rPr>
          <w:rFonts w:asciiTheme="majorBidi" w:eastAsiaTheme="minorHAnsi" w:hAnsiTheme="majorBidi" w:cstheme="majorBidi"/>
        </w:rPr>
        <w:t xml:space="preserve">candles on the ground, </w:t>
      </w:r>
    </w:p>
    <w:p w:rsidR="00FD7038" w:rsidRPr="0040172B" w:rsidRDefault="00FD7038" w:rsidP="00A724D2">
      <w:pPr>
        <w:autoSpaceDE w:val="0"/>
        <w:autoSpaceDN w:val="0"/>
        <w:bidi w:val="0"/>
        <w:adjustRightInd w:val="0"/>
        <w:spacing w:line="260" w:lineRule="atLeast"/>
        <w:jc w:val="both"/>
        <w:rPr>
          <w:rFonts w:asciiTheme="majorBidi" w:eastAsiaTheme="minorHAnsi" w:hAnsiTheme="majorBidi" w:cstheme="majorBidi"/>
        </w:rPr>
      </w:pPr>
      <w:r w:rsidRPr="00B95E1B">
        <w:rPr>
          <w:rFonts w:asciiTheme="majorBidi" w:eastAsiaTheme="minorHAnsi" w:hAnsiTheme="majorBidi" w:cstheme="majorBidi"/>
          <w:b/>
          <w:bCs/>
        </w:rPr>
        <w:t xml:space="preserve">(4) </w:t>
      </w:r>
      <w:r w:rsidRPr="0040172B">
        <w:rPr>
          <w:rFonts w:asciiTheme="majorBidi" w:eastAsiaTheme="minorHAnsi" w:hAnsiTheme="majorBidi" w:cstheme="majorBidi"/>
        </w:rPr>
        <w:t>An environmental impact statement may be required as to the impact of the exterior lighting proposed on flora, fauna, and the night sky. Location of species sensitive to light at night or the proximity to nature preserves or astronomical observatories or "Dark Sky Parks", needs to be indicated.</w:t>
      </w:r>
    </w:p>
    <w:p w:rsidR="00B31D8B" w:rsidRPr="00EB1892" w:rsidRDefault="00FD7038" w:rsidP="0063648F">
      <w:pPr>
        <w:autoSpaceDE w:val="0"/>
        <w:autoSpaceDN w:val="0"/>
        <w:bidi w:val="0"/>
        <w:adjustRightInd w:val="0"/>
        <w:spacing w:line="260" w:lineRule="atLeast"/>
        <w:jc w:val="both"/>
        <w:rPr>
          <w:rFonts w:asciiTheme="majorBidi" w:eastAsiaTheme="minorHAnsi" w:hAnsiTheme="majorBidi" w:cstheme="majorBidi"/>
          <w:b/>
          <w:bCs/>
        </w:rPr>
      </w:pPr>
      <w:r w:rsidRPr="00B95E1B">
        <w:rPr>
          <w:rFonts w:asciiTheme="majorBidi" w:eastAsiaTheme="minorHAnsi" w:hAnsiTheme="majorBidi" w:cstheme="majorBidi"/>
          <w:b/>
          <w:bCs/>
        </w:rPr>
        <w:t>(</w:t>
      </w:r>
      <w:r w:rsidR="00BE36A8" w:rsidRPr="00B95E1B">
        <w:rPr>
          <w:rFonts w:asciiTheme="majorBidi" w:eastAsiaTheme="minorHAnsi" w:hAnsiTheme="majorBidi" w:cstheme="majorBidi"/>
          <w:b/>
          <w:bCs/>
        </w:rPr>
        <w:t>5</w:t>
      </w:r>
      <w:r w:rsidRPr="00B95E1B">
        <w:rPr>
          <w:rFonts w:asciiTheme="majorBidi" w:eastAsiaTheme="minorHAnsi" w:hAnsiTheme="majorBidi" w:cstheme="majorBidi"/>
          <w:b/>
          <w:bCs/>
        </w:rPr>
        <w:t>)</w:t>
      </w:r>
      <w:r w:rsidRPr="0040172B">
        <w:rPr>
          <w:rFonts w:asciiTheme="majorBidi" w:eastAsiaTheme="minorHAnsi" w:hAnsiTheme="majorBidi" w:cstheme="majorBidi"/>
        </w:rPr>
        <w:t xml:space="preserve"> On the Approved Plan it should be noted that no substitutions, additions, or changes may be made without prior appr</w:t>
      </w:r>
      <w:r w:rsidR="00836597" w:rsidRPr="0040172B">
        <w:rPr>
          <w:rFonts w:asciiTheme="majorBidi" w:eastAsiaTheme="minorHAnsi" w:hAnsiTheme="majorBidi" w:cstheme="majorBidi"/>
        </w:rPr>
        <w:t xml:space="preserve">oval by the governing authority </w:t>
      </w:r>
      <w:r w:rsidR="00836597" w:rsidRPr="0040172B">
        <w:rPr>
          <w:rFonts w:asciiTheme="majorBidi" w:eastAsiaTheme="minorHAnsi" w:hAnsiTheme="majorBidi" w:cstheme="majorBidi"/>
          <w:b/>
          <w:bCs/>
        </w:rPr>
        <w:t>[4].</w:t>
      </w:r>
      <w:r w:rsidR="00EB1892">
        <w:rPr>
          <w:rFonts w:asciiTheme="majorBidi" w:eastAsiaTheme="minorHAnsi" w:hAnsiTheme="majorBidi" w:cstheme="majorBidi"/>
          <w:b/>
          <w:bCs/>
        </w:rPr>
        <w:t xml:space="preserve"> </w:t>
      </w:r>
      <w:r w:rsidR="00B31D8B" w:rsidRPr="0040172B">
        <w:rPr>
          <w:rFonts w:asciiTheme="majorBidi" w:hAnsiTheme="majorBidi" w:cstheme="majorBidi"/>
          <w:b/>
          <w:bCs/>
        </w:rPr>
        <w:t>In</w:t>
      </w:r>
      <w:r w:rsidR="00836597" w:rsidRPr="0040172B">
        <w:rPr>
          <w:rFonts w:asciiTheme="majorBidi" w:hAnsiTheme="majorBidi" w:cstheme="majorBidi"/>
          <w:b/>
          <w:bCs/>
        </w:rPr>
        <w:t xml:space="preserve"> </w:t>
      </w:r>
      <w:r w:rsidR="008D424A" w:rsidRPr="0040172B">
        <w:rPr>
          <w:rFonts w:asciiTheme="majorBidi" w:hAnsiTheme="majorBidi" w:cstheme="majorBidi"/>
          <w:b/>
          <w:bCs/>
          <w:lang w:bidi="ar-EG"/>
        </w:rPr>
        <w:t xml:space="preserve">this </w:t>
      </w:r>
      <w:r w:rsidR="00836597" w:rsidRPr="0040172B">
        <w:rPr>
          <w:rFonts w:asciiTheme="majorBidi" w:hAnsiTheme="majorBidi" w:cstheme="majorBidi"/>
          <w:b/>
          <w:bCs/>
          <w:lang w:bidi="ar-EG"/>
        </w:rPr>
        <w:t>paper</w:t>
      </w:r>
      <w:r w:rsidR="008E5824" w:rsidRPr="0040172B">
        <w:rPr>
          <w:rFonts w:asciiTheme="majorBidi" w:hAnsiTheme="majorBidi" w:cstheme="majorBidi"/>
          <w:b/>
          <w:bCs/>
          <w:lang w:bidi="ar-EG"/>
        </w:rPr>
        <w:t xml:space="preserve">; </w:t>
      </w:r>
      <w:r w:rsidR="005545C2" w:rsidRPr="0040172B">
        <w:rPr>
          <w:rFonts w:asciiTheme="majorBidi" w:hAnsiTheme="majorBidi" w:cstheme="majorBidi"/>
          <w:lang w:bidi="ar-EG"/>
        </w:rPr>
        <w:t>each of: S</w:t>
      </w:r>
      <w:r w:rsidR="005545C2" w:rsidRPr="0040172B">
        <w:rPr>
          <w:rFonts w:asciiTheme="majorBidi" w:hAnsiTheme="majorBidi" w:cstheme="majorBidi"/>
        </w:rPr>
        <w:t xml:space="preserve">ecurity lighting design, </w:t>
      </w:r>
      <w:r w:rsidR="008D424A" w:rsidRPr="0040172B">
        <w:rPr>
          <w:rFonts w:asciiTheme="majorBidi" w:hAnsiTheme="majorBidi" w:cstheme="majorBidi"/>
        </w:rPr>
        <w:t xml:space="preserve">illumination </w:t>
      </w:r>
      <w:r w:rsidR="0056007E" w:rsidRPr="0040172B">
        <w:rPr>
          <w:rFonts w:asciiTheme="majorBidi" w:hAnsiTheme="majorBidi" w:cstheme="majorBidi"/>
        </w:rPr>
        <w:t>requirements</w:t>
      </w:r>
      <w:r w:rsidR="005545C2" w:rsidRPr="0040172B">
        <w:rPr>
          <w:rFonts w:asciiTheme="majorBidi" w:hAnsiTheme="majorBidi" w:cstheme="majorBidi"/>
        </w:rPr>
        <w:t>,</w:t>
      </w:r>
      <w:r w:rsidR="008E5824" w:rsidRPr="0040172B">
        <w:rPr>
          <w:rFonts w:asciiTheme="majorBidi" w:hAnsiTheme="majorBidi" w:cstheme="majorBidi"/>
        </w:rPr>
        <w:t xml:space="preserve"> calculations, and</w:t>
      </w:r>
      <w:r w:rsidR="009747A4" w:rsidRPr="0040172B">
        <w:rPr>
          <w:rFonts w:asciiTheme="majorBidi" w:hAnsiTheme="majorBidi" w:cstheme="majorBidi"/>
        </w:rPr>
        <w:t>,</w:t>
      </w:r>
      <w:r w:rsidR="0056007E" w:rsidRPr="0040172B">
        <w:rPr>
          <w:rFonts w:asciiTheme="majorBidi" w:hAnsiTheme="majorBidi" w:cstheme="majorBidi"/>
        </w:rPr>
        <w:t xml:space="preserve"> </w:t>
      </w:r>
      <w:r w:rsidR="00B74167" w:rsidRPr="0040172B">
        <w:rPr>
          <w:rFonts w:asciiTheme="majorBidi" w:hAnsiTheme="majorBidi" w:cstheme="majorBidi"/>
        </w:rPr>
        <w:t>D</w:t>
      </w:r>
      <w:r w:rsidR="008E5824" w:rsidRPr="0040172B">
        <w:rPr>
          <w:rFonts w:asciiTheme="majorBidi" w:hAnsiTheme="majorBidi" w:cstheme="majorBidi"/>
        </w:rPr>
        <w:t xml:space="preserve">etermination of </w:t>
      </w:r>
      <w:r w:rsidR="009747A4" w:rsidRPr="0040172B">
        <w:rPr>
          <w:rFonts w:asciiTheme="majorBidi" w:hAnsiTheme="majorBidi" w:cstheme="majorBidi"/>
        </w:rPr>
        <w:t xml:space="preserve">cameras’ parameters of </w:t>
      </w:r>
      <w:r w:rsidR="008E5824" w:rsidRPr="0040172B">
        <w:rPr>
          <w:rFonts w:asciiTheme="majorBidi" w:hAnsiTheme="majorBidi" w:cstheme="majorBidi"/>
        </w:rPr>
        <w:t>the surveillance</w:t>
      </w:r>
      <w:r w:rsidR="00836597" w:rsidRPr="0040172B">
        <w:rPr>
          <w:rFonts w:asciiTheme="majorBidi" w:hAnsiTheme="majorBidi" w:cstheme="majorBidi"/>
        </w:rPr>
        <w:t xml:space="preserve"> system</w:t>
      </w:r>
      <w:r w:rsidR="008E5824" w:rsidRPr="0040172B">
        <w:rPr>
          <w:rFonts w:asciiTheme="majorBidi" w:hAnsiTheme="majorBidi" w:cstheme="majorBidi"/>
        </w:rPr>
        <w:t>,</w:t>
      </w:r>
      <w:r w:rsidR="00836597" w:rsidRPr="0040172B">
        <w:rPr>
          <w:rFonts w:asciiTheme="majorBidi" w:hAnsiTheme="majorBidi" w:cstheme="majorBidi"/>
        </w:rPr>
        <w:t xml:space="preserve"> </w:t>
      </w:r>
      <w:r w:rsidR="008E5824" w:rsidRPr="0040172B">
        <w:rPr>
          <w:rFonts w:asciiTheme="majorBidi" w:hAnsiTheme="majorBidi" w:cstheme="majorBidi"/>
        </w:rPr>
        <w:t xml:space="preserve">at the external </w:t>
      </w:r>
      <w:r w:rsidR="00DE629C" w:rsidRPr="0040172B">
        <w:rPr>
          <w:rFonts w:asciiTheme="majorBidi" w:hAnsiTheme="majorBidi" w:cstheme="majorBidi"/>
        </w:rPr>
        <w:t xml:space="preserve">perimeter area </w:t>
      </w:r>
      <w:r w:rsidR="008E5824" w:rsidRPr="0040172B">
        <w:rPr>
          <w:rFonts w:asciiTheme="majorBidi" w:hAnsiTheme="majorBidi" w:cstheme="majorBidi"/>
        </w:rPr>
        <w:t xml:space="preserve">of </w:t>
      </w:r>
      <w:r w:rsidR="008D424A" w:rsidRPr="0040172B">
        <w:rPr>
          <w:rFonts w:asciiTheme="majorBidi" w:hAnsiTheme="majorBidi" w:cstheme="majorBidi"/>
        </w:rPr>
        <w:t>hypothetical research reactor facility</w:t>
      </w:r>
      <w:r w:rsidR="002D3A10" w:rsidRPr="0040172B">
        <w:rPr>
          <w:rFonts w:asciiTheme="majorBidi" w:hAnsiTheme="majorBidi" w:cstheme="majorBidi"/>
        </w:rPr>
        <w:t xml:space="preserve"> (HRRF)</w:t>
      </w:r>
      <w:r w:rsidR="008D424A" w:rsidRPr="0040172B">
        <w:rPr>
          <w:rFonts w:asciiTheme="majorBidi" w:hAnsiTheme="majorBidi" w:cstheme="majorBidi"/>
        </w:rPr>
        <w:t xml:space="preserve">, will be </w:t>
      </w:r>
      <w:r w:rsidR="008E5824" w:rsidRPr="0040172B">
        <w:rPr>
          <w:rFonts w:asciiTheme="majorBidi" w:hAnsiTheme="majorBidi" w:cstheme="majorBidi"/>
        </w:rPr>
        <w:t>provided</w:t>
      </w:r>
      <w:r w:rsidR="008D424A" w:rsidRPr="0040172B">
        <w:rPr>
          <w:rFonts w:asciiTheme="majorBidi" w:hAnsiTheme="majorBidi" w:cstheme="majorBidi"/>
        </w:rPr>
        <w:t xml:space="preserve">. </w:t>
      </w:r>
    </w:p>
    <w:p w:rsidR="00EE30C3" w:rsidRPr="0040172B" w:rsidRDefault="004F57B9" w:rsidP="004F44FE">
      <w:pPr>
        <w:bidi w:val="0"/>
        <w:spacing w:before="100" w:beforeAutospacing="1" w:after="100" w:afterAutospacing="1" w:line="280" w:lineRule="atLeast"/>
        <w:jc w:val="lowKashida"/>
        <w:rPr>
          <w:rFonts w:asciiTheme="majorBidi" w:hAnsiTheme="majorBidi" w:cstheme="majorBidi"/>
          <w:b/>
          <w:bCs/>
        </w:rPr>
      </w:pPr>
      <w:r w:rsidRPr="0040172B">
        <w:rPr>
          <w:rFonts w:asciiTheme="majorBidi" w:hAnsiTheme="majorBidi" w:cstheme="majorBidi"/>
          <w:b/>
          <w:bCs/>
        </w:rPr>
        <w:t xml:space="preserve">2. </w:t>
      </w:r>
      <w:r w:rsidR="004F44FE">
        <w:rPr>
          <w:rFonts w:asciiTheme="majorBidi" w:hAnsiTheme="majorBidi" w:cstheme="majorBidi"/>
          <w:b/>
          <w:bCs/>
        </w:rPr>
        <w:t xml:space="preserve">        </w:t>
      </w:r>
      <w:r w:rsidRPr="0040172B">
        <w:rPr>
          <w:rFonts w:asciiTheme="majorBidi" w:hAnsiTheme="majorBidi" w:cstheme="majorBidi"/>
          <w:b/>
          <w:bCs/>
        </w:rPr>
        <w:t xml:space="preserve">HYPOTHETICAL RESEARCH REACTOR FACILITY (HRRF)  </w:t>
      </w:r>
    </w:p>
    <w:p w:rsidR="00CF5BE9" w:rsidRPr="00EB1892" w:rsidRDefault="00CF5BE9" w:rsidP="00EB1892">
      <w:pPr>
        <w:pStyle w:val="BodyText"/>
        <w:bidi w:val="0"/>
        <w:spacing w:line="260" w:lineRule="atLeast"/>
        <w:jc w:val="both"/>
        <w:rPr>
          <w:rFonts w:asciiTheme="majorBidi" w:hAnsiTheme="majorBidi" w:cstheme="majorBidi"/>
          <w:b/>
          <w:bCs/>
          <w:sz w:val="20"/>
        </w:rPr>
      </w:pPr>
      <w:r w:rsidRPr="0040172B">
        <w:rPr>
          <w:rFonts w:asciiTheme="majorBidi" w:hAnsiTheme="majorBidi" w:cstheme="majorBidi"/>
          <w:sz w:val="20"/>
        </w:rPr>
        <w:t>Hypothetical nuclear site is a simulation site for implementation the design process of the physical protection system (PPS). Hypothetical Research Reactor Facility (HRRF) is located in a hypothetical country and contains the following buildings: Main Entrance (ME), Reactor Research Building (R.R), and Nuclear Fuel Plant (NFP)</w:t>
      </w:r>
      <w:r w:rsidR="003D2209" w:rsidRPr="0040172B">
        <w:rPr>
          <w:rFonts w:asciiTheme="majorBidi" w:hAnsiTheme="majorBidi" w:cstheme="majorBidi"/>
          <w:b/>
          <w:bCs/>
          <w:sz w:val="20"/>
        </w:rPr>
        <w:t xml:space="preserve"> [</w:t>
      </w:r>
      <w:r w:rsidR="00815A77" w:rsidRPr="0040172B">
        <w:rPr>
          <w:rFonts w:asciiTheme="majorBidi" w:hAnsiTheme="majorBidi" w:cstheme="majorBidi"/>
          <w:b/>
          <w:bCs/>
          <w:sz w:val="20"/>
        </w:rPr>
        <w:t>5</w:t>
      </w:r>
      <w:r w:rsidR="003D2209" w:rsidRPr="0040172B">
        <w:rPr>
          <w:rFonts w:asciiTheme="majorBidi" w:hAnsiTheme="majorBidi" w:cstheme="majorBidi"/>
          <w:b/>
          <w:bCs/>
          <w:sz w:val="20"/>
        </w:rPr>
        <w:t>]</w:t>
      </w:r>
      <w:r w:rsidR="004D213E" w:rsidRPr="0040172B">
        <w:rPr>
          <w:rFonts w:asciiTheme="majorBidi" w:hAnsiTheme="majorBidi" w:cstheme="majorBidi"/>
          <w:b/>
          <w:bCs/>
          <w:sz w:val="20"/>
        </w:rPr>
        <w:t xml:space="preserve">. </w:t>
      </w:r>
      <w:r w:rsidRPr="0040172B">
        <w:rPr>
          <w:rFonts w:asciiTheme="majorBidi" w:hAnsiTheme="majorBidi" w:cstheme="majorBidi"/>
          <w:sz w:val="20"/>
        </w:rPr>
        <w:t xml:space="preserve">The </w:t>
      </w:r>
      <w:r w:rsidR="004D213E" w:rsidRPr="0040172B">
        <w:rPr>
          <w:rFonts w:asciiTheme="majorBidi" w:hAnsiTheme="majorBidi" w:cstheme="majorBidi"/>
          <w:sz w:val="20"/>
        </w:rPr>
        <w:t>n</w:t>
      </w:r>
      <w:r w:rsidRPr="0040172B">
        <w:rPr>
          <w:rFonts w:asciiTheme="majorBidi" w:hAnsiTheme="majorBidi" w:cstheme="majorBidi"/>
          <w:sz w:val="20"/>
        </w:rPr>
        <w:t>uclear complex surrounded by an external double peripheral fence which considers the first perimeter fence</w:t>
      </w:r>
      <w:r w:rsidRPr="0040172B">
        <w:rPr>
          <w:rFonts w:asciiTheme="majorBidi" w:hAnsiTheme="majorBidi" w:cstheme="majorBidi"/>
          <w:b/>
          <w:bCs/>
          <w:i/>
          <w:iCs/>
          <w:sz w:val="20"/>
        </w:rPr>
        <w:t xml:space="preserve"> </w:t>
      </w:r>
      <w:r w:rsidRPr="0040172B">
        <w:rPr>
          <w:rFonts w:asciiTheme="majorBidi" w:hAnsiTheme="majorBidi" w:cstheme="majorBidi"/>
          <w:sz w:val="20"/>
        </w:rPr>
        <w:t xml:space="preserve">and it contains an isolation zone. HRRF site have one main entrance access. It consists of two gates: personal portal gate and vehicle gate which are located in the middle of the left side of the fences. After you passing the gates, you are in the protected area. Figure (1) shows </w:t>
      </w:r>
      <w:r w:rsidR="00A8511E" w:rsidRPr="0040172B">
        <w:rPr>
          <w:rFonts w:asciiTheme="majorBidi" w:hAnsiTheme="majorBidi" w:cstheme="majorBidi"/>
          <w:sz w:val="20"/>
        </w:rPr>
        <w:t xml:space="preserve">the </w:t>
      </w:r>
      <w:r w:rsidR="007D4222" w:rsidRPr="0040172B">
        <w:rPr>
          <w:rFonts w:asciiTheme="majorBidi" w:hAnsiTheme="majorBidi" w:cstheme="majorBidi"/>
          <w:sz w:val="20"/>
        </w:rPr>
        <w:t>H</w:t>
      </w:r>
      <w:r w:rsidRPr="0040172B">
        <w:rPr>
          <w:rFonts w:asciiTheme="majorBidi" w:hAnsiTheme="majorBidi" w:cstheme="majorBidi"/>
          <w:sz w:val="20"/>
        </w:rPr>
        <w:t xml:space="preserve">ypothetical Research Reactor Facility (HRRF) </w:t>
      </w:r>
    </w:p>
    <w:p w:rsidR="00CF5BE9" w:rsidRPr="0040172B" w:rsidRDefault="00CF5BE9" w:rsidP="00CF5BE9">
      <w:pPr>
        <w:pStyle w:val="BodyText"/>
        <w:bidi w:val="0"/>
        <w:rPr>
          <w:rFonts w:asciiTheme="majorBidi" w:hAnsiTheme="majorBidi" w:cstheme="majorBidi"/>
          <w:sz w:val="20"/>
        </w:rPr>
      </w:pPr>
      <w:r w:rsidRPr="0040172B">
        <w:rPr>
          <w:rFonts w:asciiTheme="majorBidi" w:hAnsiTheme="majorBidi" w:cstheme="majorBidi"/>
          <w:noProof/>
          <w:sz w:val="20"/>
          <w:bdr w:val="single" w:sz="18" w:space="0" w:color="auto"/>
        </w:rPr>
        <w:lastRenderedPageBreak/>
        <w:drawing>
          <wp:inline distT="0" distB="0" distL="0" distR="0">
            <wp:extent cx="5475154" cy="21021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0000"/>
                    </a:blip>
                    <a:srcRect/>
                    <a:stretch>
                      <a:fillRect/>
                    </a:stretch>
                  </pic:blipFill>
                  <pic:spPr bwMode="auto">
                    <a:xfrm>
                      <a:off x="0" y="0"/>
                      <a:ext cx="5486400" cy="2106496"/>
                    </a:xfrm>
                    <a:prstGeom prst="rect">
                      <a:avLst/>
                    </a:prstGeom>
                    <a:noFill/>
                    <a:ln w="9525">
                      <a:noFill/>
                      <a:miter lim="800000"/>
                      <a:headEnd/>
                      <a:tailEnd/>
                    </a:ln>
                  </pic:spPr>
                </pic:pic>
              </a:graphicData>
            </a:graphic>
          </wp:inline>
        </w:drawing>
      </w:r>
    </w:p>
    <w:p w:rsidR="00CF5BE9" w:rsidRPr="009220A6" w:rsidRDefault="009220A6" w:rsidP="009220A6">
      <w:pPr>
        <w:pStyle w:val="BodyText"/>
        <w:bidi w:val="0"/>
        <w:jc w:val="center"/>
        <w:rPr>
          <w:rFonts w:asciiTheme="majorBidi" w:hAnsiTheme="majorBidi" w:cstheme="majorBidi"/>
          <w:b/>
          <w:bCs/>
          <w:i/>
          <w:iCs/>
          <w:sz w:val="18"/>
          <w:szCs w:val="18"/>
        </w:rPr>
      </w:pPr>
      <w:r>
        <w:rPr>
          <w:rFonts w:asciiTheme="majorBidi" w:hAnsiTheme="majorBidi" w:cstheme="majorBidi"/>
          <w:b/>
          <w:bCs/>
          <w:i/>
          <w:iCs/>
          <w:sz w:val="18"/>
          <w:szCs w:val="18"/>
        </w:rPr>
        <w:t xml:space="preserve">Fig.1. </w:t>
      </w:r>
      <w:r w:rsidR="00CF5BE9" w:rsidRPr="009220A6">
        <w:rPr>
          <w:rFonts w:asciiTheme="majorBidi" w:hAnsiTheme="majorBidi" w:cstheme="majorBidi"/>
          <w:b/>
          <w:bCs/>
          <w:i/>
          <w:iCs/>
          <w:sz w:val="18"/>
          <w:szCs w:val="18"/>
        </w:rPr>
        <w:t>Hypothetical Research Reactor Facility (HRRF)</w:t>
      </w:r>
      <w:r w:rsidR="00E91ED6" w:rsidRPr="009220A6">
        <w:rPr>
          <w:rFonts w:asciiTheme="majorBidi" w:hAnsiTheme="majorBidi" w:cstheme="majorBidi"/>
          <w:b/>
          <w:bCs/>
          <w:i/>
          <w:iCs/>
          <w:sz w:val="18"/>
          <w:szCs w:val="18"/>
        </w:rPr>
        <w:t xml:space="preserve"> [</w:t>
      </w:r>
      <w:r w:rsidR="00C01F0E" w:rsidRPr="009220A6">
        <w:rPr>
          <w:rFonts w:asciiTheme="majorBidi" w:hAnsiTheme="majorBidi" w:cstheme="majorBidi"/>
          <w:b/>
          <w:bCs/>
          <w:i/>
          <w:iCs/>
          <w:sz w:val="18"/>
          <w:szCs w:val="18"/>
        </w:rPr>
        <w:t>5</w:t>
      </w:r>
      <w:r w:rsidR="00E91ED6" w:rsidRPr="009220A6">
        <w:rPr>
          <w:rFonts w:asciiTheme="majorBidi" w:hAnsiTheme="majorBidi" w:cstheme="majorBidi"/>
          <w:b/>
          <w:bCs/>
          <w:i/>
          <w:iCs/>
          <w:sz w:val="18"/>
          <w:szCs w:val="18"/>
        </w:rPr>
        <w:t>]</w:t>
      </w:r>
    </w:p>
    <w:p w:rsidR="00CF5BE9" w:rsidRPr="0040172B" w:rsidRDefault="00D169DD" w:rsidP="00D9517B">
      <w:pPr>
        <w:bidi w:val="0"/>
        <w:spacing w:before="100" w:beforeAutospacing="1" w:after="100" w:afterAutospacing="1" w:line="280" w:lineRule="atLeast"/>
        <w:jc w:val="lowKashida"/>
        <w:rPr>
          <w:rFonts w:asciiTheme="majorBidi" w:hAnsiTheme="majorBidi" w:cstheme="majorBidi"/>
          <w:b/>
          <w:bCs/>
        </w:rPr>
      </w:pPr>
      <w:r w:rsidRPr="0040172B">
        <w:rPr>
          <w:rFonts w:asciiTheme="majorBidi" w:hAnsiTheme="majorBidi" w:cstheme="majorBidi"/>
          <w:b/>
          <w:bCs/>
        </w:rPr>
        <w:t xml:space="preserve">3. </w:t>
      </w:r>
      <w:r w:rsidR="004F44FE">
        <w:rPr>
          <w:rFonts w:asciiTheme="majorBidi" w:hAnsiTheme="majorBidi" w:cstheme="majorBidi"/>
          <w:b/>
          <w:bCs/>
        </w:rPr>
        <w:t xml:space="preserve">        </w:t>
      </w:r>
      <w:r w:rsidR="00D9517B" w:rsidRPr="0040172B">
        <w:rPr>
          <w:rFonts w:asciiTheme="majorBidi" w:hAnsiTheme="majorBidi" w:cstheme="majorBidi"/>
          <w:b/>
          <w:bCs/>
        </w:rPr>
        <w:t>PERIPHERAL FENCE DESIGN</w:t>
      </w:r>
    </w:p>
    <w:p w:rsidR="00CF5BE9" w:rsidRPr="0040172B" w:rsidRDefault="00CF5BE9" w:rsidP="00A724D2">
      <w:pPr>
        <w:bidi w:val="0"/>
        <w:spacing w:line="260" w:lineRule="atLeast"/>
        <w:jc w:val="lowKashida"/>
        <w:rPr>
          <w:rFonts w:asciiTheme="majorBidi" w:hAnsiTheme="majorBidi" w:cstheme="majorBidi"/>
        </w:rPr>
      </w:pPr>
      <w:r w:rsidRPr="0040172B">
        <w:rPr>
          <w:rFonts w:asciiTheme="majorBidi" w:hAnsiTheme="majorBidi" w:cstheme="majorBidi"/>
        </w:rPr>
        <w:t>Peripheral Fence is the first barrier for unauthorized access of people to atomic center. It forces its personnel to enter or exit at one point, the main guard, where personnel involved in security activities will be found</w:t>
      </w:r>
      <w:r w:rsidRPr="0040172B">
        <w:rPr>
          <w:rFonts w:asciiTheme="majorBidi" w:hAnsiTheme="majorBidi" w:cstheme="majorBidi"/>
          <w:b/>
          <w:bCs/>
        </w:rPr>
        <w:t>.</w:t>
      </w:r>
      <w:r w:rsidR="002D5217" w:rsidRPr="0040172B">
        <w:rPr>
          <w:rFonts w:asciiTheme="majorBidi" w:hAnsiTheme="majorBidi" w:cstheme="majorBidi"/>
          <w:b/>
          <w:bCs/>
        </w:rPr>
        <w:t xml:space="preserve"> </w:t>
      </w:r>
      <w:r w:rsidRPr="0040172B">
        <w:rPr>
          <w:rFonts w:asciiTheme="majorBidi" w:hAnsiTheme="majorBidi" w:cstheme="majorBidi"/>
        </w:rPr>
        <w:t>Peripheral fence has been designed to protect HRRF-site is</w:t>
      </w:r>
      <w:r w:rsidRPr="0040172B">
        <w:rPr>
          <w:rFonts w:asciiTheme="majorBidi" w:hAnsiTheme="majorBidi" w:cstheme="majorBidi"/>
          <w:b/>
          <w:bCs/>
        </w:rPr>
        <w:t xml:space="preserve"> </w:t>
      </w:r>
      <w:r w:rsidRPr="0040172B">
        <w:rPr>
          <w:rFonts w:asciiTheme="majorBidi" w:hAnsiTheme="majorBidi" w:cstheme="majorBidi"/>
        </w:rPr>
        <w:t>2.5 m chain link double mesh fence with an isolation zone</w:t>
      </w:r>
      <w:r w:rsidRPr="0040172B">
        <w:rPr>
          <w:rFonts w:asciiTheme="majorBidi" w:hAnsiTheme="majorBidi" w:cstheme="majorBidi"/>
          <w:b/>
          <w:bCs/>
        </w:rPr>
        <w:t>.</w:t>
      </w:r>
      <w:r w:rsidRPr="0040172B">
        <w:rPr>
          <w:rFonts w:asciiTheme="majorBidi" w:hAnsiTheme="majorBidi" w:cstheme="majorBidi"/>
        </w:rPr>
        <w:t xml:space="preserve"> Fences cover the total peripheral near to </w:t>
      </w:r>
      <w:r w:rsidRPr="0040172B">
        <w:rPr>
          <w:rFonts w:asciiTheme="majorBidi" w:hAnsiTheme="majorBidi" w:cstheme="majorBidi"/>
          <w:b/>
          <w:bCs/>
        </w:rPr>
        <w:t xml:space="preserve">1180m long (350m×240m) </w:t>
      </w:r>
      <w:r w:rsidRPr="0040172B">
        <w:rPr>
          <w:rFonts w:asciiTheme="majorBidi" w:hAnsiTheme="majorBidi" w:cstheme="majorBidi"/>
        </w:rPr>
        <w:t xml:space="preserve">length, </w:t>
      </w:r>
      <w:r w:rsidR="004260F3" w:rsidRPr="0040172B">
        <w:rPr>
          <w:rFonts w:asciiTheme="majorBidi" w:hAnsiTheme="majorBidi" w:cstheme="majorBidi"/>
        </w:rPr>
        <w:t>10</w:t>
      </w:r>
      <w:r w:rsidRPr="0040172B">
        <w:rPr>
          <w:rFonts w:asciiTheme="majorBidi" w:hAnsiTheme="majorBidi" w:cstheme="majorBidi"/>
        </w:rPr>
        <w:t xml:space="preserve"> protected zones,</w:t>
      </w:r>
      <w:r w:rsidRPr="0040172B">
        <w:rPr>
          <w:rFonts w:asciiTheme="majorBidi" w:hAnsiTheme="majorBidi" w:cstheme="majorBidi"/>
          <w:b/>
          <w:bCs/>
        </w:rPr>
        <w:t xml:space="preserve"> </w:t>
      </w:r>
      <w:r w:rsidRPr="0040172B">
        <w:rPr>
          <w:rFonts w:asciiTheme="majorBidi" w:hAnsiTheme="majorBidi" w:cstheme="majorBidi"/>
        </w:rPr>
        <w:t xml:space="preserve">surrounding the whole site, and with a separation of </w:t>
      </w:r>
      <w:r w:rsidRPr="0040172B">
        <w:rPr>
          <w:rFonts w:asciiTheme="majorBidi" w:hAnsiTheme="majorBidi" w:cstheme="majorBidi"/>
          <w:b/>
          <w:bCs/>
        </w:rPr>
        <w:t>10 meters wide of isolation zone</w:t>
      </w:r>
      <w:r w:rsidRPr="0040172B">
        <w:rPr>
          <w:rFonts w:asciiTheme="majorBidi" w:hAnsiTheme="majorBidi" w:cstheme="majorBidi"/>
        </w:rPr>
        <w:t xml:space="preserve"> between two fences, (Except for main guard location), Designs consider that the fence plane-side overview shape is rectangular and no detection sensors installed on the outer and inner fences</w:t>
      </w:r>
      <w:r w:rsidR="003876AC" w:rsidRPr="0040172B">
        <w:rPr>
          <w:rFonts w:asciiTheme="majorBidi" w:hAnsiTheme="majorBidi" w:cstheme="majorBidi"/>
        </w:rPr>
        <w:t xml:space="preserve"> </w:t>
      </w:r>
      <w:r w:rsidR="002D5217" w:rsidRPr="0040172B">
        <w:rPr>
          <w:rFonts w:asciiTheme="majorBidi" w:hAnsiTheme="majorBidi" w:cstheme="majorBidi"/>
          <w:b/>
          <w:bCs/>
        </w:rPr>
        <w:t>[</w:t>
      </w:r>
      <w:r w:rsidR="00115061" w:rsidRPr="0040172B">
        <w:rPr>
          <w:rFonts w:asciiTheme="majorBidi" w:hAnsiTheme="majorBidi" w:cstheme="majorBidi"/>
          <w:b/>
          <w:bCs/>
        </w:rPr>
        <w:t>6</w:t>
      </w:r>
      <w:r w:rsidR="002D5217" w:rsidRPr="0040172B">
        <w:rPr>
          <w:rFonts w:asciiTheme="majorBidi" w:hAnsiTheme="majorBidi" w:cstheme="majorBidi"/>
          <w:b/>
          <w:bCs/>
        </w:rPr>
        <w:t>]</w:t>
      </w:r>
      <w:r w:rsidRPr="0040172B">
        <w:rPr>
          <w:rFonts w:asciiTheme="majorBidi" w:hAnsiTheme="majorBidi" w:cstheme="majorBidi"/>
        </w:rPr>
        <w:t>.The peripheral fence is made up of a double concentric fence that covers the total peripheral (except for main guard location), and with a separation of 10 meters isolation zone between fences, and includes towers of illumination, located around HRRF site, these towers are 8meter tall, and erected 2meters away the interior fencer. A Close</w:t>
      </w:r>
      <w:r w:rsidR="005317FA" w:rsidRPr="0040172B">
        <w:rPr>
          <w:rFonts w:asciiTheme="majorBidi" w:hAnsiTheme="majorBidi" w:cstheme="majorBidi"/>
        </w:rPr>
        <w:t>d circuit television system (CC</w:t>
      </w:r>
      <w:r w:rsidR="00FB6711" w:rsidRPr="0040172B">
        <w:rPr>
          <w:rFonts w:asciiTheme="majorBidi" w:hAnsiTheme="majorBidi" w:cstheme="majorBidi"/>
        </w:rPr>
        <w:t>TV</w:t>
      </w:r>
      <w:r w:rsidRPr="0040172B">
        <w:rPr>
          <w:rFonts w:asciiTheme="majorBidi" w:hAnsiTheme="majorBidi" w:cstheme="majorBidi"/>
        </w:rPr>
        <w:t>); is essential to identify the cause of an alarm (intrusion process) and to determine if an alarm is true or false.</w:t>
      </w:r>
      <w:r w:rsidR="00115E61" w:rsidRPr="0040172B">
        <w:rPr>
          <w:rFonts w:asciiTheme="majorBidi" w:hAnsiTheme="majorBidi" w:cstheme="majorBidi"/>
        </w:rPr>
        <w:t xml:space="preserve"> </w:t>
      </w:r>
      <w:r w:rsidRPr="0040172B">
        <w:rPr>
          <w:rFonts w:asciiTheme="majorBidi" w:hAnsiTheme="majorBidi" w:cstheme="majorBidi"/>
        </w:rPr>
        <w:t>Many of fixed and moving cameras should be installed at the isolation zone. Camera surveillance system needs sufficient illumination according to camera technical specifications. Using of Infrared and cameras with high technical specifications needs more costs. If the designer calculate appropriate illuminations and select the optimal lamps type taking into accounts the factors to consider in selecting a lighting type, suitable for cameras requirements such as lux over object, it will reduce the costs</w:t>
      </w:r>
    </w:p>
    <w:p w:rsidR="00336381" w:rsidRPr="0040172B" w:rsidRDefault="002C3F4C" w:rsidP="00D9517B">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t>3</w:t>
      </w:r>
      <w:r w:rsidR="00336381" w:rsidRPr="0040172B">
        <w:rPr>
          <w:rFonts w:asciiTheme="majorBidi" w:hAnsiTheme="majorBidi" w:cstheme="majorBidi"/>
          <w:b/>
          <w:bCs/>
        </w:rPr>
        <w:t>.</w:t>
      </w:r>
      <w:r w:rsidR="00D169DD" w:rsidRPr="0040172B">
        <w:rPr>
          <w:rFonts w:asciiTheme="majorBidi" w:hAnsiTheme="majorBidi" w:cstheme="majorBidi"/>
          <w:b/>
          <w:bCs/>
        </w:rPr>
        <w:t>1</w:t>
      </w:r>
      <w:r w:rsidR="00D9517B">
        <w:rPr>
          <w:rFonts w:asciiTheme="majorBidi" w:hAnsiTheme="majorBidi" w:cstheme="majorBidi"/>
          <w:b/>
          <w:bCs/>
        </w:rPr>
        <w:t xml:space="preserve">        </w:t>
      </w:r>
      <w:r w:rsidR="00336381" w:rsidRPr="0040172B">
        <w:rPr>
          <w:rFonts w:asciiTheme="majorBidi" w:hAnsiTheme="majorBidi" w:cstheme="majorBidi"/>
          <w:b/>
          <w:bCs/>
        </w:rPr>
        <w:t xml:space="preserve"> </w:t>
      </w:r>
      <w:r w:rsidR="007D454A" w:rsidRPr="0040172B">
        <w:rPr>
          <w:rFonts w:asciiTheme="majorBidi" w:hAnsiTheme="majorBidi" w:cstheme="majorBidi"/>
          <w:b/>
          <w:bCs/>
        </w:rPr>
        <w:t>Fence</w:t>
      </w:r>
      <w:r w:rsidR="00D169DD" w:rsidRPr="0040172B">
        <w:rPr>
          <w:rFonts w:asciiTheme="majorBidi" w:hAnsiTheme="majorBidi" w:cstheme="majorBidi"/>
          <w:b/>
          <w:bCs/>
        </w:rPr>
        <w:t>s</w:t>
      </w:r>
      <w:r w:rsidR="00336381" w:rsidRPr="0040172B">
        <w:rPr>
          <w:rFonts w:asciiTheme="majorBidi" w:hAnsiTheme="majorBidi" w:cstheme="majorBidi"/>
          <w:b/>
          <w:bCs/>
        </w:rPr>
        <w:t xml:space="preserve"> Lighting Design</w:t>
      </w:r>
    </w:p>
    <w:p w:rsidR="00331E96" w:rsidRPr="0040172B" w:rsidRDefault="00331E96" w:rsidP="00D9517B">
      <w:pPr>
        <w:bidi w:val="0"/>
        <w:spacing w:line="260" w:lineRule="atLeast"/>
        <w:jc w:val="both"/>
        <w:rPr>
          <w:rFonts w:asciiTheme="majorBidi" w:hAnsiTheme="majorBidi" w:cstheme="majorBidi"/>
          <w:b/>
          <w:bCs/>
        </w:rPr>
      </w:pPr>
      <w:r w:rsidRPr="0040172B">
        <w:rPr>
          <w:rFonts w:asciiTheme="majorBidi" w:hAnsiTheme="majorBidi" w:cstheme="majorBidi"/>
        </w:rPr>
        <w:t>It should be apparent from the discussions in the preceding pages that lighting requirements vary according to each security application (object illumination, physical deterrence, psychological deterrence). All of these applications have different requirements for intensity, distribution, quality, sources and reliability.</w:t>
      </w:r>
      <w:r w:rsidRPr="0040172B">
        <w:rPr>
          <w:rFonts w:asciiTheme="majorBidi" w:hAnsiTheme="majorBidi" w:cstheme="majorBidi"/>
          <w:b/>
          <w:bCs/>
        </w:rPr>
        <w:t xml:space="preserve"> </w:t>
      </w:r>
      <w:r w:rsidRPr="0040172B">
        <w:rPr>
          <w:rFonts w:asciiTheme="majorBidi" w:hAnsiTheme="majorBidi" w:cstheme="majorBidi"/>
        </w:rPr>
        <w:t>In addition lighting design must consider,</w:t>
      </w:r>
    </w:p>
    <w:p w:rsidR="00336381" w:rsidRPr="0040172B" w:rsidRDefault="00336381" w:rsidP="00C82C91">
      <w:pPr>
        <w:numPr>
          <w:ilvl w:val="0"/>
          <w:numId w:val="7"/>
        </w:numPr>
        <w:tabs>
          <w:tab w:val="clear" w:pos="450"/>
          <w:tab w:val="left" w:pos="270"/>
          <w:tab w:val="left" w:pos="720"/>
          <w:tab w:val="num" w:pos="900"/>
        </w:tabs>
        <w:bidi w:val="0"/>
        <w:spacing w:line="260" w:lineRule="atLeast"/>
        <w:ind w:left="90" w:firstLine="0"/>
        <w:jc w:val="lowKashida"/>
        <w:rPr>
          <w:rFonts w:asciiTheme="majorBidi" w:hAnsiTheme="majorBidi" w:cstheme="majorBidi"/>
        </w:rPr>
      </w:pPr>
      <w:r w:rsidRPr="0040172B">
        <w:rPr>
          <w:rFonts w:asciiTheme="majorBidi" w:hAnsiTheme="majorBidi" w:cstheme="majorBidi"/>
        </w:rPr>
        <w:t xml:space="preserve">Where perimeter lighting is required, the lighting units for a perimeter fence should be located a sufficient distance within the protected area </w:t>
      </w:r>
    </w:p>
    <w:p w:rsidR="00336381" w:rsidRPr="0040172B" w:rsidRDefault="00336381" w:rsidP="00D9517B">
      <w:pPr>
        <w:numPr>
          <w:ilvl w:val="0"/>
          <w:numId w:val="7"/>
        </w:numPr>
        <w:tabs>
          <w:tab w:val="clear" w:pos="450"/>
          <w:tab w:val="left" w:pos="270"/>
          <w:tab w:val="left" w:pos="720"/>
          <w:tab w:val="num" w:pos="900"/>
        </w:tabs>
        <w:bidi w:val="0"/>
        <w:spacing w:line="260" w:lineRule="atLeast"/>
        <w:ind w:left="90" w:firstLine="0"/>
        <w:jc w:val="lowKashida"/>
        <w:rPr>
          <w:rFonts w:asciiTheme="majorBidi" w:hAnsiTheme="majorBidi" w:cstheme="majorBidi"/>
        </w:rPr>
      </w:pPr>
      <w:r w:rsidRPr="0040172B">
        <w:rPr>
          <w:rFonts w:asciiTheme="majorBidi" w:hAnsiTheme="majorBidi" w:cstheme="majorBidi"/>
        </w:rPr>
        <w:t xml:space="preserve">Perimeter lighting should be continuous and on both sides of the perimeter fence and should be sufficient to support CCTV and other surveillance equipment where required. </w:t>
      </w:r>
    </w:p>
    <w:p w:rsidR="00336381" w:rsidRPr="0040172B" w:rsidRDefault="00336381" w:rsidP="00D9517B">
      <w:pPr>
        <w:numPr>
          <w:ilvl w:val="0"/>
          <w:numId w:val="7"/>
        </w:numPr>
        <w:tabs>
          <w:tab w:val="clear" w:pos="450"/>
          <w:tab w:val="left" w:pos="270"/>
          <w:tab w:val="left" w:pos="720"/>
          <w:tab w:val="num" w:pos="900"/>
        </w:tabs>
        <w:bidi w:val="0"/>
        <w:spacing w:line="260" w:lineRule="atLeast"/>
        <w:ind w:left="90" w:firstLine="0"/>
        <w:jc w:val="lowKashida"/>
        <w:rPr>
          <w:rFonts w:asciiTheme="majorBidi" w:hAnsiTheme="majorBidi" w:cstheme="majorBidi"/>
        </w:rPr>
      </w:pPr>
      <w:r w:rsidRPr="0040172B">
        <w:rPr>
          <w:rFonts w:asciiTheme="majorBidi" w:hAnsiTheme="majorBidi" w:cstheme="majorBidi"/>
        </w:rPr>
        <w:t xml:space="preserve">The cone of illumination from lighting units should be directed downward and outward from the structure or area being protected. Cones of illumination should overlap to provide coverage in the event of bulb burnout. </w:t>
      </w:r>
      <w:r w:rsidR="00C82C91" w:rsidRPr="0040172B">
        <w:rPr>
          <w:rFonts w:asciiTheme="majorBidi" w:hAnsiTheme="majorBidi" w:cstheme="majorBidi"/>
        </w:rPr>
        <w:t>The lighting should be arranged so as to create minimal shadows and minimal glare in the eyes</w:t>
      </w:r>
    </w:p>
    <w:p w:rsidR="0000156A" w:rsidRPr="0040172B" w:rsidRDefault="002C3F4C" w:rsidP="001C3C33">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lastRenderedPageBreak/>
        <w:t>3</w:t>
      </w:r>
      <w:r w:rsidR="00177451" w:rsidRPr="0040172B">
        <w:rPr>
          <w:rFonts w:asciiTheme="majorBidi" w:hAnsiTheme="majorBidi" w:cstheme="majorBidi"/>
          <w:b/>
          <w:bCs/>
        </w:rPr>
        <w:t>.1.</w:t>
      </w:r>
      <w:r w:rsidR="00875454" w:rsidRPr="0040172B">
        <w:rPr>
          <w:rFonts w:asciiTheme="majorBidi" w:hAnsiTheme="majorBidi" w:cstheme="majorBidi"/>
          <w:b/>
          <w:bCs/>
        </w:rPr>
        <w:t>1</w:t>
      </w:r>
      <w:r w:rsidR="00177451" w:rsidRPr="0040172B">
        <w:rPr>
          <w:rFonts w:asciiTheme="majorBidi" w:hAnsiTheme="majorBidi" w:cstheme="majorBidi"/>
          <w:b/>
          <w:bCs/>
        </w:rPr>
        <w:t xml:space="preserve"> </w:t>
      </w:r>
      <w:r w:rsidR="001C3C33">
        <w:rPr>
          <w:rFonts w:asciiTheme="majorBidi" w:hAnsiTheme="majorBidi" w:cstheme="majorBidi"/>
          <w:b/>
          <w:bCs/>
        </w:rPr>
        <w:t xml:space="preserve">        </w:t>
      </w:r>
      <w:r w:rsidR="007D454A" w:rsidRPr="0040172B">
        <w:rPr>
          <w:rFonts w:asciiTheme="majorBidi" w:hAnsiTheme="majorBidi" w:cstheme="majorBidi"/>
          <w:b/>
          <w:bCs/>
        </w:rPr>
        <w:t>Lamp</w:t>
      </w:r>
      <w:r w:rsidR="00DD0249" w:rsidRPr="0040172B">
        <w:rPr>
          <w:rFonts w:asciiTheme="majorBidi" w:hAnsiTheme="majorBidi" w:cstheme="majorBidi"/>
          <w:b/>
          <w:bCs/>
        </w:rPr>
        <w:t xml:space="preserve"> Type Selection</w:t>
      </w:r>
    </w:p>
    <w:p w:rsidR="0000156A" w:rsidRDefault="0000156A" w:rsidP="00A724D2">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rPr>
        <w:t xml:space="preserve">In casual conversation, lighting terms are often used imprecisely. These are two </w:t>
      </w:r>
      <w:r w:rsidR="00DD0249" w:rsidRPr="0040172B">
        <w:rPr>
          <w:rFonts w:asciiTheme="majorBidi" w:hAnsiTheme="majorBidi" w:cstheme="majorBidi"/>
        </w:rPr>
        <w:t>terms which</w:t>
      </w:r>
      <w:r w:rsidRPr="0040172B">
        <w:rPr>
          <w:rFonts w:asciiTheme="majorBidi" w:hAnsiTheme="majorBidi" w:cstheme="majorBidi"/>
        </w:rPr>
        <w:t xml:space="preserve"> are often used interchangeably; however, in discussing technical lighting issues, their correct usage is important to avoid confusion. </w:t>
      </w:r>
      <w:r w:rsidR="00877402" w:rsidRPr="0040172B">
        <w:rPr>
          <w:rFonts w:asciiTheme="majorBidi" w:hAnsiTheme="majorBidi" w:cstheme="majorBidi"/>
        </w:rPr>
        <w:t>So we must take into consideration</w:t>
      </w:r>
      <w:r w:rsidRPr="0040172B">
        <w:rPr>
          <w:rFonts w:asciiTheme="majorBidi" w:hAnsiTheme="majorBidi" w:cstheme="majorBidi"/>
        </w:rPr>
        <w:t>:</w:t>
      </w:r>
    </w:p>
    <w:p w:rsidR="00EB1892" w:rsidRPr="0040172B" w:rsidRDefault="00EB1892" w:rsidP="00EB1892">
      <w:pPr>
        <w:autoSpaceDE w:val="0"/>
        <w:autoSpaceDN w:val="0"/>
        <w:bidi w:val="0"/>
        <w:adjustRightInd w:val="0"/>
        <w:spacing w:line="260" w:lineRule="atLeast"/>
        <w:jc w:val="lowKashida"/>
        <w:rPr>
          <w:rFonts w:asciiTheme="majorBidi" w:hAnsiTheme="majorBidi" w:cstheme="majorBidi"/>
        </w:rPr>
      </w:pPr>
    </w:p>
    <w:p w:rsidR="0000156A" w:rsidRPr="0040172B" w:rsidRDefault="00DD0249" w:rsidP="00A724D2">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b/>
          <w:bCs/>
          <w:i/>
          <w:iCs/>
        </w:rPr>
        <w:t>Lamp:</w:t>
      </w:r>
      <w:r w:rsidR="0000156A" w:rsidRPr="0040172B">
        <w:rPr>
          <w:rFonts w:asciiTheme="majorBidi" w:hAnsiTheme="majorBidi" w:cstheme="majorBidi"/>
        </w:rPr>
        <w:t xml:space="preserve"> the actual bulb or tube which emits light when electrical energy is applied.</w:t>
      </w:r>
    </w:p>
    <w:p w:rsidR="00EB1892" w:rsidRDefault="00877402" w:rsidP="00496939">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b/>
          <w:bCs/>
          <w:i/>
          <w:iCs/>
        </w:rPr>
        <w:t>Luminaries</w:t>
      </w:r>
      <w:r w:rsidR="00DD0249" w:rsidRPr="0040172B">
        <w:rPr>
          <w:rFonts w:asciiTheme="majorBidi" w:hAnsiTheme="majorBidi" w:cstheme="majorBidi"/>
          <w:i/>
          <w:iCs/>
        </w:rPr>
        <w:t>:</w:t>
      </w:r>
      <w:r w:rsidR="0000156A" w:rsidRPr="0040172B">
        <w:rPr>
          <w:rFonts w:asciiTheme="majorBidi" w:hAnsiTheme="majorBidi" w:cstheme="majorBidi"/>
        </w:rPr>
        <w:t xml:space="preserve"> the lamp, housing and all other hardware used in mounting and focusing illumination; </w:t>
      </w:r>
    </w:p>
    <w:p w:rsidR="000F173F" w:rsidRPr="00EB1892" w:rsidRDefault="00965AD0" w:rsidP="00FD2077">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b/>
          <w:bCs/>
          <w:i/>
          <w:iCs/>
        </w:rPr>
        <w:t xml:space="preserve">A-Lamps Types: </w:t>
      </w:r>
      <w:r w:rsidRPr="0040172B">
        <w:rPr>
          <w:rFonts w:asciiTheme="majorBidi" w:hAnsiTheme="majorBidi" w:cstheme="majorBidi"/>
        </w:rPr>
        <w:t xml:space="preserve"> </w:t>
      </w:r>
      <w:r w:rsidR="0000156A" w:rsidRPr="0040172B">
        <w:rPr>
          <w:rFonts w:asciiTheme="majorBidi" w:hAnsiTheme="majorBidi" w:cstheme="majorBidi"/>
        </w:rPr>
        <w:t>There are many different types of lamps used in modern protective lighting systems:</w:t>
      </w:r>
      <w:r w:rsidR="00157CC5" w:rsidRPr="0040172B">
        <w:rPr>
          <w:rFonts w:asciiTheme="majorBidi" w:hAnsiTheme="majorBidi" w:cstheme="majorBidi"/>
        </w:rPr>
        <w:t xml:space="preserve"> </w:t>
      </w:r>
      <w:r w:rsidR="0000156A" w:rsidRPr="0040172B">
        <w:rPr>
          <w:rFonts w:asciiTheme="majorBidi" w:hAnsiTheme="majorBidi" w:cstheme="majorBidi"/>
        </w:rPr>
        <w:t>Incandescent</w:t>
      </w:r>
      <w:r w:rsidR="00157CC5" w:rsidRPr="0040172B">
        <w:rPr>
          <w:rFonts w:asciiTheme="majorBidi" w:hAnsiTheme="majorBidi" w:cstheme="majorBidi"/>
        </w:rPr>
        <w:t xml:space="preserve">- </w:t>
      </w:r>
      <w:r w:rsidR="0000156A" w:rsidRPr="0040172B">
        <w:rPr>
          <w:rFonts w:asciiTheme="majorBidi" w:hAnsiTheme="majorBidi" w:cstheme="majorBidi"/>
        </w:rPr>
        <w:t>Fluorescent</w:t>
      </w:r>
      <w:r w:rsidR="00157CC5" w:rsidRPr="0040172B">
        <w:rPr>
          <w:rFonts w:asciiTheme="majorBidi" w:hAnsiTheme="majorBidi" w:cstheme="majorBidi"/>
        </w:rPr>
        <w:t xml:space="preserve">- </w:t>
      </w:r>
      <w:r w:rsidR="0000156A" w:rsidRPr="0040172B">
        <w:rPr>
          <w:rFonts w:asciiTheme="majorBidi" w:hAnsiTheme="majorBidi" w:cstheme="majorBidi"/>
        </w:rPr>
        <w:t>Mercury vapor</w:t>
      </w:r>
      <w:r w:rsidR="00157CC5" w:rsidRPr="0040172B">
        <w:rPr>
          <w:rFonts w:asciiTheme="majorBidi" w:hAnsiTheme="majorBidi" w:cstheme="majorBidi"/>
        </w:rPr>
        <w:t xml:space="preserve">- </w:t>
      </w:r>
      <w:r w:rsidR="0000156A" w:rsidRPr="0040172B">
        <w:rPr>
          <w:rFonts w:asciiTheme="majorBidi" w:hAnsiTheme="majorBidi" w:cstheme="majorBidi"/>
        </w:rPr>
        <w:t>Metal halide</w:t>
      </w:r>
      <w:r w:rsidR="00157CC5" w:rsidRPr="0040172B">
        <w:rPr>
          <w:rFonts w:asciiTheme="majorBidi" w:hAnsiTheme="majorBidi" w:cstheme="majorBidi"/>
        </w:rPr>
        <w:t xml:space="preserve">- </w:t>
      </w:r>
      <w:r w:rsidR="0000156A" w:rsidRPr="0040172B">
        <w:rPr>
          <w:rFonts w:asciiTheme="majorBidi" w:hAnsiTheme="majorBidi" w:cstheme="majorBidi"/>
        </w:rPr>
        <w:t>High pressure sodium</w:t>
      </w:r>
      <w:r w:rsidR="00DD0249" w:rsidRPr="0040172B">
        <w:rPr>
          <w:rFonts w:asciiTheme="majorBidi" w:hAnsiTheme="majorBidi" w:cstheme="majorBidi"/>
        </w:rPr>
        <w:t xml:space="preserve"> (HPS</w:t>
      </w:r>
      <w:proofErr w:type="gramStart"/>
      <w:r w:rsidR="00DD0249" w:rsidRPr="0040172B">
        <w:rPr>
          <w:rFonts w:asciiTheme="majorBidi" w:hAnsiTheme="majorBidi" w:cstheme="majorBidi"/>
        </w:rPr>
        <w:t>)</w:t>
      </w:r>
      <w:r w:rsidR="00157CC5" w:rsidRPr="0040172B">
        <w:rPr>
          <w:rFonts w:asciiTheme="majorBidi" w:hAnsiTheme="majorBidi" w:cstheme="majorBidi"/>
        </w:rPr>
        <w:t>-</w:t>
      </w:r>
      <w:proofErr w:type="gramEnd"/>
      <w:r w:rsidR="00157CC5" w:rsidRPr="0040172B">
        <w:rPr>
          <w:rFonts w:asciiTheme="majorBidi" w:hAnsiTheme="majorBidi" w:cstheme="majorBidi"/>
        </w:rPr>
        <w:t xml:space="preserve"> </w:t>
      </w:r>
      <w:r w:rsidR="0000156A" w:rsidRPr="0040172B">
        <w:rPr>
          <w:rFonts w:asciiTheme="majorBidi" w:hAnsiTheme="majorBidi" w:cstheme="majorBidi"/>
        </w:rPr>
        <w:t xml:space="preserve">Low pressure </w:t>
      </w:r>
      <w:r w:rsidR="00DD0249" w:rsidRPr="0040172B">
        <w:rPr>
          <w:rFonts w:asciiTheme="majorBidi" w:hAnsiTheme="majorBidi" w:cstheme="majorBidi"/>
        </w:rPr>
        <w:t>sodium (LPS)</w:t>
      </w:r>
      <w:r w:rsidR="00EB1892">
        <w:rPr>
          <w:rFonts w:asciiTheme="majorBidi" w:hAnsiTheme="majorBidi" w:cstheme="majorBidi"/>
        </w:rPr>
        <w:t xml:space="preserve">. </w:t>
      </w:r>
      <w:r w:rsidR="007D454A" w:rsidRPr="0040172B">
        <w:rPr>
          <w:rFonts w:asciiTheme="majorBidi" w:hAnsiTheme="majorBidi" w:cstheme="majorBidi"/>
        </w:rPr>
        <w:t>Some f</w:t>
      </w:r>
      <w:r w:rsidR="0000156A" w:rsidRPr="0040172B">
        <w:rPr>
          <w:rFonts w:asciiTheme="majorBidi" w:hAnsiTheme="majorBidi" w:cstheme="majorBidi"/>
        </w:rPr>
        <w:t xml:space="preserve">actors </w:t>
      </w:r>
      <w:r w:rsidR="007D454A" w:rsidRPr="0040172B">
        <w:rPr>
          <w:rFonts w:asciiTheme="majorBidi" w:hAnsiTheme="majorBidi" w:cstheme="majorBidi"/>
        </w:rPr>
        <w:t xml:space="preserve">must be </w:t>
      </w:r>
      <w:r w:rsidR="007C1E34" w:rsidRPr="0040172B">
        <w:rPr>
          <w:rFonts w:asciiTheme="majorBidi" w:hAnsiTheme="majorBidi" w:cstheme="majorBidi"/>
        </w:rPr>
        <w:t>considered</w:t>
      </w:r>
      <w:r w:rsidR="0000156A" w:rsidRPr="0040172B">
        <w:rPr>
          <w:rFonts w:asciiTheme="majorBidi" w:hAnsiTheme="majorBidi" w:cstheme="majorBidi"/>
        </w:rPr>
        <w:t xml:space="preserve"> in selecting </w:t>
      </w:r>
      <w:r w:rsidR="00877402" w:rsidRPr="0040172B">
        <w:rPr>
          <w:rFonts w:asciiTheme="majorBidi" w:hAnsiTheme="majorBidi" w:cstheme="majorBidi"/>
        </w:rPr>
        <w:t>lamp</w:t>
      </w:r>
      <w:r w:rsidR="0000156A" w:rsidRPr="0040172B">
        <w:rPr>
          <w:rFonts w:asciiTheme="majorBidi" w:hAnsiTheme="majorBidi" w:cstheme="majorBidi"/>
        </w:rPr>
        <w:t xml:space="preserve"> type </w:t>
      </w:r>
      <w:r w:rsidR="007D454A" w:rsidRPr="0040172B">
        <w:rPr>
          <w:rFonts w:asciiTheme="majorBidi" w:hAnsiTheme="majorBidi" w:cstheme="majorBidi"/>
        </w:rPr>
        <w:t xml:space="preserve">such </w:t>
      </w:r>
      <w:proofErr w:type="spellStart"/>
      <w:r w:rsidR="007D454A" w:rsidRPr="0040172B">
        <w:rPr>
          <w:rFonts w:asciiTheme="majorBidi" w:hAnsiTheme="majorBidi" w:cstheme="majorBidi"/>
        </w:rPr>
        <w:t>as</w:t>
      </w:r>
      <w:proofErr w:type="gramStart"/>
      <w:r w:rsidR="0000156A" w:rsidRPr="0040172B">
        <w:rPr>
          <w:rFonts w:asciiTheme="majorBidi" w:hAnsiTheme="majorBidi" w:cstheme="majorBidi"/>
        </w:rPr>
        <w:t>:The</w:t>
      </w:r>
      <w:proofErr w:type="spellEnd"/>
      <w:proofErr w:type="gramEnd"/>
      <w:r w:rsidR="0000156A" w:rsidRPr="0040172B">
        <w:rPr>
          <w:rFonts w:asciiTheme="majorBidi" w:hAnsiTheme="majorBidi" w:cstheme="majorBidi"/>
        </w:rPr>
        <w:t xml:space="preserve"> lumens per watt</w:t>
      </w:r>
      <w:r w:rsidR="00157CC5" w:rsidRPr="0040172B">
        <w:rPr>
          <w:rFonts w:asciiTheme="majorBidi" w:hAnsiTheme="majorBidi" w:cstheme="majorBidi"/>
        </w:rPr>
        <w:t xml:space="preserve">- </w:t>
      </w:r>
      <w:r w:rsidR="0000156A" w:rsidRPr="0040172B">
        <w:rPr>
          <w:rFonts w:asciiTheme="majorBidi" w:hAnsiTheme="majorBidi" w:cstheme="majorBidi"/>
        </w:rPr>
        <w:t>Color rendering</w:t>
      </w:r>
      <w:r w:rsidR="00157CC5" w:rsidRPr="0040172B">
        <w:rPr>
          <w:rFonts w:asciiTheme="majorBidi" w:hAnsiTheme="majorBidi" w:cstheme="majorBidi"/>
        </w:rPr>
        <w:t xml:space="preserve">- </w:t>
      </w:r>
      <w:r w:rsidR="0000156A" w:rsidRPr="0040172B">
        <w:rPr>
          <w:rFonts w:asciiTheme="majorBidi" w:hAnsiTheme="majorBidi" w:cstheme="majorBidi"/>
        </w:rPr>
        <w:t>Focusing capability</w:t>
      </w:r>
      <w:r w:rsidR="00157CC5" w:rsidRPr="0040172B">
        <w:rPr>
          <w:rFonts w:asciiTheme="majorBidi" w:hAnsiTheme="majorBidi" w:cstheme="majorBidi"/>
        </w:rPr>
        <w:t xml:space="preserve">- </w:t>
      </w:r>
      <w:r w:rsidR="0000156A" w:rsidRPr="0040172B">
        <w:rPr>
          <w:rFonts w:asciiTheme="majorBidi" w:hAnsiTheme="majorBidi" w:cstheme="majorBidi"/>
        </w:rPr>
        <w:t>Warm-up time</w:t>
      </w:r>
      <w:r w:rsidR="00157CC5" w:rsidRPr="0040172B">
        <w:rPr>
          <w:rFonts w:asciiTheme="majorBidi" w:hAnsiTheme="majorBidi" w:cstheme="majorBidi"/>
        </w:rPr>
        <w:t xml:space="preserve">- </w:t>
      </w:r>
      <w:proofErr w:type="spellStart"/>
      <w:r w:rsidR="0000156A" w:rsidRPr="0040172B">
        <w:rPr>
          <w:rFonts w:asciiTheme="majorBidi" w:hAnsiTheme="majorBidi" w:cstheme="majorBidi"/>
        </w:rPr>
        <w:t>Restrike</w:t>
      </w:r>
      <w:proofErr w:type="spellEnd"/>
      <w:r w:rsidR="0000156A" w:rsidRPr="0040172B">
        <w:rPr>
          <w:rFonts w:asciiTheme="majorBidi" w:hAnsiTheme="majorBidi" w:cstheme="majorBidi"/>
        </w:rPr>
        <w:t xml:space="preserve"> time</w:t>
      </w:r>
      <w:r w:rsidR="00157CC5" w:rsidRPr="0040172B">
        <w:rPr>
          <w:rFonts w:asciiTheme="majorBidi" w:hAnsiTheme="majorBidi" w:cstheme="majorBidi"/>
        </w:rPr>
        <w:t xml:space="preserve">- </w:t>
      </w:r>
      <w:r w:rsidR="0000156A" w:rsidRPr="0040172B">
        <w:rPr>
          <w:rFonts w:asciiTheme="majorBidi" w:hAnsiTheme="majorBidi" w:cstheme="majorBidi"/>
        </w:rPr>
        <w:t>Flicker rate</w:t>
      </w:r>
      <w:r w:rsidR="00FB718E" w:rsidRPr="0040172B">
        <w:rPr>
          <w:rFonts w:asciiTheme="majorBidi" w:hAnsiTheme="majorBidi" w:cstheme="majorBidi"/>
        </w:rPr>
        <w:t xml:space="preserve"> </w:t>
      </w:r>
      <w:r w:rsidR="00FB718E" w:rsidRPr="0040172B">
        <w:rPr>
          <w:rFonts w:asciiTheme="majorBidi" w:hAnsiTheme="majorBidi" w:cstheme="majorBidi"/>
          <w:b/>
          <w:bCs/>
        </w:rPr>
        <w:t>[</w:t>
      </w:r>
      <w:r w:rsidR="00D85CF1" w:rsidRPr="0040172B">
        <w:rPr>
          <w:rFonts w:asciiTheme="majorBidi" w:hAnsiTheme="majorBidi" w:cstheme="majorBidi"/>
          <w:b/>
          <w:bCs/>
        </w:rPr>
        <w:t>7</w:t>
      </w:r>
      <w:r w:rsidR="00FB718E" w:rsidRPr="0040172B">
        <w:rPr>
          <w:rFonts w:asciiTheme="majorBidi" w:hAnsiTheme="majorBidi" w:cstheme="majorBidi"/>
          <w:b/>
          <w:bCs/>
        </w:rPr>
        <w:t>]</w:t>
      </w:r>
      <w:r w:rsidR="00EB1892">
        <w:rPr>
          <w:rFonts w:asciiTheme="majorBidi" w:hAnsiTheme="majorBidi" w:cstheme="majorBidi"/>
        </w:rPr>
        <w:t xml:space="preserve">. </w:t>
      </w:r>
      <w:r w:rsidR="0000156A" w:rsidRPr="0040172B">
        <w:rPr>
          <w:rFonts w:asciiTheme="majorBidi" w:hAnsiTheme="majorBidi" w:cstheme="majorBidi"/>
        </w:rPr>
        <w:t xml:space="preserve">Illumination quality is the combination of these entire individual factors. </w:t>
      </w:r>
      <w:r w:rsidR="0032740D" w:rsidRPr="0040172B">
        <w:rPr>
          <w:rFonts w:asciiTheme="majorBidi" w:eastAsiaTheme="minorHAnsi" w:hAnsiTheme="majorBidi" w:cstheme="majorBidi"/>
        </w:rPr>
        <w:t xml:space="preserve">The advantages and disadvantages of various lighting sources are listed in </w:t>
      </w:r>
      <w:r w:rsidR="0032740D" w:rsidRPr="0040172B">
        <w:rPr>
          <w:rFonts w:asciiTheme="majorBidi" w:eastAsiaTheme="minorHAnsi" w:hAnsiTheme="majorBidi" w:cstheme="majorBidi"/>
          <w:b/>
          <w:bCs/>
        </w:rPr>
        <w:t>table (</w:t>
      </w:r>
      <w:r w:rsidR="001F311B" w:rsidRPr="0040172B">
        <w:rPr>
          <w:rFonts w:asciiTheme="majorBidi" w:eastAsiaTheme="minorHAnsi" w:hAnsiTheme="majorBidi" w:cstheme="majorBidi"/>
          <w:b/>
          <w:bCs/>
        </w:rPr>
        <w:t>2</w:t>
      </w:r>
      <w:r w:rsidR="0032740D" w:rsidRPr="0040172B">
        <w:rPr>
          <w:rFonts w:asciiTheme="majorBidi" w:eastAsiaTheme="minorHAnsi" w:hAnsiTheme="majorBidi" w:cstheme="majorBidi"/>
          <w:b/>
          <w:bCs/>
        </w:rPr>
        <w:t>).</w:t>
      </w:r>
    </w:p>
    <w:p w:rsidR="000F173F" w:rsidRDefault="000F173F" w:rsidP="00A724D2">
      <w:pPr>
        <w:autoSpaceDE w:val="0"/>
        <w:autoSpaceDN w:val="0"/>
        <w:bidi w:val="0"/>
        <w:adjustRightInd w:val="0"/>
        <w:spacing w:line="260" w:lineRule="atLeast"/>
        <w:jc w:val="center"/>
        <w:rPr>
          <w:rFonts w:asciiTheme="majorBidi" w:eastAsiaTheme="minorHAnsi" w:hAnsiTheme="majorBidi" w:cstheme="majorBidi"/>
          <w:b/>
          <w:bCs/>
        </w:rPr>
      </w:pPr>
      <w:r w:rsidRPr="00A724D2">
        <w:rPr>
          <w:rFonts w:asciiTheme="majorBidi" w:eastAsiaTheme="minorHAnsi" w:hAnsiTheme="majorBidi" w:cstheme="majorBidi"/>
          <w:b/>
          <w:bCs/>
        </w:rPr>
        <w:t>Table (2) Comparison of lamps types properties</w:t>
      </w:r>
      <w:r w:rsidR="003519B1" w:rsidRPr="00A724D2">
        <w:rPr>
          <w:rFonts w:asciiTheme="majorBidi" w:eastAsiaTheme="minorHAnsi" w:hAnsiTheme="majorBidi" w:cstheme="majorBidi"/>
          <w:b/>
          <w:bCs/>
        </w:rPr>
        <w:t xml:space="preserve"> </w:t>
      </w:r>
      <w:r w:rsidR="00F414D5">
        <w:rPr>
          <w:rFonts w:asciiTheme="majorBidi" w:eastAsiaTheme="minorHAnsi" w:hAnsiTheme="majorBidi" w:cstheme="majorBidi"/>
          <w:b/>
          <w:bCs/>
        </w:rPr>
        <w:t xml:space="preserve">(IEC 60598.2.3, 2002) </w:t>
      </w:r>
      <w:r w:rsidR="003519B1" w:rsidRPr="00A724D2">
        <w:rPr>
          <w:rFonts w:asciiTheme="majorBidi" w:eastAsiaTheme="minorHAnsi" w:hAnsiTheme="majorBidi" w:cstheme="majorBidi"/>
          <w:b/>
          <w:bCs/>
        </w:rPr>
        <w:t>[7]</w:t>
      </w:r>
    </w:p>
    <w:p w:rsidR="00F414D5" w:rsidRPr="00A724D2" w:rsidRDefault="006C4138" w:rsidP="00F414D5">
      <w:pPr>
        <w:autoSpaceDE w:val="0"/>
        <w:autoSpaceDN w:val="0"/>
        <w:bidi w:val="0"/>
        <w:adjustRightInd w:val="0"/>
        <w:spacing w:line="260" w:lineRule="atLeast"/>
        <w:jc w:val="center"/>
        <w:rPr>
          <w:rFonts w:asciiTheme="majorBidi" w:eastAsiaTheme="minorHAnsi" w:hAnsiTheme="majorBidi" w:cstheme="majorBidi"/>
          <w:b/>
          <w:bCs/>
        </w:rPr>
      </w:pPr>
      <w:r>
        <w:rPr>
          <w:rFonts w:asciiTheme="majorBidi" w:eastAsiaTheme="minorHAnsi" w:hAnsiTheme="majorBidi" w:cstheme="majorBidi"/>
          <w:b/>
          <w:bCs/>
          <w:noProof/>
        </w:rPr>
        <w:drawing>
          <wp:inline distT="0" distB="0" distL="0" distR="0">
            <wp:extent cx="5486400" cy="1153912"/>
            <wp:effectExtent l="19050" t="19050" r="19050" b="27188"/>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lum bright="-20000" contrast="40000"/>
                    </a:blip>
                    <a:srcRect/>
                    <a:stretch>
                      <a:fillRect/>
                    </a:stretch>
                  </pic:blipFill>
                  <pic:spPr bwMode="auto">
                    <a:xfrm>
                      <a:off x="0" y="0"/>
                      <a:ext cx="5486400" cy="1153912"/>
                    </a:xfrm>
                    <a:prstGeom prst="rect">
                      <a:avLst/>
                    </a:prstGeom>
                    <a:noFill/>
                    <a:ln w="6350">
                      <a:solidFill>
                        <a:schemeClr val="tx1"/>
                      </a:solidFill>
                      <a:miter lim="800000"/>
                      <a:headEnd/>
                      <a:tailEnd/>
                    </a:ln>
                  </pic:spPr>
                </pic:pic>
              </a:graphicData>
            </a:graphic>
          </wp:inline>
        </w:drawing>
      </w:r>
    </w:p>
    <w:p w:rsidR="00032AEC" w:rsidRPr="0040172B" w:rsidRDefault="00032AEC" w:rsidP="00C0040B">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Theme="minorHAnsi" w:hAnsiTheme="majorBidi" w:cstheme="majorBidi"/>
        </w:rPr>
        <w:t>(1) HPS lighting is the most energy efficient source which has an acceptable color rendition.</w:t>
      </w:r>
    </w:p>
    <w:p w:rsidR="00032AEC" w:rsidRPr="0040172B" w:rsidRDefault="00032AEC" w:rsidP="00C0040B">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Theme="minorHAnsi" w:hAnsiTheme="majorBidi" w:cstheme="majorBidi"/>
        </w:rPr>
        <w:t>(2) Metal halide lamps have a good color rendition, but luminous efficacy, lumen maintenance (lumen output diminishes more rapidly throughout life), length of life, and restrike time make them a less than desirable source for many applications.</w:t>
      </w:r>
    </w:p>
    <w:p w:rsidR="0034335C" w:rsidRPr="0040172B" w:rsidRDefault="0034335C" w:rsidP="00C0040B">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Theme="minorHAnsi" w:hAnsiTheme="majorBidi" w:cstheme="majorBidi"/>
        </w:rPr>
        <w:t xml:space="preserve">(3) Incandescent lighting not </w:t>
      </w:r>
      <w:r w:rsidR="0032740D" w:rsidRPr="0040172B">
        <w:rPr>
          <w:rFonts w:asciiTheme="majorBidi" w:eastAsiaTheme="minorHAnsi" w:hAnsiTheme="majorBidi" w:cstheme="majorBidi"/>
        </w:rPr>
        <w:t>desired</w:t>
      </w:r>
      <w:r w:rsidRPr="0040172B">
        <w:rPr>
          <w:rFonts w:asciiTheme="majorBidi" w:eastAsiaTheme="minorHAnsi" w:hAnsiTheme="majorBidi" w:cstheme="majorBidi"/>
        </w:rPr>
        <w:t xml:space="preserve"> because of the extremely low luminous efficacy and short lamp life</w:t>
      </w:r>
      <w:r w:rsidR="0032740D" w:rsidRPr="0040172B">
        <w:rPr>
          <w:rFonts w:asciiTheme="majorBidi" w:eastAsiaTheme="minorHAnsi" w:hAnsiTheme="majorBidi" w:cstheme="majorBidi"/>
        </w:rPr>
        <w:t>.</w:t>
      </w:r>
    </w:p>
    <w:p w:rsidR="0032740D" w:rsidRPr="0040172B" w:rsidRDefault="0032740D" w:rsidP="00C0040B">
      <w:pPr>
        <w:autoSpaceDE w:val="0"/>
        <w:autoSpaceDN w:val="0"/>
        <w:bidi w:val="0"/>
        <w:adjustRightInd w:val="0"/>
        <w:spacing w:line="260" w:lineRule="atLeast"/>
        <w:jc w:val="both"/>
        <w:rPr>
          <w:rFonts w:asciiTheme="majorBidi" w:hAnsiTheme="majorBidi" w:cstheme="majorBidi"/>
          <w:b/>
          <w:bCs/>
        </w:rPr>
      </w:pPr>
      <w:r w:rsidRPr="0040172B">
        <w:rPr>
          <w:rFonts w:asciiTheme="majorBidi" w:eastAsiaTheme="minorHAnsi" w:hAnsiTheme="majorBidi" w:cstheme="majorBidi"/>
        </w:rPr>
        <w:t>(4) Mercury vapor lighting is also not desired because of lower luminous efficiencies, poor lumen maintenance, higher life cycle costs, and environmental considerations (mercury propagation and disposal).</w:t>
      </w:r>
    </w:p>
    <w:p w:rsidR="00230176" w:rsidRPr="0031072B" w:rsidRDefault="00032AEC" w:rsidP="0031072B">
      <w:pPr>
        <w:autoSpaceDE w:val="0"/>
        <w:autoSpaceDN w:val="0"/>
        <w:bidi w:val="0"/>
        <w:adjustRightInd w:val="0"/>
        <w:spacing w:line="260" w:lineRule="atLeast"/>
        <w:jc w:val="both"/>
        <w:rPr>
          <w:rFonts w:asciiTheme="majorBidi" w:eastAsiaTheme="minorHAnsi" w:hAnsiTheme="majorBidi" w:cstheme="majorBidi"/>
        </w:rPr>
      </w:pPr>
      <w:r w:rsidRPr="0040172B">
        <w:rPr>
          <w:rFonts w:asciiTheme="majorBidi" w:eastAsiaTheme="minorHAnsi" w:hAnsiTheme="majorBidi" w:cstheme="majorBidi"/>
        </w:rPr>
        <w:t>(</w:t>
      </w:r>
      <w:r w:rsidR="0032740D" w:rsidRPr="0040172B">
        <w:rPr>
          <w:rFonts w:asciiTheme="majorBidi" w:eastAsiaTheme="minorHAnsi" w:hAnsiTheme="majorBidi" w:cstheme="majorBidi"/>
        </w:rPr>
        <w:t>5</w:t>
      </w:r>
      <w:r w:rsidRPr="0040172B">
        <w:rPr>
          <w:rFonts w:asciiTheme="majorBidi" w:eastAsiaTheme="minorHAnsi" w:hAnsiTheme="majorBidi" w:cstheme="majorBidi"/>
        </w:rPr>
        <w:t>) Unacceptable sources. Fluorescent lighting has not been included in table</w:t>
      </w:r>
      <w:r w:rsidR="0032740D" w:rsidRPr="0040172B">
        <w:rPr>
          <w:rFonts w:asciiTheme="majorBidi" w:eastAsiaTheme="minorHAnsi" w:hAnsiTheme="majorBidi" w:cstheme="majorBidi"/>
        </w:rPr>
        <w:t xml:space="preserve"> (</w:t>
      </w:r>
      <w:r w:rsidR="00E27816" w:rsidRPr="0040172B">
        <w:rPr>
          <w:rFonts w:asciiTheme="majorBidi" w:eastAsiaTheme="minorHAnsi" w:hAnsiTheme="majorBidi" w:cstheme="majorBidi"/>
        </w:rPr>
        <w:t>2</w:t>
      </w:r>
      <w:r w:rsidR="0032740D" w:rsidRPr="0040172B">
        <w:rPr>
          <w:rFonts w:asciiTheme="majorBidi" w:eastAsiaTheme="minorHAnsi" w:hAnsiTheme="majorBidi" w:cstheme="majorBidi"/>
        </w:rPr>
        <w:t xml:space="preserve">) </w:t>
      </w:r>
      <w:r w:rsidRPr="0040172B">
        <w:rPr>
          <w:rFonts w:asciiTheme="majorBidi" w:eastAsiaTheme="minorHAnsi" w:hAnsiTheme="majorBidi" w:cstheme="majorBidi"/>
        </w:rPr>
        <w:t>due to its</w:t>
      </w:r>
      <w:r w:rsidR="0032740D" w:rsidRPr="0040172B">
        <w:rPr>
          <w:rFonts w:asciiTheme="majorBidi" w:eastAsiaTheme="minorHAnsi" w:hAnsiTheme="majorBidi" w:cstheme="majorBidi"/>
        </w:rPr>
        <w:t xml:space="preserve"> </w:t>
      </w:r>
      <w:r w:rsidRPr="0040172B">
        <w:rPr>
          <w:rFonts w:asciiTheme="majorBidi" w:eastAsiaTheme="minorHAnsi" w:hAnsiTheme="majorBidi" w:cstheme="majorBidi"/>
        </w:rPr>
        <w:t>relatively low luminous efficacy and the limited</w:t>
      </w:r>
      <w:r w:rsidR="00B74FF2" w:rsidRPr="0040172B">
        <w:rPr>
          <w:rFonts w:asciiTheme="majorBidi" w:eastAsiaTheme="minorHAnsi" w:hAnsiTheme="majorBidi" w:cstheme="majorBidi"/>
        </w:rPr>
        <w:t xml:space="preserve"> control possible with the tubular shape. </w:t>
      </w:r>
      <w:r w:rsidR="0031072B">
        <w:rPr>
          <w:rFonts w:asciiTheme="majorBidi" w:eastAsiaTheme="minorHAnsi" w:hAnsiTheme="majorBidi" w:cstheme="majorBidi"/>
        </w:rPr>
        <w:t xml:space="preserve">Low pressure sodium lighting is </w:t>
      </w:r>
      <w:r w:rsidR="00B74FF2" w:rsidRPr="0040172B">
        <w:rPr>
          <w:rFonts w:asciiTheme="majorBidi" w:eastAsiaTheme="minorHAnsi" w:hAnsiTheme="majorBidi" w:cstheme="majorBidi"/>
        </w:rPr>
        <w:t>also not included, as the color is monochromatic and therefore is not consi</w:t>
      </w:r>
      <w:r w:rsidR="0031072B">
        <w:rPr>
          <w:rFonts w:asciiTheme="majorBidi" w:eastAsiaTheme="minorHAnsi" w:hAnsiTheme="majorBidi" w:cstheme="majorBidi"/>
        </w:rPr>
        <w:t xml:space="preserve">dered suitable for general use </w:t>
      </w:r>
      <w:r w:rsidR="0031072B" w:rsidRPr="0031072B">
        <w:rPr>
          <w:rFonts w:asciiTheme="majorBidi" w:eastAsiaTheme="minorHAnsi" w:hAnsiTheme="majorBidi" w:cstheme="majorBidi"/>
          <w:b/>
          <w:bCs/>
        </w:rPr>
        <w:t>8}</w:t>
      </w:r>
    </w:p>
    <w:p w:rsidR="00230176" w:rsidRPr="0040172B" w:rsidRDefault="002C3F4C" w:rsidP="001C3C33">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t>3</w:t>
      </w:r>
      <w:r w:rsidR="00717597" w:rsidRPr="0040172B">
        <w:rPr>
          <w:rFonts w:asciiTheme="majorBidi" w:hAnsiTheme="majorBidi" w:cstheme="majorBidi"/>
          <w:b/>
          <w:bCs/>
        </w:rPr>
        <w:t>.2</w:t>
      </w:r>
      <w:r w:rsidR="001C3C33">
        <w:rPr>
          <w:rFonts w:asciiTheme="majorBidi" w:hAnsiTheme="majorBidi" w:cstheme="majorBidi"/>
          <w:b/>
          <w:bCs/>
        </w:rPr>
        <w:t xml:space="preserve"> </w:t>
      </w:r>
      <w:r w:rsidR="00245C3D" w:rsidRPr="0040172B">
        <w:rPr>
          <w:rFonts w:asciiTheme="majorBidi" w:hAnsiTheme="majorBidi" w:cstheme="majorBidi"/>
          <w:b/>
          <w:bCs/>
        </w:rPr>
        <w:t xml:space="preserve"> </w:t>
      </w:r>
      <w:r w:rsidR="001C3C33">
        <w:rPr>
          <w:rFonts w:asciiTheme="majorBidi" w:hAnsiTheme="majorBidi" w:cstheme="majorBidi"/>
          <w:b/>
          <w:bCs/>
        </w:rPr>
        <w:t xml:space="preserve">        </w:t>
      </w:r>
      <w:r w:rsidR="00245C3D" w:rsidRPr="0040172B">
        <w:rPr>
          <w:rFonts w:asciiTheme="majorBidi" w:hAnsiTheme="majorBidi" w:cstheme="majorBidi"/>
          <w:b/>
          <w:bCs/>
        </w:rPr>
        <w:t>Fixtures</w:t>
      </w:r>
      <w:r w:rsidR="00717597" w:rsidRPr="0040172B">
        <w:rPr>
          <w:rFonts w:asciiTheme="majorBidi" w:hAnsiTheme="majorBidi" w:cstheme="majorBidi"/>
          <w:b/>
          <w:bCs/>
        </w:rPr>
        <w:t xml:space="preserve"> Locations</w:t>
      </w:r>
      <w:r w:rsidR="00AB4095" w:rsidRPr="0040172B">
        <w:rPr>
          <w:rFonts w:asciiTheme="majorBidi" w:hAnsiTheme="majorBidi" w:cstheme="majorBidi"/>
          <w:b/>
          <w:bCs/>
        </w:rPr>
        <w:t xml:space="preserve"> and characteristics</w:t>
      </w:r>
    </w:p>
    <w:p w:rsidR="006F23E3" w:rsidRDefault="007D454A" w:rsidP="006F23E3">
      <w:pPr>
        <w:bidi w:val="0"/>
        <w:spacing w:line="260" w:lineRule="atLeast"/>
        <w:jc w:val="lowKashida"/>
        <w:rPr>
          <w:rFonts w:asciiTheme="majorBidi" w:hAnsiTheme="majorBidi" w:cstheme="majorBidi"/>
        </w:rPr>
      </w:pPr>
      <w:bookmarkStart w:id="0" w:name="tab51"/>
      <w:bookmarkEnd w:id="0"/>
      <w:r w:rsidRPr="0040172B">
        <w:rPr>
          <w:rFonts w:asciiTheme="majorBidi" w:hAnsiTheme="majorBidi" w:cstheme="majorBidi"/>
        </w:rPr>
        <w:t xml:space="preserve">For a given scene to be visible to a camera the scene should be illuminated by light and a certain amount of this light must be reflected into the camera lens. For the CCTV system, the most important parameters in lighting system are its minimum intensity and its evenness of illumination. So, the function of the external lighting system is to illuminate the alarm location evenly with enough intensity for the chosen camera and lens system. The exterior lighting system is designed to have an average value of light level greater than 10 </w:t>
      </w:r>
      <w:proofErr w:type="spellStart"/>
      <w:r w:rsidRPr="0040172B">
        <w:rPr>
          <w:rFonts w:asciiTheme="majorBidi" w:hAnsiTheme="majorBidi" w:cstheme="majorBidi"/>
        </w:rPr>
        <w:t>lux</w:t>
      </w:r>
      <w:proofErr w:type="spellEnd"/>
      <w:r w:rsidRPr="0040172B">
        <w:rPr>
          <w:rFonts w:asciiTheme="majorBidi" w:hAnsiTheme="majorBidi" w:cstheme="majorBidi"/>
        </w:rPr>
        <w:t xml:space="preserve">. The evenness of illumination is characterized by the light-to-dark ratio, which is the ratio of maximum intensity to minimum intensity. The system is designed to get a ratio of 6:1. The Exterior Lighting System consists of illumination poles covering the entire length of the peripheral fence, in the clear </w:t>
      </w:r>
      <w:r w:rsidR="007C1E34" w:rsidRPr="0040172B">
        <w:rPr>
          <w:rFonts w:asciiTheme="majorBidi" w:hAnsiTheme="majorBidi" w:cstheme="majorBidi"/>
        </w:rPr>
        <w:t>zone, a</w:t>
      </w:r>
      <w:r w:rsidRPr="0040172B">
        <w:rPr>
          <w:rFonts w:asciiTheme="majorBidi" w:hAnsiTheme="majorBidi" w:cstheme="majorBidi"/>
        </w:rPr>
        <w:t xml:space="preserve"> UPS system with sufficient capacity to provide year-round 24 hours operation, and all related connections and </w:t>
      </w:r>
      <w:r w:rsidR="007C1E34" w:rsidRPr="0040172B">
        <w:rPr>
          <w:rFonts w:asciiTheme="majorBidi" w:hAnsiTheme="majorBidi" w:cstheme="majorBidi"/>
        </w:rPr>
        <w:t>accessories.</w:t>
      </w:r>
      <w:r w:rsidR="00663DE1" w:rsidRPr="0040172B">
        <w:rPr>
          <w:rFonts w:asciiTheme="majorBidi" w:hAnsiTheme="majorBidi" w:cstheme="majorBidi"/>
        </w:rPr>
        <w:t xml:space="preserve"> </w:t>
      </w:r>
      <w:r w:rsidR="007C1E34" w:rsidRPr="0040172B">
        <w:rPr>
          <w:rFonts w:asciiTheme="majorBidi" w:hAnsiTheme="majorBidi" w:cstheme="majorBidi"/>
        </w:rPr>
        <w:t>A number of poles will be determined to</w:t>
      </w:r>
      <w:r w:rsidRPr="0040172B">
        <w:rPr>
          <w:rFonts w:asciiTheme="majorBidi" w:hAnsiTheme="majorBidi" w:cstheme="majorBidi"/>
        </w:rPr>
        <w:t xml:space="preserve"> </w:t>
      </w:r>
      <w:r w:rsidR="007C1E34" w:rsidRPr="0040172B">
        <w:rPr>
          <w:rFonts w:asciiTheme="majorBidi" w:hAnsiTheme="majorBidi" w:cstheme="majorBidi"/>
        </w:rPr>
        <w:t>locate</w:t>
      </w:r>
      <w:r w:rsidRPr="0040172B">
        <w:rPr>
          <w:rFonts w:asciiTheme="majorBidi" w:hAnsiTheme="majorBidi" w:cstheme="majorBidi"/>
        </w:rPr>
        <w:t xml:space="preserve"> around the site. They are 8 meters height and installed 2 meters away from the interior fence. </w:t>
      </w:r>
      <w:r w:rsidR="00D25BBB" w:rsidRPr="0040172B">
        <w:rPr>
          <w:rFonts w:asciiTheme="majorBidi" w:hAnsiTheme="majorBidi" w:cstheme="majorBidi"/>
        </w:rPr>
        <w:t xml:space="preserve">It is </w:t>
      </w:r>
      <w:r w:rsidR="00323138" w:rsidRPr="0040172B">
        <w:rPr>
          <w:rFonts w:asciiTheme="majorBidi" w:hAnsiTheme="majorBidi" w:cstheme="majorBidi"/>
        </w:rPr>
        <w:t xml:space="preserve">necessary </w:t>
      </w:r>
      <w:r w:rsidR="00953409" w:rsidRPr="0040172B">
        <w:rPr>
          <w:rFonts w:asciiTheme="majorBidi" w:hAnsiTheme="majorBidi" w:cstheme="majorBidi"/>
        </w:rPr>
        <w:t xml:space="preserve">to calculate the suitable distance between </w:t>
      </w:r>
      <w:r w:rsidR="007021DF" w:rsidRPr="0040172B">
        <w:rPr>
          <w:rFonts w:asciiTheme="majorBidi" w:hAnsiTheme="majorBidi" w:cstheme="majorBidi"/>
        </w:rPr>
        <w:t>pole</w:t>
      </w:r>
      <w:r w:rsidR="00953409" w:rsidRPr="0040172B">
        <w:rPr>
          <w:rFonts w:asciiTheme="majorBidi" w:hAnsiTheme="majorBidi" w:cstheme="majorBidi"/>
        </w:rPr>
        <w:t>s (</w:t>
      </w:r>
      <w:r w:rsidR="007021DF" w:rsidRPr="0040172B">
        <w:rPr>
          <w:rFonts w:asciiTheme="majorBidi" w:hAnsiTheme="majorBidi" w:cstheme="majorBidi"/>
        </w:rPr>
        <w:t>poles span</w:t>
      </w:r>
      <w:r w:rsidR="00245C3D" w:rsidRPr="0040172B">
        <w:rPr>
          <w:rFonts w:asciiTheme="majorBidi" w:hAnsiTheme="majorBidi" w:cstheme="majorBidi"/>
        </w:rPr>
        <w:t>) where the</w:t>
      </w:r>
      <w:r w:rsidR="000933E0" w:rsidRPr="0040172B">
        <w:rPr>
          <w:rFonts w:asciiTheme="majorBidi" w:hAnsiTheme="majorBidi" w:cstheme="majorBidi"/>
        </w:rPr>
        <w:t xml:space="preserve"> distance between the two fence edges equal ten meters and the distance between the </w:t>
      </w:r>
      <w:r w:rsidR="007021DF" w:rsidRPr="0040172B">
        <w:rPr>
          <w:rFonts w:asciiTheme="majorBidi" w:hAnsiTheme="majorBidi" w:cstheme="majorBidi"/>
        </w:rPr>
        <w:t>pole</w:t>
      </w:r>
      <w:r w:rsidR="000933E0" w:rsidRPr="0040172B">
        <w:rPr>
          <w:rFonts w:asciiTheme="majorBidi" w:hAnsiTheme="majorBidi" w:cstheme="majorBidi"/>
        </w:rPr>
        <w:t xml:space="preserve"> and the two fence edges equal 2, and 8 meters respectively</w:t>
      </w:r>
      <w:r w:rsidR="007D5959" w:rsidRPr="0040172B">
        <w:rPr>
          <w:rFonts w:asciiTheme="majorBidi" w:hAnsiTheme="majorBidi" w:cstheme="majorBidi"/>
        </w:rPr>
        <w:t xml:space="preserve">. </w:t>
      </w:r>
      <w:r w:rsidR="000933E0" w:rsidRPr="0040172B">
        <w:rPr>
          <w:rFonts w:asciiTheme="majorBidi" w:hAnsiTheme="majorBidi" w:cstheme="majorBidi"/>
        </w:rPr>
        <w:t xml:space="preserve"> </w:t>
      </w:r>
      <w:r w:rsidR="007D5959" w:rsidRPr="0040172B">
        <w:rPr>
          <w:rFonts w:asciiTheme="majorBidi" w:hAnsiTheme="majorBidi" w:cstheme="majorBidi"/>
        </w:rPr>
        <w:t>F</w:t>
      </w:r>
      <w:r w:rsidR="000933E0" w:rsidRPr="0040172B">
        <w:rPr>
          <w:rFonts w:asciiTheme="majorBidi" w:hAnsiTheme="majorBidi" w:cstheme="majorBidi"/>
        </w:rPr>
        <w:t>igure (</w:t>
      </w:r>
      <w:r w:rsidR="005A66BE" w:rsidRPr="0040172B">
        <w:rPr>
          <w:rFonts w:asciiTheme="majorBidi" w:hAnsiTheme="majorBidi" w:cstheme="majorBidi"/>
        </w:rPr>
        <w:t>2</w:t>
      </w:r>
      <w:r w:rsidR="000933E0" w:rsidRPr="0040172B">
        <w:rPr>
          <w:rFonts w:asciiTheme="majorBidi" w:hAnsiTheme="majorBidi" w:cstheme="majorBidi"/>
        </w:rPr>
        <w:t>)</w:t>
      </w:r>
      <w:r w:rsidR="007D5959" w:rsidRPr="0040172B">
        <w:rPr>
          <w:rFonts w:asciiTheme="majorBidi" w:hAnsiTheme="majorBidi" w:cstheme="majorBidi"/>
        </w:rPr>
        <w:t xml:space="preserve"> </w:t>
      </w:r>
      <w:r w:rsidR="00C44BEA" w:rsidRPr="0040172B">
        <w:rPr>
          <w:rFonts w:asciiTheme="majorBidi" w:hAnsiTheme="majorBidi" w:cstheme="majorBidi"/>
        </w:rPr>
        <w:t>shows the d</w:t>
      </w:r>
      <w:r w:rsidR="007D5959" w:rsidRPr="0040172B">
        <w:rPr>
          <w:rFonts w:asciiTheme="majorBidi" w:hAnsiTheme="majorBidi" w:cstheme="majorBidi"/>
        </w:rPr>
        <w:t xml:space="preserve">ouble </w:t>
      </w:r>
      <w:r w:rsidR="00C44BEA" w:rsidRPr="0040172B">
        <w:rPr>
          <w:rFonts w:asciiTheme="majorBidi" w:hAnsiTheme="majorBidi" w:cstheme="majorBidi"/>
        </w:rPr>
        <w:t>f</w:t>
      </w:r>
      <w:r w:rsidR="007D5959" w:rsidRPr="0040172B">
        <w:rPr>
          <w:rFonts w:asciiTheme="majorBidi" w:hAnsiTheme="majorBidi" w:cstheme="majorBidi"/>
        </w:rPr>
        <w:t xml:space="preserve">ences </w:t>
      </w:r>
      <w:r w:rsidR="00C44BEA" w:rsidRPr="0040172B">
        <w:rPr>
          <w:rFonts w:asciiTheme="majorBidi" w:hAnsiTheme="majorBidi" w:cstheme="majorBidi"/>
        </w:rPr>
        <w:t>l</w:t>
      </w:r>
      <w:r w:rsidR="007D5959" w:rsidRPr="0040172B">
        <w:rPr>
          <w:rFonts w:asciiTheme="majorBidi" w:hAnsiTheme="majorBidi" w:cstheme="majorBidi"/>
        </w:rPr>
        <w:t xml:space="preserve">uminaries </w:t>
      </w:r>
      <w:r w:rsidR="00C44BEA" w:rsidRPr="0040172B">
        <w:rPr>
          <w:rFonts w:asciiTheme="majorBidi" w:hAnsiTheme="majorBidi" w:cstheme="majorBidi"/>
        </w:rPr>
        <w:t>l</w:t>
      </w:r>
      <w:r w:rsidR="007D5959" w:rsidRPr="0040172B">
        <w:rPr>
          <w:rFonts w:asciiTheme="majorBidi" w:hAnsiTheme="majorBidi" w:cstheme="majorBidi"/>
        </w:rPr>
        <w:t>ocation and Dimensions</w:t>
      </w:r>
      <w:r w:rsidR="006F23E3">
        <w:rPr>
          <w:rFonts w:asciiTheme="majorBidi" w:hAnsiTheme="majorBidi" w:cstheme="majorBidi"/>
        </w:rPr>
        <w:t xml:space="preserve">, </w:t>
      </w:r>
    </w:p>
    <w:p w:rsidR="006F23E3" w:rsidRPr="00725A8A" w:rsidRDefault="00725A8A" w:rsidP="00725A8A">
      <w:pPr>
        <w:pStyle w:val="ListParagraph"/>
        <w:numPr>
          <w:ilvl w:val="0"/>
          <w:numId w:val="22"/>
        </w:numPr>
        <w:bidi w:val="0"/>
        <w:spacing w:line="260" w:lineRule="atLeast"/>
        <w:jc w:val="lowKashida"/>
        <w:rPr>
          <w:rFonts w:asciiTheme="majorBidi" w:hAnsiTheme="majorBidi" w:cstheme="majorBidi"/>
        </w:rPr>
      </w:pPr>
      <w:r>
        <w:rPr>
          <w:rFonts w:asciiTheme="majorBidi" w:hAnsiTheme="majorBidi" w:cstheme="majorBidi"/>
          <w:b/>
          <w:bCs/>
        </w:rPr>
        <w:lastRenderedPageBreak/>
        <w:t xml:space="preserve">  </w:t>
      </w:r>
      <w:r w:rsidR="006F23E3" w:rsidRPr="00725A8A">
        <w:rPr>
          <w:rFonts w:asciiTheme="majorBidi" w:hAnsiTheme="majorBidi" w:cstheme="majorBidi"/>
          <w:b/>
          <w:bCs/>
        </w:rPr>
        <w:t>A-Fixtures (Poles) Locations</w:t>
      </w:r>
    </w:p>
    <w:p w:rsidR="006F23E3" w:rsidRPr="0040172B" w:rsidRDefault="006F23E3" w:rsidP="006F23E3">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rPr>
        <w:t>Sufficient illumination must be available to accomplish the observation. For CCTV, the camera specifications required the minimum illumination (</w:t>
      </w:r>
      <w:proofErr w:type="spellStart"/>
      <w:r w:rsidRPr="0040172B">
        <w:rPr>
          <w:rFonts w:asciiTheme="majorBidi" w:hAnsiTheme="majorBidi" w:cstheme="majorBidi"/>
        </w:rPr>
        <w:t>Emin</w:t>
      </w:r>
      <w:proofErr w:type="spellEnd"/>
      <w:r w:rsidRPr="0040172B">
        <w:rPr>
          <w:rFonts w:asciiTheme="majorBidi" w:hAnsiTheme="majorBidi" w:cstheme="majorBidi"/>
        </w:rPr>
        <w:t xml:space="preserve">) = 0.16 as a percent of the maximum illumination </w:t>
      </w:r>
    </w:p>
    <w:p w:rsidR="006F23E3" w:rsidRPr="00EB1892" w:rsidRDefault="006F23E3" w:rsidP="006F23E3">
      <w:pPr>
        <w:autoSpaceDE w:val="0"/>
        <w:autoSpaceDN w:val="0"/>
        <w:bidi w:val="0"/>
        <w:adjustRightInd w:val="0"/>
        <w:spacing w:line="260" w:lineRule="atLeast"/>
        <w:rPr>
          <w:rFonts w:asciiTheme="majorBidi" w:hAnsiTheme="majorBidi" w:cstheme="majorBidi"/>
        </w:rPr>
      </w:pPr>
      <w:proofErr w:type="gramStart"/>
      <w:r w:rsidRPr="0040172B">
        <w:rPr>
          <w:rFonts w:asciiTheme="majorBidi" w:hAnsiTheme="majorBidi" w:cstheme="majorBidi"/>
        </w:rPr>
        <w:t xml:space="preserve">( </w:t>
      </w:r>
      <w:proofErr w:type="spellStart"/>
      <w:r w:rsidRPr="0040172B">
        <w:rPr>
          <w:rFonts w:asciiTheme="majorBidi" w:hAnsiTheme="majorBidi" w:cstheme="majorBidi"/>
          <w:b/>
          <w:bCs/>
        </w:rPr>
        <w:t>E</w:t>
      </w:r>
      <w:r w:rsidRPr="0040172B">
        <w:rPr>
          <w:rFonts w:asciiTheme="majorBidi" w:hAnsiTheme="majorBidi" w:cstheme="majorBidi"/>
          <w:b/>
          <w:bCs/>
          <w:vertAlign w:val="subscript"/>
        </w:rPr>
        <w:t>min</w:t>
      </w:r>
      <w:proofErr w:type="spellEnd"/>
      <w:proofErr w:type="gramEnd"/>
      <w:r w:rsidRPr="0040172B">
        <w:rPr>
          <w:rFonts w:asciiTheme="majorBidi" w:hAnsiTheme="majorBidi" w:cstheme="majorBidi"/>
          <w:b/>
          <w:bCs/>
        </w:rPr>
        <w:t xml:space="preserve"> / </w:t>
      </w:r>
      <w:proofErr w:type="spellStart"/>
      <w:r w:rsidRPr="0040172B">
        <w:rPr>
          <w:rFonts w:asciiTheme="majorBidi" w:hAnsiTheme="majorBidi" w:cstheme="majorBidi"/>
          <w:b/>
          <w:bCs/>
        </w:rPr>
        <w:t>E</w:t>
      </w:r>
      <w:r w:rsidRPr="0040172B">
        <w:rPr>
          <w:rFonts w:asciiTheme="majorBidi" w:hAnsiTheme="majorBidi" w:cstheme="majorBidi"/>
          <w:b/>
          <w:bCs/>
          <w:vertAlign w:val="subscript"/>
        </w:rPr>
        <w:t>max</w:t>
      </w:r>
      <w:proofErr w:type="spellEnd"/>
      <w:r w:rsidRPr="0040172B">
        <w:rPr>
          <w:rFonts w:asciiTheme="majorBidi" w:hAnsiTheme="majorBidi" w:cstheme="majorBidi"/>
          <w:b/>
          <w:bCs/>
        </w:rPr>
        <w:t xml:space="preserve"> = 1:6 , </w:t>
      </w:r>
      <w:proofErr w:type="spellStart"/>
      <w:r w:rsidRPr="0040172B">
        <w:rPr>
          <w:rFonts w:asciiTheme="majorBidi" w:hAnsiTheme="majorBidi" w:cstheme="majorBidi"/>
          <w:b/>
          <w:bCs/>
        </w:rPr>
        <w:t>E</w:t>
      </w:r>
      <w:r w:rsidRPr="0040172B">
        <w:rPr>
          <w:rFonts w:asciiTheme="majorBidi" w:hAnsiTheme="majorBidi" w:cstheme="majorBidi"/>
          <w:b/>
          <w:bCs/>
          <w:vertAlign w:val="subscript"/>
        </w:rPr>
        <w:t>min</w:t>
      </w:r>
      <w:proofErr w:type="spellEnd"/>
      <w:r w:rsidRPr="0040172B">
        <w:rPr>
          <w:rFonts w:asciiTheme="majorBidi" w:hAnsiTheme="majorBidi" w:cstheme="majorBidi"/>
          <w:b/>
          <w:bCs/>
        </w:rPr>
        <w:t xml:space="preserve"> /</w:t>
      </w:r>
      <w:proofErr w:type="spellStart"/>
      <w:r w:rsidRPr="0040172B">
        <w:rPr>
          <w:rFonts w:asciiTheme="majorBidi" w:hAnsiTheme="majorBidi" w:cstheme="majorBidi"/>
          <w:b/>
          <w:bCs/>
        </w:rPr>
        <w:t>E</w:t>
      </w:r>
      <w:r w:rsidRPr="0040172B">
        <w:rPr>
          <w:rFonts w:asciiTheme="majorBidi" w:hAnsiTheme="majorBidi" w:cstheme="majorBidi"/>
          <w:b/>
          <w:bCs/>
          <w:vertAlign w:val="subscript"/>
        </w:rPr>
        <w:t>av</w:t>
      </w:r>
      <w:proofErr w:type="spellEnd"/>
      <w:r w:rsidRPr="0040172B">
        <w:rPr>
          <w:rFonts w:asciiTheme="majorBidi" w:hAnsiTheme="majorBidi" w:cstheme="majorBidi"/>
          <w:b/>
          <w:bCs/>
        </w:rPr>
        <w:t xml:space="preserve"> = 1:3</w:t>
      </w:r>
      <w:r w:rsidRPr="0040172B">
        <w:rPr>
          <w:rFonts w:asciiTheme="majorBidi" w:hAnsiTheme="majorBidi" w:cstheme="majorBidi"/>
        </w:rPr>
        <w:t xml:space="preserve">).    </w:t>
      </w:r>
      <w:r w:rsidRPr="0040172B">
        <w:rPr>
          <w:rFonts w:asciiTheme="majorBidi" w:hAnsiTheme="majorBidi" w:cstheme="majorBidi"/>
          <w:b/>
          <w:bCs/>
        </w:rPr>
        <w:t xml:space="preserve">So: </w:t>
      </w:r>
      <w:proofErr w:type="spellStart"/>
      <w:r w:rsidRPr="0040172B">
        <w:rPr>
          <w:rFonts w:asciiTheme="majorBidi" w:hAnsiTheme="majorBidi" w:cstheme="majorBidi"/>
          <w:b/>
          <w:bCs/>
        </w:rPr>
        <w:t>E</w:t>
      </w:r>
      <w:r w:rsidRPr="0040172B">
        <w:rPr>
          <w:rFonts w:asciiTheme="majorBidi" w:hAnsiTheme="majorBidi" w:cstheme="majorBidi"/>
          <w:b/>
          <w:bCs/>
          <w:vertAlign w:val="subscript"/>
        </w:rPr>
        <w:t>min</w:t>
      </w:r>
      <w:proofErr w:type="spellEnd"/>
      <w:r w:rsidRPr="0040172B">
        <w:rPr>
          <w:rFonts w:asciiTheme="majorBidi" w:hAnsiTheme="majorBidi" w:cstheme="majorBidi"/>
          <w:b/>
          <w:bCs/>
        </w:rPr>
        <w:t xml:space="preserve"> / </w:t>
      </w:r>
      <w:proofErr w:type="spellStart"/>
      <w:r w:rsidRPr="0040172B">
        <w:rPr>
          <w:rFonts w:asciiTheme="majorBidi" w:hAnsiTheme="majorBidi" w:cstheme="majorBidi"/>
          <w:b/>
          <w:bCs/>
        </w:rPr>
        <w:t>E</w:t>
      </w:r>
      <w:r w:rsidRPr="0040172B">
        <w:rPr>
          <w:rFonts w:asciiTheme="majorBidi" w:hAnsiTheme="majorBidi" w:cstheme="majorBidi"/>
          <w:b/>
          <w:bCs/>
          <w:vertAlign w:val="subscript"/>
        </w:rPr>
        <w:t>max</w:t>
      </w:r>
      <w:proofErr w:type="spellEnd"/>
      <w:r w:rsidRPr="0040172B">
        <w:rPr>
          <w:rFonts w:asciiTheme="majorBidi" w:hAnsiTheme="majorBidi" w:cstheme="majorBidi"/>
          <w:b/>
          <w:bCs/>
        </w:rPr>
        <w:t xml:space="preserve"> = 0.16 </w:t>
      </w:r>
      <w:r w:rsidRPr="00EB1892">
        <w:rPr>
          <w:rFonts w:asciiTheme="majorBidi" w:hAnsiTheme="majorBidi" w:cstheme="majorBidi"/>
        </w:rPr>
        <w:t xml:space="preserve">When, </w:t>
      </w:r>
    </w:p>
    <w:p w:rsidR="006F23E3" w:rsidRPr="0040172B" w:rsidRDefault="006F23E3" w:rsidP="006F23E3">
      <w:pPr>
        <w:autoSpaceDE w:val="0"/>
        <w:autoSpaceDN w:val="0"/>
        <w:bidi w:val="0"/>
        <w:adjustRightInd w:val="0"/>
        <w:spacing w:line="260" w:lineRule="atLeast"/>
        <w:rPr>
          <w:rFonts w:asciiTheme="majorBidi" w:hAnsiTheme="majorBidi" w:cstheme="majorBidi"/>
        </w:rPr>
      </w:pPr>
      <w:r w:rsidRPr="0040172B">
        <w:rPr>
          <w:rFonts w:asciiTheme="majorBidi" w:hAnsiTheme="majorBidi" w:cstheme="majorBidi"/>
        </w:rPr>
        <w:t>H is the pole height = 8m and install with a distances equal to 2, and 8 meters from the two edges of the fences.</w:t>
      </w:r>
    </w:p>
    <w:p w:rsidR="00BB2248" w:rsidRPr="0040172B" w:rsidRDefault="006F23E3" w:rsidP="004D2C50">
      <w:pPr>
        <w:tabs>
          <w:tab w:val="left" w:pos="986"/>
          <w:tab w:val="center" w:pos="4423"/>
        </w:tabs>
        <w:bidi w:val="0"/>
        <w:jc w:val="center"/>
        <w:rPr>
          <w:rFonts w:asciiTheme="majorBidi" w:hAnsiTheme="majorBidi" w:cstheme="majorBidi"/>
        </w:rPr>
      </w:pPr>
      <w:r>
        <w:rPr>
          <w:rFonts w:asciiTheme="majorBidi" w:hAnsiTheme="majorBidi" w:cstheme="majorBidi"/>
          <w:noProof/>
        </w:rPr>
        <w:drawing>
          <wp:inline distT="0" distB="0" distL="0" distR="0">
            <wp:extent cx="5486400" cy="27823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2782310"/>
                    </a:xfrm>
                    <a:prstGeom prst="rect">
                      <a:avLst/>
                    </a:prstGeom>
                    <a:noFill/>
                    <a:ln w="9525">
                      <a:noFill/>
                      <a:miter lim="800000"/>
                      <a:headEnd/>
                      <a:tailEnd/>
                    </a:ln>
                  </pic:spPr>
                </pic:pic>
              </a:graphicData>
            </a:graphic>
          </wp:inline>
        </w:drawing>
      </w:r>
    </w:p>
    <w:p w:rsidR="00726AD8" w:rsidRPr="00C0040B" w:rsidRDefault="00C0040B" w:rsidP="00C0040B">
      <w:pPr>
        <w:tabs>
          <w:tab w:val="left" w:pos="986"/>
          <w:tab w:val="center" w:pos="4423"/>
        </w:tabs>
        <w:bidi w:val="0"/>
        <w:spacing w:after="120"/>
        <w:jc w:val="center"/>
        <w:rPr>
          <w:rFonts w:asciiTheme="majorBidi" w:hAnsiTheme="majorBidi" w:cstheme="majorBidi"/>
          <w:b/>
          <w:bCs/>
          <w:i/>
          <w:iCs/>
          <w:sz w:val="18"/>
          <w:szCs w:val="18"/>
        </w:rPr>
      </w:pPr>
      <w:r w:rsidRPr="00C0040B">
        <w:rPr>
          <w:rFonts w:asciiTheme="majorBidi" w:hAnsiTheme="majorBidi" w:cstheme="majorBidi"/>
          <w:b/>
          <w:bCs/>
          <w:i/>
          <w:iCs/>
          <w:sz w:val="18"/>
          <w:szCs w:val="18"/>
        </w:rPr>
        <w:t>Fig.2</w:t>
      </w:r>
      <w:proofErr w:type="gramStart"/>
      <w:r w:rsidRPr="00C0040B">
        <w:rPr>
          <w:rFonts w:asciiTheme="majorBidi" w:hAnsiTheme="majorBidi" w:cstheme="majorBidi"/>
          <w:b/>
          <w:bCs/>
          <w:i/>
          <w:iCs/>
          <w:sz w:val="18"/>
          <w:szCs w:val="18"/>
        </w:rPr>
        <w:t xml:space="preserve">. </w:t>
      </w:r>
      <w:r w:rsidR="005A66BE" w:rsidRPr="00C0040B">
        <w:rPr>
          <w:rFonts w:asciiTheme="majorBidi" w:hAnsiTheme="majorBidi" w:cstheme="majorBidi"/>
          <w:b/>
          <w:bCs/>
          <w:i/>
          <w:iCs/>
          <w:sz w:val="18"/>
          <w:szCs w:val="18"/>
        </w:rPr>
        <w:t xml:space="preserve"> Double</w:t>
      </w:r>
      <w:proofErr w:type="gramEnd"/>
      <w:r w:rsidR="00726AD8" w:rsidRPr="00C0040B">
        <w:rPr>
          <w:rFonts w:asciiTheme="majorBidi" w:hAnsiTheme="majorBidi" w:cstheme="majorBidi"/>
          <w:b/>
          <w:bCs/>
          <w:i/>
          <w:iCs/>
          <w:sz w:val="18"/>
          <w:szCs w:val="18"/>
        </w:rPr>
        <w:t xml:space="preserve"> </w:t>
      </w:r>
      <w:r w:rsidR="002B7DE2" w:rsidRPr="00C0040B">
        <w:rPr>
          <w:rFonts w:asciiTheme="majorBidi" w:hAnsiTheme="majorBidi" w:cstheme="majorBidi"/>
          <w:b/>
          <w:bCs/>
          <w:i/>
          <w:iCs/>
          <w:sz w:val="18"/>
          <w:szCs w:val="18"/>
        </w:rPr>
        <w:t>F</w:t>
      </w:r>
      <w:r w:rsidR="00726AD8" w:rsidRPr="00C0040B">
        <w:rPr>
          <w:rFonts w:asciiTheme="majorBidi" w:hAnsiTheme="majorBidi" w:cstheme="majorBidi"/>
          <w:b/>
          <w:bCs/>
          <w:i/>
          <w:iCs/>
          <w:sz w:val="18"/>
          <w:szCs w:val="18"/>
        </w:rPr>
        <w:t xml:space="preserve">ences </w:t>
      </w:r>
      <w:r w:rsidR="00FB4264" w:rsidRPr="00C0040B">
        <w:rPr>
          <w:rFonts w:asciiTheme="majorBidi" w:hAnsiTheme="majorBidi" w:cstheme="majorBidi"/>
          <w:b/>
          <w:bCs/>
          <w:i/>
          <w:iCs/>
          <w:sz w:val="18"/>
          <w:szCs w:val="18"/>
        </w:rPr>
        <w:t xml:space="preserve">Luminaries </w:t>
      </w:r>
      <w:r w:rsidR="002B7DE2" w:rsidRPr="00C0040B">
        <w:rPr>
          <w:rFonts w:asciiTheme="majorBidi" w:hAnsiTheme="majorBidi" w:cstheme="majorBidi"/>
          <w:b/>
          <w:bCs/>
          <w:i/>
          <w:iCs/>
          <w:sz w:val="18"/>
          <w:szCs w:val="18"/>
        </w:rPr>
        <w:t>L</w:t>
      </w:r>
      <w:r w:rsidR="00FB4264" w:rsidRPr="00C0040B">
        <w:rPr>
          <w:rFonts w:asciiTheme="majorBidi" w:hAnsiTheme="majorBidi" w:cstheme="majorBidi"/>
          <w:b/>
          <w:bCs/>
          <w:i/>
          <w:iCs/>
          <w:sz w:val="18"/>
          <w:szCs w:val="18"/>
        </w:rPr>
        <w:t xml:space="preserve">ocation and </w:t>
      </w:r>
      <w:r w:rsidR="002B7DE2" w:rsidRPr="00C0040B">
        <w:rPr>
          <w:rFonts w:asciiTheme="majorBidi" w:hAnsiTheme="majorBidi" w:cstheme="majorBidi"/>
          <w:b/>
          <w:bCs/>
          <w:i/>
          <w:iCs/>
          <w:sz w:val="18"/>
          <w:szCs w:val="18"/>
        </w:rPr>
        <w:t>D</w:t>
      </w:r>
      <w:r w:rsidR="00FB4264" w:rsidRPr="00C0040B">
        <w:rPr>
          <w:rFonts w:asciiTheme="majorBidi" w:hAnsiTheme="majorBidi" w:cstheme="majorBidi"/>
          <w:b/>
          <w:bCs/>
          <w:i/>
          <w:iCs/>
          <w:sz w:val="18"/>
          <w:szCs w:val="18"/>
        </w:rPr>
        <w:t>imension</w:t>
      </w:r>
      <w:r w:rsidR="007D5959" w:rsidRPr="00C0040B">
        <w:rPr>
          <w:rFonts w:asciiTheme="majorBidi" w:hAnsiTheme="majorBidi" w:cstheme="majorBidi"/>
          <w:b/>
          <w:bCs/>
          <w:i/>
          <w:iCs/>
          <w:sz w:val="18"/>
          <w:szCs w:val="18"/>
        </w:rPr>
        <w:t>s</w:t>
      </w:r>
    </w:p>
    <w:p w:rsidR="0005180D" w:rsidRPr="0040172B" w:rsidRDefault="00A35863" w:rsidP="00026A87">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rPr>
        <w:t>C</w:t>
      </w:r>
      <w:r w:rsidR="00185358" w:rsidRPr="0040172B">
        <w:rPr>
          <w:rFonts w:asciiTheme="majorBidi" w:hAnsiTheme="majorBidi" w:cstheme="majorBidi"/>
        </w:rPr>
        <w:t>alculat</w:t>
      </w:r>
      <w:r w:rsidRPr="0040172B">
        <w:rPr>
          <w:rFonts w:asciiTheme="majorBidi" w:hAnsiTheme="majorBidi" w:cstheme="majorBidi"/>
        </w:rPr>
        <w:t>ion of the</w:t>
      </w:r>
      <w:r w:rsidR="00185358" w:rsidRPr="0040172B">
        <w:rPr>
          <w:rFonts w:asciiTheme="majorBidi" w:hAnsiTheme="majorBidi" w:cstheme="majorBidi"/>
        </w:rPr>
        <w:t xml:space="preserve"> distance between the line of the </w:t>
      </w:r>
      <w:r w:rsidR="007021DF" w:rsidRPr="0040172B">
        <w:rPr>
          <w:rFonts w:asciiTheme="majorBidi" w:hAnsiTheme="majorBidi" w:cstheme="majorBidi"/>
        </w:rPr>
        <w:t>poles</w:t>
      </w:r>
      <w:r w:rsidR="00185358" w:rsidRPr="0040172B">
        <w:rPr>
          <w:rFonts w:asciiTheme="majorBidi" w:hAnsiTheme="majorBidi" w:cstheme="majorBidi"/>
        </w:rPr>
        <w:t xml:space="preserve"> and the two edges of the fences as a function of </w:t>
      </w:r>
      <w:r w:rsidRPr="0040172B">
        <w:rPr>
          <w:rFonts w:asciiTheme="majorBidi" w:hAnsiTheme="majorBidi" w:cstheme="majorBidi"/>
          <w:b/>
          <w:bCs/>
        </w:rPr>
        <w:t>(</w:t>
      </w:r>
      <w:r w:rsidR="00185358" w:rsidRPr="0040172B">
        <w:rPr>
          <w:rFonts w:asciiTheme="majorBidi" w:hAnsiTheme="majorBidi" w:cstheme="majorBidi"/>
          <w:b/>
          <w:bCs/>
        </w:rPr>
        <w:t>H</w:t>
      </w:r>
      <w:r w:rsidRPr="0040172B">
        <w:rPr>
          <w:rFonts w:asciiTheme="majorBidi" w:hAnsiTheme="majorBidi" w:cstheme="majorBidi"/>
          <w:b/>
          <w:bCs/>
        </w:rPr>
        <w:t>)</w:t>
      </w:r>
      <w:r w:rsidR="00185358" w:rsidRPr="0040172B">
        <w:rPr>
          <w:rFonts w:asciiTheme="majorBidi" w:hAnsiTheme="majorBidi" w:cstheme="majorBidi"/>
        </w:rPr>
        <w:t xml:space="preserve"> will be</w:t>
      </w:r>
      <w:r w:rsidR="0005180D" w:rsidRPr="0040172B">
        <w:rPr>
          <w:rFonts w:asciiTheme="majorBidi" w:hAnsiTheme="majorBidi" w:cstheme="majorBidi"/>
        </w:rPr>
        <w:t>:</w:t>
      </w:r>
      <w:r w:rsidR="00AC3274" w:rsidRPr="0040172B">
        <w:rPr>
          <w:rFonts w:asciiTheme="majorBidi" w:hAnsiTheme="majorBidi" w:cstheme="majorBidi"/>
        </w:rPr>
        <w:t xml:space="preserve"> </w:t>
      </w:r>
      <w:r w:rsidR="0005180D" w:rsidRPr="0040172B">
        <w:rPr>
          <w:rFonts w:asciiTheme="majorBidi" w:hAnsiTheme="majorBidi" w:cstheme="majorBidi"/>
        </w:rPr>
        <w:t>T</w:t>
      </w:r>
      <w:r w:rsidR="00D2477D" w:rsidRPr="0040172B">
        <w:rPr>
          <w:rFonts w:asciiTheme="majorBidi" w:hAnsiTheme="majorBidi" w:cstheme="majorBidi"/>
        </w:rPr>
        <w:t>he</w:t>
      </w:r>
      <w:r w:rsidR="00185358" w:rsidRPr="0040172B">
        <w:rPr>
          <w:rFonts w:asciiTheme="majorBidi" w:hAnsiTheme="majorBidi" w:cstheme="majorBidi"/>
        </w:rPr>
        <w:t xml:space="preserve"> line (A-A) with a distance </w:t>
      </w:r>
      <w:r w:rsidR="000B5CF9" w:rsidRPr="0040172B">
        <w:rPr>
          <w:rFonts w:asciiTheme="majorBidi" w:hAnsiTheme="majorBidi" w:cstheme="majorBidi"/>
        </w:rPr>
        <w:t>(</w:t>
      </w:r>
      <w:r w:rsidR="00185358" w:rsidRPr="0040172B">
        <w:rPr>
          <w:rFonts w:asciiTheme="majorBidi" w:hAnsiTheme="majorBidi" w:cstheme="majorBidi"/>
        </w:rPr>
        <w:t>2/</w:t>
      </w:r>
      <w:r w:rsidR="00494448" w:rsidRPr="0040172B">
        <w:rPr>
          <w:rFonts w:asciiTheme="majorBidi" w:hAnsiTheme="majorBidi" w:cstheme="majorBidi"/>
        </w:rPr>
        <w:t>8</w:t>
      </w:r>
      <w:r w:rsidR="000B5CF9" w:rsidRPr="0040172B">
        <w:rPr>
          <w:rFonts w:asciiTheme="majorBidi" w:hAnsiTheme="majorBidi" w:cstheme="majorBidi"/>
        </w:rPr>
        <w:t>)</w:t>
      </w:r>
      <w:r w:rsidR="00185358" w:rsidRPr="0040172B">
        <w:rPr>
          <w:rFonts w:asciiTheme="majorBidi" w:hAnsiTheme="majorBidi" w:cstheme="majorBidi"/>
        </w:rPr>
        <w:t xml:space="preserve"> *</w:t>
      </w:r>
      <w:r w:rsidR="00D2477D" w:rsidRPr="0040172B">
        <w:rPr>
          <w:rFonts w:asciiTheme="majorBidi" w:hAnsiTheme="majorBidi" w:cstheme="majorBidi"/>
        </w:rPr>
        <w:t>H,</w:t>
      </w:r>
      <w:r w:rsidR="00185358" w:rsidRPr="0040172B">
        <w:rPr>
          <w:rFonts w:asciiTheme="majorBidi" w:hAnsiTheme="majorBidi" w:cstheme="majorBidi"/>
        </w:rPr>
        <w:t xml:space="preserve"> and </w:t>
      </w:r>
    </w:p>
    <w:p w:rsidR="00185358" w:rsidRPr="0040172B" w:rsidRDefault="0005180D" w:rsidP="00026A87">
      <w:pPr>
        <w:autoSpaceDE w:val="0"/>
        <w:autoSpaceDN w:val="0"/>
        <w:bidi w:val="0"/>
        <w:adjustRightInd w:val="0"/>
        <w:spacing w:line="260" w:lineRule="atLeast"/>
        <w:jc w:val="lowKashida"/>
        <w:rPr>
          <w:rFonts w:asciiTheme="majorBidi" w:hAnsiTheme="majorBidi" w:cstheme="majorBidi"/>
          <w:b/>
          <w:bCs/>
        </w:rPr>
      </w:pPr>
      <w:r w:rsidRPr="0040172B">
        <w:rPr>
          <w:rFonts w:asciiTheme="majorBidi" w:hAnsiTheme="majorBidi" w:cstheme="majorBidi"/>
        </w:rPr>
        <w:t>The</w:t>
      </w:r>
      <w:r w:rsidR="00185358" w:rsidRPr="0040172B">
        <w:rPr>
          <w:rFonts w:asciiTheme="majorBidi" w:hAnsiTheme="majorBidi" w:cstheme="majorBidi"/>
        </w:rPr>
        <w:t xml:space="preserve"> line (B-B) with a distance of </w:t>
      </w:r>
      <w:r w:rsidR="000B5CF9" w:rsidRPr="0040172B">
        <w:rPr>
          <w:rFonts w:asciiTheme="majorBidi" w:hAnsiTheme="majorBidi" w:cstheme="majorBidi"/>
        </w:rPr>
        <w:t>(</w:t>
      </w:r>
      <w:r w:rsidR="00F403CF" w:rsidRPr="0040172B">
        <w:rPr>
          <w:rFonts w:asciiTheme="majorBidi" w:hAnsiTheme="majorBidi" w:cstheme="majorBidi"/>
        </w:rPr>
        <w:t>8</w:t>
      </w:r>
      <w:r w:rsidR="00185358" w:rsidRPr="0040172B">
        <w:rPr>
          <w:rFonts w:asciiTheme="majorBidi" w:hAnsiTheme="majorBidi" w:cstheme="majorBidi"/>
        </w:rPr>
        <w:t>/</w:t>
      </w:r>
      <w:r w:rsidR="00494448" w:rsidRPr="0040172B">
        <w:rPr>
          <w:rFonts w:asciiTheme="majorBidi" w:hAnsiTheme="majorBidi" w:cstheme="majorBidi"/>
        </w:rPr>
        <w:t>8</w:t>
      </w:r>
      <w:r w:rsidR="000B5CF9" w:rsidRPr="0040172B">
        <w:rPr>
          <w:rFonts w:asciiTheme="majorBidi" w:hAnsiTheme="majorBidi" w:cstheme="majorBidi"/>
        </w:rPr>
        <w:t>)</w:t>
      </w:r>
      <w:r w:rsidR="00185358" w:rsidRPr="0040172B">
        <w:rPr>
          <w:rFonts w:asciiTheme="majorBidi" w:hAnsiTheme="majorBidi" w:cstheme="majorBidi"/>
        </w:rPr>
        <w:t xml:space="preserve"> * </w:t>
      </w:r>
      <w:r w:rsidR="00185358" w:rsidRPr="0040172B">
        <w:rPr>
          <w:rFonts w:asciiTheme="majorBidi" w:hAnsiTheme="majorBidi" w:cstheme="majorBidi"/>
          <w:b/>
          <w:bCs/>
        </w:rPr>
        <w:t>H</w:t>
      </w:r>
      <w:r w:rsidR="00185358" w:rsidRPr="0040172B">
        <w:rPr>
          <w:rFonts w:asciiTheme="majorBidi" w:hAnsiTheme="majorBidi" w:cstheme="majorBidi"/>
        </w:rPr>
        <w:t xml:space="preserve"> as shown in </w:t>
      </w:r>
      <w:r w:rsidR="00F403CF" w:rsidRPr="0040172B">
        <w:rPr>
          <w:rFonts w:asciiTheme="majorBidi" w:hAnsiTheme="majorBidi" w:cstheme="majorBidi"/>
        </w:rPr>
        <w:t xml:space="preserve">the </w:t>
      </w:r>
      <w:proofErr w:type="spellStart"/>
      <w:r w:rsidR="00F403CF" w:rsidRPr="0040172B">
        <w:rPr>
          <w:rFonts w:asciiTheme="majorBidi" w:hAnsiTheme="majorBidi" w:cstheme="majorBidi"/>
        </w:rPr>
        <w:t>isolux</w:t>
      </w:r>
      <w:proofErr w:type="spellEnd"/>
      <w:r w:rsidR="00F403CF" w:rsidRPr="0040172B">
        <w:rPr>
          <w:rFonts w:asciiTheme="majorBidi" w:hAnsiTheme="majorBidi" w:cstheme="majorBidi"/>
        </w:rPr>
        <w:t xml:space="preserve"> diagram in </w:t>
      </w:r>
      <w:r w:rsidR="00185358" w:rsidRPr="0040172B">
        <w:rPr>
          <w:rFonts w:asciiTheme="majorBidi" w:hAnsiTheme="majorBidi" w:cstheme="majorBidi"/>
          <w:b/>
          <w:bCs/>
        </w:rPr>
        <w:t>figure (</w:t>
      </w:r>
      <w:r w:rsidR="005A66BE" w:rsidRPr="0040172B">
        <w:rPr>
          <w:rFonts w:asciiTheme="majorBidi" w:hAnsiTheme="majorBidi" w:cstheme="majorBidi"/>
          <w:b/>
          <w:bCs/>
        </w:rPr>
        <w:t>3</w:t>
      </w:r>
      <w:r w:rsidRPr="0040172B">
        <w:rPr>
          <w:rFonts w:asciiTheme="majorBidi" w:hAnsiTheme="majorBidi" w:cstheme="majorBidi"/>
          <w:b/>
          <w:bCs/>
        </w:rPr>
        <w:t>)</w:t>
      </w:r>
    </w:p>
    <w:p w:rsidR="009C1DBA" w:rsidRPr="0040172B" w:rsidRDefault="00185358" w:rsidP="00026A87">
      <w:pPr>
        <w:autoSpaceDE w:val="0"/>
        <w:autoSpaceDN w:val="0"/>
        <w:bidi w:val="0"/>
        <w:adjustRightInd w:val="0"/>
        <w:spacing w:line="260" w:lineRule="atLeast"/>
        <w:rPr>
          <w:rFonts w:asciiTheme="majorBidi" w:hAnsiTheme="majorBidi" w:cstheme="majorBidi"/>
        </w:rPr>
      </w:pPr>
      <w:r w:rsidRPr="0040172B">
        <w:rPr>
          <w:rFonts w:asciiTheme="majorBidi" w:hAnsiTheme="majorBidi" w:cstheme="majorBidi"/>
        </w:rPr>
        <w:t xml:space="preserve">Suppose we have 2 </w:t>
      </w:r>
      <w:r w:rsidR="000B5CF9" w:rsidRPr="0040172B">
        <w:rPr>
          <w:rFonts w:asciiTheme="majorBidi" w:hAnsiTheme="majorBidi" w:cstheme="majorBidi"/>
        </w:rPr>
        <w:t>poles</w:t>
      </w:r>
      <w:r w:rsidRPr="0040172B">
        <w:rPr>
          <w:rFonts w:asciiTheme="majorBidi" w:hAnsiTheme="majorBidi" w:cstheme="majorBidi"/>
        </w:rPr>
        <w:t xml:space="preserve"> and the </w:t>
      </w:r>
      <w:r w:rsidR="000B5CF9" w:rsidRPr="0040172B">
        <w:rPr>
          <w:rFonts w:asciiTheme="majorBidi" w:hAnsiTheme="majorBidi" w:cstheme="majorBidi"/>
        </w:rPr>
        <w:t xml:space="preserve">ratio </w:t>
      </w:r>
      <w:proofErr w:type="spellStart"/>
      <w:r w:rsidR="00366A79" w:rsidRPr="0040172B">
        <w:rPr>
          <w:rFonts w:asciiTheme="majorBidi" w:hAnsiTheme="majorBidi" w:cstheme="majorBidi"/>
        </w:rPr>
        <w:t>E</w:t>
      </w:r>
      <w:r w:rsidR="00366A79" w:rsidRPr="0040172B">
        <w:rPr>
          <w:rFonts w:asciiTheme="majorBidi" w:hAnsiTheme="majorBidi" w:cstheme="majorBidi"/>
          <w:vertAlign w:val="subscript"/>
        </w:rPr>
        <w:t>min</w:t>
      </w:r>
      <w:proofErr w:type="spellEnd"/>
      <w:r w:rsidR="00366A79" w:rsidRPr="0040172B">
        <w:rPr>
          <w:rFonts w:asciiTheme="majorBidi" w:hAnsiTheme="majorBidi" w:cstheme="majorBidi"/>
        </w:rPr>
        <w:t xml:space="preserve"> / </w:t>
      </w:r>
      <w:proofErr w:type="spellStart"/>
      <w:r w:rsidR="00366A79" w:rsidRPr="0040172B">
        <w:rPr>
          <w:rFonts w:asciiTheme="majorBidi" w:hAnsiTheme="majorBidi" w:cstheme="majorBidi"/>
        </w:rPr>
        <w:t>E</w:t>
      </w:r>
      <w:r w:rsidR="00366A79" w:rsidRPr="0040172B">
        <w:rPr>
          <w:rFonts w:asciiTheme="majorBidi" w:hAnsiTheme="majorBidi" w:cstheme="majorBidi"/>
          <w:vertAlign w:val="subscript"/>
        </w:rPr>
        <w:t>max</w:t>
      </w:r>
      <w:proofErr w:type="spellEnd"/>
      <w:r w:rsidR="00366A79" w:rsidRPr="0040172B">
        <w:rPr>
          <w:rFonts w:asciiTheme="majorBidi" w:hAnsiTheme="majorBidi" w:cstheme="majorBidi"/>
        </w:rPr>
        <w:t xml:space="preserve"> </w:t>
      </w:r>
      <w:r w:rsidR="00734F0B" w:rsidRPr="0040172B">
        <w:rPr>
          <w:rFonts w:asciiTheme="majorBidi" w:hAnsiTheme="majorBidi" w:cstheme="majorBidi"/>
        </w:rPr>
        <w:t>= 0.</w:t>
      </w:r>
      <w:r w:rsidR="00BE1324" w:rsidRPr="0040172B">
        <w:rPr>
          <w:rFonts w:asciiTheme="majorBidi" w:hAnsiTheme="majorBidi" w:cstheme="majorBidi"/>
        </w:rPr>
        <w:t>16</w:t>
      </w:r>
      <w:r w:rsidR="00734F0B" w:rsidRPr="0040172B">
        <w:rPr>
          <w:rFonts w:asciiTheme="majorBidi" w:hAnsiTheme="majorBidi" w:cstheme="majorBidi"/>
        </w:rPr>
        <w:t xml:space="preserve"> </w:t>
      </w:r>
      <w:r w:rsidR="00663DE1" w:rsidRPr="0040172B">
        <w:rPr>
          <w:rFonts w:asciiTheme="majorBidi" w:hAnsiTheme="majorBidi" w:cstheme="majorBidi"/>
        </w:rPr>
        <w:t xml:space="preserve">       </w:t>
      </w:r>
      <w:proofErr w:type="gramStart"/>
      <w:r w:rsidR="00EC41E4" w:rsidRPr="0040172B">
        <w:rPr>
          <w:rFonts w:asciiTheme="majorBidi" w:hAnsiTheme="majorBidi" w:cstheme="majorBidi"/>
          <w:b/>
          <w:bCs/>
        </w:rPr>
        <w:t>S</w:t>
      </w:r>
      <w:r w:rsidR="00734F0B" w:rsidRPr="0040172B">
        <w:rPr>
          <w:rFonts w:asciiTheme="majorBidi" w:hAnsiTheme="majorBidi" w:cstheme="majorBidi"/>
          <w:b/>
          <w:bCs/>
        </w:rPr>
        <w:t>o</w:t>
      </w:r>
      <w:proofErr w:type="gramEnd"/>
      <w:r w:rsidR="00EC41E4" w:rsidRPr="0040172B">
        <w:rPr>
          <w:rFonts w:asciiTheme="majorBidi" w:hAnsiTheme="majorBidi" w:cstheme="majorBidi"/>
          <w:b/>
          <w:bCs/>
        </w:rPr>
        <w:t>:</w:t>
      </w:r>
      <w:r w:rsidR="00B6557A" w:rsidRPr="0040172B">
        <w:rPr>
          <w:rFonts w:asciiTheme="majorBidi" w:hAnsiTheme="majorBidi" w:cstheme="majorBidi"/>
          <w:b/>
          <w:bCs/>
          <w:lang w:bidi="ar-EG"/>
        </w:rPr>
        <w:t xml:space="preserve">   </w:t>
      </w:r>
    </w:p>
    <w:p w:rsidR="0005180D" w:rsidRPr="0040172B" w:rsidRDefault="00B6557A" w:rsidP="00026A87">
      <w:pPr>
        <w:autoSpaceDE w:val="0"/>
        <w:autoSpaceDN w:val="0"/>
        <w:bidi w:val="0"/>
        <w:adjustRightInd w:val="0"/>
        <w:spacing w:line="260" w:lineRule="atLeast"/>
        <w:jc w:val="center"/>
        <w:rPr>
          <w:rFonts w:asciiTheme="majorBidi" w:hAnsiTheme="majorBidi" w:cstheme="majorBidi"/>
        </w:rPr>
      </w:pPr>
      <w:r w:rsidRPr="0040172B">
        <w:rPr>
          <w:rFonts w:asciiTheme="majorBidi" w:hAnsiTheme="majorBidi" w:cstheme="majorBidi"/>
          <w:lang w:bidi="ar-EG"/>
        </w:rPr>
        <w:t xml:space="preserve">     </w:t>
      </w:r>
      <w:proofErr w:type="spellStart"/>
      <w:r w:rsidR="009C1DBA" w:rsidRPr="0040172B">
        <w:rPr>
          <w:rFonts w:asciiTheme="majorBidi" w:hAnsiTheme="majorBidi" w:cstheme="majorBidi"/>
          <w:b/>
          <w:bCs/>
        </w:rPr>
        <w:t>E</w:t>
      </w:r>
      <w:r w:rsidR="009C1DBA" w:rsidRPr="0040172B">
        <w:rPr>
          <w:rFonts w:asciiTheme="majorBidi" w:hAnsiTheme="majorBidi" w:cstheme="majorBidi"/>
          <w:b/>
          <w:bCs/>
          <w:vertAlign w:val="subscript"/>
        </w:rPr>
        <w:t>min</w:t>
      </w:r>
      <w:proofErr w:type="spellEnd"/>
      <w:r w:rsidR="009C1DBA" w:rsidRPr="0040172B">
        <w:rPr>
          <w:rFonts w:asciiTheme="majorBidi" w:hAnsiTheme="majorBidi" w:cstheme="majorBidi"/>
          <w:b/>
          <w:bCs/>
        </w:rPr>
        <w:t xml:space="preserve"> (pole1) + </w:t>
      </w:r>
      <w:proofErr w:type="spellStart"/>
      <w:r w:rsidR="009C1DBA" w:rsidRPr="0040172B">
        <w:rPr>
          <w:rFonts w:asciiTheme="majorBidi" w:hAnsiTheme="majorBidi" w:cstheme="majorBidi"/>
          <w:b/>
          <w:bCs/>
        </w:rPr>
        <w:t>E</w:t>
      </w:r>
      <w:r w:rsidR="009C1DBA" w:rsidRPr="0040172B">
        <w:rPr>
          <w:rFonts w:asciiTheme="majorBidi" w:hAnsiTheme="majorBidi" w:cstheme="majorBidi"/>
          <w:b/>
          <w:bCs/>
          <w:vertAlign w:val="subscript"/>
        </w:rPr>
        <w:t>min</w:t>
      </w:r>
      <w:proofErr w:type="spellEnd"/>
      <w:r w:rsidR="009C1DBA" w:rsidRPr="0040172B">
        <w:rPr>
          <w:rFonts w:asciiTheme="majorBidi" w:hAnsiTheme="majorBidi" w:cstheme="majorBidi"/>
          <w:b/>
          <w:bCs/>
        </w:rPr>
        <w:t xml:space="preserve"> (pole2) = 16% E </w:t>
      </w:r>
      <w:r w:rsidR="009C1DBA" w:rsidRPr="0040172B">
        <w:rPr>
          <w:rFonts w:asciiTheme="majorBidi" w:hAnsiTheme="majorBidi" w:cstheme="majorBidi"/>
          <w:b/>
          <w:bCs/>
          <w:vertAlign w:val="subscript"/>
        </w:rPr>
        <w:t>max</w:t>
      </w:r>
      <w:r w:rsidR="009C1DBA" w:rsidRPr="0040172B">
        <w:rPr>
          <w:rFonts w:asciiTheme="majorBidi" w:hAnsiTheme="majorBidi" w:cstheme="majorBidi"/>
          <w:b/>
          <w:bCs/>
        </w:rPr>
        <w:t xml:space="preserve"> and, for each pole </w:t>
      </w:r>
      <w:proofErr w:type="spellStart"/>
      <w:proofErr w:type="gramStart"/>
      <w:r w:rsidR="009C1DBA" w:rsidRPr="0040172B">
        <w:rPr>
          <w:rFonts w:asciiTheme="majorBidi" w:hAnsiTheme="majorBidi" w:cstheme="majorBidi"/>
          <w:b/>
          <w:bCs/>
        </w:rPr>
        <w:t>E</w:t>
      </w:r>
      <w:r w:rsidR="009C1DBA" w:rsidRPr="0040172B">
        <w:rPr>
          <w:rFonts w:asciiTheme="majorBidi" w:hAnsiTheme="majorBidi" w:cstheme="majorBidi"/>
          <w:b/>
          <w:bCs/>
          <w:vertAlign w:val="subscript"/>
        </w:rPr>
        <w:t>min</w:t>
      </w:r>
      <w:proofErr w:type="spellEnd"/>
      <w:r w:rsidR="009C1DBA" w:rsidRPr="0040172B">
        <w:rPr>
          <w:rFonts w:asciiTheme="majorBidi" w:hAnsiTheme="majorBidi" w:cstheme="majorBidi"/>
          <w:b/>
          <w:bCs/>
        </w:rPr>
        <w:t xml:space="preserve">  =</w:t>
      </w:r>
      <w:proofErr w:type="gramEnd"/>
      <w:r w:rsidR="009C1DBA" w:rsidRPr="0040172B">
        <w:rPr>
          <w:rFonts w:asciiTheme="majorBidi" w:hAnsiTheme="majorBidi" w:cstheme="majorBidi"/>
          <w:b/>
          <w:bCs/>
        </w:rPr>
        <w:t xml:space="preserve"> 8 % </w:t>
      </w:r>
      <w:proofErr w:type="spellStart"/>
      <w:r w:rsidR="009C1DBA" w:rsidRPr="0040172B">
        <w:rPr>
          <w:rFonts w:asciiTheme="majorBidi" w:hAnsiTheme="majorBidi" w:cstheme="majorBidi"/>
          <w:b/>
          <w:bCs/>
        </w:rPr>
        <w:t>E</w:t>
      </w:r>
      <w:r w:rsidR="009C1DBA" w:rsidRPr="0040172B">
        <w:rPr>
          <w:rFonts w:asciiTheme="majorBidi" w:hAnsiTheme="majorBidi" w:cstheme="majorBidi"/>
          <w:b/>
          <w:bCs/>
          <w:vertAlign w:val="subscript"/>
        </w:rPr>
        <w:t>max</w:t>
      </w:r>
      <w:proofErr w:type="spellEnd"/>
      <w:r w:rsidR="009C1DBA" w:rsidRPr="0040172B">
        <w:rPr>
          <w:rFonts w:asciiTheme="majorBidi" w:hAnsiTheme="majorBidi" w:cstheme="majorBidi"/>
        </w:rPr>
        <w:t>.</w:t>
      </w:r>
    </w:p>
    <w:p w:rsidR="009C1DBA" w:rsidRPr="0040172B" w:rsidRDefault="009C1DBA" w:rsidP="00026A87">
      <w:pPr>
        <w:autoSpaceDE w:val="0"/>
        <w:autoSpaceDN w:val="0"/>
        <w:bidi w:val="0"/>
        <w:adjustRightInd w:val="0"/>
        <w:spacing w:line="260" w:lineRule="atLeast"/>
        <w:jc w:val="lowKashida"/>
        <w:rPr>
          <w:rFonts w:asciiTheme="majorBidi" w:hAnsiTheme="majorBidi" w:cstheme="majorBidi"/>
          <w:b/>
          <w:bCs/>
        </w:rPr>
      </w:pPr>
      <w:r w:rsidRPr="0040172B">
        <w:rPr>
          <w:rFonts w:asciiTheme="majorBidi" w:hAnsiTheme="majorBidi" w:cstheme="majorBidi"/>
        </w:rPr>
        <w:t xml:space="preserve">The points a, b will be recorded at 8 % curve on the </w:t>
      </w:r>
      <w:proofErr w:type="spellStart"/>
      <w:r w:rsidRPr="0040172B">
        <w:rPr>
          <w:rFonts w:asciiTheme="majorBidi" w:hAnsiTheme="majorBidi" w:cstheme="majorBidi"/>
        </w:rPr>
        <w:t>isolux</w:t>
      </w:r>
      <w:proofErr w:type="spellEnd"/>
      <w:r w:rsidRPr="0040172B">
        <w:rPr>
          <w:rFonts w:asciiTheme="majorBidi" w:hAnsiTheme="majorBidi" w:cstheme="majorBidi"/>
        </w:rPr>
        <w:t xml:space="preserve"> diagram in </w:t>
      </w:r>
      <w:r w:rsidRPr="0040172B">
        <w:rPr>
          <w:rFonts w:asciiTheme="majorBidi" w:hAnsiTheme="majorBidi" w:cstheme="majorBidi"/>
          <w:b/>
          <w:bCs/>
        </w:rPr>
        <w:t>figure (</w:t>
      </w:r>
      <w:r w:rsidR="005A66BE" w:rsidRPr="0040172B">
        <w:rPr>
          <w:rFonts w:asciiTheme="majorBidi" w:hAnsiTheme="majorBidi" w:cstheme="majorBidi"/>
          <w:b/>
          <w:bCs/>
        </w:rPr>
        <w:t>3</w:t>
      </w:r>
      <w:r w:rsidRPr="0040172B">
        <w:rPr>
          <w:rFonts w:asciiTheme="majorBidi" w:hAnsiTheme="majorBidi" w:cstheme="majorBidi"/>
          <w:b/>
          <w:bCs/>
        </w:rPr>
        <w:t>)</w:t>
      </w:r>
    </w:p>
    <w:p w:rsidR="00026A87" w:rsidRDefault="00B6557A" w:rsidP="0036103F">
      <w:pPr>
        <w:autoSpaceDE w:val="0"/>
        <w:autoSpaceDN w:val="0"/>
        <w:bidi w:val="0"/>
        <w:adjustRightInd w:val="0"/>
        <w:spacing w:line="260" w:lineRule="atLeast"/>
        <w:rPr>
          <w:rFonts w:asciiTheme="majorBidi" w:hAnsiTheme="majorBidi" w:cstheme="majorBidi"/>
          <w:lang w:bidi="ar-EG"/>
        </w:rPr>
      </w:pPr>
      <w:r w:rsidRPr="0040172B">
        <w:rPr>
          <w:rFonts w:asciiTheme="majorBidi" w:hAnsiTheme="majorBidi" w:cstheme="majorBidi"/>
          <w:noProof/>
        </w:rPr>
        <w:drawing>
          <wp:inline distT="0" distB="0" distL="0" distR="0">
            <wp:extent cx="5103364" cy="2193209"/>
            <wp:effectExtent l="19050" t="19050" r="21086" b="16591"/>
            <wp:docPr id="3" name="Picture 6" descr="isolux-cur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ux-curves.JPG"/>
                    <pic:cNvPicPr/>
                  </pic:nvPicPr>
                  <pic:blipFill>
                    <a:blip r:embed="rId11" cstate="print"/>
                    <a:stretch>
                      <a:fillRect/>
                    </a:stretch>
                  </pic:blipFill>
                  <pic:spPr>
                    <a:xfrm>
                      <a:off x="0" y="0"/>
                      <a:ext cx="5118201" cy="2199585"/>
                    </a:xfrm>
                    <a:prstGeom prst="rect">
                      <a:avLst/>
                    </a:prstGeom>
                    <a:ln w="3175">
                      <a:solidFill>
                        <a:schemeClr val="tx1"/>
                      </a:solidFill>
                    </a:ln>
                  </pic:spPr>
                </pic:pic>
              </a:graphicData>
            </a:graphic>
          </wp:inline>
        </w:drawing>
      </w:r>
      <w:r w:rsidRPr="0040172B">
        <w:rPr>
          <w:rFonts w:asciiTheme="majorBidi" w:hAnsiTheme="majorBidi" w:cstheme="majorBidi"/>
          <w:lang w:bidi="ar-EG"/>
        </w:rPr>
        <w:t xml:space="preserve">                                           </w:t>
      </w:r>
    </w:p>
    <w:p w:rsidR="00682311" w:rsidRPr="00026A87" w:rsidRDefault="00B6557A" w:rsidP="00026A87">
      <w:pPr>
        <w:autoSpaceDE w:val="0"/>
        <w:autoSpaceDN w:val="0"/>
        <w:bidi w:val="0"/>
        <w:adjustRightInd w:val="0"/>
        <w:spacing w:after="120" w:line="260" w:lineRule="atLeast"/>
        <w:jc w:val="center"/>
        <w:rPr>
          <w:rFonts w:asciiTheme="majorBidi" w:hAnsiTheme="majorBidi" w:cstheme="majorBidi"/>
          <w:b/>
          <w:bCs/>
          <w:i/>
          <w:iCs/>
          <w:sz w:val="18"/>
          <w:szCs w:val="18"/>
        </w:rPr>
      </w:pPr>
      <w:r w:rsidRPr="00026A87">
        <w:rPr>
          <w:rFonts w:asciiTheme="majorBidi" w:hAnsiTheme="majorBidi" w:cstheme="majorBidi"/>
          <w:b/>
          <w:bCs/>
          <w:i/>
          <w:iCs/>
          <w:sz w:val="18"/>
          <w:szCs w:val="18"/>
        </w:rPr>
        <w:t>Figure (</w:t>
      </w:r>
      <w:r w:rsidR="005A66BE" w:rsidRPr="00026A87">
        <w:rPr>
          <w:rFonts w:asciiTheme="majorBidi" w:hAnsiTheme="majorBidi" w:cstheme="majorBidi"/>
          <w:b/>
          <w:bCs/>
          <w:i/>
          <w:iCs/>
          <w:sz w:val="18"/>
          <w:szCs w:val="18"/>
        </w:rPr>
        <w:t>3</w:t>
      </w:r>
      <w:r w:rsidRPr="00026A87">
        <w:rPr>
          <w:rFonts w:asciiTheme="majorBidi" w:hAnsiTheme="majorBidi" w:cstheme="majorBidi"/>
          <w:b/>
          <w:bCs/>
          <w:i/>
          <w:iCs/>
          <w:sz w:val="18"/>
          <w:szCs w:val="18"/>
        </w:rPr>
        <w:t xml:space="preserve">) </w:t>
      </w:r>
      <w:proofErr w:type="spellStart"/>
      <w:r w:rsidRPr="00026A87">
        <w:rPr>
          <w:rFonts w:asciiTheme="majorBidi" w:hAnsiTheme="majorBidi" w:cstheme="majorBidi"/>
          <w:b/>
          <w:bCs/>
          <w:i/>
          <w:iCs/>
          <w:sz w:val="18"/>
          <w:szCs w:val="18"/>
        </w:rPr>
        <w:t>Isolux</w:t>
      </w:r>
      <w:proofErr w:type="spellEnd"/>
      <w:r w:rsidRPr="00026A87">
        <w:rPr>
          <w:rFonts w:asciiTheme="majorBidi" w:hAnsiTheme="majorBidi" w:cstheme="majorBidi"/>
          <w:b/>
          <w:bCs/>
          <w:i/>
          <w:iCs/>
          <w:sz w:val="18"/>
          <w:szCs w:val="18"/>
        </w:rPr>
        <w:t xml:space="preserve"> diagram</w:t>
      </w:r>
    </w:p>
    <w:p w:rsidR="00BD4672" w:rsidRPr="0040172B" w:rsidRDefault="00BE1324" w:rsidP="0048022F">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rPr>
        <w:t xml:space="preserve">From the curve the distance between 2 </w:t>
      </w:r>
      <w:r w:rsidR="000B5CF9" w:rsidRPr="0040172B">
        <w:rPr>
          <w:rFonts w:asciiTheme="majorBidi" w:hAnsiTheme="majorBidi" w:cstheme="majorBidi"/>
        </w:rPr>
        <w:t>poles</w:t>
      </w:r>
      <w:r w:rsidR="007021DF" w:rsidRPr="0040172B">
        <w:rPr>
          <w:rFonts w:asciiTheme="majorBidi" w:hAnsiTheme="majorBidi" w:cstheme="majorBidi"/>
        </w:rPr>
        <w:t xml:space="preserve"> (poles span)</w:t>
      </w:r>
      <w:r w:rsidR="001F0CB3" w:rsidRPr="0040172B">
        <w:rPr>
          <w:rFonts w:asciiTheme="majorBidi" w:hAnsiTheme="majorBidi" w:cstheme="majorBidi"/>
        </w:rPr>
        <w:t xml:space="preserve"> “S “will be calculated as:</w:t>
      </w:r>
    </w:p>
    <w:p w:rsidR="00682311" w:rsidRPr="0040172B" w:rsidRDefault="00BE1324" w:rsidP="00D268B2">
      <w:pPr>
        <w:autoSpaceDE w:val="0"/>
        <w:autoSpaceDN w:val="0"/>
        <w:bidi w:val="0"/>
        <w:adjustRightInd w:val="0"/>
        <w:spacing w:line="260" w:lineRule="atLeast"/>
        <w:rPr>
          <w:rFonts w:asciiTheme="majorBidi" w:hAnsiTheme="majorBidi" w:cstheme="majorBidi"/>
        </w:rPr>
      </w:pPr>
      <w:r w:rsidRPr="00EB1892">
        <w:rPr>
          <w:rFonts w:asciiTheme="majorBidi" w:hAnsiTheme="majorBidi" w:cstheme="majorBidi"/>
        </w:rPr>
        <w:t xml:space="preserve">S /2 = 2 </w:t>
      </w:r>
      <w:r w:rsidR="00CE7B7D" w:rsidRPr="00EB1892">
        <w:rPr>
          <w:rFonts w:asciiTheme="majorBidi" w:hAnsiTheme="majorBidi" w:cstheme="majorBidi"/>
        </w:rPr>
        <w:t>(</w:t>
      </w:r>
      <w:r w:rsidR="00494448" w:rsidRPr="00EB1892">
        <w:rPr>
          <w:rFonts w:asciiTheme="majorBidi" w:hAnsiTheme="majorBidi" w:cstheme="majorBidi"/>
        </w:rPr>
        <w:t>1.0</w:t>
      </w:r>
      <w:r w:rsidR="00CE7B7D" w:rsidRPr="00EB1892">
        <w:rPr>
          <w:rFonts w:asciiTheme="majorBidi" w:hAnsiTheme="majorBidi" w:cstheme="majorBidi"/>
        </w:rPr>
        <w:t>5</w:t>
      </w:r>
      <w:r w:rsidRPr="00EB1892">
        <w:rPr>
          <w:rFonts w:asciiTheme="majorBidi" w:hAnsiTheme="majorBidi" w:cstheme="majorBidi"/>
        </w:rPr>
        <w:t>H</w:t>
      </w:r>
      <w:r w:rsidR="00CE7B7D" w:rsidRPr="00EB1892">
        <w:rPr>
          <w:rFonts w:asciiTheme="majorBidi" w:hAnsiTheme="majorBidi" w:cstheme="majorBidi"/>
        </w:rPr>
        <w:t>)</w:t>
      </w:r>
      <w:r w:rsidR="00AC3274" w:rsidRPr="00EB1892">
        <w:rPr>
          <w:rFonts w:asciiTheme="majorBidi" w:hAnsiTheme="majorBidi" w:cstheme="majorBidi"/>
        </w:rPr>
        <w:t xml:space="preserve">,       </w:t>
      </w:r>
      <w:r w:rsidRPr="00EB1892">
        <w:rPr>
          <w:rFonts w:asciiTheme="majorBidi" w:hAnsiTheme="majorBidi" w:cstheme="majorBidi"/>
        </w:rPr>
        <w:t xml:space="preserve">S = 4 </w:t>
      </w:r>
      <w:r w:rsidR="00CE7B7D" w:rsidRPr="00EB1892">
        <w:rPr>
          <w:rFonts w:asciiTheme="majorBidi" w:hAnsiTheme="majorBidi" w:cstheme="majorBidi"/>
        </w:rPr>
        <w:t>(</w:t>
      </w:r>
      <w:r w:rsidR="00494448" w:rsidRPr="00EB1892">
        <w:rPr>
          <w:rFonts w:asciiTheme="majorBidi" w:hAnsiTheme="majorBidi" w:cstheme="majorBidi"/>
        </w:rPr>
        <w:t>1</w:t>
      </w:r>
      <w:r w:rsidR="00CE7B7D" w:rsidRPr="00EB1892">
        <w:rPr>
          <w:rFonts w:asciiTheme="majorBidi" w:hAnsiTheme="majorBidi" w:cstheme="majorBidi"/>
        </w:rPr>
        <w:t>.</w:t>
      </w:r>
      <w:r w:rsidR="00494448" w:rsidRPr="00EB1892">
        <w:rPr>
          <w:rFonts w:asciiTheme="majorBidi" w:hAnsiTheme="majorBidi" w:cstheme="majorBidi"/>
        </w:rPr>
        <w:t>0</w:t>
      </w:r>
      <w:r w:rsidR="00CE7B7D" w:rsidRPr="00EB1892">
        <w:rPr>
          <w:rFonts w:asciiTheme="majorBidi" w:hAnsiTheme="majorBidi" w:cstheme="majorBidi"/>
        </w:rPr>
        <w:t>5</w:t>
      </w:r>
      <w:r w:rsidRPr="00EB1892">
        <w:rPr>
          <w:rFonts w:asciiTheme="majorBidi" w:hAnsiTheme="majorBidi" w:cstheme="majorBidi"/>
        </w:rPr>
        <w:t>H</w:t>
      </w:r>
      <w:r w:rsidR="00CE7B7D" w:rsidRPr="00EB1892">
        <w:rPr>
          <w:rFonts w:asciiTheme="majorBidi" w:hAnsiTheme="majorBidi" w:cstheme="majorBidi"/>
        </w:rPr>
        <w:t>)</w:t>
      </w:r>
      <w:r w:rsidRPr="00EB1892">
        <w:rPr>
          <w:rFonts w:asciiTheme="majorBidi" w:hAnsiTheme="majorBidi" w:cstheme="majorBidi"/>
        </w:rPr>
        <w:t xml:space="preserve"> = 4 * </w:t>
      </w:r>
      <w:r w:rsidR="00494448" w:rsidRPr="00EB1892">
        <w:rPr>
          <w:rFonts w:asciiTheme="majorBidi" w:hAnsiTheme="majorBidi" w:cstheme="majorBidi"/>
        </w:rPr>
        <w:t>1</w:t>
      </w:r>
      <w:r w:rsidR="00CE7B7D" w:rsidRPr="00EB1892">
        <w:rPr>
          <w:rFonts w:asciiTheme="majorBidi" w:hAnsiTheme="majorBidi" w:cstheme="majorBidi"/>
        </w:rPr>
        <w:t>.</w:t>
      </w:r>
      <w:r w:rsidR="00494448" w:rsidRPr="00EB1892">
        <w:rPr>
          <w:rFonts w:asciiTheme="majorBidi" w:hAnsiTheme="majorBidi" w:cstheme="majorBidi"/>
        </w:rPr>
        <w:t>0</w:t>
      </w:r>
      <w:r w:rsidR="00CE7B7D" w:rsidRPr="00EB1892">
        <w:rPr>
          <w:rFonts w:asciiTheme="majorBidi" w:hAnsiTheme="majorBidi" w:cstheme="majorBidi"/>
        </w:rPr>
        <w:t>5*</w:t>
      </w:r>
      <w:r w:rsidR="00494448" w:rsidRPr="00EB1892">
        <w:rPr>
          <w:rFonts w:asciiTheme="majorBidi" w:hAnsiTheme="majorBidi" w:cstheme="majorBidi"/>
        </w:rPr>
        <w:t>8</w:t>
      </w:r>
      <w:r w:rsidRPr="00EB1892">
        <w:rPr>
          <w:rFonts w:asciiTheme="majorBidi" w:hAnsiTheme="majorBidi" w:cstheme="majorBidi"/>
        </w:rPr>
        <w:t xml:space="preserve"> = 3</w:t>
      </w:r>
      <w:r w:rsidR="00CE7B7D" w:rsidRPr="00EB1892">
        <w:rPr>
          <w:rFonts w:asciiTheme="majorBidi" w:hAnsiTheme="majorBidi" w:cstheme="majorBidi"/>
        </w:rPr>
        <w:t>4</w:t>
      </w:r>
      <w:r w:rsidR="00235AB4" w:rsidRPr="00EB1892">
        <w:rPr>
          <w:rFonts w:asciiTheme="majorBidi" w:hAnsiTheme="majorBidi" w:cstheme="majorBidi"/>
        </w:rPr>
        <w:t xml:space="preserve"> meters</w:t>
      </w:r>
      <w:r w:rsidR="00A30D67" w:rsidRPr="00EB1892">
        <w:rPr>
          <w:rFonts w:asciiTheme="majorBidi" w:hAnsiTheme="majorBidi" w:cstheme="majorBidi"/>
        </w:rPr>
        <w:t>, and</w:t>
      </w:r>
      <w:r w:rsidR="00D268B2">
        <w:rPr>
          <w:rFonts w:asciiTheme="majorBidi" w:hAnsiTheme="majorBidi" w:cstheme="majorBidi"/>
        </w:rPr>
        <w:t xml:space="preserve"> </w:t>
      </w:r>
      <w:proofErr w:type="gramStart"/>
      <w:r w:rsidR="00BD4672" w:rsidRPr="0040172B">
        <w:rPr>
          <w:rFonts w:asciiTheme="majorBidi" w:hAnsiTheme="majorBidi" w:cstheme="majorBidi"/>
        </w:rPr>
        <w:t>The</w:t>
      </w:r>
      <w:proofErr w:type="gramEnd"/>
      <w:r w:rsidR="00F403CF" w:rsidRPr="0040172B">
        <w:rPr>
          <w:rFonts w:asciiTheme="majorBidi" w:hAnsiTheme="majorBidi" w:cstheme="majorBidi"/>
        </w:rPr>
        <w:t xml:space="preserve"> total numbers of poles </w:t>
      </w:r>
      <w:r w:rsidR="00A30D67" w:rsidRPr="0040172B">
        <w:rPr>
          <w:rFonts w:asciiTheme="majorBidi" w:hAnsiTheme="majorBidi" w:cstheme="majorBidi"/>
        </w:rPr>
        <w:t xml:space="preserve">can </w:t>
      </w:r>
      <w:r w:rsidR="00F403CF" w:rsidRPr="0040172B">
        <w:rPr>
          <w:rFonts w:asciiTheme="majorBidi" w:hAnsiTheme="majorBidi" w:cstheme="majorBidi"/>
        </w:rPr>
        <w:t>be</w:t>
      </w:r>
      <w:r w:rsidR="00A30D67" w:rsidRPr="0040172B">
        <w:rPr>
          <w:rFonts w:asciiTheme="majorBidi" w:hAnsiTheme="majorBidi" w:cstheme="majorBidi"/>
        </w:rPr>
        <w:t xml:space="preserve"> calculated as</w:t>
      </w:r>
      <w:r w:rsidR="00F403CF" w:rsidRPr="0040172B">
        <w:rPr>
          <w:rFonts w:asciiTheme="majorBidi" w:hAnsiTheme="majorBidi" w:cstheme="majorBidi"/>
        </w:rPr>
        <w:t>:</w:t>
      </w:r>
      <w:r w:rsidR="00D268B2">
        <w:rPr>
          <w:rFonts w:asciiTheme="majorBidi" w:hAnsiTheme="majorBidi" w:cstheme="majorBidi"/>
        </w:rPr>
        <w:t xml:space="preserve"> </w:t>
      </w:r>
      <w:r w:rsidR="00E0747E" w:rsidRPr="0040172B">
        <w:rPr>
          <w:rFonts w:asciiTheme="majorBidi" w:hAnsiTheme="majorBidi" w:cstheme="majorBidi"/>
        </w:rPr>
        <w:t>Total number of poles = the length of the fe</w:t>
      </w:r>
      <w:r w:rsidR="007B04EC" w:rsidRPr="0040172B">
        <w:rPr>
          <w:rFonts w:asciiTheme="majorBidi" w:hAnsiTheme="majorBidi" w:cstheme="majorBidi"/>
        </w:rPr>
        <w:t>nce / pole</w:t>
      </w:r>
      <w:r w:rsidR="00501AA8" w:rsidRPr="0040172B">
        <w:rPr>
          <w:rFonts w:asciiTheme="majorBidi" w:hAnsiTheme="majorBidi" w:cstheme="majorBidi"/>
        </w:rPr>
        <w:t>s</w:t>
      </w:r>
      <w:r w:rsidR="007B04EC" w:rsidRPr="0040172B">
        <w:rPr>
          <w:rFonts w:asciiTheme="majorBidi" w:hAnsiTheme="majorBidi" w:cstheme="majorBidi"/>
        </w:rPr>
        <w:t xml:space="preserve"> span</w:t>
      </w:r>
    </w:p>
    <w:p w:rsidR="00682311" w:rsidRPr="00D268B2" w:rsidRDefault="00D268B2" w:rsidP="00D268B2">
      <w:pPr>
        <w:tabs>
          <w:tab w:val="left" w:pos="180"/>
          <w:tab w:val="center" w:pos="4423"/>
        </w:tabs>
        <w:bidi w:val="0"/>
        <w:spacing w:line="260" w:lineRule="atLeast"/>
        <w:ind w:left="-1800"/>
        <w:rPr>
          <w:rFonts w:asciiTheme="majorBidi" w:hAnsiTheme="majorBidi" w:cstheme="majorBidi"/>
        </w:rPr>
      </w:pPr>
      <w:r>
        <w:rPr>
          <w:rFonts w:asciiTheme="majorBidi" w:hAnsiTheme="majorBidi" w:cstheme="majorBidi"/>
        </w:rPr>
        <w:t xml:space="preserve">                                    </w:t>
      </w:r>
      <w:r w:rsidR="00EE434F" w:rsidRPr="00D268B2">
        <w:rPr>
          <w:rFonts w:asciiTheme="majorBidi" w:hAnsiTheme="majorBidi" w:cstheme="majorBidi"/>
        </w:rPr>
        <w:t>No of poles =</w:t>
      </w:r>
      <w:r w:rsidR="00E0747E" w:rsidRPr="00D268B2">
        <w:rPr>
          <w:rFonts w:asciiTheme="majorBidi" w:hAnsiTheme="majorBidi" w:cstheme="majorBidi"/>
        </w:rPr>
        <w:t xml:space="preserve"> 1180meters /34 meters = 35 pole</w:t>
      </w:r>
      <w:r w:rsidR="00F0274A" w:rsidRPr="00D268B2">
        <w:rPr>
          <w:rFonts w:asciiTheme="majorBidi" w:hAnsiTheme="majorBidi" w:cstheme="majorBidi"/>
        </w:rPr>
        <w:t>s</w:t>
      </w:r>
    </w:p>
    <w:p w:rsidR="003A1525" w:rsidRPr="00725A8A" w:rsidRDefault="003E6A63" w:rsidP="00725A8A">
      <w:pPr>
        <w:pStyle w:val="ListParagraph"/>
        <w:numPr>
          <w:ilvl w:val="0"/>
          <w:numId w:val="22"/>
        </w:numPr>
        <w:autoSpaceDE w:val="0"/>
        <w:autoSpaceDN w:val="0"/>
        <w:bidi w:val="0"/>
        <w:adjustRightInd w:val="0"/>
        <w:spacing w:line="260" w:lineRule="atLeast"/>
        <w:jc w:val="lowKashida"/>
        <w:rPr>
          <w:rFonts w:asciiTheme="majorBidi" w:hAnsiTheme="majorBidi" w:cstheme="majorBidi"/>
          <w:b/>
          <w:bCs/>
        </w:rPr>
      </w:pPr>
      <w:r w:rsidRPr="00725A8A">
        <w:rPr>
          <w:rFonts w:asciiTheme="majorBidi" w:hAnsiTheme="majorBidi" w:cstheme="majorBidi"/>
          <w:b/>
          <w:bCs/>
        </w:rPr>
        <w:lastRenderedPageBreak/>
        <w:t>B-Fixtures</w:t>
      </w:r>
      <w:r w:rsidR="003A1525" w:rsidRPr="00725A8A">
        <w:rPr>
          <w:rFonts w:asciiTheme="majorBidi" w:hAnsiTheme="majorBidi" w:cstheme="majorBidi"/>
          <w:b/>
          <w:bCs/>
        </w:rPr>
        <w:t xml:space="preserve"> </w:t>
      </w:r>
      <w:r w:rsidR="008A6A0B" w:rsidRPr="00725A8A">
        <w:rPr>
          <w:rFonts w:asciiTheme="majorBidi" w:hAnsiTheme="majorBidi" w:cstheme="majorBidi"/>
          <w:b/>
          <w:bCs/>
        </w:rPr>
        <w:t>C</w:t>
      </w:r>
      <w:r w:rsidR="003A1525" w:rsidRPr="00725A8A">
        <w:rPr>
          <w:rFonts w:asciiTheme="majorBidi" w:hAnsiTheme="majorBidi" w:cstheme="majorBidi"/>
          <w:b/>
          <w:bCs/>
        </w:rPr>
        <w:t>haracteristics</w:t>
      </w:r>
    </w:p>
    <w:p w:rsidR="00E31419" w:rsidRDefault="00607C0D" w:rsidP="0048022F">
      <w:pPr>
        <w:bidi w:val="0"/>
        <w:spacing w:line="260" w:lineRule="atLeast"/>
        <w:jc w:val="lowKashida"/>
        <w:rPr>
          <w:rFonts w:asciiTheme="majorBidi" w:hAnsiTheme="majorBidi" w:cstheme="majorBidi"/>
        </w:rPr>
      </w:pPr>
      <w:r w:rsidRPr="0040172B">
        <w:rPr>
          <w:rFonts w:asciiTheme="majorBidi" w:hAnsiTheme="majorBidi" w:cstheme="majorBidi"/>
        </w:rPr>
        <w:t>Luminaries comprise</w:t>
      </w:r>
      <w:r w:rsidR="007C1E34" w:rsidRPr="0040172B">
        <w:rPr>
          <w:rFonts w:asciiTheme="majorBidi" w:hAnsiTheme="majorBidi" w:cstheme="majorBidi"/>
        </w:rPr>
        <w:t xml:space="preserve"> a hexagonal structure of cast aluminum with a demountable connection box and a frame supports the reflector glass. It has two anodized aluminum demountable mirrors for better light reflection and performance. It contains a high pressure sodium vapor lamp that has power consumption of 250 Watts and luminous flux of 28000 lm. Of course, like any other electrical equipment, the </w:t>
      </w:r>
      <w:r w:rsidRPr="0040172B">
        <w:rPr>
          <w:rFonts w:asciiTheme="majorBidi" w:hAnsiTheme="majorBidi" w:cstheme="majorBidi"/>
        </w:rPr>
        <w:t>luminary complies</w:t>
      </w:r>
      <w:r w:rsidR="007C1E34" w:rsidRPr="0040172B">
        <w:rPr>
          <w:rFonts w:asciiTheme="majorBidi" w:hAnsiTheme="majorBidi" w:cstheme="majorBidi"/>
        </w:rPr>
        <w:t xml:space="preserve"> with safety requirements regarding electrical insulation and protection (IP65). </w:t>
      </w:r>
    </w:p>
    <w:p w:rsidR="0094276D" w:rsidRPr="0040172B" w:rsidRDefault="0094276D" w:rsidP="0094276D">
      <w:pPr>
        <w:bidi w:val="0"/>
        <w:spacing w:line="260" w:lineRule="atLeast"/>
        <w:jc w:val="lowKashida"/>
        <w:rPr>
          <w:rFonts w:asciiTheme="majorBidi" w:hAnsiTheme="majorBidi" w:cstheme="majorBidi"/>
        </w:rPr>
      </w:pPr>
    </w:p>
    <w:p w:rsidR="00663DE1" w:rsidRPr="0040172B" w:rsidRDefault="00D2477D" w:rsidP="0048022F">
      <w:pPr>
        <w:autoSpaceDE w:val="0"/>
        <w:autoSpaceDN w:val="0"/>
        <w:bidi w:val="0"/>
        <w:adjustRightInd w:val="0"/>
        <w:spacing w:line="260" w:lineRule="atLeast"/>
        <w:jc w:val="center"/>
        <w:rPr>
          <w:rFonts w:asciiTheme="majorBidi" w:hAnsiTheme="majorBidi" w:cstheme="majorBidi"/>
          <w:b/>
          <w:bCs/>
        </w:rPr>
      </w:pPr>
      <w:proofErr w:type="spellStart"/>
      <w:r w:rsidRPr="0040172B">
        <w:rPr>
          <w:rFonts w:asciiTheme="majorBidi" w:hAnsiTheme="majorBidi" w:cstheme="majorBidi"/>
          <w:b/>
          <w:bCs/>
        </w:rPr>
        <w:t>E</w:t>
      </w:r>
      <w:r w:rsidR="000478FE" w:rsidRPr="0040172B">
        <w:rPr>
          <w:rFonts w:asciiTheme="majorBidi" w:hAnsiTheme="majorBidi" w:cstheme="majorBidi"/>
          <w:b/>
          <w:bCs/>
          <w:vertAlign w:val="subscript"/>
        </w:rPr>
        <w:t>av</w:t>
      </w:r>
      <w:proofErr w:type="spellEnd"/>
      <w:r w:rsidR="001C5A72" w:rsidRPr="0040172B">
        <w:rPr>
          <w:rFonts w:asciiTheme="majorBidi" w:hAnsiTheme="majorBidi" w:cstheme="majorBidi"/>
          <w:b/>
          <w:bCs/>
        </w:rPr>
        <w:t>= (U.F * M.F * Lumen) / (</w:t>
      </w:r>
      <w:r w:rsidRPr="0040172B">
        <w:rPr>
          <w:rFonts w:asciiTheme="majorBidi" w:hAnsiTheme="majorBidi" w:cstheme="majorBidi"/>
          <w:b/>
          <w:bCs/>
        </w:rPr>
        <w:t>D</w:t>
      </w:r>
      <w:r w:rsidR="001C5A72" w:rsidRPr="0040172B">
        <w:rPr>
          <w:rFonts w:asciiTheme="majorBidi" w:hAnsiTheme="majorBidi" w:cstheme="majorBidi"/>
          <w:b/>
          <w:bCs/>
        </w:rPr>
        <w:t xml:space="preserve"> * W</w:t>
      </w:r>
      <w:r w:rsidR="00663DE1" w:rsidRPr="0040172B">
        <w:rPr>
          <w:rFonts w:asciiTheme="majorBidi" w:hAnsiTheme="majorBidi" w:cstheme="majorBidi"/>
          <w:b/>
          <w:bCs/>
        </w:rPr>
        <w:t>), Where:</w:t>
      </w:r>
    </w:p>
    <w:p w:rsidR="00D2477D" w:rsidRPr="0040172B" w:rsidRDefault="000478FE" w:rsidP="0048022F">
      <w:pPr>
        <w:autoSpaceDE w:val="0"/>
        <w:autoSpaceDN w:val="0"/>
        <w:bidi w:val="0"/>
        <w:adjustRightInd w:val="0"/>
        <w:spacing w:line="260" w:lineRule="atLeast"/>
        <w:jc w:val="lowKashida"/>
        <w:rPr>
          <w:rFonts w:asciiTheme="majorBidi" w:hAnsiTheme="majorBidi" w:cstheme="majorBidi"/>
        </w:rPr>
      </w:pPr>
      <w:proofErr w:type="spellStart"/>
      <w:r w:rsidRPr="0040172B">
        <w:rPr>
          <w:rFonts w:asciiTheme="majorBidi" w:hAnsiTheme="majorBidi" w:cstheme="majorBidi"/>
          <w:b/>
          <w:bCs/>
        </w:rPr>
        <w:t>E</w:t>
      </w:r>
      <w:r w:rsidRPr="0040172B">
        <w:rPr>
          <w:rFonts w:asciiTheme="majorBidi" w:hAnsiTheme="majorBidi" w:cstheme="majorBidi"/>
          <w:b/>
          <w:bCs/>
          <w:vertAlign w:val="subscript"/>
        </w:rPr>
        <w:t>av</w:t>
      </w:r>
      <w:proofErr w:type="spellEnd"/>
      <w:r w:rsidR="00D13771" w:rsidRPr="0040172B">
        <w:rPr>
          <w:rFonts w:asciiTheme="majorBidi" w:hAnsiTheme="majorBidi" w:cstheme="majorBidi"/>
        </w:rPr>
        <w:t xml:space="preserve">: </w:t>
      </w:r>
      <w:r w:rsidR="00D2477D" w:rsidRPr="0040172B">
        <w:rPr>
          <w:rFonts w:asciiTheme="majorBidi" w:hAnsiTheme="majorBidi" w:cstheme="majorBidi"/>
        </w:rPr>
        <w:t xml:space="preserve"> </w:t>
      </w:r>
      <w:r w:rsidR="00D13771" w:rsidRPr="0040172B">
        <w:rPr>
          <w:rFonts w:asciiTheme="majorBidi" w:hAnsiTheme="majorBidi" w:cstheme="majorBidi"/>
        </w:rPr>
        <w:t xml:space="preserve">        </w:t>
      </w:r>
      <w:proofErr w:type="spellStart"/>
      <w:r w:rsidR="006525BA" w:rsidRPr="0040172B">
        <w:rPr>
          <w:rFonts w:asciiTheme="majorBidi" w:hAnsiTheme="majorBidi" w:cstheme="majorBidi"/>
        </w:rPr>
        <w:t>L</w:t>
      </w:r>
      <w:r w:rsidR="00D2477D" w:rsidRPr="0040172B">
        <w:rPr>
          <w:rFonts w:asciiTheme="majorBidi" w:hAnsiTheme="majorBidi" w:cstheme="majorBidi"/>
        </w:rPr>
        <w:t>ux</w:t>
      </w:r>
      <w:proofErr w:type="spellEnd"/>
      <w:r w:rsidR="00D2477D" w:rsidRPr="0040172B">
        <w:rPr>
          <w:rFonts w:asciiTheme="majorBidi" w:hAnsiTheme="majorBidi" w:cstheme="majorBidi"/>
        </w:rPr>
        <w:t xml:space="preserve"> (</w:t>
      </w:r>
      <w:r w:rsidR="008540DE" w:rsidRPr="0040172B">
        <w:rPr>
          <w:rFonts w:asciiTheme="majorBidi" w:hAnsiTheme="majorBidi" w:cstheme="majorBidi"/>
        </w:rPr>
        <w:t>A</w:t>
      </w:r>
      <w:r w:rsidR="00D2477D" w:rsidRPr="0040172B">
        <w:rPr>
          <w:rFonts w:asciiTheme="majorBidi" w:hAnsiTheme="majorBidi" w:cstheme="majorBidi"/>
        </w:rPr>
        <w:t xml:space="preserve">verage </w:t>
      </w:r>
      <w:r w:rsidR="008540DE" w:rsidRPr="0040172B">
        <w:rPr>
          <w:rFonts w:asciiTheme="majorBidi" w:hAnsiTheme="majorBidi" w:cstheme="majorBidi"/>
        </w:rPr>
        <w:t>L</w:t>
      </w:r>
      <w:r w:rsidR="00D2477D" w:rsidRPr="0040172B">
        <w:rPr>
          <w:rFonts w:asciiTheme="majorBidi" w:hAnsiTheme="majorBidi" w:cstheme="majorBidi"/>
        </w:rPr>
        <w:t xml:space="preserve">ighting </w:t>
      </w:r>
      <w:r w:rsidR="008540DE" w:rsidRPr="0040172B">
        <w:rPr>
          <w:rFonts w:asciiTheme="majorBidi" w:hAnsiTheme="majorBidi" w:cstheme="majorBidi"/>
        </w:rPr>
        <w:t>L</w:t>
      </w:r>
      <w:r w:rsidR="00D2477D" w:rsidRPr="0040172B">
        <w:rPr>
          <w:rFonts w:asciiTheme="majorBidi" w:hAnsiTheme="majorBidi" w:cstheme="majorBidi"/>
        </w:rPr>
        <w:t>evel)</w:t>
      </w:r>
    </w:p>
    <w:p w:rsidR="00D2477D" w:rsidRPr="0040172B" w:rsidRDefault="00AA156F" w:rsidP="0048022F">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b/>
          <w:bCs/>
        </w:rPr>
        <w:t>D</w:t>
      </w:r>
      <w:r w:rsidR="00D13771" w:rsidRPr="0040172B">
        <w:rPr>
          <w:rFonts w:asciiTheme="majorBidi" w:hAnsiTheme="majorBidi" w:cstheme="majorBidi"/>
        </w:rPr>
        <w:t xml:space="preserve">: </w:t>
      </w:r>
      <w:r w:rsidRPr="0040172B">
        <w:rPr>
          <w:rFonts w:asciiTheme="majorBidi" w:hAnsiTheme="majorBidi" w:cstheme="majorBidi"/>
        </w:rPr>
        <w:t xml:space="preserve"> </w:t>
      </w:r>
      <w:r w:rsidR="00D13771" w:rsidRPr="0040172B">
        <w:rPr>
          <w:rFonts w:asciiTheme="majorBidi" w:hAnsiTheme="majorBidi" w:cstheme="majorBidi"/>
        </w:rPr>
        <w:t xml:space="preserve">          </w:t>
      </w:r>
      <w:r w:rsidR="006525BA" w:rsidRPr="0040172B">
        <w:rPr>
          <w:rFonts w:asciiTheme="majorBidi" w:hAnsiTheme="majorBidi" w:cstheme="majorBidi"/>
        </w:rPr>
        <w:t>D</w:t>
      </w:r>
      <w:r w:rsidRPr="0040172B">
        <w:rPr>
          <w:rFonts w:asciiTheme="majorBidi" w:hAnsiTheme="majorBidi" w:cstheme="majorBidi"/>
        </w:rPr>
        <w:t>istance between two poles</w:t>
      </w:r>
      <w:r w:rsidR="007021DF" w:rsidRPr="0040172B">
        <w:rPr>
          <w:rFonts w:asciiTheme="majorBidi" w:hAnsiTheme="majorBidi" w:cstheme="majorBidi"/>
        </w:rPr>
        <w:t xml:space="preserve"> (poles span)</w:t>
      </w:r>
      <w:r w:rsidR="00D2477D" w:rsidRPr="0040172B">
        <w:rPr>
          <w:rFonts w:asciiTheme="majorBidi" w:hAnsiTheme="majorBidi" w:cstheme="majorBidi"/>
        </w:rPr>
        <w:t xml:space="preserve"> in meter</w:t>
      </w:r>
    </w:p>
    <w:p w:rsidR="00D2477D" w:rsidRPr="0040172B" w:rsidRDefault="00D2477D" w:rsidP="0048022F">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b/>
          <w:bCs/>
        </w:rPr>
        <w:t>W</w:t>
      </w:r>
      <w:r w:rsidR="00D13771" w:rsidRPr="0040172B">
        <w:rPr>
          <w:rFonts w:asciiTheme="majorBidi" w:hAnsiTheme="majorBidi" w:cstheme="majorBidi"/>
        </w:rPr>
        <w:t xml:space="preserve">: </w:t>
      </w:r>
      <w:r w:rsidRPr="0040172B">
        <w:rPr>
          <w:rFonts w:asciiTheme="majorBidi" w:hAnsiTheme="majorBidi" w:cstheme="majorBidi"/>
        </w:rPr>
        <w:t xml:space="preserve"> </w:t>
      </w:r>
      <w:r w:rsidR="00D13771" w:rsidRPr="0040172B">
        <w:rPr>
          <w:rFonts w:asciiTheme="majorBidi" w:hAnsiTheme="majorBidi" w:cstheme="majorBidi"/>
        </w:rPr>
        <w:t xml:space="preserve">         </w:t>
      </w:r>
      <w:r w:rsidR="006525BA" w:rsidRPr="0040172B">
        <w:rPr>
          <w:rFonts w:asciiTheme="majorBidi" w:hAnsiTheme="majorBidi" w:cstheme="majorBidi"/>
        </w:rPr>
        <w:t>A</w:t>
      </w:r>
      <w:r w:rsidRPr="0040172B">
        <w:rPr>
          <w:rFonts w:asciiTheme="majorBidi" w:hAnsiTheme="majorBidi" w:cstheme="majorBidi"/>
        </w:rPr>
        <w:t>rea width in meter</w:t>
      </w:r>
    </w:p>
    <w:p w:rsidR="00D2477D" w:rsidRPr="0040172B" w:rsidRDefault="00D2477D" w:rsidP="0048022F">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b/>
          <w:bCs/>
        </w:rPr>
        <w:t>Lumen</w:t>
      </w:r>
      <w:r w:rsidR="00D13771" w:rsidRPr="0040172B">
        <w:rPr>
          <w:rFonts w:asciiTheme="majorBidi" w:hAnsiTheme="majorBidi" w:cstheme="majorBidi"/>
        </w:rPr>
        <w:t xml:space="preserve">: </w:t>
      </w:r>
      <w:r w:rsidRPr="0040172B">
        <w:rPr>
          <w:rFonts w:asciiTheme="majorBidi" w:hAnsiTheme="majorBidi" w:cstheme="majorBidi"/>
        </w:rPr>
        <w:t xml:space="preserve"> </w:t>
      </w:r>
      <w:r w:rsidR="00D13771" w:rsidRPr="0040172B">
        <w:rPr>
          <w:rFonts w:asciiTheme="majorBidi" w:hAnsiTheme="majorBidi" w:cstheme="majorBidi"/>
        </w:rPr>
        <w:t xml:space="preserve"> </w:t>
      </w:r>
      <w:r w:rsidR="006525BA" w:rsidRPr="0040172B">
        <w:rPr>
          <w:rFonts w:asciiTheme="majorBidi" w:hAnsiTheme="majorBidi" w:cstheme="majorBidi"/>
        </w:rPr>
        <w:t>F</w:t>
      </w:r>
      <w:r w:rsidRPr="0040172B">
        <w:rPr>
          <w:rFonts w:asciiTheme="majorBidi" w:hAnsiTheme="majorBidi" w:cstheme="majorBidi"/>
        </w:rPr>
        <w:t>lux per lamp</w:t>
      </w:r>
      <w:r w:rsidR="00E41C04" w:rsidRPr="0040172B">
        <w:rPr>
          <w:rFonts w:asciiTheme="majorBidi" w:hAnsiTheme="majorBidi" w:cstheme="majorBidi"/>
        </w:rPr>
        <w:t xml:space="preserve"> (28000 from the selected lamp </w:t>
      </w:r>
      <w:r w:rsidR="00AB4095" w:rsidRPr="0040172B">
        <w:rPr>
          <w:rFonts w:asciiTheme="majorBidi" w:hAnsiTheme="majorBidi" w:cstheme="majorBidi"/>
        </w:rPr>
        <w:t>characteristics</w:t>
      </w:r>
      <w:r w:rsidR="00E41C04" w:rsidRPr="0040172B">
        <w:rPr>
          <w:rFonts w:asciiTheme="majorBidi" w:hAnsiTheme="majorBidi" w:cstheme="majorBidi"/>
        </w:rPr>
        <w:t>)</w:t>
      </w:r>
    </w:p>
    <w:p w:rsidR="00D2477D" w:rsidRPr="0040172B" w:rsidRDefault="00D2477D" w:rsidP="0048022F">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b/>
          <w:bCs/>
        </w:rPr>
        <w:t>U.F</w:t>
      </w:r>
      <w:r w:rsidR="00D13771" w:rsidRPr="0040172B">
        <w:rPr>
          <w:rFonts w:asciiTheme="majorBidi" w:hAnsiTheme="majorBidi" w:cstheme="majorBidi"/>
        </w:rPr>
        <w:t xml:space="preserve">:        </w:t>
      </w:r>
      <w:r w:rsidRPr="0040172B">
        <w:rPr>
          <w:rFonts w:asciiTheme="majorBidi" w:hAnsiTheme="majorBidi" w:cstheme="majorBidi"/>
        </w:rPr>
        <w:t xml:space="preserve"> </w:t>
      </w:r>
      <w:r w:rsidR="006525BA" w:rsidRPr="0040172B">
        <w:rPr>
          <w:rFonts w:asciiTheme="majorBidi" w:hAnsiTheme="majorBidi" w:cstheme="majorBidi"/>
        </w:rPr>
        <w:t>U</w:t>
      </w:r>
      <w:r w:rsidRPr="0040172B">
        <w:rPr>
          <w:rFonts w:asciiTheme="majorBidi" w:hAnsiTheme="majorBidi" w:cstheme="majorBidi"/>
        </w:rPr>
        <w:t>tilization factor</w:t>
      </w:r>
      <w:r w:rsidR="00E41C04" w:rsidRPr="0040172B">
        <w:rPr>
          <w:rFonts w:asciiTheme="majorBidi" w:hAnsiTheme="majorBidi" w:cstheme="majorBidi"/>
        </w:rPr>
        <w:t xml:space="preserve"> (= 0.3</w:t>
      </w:r>
      <w:r w:rsidR="00501AA8" w:rsidRPr="0040172B">
        <w:rPr>
          <w:rFonts w:asciiTheme="majorBidi" w:hAnsiTheme="majorBidi" w:cstheme="majorBidi"/>
        </w:rPr>
        <w:t>5</w:t>
      </w:r>
      <w:r w:rsidR="00E41C04" w:rsidRPr="0040172B">
        <w:rPr>
          <w:rFonts w:asciiTheme="majorBidi" w:hAnsiTheme="majorBidi" w:cstheme="majorBidi"/>
        </w:rPr>
        <w:t xml:space="preserve"> from utilization curve)</w:t>
      </w:r>
    </w:p>
    <w:p w:rsidR="00D2477D" w:rsidRDefault="00D2477D" w:rsidP="0048022F">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b/>
          <w:bCs/>
        </w:rPr>
        <w:t>M.F</w:t>
      </w:r>
      <w:r w:rsidR="00D13771" w:rsidRPr="0040172B">
        <w:rPr>
          <w:rFonts w:asciiTheme="majorBidi" w:hAnsiTheme="majorBidi" w:cstheme="majorBidi"/>
        </w:rPr>
        <w:t xml:space="preserve">:         </w:t>
      </w:r>
      <w:r w:rsidR="006525BA" w:rsidRPr="0040172B">
        <w:rPr>
          <w:rFonts w:asciiTheme="majorBidi" w:hAnsiTheme="majorBidi" w:cstheme="majorBidi"/>
        </w:rPr>
        <w:t>M</w:t>
      </w:r>
      <w:r w:rsidRPr="0040172B">
        <w:rPr>
          <w:rFonts w:asciiTheme="majorBidi" w:hAnsiTheme="majorBidi" w:cstheme="majorBidi"/>
        </w:rPr>
        <w:t>aintenance factor</w:t>
      </w:r>
      <w:r w:rsidR="00E41C04" w:rsidRPr="0040172B">
        <w:rPr>
          <w:rFonts w:asciiTheme="majorBidi" w:hAnsiTheme="majorBidi" w:cstheme="majorBidi"/>
        </w:rPr>
        <w:t xml:space="preserve"> (= 0.8 from selected lamp </w:t>
      </w:r>
      <w:r w:rsidR="00AB4095" w:rsidRPr="0040172B">
        <w:rPr>
          <w:rFonts w:asciiTheme="majorBidi" w:hAnsiTheme="majorBidi" w:cstheme="majorBidi"/>
        </w:rPr>
        <w:t>characteristics</w:t>
      </w:r>
      <w:r w:rsidR="00E41C04" w:rsidRPr="0040172B">
        <w:rPr>
          <w:rFonts w:asciiTheme="majorBidi" w:hAnsiTheme="majorBidi" w:cstheme="majorBidi"/>
        </w:rPr>
        <w:t>)</w:t>
      </w:r>
    </w:p>
    <w:p w:rsidR="001E5EA0" w:rsidRPr="0040172B" w:rsidRDefault="001E5EA0" w:rsidP="001E5EA0">
      <w:pPr>
        <w:autoSpaceDE w:val="0"/>
        <w:autoSpaceDN w:val="0"/>
        <w:bidi w:val="0"/>
        <w:adjustRightInd w:val="0"/>
        <w:spacing w:line="260" w:lineRule="atLeast"/>
        <w:jc w:val="lowKashida"/>
        <w:rPr>
          <w:rFonts w:asciiTheme="majorBidi" w:hAnsiTheme="majorBidi" w:cstheme="majorBidi"/>
        </w:rPr>
      </w:pPr>
    </w:p>
    <w:p w:rsidR="00D2477D" w:rsidRPr="0040172B" w:rsidRDefault="005400DA" w:rsidP="0048022F">
      <w:pPr>
        <w:autoSpaceDE w:val="0"/>
        <w:autoSpaceDN w:val="0"/>
        <w:bidi w:val="0"/>
        <w:adjustRightInd w:val="0"/>
        <w:spacing w:line="260" w:lineRule="atLeast"/>
        <w:jc w:val="lowKashida"/>
        <w:rPr>
          <w:rFonts w:asciiTheme="majorBidi" w:hAnsiTheme="majorBidi" w:cstheme="majorBidi"/>
        </w:rPr>
      </w:pPr>
      <w:r w:rsidRPr="0040172B">
        <w:rPr>
          <w:rFonts w:asciiTheme="majorBidi" w:hAnsiTheme="majorBidi" w:cstheme="majorBidi"/>
        </w:rPr>
        <w:t xml:space="preserve">From the </w:t>
      </w:r>
      <w:r w:rsidR="00FC450B" w:rsidRPr="0040172B">
        <w:rPr>
          <w:rFonts w:asciiTheme="majorBidi" w:hAnsiTheme="majorBidi" w:cstheme="majorBidi"/>
        </w:rPr>
        <w:t>previous</w:t>
      </w:r>
      <w:r w:rsidRPr="0040172B">
        <w:rPr>
          <w:rFonts w:asciiTheme="majorBidi" w:hAnsiTheme="majorBidi" w:cstheme="majorBidi"/>
        </w:rPr>
        <w:t xml:space="preserve"> equation the </w:t>
      </w:r>
      <w:proofErr w:type="spellStart"/>
      <w:r w:rsidR="00046404" w:rsidRPr="0040172B">
        <w:rPr>
          <w:rFonts w:asciiTheme="majorBidi" w:hAnsiTheme="majorBidi" w:cstheme="majorBidi"/>
          <w:b/>
          <w:bCs/>
        </w:rPr>
        <w:t>E</w:t>
      </w:r>
      <w:r w:rsidR="00046404" w:rsidRPr="0040172B">
        <w:rPr>
          <w:rFonts w:asciiTheme="majorBidi" w:hAnsiTheme="majorBidi" w:cstheme="majorBidi"/>
          <w:b/>
          <w:bCs/>
          <w:vertAlign w:val="subscript"/>
        </w:rPr>
        <w:t>av</w:t>
      </w:r>
      <w:proofErr w:type="spellEnd"/>
      <w:r w:rsidRPr="0040172B">
        <w:rPr>
          <w:rFonts w:asciiTheme="majorBidi" w:hAnsiTheme="majorBidi" w:cstheme="majorBidi"/>
        </w:rPr>
        <w:t xml:space="preserve"> can be calculated as follows</w:t>
      </w:r>
      <w:r w:rsidR="00EA7532" w:rsidRPr="0040172B">
        <w:rPr>
          <w:rFonts w:asciiTheme="majorBidi" w:hAnsiTheme="majorBidi" w:cstheme="majorBidi"/>
        </w:rPr>
        <w:t>:</w:t>
      </w:r>
    </w:p>
    <w:p w:rsidR="00712A5C" w:rsidRPr="00D604A9" w:rsidRDefault="000478FE" w:rsidP="00D604A9">
      <w:pPr>
        <w:tabs>
          <w:tab w:val="left" w:pos="986"/>
          <w:tab w:val="center" w:pos="4423"/>
        </w:tabs>
        <w:bidi w:val="0"/>
        <w:spacing w:line="260" w:lineRule="atLeast"/>
        <w:rPr>
          <w:rFonts w:asciiTheme="majorBidi" w:hAnsiTheme="majorBidi" w:cstheme="majorBidi"/>
        </w:rPr>
      </w:pPr>
      <w:proofErr w:type="spellStart"/>
      <w:proofErr w:type="gramStart"/>
      <w:r w:rsidRPr="0040172B">
        <w:rPr>
          <w:rFonts w:asciiTheme="majorBidi" w:hAnsiTheme="majorBidi" w:cstheme="majorBidi"/>
          <w:b/>
          <w:bCs/>
        </w:rPr>
        <w:t>E</w:t>
      </w:r>
      <w:r w:rsidRPr="0040172B">
        <w:rPr>
          <w:rFonts w:asciiTheme="majorBidi" w:hAnsiTheme="majorBidi" w:cstheme="majorBidi"/>
          <w:b/>
          <w:bCs/>
          <w:vertAlign w:val="subscript"/>
        </w:rPr>
        <w:t>av</w:t>
      </w:r>
      <w:proofErr w:type="spellEnd"/>
      <w:r w:rsidRPr="0040172B">
        <w:rPr>
          <w:rFonts w:asciiTheme="majorBidi" w:hAnsiTheme="majorBidi" w:cstheme="majorBidi"/>
          <w:b/>
          <w:bCs/>
          <w:vertAlign w:val="subscript"/>
        </w:rPr>
        <w:t xml:space="preserve"> </w:t>
      </w:r>
      <w:r w:rsidR="006B0AE7" w:rsidRPr="0040172B">
        <w:rPr>
          <w:rFonts w:asciiTheme="majorBidi" w:hAnsiTheme="majorBidi" w:cstheme="majorBidi"/>
          <w:b/>
          <w:bCs/>
          <w:vertAlign w:val="subscript"/>
        </w:rPr>
        <w:t xml:space="preserve"> </w:t>
      </w:r>
      <w:r w:rsidRPr="0040172B">
        <w:rPr>
          <w:rFonts w:asciiTheme="majorBidi" w:hAnsiTheme="majorBidi" w:cstheme="majorBidi"/>
        </w:rPr>
        <w:t>=</w:t>
      </w:r>
      <w:proofErr w:type="gramEnd"/>
      <w:r w:rsidR="00E41C04" w:rsidRPr="0040172B">
        <w:rPr>
          <w:rFonts w:asciiTheme="majorBidi" w:hAnsiTheme="majorBidi" w:cstheme="majorBidi"/>
        </w:rPr>
        <w:t xml:space="preserve">  (0.3</w:t>
      </w:r>
      <w:r w:rsidR="00501AA8" w:rsidRPr="0040172B">
        <w:rPr>
          <w:rFonts w:asciiTheme="majorBidi" w:hAnsiTheme="majorBidi" w:cstheme="majorBidi"/>
        </w:rPr>
        <w:t>5</w:t>
      </w:r>
      <w:r w:rsidR="00E41C04" w:rsidRPr="0040172B">
        <w:rPr>
          <w:rFonts w:asciiTheme="majorBidi" w:hAnsiTheme="majorBidi" w:cstheme="majorBidi"/>
        </w:rPr>
        <w:t>*0.8*2</w:t>
      </w:r>
      <w:r w:rsidR="00501AA8" w:rsidRPr="0040172B">
        <w:rPr>
          <w:rFonts w:asciiTheme="majorBidi" w:hAnsiTheme="majorBidi" w:cstheme="majorBidi"/>
        </w:rPr>
        <w:t>6</w:t>
      </w:r>
      <w:r w:rsidR="00E41C04" w:rsidRPr="0040172B">
        <w:rPr>
          <w:rFonts w:asciiTheme="majorBidi" w:hAnsiTheme="majorBidi" w:cstheme="majorBidi"/>
        </w:rPr>
        <w:t>000)</w:t>
      </w:r>
      <w:r w:rsidR="00AB4095" w:rsidRPr="0040172B">
        <w:rPr>
          <w:rFonts w:asciiTheme="majorBidi" w:hAnsiTheme="majorBidi" w:cstheme="majorBidi"/>
        </w:rPr>
        <w:t xml:space="preserve"> </w:t>
      </w:r>
      <w:r w:rsidR="00E41C04" w:rsidRPr="0040172B">
        <w:rPr>
          <w:rFonts w:asciiTheme="majorBidi" w:hAnsiTheme="majorBidi" w:cstheme="majorBidi"/>
        </w:rPr>
        <w:t>/</w:t>
      </w:r>
      <w:r w:rsidR="00AB4095" w:rsidRPr="0040172B">
        <w:rPr>
          <w:rFonts w:asciiTheme="majorBidi" w:hAnsiTheme="majorBidi" w:cstheme="majorBidi"/>
        </w:rPr>
        <w:t xml:space="preserve"> </w:t>
      </w:r>
      <w:r w:rsidR="00E41C04" w:rsidRPr="0040172B">
        <w:rPr>
          <w:rFonts w:asciiTheme="majorBidi" w:hAnsiTheme="majorBidi" w:cstheme="majorBidi"/>
        </w:rPr>
        <w:t>(3</w:t>
      </w:r>
      <w:r w:rsidR="00CE7B7D" w:rsidRPr="0040172B">
        <w:rPr>
          <w:rFonts w:asciiTheme="majorBidi" w:hAnsiTheme="majorBidi" w:cstheme="majorBidi"/>
        </w:rPr>
        <w:t>4</w:t>
      </w:r>
      <w:r w:rsidR="00E41C04" w:rsidRPr="0040172B">
        <w:rPr>
          <w:rFonts w:asciiTheme="majorBidi" w:hAnsiTheme="majorBidi" w:cstheme="majorBidi"/>
        </w:rPr>
        <w:t>*10)</w:t>
      </w:r>
      <w:r w:rsidR="00AB4095" w:rsidRPr="0040172B">
        <w:rPr>
          <w:rFonts w:asciiTheme="majorBidi" w:hAnsiTheme="majorBidi" w:cstheme="majorBidi"/>
        </w:rPr>
        <w:t xml:space="preserve"> </w:t>
      </w:r>
      <w:r w:rsidR="00E41C04" w:rsidRPr="0040172B">
        <w:rPr>
          <w:rFonts w:asciiTheme="majorBidi" w:hAnsiTheme="majorBidi" w:cstheme="majorBidi"/>
        </w:rPr>
        <w:t>=</w:t>
      </w:r>
      <w:r w:rsidR="00AB4095" w:rsidRPr="0040172B">
        <w:rPr>
          <w:rFonts w:asciiTheme="majorBidi" w:hAnsiTheme="majorBidi" w:cstheme="majorBidi"/>
        </w:rPr>
        <w:t xml:space="preserve"> </w:t>
      </w:r>
      <w:r w:rsidR="00E41C04" w:rsidRPr="0040172B">
        <w:rPr>
          <w:rFonts w:asciiTheme="majorBidi" w:hAnsiTheme="majorBidi" w:cstheme="majorBidi"/>
        </w:rPr>
        <w:t>2</w:t>
      </w:r>
      <w:r w:rsidR="00501AA8" w:rsidRPr="0040172B">
        <w:rPr>
          <w:rFonts w:asciiTheme="majorBidi" w:hAnsiTheme="majorBidi" w:cstheme="majorBidi"/>
        </w:rPr>
        <w:t>1</w:t>
      </w:r>
      <w:r w:rsidR="00E41C04" w:rsidRPr="0040172B">
        <w:rPr>
          <w:rFonts w:asciiTheme="majorBidi" w:hAnsiTheme="majorBidi" w:cstheme="majorBidi"/>
        </w:rPr>
        <w:t xml:space="preserve"> </w:t>
      </w:r>
      <w:r w:rsidR="00AB4095" w:rsidRPr="0040172B">
        <w:rPr>
          <w:rFonts w:asciiTheme="majorBidi" w:hAnsiTheme="majorBidi" w:cstheme="majorBidi"/>
        </w:rPr>
        <w:t xml:space="preserve"> </w:t>
      </w:r>
      <w:proofErr w:type="spellStart"/>
      <w:r w:rsidR="00AC27E3" w:rsidRPr="0040172B">
        <w:rPr>
          <w:rFonts w:asciiTheme="majorBidi" w:hAnsiTheme="majorBidi" w:cstheme="majorBidi"/>
        </w:rPr>
        <w:t>L</w:t>
      </w:r>
      <w:r w:rsidR="00E41C04" w:rsidRPr="0040172B">
        <w:rPr>
          <w:rFonts w:asciiTheme="majorBidi" w:hAnsiTheme="majorBidi" w:cstheme="majorBidi"/>
        </w:rPr>
        <w:t>ux</w:t>
      </w:r>
      <w:proofErr w:type="spellEnd"/>
      <w:r w:rsidR="00D604A9">
        <w:rPr>
          <w:rFonts w:asciiTheme="majorBidi" w:hAnsiTheme="majorBidi" w:cstheme="majorBidi"/>
        </w:rPr>
        <w:t xml:space="preserve">         </w:t>
      </w:r>
      <w:r w:rsidR="00712A5C" w:rsidRPr="0040172B">
        <w:rPr>
          <w:rFonts w:asciiTheme="majorBidi" w:hAnsiTheme="majorBidi" w:cstheme="majorBidi"/>
          <w:b/>
          <w:bCs/>
        </w:rPr>
        <w:t xml:space="preserve">Average Lighting Level </w:t>
      </w:r>
      <w:r w:rsidR="003437FC" w:rsidRPr="0040172B">
        <w:rPr>
          <w:rFonts w:asciiTheme="majorBidi" w:hAnsiTheme="majorBidi" w:cstheme="majorBidi"/>
          <w:b/>
          <w:bCs/>
        </w:rPr>
        <w:t>(</w:t>
      </w:r>
      <w:proofErr w:type="spellStart"/>
      <w:r w:rsidR="003437FC" w:rsidRPr="0040172B">
        <w:rPr>
          <w:rFonts w:asciiTheme="majorBidi" w:hAnsiTheme="majorBidi" w:cstheme="majorBidi"/>
          <w:b/>
          <w:bCs/>
        </w:rPr>
        <w:t>E</w:t>
      </w:r>
      <w:r w:rsidR="003437FC" w:rsidRPr="0040172B">
        <w:rPr>
          <w:rFonts w:asciiTheme="majorBidi" w:hAnsiTheme="majorBidi" w:cstheme="majorBidi"/>
          <w:b/>
          <w:bCs/>
          <w:vertAlign w:val="subscript"/>
        </w:rPr>
        <w:t>av</w:t>
      </w:r>
      <w:proofErr w:type="spellEnd"/>
      <w:r w:rsidR="003437FC" w:rsidRPr="0040172B">
        <w:rPr>
          <w:rFonts w:asciiTheme="majorBidi" w:hAnsiTheme="majorBidi" w:cstheme="majorBidi"/>
          <w:b/>
          <w:bCs/>
          <w:vertAlign w:val="subscript"/>
        </w:rPr>
        <w:t xml:space="preserve"> </w:t>
      </w:r>
      <w:r w:rsidR="003437FC" w:rsidRPr="0040172B">
        <w:rPr>
          <w:rFonts w:asciiTheme="majorBidi" w:hAnsiTheme="majorBidi" w:cstheme="majorBidi"/>
          <w:b/>
          <w:bCs/>
        </w:rPr>
        <w:t xml:space="preserve">) </w:t>
      </w:r>
      <w:r w:rsidR="00712A5C" w:rsidRPr="0040172B">
        <w:rPr>
          <w:rFonts w:asciiTheme="majorBidi" w:hAnsiTheme="majorBidi" w:cstheme="majorBidi"/>
          <w:b/>
          <w:bCs/>
        </w:rPr>
        <w:t xml:space="preserve">= 21 </w:t>
      </w:r>
      <w:proofErr w:type="spellStart"/>
      <w:r w:rsidR="00712A5C" w:rsidRPr="0040172B">
        <w:rPr>
          <w:rFonts w:asciiTheme="majorBidi" w:hAnsiTheme="majorBidi" w:cstheme="majorBidi"/>
          <w:b/>
          <w:bCs/>
        </w:rPr>
        <w:t>Lux</w:t>
      </w:r>
      <w:proofErr w:type="spellEnd"/>
    </w:p>
    <w:p w:rsidR="00874404" w:rsidRPr="00D604A9" w:rsidRDefault="00366A79" w:rsidP="00D604A9">
      <w:pPr>
        <w:tabs>
          <w:tab w:val="left" w:pos="986"/>
          <w:tab w:val="center" w:pos="4423"/>
        </w:tabs>
        <w:bidi w:val="0"/>
        <w:spacing w:line="260" w:lineRule="atLeast"/>
        <w:rPr>
          <w:rFonts w:asciiTheme="majorBidi" w:hAnsiTheme="majorBidi" w:cstheme="majorBidi"/>
        </w:rPr>
      </w:pPr>
      <w:proofErr w:type="spellStart"/>
      <w:proofErr w:type="gramStart"/>
      <w:r w:rsidRPr="0040172B">
        <w:rPr>
          <w:rFonts w:asciiTheme="majorBidi" w:hAnsiTheme="majorBidi" w:cstheme="majorBidi"/>
          <w:b/>
          <w:bCs/>
        </w:rPr>
        <w:t>E</w:t>
      </w:r>
      <w:r w:rsidRPr="0040172B">
        <w:rPr>
          <w:rFonts w:asciiTheme="majorBidi" w:hAnsiTheme="majorBidi" w:cstheme="majorBidi"/>
          <w:b/>
          <w:bCs/>
          <w:vertAlign w:val="subscript"/>
        </w:rPr>
        <w:t>min</w:t>
      </w:r>
      <w:proofErr w:type="spellEnd"/>
      <w:r w:rsidRPr="0040172B">
        <w:rPr>
          <w:rFonts w:asciiTheme="majorBidi" w:hAnsiTheme="majorBidi" w:cstheme="majorBidi"/>
          <w:b/>
          <w:bCs/>
        </w:rPr>
        <w:t xml:space="preserve"> </w:t>
      </w:r>
      <w:r w:rsidR="006B0AE7" w:rsidRPr="0040172B">
        <w:rPr>
          <w:rFonts w:asciiTheme="majorBidi" w:hAnsiTheme="majorBidi" w:cstheme="majorBidi"/>
          <w:b/>
          <w:bCs/>
        </w:rPr>
        <w:t xml:space="preserve"> </w:t>
      </w:r>
      <w:r w:rsidRPr="0040172B">
        <w:rPr>
          <w:rFonts w:asciiTheme="majorBidi" w:hAnsiTheme="majorBidi" w:cstheme="majorBidi"/>
          <w:b/>
          <w:bCs/>
        </w:rPr>
        <w:t>=</w:t>
      </w:r>
      <w:proofErr w:type="gramEnd"/>
      <w:r w:rsidRPr="0040172B">
        <w:rPr>
          <w:rFonts w:asciiTheme="majorBidi" w:hAnsiTheme="majorBidi" w:cstheme="majorBidi"/>
          <w:b/>
          <w:bCs/>
        </w:rPr>
        <w:t xml:space="preserve"> </w:t>
      </w:r>
      <w:r w:rsidRPr="0040172B">
        <w:rPr>
          <w:rFonts w:asciiTheme="majorBidi" w:hAnsiTheme="majorBidi" w:cstheme="majorBidi"/>
        </w:rPr>
        <w:t>2</w:t>
      </w:r>
      <w:r w:rsidR="00501AA8" w:rsidRPr="0040172B">
        <w:rPr>
          <w:rFonts w:asciiTheme="majorBidi" w:hAnsiTheme="majorBidi" w:cstheme="majorBidi"/>
        </w:rPr>
        <w:t>1</w:t>
      </w:r>
      <w:r w:rsidRPr="0040172B">
        <w:rPr>
          <w:rFonts w:asciiTheme="majorBidi" w:hAnsiTheme="majorBidi" w:cstheme="majorBidi"/>
        </w:rPr>
        <w:t xml:space="preserve">/3 = </w:t>
      </w:r>
      <w:r w:rsidR="00CE7B7D" w:rsidRPr="0040172B">
        <w:rPr>
          <w:rFonts w:asciiTheme="majorBidi" w:hAnsiTheme="majorBidi" w:cstheme="majorBidi"/>
        </w:rPr>
        <w:t>7</w:t>
      </w:r>
      <w:r w:rsidRPr="0040172B">
        <w:rPr>
          <w:rFonts w:asciiTheme="majorBidi" w:hAnsiTheme="majorBidi" w:cstheme="majorBidi"/>
        </w:rPr>
        <w:t xml:space="preserve"> </w:t>
      </w:r>
      <w:proofErr w:type="spellStart"/>
      <w:r w:rsidR="00AC27E3" w:rsidRPr="0040172B">
        <w:rPr>
          <w:rFonts w:asciiTheme="majorBidi" w:hAnsiTheme="majorBidi" w:cstheme="majorBidi"/>
        </w:rPr>
        <w:t>L</w:t>
      </w:r>
      <w:r w:rsidRPr="0040172B">
        <w:rPr>
          <w:rFonts w:asciiTheme="majorBidi" w:hAnsiTheme="majorBidi" w:cstheme="majorBidi"/>
        </w:rPr>
        <w:t>ux</w:t>
      </w:r>
      <w:proofErr w:type="spellEnd"/>
      <w:r w:rsidR="00D604A9">
        <w:rPr>
          <w:rFonts w:asciiTheme="majorBidi" w:hAnsiTheme="majorBidi" w:cstheme="majorBidi"/>
        </w:rPr>
        <w:t xml:space="preserve">                                                </w:t>
      </w:r>
      <w:r w:rsidR="00712A5C" w:rsidRPr="0040172B">
        <w:rPr>
          <w:rFonts w:asciiTheme="majorBidi" w:hAnsiTheme="majorBidi" w:cstheme="majorBidi"/>
          <w:b/>
          <w:bCs/>
        </w:rPr>
        <w:t>Minimum Lighting Level</w:t>
      </w:r>
      <w:r w:rsidR="003437FC" w:rsidRPr="0040172B">
        <w:rPr>
          <w:rFonts w:asciiTheme="majorBidi" w:hAnsiTheme="majorBidi" w:cstheme="majorBidi"/>
          <w:b/>
          <w:bCs/>
        </w:rPr>
        <w:t xml:space="preserve"> (</w:t>
      </w:r>
      <w:proofErr w:type="spellStart"/>
      <w:r w:rsidR="003437FC" w:rsidRPr="0040172B">
        <w:rPr>
          <w:rFonts w:asciiTheme="majorBidi" w:hAnsiTheme="majorBidi" w:cstheme="majorBidi"/>
          <w:b/>
          <w:bCs/>
        </w:rPr>
        <w:t>E</w:t>
      </w:r>
      <w:r w:rsidR="003437FC" w:rsidRPr="0040172B">
        <w:rPr>
          <w:rFonts w:asciiTheme="majorBidi" w:hAnsiTheme="majorBidi" w:cstheme="majorBidi"/>
          <w:b/>
          <w:bCs/>
          <w:vertAlign w:val="subscript"/>
        </w:rPr>
        <w:t>min</w:t>
      </w:r>
      <w:proofErr w:type="spellEnd"/>
      <w:r w:rsidR="003437FC" w:rsidRPr="0040172B">
        <w:rPr>
          <w:rFonts w:asciiTheme="majorBidi" w:hAnsiTheme="majorBidi" w:cstheme="majorBidi"/>
          <w:b/>
          <w:bCs/>
        </w:rPr>
        <w:t xml:space="preserve"> ) </w:t>
      </w:r>
      <w:r w:rsidR="00712A5C" w:rsidRPr="0040172B">
        <w:rPr>
          <w:rFonts w:asciiTheme="majorBidi" w:hAnsiTheme="majorBidi" w:cstheme="majorBidi"/>
          <w:b/>
          <w:bCs/>
        </w:rPr>
        <w:t xml:space="preserve">= 7 </w:t>
      </w:r>
      <w:proofErr w:type="spellStart"/>
      <w:r w:rsidR="00712A5C" w:rsidRPr="0040172B">
        <w:rPr>
          <w:rFonts w:asciiTheme="majorBidi" w:hAnsiTheme="majorBidi" w:cstheme="majorBidi"/>
          <w:b/>
          <w:bCs/>
        </w:rPr>
        <w:t>Lux</w:t>
      </w:r>
      <w:proofErr w:type="spellEnd"/>
    </w:p>
    <w:p w:rsidR="0036103F" w:rsidRDefault="00874404" w:rsidP="00132980">
      <w:pPr>
        <w:tabs>
          <w:tab w:val="left" w:pos="986"/>
          <w:tab w:val="center" w:pos="4423"/>
        </w:tabs>
        <w:bidi w:val="0"/>
        <w:spacing w:line="260" w:lineRule="atLeast"/>
        <w:rPr>
          <w:rFonts w:asciiTheme="majorBidi" w:hAnsiTheme="majorBidi" w:cstheme="majorBidi"/>
        </w:rPr>
      </w:pPr>
      <w:r w:rsidRPr="0040172B">
        <w:rPr>
          <w:rFonts w:asciiTheme="majorBidi" w:hAnsiTheme="majorBidi" w:cstheme="majorBidi"/>
        </w:rPr>
        <w:t xml:space="preserve">Table (3) listed the illumination calculations and </w:t>
      </w:r>
      <w:r w:rsidR="00EB275B" w:rsidRPr="0040172B">
        <w:rPr>
          <w:rFonts w:asciiTheme="majorBidi" w:hAnsiTheme="majorBidi" w:cstheme="majorBidi"/>
        </w:rPr>
        <w:t xml:space="preserve">final </w:t>
      </w:r>
      <w:r w:rsidRPr="0040172B">
        <w:rPr>
          <w:rFonts w:asciiTheme="majorBidi" w:hAnsiTheme="majorBidi" w:cstheme="majorBidi"/>
        </w:rPr>
        <w:t xml:space="preserve">results </w:t>
      </w:r>
    </w:p>
    <w:p w:rsidR="00FE47C4" w:rsidRDefault="00FE47C4" w:rsidP="00FE47C4">
      <w:pPr>
        <w:tabs>
          <w:tab w:val="left" w:pos="986"/>
          <w:tab w:val="center" w:pos="4423"/>
        </w:tabs>
        <w:bidi w:val="0"/>
        <w:spacing w:line="260" w:lineRule="atLeast"/>
        <w:rPr>
          <w:rFonts w:asciiTheme="majorBidi" w:hAnsiTheme="majorBidi" w:cstheme="majorBidi"/>
        </w:rPr>
      </w:pPr>
    </w:p>
    <w:p w:rsidR="00132980" w:rsidRDefault="00132980" w:rsidP="00132980">
      <w:pPr>
        <w:tabs>
          <w:tab w:val="left" w:pos="986"/>
          <w:tab w:val="center" w:pos="4423"/>
        </w:tabs>
        <w:bidi w:val="0"/>
        <w:spacing w:line="260" w:lineRule="atLeast"/>
        <w:rPr>
          <w:rFonts w:asciiTheme="majorBidi" w:hAnsiTheme="majorBidi" w:cstheme="majorBidi"/>
        </w:rPr>
      </w:pPr>
      <w:r>
        <w:rPr>
          <w:rFonts w:asciiTheme="majorBidi" w:hAnsiTheme="majorBidi" w:cstheme="majorBidi"/>
          <w:noProof/>
        </w:rPr>
        <w:drawing>
          <wp:inline distT="0" distB="0" distL="0" distR="0">
            <wp:extent cx="5486400" cy="42913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lum bright="-20000" contrast="40000"/>
                    </a:blip>
                    <a:srcRect/>
                    <a:stretch>
                      <a:fillRect/>
                    </a:stretch>
                  </pic:blipFill>
                  <pic:spPr bwMode="auto">
                    <a:xfrm>
                      <a:off x="0" y="0"/>
                      <a:ext cx="5486400" cy="429138"/>
                    </a:xfrm>
                    <a:prstGeom prst="rect">
                      <a:avLst/>
                    </a:prstGeom>
                    <a:noFill/>
                    <a:ln w="9525">
                      <a:noFill/>
                      <a:miter lim="800000"/>
                      <a:headEnd/>
                      <a:tailEnd/>
                    </a:ln>
                  </pic:spPr>
                </pic:pic>
              </a:graphicData>
            </a:graphic>
          </wp:inline>
        </w:drawing>
      </w:r>
    </w:p>
    <w:p w:rsidR="00FE47C4" w:rsidRDefault="00FE47C4" w:rsidP="0048022F">
      <w:pPr>
        <w:pStyle w:val="NormalWeb"/>
        <w:spacing w:before="0" w:beforeAutospacing="0" w:after="0" w:afterAutospacing="0" w:line="260" w:lineRule="atLeast"/>
        <w:rPr>
          <w:rFonts w:asciiTheme="majorBidi" w:hAnsiTheme="majorBidi" w:cstheme="majorBidi"/>
          <w:b/>
          <w:bCs/>
          <w:i/>
          <w:iCs/>
          <w:sz w:val="20"/>
          <w:szCs w:val="20"/>
        </w:rPr>
      </w:pPr>
    </w:p>
    <w:p w:rsidR="00DA0D6A" w:rsidRPr="0040172B" w:rsidRDefault="00663DE1" w:rsidP="0048022F">
      <w:pPr>
        <w:pStyle w:val="NormalWeb"/>
        <w:spacing w:before="0" w:beforeAutospacing="0" w:after="0" w:afterAutospacing="0" w:line="260" w:lineRule="atLeast"/>
        <w:rPr>
          <w:rFonts w:asciiTheme="majorBidi" w:hAnsiTheme="majorBidi" w:cstheme="majorBidi"/>
          <w:b/>
          <w:bCs/>
          <w:i/>
          <w:iCs/>
          <w:sz w:val="20"/>
          <w:szCs w:val="20"/>
        </w:rPr>
      </w:pPr>
      <w:r w:rsidRPr="0040172B">
        <w:rPr>
          <w:rFonts w:asciiTheme="majorBidi" w:hAnsiTheme="majorBidi" w:cstheme="majorBidi"/>
          <w:b/>
          <w:bCs/>
          <w:i/>
          <w:iCs/>
          <w:sz w:val="20"/>
          <w:szCs w:val="20"/>
        </w:rPr>
        <w:t xml:space="preserve">Where: </w:t>
      </w:r>
      <w:r w:rsidR="00DA0D6A" w:rsidRPr="0040172B">
        <w:rPr>
          <w:rFonts w:asciiTheme="majorBidi" w:hAnsiTheme="majorBidi" w:cstheme="majorBidi"/>
          <w:sz w:val="20"/>
          <w:szCs w:val="20"/>
        </w:rPr>
        <w:t>U1: (</w:t>
      </w:r>
      <w:r w:rsidR="00C12DFA" w:rsidRPr="0040172B">
        <w:rPr>
          <w:rFonts w:asciiTheme="majorBidi" w:hAnsiTheme="majorBidi" w:cstheme="majorBidi"/>
          <w:sz w:val="20"/>
          <w:szCs w:val="20"/>
        </w:rPr>
        <w:t>M</w:t>
      </w:r>
      <w:r w:rsidR="00DA0D6A" w:rsidRPr="0040172B">
        <w:rPr>
          <w:rFonts w:asciiTheme="majorBidi" w:hAnsiTheme="majorBidi" w:cstheme="majorBidi"/>
          <w:sz w:val="20"/>
          <w:szCs w:val="20"/>
        </w:rPr>
        <w:t xml:space="preserve">in. / </w:t>
      </w:r>
      <w:r w:rsidR="00C12DFA" w:rsidRPr="0040172B">
        <w:rPr>
          <w:rFonts w:asciiTheme="majorBidi" w:hAnsiTheme="majorBidi" w:cstheme="majorBidi"/>
          <w:sz w:val="20"/>
          <w:szCs w:val="20"/>
        </w:rPr>
        <w:t>A</w:t>
      </w:r>
      <w:r w:rsidR="00DA0D6A" w:rsidRPr="0040172B">
        <w:rPr>
          <w:rFonts w:asciiTheme="majorBidi" w:hAnsiTheme="majorBidi" w:cstheme="majorBidi"/>
          <w:sz w:val="20"/>
          <w:szCs w:val="20"/>
        </w:rPr>
        <w:t xml:space="preserve">verage </w:t>
      </w:r>
      <w:r w:rsidR="00C12DFA" w:rsidRPr="0040172B">
        <w:rPr>
          <w:rFonts w:asciiTheme="majorBidi" w:hAnsiTheme="majorBidi" w:cstheme="majorBidi"/>
          <w:sz w:val="20"/>
          <w:szCs w:val="20"/>
        </w:rPr>
        <w:t>L</w:t>
      </w:r>
      <w:r w:rsidR="00DA0D6A" w:rsidRPr="0040172B">
        <w:rPr>
          <w:rFonts w:asciiTheme="majorBidi" w:hAnsiTheme="majorBidi" w:cstheme="majorBidi"/>
          <w:sz w:val="20"/>
          <w:szCs w:val="20"/>
        </w:rPr>
        <w:t xml:space="preserve">ighting </w:t>
      </w:r>
      <w:r w:rsidR="00C12DFA" w:rsidRPr="0040172B">
        <w:rPr>
          <w:rFonts w:asciiTheme="majorBidi" w:hAnsiTheme="majorBidi" w:cstheme="majorBidi"/>
          <w:sz w:val="20"/>
          <w:szCs w:val="20"/>
        </w:rPr>
        <w:t>L</w:t>
      </w:r>
      <w:r w:rsidR="00DA0D6A" w:rsidRPr="0040172B">
        <w:rPr>
          <w:rFonts w:asciiTheme="majorBidi" w:hAnsiTheme="majorBidi" w:cstheme="majorBidi"/>
          <w:sz w:val="20"/>
          <w:szCs w:val="20"/>
        </w:rPr>
        <w:t>evel) ≥ 32%</w:t>
      </w:r>
    </w:p>
    <w:p w:rsidR="00B10593" w:rsidRDefault="00DA0D6A" w:rsidP="0048022F">
      <w:pPr>
        <w:pStyle w:val="NormalWeb"/>
        <w:spacing w:before="0" w:beforeAutospacing="0" w:after="0" w:afterAutospacing="0" w:line="260" w:lineRule="atLeast"/>
        <w:rPr>
          <w:rFonts w:asciiTheme="majorBidi" w:hAnsiTheme="majorBidi" w:cstheme="majorBidi"/>
          <w:sz w:val="20"/>
          <w:szCs w:val="20"/>
          <w:lang w:bidi="ar-EG"/>
        </w:rPr>
      </w:pPr>
      <w:r w:rsidRPr="0040172B">
        <w:rPr>
          <w:rFonts w:asciiTheme="majorBidi" w:hAnsiTheme="majorBidi" w:cstheme="majorBidi"/>
          <w:sz w:val="20"/>
          <w:szCs w:val="20"/>
        </w:rPr>
        <w:t>U2: (</w:t>
      </w:r>
      <w:r w:rsidR="00C12DFA" w:rsidRPr="0040172B">
        <w:rPr>
          <w:rFonts w:asciiTheme="majorBidi" w:hAnsiTheme="majorBidi" w:cstheme="majorBidi"/>
          <w:sz w:val="20"/>
          <w:szCs w:val="20"/>
        </w:rPr>
        <w:t>M</w:t>
      </w:r>
      <w:r w:rsidRPr="0040172B">
        <w:rPr>
          <w:rFonts w:asciiTheme="majorBidi" w:hAnsiTheme="majorBidi" w:cstheme="majorBidi"/>
          <w:sz w:val="20"/>
          <w:szCs w:val="20"/>
        </w:rPr>
        <w:t xml:space="preserve">in. / </w:t>
      </w:r>
      <w:r w:rsidR="00073602" w:rsidRPr="0040172B">
        <w:rPr>
          <w:rFonts w:asciiTheme="majorBidi" w:hAnsiTheme="majorBidi" w:cstheme="majorBidi"/>
          <w:sz w:val="20"/>
          <w:szCs w:val="20"/>
        </w:rPr>
        <w:t>M</w:t>
      </w:r>
      <w:r w:rsidRPr="0040172B">
        <w:rPr>
          <w:rFonts w:asciiTheme="majorBidi" w:hAnsiTheme="majorBidi" w:cstheme="majorBidi"/>
          <w:sz w:val="20"/>
          <w:szCs w:val="20"/>
        </w:rPr>
        <w:t xml:space="preserve">ax. </w:t>
      </w:r>
      <w:r w:rsidR="008654BD" w:rsidRPr="0040172B">
        <w:rPr>
          <w:rFonts w:asciiTheme="majorBidi" w:hAnsiTheme="majorBidi" w:cstheme="majorBidi"/>
          <w:sz w:val="20"/>
          <w:szCs w:val="20"/>
        </w:rPr>
        <w:t>L</w:t>
      </w:r>
      <w:r w:rsidRPr="0040172B">
        <w:rPr>
          <w:rFonts w:asciiTheme="majorBidi" w:hAnsiTheme="majorBidi" w:cstheme="majorBidi"/>
          <w:sz w:val="20"/>
          <w:szCs w:val="20"/>
        </w:rPr>
        <w:t xml:space="preserve">ighting </w:t>
      </w:r>
      <w:r w:rsidR="008654BD" w:rsidRPr="0040172B">
        <w:rPr>
          <w:rFonts w:asciiTheme="majorBidi" w:hAnsiTheme="majorBidi" w:cstheme="majorBidi"/>
          <w:sz w:val="20"/>
          <w:szCs w:val="20"/>
        </w:rPr>
        <w:t>L</w:t>
      </w:r>
      <w:r w:rsidRPr="0040172B">
        <w:rPr>
          <w:rFonts w:asciiTheme="majorBidi" w:hAnsiTheme="majorBidi" w:cstheme="majorBidi"/>
          <w:sz w:val="20"/>
          <w:szCs w:val="20"/>
        </w:rPr>
        <w:t>evel) ≥ 16%</w:t>
      </w:r>
      <w:r w:rsidR="00AC3274" w:rsidRPr="0040172B">
        <w:rPr>
          <w:rFonts w:asciiTheme="majorBidi" w:hAnsiTheme="majorBidi" w:cstheme="majorBidi"/>
          <w:sz w:val="20"/>
          <w:szCs w:val="20"/>
        </w:rPr>
        <w:t xml:space="preserve">, </w:t>
      </w:r>
      <w:proofErr w:type="spellStart"/>
      <w:r w:rsidRPr="0040172B">
        <w:rPr>
          <w:rFonts w:asciiTheme="majorBidi" w:hAnsiTheme="majorBidi" w:cstheme="majorBidi"/>
          <w:sz w:val="20"/>
          <w:szCs w:val="20"/>
        </w:rPr>
        <w:t>E</w:t>
      </w:r>
      <w:r w:rsidRPr="0040172B">
        <w:rPr>
          <w:rFonts w:asciiTheme="majorBidi" w:hAnsiTheme="majorBidi" w:cstheme="majorBidi"/>
          <w:sz w:val="20"/>
          <w:szCs w:val="20"/>
          <w:vertAlign w:val="subscript"/>
        </w:rPr>
        <w:t>min</w:t>
      </w:r>
      <w:proofErr w:type="spellEnd"/>
      <w:r w:rsidR="001515B0" w:rsidRPr="0040172B">
        <w:rPr>
          <w:rFonts w:asciiTheme="majorBidi" w:hAnsiTheme="majorBidi" w:cstheme="majorBidi"/>
          <w:sz w:val="20"/>
          <w:szCs w:val="20"/>
        </w:rPr>
        <w:t xml:space="preserve">: </w:t>
      </w:r>
      <w:proofErr w:type="spellStart"/>
      <w:r w:rsidR="00C12DFA" w:rsidRPr="0040172B">
        <w:rPr>
          <w:rFonts w:asciiTheme="majorBidi" w:hAnsiTheme="majorBidi" w:cstheme="majorBidi"/>
          <w:sz w:val="20"/>
          <w:szCs w:val="20"/>
        </w:rPr>
        <w:t>L</w:t>
      </w:r>
      <w:r w:rsidRPr="0040172B">
        <w:rPr>
          <w:rFonts w:asciiTheme="majorBidi" w:hAnsiTheme="majorBidi" w:cstheme="majorBidi"/>
          <w:sz w:val="20"/>
          <w:szCs w:val="20"/>
        </w:rPr>
        <w:t>ux</w:t>
      </w:r>
      <w:proofErr w:type="spellEnd"/>
      <w:r w:rsidRPr="0040172B">
        <w:rPr>
          <w:rFonts w:asciiTheme="majorBidi" w:hAnsiTheme="majorBidi" w:cstheme="majorBidi"/>
          <w:sz w:val="20"/>
          <w:szCs w:val="20"/>
        </w:rPr>
        <w:t xml:space="preserve"> (</w:t>
      </w:r>
      <w:r w:rsidR="00073602" w:rsidRPr="0040172B">
        <w:rPr>
          <w:rFonts w:asciiTheme="majorBidi" w:hAnsiTheme="majorBidi" w:cstheme="majorBidi"/>
          <w:sz w:val="20"/>
          <w:szCs w:val="20"/>
        </w:rPr>
        <w:t>M</w:t>
      </w:r>
      <w:r w:rsidRPr="0040172B">
        <w:rPr>
          <w:rFonts w:asciiTheme="majorBidi" w:hAnsiTheme="majorBidi" w:cstheme="majorBidi"/>
          <w:sz w:val="20"/>
          <w:szCs w:val="20"/>
        </w:rPr>
        <w:t xml:space="preserve">inimum </w:t>
      </w:r>
      <w:r w:rsidR="008654BD" w:rsidRPr="0040172B">
        <w:rPr>
          <w:rFonts w:asciiTheme="majorBidi" w:hAnsiTheme="majorBidi" w:cstheme="majorBidi"/>
          <w:sz w:val="20"/>
          <w:szCs w:val="20"/>
        </w:rPr>
        <w:t>L</w:t>
      </w:r>
      <w:r w:rsidRPr="0040172B">
        <w:rPr>
          <w:rFonts w:asciiTheme="majorBidi" w:hAnsiTheme="majorBidi" w:cstheme="majorBidi"/>
          <w:sz w:val="20"/>
          <w:szCs w:val="20"/>
        </w:rPr>
        <w:t xml:space="preserve">ighting </w:t>
      </w:r>
      <w:r w:rsidR="008654BD" w:rsidRPr="0040172B">
        <w:rPr>
          <w:rFonts w:asciiTheme="majorBidi" w:hAnsiTheme="majorBidi" w:cstheme="majorBidi"/>
          <w:sz w:val="20"/>
          <w:szCs w:val="20"/>
        </w:rPr>
        <w:t>L</w:t>
      </w:r>
      <w:r w:rsidRPr="0040172B">
        <w:rPr>
          <w:rFonts w:asciiTheme="majorBidi" w:hAnsiTheme="majorBidi" w:cstheme="majorBidi"/>
          <w:sz w:val="20"/>
          <w:szCs w:val="20"/>
        </w:rPr>
        <w:t>evel)</w:t>
      </w:r>
      <w:r w:rsidR="00663DE1" w:rsidRPr="0040172B">
        <w:rPr>
          <w:rFonts w:asciiTheme="majorBidi" w:hAnsiTheme="majorBidi" w:cstheme="majorBidi"/>
          <w:sz w:val="20"/>
          <w:szCs w:val="20"/>
        </w:rPr>
        <w:t xml:space="preserve">, </w:t>
      </w:r>
      <w:r w:rsidRPr="0040172B">
        <w:rPr>
          <w:rFonts w:asciiTheme="majorBidi" w:hAnsiTheme="majorBidi" w:cstheme="majorBidi"/>
          <w:sz w:val="20"/>
          <w:szCs w:val="20"/>
        </w:rPr>
        <w:t>Diffuser: Polycarbonate</w:t>
      </w:r>
      <w:r w:rsidR="00AC3274" w:rsidRPr="0040172B">
        <w:rPr>
          <w:rFonts w:asciiTheme="majorBidi" w:hAnsiTheme="majorBidi" w:cstheme="majorBidi"/>
          <w:sz w:val="20"/>
          <w:szCs w:val="20"/>
        </w:rPr>
        <w:t xml:space="preserve">, </w:t>
      </w:r>
      <w:r w:rsidRPr="0040172B">
        <w:rPr>
          <w:rFonts w:asciiTheme="majorBidi" w:hAnsiTheme="majorBidi" w:cstheme="majorBidi"/>
          <w:sz w:val="20"/>
          <w:szCs w:val="20"/>
        </w:rPr>
        <w:t xml:space="preserve">Lamp: 250w, </w:t>
      </w:r>
      <w:r w:rsidR="00073602" w:rsidRPr="0040172B">
        <w:rPr>
          <w:rFonts w:asciiTheme="majorBidi" w:hAnsiTheme="majorBidi" w:cstheme="majorBidi"/>
          <w:sz w:val="20"/>
          <w:szCs w:val="20"/>
        </w:rPr>
        <w:t>H</w:t>
      </w:r>
      <w:r w:rsidRPr="0040172B">
        <w:rPr>
          <w:rFonts w:asciiTheme="majorBidi" w:hAnsiTheme="majorBidi" w:cstheme="majorBidi"/>
          <w:sz w:val="20"/>
          <w:szCs w:val="20"/>
        </w:rPr>
        <w:t xml:space="preserve">igh </w:t>
      </w:r>
      <w:r w:rsidR="00073602" w:rsidRPr="0040172B">
        <w:rPr>
          <w:rFonts w:asciiTheme="majorBidi" w:hAnsiTheme="majorBidi" w:cstheme="majorBidi"/>
          <w:sz w:val="20"/>
          <w:szCs w:val="20"/>
        </w:rPr>
        <w:t>P</w:t>
      </w:r>
      <w:r w:rsidRPr="0040172B">
        <w:rPr>
          <w:rFonts w:asciiTheme="majorBidi" w:hAnsiTheme="majorBidi" w:cstheme="majorBidi"/>
          <w:sz w:val="20"/>
          <w:szCs w:val="20"/>
        </w:rPr>
        <w:t xml:space="preserve">ressure </w:t>
      </w:r>
      <w:r w:rsidR="00073602" w:rsidRPr="0040172B">
        <w:rPr>
          <w:rFonts w:asciiTheme="majorBidi" w:hAnsiTheme="majorBidi" w:cstheme="majorBidi"/>
          <w:sz w:val="20"/>
          <w:szCs w:val="20"/>
        </w:rPr>
        <w:t>S</w:t>
      </w:r>
      <w:r w:rsidRPr="0040172B">
        <w:rPr>
          <w:rFonts w:asciiTheme="majorBidi" w:hAnsiTheme="majorBidi" w:cstheme="majorBidi"/>
          <w:sz w:val="20"/>
          <w:szCs w:val="20"/>
        </w:rPr>
        <w:t>odium</w:t>
      </w:r>
      <w:r w:rsidR="00663DE1" w:rsidRPr="0040172B">
        <w:rPr>
          <w:rFonts w:asciiTheme="majorBidi" w:hAnsiTheme="majorBidi" w:cstheme="majorBidi"/>
          <w:sz w:val="20"/>
          <w:szCs w:val="20"/>
        </w:rPr>
        <w:t xml:space="preserve">, </w:t>
      </w:r>
      <w:r w:rsidRPr="0040172B">
        <w:rPr>
          <w:rFonts w:asciiTheme="majorBidi" w:hAnsiTheme="majorBidi" w:cstheme="majorBidi"/>
          <w:sz w:val="20"/>
          <w:szCs w:val="20"/>
        </w:rPr>
        <w:t xml:space="preserve">Pole </w:t>
      </w:r>
      <w:r w:rsidR="00073602" w:rsidRPr="0040172B">
        <w:rPr>
          <w:rFonts w:asciiTheme="majorBidi" w:hAnsiTheme="majorBidi" w:cstheme="majorBidi"/>
          <w:sz w:val="20"/>
          <w:szCs w:val="20"/>
        </w:rPr>
        <w:t>A</w:t>
      </w:r>
      <w:r w:rsidRPr="0040172B">
        <w:rPr>
          <w:rFonts w:asciiTheme="majorBidi" w:hAnsiTheme="majorBidi" w:cstheme="majorBidi"/>
          <w:sz w:val="20"/>
          <w:szCs w:val="20"/>
        </w:rPr>
        <w:t>rm: 30cm</w:t>
      </w:r>
      <w:r w:rsidR="00B10593" w:rsidRPr="0040172B">
        <w:rPr>
          <w:rFonts w:asciiTheme="majorBidi" w:hAnsiTheme="majorBidi" w:cstheme="majorBidi"/>
          <w:sz w:val="20"/>
          <w:szCs w:val="20"/>
        </w:rPr>
        <w:t xml:space="preserve">, </w:t>
      </w:r>
      <w:proofErr w:type="gramStart"/>
      <w:r w:rsidR="00B10593" w:rsidRPr="0040172B">
        <w:rPr>
          <w:rFonts w:asciiTheme="majorBidi" w:hAnsiTheme="majorBidi" w:cstheme="majorBidi"/>
          <w:sz w:val="20"/>
          <w:szCs w:val="20"/>
        </w:rPr>
        <w:t>From</w:t>
      </w:r>
      <w:proofErr w:type="gramEnd"/>
      <w:r w:rsidR="00B10593" w:rsidRPr="0040172B">
        <w:rPr>
          <w:rFonts w:asciiTheme="majorBidi" w:hAnsiTheme="majorBidi" w:cstheme="majorBidi"/>
          <w:sz w:val="20"/>
          <w:szCs w:val="20"/>
        </w:rPr>
        <w:t xml:space="preserve"> the previous calculations, the </w:t>
      </w:r>
      <w:r w:rsidR="00B10593" w:rsidRPr="0040172B">
        <w:rPr>
          <w:rFonts w:asciiTheme="majorBidi" w:hAnsiTheme="majorBidi" w:cstheme="majorBidi"/>
          <w:sz w:val="20"/>
          <w:szCs w:val="20"/>
          <w:lang w:bidi="ar-EG"/>
        </w:rPr>
        <w:t>Illumination distribution and poles types at HRRF-site will be arranged as shown in figure (</w:t>
      </w:r>
      <w:r w:rsidR="005A66BE" w:rsidRPr="0040172B">
        <w:rPr>
          <w:rFonts w:asciiTheme="majorBidi" w:hAnsiTheme="majorBidi" w:cstheme="majorBidi"/>
          <w:sz w:val="20"/>
          <w:szCs w:val="20"/>
          <w:lang w:bidi="ar-EG"/>
        </w:rPr>
        <w:t>4</w:t>
      </w:r>
      <w:r w:rsidR="00B10593" w:rsidRPr="0040172B">
        <w:rPr>
          <w:rFonts w:asciiTheme="majorBidi" w:hAnsiTheme="majorBidi" w:cstheme="majorBidi"/>
          <w:sz w:val="20"/>
          <w:szCs w:val="20"/>
          <w:lang w:bidi="ar-EG"/>
        </w:rPr>
        <w:t>)</w:t>
      </w:r>
      <w:r w:rsidR="008A16E6" w:rsidRPr="0040172B">
        <w:rPr>
          <w:rFonts w:asciiTheme="majorBidi" w:hAnsiTheme="majorBidi" w:cstheme="majorBidi"/>
          <w:sz w:val="20"/>
          <w:szCs w:val="20"/>
          <w:lang w:bidi="ar-EG"/>
        </w:rPr>
        <w:t>.</w:t>
      </w:r>
    </w:p>
    <w:p w:rsidR="00FE47C4" w:rsidRDefault="00FE47C4" w:rsidP="0048022F">
      <w:pPr>
        <w:pStyle w:val="NormalWeb"/>
        <w:spacing w:before="0" w:beforeAutospacing="0" w:after="0" w:afterAutospacing="0" w:line="260" w:lineRule="atLeast"/>
        <w:rPr>
          <w:rFonts w:asciiTheme="majorBidi" w:hAnsiTheme="majorBidi" w:cstheme="majorBidi"/>
          <w:sz w:val="20"/>
          <w:szCs w:val="20"/>
          <w:lang w:bidi="ar-EG"/>
        </w:rPr>
      </w:pPr>
    </w:p>
    <w:p w:rsidR="00CC0A65" w:rsidRPr="0040172B" w:rsidRDefault="005A4B82" w:rsidP="003707B3">
      <w:pPr>
        <w:tabs>
          <w:tab w:val="left" w:pos="986"/>
          <w:tab w:val="center" w:pos="4423"/>
        </w:tabs>
        <w:bidi w:val="0"/>
        <w:jc w:val="center"/>
        <w:rPr>
          <w:rFonts w:asciiTheme="majorBidi" w:hAnsiTheme="majorBidi" w:cstheme="majorBidi"/>
        </w:rPr>
      </w:pPr>
      <w:r>
        <w:rPr>
          <w:rFonts w:asciiTheme="majorBidi" w:hAnsiTheme="majorBidi" w:cstheme="majorBidi"/>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77" type="#_x0000_t183" style="position:absolute;left:0;text-align:left;margin-left:91.55pt;margin-top:199.55pt;width:28.2pt;height:17.55pt;z-index:251700224"/>
        </w:pict>
      </w:r>
      <w:r>
        <w:rPr>
          <w:rFonts w:asciiTheme="majorBidi" w:hAnsiTheme="majorBidi" w:cstheme="majorBidi"/>
          <w:noProof/>
        </w:rPr>
        <w:pict>
          <v:shapetype id="_x0000_t32" coordsize="21600,21600" o:spt="32" o:oned="t" path="m,l21600,21600e" filled="f">
            <v:path arrowok="t" fillok="f" o:connecttype="none"/>
            <o:lock v:ext="edit" shapetype="t"/>
          </v:shapetype>
          <v:shape id="_x0000_s1076" type="#_x0000_t32" style="position:absolute;left:0;text-align:left;margin-left:47.1pt;margin-top:57.4pt;width:24.45pt;height:2.5pt;flip:y;z-index:251699200" o:connectortype="straight">
            <v:stroke startarrow="block" endarrow="block"/>
          </v:shape>
        </w:pict>
      </w:r>
      <w:r>
        <w:rPr>
          <w:rFonts w:asciiTheme="majorBidi" w:hAnsiTheme="majorBidi" w:cstheme="majorBidi"/>
          <w:noProof/>
        </w:rPr>
        <w:pict>
          <v:shapetype id="_x0000_t202" coordsize="21600,21600" o:spt="202" path="m,l,21600r21600,l21600,xe">
            <v:stroke joinstyle="miter"/>
            <v:path gradientshapeok="t" o:connecttype="rect"/>
          </v:shapetype>
          <v:shape id="_x0000_s1081" type="#_x0000_t202" style="position:absolute;left:0;text-align:left;margin-left:159.85pt;margin-top:158.15pt;width:51.95pt;height:33.2pt;z-index:251703296">
            <v:textbox>
              <w:txbxContent>
                <w:p w:rsidR="00A01C92" w:rsidRDefault="00A01C92" w:rsidP="009B7800">
                  <w:pPr>
                    <w:jc w:val="center"/>
                  </w:pPr>
                  <w:r>
                    <w:t>Main Entrance</w:t>
                  </w:r>
                </w:p>
              </w:txbxContent>
            </v:textbox>
          </v:shape>
        </w:pict>
      </w:r>
      <w:r>
        <w:rPr>
          <w:rFonts w:asciiTheme="majorBidi" w:hAnsiTheme="majorBidi" w:cstheme="majorBidi"/>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0" type="#_x0000_t16" style="position:absolute;left:0;text-align:left;margin-left:147.3pt;margin-top:110.55pt;width:20pt;height:10pt;z-index:251702272"/>
        </w:pict>
      </w:r>
      <w:r>
        <w:rPr>
          <w:rFonts w:asciiTheme="majorBidi" w:hAnsiTheme="majorBidi" w:cstheme="majorBidi"/>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9" type="#_x0000_t93" style="position:absolute;left:0;text-align:left;margin-left:151.05pt;margin-top:125.6pt;width:38.2pt;height:24.4pt;rotation:14734716fd;z-index:251701248"/>
        </w:pict>
      </w:r>
      <w:r w:rsidR="009740DC" w:rsidRPr="0040172B">
        <w:rPr>
          <w:rFonts w:asciiTheme="majorBidi" w:hAnsiTheme="majorBidi" w:cstheme="majorBidi"/>
          <w:noProof/>
        </w:rPr>
        <w:drawing>
          <wp:inline distT="0" distB="0" distL="0" distR="0">
            <wp:extent cx="5472869" cy="2827845"/>
            <wp:effectExtent l="19050" t="19050" r="13531" b="1060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486400" cy="2834837"/>
                    </a:xfrm>
                    <a:prstGeom prst="rect">
                      <a:avLst/>
                    </a:prstGeom>
                    <a:noFill/>
                    <a:ln w="9525">
                      <a:solidFill>
                        <a:schemeClr val="tx1"/>
                      </a:solidFill>
                      <a:miter lim="800000"/>
                      <a:headEnd/>
                      <a:tailEnd/>
                    </a:ln>
                  </pic:spPr>
                </pic:pic>
              </a:graphicData>
            </a:graphic>
          </wp:inline>
        </w:drawing>
      </w:r>
    </w:p>
    <w:p w:rsidR="00452E91" w:rsidRDefault="00A23BA9" w:rsidP="00A23BA9">
      <w:pPr>
        <w:tabs>
          <w:tab w:val="left" w:pos="986"/>
          <w:tab w:val="center" w:pos="4423"/>
        </w:tabs>
        <w:bidi w:val="0"/>
        <w:spacing w:line="240" w:lineRule="atLeast"/>
        <w:jc w:val="center"/>
        <w:rPr>
          <w:rFonts w:asciiTheme="majorBidi" w:hAnsiTheme="majorBidi" w:cstheme="majorBidi"/>
          <w:b/>
          <w:bCs/>
          <w:i/>
          <w:iCs/>
          <w:sz w:val="18"/>
          <w:szCs w:val="18"/>
          <w:lang w:bidi="ar-EG"/>
        </w:rPr>
      </w:pPr>
      <w:r w:rsidRPr="00A23BA9">
        <w:rPr>
          <w:rFonts w:asciiTheme="majorBidi" w:hAnsiTheme="majorBidi" w:cstheme="majorBidi"/>
          <w:b/>
          <w:bCs/>
          <w:i/>
          <w:iCs/>
          <w:sz w:val="18"/>
          <w:szCs w:val="18"/>
          <w:lang w:bidi="ar-EG"/>
        </w:rPr>
        <w:t xml:space="preserve">Fig.4. </w:t>
      </w:r>
      <w:r w:rsidR="004546AA" w:rsidRPr="00A23BA9">
        <w:rPr>
          <w:rFonts w:asciiTheme="majorBidi" w:hAnsiTheme="majorBidi" w:cstheme="majorBidi"/>
          <w:b/>
          <w:bCs/>
          <w:i/>
          <w:iCs/>
          <w:sz w:val="18"/>
          <w:szCs w:val="18"/>
          <w:lang w:bidi="ar-EG"/>
        </w:rPr>
        <w:t xml:space="preserve">HRRF Illumination </w:t>
      </w:r>
      <w:r w:rsidR="00003C76" w:rsidRPr="00A23BA9">
        <w:rPr>
          <w:rFonts w:asciiTheme="majorBidi" w:hAnsiTheme="majorBidi" w:cstheme="majorBidi"/>
          <w:b/>
          <w:bCs/>
          <w:i/>
          <w:iCs/>
          <w:sz w:val="18"/>
          <w:szCs w:val="18"/>
          <w:lang w:bidi="ar-EG"/>
        </w:rPr>
        <w:t>D</w:t>
      </w:r>
      <w:r w:rsidR="004546AA" w:rsidRPr="00A23BA9">
        <w:rPr>
          <w:rFonts w:asciiTheme="majorBidi" w:hAnsiTheme="majorBidi" w:cstheme="majorBidi"/>
          <w:b/>
          <w:bCs/>
          <w:i/>
          <w:iCs/>
          <w:sz w:val="18"/>
          <w:szCs w:val="18"/>
          <w:lang w:bidi="ar-EG"/>
        </w:rPr>
        <w:t xml:space="preserve">istribution and </w:t>
      </w:r>
      <w:r w:rsidR="00003C76" w:rsidRPr="00A23BA9">
        <w:rPr>
          <w:rFonts w:asciiTheme="majorBidi" w:hAnsiTheme="majorBidi" w:cstheme="majorBidi"/>
          <w:b/>
          <w:bCs/>
          <w:i/>
          <w:iCs/>
          <w:sz w:val="18"/>
          <w:szCs w:val="18"/>
          <w:lang w:bidi="ar-EG"/>
        </w:rPr>
        <w:t>P</w:t>
      </w:r>
      <w:r w:rsidR="004546AA" w:rsidRPr="00A23BA9">
        <w:rPr>
          <w:rFonts w:asciiTheme="majorBidi" w:hAnsiTheme="majorBidi" w:cstheme="majorBidi"/>
          <w:b/>
          <w:bCs/>
          <w:i/>
          <w:iCs/>
          <w:sz w:val="18"/>
          <w:szCs w:val="18"/>
          <w:lang w:bidi="ar-EG"/>
        </w:rPr>
        <w:t xml:space="preserve">oles </w:t>
      </w:r>
      <w:r w:rsidR="00003C76" w:rsidRPr="00A23BA9">
        <w:rPr>
          <w:rFonts w:asciiTheme="majorBidi" w:hAnsiTheme="majorBidi" w:cstheme="majorBidi"/>
          <w:b/>
          <w:bCs/>
          <w:i/>
          <w:iCs/>
          <w:sz w:val="18"/>
          <w:szCs w:val="18"/>
          <w:lang w:bidi="ar-EG"/>
        </w:rPr>
        <w:t>T</w:t>
      </w:r>
      <w:r w:rsidR="004546AA" w:rsidRPr="00A23BA9">
        <w:rPr>
          <w:rFonts w:asciiTheme="majorBidi" w:hAnsiTheme="majorBidi" w:cstheme="majorBidi"/>
          <w:b/>
          <w:bCs/>
          <w:i/>
          <w:iCs/>
          <w:sz w:val="18"/>
          <w:szCs w:val="18"/>
          <w:lang w:bidi="ar-EG"/>
        </w:rPr>
        <w:t>ypes</w:t>
      </w:r>
      <w:r w:rsidR="00E0747E" w:rsidRPr="00A23BA9">
        <w:rPr>
          <w:rFonts w:asciiTheme="majorBidi" w:hAnsiTheme="majorBidi" w:cstheme="majorBidi"/>
          <w:b/>
          <w:bCs/>
          <w:i/>
          <w:iCs/>
          <w:sz w:val="18"/>
          <w:szCs w:val="18"/>
          <w:lang w:bidi="ar-EG"/>
        </w:rPr>
        <w:t xml:space="preserve">  </w:t>
      </w:r>
    </w:p>
    <w:p w:rsidR="0094276D" w:rsidRPr="00A23BA9" w:rsidRDefault="0094276D" w:rsidP="0094276D">
      <w:pPr>
        <w:tabs>
          <w:tab w:val="left" w:pos="986"/>
          <w:tab w:val="center" w:pos="4423"/>
        </w:tabs>
        <w:bidi w:val="0"/>
        <w:spacing w:line="240" w:lineRule="atLeast"/>
        <w:jc w:val="center"/>
        <w:rPr>
          <w:rFonts w:asciiTheme="majorBidi" w:hAnsiTheme="majorBidi" w:cstheme="majorBidi"/>
          <w:b/>
          <w:bCs/>
          <w:i/>
          <w:iCs/>
          <w:sz w:val="18"/>
          <w:szCs w:val="18"/>
          <w:lang w:bidi="ar-EG"/>
        </w:rPr>
      </w:pPr>
    </w:p>
    <w:p w:rsidR="00AC7CDD" w:rsidRDefault="00A40B55" w:rsidP="00A23BA9">
      <w:pPr>
        <w:bidi w:val="0"/>
        <w:spacing w:before="100" w:beforeAutospacing="1" w:after="100" w:afterAutospacing="1" w:line="280" w:lineRule="atLeast"/>
        <w:jc w:val="lowKashida"/>
        <w:rPr>
          <w:rFonts w:asciiTheme="majorBidi" w:hAnsiTheme="majorBidi" w:cstheme="majorBidi"/>
          <w:b/>
          <w:bCs/>
        </w:rPr>
      </w:pPr>
      <w:r w:rsidRPr="0040172B">
        <w:rPr>
          <w:rFonts w:asciiTheme="majorBidi" w:hAnsiTheme="majorBidi" w:cstheme="majorBidi"/>
          <w:b/>
          <w:bCs/>
        </w:rPr>
        <w:lastRenderedPageBreak/>
        <w:t xml:space="preserve">4. </w:t>
      </w:r>
      <w:r>
        <w:rPr>
          <w:rFonts w:asciiTheme="majorBidi" w:hAnsiTheme="majorBidi" w:cstheme="majorBidi"/>
          <w:b/>
          <w:bCs/>
        </w:rPr>
        <w:t xml:space="preserve">        </w:t>
      </w:r>
      <w:r w:rsidRPr="0040172B">
        <w:rPr>
          <w:rFonts w:asciiTheme="majorBidi" w:hAnsiTheme="majorBidi" w:cstheme="majorBidi"/>
          <w:b/>
          <w:bCs/>
        </w:rPr>
        <w:t>SURVEILLANCE SYSTEM PARAMETERS CALCULATION</w:t>
      </w:r>
    </w:p>
    <w:p w:rsidR="009B59CE" w:rsidRDefault="009B59CE" w:rsidP="00A23BA9">
      <w:pPr>
        <w:bidi w:val="0"/>
        <w:spacing w:line="260" w:lineRule="atLeast"/>
        <w:jc w:val="lowKashida"/>
        <w:rPr>
          <w:rFonts w:asciiTheme="majorBidi" w:hAnsiTheme="majorBidi" w:cstheme="majorBidi"/>
          <w:b/>
          <w:bCs/>
        </w:rPr>
      </w:pPr>
      <w:r w:rsidRPr="0040172B">
        <w:rPr>
          <w:rFonts w:asciiTheme="majorBidi" w:hAnsiTheme="majorBidi" w:cstheme="majorBidi"/>
        </w:rPr>
        <w:t>A CCTV system is essential to identify the cause of an alarm and to determine if an alarm is true or false. The purposes of camera surveillance system are to determine the cause of a sensor alarm, and to provide information about an intrusion</w:t>
      </w:r>
      <w:r w:rsidR="006232E4" w:rsidRPr="0040172B">
        <w:rPr>
          <w:rFonts w:asciiTheme="majorBidi" w:hAnsiTheme="majorBidi" w:cstheme="majorBidi"/>
        </w:rPr>
        <w:t xml:space="preserve"> </w:t>
      </w:r>
      <w:r w:rsidR="006232E4" w:rsidRPr="0040172B">
        <w:rPr>
          <w:rFonts w:asciiTheme="majorBidi" w:hAnsiTheme="majorBidi" w:cstheme="majorBidi"/>
          <w:b/>
          <w:bCs/>
        </w:rPr>
        <w:t>[</w:t>
      </w:r>
      <w:r w:rsidR="004E7E2E" w:rsidRPr="0040172B">
        <w:rPr>
          <w:rFonts w:asciiTheme="majorBidi" w:hAnsiTheme="majorBidi" w:cstheme="majorBidi"/>
          <w:b/>
          <w:bCs/>
        </w:rPr>
        <w:t>9</w:t>
      </w:r>
      <w:r w:rsidR="006232E4" w:rsidRPr="0040172B">
        <w:rPr>
          <w:rFonts w:asciiTheme="majorBidi" w:hAnsiTheme="majorBidi" w:cstheme="majorBidi"/>
          <w:b/>
          <w:bCs/>
        </w:rPr>
        <w:t>]</w:t>
      </w:r>
      <w:r w:rsidRPr="0040172B">
        <w:rPr>
          <w:rFonts w:asciiTheme="majorBidi" w:hAnsiTheme="majorBidi" w:cstheme="majorBidi"/>
          <w:b/>
          <w:bCs/>
        </w:rPr>
        <w:t xml:space="preserve">. </w:t>
      </w:r>
    </w:p>
    <w:p w:rsidR="009B59CE" w:rsidRPr="0040172B" w:rsidRDefault="00584231" w:rsidP="0048022F">
      <w:pPr>
        <w:pStyle w:val="Heading1"/>
        <w:keepNext w:val="0"/>
        <w:keepLines/>
        <w:overflowPunct w:val="0"/>
        <w:autoSpaceDE w:val="0"/>
        <w:autoSpaceDN w:val="0"/>
        <w:bidi w:val="0"/>
        <w:adjustRightInd w:val="0"/>
        <w:spacing w:before="240" w:after="240" w:line="240" w:lineRule="exact"/>
        <w:textAlignment w:val="baseline"/>
        <w:rPr>
          <w:rFonts w:asciiTheme="majorBidi" w:hAnsiTheme="majorBidi" w:cstheme="majorBidi"/>
          <w:b/>
          <w:bCs/>
          <w:sz w:val="20"/>
        </w:rPr>
      </w:pPr>
      <w:bookmarkStart w:id="1" w:name="_Toc362241600"/>
      <w:bookmarkStart w:id="2" w:name="_Toc371157940"/>
      <w:r w:rsidRPr="0040172B">
        <w:rPr>
          <w:rFonts w:asciiTheme="majorBidi" w:hAnsiTheme="majorBidi" w:cstheme="majorBidi"/>
          <w:b/>
          <w:bCs/>
          <w:sz w:val="20"/>
        </w:rPr>
        <w:t xml:space="preserve">4.1 </w:t>
      </w:r>
      <w:bookmarkEnd w:id="1"/>
      <w:bookmarkEnd w:id="2"/>
      <w:r w:rsidR="00E61C33">
        <w:rPr>
          <w:rFonts w:asciiTheme="majorBidi" w:hAnsiTheme="majorBidi" w:cstheme="majorBidi"/>
          <w:b/>
          <w:bCs/>
          <w:sz w:val="20"/>
        </w:rPr>
        <w:t xml:space="preserve">        </w:t>
      </w:r>
      <w:r w:rsidR="001F0E4C" w:rsidRPr="0040172B">
        <w:rPr>
          <w:rFonts w:asciiTheme="majorBidi" w:hAnsiTheme="majorBidi" w:cstheme="majorBidi"/>
          <w:b/>
          <w:bCs/>
          <w:sz w:val="20"/>
        </w:rPr>
        <w:t>C</w:t>
      </w:r>
      <w:r w:rsidR="006E2463" w:rsidRPr="0040172B">
        <w:rPr>
          <w:rFonts w:asciiTheme="majorBidi" w:hAnsiTheme="majorBidi" w:cstheme="majorBidi"/>
          <w:b/>
          <w:bCs/>
          <w:sz w:val="20"/>
        </w:rPr>
        <w:t xml:space="preserve">ameras </w:t>
      </w:r>
      <w:r w:rsidR="00C529C5" w:rsidRPr="0040172B">
        <w:rPr>
          <w:rFonts w:asciiTheme="majorBidi" w:hAnsiTheme="majorBidi" w:cstheme="majorBidi"/>
          <w:b/>
          <w:bCs/>
          <w:sz w:val="20"/>
        </w:rPr>
        <w:t>S</w:t>
      </w:r>
      <w:r w:rsidR="009B59CE" w:rsidRPr="0040172B">
        <w:rPr>
          <w:rFonts w:asciiTheme="majorBidi" w:hAnsiTheme="majorBidi" w:cstheme="majorBidi"/>
          <w:b/>
          <w:bCs/>
          <w:sz w:val="20"/>
        </w:rPr>
        <w:t xml:space="preserve">ystem </w:t>
      </w:r>
      <w:r w:rsidR="00D740BA" w:rsidRPr="0040172B">
        <w:rPr>
          <w:rFonts w:asciiTheme="majorBidi" w:hAnsiTheme="majorBidi" w:cstheme="majorBidi"/>
          <w:b/>
          <w:bCs/>
          <w:sz w:val="20"/>
        </w:rPr>
        <w:t xml:space="preserve">at </w:t>
      </w:r>
      <w:r w:rsidR="00C529C5" w:rsidRPr="0040172B">
        <w:rPr>
          <w:rFonts w:asciiTheme="majorBidi" w:hAnsiTheme="majorBidi" w:cstheme="majorBidi"/>
          <w:b/>
          <w:bCs/>
          <w:sz w:val="20"/>
        </w:rPr>
        <w:t>F</w:t>
      </w:r>
      <w:r w:rsidR="00601468" w:rsidRPr="0040172B">
        <w:rPr>
          <w:rFonts w:asciiTheme="majorBidi" w:hAnsiTheme="majorBidi" w:cstheme="majorBidi"/>
          <w:b/>
          <w:bCs/>
          <w:sz w:val="20"/>
        </w:rPr>
        <w:t xml:space="preserve">ences </w:t>
      </w:r>
      <w:r w:rsidR="00C529C5" w:rsidRPr="0040172B">
        <w:rPr>
          <w:rFonts w:asciiTheme="majorBidi" w:hAnsiTheme="majorBidi" w:cstheme="majorBidi"/>
          <w:b/>
          <w:bCs/>
          <w:sz w:val="20"/>
        </w:rPr>
        <w:t>I</w:t>
      </w:r>
      <w:r w:rsidR="00D740BA" w:rsidRPr="0040172B">
        <w:rPr>
          <w:rFonts w:asciiTheme="majorBidi" w:hAnsiTheme="majorBidi" w:cstheme="majorBidi"/>
          <w:b/>
          <w:bCs/>
          <w:sz w:val="20"/>
        </w:rPr>
        <w:t xml:space="preserve">solation </w:t>
      </w:r>
      <w:r w:rsidR="00C529C5" w:rsidRPr="0040172B">
        <w:rPr>
          <w:rFonts w:asciiTheme="majorBidi" w:hAnsiTheme="majorBidi" w:cstheme="majorBidi"/>
          <w:b/>
          <w:bCs/>
          <w:sz w:val="20"/>
        </w:rPr>
        <w:t>Z</w:t>
      </w:r>
      <w:r w:rsidR="00D740BA" w:rsidRPr="0040172B">
        <w:rPr>
          <w:rFonts w:asciiTheme="majorBidi" w:hAnsiTheme="majorBidi" w:cstheme="majorBidi"/>
          <w:b/>
          <w:bCs/>
          <w:sz w:val="20"/>
        </w:rPr>
        <w:t>one</w:t>
      </w:r>
    </w:p>
    <w:p w:rsidR="009B59CE" w:rsidRPr="0040172B" w:rsidRDefault="009B59CE" w:rsidP="0048022F">
      <w:pPr>
        <w:pStyle w:val="Heading1"/>
        <w:keepNext w:val="0"/>
        <w:keepLines/>
        <w:overflowPunct w:val="0"/>
        <w:autoSpaceDE w:val="0"/>
        <w:autoSpaceDN w:val="0"/>
        <w:bidi w:val="0"/>
        <w:adjustRightInd w:val="0"/>
        <w:spacing w:line="260" w:lineRule="atLeast"/>
        <w:textAlignment w:val="baseline"/>
        <w:rPr>
          <w:rFonts w:asciiTheme="majorBidi" w:hAnsiTheme="majorBidi" w:cstheme="majorBidi"/>
          <w:sz w:val="20"/>
        </w:rPr>
      </w:pPr>
      <w:r w:rsidRPr="0040172B">
        <w:rPr>
          <w:rFonts w:asciiTheme="majorBidi" w:hAnsiTheme="majorBidi" w:cstheme="majorBidi"/>
          <w:sz w:val="20"/>
        </w:rPr>
        <w:t xml:space="preserve">According to determination of cameras requirements and illumination </w:t>
      </w:r>
      <w:r w:rsidR="0030132C" w:rsidRPr="0040172B">
        <w:rPr>
          <w:rFonts w:asciiTheme="majorBidi" w:hAnsiTheme="majorBidi" w:cstheme="majorBidi"/>
          <w:sz w:val="20"/>
        </w:rPr>
        <w:t xml:space="preserve">calculations </w:t>
      </w:r>
      <w:r w:rsidRPr="0040172B">
        <w:rPr>
          <w:rFonts w:asciiTheme="majorBidi" w:hAnsiTheme="majorBidi" w:cstheme="majorBidi"/>
          <w:sz w:val="20"/>
        </w:rPr>
        <w:t xml:space="preserve">as mentioned above, </w:t>
      </w:r>
      <w:r w:rsidRPr="0040172B">
        <w:rPr>
          <w:rFonts w:asciiTheme="majorBidi" w:hAnsiTheme="majorBidi" w:cstheme="majorBidi"/>
          <w:b/>
          <w:bCs/>
          <w:i/>
          <w:iCs/>
          <w:sz w:val="20"/>
        </w:rPr>
        <w:t xml:space="preserve">black and white or low </w:t>
      </w:r>
      <w:proofErr w:type="spellStart"/>
      <w:r w:rsidRPr="0040172B">
        <w:rPr>
          <w:rFonts w:asciiTheme="majorBidi" w:hAnsiTheme="majorBidi" w:cstheme="majorBidi"/>
          <w:b/>
          <w:bCs/>
          <w:i/>
          <w:iCs/>
          <w:sz w:val="20"/>
        </w:rPr>
        <w:t>lux</w:t>
      </w:r>
      <w:proofErr w:type="spellEnd"/>
      <w:r w:rsidRPr="0040172B">
        <w:rPr>
          <w:rFonts w:asciiTheme="majorBidi" w:hAnsiTheme="majorBidi" w:cstheme="majorBidi"/>
          <w:b/>
          <w:bCs/>
          <w:i/>
          <w:iCs/>
          <w:sz w:val="20"/>
        </w:rPr>
        <w:t xml:space="preserve"> colored fixed and moving cameras</w:t>
      </w:r>
      <w:r w:rsidRPr="0040172B">
        <w:rPr>
          <w:rFonts w:asciiTheme="majorBidi" w:hAnsiTheme="majorBidi" w:cstheme="majorBidi"/>
          <w:sz w:val="20"/>
        </w:rPr>
        <w:t xml:space="preserve"> can be used and mounted in isolation zone. This means that there are </w:t>
      </w:r>
      <w:r w:rsidRPr="0040172B">
        <w:rPr>
          <w:rFonts w:asciiTheme="majorBidi" w:hAnsiTheme="majorBidi" w:cstheme="majorBidi"/>
          <w:b/>
          <w:bCs/>
          <w:i/>
          <w:iCs/>
          <w:sz w:val="20"/>
        </w:rPr>
        <w:t>low cost will be pushed</w:t>
      </w:r>
      <w:r w:rsidRPr="0040172B">
        <w:rPr>
          <w:rFonts w:asciiTheme="majorBidi" w:hAnsiTheme="majorBidi" w:cstheme="majorBidi"/>
          <w:sz w:val="20"/>
        </w:rPr>
        <w:t>. External moving cameras, located at the plan view corner of the perimeter. The Exterior CCTV System consists o</w:t>
      </w:r>
      <w:r w:rsidR="00204658" w:rsidRPr="0040172B">
        <w:rPr>
          <w:rFonts w:asciiTheme="majorBidi" w:hAnsiTheme="majorBidi" w:cstheme="majorBidi"/>
          <w:sz w:val="20"/>
        </w:rPr>
        <w:t>f</w:t>
      </w:r>
      <w:r w:rsidRPr="0040172B">
        <w:rPr>
          <w:rFonts w:asciiTheme="majorBidi" w:hAnsiTheme="majorBidi" w:cstheme="majorBidi"/>
          <w:sz w:val="20"/>
        </w:rPr>
        <w:t xml:space="preserve"> fixed cameras for a general inspection and Pan-Tilt and Zoom (PTZ) cameras for a detailed observation. </w:t>
      </w:r>
    </w:p>
    <w:p w:rsidR="009B59CE" w:rsidRPr="0040172B" w:rsidRDefault="00584231" w:rsidP="0048022F">
      <w:pPr>
        <w:pStyle w:val="Heading2"/>
        <w:bidi w:val="0"/>
        <w:spacing w:before="240" w:after="240" w:line="240" w:lineRule="exact"/>
        <w:rPr>
          <w:rFonts w:asciiTheme="majorBidi" w:hAnsiTheme="majorBidi" w:cstheme="majorBidi"/>
          <w:sz w:val="20"/>
        </w:rPr>
      </w:pPr>
      <w:r w:rsidRPr="0040172B">
        <w:rPr>
          <w:rFonts w:asciiTheme="majorBidi" w:hAnsiTheme="majorBidi" w:cstheme="majorBidi"/>
          <w:sz w:val="20"/>
        </w:rPr>
        <w:t>4.1.1</w:t>
      </w:r>
      <w:r w:rsidR="00E61C33">
        <w:rPr>
          <w:rFonts w:asciiTheme="majorBidi" w:hAnsiTheme="majorBidi" w:cstheme="majorBidi"/>
          <w:sz w:val="20"/>
        </w:rPr>
        <w:t xml:space="preserve">        </w:t>
      </w:r>
      <w:r w:rsidRPr="0040172B">
        <w:rPr>
          <w:rFonts w:asciiTheme="majorBidi" w:hAnsiTheme="majorBidi" w:cstheme="majorBidi"/>
          <w:sz w:val="20"/>
        </w:rPr>
        <w:t xml:space="preserve"> </w:t>
      </w:r>
      <w:r w:rsidR="00412412" w:rsidRPr="0040172B">
        <w:rPr>
          <w:rFonts w:asciiTheme="majorBidi" w:hAnsiTheme="majorBidi" w:cstheme="majorBidi"/>
          <w:sz w:val="20"/>
        </w:rPr>
        <w:t>C</w:t>
      </w:r>
      <w:r w:rsidR="009B59CE" w:rsidRPr="0040172B">
        <w:rPr>
          <w:rFonts w:asciiTheme="majorBidi" w:hAnsiTheme="majorBidi" w:cstheme="majorBidi"/>
          <w:sz w:val="20"/>
        </w:rPr>
        <w:t xml:space="preserve">ameras </w:t>
      </w:r>
      <w:r w:rsidR="00412412" w:rsidRPr="0040172B">
        <w:rPr>
          <w:rFonts w:asciiTheme="majorBidi" w:hAnsiTheme="majorBidi" w:cstheme="majorBidi"/>
          <w:sz w:val="20"/>
        </w:rPr>
        <w:t xml:space="preserve">Type Determination </w:t>
      </w:r>
    </w:p>
    <w:p w:rsidR="009B59CE" w:rsidRDefault="00510938" w:rsidP="0048022F">
      <w:pPr>
        <w:bidi w:val="0"/>
        <w:spacing w:line="260" w:lineRule="atLeast"/>
        <w:jc w:val="lowKashida"/>
        <w:rPr>
          <w:rFonts w:asciiTheme="majorBidi" w:hAnsiTheme="majorBidi" w:cstheme="majorBidi"/>
          <w:b/>
          <w:bCs/>
        </w:rPr>
      </w:pPr>
      <w:r w:rsidRPr="0040172B">
        <w:rPr>
          <w:rFonts w:asciiTheme="majorBidi" w:hAnsiTheme="majorBidi" w:cstheme="majorBidi"/>
        </w:rPr>
        <w:t>Monochrome Cameras (</w:t>
      </w:r>
      <w:r w:rsidR="009B59CE" w:rsidRPr="0040172B">
        <w:rPr>
          <w:rFonts w:asciiTheme="majorBidi" w:hAnsiTheme="majorBidi" w:cstheme="majorBidi"/>
        </w:rPr>
        <w:t>Black and white</w:t>
      </w:r>
      <w:r w:rsidRPr="0040172B">
        <w:rPr>
          <w:rFonts w:asciiTheme="majorBidi" w:hAnsiTheme="majorBidi" w:cstheme="majorBidi"/>
        </w:rPr>
        <w:t>)</w:t>
      </w:r>
      <w:r w:rsidR="00DC6B13" w:rsidRPr="0040172B">
        <w:rPr>
          <w:rFonts w:asciiTheme="majorBidi" w:hAnsiTheme="majorBidi" w:cstheme="majorBidi"/>
        </w:rPr>
        <w:t>,</w:t>
      </w:r>
      <w:r w:rsidR="009B59CE" w:rsidRPr="0040172B">
        <w:rPr>
          <w:rFonts w:asciiTheme="majorBidi" w:hAnsiTheme="majorBidi" w:cstheme="majorBidi"/>
        </w:rPr>
        <w:t xml:space="preserve"> </w:t>
      </w:r>
      <w:r w:rsidR="007E7BC7" w:rsidRPr="0040172B">
        <w:rPr>
          <w:rFonts w:asciiTheme="majorBidi" w:hAnsiTheme="majorBidi" w:cstheme="majorBidi"/>
        </w:rPr>
        <w:t xml:space="preserve">420 lines </w:t>
      </w:r>
      <w:r w:rsidR="00DC6B13" w:rsidRPr="0040172B">
        <w:rPr>
          <w:rFonts w:asciiTheme="majorBidi" w:hAnsiTheme="majorBidi" w:cstheme="majorBidi"/>
        </w:rPr>
        <w:t>resolution, and Cameras</w:t>
      </w:r>
      <w:r w:rsidR="007E7BC7" w:rsidRPr="0040172B">
        <w:rPr>
          <w:rFonts w:asciiTheme="majorBidi" w:hAnsiTheme="majorBidi" w:cstheme="majorBidi"/>
        </w:rPr>
        <w:t xml:space="preserve"> </w:t>
      </w:r>
      <w:r w:rsidR="009B59CE" w:rsidRPr="0040172B">
        <w:rPr>
          <w:rFonts w:asciiTheme="majorBidi" w:hAnsiTheme="majorBidi" w:cstheme="majorBidi"/>
        </w:rPr>
        <w:t xml:space="preserve">of </w:t>
      </w:r>
      <w:r w:rsidR="009B59CE" w:rsidRPr="0040172B">
        <w:rPr>
          <w:rFonts w:asciiTheme="majorBidi" w:hAnsiTheme="majorBidi" w:cstheme="majorBidi"/>
          <w:b/>
          <w:bCs/>
          <w:i/>
          <w:iCs/>
        </w:rPr>
        <w:t>1/4-Inch format</w:t>
      </w:r>
      <w:r w:rsidR="009B59CE" w:rsidRPr="0040172B">
        <w:rPr>
          <w:rFonts w:asciiTheme="majorBidi" w:hAnsiTheme="majorBidi" w:cstheme="majorBidi"/>
        </w:rPr>
        <w:t xml:space="preserve"> </w:t>
      </w:r>
      <w:r w:rsidR="002C2A2B" w:rsidRPr="0040172B">
        <w:rPr>
          <w:rFonts w:asciiTheme="majorBidi" w:hAnsiTheme="majorBidi" w:cstheme="majorBidi"/>
        </w:rPr>
        <w:t xml:space="preserve">from VICON type or equivalent </w:t>
      </w:r>
      <w:r w:rsidR="00080535" w:rsidRPr="0040172B">
        <w:rPr>
          <w:rFonts w:asciiTheme="majorBidi" w:hAnsiTheme="majorBidi" w:cstheme="majorBidi"/>
        </w:rPr>
        <w:t>will be</w:t>
      </w:r>
      <w:r w:rsidR="009B59CE" w:rsidRPr="0040172B">
        <w:rPr>
          <w:rFonts w:asciiTheme="majorBidi" w:hAnsiTheme="majorBidi" w:cstheme="majorBidi"/>
        </w:rPr>
        <w:t xml:space="preserve"> used. They have a high-sensitivity </w:t>
      </w:r>
      <w:r w:rsidR="0068506E" w:rsidRPr="0040172B">
        <w:rPr>
          <w:rFonts w:asciiTheme="majorBidi" w:hAnsiTheme="majorBidi" w:cstheme="majorBidi"/>
        </w:rPr>
        <w:t>C</w:t>
      </w:r>
      <w:r w:rsidR="009B59CE" w:rsidRPr="0040172B">
        <w:rPr>
          <w:rFonts w:asciiTheme="majorBidi" w:hAnsiTheme="majorBidi" w:cstheme="majorBidi"/>
        </w:rPr>
        <w:t>harge-</w:t>
      </w:r>
      <w:r w:rsidR="0068506E" w:rsidRPr="0040172B">
        <w:rPr>
          <w:rFonts w:asciiTheme="majorBidi" w:hAnsiTheme="majorBidi" w:cstheme="majorBidi"/>
        </w:rPr>
        <w:t>C</w:t>
      </w:r>
      <w:r w:rsidR="009B59CE" w:rsidRPr="0040172B">
        <w:rPr>
          <w:rFonts w:asciiTheme="majorBidi" w:hAnsiTheme="majorBidi" w:cstheme="majorBidi"/>
        </w:rPr>
        <w:t>oupled-</w:t>
      </w:r>
      <w:r w:rsidR="0068506E" w:rsidRPr="0040172B">
        <w:rPr>
          <w:rFonts w:asciiTheme="majorBidi" w:hAnsiTheme="majorBidi" w:cstheme="majorBidi"/>
        </w:rPr>
        <w:t>D</w:t>
      </w:r>
      <w:r w:rsidR="009B59CE" w:rsidRPr="0040172B">
        <w:rPr>
          <w:rFonts w:asciiTheme="majorBidi" w:hAnsiTheme="majorBidi" w:cstheme="majorBidi"/>
        </w:rPr>
        <w:t xml:space="preserve">evice (CCD) image sensor and solid-state circuitry that provide long life and high reliability. All cameras have auto iris lenses, low light capability, output level control and self identification generator. An incorporated automatic linear electronic shutter responds automatically to changes in light level by increasing or decreasing the integration period of the chip. The linear </w:t>
      </w:r>
      <w:r w:rsidR="009B59CE" w:rsidRPr="0040172B">
        <w:rPr>
          <w:rFonts w:asciiTheme="majorBidi" w:hAnsiTheme="majorBidi" w:cstheme="majorBidi"/>
          <w:b/>
          <w:bCs/>
          <w:i/>
          <w:iCs/>
        </w:rPr>
        <w:t>shutter range is 1/50 - 1/10000 second</w:t>
      </w:r>
      <w:r w:rsidR="009B59CE" w:rsidRPr="0040172B">
        <w:rPr>
          <w:rFonts w:asciiTheme="majorBidi" w:hAnsiTheme="majorBidi" w:cstheme="majorBidi"/>
        </w:rPr>
        <w:t>. Lens size is chosen according to supervision area of each one of the cameras</w:t>
      </w:r>
      <w:r w:rsidR="002E1D57" w:rsidRPr="0040172B">
        <w:rPr>
          <w:rFonts w:asciiTheme="majorBidi" w:hAnsiTheme="majorBidi" w:cstheme="majorBidi"/>
        </w:rPr>
        <w:t xml:space="preserve"> </w:t>
      </w:r>
      <w:r w:rsidR="003005EC" w:rsidRPr="0040172B">
        <w:rPr>
          <w:rFonts w:asciiTheme="majorBidi" w:hAnsiTheme="majorBidi" w:cstheme="majorBidi"/>
          <w:b/>
          <w:bCs/>
        </w:rPr>
        <w:t>[1</w:t>
      </w:r>
      <w:r w:rsidR="004438EE" w:rsidRPr="0040172B">
        <w:rPr>
          <w:rFonts w:asciiTheme="majorBidi" w:hAnsiTheme="majorBidi" w:cstheme="majorBidi"/>
          <w:b/>
          <w:bCs/>
        </w:rPr>
        <w:t>0</w:t>
      </w:r>
      <w:r w:rsidR="002E1D57" w:rsidRPr="0040172B">
        <w:rPr>
          <w:rFonts w:asciiTheme="majorBidi" w:hAnsiTheme="majorBidi" w:cstheme="majorBidi"/>
          <w:b/>
          <w:bCs/>
        </w:rPr>
        <w:t>]</w:t>
      </w:r>
      <w:r w:rsidR="009B59CE" w:rsidRPr="0040172B">
        <w:rPr>
          <w:rFonts w:asciiTheme="majorBidi" w:hAnsiTheme="majorBidi" w:cstheme="majorBidi"/>
          <w:b/>
          <w:bCs/>
        </w:rPr>
        <w:t>.</w:t>
      </w:r>
    </w:p>
    <w:p w:rsidR="009B59CE" w:rsidRPr="0040172B" w:rsidRDefault="005061FC" w:rsidP="0048022F">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t>4.1.2</w:t>
      </w:r>
      <w:r w:rsidR="009B59CE" w:rsidRPr="0040172B">
        <w:rPr>
          <w:rFonts w:asciiTheme="majorBidi" w:hAnsiTheme="majorBidi" w:cstheme="majorBidi"/>
          <w:b/>
          <w:bCs/>
        </w:rPr>
        <w:t xml:space="preserve"> </w:t>
      </w:r>
      <w:r w:rsidR="00E61C33">
        <w:rPr>
          <w:rFonts w:asciiTheme="majorBidi" w:hAnsiTheme="majorBidi" w:cstheme="majorBidi"/>
          <w:b/>
          <w:bCs/>
        </w:rPr>
        <w:t xml:space="preserve">        </w:t>
      </w:r>
      <w:r w:rsidR="009B59CE" w:rsidRPr="0040172B">
        <w:rPr>
          <w:rFonts w:asciiTheme="majorBidi" w:hAnsiTheme="majorBidi" w:cstheme="majorBidi"/>
          <w:b/>
          <w:bCs/>
        </w:rPr>
        <w:t xml:space="preserve">Camera </w:t>
      </w:r>
      <w:r w:rsidR="00422DCC" w:rsidRPr="0040172B">
        <w:rPr>
          <w:rFonts w:asciiTheme="majorBidi" w:hAnsiTheme="majorBidi" w:cstheme="majorBidi"/>
          <w:b/>
          <w:bCs/>
        </w:rPr>
        <w:t>P</w:t>
      </w:r>
      <w:r w:rsidR="009B59CE" w:rsidRPr="0040172B">
        <w:rPr>
          <w:rFonts w:asciiTheme="majorBidi" w:hAnsiTheme="majorBidi" w:cstheme="majorBidi"/>
          <w:b/>
          <w:bCs/>
        </w:rPr>
        <w:t xml:space="preserve">arameter </w:t>
      </w:r>
      <w:r w:rsidR="00422DCC" w:rsidRPr="0040172B">
        <w:rPr>
          <w:rFonts w:asciiTheme="majorBidi" w:hAnsiTheme="majorBidi" w:cstheme="majorBidi"/>
          <w:b/>
          <w:bCs/>
        </w:rPr>
        <w:t>C</w:t>
      </w:r>
      <w:r w:rsidR="009B59CE" w:rsidRPr="0040172B">
        <w:rPr>
          <w:rFonts w:asciiTheme="majorBidi" w:hAnsiTheme="majorBidi" w:cstheme="majorBidi"/>
          <w:b/>
          <w:bCs/>
        </w:rPr>
        <w:t>alculations</w:t>
      </w:r>
    </w:p>
    <w:p w:rsidR="009B59CE" w:rsidRPr="0040172B" w:rsidRDefault="009B59CE" w:rsidP="0036103F">
      <w:pPr>
        <w:bidi w:val="0"/>
        <w:spacing w:line="260" w:lineRule="atLeast"/>
        <w:jc w:val="lowKashida"/>
        <w:rPr>
          <w:rFonts w:asciiTheme="majorBidi" w:hAnsiTheme="majorBidi" w:cstheme="majorBidi"/>
        </w:rPr>
      </w:pPr>
      <w:r w:rsidRPr="0040172B">
        <w:rPr>
          <w:rFonts w:asciiTheme="majorBidi" w:hAnsiTheme="majorBidi" w:cstheme="majorBidi"/>
        </w:rPr>
        <w:t xml:space="preserve">Many cameras' parameters, which consider important factors in designing CCTV system, should be computed </w:t>
      </w:r>
      <w:r w:rsidR="003F174C" w:rsidRPr="0040172B">
        <w:rPr>
          <w:rFonts w:asciiTheme="majorBidi" w:hAnsiTheme="majorBidi" w:cstheme="majorBidi"/>
        </w:rPr>
        <w:t>and</w:t>
      </w:r>
      <w:r w:rsidR="00B178AC" w:rsidRPr="0040172B">
        <w:rPr>
          <w:rFonts w:asciiTheme="majorBidi" w:hAnsiTheme="majorBidi" w:cstheme="majorBidi"/>
        </w:rPr>
        <w:t>/</w:t>
      </w:r>
      <w:r w:rsidR="00F46ED4" w:rsidRPr="0040172B">
        <w:rPr>
          <w:rFonts w:asciiTheme="majorBidi" w:hAnsiTheme="majorBidi" w:cstheme="majorBidi"/>
        </w:rPr>
        <w:t xml:space="preserve"> or</w:t>
      </w:r>
      <w:r w:rsidR="003F174C" w:rsidRPr="0040172B">
        <w:rPr>
          <w:rFonts w:asciiTheme="majorBidi" w:hAnsiTheme="majorBidi" w:cstheme="majorBidi"/>
        </w:rPr>
        <w:t xml:space="preserve"> determined</w:t>
      </w:r>
      <w:r w:rsidR="00B178AC" w:rsidRPr="0040172B">
        <w:rPr>
          <w:rFonts w:asciiTheme="majorBidi" w:hAnsiTheme="majorBidi" w:cstheme="majorBidi"/>
        </w:rPr>
        <w:t xml:space="preserve">, these </w:t>
      </w:r>
      <w:r w:rsidR="003F174C" w:rsidRPr="0040172B">
        <w:rPr>
          <w:rFonts w:asciiTheme="majorBidi" w:hAnsiTheme="majorBidi" w:cstheme="majorBidi"/>
        </w:rPr>
        <w:t>parameters, are</w:t>
      </w:r>
      <w:r w:rsidRPr="0040172B">
        <w:rPr>
          <w:rFonts w:asciiTheme="majorBidi" w:hAnsiTheme="majorBidi" w:cstheme="majorBidi"/>
        </w:rPr>
        <w:t>:</w:t>
      </w:r>
    </w:p>
    <w:p w:rsidR="009B59CE" w:rsidRDefault="009B59CE" w:rsidP="0036103F">
      <w:pPr>
        <w:bidi w:val="0"/>
        <w:spacing w:line="260" w:lineRule="atLeast"/>
        <w:jc w:val="lowKashida"/>
        <w:rPr>
          <w:rFonts w:asciiTheme="majorBidi" w:hAnsiTheme="majorBidi" w:cstheme="majorBidi"/>
          <w:b/>
          <w:bCs/>
        </w:rPr>
      </w:pPr>
      <w:r w:rsidRPr="0040172B">
        <w:rPr>
          <w:rFonts w:asciiTheme="majorBidi" w:hAnsiTheme="majorBidi" w:cstheme="majorBidi"/>
        </w:rPr>
        <w:t>Lens Format,</w:t>
      </w:r>
      <w:r w:rsidR="00AC3274" w:rsidRPr="0040172B">
        <w:rPr>
          <w:rFonts w:asciiTheme="majorBidi" w:hAnsiTheme="majorBidi" w:cstheme="majorBidi"/>
        </w:rPr>
        <w:t xml:space="preserve"> </w:t>
      </w:r>
      <w:r w:rsidR="00F9547A" w:rsidRPr="0040172B">
        <w:rPr>
          <w:rFonts w:asciiTheme="majorBidi" w:hAnsiTheme="majorBidi" w:cstheme="majorBidi"/>
        </w:rPr>
        <w:t>Lens focal length calculation,</w:t>
      </w:r>
      <w:r w:rsidR="00AC3274" w:rsidRPr="0040172B">
        <w:rPr>
          <w:rFonts w:asciiTheme="majorBidi" w:hAnsiTheme="majorBidi" w:cstheme="majorBidi"/>
        </w:rPr>
        <w:t xml:space="preserve"> </w:t>
      </w:r>
      <w:r w:rsidRPr="0040172B">
        <w:rPr>
          <w:rFonts w:asciiTheme="majorBidi" w:hAnsiTheme="majorBidi" w:cstheme="majorBidi"/>
        </w:rPr>
        <w:t>F-</w:t>
      </w:r>
      <w:r w:rsidR="008F6108" w:rsidRPr="0040172B">
        <w:rPr>
          <w:rFonts w:asciiTheme="majorBidi" w:hAnsiTheme="majorBidi" w:cstheme="majorBidi"/>
        </w:rPr>
        <w:t>N</w:t>
      </w:r>
      <w:r w:rsidRPr="0040172B">
        <w:rPr>
          <w:rFonts w:asciiTheme="majorBidi" w:hAnsiTheme="majorBidi" w:cstheme="majorBidi"/>
        </w:rPr>
        <w:t>umber,</w:t>
      </w:r>
      <w:r w:rsidR="00AC3274" w:rsidRPr="0040172B">
        <w:rPr>
          <w:rFonts w:asciiTheme="majorBidi" w:hAnsiTheme="majorBidi" w:cstheme="majorBidi"/>
        </w:rPr>
        <w:t xml:space="preserve"> </w:t>
      </w:r>
      <w:r w:rsidR="00685FA7" w:rsidRPr="0040172B">
        <w:rPr>
          <w:rFonts w:asciiTheme="majorBidi" w:hAnsiTheme="majorBidi" w:cstheme="majorBidi"/>
        </w:rPr>
        <w:t xml:space="preserve">Width of images sensitive </w:t>
      </w:r>
      <w:proofErr w:type="gramStart"/>
      <w:r w:rsidR="00685FA7" w:rsidRPr="0040172B">
        <w:rPr>
          <w:rFonts w:asciiTheme="majorBidi" w:hAnsiTheme="majorBidi" w:cstheme="majorBidi"/>
        </w:rPr>
        <w:t xml:space="preserve">area </w:t>
      </w:r>
      <w:r w:rsidR="00AC3274" w:rsidRPr="0040172B">
        <w:rPr>
          <w:rFonts w:asciiTheme="majorBidi" w:hAnsiTheme="majorBidi" w:cstheme="majorBidi"/>
        </w:rPr>
        <w:t xml:space="preserve"> </w:t>
      </w:r>
      <w:r w:rsidR="001A6635" w:rsidRPr="0040172B">
        <w:rPr>
          <w:rFonts w:asciiTheme="majorBidi" w:hAnsiTheme="majorBidi" w:cstheme="majorBidi"/>
        </w:rPr>
        <w:t>Angle</w:t>
      </w:r>
      <w:proofErr w:type="gramEnd"/>
      <w:r w:rsidR="001A6635" w:rsidRPr="0040172B">
        <w:rPr>
          <w:rFonts w:asciiTheme="majorBidi" w:hAnsiTheme="majorBidi" w:cstheme="majorBidi"/>
        </w:rPr>
        <w:t xml:space="preserve"> of view calculation, and </w:t>
      </w:r>
      <w:r w:rsidR="00685FA7" w:rsidRPr="0040172B">
        <w:rPr>
          <w:rFonts w:asciiTheme="majorBidi" w:hAnsiTheme="majorBidi" w:cstheme="majorBidi"/>
          <w:b/>
          <w:bCs/>
        </w:rPr>
        <w:t>[</w:t>
      </w:r>
      <w:r w:rsidR="00E70E88" w:rsidRPr="0040172B">
        <w:rPr>
          <w:rFonts w:asciiTheme="majorBidi" w:hAnsiTheme="majorBidi" w:cstheme="majorBidi"/>
          <w:b/>
          <w:bCs/>
        </w:rPr>
        <w:t>11</w:t>
      </w:r>
      <w:r w:rsidR="00685FA7" w:rsidRPr="0040172B">
        <w:rPr>
          <w:rFonts w:asciiTheme="majorBidi" w:hAnsiTheme="majorBidi" w:cstheme="majorBidi"/>
          <w:b/>
          <w:bCs/>
        </w:rPr>
        <w:t>]</w:t>
      </w:r>
    </w:p>
    <w:p w:rsidR="00BF07CC" w:rsidRPr="0040172B" w:rsidRDefault="00AC3274" w:rsidP="0048022F">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t xml:space="preserve"> </w:t>
      </w:r>
      <w:r w:rsidR="005857C9" w:rsidRPr="0040172B">
        <w:rPr>
          <w:rFonts w:asciiTheme="majorBidi" w:hAnsiTheme="majorBidi" w:cstheme="majorBidi"/>
          <w:b/>
          <w:bCs/>
        </w:rPr>
        <w:t xml:space="preserve">4.1.2.1 </w:t>
      </w:r>
      <w:r w:rsidR="00E61C33">
        <w:rPr>
          <w:rFonts w:asciiTheme="majorBidi" w:hAnsiTheme="majorBidi" w:cstheme="majorBidi"/>
          <w:b/>
          <w:bCs/>
        </w:rPr>
        <w:t xml:space="preserve">        </w:t>
      </w:r>
      <w:r w:rsidR="006B7FF7" w:rsidRPr="0040172B">
        <w:rPr>
          <w:rFonts w:asciiTheme="majorBidi" w:hAnsiTheme="majorBidi" w:cstheme="majorBidi"/>
          <w:b/>
          <w:bCs/>
        </w:rPr>
        <w:t xml:space="preserve">Cameras </w:t>
      </w:r>
      <w:r w:rsidR="00BF07CC" w:rsidRPr="0040172B">
        <w:rPr>
          <w:rFonts w:asciiTheme="majorBidi" w:hAnsiTheme="majorBidi" w:cstheme="majorBidi"/>
          <w:b/>
          <w:bCs/>
        </w:rPr>
        <w:t>Lens Format,</w:t>
      </w:r>
    </w:p>
    <w:p w:rsidR="00BF07CC" w:rsidRDefault="00D3250B" w:rsidP="0036103F">
      <w:pPr>
        <w:bidi w:val="0"/>
        <w:spacing w:line="260" w:lineRule="atLeast"/>
        <w:jc w:val="both"/>
        <w:rPr>
          <w:rFonts w:asciiTheme="majorBidi" w:hAnsiTheme="majorBidi" w:cstheme="majorBidi"/>
          <w:b/>
          <w:bCs/>
        </w:rPr>
      </w:pPr>
      <w:r w:rsidRPr="0040172B">
        <w:rPr>
          <w:rFonts w:asciiTheme="majorBidi" w:hAnsiTheme="majorBidi" w:cstheme="majorBidi"/>
        </w:rPr>
        <w:t>The length format size defines the maximum usable image created by the lens</w:t>
      </w:r>
      <w:r w:rsidR="0019091F" w:rsidRPr="0040172B">
        <w:rPr>
          <w:rFonts w:asciiTheme="majorBidi" w:hAnsiTheme="majorBidi" w:cstheme="majorBidi"/>
        </w:rPr>
        <w:t xml:space="preserve">, </w:t>
      </w:r>
      <w:r w:rsidR="00EF270C" w:rsidRPr="0040172B">
        <w:rPr>
          <w:rFonts w:asciiTheme="majorBidi" w:hAnsiTheme="majorBidi" w:cstheme="majorBidi"/>
          <w:b/>
          <w:bCs/>
        </w:rPr>
        <w:t>1/4-Inch format</w:t>
      </w:r>
      <w:r w:rsidR="00BC60FF" w:rsidRPr="0040172B">
        <w:rPr>
          <w:rFonts w:asciiTheme="majorBidi" w:hAnsiTheme="majorBidi" w:cstheme="majorBidi"/>
        </w:rPr>
        <w:t>,</w:t>
      </w:r>
      <w:r w:rsidR="00EF270C" w:rsidRPr="0040172B">
        <w:rPr>
          <w:rFonts w:asciiTheme="majorBidi" w:hAnsiTheme="majorBidi" w:cstheme="majorBidi"/>
        </w:rPr>
        <w:t xml:space="preserve"> </w:t>
      </w:r>
      <w:r w:rsidR="005A3115" w:rsidRPr="0040172B">
        <w:rPr>
          <w:rFonts w:asciiTheme="majorBidi" w:hAnsiTheme="majorBidi" w:cstheme="majorBidi"/>
        </w:rPr>
        <w:t>(</w:t>
      </w:r>
      <w:r w:rsidR="005A3115" w:rsidRPr="0040172B">
        <w:rPr>
          <w:rFonts w:asciiTheme="majorBidi" w:hAnsiTheme="majorBidi" w:cstheme="majorBidi"/>
          <w:b/>
          <w:bCs/>
        </w:rPr>
        <w:t>3.6</w:t>
      </w:r>
      <w:r w:rsidR="005A3115" w:rsidRPr="0040172B">
        <w:rPr>
          <w:rFonts w:asciiTheme="majorBidi" w:hAnsiTheme="majorBidi" w:cstheme="majorBidi"/>
        </w:rPr>
        <w:t xml:space="preserve"> </w:t>
      </w:r>
      <w:r w:rsidR="00627255" w:rsidRPr="0040172B">
        <w:rPr>
          <w:rFonts w:asciiTheme="majorBidi" w:hAnsiTheme="majorBidi" w:cstheme="majorBidi"/>
        </w:rPr>
        <w:t>C</w:t>
      </w:r>
      <w:r w:rsidR="005A3115" w:rsidRPr="0040172B">
        <w:rPr>
          <w:rFonts w:asciiTheme="majorBidi" w:hAnsiTheme="majorBidi" w:cstheme="majorBidi"/>
        </w:rPr>
        <w:t xml:space="preserve">onstant </w:t>
      </w:r>
      <w:r w:rsidR="00627255" w:rsidRPr="0040172B">
        <w:rPr>
          <w:rFonts w:asciiTheme="majorBidi" w:hAnsiTheme="majorBidi" w:cstheme="majorBidi"/>
          <w:b/>
          <w:bCs/>
        </w:rPr>
        <w:t>W</w:t>
      </w:r>
      <w:r w:rsidR="00627255" w:rsidRPr="0040172B">
        <w:rPr>
          <w:rFonts w:asciiTheme="majorBidi" w:hAnsiTheme="majorBidi" w:cstheme="majorBidi"/>
        </w:rPr>
        <w:t xml:space="preserve">idth, </w:t>
      </w:r>
      <w:r w:rsidR="005A3115" w:rsidRPr="0040172B">
        <w:rPr>
          <w:rFonts w:asciiTheme="majorBidi" w:hAnsiTheme="majorBidi" w:cstheme="majorBidi"/>
          <w:b/>
          <w:bCs/>
        </w:rPr>
        <w:t>2.7</w:t>
      </w:r>
      <w:r w:rsidR="005A3115" w:rsidRPr="0040172B">
        <w:rPr>
          <w:rFonts w:asciiTheme="majorBidi" w:hAnsiTheme="majorBidi" w:cstheme="majorBidi"/>
        </w:rPr>
        <w:t xml:space="preserve"> </w:t>
      </w:r>
      <w:r w:rsidR="00627255" w:rsidRPr="0040172B">
        <w:rPr>
          <w:rFonts w:asciiTheme="majorBidi" w:hAnsiTheme="majorBidi" w:cstheme="majorBidi"/>
        </w:rPr>
        <w:t>C</w:t>
      </w:r>
      <w:r w:rsidR="005A3115" w:rsidRPr="0040172B">
        <w:rPr>
          <w:rFonts w:asciiTheme="majorBidi" w:hAnsiTheme="majorBidi" w:cstheme="majorBidi"/>
        </w:rPr>
        <w:t xml:space="preserve">onstant </w:t>
      </w:r>
      <w:r w:rsidR="00627255" w:rsidRPr="0040172B">
        <w:rPr>
          <w:rFonts w:asciiTheme="majorBidi" w:hAnsiTheme="majorBidi" w:cstheme="majorBidi"/>
          <w:b/>
          <w:bCs/>
        </w:rPr>
        <w:t>H</w:t>
      </w:r>
      <w:r w:rsidR="005A3115" w:rsidRPr="0040172B">
        <w:rPr>
          <w:rFonts w:asciiTheme="majorBidi" w:hAnsiTheme="majorBidi" w:cstheme="majorBidi"/>
        </w:rPr>
        <w:t>eights)</w:t>
      </w:r>
      <w:r w:rsidR="00BC60FF" w:rsidRPr="0040172B">
        <w:rPr>
          <w:rFonts w:asciiTheme="majorBidi" w:hAnsiTheme="majorBidi" w:cstheme="majorBidi"/>
        </w:rPr>
        <w:t>,</w:t>
      </w:r>
      <w:r w:rsidR="005A3115" w:rsidRPr="0040172B">
        <w:rPr>
          <w:rFonts w:asciiTheme="majorBidi" w:hAnsiTheme="majorBidi" w:cstheme="majorBidi"/>
        </w:rPr>
        <w:t xml:space="preserve"> </w:t>
      </w:r>
      <w:r w:rsidR="00EF270C" w:rsidRPr="0040172B">
        <w:rPr>
          <w:rFonts w:asciiTheme="majorBidi" w:hAnsiTheme="majorBidi" w:cstheme="majorBidi"/>
        </w:rPr>
        <w:t>will be used</w:t>
      </w:r>
      <w:r w:rsidR="0091425D" w:rsidRPr="0040172B">
        <w:rPr>
          <w:rFonts w:asciiTheme="majorBidi" w:hAnsiTheme="majorBidi" w:cstheme="majorBidi"/>
        </w:rPr>
        <w:t xml:space="preserve">, </w:t>
      </w:r>
      <w:r w:rsidRPr="0040172B">
        <w:rPr>
          <w:rFonts w:asciiTheme="majorBidi" w:hAnsiTheme="majorBidi" w:cstheme="majorBidi"/>
        </w:rPr>
        <w:t xml:space="preserve">for the exterior cameras </w:t>
      </w:r>
      <w:r w:rsidR="00B03A32" w:rsidRPr="0040172B">
        <w:rPr>
          <w:rFonts w:asciiTheme="majorBidi" w:hAnsiTheme="majorBidi" w:cstheme="majorBidi"/>
        </w:rPr>
        <w:t>between</w:t>
      </w:r>
      <w:r w:rsidRPr="0040172B">
        <w:rPr>
          <w:rFonts w:asciiTheme="majorBidi" w:hAnsiTheme="majorBidi" w:cstheme="majorBidi"/>
        </w:rPr>
        <w:t xml:space="preserve"> the </w:t>
      </w:r>
      <w:r w:rsidR="00B03A32" w:rsidRPr="0040172B">
        <w:rPr>
          <w:rFonts w:asciiTheme="majorBidi" w:hAnsiTheme="majorBidi" w:cstheme="majorBidi"/>
        </w:rPr>
        <w:t xml:space="preserve">double </w:t>
      </w:r>
      <w:r w:rsidRPr="0040172B">
        <w:rPr>
          <w:rFonts w:asciiTheme="majorBidi" w:hAnsiTheme="majorBidi" w:cstheme="majorBidi"/>
        </w:rPr>
        <w:t>fence</w:t>
      </w:r>
      <w:r w:rsidR="00B03A32" w:rsidRPr="0040172B">
        <w:rPr>
          <w:rFonts w:asciiTheme="majorBidi" w:hAnsiTheme="majorBidi" w:cstheme="majorBidi"/>
        </w:rPr>
        <w:t>s</w:t>
      </w:r>
      <w:r w:rsidR="008F6753" w:rsidRPr="0040172B">
        <w:rPr>
          <w:rFonts w:asciiTheme="majorBidi" w:hAnsiTheme="majorBidi" w:cstheme="majorBidi"/>
        </w:rPr>
        <w:t xml:space="preserve">, </w:t>
      </w:r>
      <w:r w:rsidR="008C3FB9" w:rsidRPr="0040172B">
        <w:rPr>
          <w:rFonts w:asciiTheme="majorBidi" w:hAnsiTheme="majorBidi" w:cstheme="majorBidi"/>
        </w:rPr>
        <w:t>10 meters</w:t>
      </w:r>
      <w:r w:rsidR="00415AF1" w:rsidRPr="0040172B">
        <w:rPr>
          <w:rFonts w:asciiTheme="majorBidi" w:hAnsiTheme="majorBidi" w:cstheme="majorBidi"/>
        </w:rPr>
        <w:t xml:space="preserve"> width</w:t>
      </w:r>
      <w:r w:rsidR="008C3FB9" w:rsidRPr="0040172B">
        <w:rPr>
          <w:rFonts w:asciiTheme="majorBidi" w:hAnsiTheme="majorBidi" w:cstheme="majorBidi"/>
        </w:rPr>
        <w:t xml:space="preserve"> </w:t>
      </w:r>
      <w:r w:rsidRPr="0040172B">
        <w:rPr>
          <w:rFonts w:asciiTheme="majorBidi" w:hAnsiTheme="majorBidi" w:cstheme="majorBidi"/>
        </w:rPr>
        <w:t>isolation zone</w:t>
      </w:r>
      <w:r w:rsidR="008F6753" w:rsidRPr="0040172B">
        <w:rPr>
          <w:rFonts w:asciiTheme="majorBidi" w:hAnsiTheme="majorBidi" w:cstheme="majorBidi"/>
        </w:rPr>
        <w:t>,</w:t>
      </w:r>
      <w:r w:rsidRPr="0040172B">
        <w:rPr>
          <w:rFonts w:asciiTheme="majorBidi" w:hAnsiTheme="majorBidi" w:cstheme="majorBidi"/>
        </w:rPr>
        <w:t xml:space="preserve"> which are illuminated </w:t>
      </w:r>
      <w:r w:rsidR="008C3FB9" w:rsidRPr="0040172B">
        <w:rPr>
          <w:rFonts w:asciiTheme="majorBidi" w:hAnsiTheme="majorBidi" w:cstheme="majorBidi"/>
        </w:rPr>
        <w:t>by34</w:t>
      </w:r>
      <w:r w:rsidR="00415AF1" w:rsidRPr="0040172B">
        <w:rPr>
          <w:rFonts w:asciiTheme="majorBidi" w:hAnsiTheme="majorBidi" w:cstheme="majorBidi"/>
        </w:rPr>
        <w:t xml:space="preserve"> </w:t>
      </w:r>
      <w:r w:rsidR="008C3FB9" w:rsidRPr="0040172B">
        <w:rPr>
          <w:rFonts w:asciiTheme="majorBidi" w:hAnsiTheme="majorBidi" w:cstheme="majorBidi"/>
        </w:rPr>
        <w:t>Poles</w:t>
      </w:r>
      <w:proofErr w:type="gramStart"/>
      <w:r w:rsidR="008C3FB9" w:rsidRPr="0040172B">
        <w:rPr>
          <w:rFonts w:asciiTheme="majorBidi" w:hAnsiTheme="majorBidi" w:cstheme="majorBidi"/>
        </w:rPr>
        <w:t>,  250watts</w:t>
      </w:r>
      <w:proofErr w:type="gramEnd"/>
      <w:r w:rsidR="008C3FB9" w:rsidRPr="0040172B">
        <w:rPr>
          <w:rFonts w:asciiTheme="majorBidi" w:hAnsiTheme="majorBidi" w:cstheme="majorBidi"/>
        </w:rPr>
        <w:t xml:space="preserve"> high pressure sodium lamps (28000 lumen/pole) , and 7 </w:t>
      </w:r>
      <w:proofErr w:type="spellStart"/>
      <w:r w:rsidR="008C3FB9" w:rsidRPr="0040172B">
        <w:rPr>
          <w:rFonts w:asciiTheme="majorBidi" w:hAnsiTheme="majorBidi" w:cstheme="majorBidi"/>
        </w:rPr>
        <w:t>lux</w:t>
      </w:r>
      <w:proofErr w:type="spellEnd"/>
      <w:r w:rsidR="008C3FB9" w:rsidRPr="0040172B">
        <w:rPr>
          <w:rFonts w:asciiTheme="majorBidi" w:hAnsiTheme="majorBidi" w:cstheme="majorBidi"/>
        </w:rPr>
        <w:t xml:space="preserve"> minimum light level,  </w:t>
      </w:r>
      <w:r w:rsidRPr="0040172B">
        <w:rPr>
          <w:rFonts w:asciiTheme="majorBidi" w:hAnsiTheme="majorBidi" w:cstheme="majorBidi"/>
        </w:rPr>
        <w:t xml:space="preserve">these format are </w:t>
      </w:r>
      <w:r w:rsidR="0091425D" w:rsidRPr="0040172B">
        <w:rPr>
          <w:rFonts w:asciiTheme="majorBidi" w:hAnsiTheme="majorBidi" w:cstheme="majorBidi"/>
        </w:rPr>
        <w:t xml:space="preserve">suitable, </w:t>
      </w:r>
      <w:r w:rsidR="00AE6249" w:rsidRPr="0040172B">
        <w:rPr>
          <w:rFonts w:asciiTheme="majorBidi" w:hAnsiTheme="majorBidi" w:cstheme="majorBidi"/>
        </w:rPr>
        <w:t>cheap</w:t>
      </w:r>
      <w:r w:rsidR="00043D8B" w:rsidRPr="0040172B">
        <w:rPr>
          <w:rFonts w:asciiTheme="majorBidi" w:hAnsiTheme="majorBidi" w:cstheme="majorBidi"/>
        </w:rPr>
        <w:t>est</w:t>
      </w:r>
      <w:r w:rsidR="00AE6249" w:rsidRPr="0040172B">
        <w:rPr>
          <w:rFonts w:asciiTheme="majorBidi" w:hAnsiTheme="majorBidi" w:cstheme="majorBidi"/>
        </w:rPr>
        <w:t xml:space="preserve"> and low maintenance</w:t>
      </w:r>
      <w:r w:rsidR="006B79A3" w:rsidRPr="0040172B">
        <w:rPr>
          <w:rFonts w:asciiTheme="majorBidi" w:hAnsiTheme="majorBidi" w:cstheme="majorBidi"/>
        </w:rPr>
        <w:t xml:space="preserve"> </w:t>
      </w:r>
      <w:r w:rsidR="006B79A3" w:rsidRPr="0040172B">
        <w:rPr>
          <w:rFonts w:asciiTheme="majorBidi" w:hAnsiTheme="majorBidi" w:cstheme="majorBidi"/>
          <w:b/>
          <w:bCs/>
        </w:rPr>
        <w:t>[</w:t>
      </w:r>
      <w:r w:rsidR="00A94566" w:rsidRPr="0040172B">
        <w:rPr>
          <w:rFonts w:asciiTheme="majorBidi" w:hAnsiTheme="majorBidi" w:cstheme="majorBidi"/>
          <w:b/>
          <w:bCs/>
        </w:rPr>
        <w:t>1</w:t>
      </w:r>
      <w:r w:rsidR="008218DF" w:rsidRPr="0040172B">
        <w:rPr>
          <w:rFonts w:asciiTheme="majorBidi" w:hAnsiTheme="majorBidi" w:cstheme="majorBidi"/>
          <w:b/>
          <w:bCs/>
        </w:rPr>
        <w:t>2</w:t>
      </w:r>
      <w:r w:rsidR="006B79A3" w:rsidRPr="0040172B">
        <w:rPr>
          <w:rFonts w:asciiTheme="majorBidi" w:hAnsiTheme="majorBidi" w:cstheme="majorBidi"/>
          <w:b/>
          <w:bCs/>
        </w:rPr>
        <w:t>]</w:t>
      </w:r>
      <w:r w:rsidR="00AE6249" w:rsidRPr="0040172B">
        <w:rPr>
          <w:rFonts w:asciiTheme="majorBidi" w:hAnsiTheme="majorBidi" w:cstheme="majorBidi"/>
          <w:b/>
          <w:bCs/>
        </w:rPr>
        <w:t xml:space="preserve"> </w:t>
      </w:r>
    </w:p>
    <w:p w:rsidR="00BF07CC" w:rsidRPr="0040172B" w:rsidRDefault="00152353" w:rsidP="0048022F">
      <w:pPr>
        <w:bidi w:val="0"/>
        <w:spacing w:before="240" w:after="240" w:line="240" w:lineRule="exact"/>
        <w:jc w:val="lowKashida"/>
        <w:rPr>
          <w:rFonts w:asciiTheme="majorBidi" w:hAnsiTheme="majorBidi" w:cstheme="majorBidi"/>
          <w:b/>
          <w:bCs/>
        </w:rPr>
      </w:pPr>
      <w:r>
        <w:rPr>
          <w:rFonts w:asciiTheme="majorBidi" w:hAnsiTheme="majorBidi" w:cstheme="majorBidi"/>
          <w:b/>
          <w:bCs/>
        </w:rPr>
        <w:t xml:space="preserve"> </w:t>
      </w:r>
      <w:r w:rsidR="00BF07CC" w:rsidRPr="0040172B">
        <w:rPr>
          <w:rFonts w:asciiTheme="majorBidi" w:hAnsiTheme="majorBidi" w:cstheme="majorBidi"/>
          <w:b/>
          <w:bCs/>
        </w:rPr>
        <w:t xml:space="preserve">4.1.2.2 </w:t>
      </w:r>
      <w:r w:rsidR="00E61C33">
        <w:rPr>
          <w:rFonts w:asciiTheme="majorBidi" w:hAnsiTheme="majorBidi" w:cstheme="majorBidi"/>
          <w:b/>
          <w:bCs/>
        </w:rPr>
        <w:t xml:space="preserve">        </w:t>
      </w:r>
      <w:r w:rsidR="00BF07CC" w:rsidRPr="0040172B">
        <w:rPr>
          <w:rFonts w:asciiTheme="majorBidi" w:hAnsiTheme="majorBidi" w:cstheme="majorBidi"/>
          <w:b/>
          <w:bCs/>
        </w:rPr>
        <w:t xml:space="preserve">Lens </w:t>
      </w:r>
      <w:r w:rsidR="00BA3376" w:rsidRPr="0040172B">
        <w:rPr>
          <w:rFonts w:asciiTheme="majorBidi" w:hAnsiTheme="majorBidi" w:cstheme="majorBidi"/>
          <w:b/>
          <w:bCs/>
        </w:rPr>
        <w:t>F</w:t>
      </w:r>
      <w:r w:rsidR="00BF07CC" w:rsidRPr="0040172B">
        <w:rPr>
          <w:rFonts w:asciiTheme="majorBidi" w:hAnsiTheme="majorBidi" w:cstheme="majorBidi"/>
          <w:b/>
          <w:bCs/>
        </w:rPr>
        <w:t xml:space="preserve">ocal </w:t>
      </w:r>
      <w:r w:rsidR="00BA3376" w:rsidRPr="0040172B">
        <w:rPr>
          <w:rFonts w:asciiTheme="majorBidi" w:hAnsiTheme="majorBidi" w:cstheme="majorBidi"/>
          <w:b/>
          <w:bCs/>
        </w:rPr>
        <w:t>L</w:t>
      </w:r>
      <w:r w:rsidR="00BF07CC" w:rsidRPr="0040172B">
        <w:rPr>
          <w:rFonts w:asciiTheme="majorBidi" w:hAnsiTheme="majorBidi" w:cstheme="majorBidi"/>
          <w:b/>
          <w:bCs/>
        </w:rPr>
        <w:t xml:space="preserve">ength and </w:t>
      </w:r>
      <w:r w:rsidR="00BA3376" w:rsidRPr="0040172B">
        <w:rPr>
          <w:rFonts w:asciiTheme="majorBidi" w:hAnsiTheme="majorBidi" w:cstheme="majorBidi"/>
          <w:b/>
          <w:bCs/>
        </w:rPr>
        <w:t>S</w:t>
      </w:r>
      <w:r w:rsidR="00BF07CC" w:rsidRPr="0040172B">
        <w:rPr>
          <w:rFonts w:asciiTheme="majorBidi" w:hAnsiTheme="majorBidi" w:cstheme="majorBidi"/>
          <w:b/>
          <w:bCs/>
        </w:rPr>
        <w:t xml:space="preserve">ubject </w:t>
      </w:r>
      <w:r w:rsidR="00BA3376" w:rsidRPr="0040172B">
        <w:rPr>
          <w:rFonts w:asciiTheme="majorBidi" w:hAnsiTheme="majorBidi" w:cstheme="majorBidi"/>
          <w:b/>
          <w:bCs/>
        </w:rPr>
        <w:t>D</w:t>
      </w:r>
      <w:r w:rsidR="00BF07CC" w:rsidRPr="0040172B">
        <w:rPr>
          <w:rFonts w:asciiTheme="majorBidi" w:hAnsiTheme="majorBidi" w:cstheme="majorBidi"/>
          <w:b/>
          <w:bCs/>
        </w:rPr>
        <w:t xml:space="preserve">imensions </w:t>
      </w:r>
      <w:r w:rsidR="00BA3376" w:rsidRPr="0040172B">
        <w:rPr>
          <w:rFonts w:asciiTheme="majorBidi" w:hAnsiTheme="majorBidi" w:cstheme="majorBidi"/>
          <w:b/>
          <w:bCs/>
        </w:rPr>
        <w:t>C</w:t>
      </w:r>
      <w:r w:rsidR="00BF07CC" w:rsidRPr="0040172B">
        <w:rPr>
          <w:rFonts w:asciiTheme="majorBidi" w:hAnsiTheme="majorBidi" w:cstheme="majorBidi"/>
          <w:b/>
          <w:bCs/>
        </w:rPr>
        <w:t>alculation</w:t>
      </w:r>
    </w:p>
    <w:p w:rsidR="009B59CE" w:rsidRPr="00EB1892" w:rsidRDefault="009B59CE" w:rsidP="0048022F">
      <w:pPr>
        <w:bidi w:val="0"/>
        <w:spacing w:line="260" w:lineRule="atLeast"/>
        <w:jc w:val="lowKashida"/>
        <w:rPr>
          <w:rFonts w:asciiTheme="majorBidi" w:hAnsiTheme="majorBidi" w:cstheme="majorBidi"/>
        </w:rPr>
      </w:pPr>
      <w:r w:rsidRPr="0040172B">
        <w:rPr>
          <w:rFonts w:asciiTheme="majorBidi" w:hAnsiTheme="majorBidi" w:cstheme="majorBidi"/>
        </w:rPr>
        <w:t>Focal length is the single most important factor in proper lens selection. It determines the relative magnification of the object. Since the format of a lens is known, the focal length will define the angular fields of view (horizontal and vertical angles covered by lens), thus defining the width and height to the field of view for the camera for any object distance</w:t>
      </w:r>
      <w:r w:rsidR="00062BF1" w:rsidRPr="0040172B">
        <w:rPr>
          <w:rFonts w:asciiTheme="majorBidi" w:hAnsiTheme="majorBidi" w:cstheme="majorBidi"/>
        </w:rPr>
        <w:t xml:space="preserve"> </w:t>
      </w:r>
      <w:r w:rsidR="00062BF1" w:rsidRPr="0040172B">
        <w:rPr>
          <w:rFonts w:asciiTheme="majorBidi" w:hAnsiTheme="majorBidi" w:cstheme="majorBidi"/>
          <w:b/>
          <w:bCs/>
        </w:rPr>
        <w:t xml:space="preserve">[13].   </w:t>
      </w:r>
      <w:r w:rsidRPr="0040172B">
        <w:rPr>
          <w:rFonts w:asciiTheme="majorBidi" w:hAnsiTheme="majorBidi" w:cstheme="majorBidi"/>
          <w:b/>
          <w:bCs/>
        </w:rPr>
        <w:t>.</w:t>
      </w:r>
      <w:r w:rsidRPr="0040172B">
        <w:rPr>
          <w:rFonts w:asciiTheme="majorBidi" w:hAnsiTheme="majorBidi" w:cstheme="majorBidi"/>
        </w:rPr>
        <w:t xml:space="preserve"> According to the external perimeter fence dimensions, the</w:t>
      </w:r>
      <w:r w:rsidR="00E90753" w:rsidRPr="0040172B">
        <w:rPr>
          <w:rFonts w:asciiTheme="majorBidi" w:hAnsiTheme="majorBidi" w:cstheme="majorBidi"/>
        </w:rPr>
        <w:t xml:space="preserve"> required </w:t>
      </w:r>
      <w:r w:rsidR="00E90753" w:rsidRPr="0040172B">
        <w:rPr>
          <w:rFonts w:asciiTheme="majorBidi" w:hAnsiTheme="majorBidi" w:cstheme="majorBidi"/>
          <w:b/>
          <w:bCs/>
          <w:i/>
          <w:iCs/>
        </w:rPr>
        <w:t>wide</w:t>
      </w:r>
      <w:r w:rsidRPr="0040172B">
        <w:rPr>
          <w:rFonts w:asciiTheme="majorBidi" w:hAnsiTheme="majorBidi" w:cstheme="majorBidi"/>
          <w:b/>
          <w:bCs/>
          <w:i/>
          <w:iCs/>
        </w:rPr>
        <w:t xml:space="preserve"> image area</w:t>
      </w:r>
      <w:r w:rsidR="0020639F" w:rsidRPr="0040172B">
        <w:rPr>
          <w:rFonts w:asciiTheme="majorBidi" w:hAnsiTheme="majorBidi" w:cstheme="majorBidi"/>
          <w:b/>
          <w:bCs/>
          <w:i/>
          <w:iCs/>
        </w:rPr>
        <w:t xml:space="preserve"> (W)</w:t>
      </w:r>
      <w:r w:rsidRPr="0040172B">
        <w:rPr>
          <w:rFonts w:asciiTheme="majorBidi" w:hAnsiTheme="majorBidi" w:cstheme="majorBidi"/>
        </w:rPr>
        <w:t xml:space="preserve"> is 10 meters (distance between the two double fences)</w:t>
      </w:r>
      <w:r w:rsidR="0020639F" w:rsidRPr="0040172B">
        <w:rPr>
          <w:rFonts w:asciiTheme="majorBidi" w:hAnsiTheme="majorBidi" w:cstheme="majorBidi"/>
        </w:rPr>
        <w:t>,</w:t>
      </w:r>
      <w:r w:rsidR="00D031D4" w:rsidRPr="0040172B">
        <w:rPr>
          <w:rFonts w:asciiTheme="majorBidi" w:hAnsiTheme="majorBidi" w:cstheme="majorBidi"/>
        </w:rPr>
        <w:t xml:space="preserve"> </w:t>
      </w:r>
      <w:r w:rsidR="0074554B" w:rsidRPr="0040172B">
        <w:rPr>
          <w:rFonts w:asciiTheme="majorBidi" w:hAnsiTheme="majorBidi" w:cstheme="majorBidi"/>
        </w:rPr>
        <w:t>HRRF-Site f</w:t>
      </w:r>
      <w:r w:rsidR="000A7B5B" w:rsidRPr="0040172B">
        <w:rPr>
          <w:rFonts w:asciiTheme="majorBidi" w:hAnsiTheme="majorBidi" w:cstheme="majorBidi"/>
        </w:rPr>
        <w:t>ences cover</w:t>
      </w:r>
      <w:r w:rsidR="0074554B" w:rsidRPr="0040172B">
        <w:rPr>
          <w:rFonts w:asciiTheme="majorBidi" w:hAnsiTheme="majorBidi" w:cstheme="majorBidi"/>
        </w:rPr>
        <w:t>s</w:t>
      </w:r>
      <w:r w:rsidR="000A7B5B" w:rsidRPr="0040172B">
        <w:rPr>
          <w:rFonts w:asciiTheme="majorBidi" w:hAnsiTheme="majorBidi" w:cstheme="majorBidi"/>
        </w:rPr>
        <w:t xml:space="preserve"> the total peripheral near to </w:t>
      </w:r>
      <w:r w:rsidR="000A7B5B" w:rsidRPr="0040172B">
        <w:rPr>
          <w:rFonts w:asciiTheme="majorBidi" w:hAnsiTheme="majorBidi" w:cstheme="majorBidi"/>
          <w:b/>
          <w:bCs/>
        </w:rPr>
        <w:t xml:space="preserve">1180m long (350m×240m) </w:t>
      </w:r>
      <w:r w:rsidR="000A7B5B" w:rsidRPr="0040172B">
        <w:rPr>
          <w:rFonts w:asciiTheme="majorBidi" w:hAnsiTheme="majorBidi" w:cstheme="majorBidi"/>
        </w:rPr>
        <w:t xml:space="preserve">rectangular </w:t>
      </w:r>
      <w:r w:rsidR="00D031D4" w:rsidRPr="0040172B">
        <w:rPr>
          <w:rFonts w:asciiTheme="majorBidi" w:hAnsiTheme="majorBidi" w:cstheme="majorBidi"/>
        </w:rPr>
        <w:t>shape,</w:t>
      </w:r>
      <w:r w:rsidR="000A7B5B" w:rsidRPr="0040172B">
        <w:rPr>
          <w:rFonts w:asciiTheme="majorBidi" w:hAnsiTheme="majorBidi" w:cstheme="majorBidi"/>
        </w:rPr>
        <w:t xml:space="preserve"> 10 protected</w:t>
      </w:r>
      <w:r w:rsidR="0074554B" w:rsidRPr="0040172B">
        <w:rPr>
          <w:rFonts w:asciiTheme="majorBidi" w:hAnsiTheme="majorBidi" w:cstheme="majorBidi"/>
        </w:rPr>
        <w:t xml:space="preserve"> (supervision)</w:t>
      </w:r>
      <w:r w:rsidR="000A7B5B" w:rsidRPr="0040172B">
        <w:rPr>
          <w:rFonts w:asciiTheme="majorBidi" w:hAnsiTheme="majorBidi" w:cstheme="majorBidi"/>
        </w:rPr>
        <w:t xml:space="preserve"> zones,</w:t>
      </w:r>
      <w:r w:rsidR="000A7B5B" w:rsidRPr="0040172B">
        <w:rPr>
          <w:rFonts w:asciiTheme="majorBidi" w:hAnsiTheme="majorBidi" w:cstheme="majorBidi"/>
          <w:b/>
          <w:bCs/>
        </w:rPr>
        <w:t xml:space="preserve"> </w:t>
      </w:r>
      <w:r w:rsidR="000A7B5B" w:rsidRPr="0040172B">
        <w:rPr>
          <w:rFonts w:asciiTheme="majorBidi" w:hAnsiTheme="majorBidi" w:cstheme="majorBidi"/>
        </w:rPr>
        <w:t xml:space="preserve">surrounding the whole site, and with a separation of 10 meters </w:t>
      </w:r>
      <w:r w:rsidR="0074554B" w:rsidRPr="0040172B">
        <w:rPr>
          <w:rFonts w:asciiTheme="majorBidi" w:hAnsiTheme="majorBidi" w:cstheme="majorBidi"/>
        </w:rPr>
        <w:t xml:space="preserve">space </w:t>
      </w:r>
      <w:r w:rsidR="000A7B5B" w:rsidRPr="0040172B">
        <w:rPr>
          <w:rFonts w:asciiTheme="majorBidi" w:hAnsiTheme="majorBidi" w:cstheme="majorBidi"/>
        </w:rPr>
        <w:t xml:space="preserve">of isolation zone between two fences, (Except for main guard location), </w:t>
      </w:r>
      <w:r w:rsidR="00BA2530" w:rsidRPr="0040172B">
        <w:rPr>
          <w:rFonts w:asciiTheme="majorBidi" w:hAnsiTheme="majorBidi" w:cstheme="majorBidi"/>
        </w:rPr>
        <w:t xml:space="preserve">and </w:t>
      </w:r>
      <w:r w:rsidR="006779D3" w:rsidRPr="0040172B">
        <w:rPr>
          <w:rFonts w:asciiTheme="majorBidi" w:hAnsiTheme="majorBidi" w:cstheme="majorBidi"/>
        </w:rPr>
        <w:t>sides zone</w:t>
      </w:r>
      <w:r w:rsidR="00BA2530" w:rsidRPr="0040172B">
        <w:rPr>
          <w:rFonts w:asciiTheme="majorBidi" w:hAnsiTheme="majorBidi" w:cstheme="majorBidi"/>
        </w:rPr>
        <w:t xml:space="preserve"> configuration as follows</w:t>
      </w:r>
      <w:r w:rsidR="00AC3274" w:rsidRPr="0040172B">
        <w:rPr>
          <w:rFonts w:asciiTheme="majorBidi" w:hAnsiTheme="majorBidi" w:cstheme="majorBidi"/>
        </w:rPr>
        <w:t xml:space="preserve"> the </w:t>
      </w:r>
      <w:r w:rsidR="00AC3274" w:rsidRPr="0040172B">
        <w:rPr>
          <w:rFonts w:asciiTheme="majorBidi" w:hAnsiTheme="majorBidi" w:cstheme="majorBidi"/>
          <w:b/>
          <w:bCs/>
        </w:rPr>
        <w:t>t</w:t>
      </w:r>
      <w:r w:rsidR="000A7B5B" w:rsidRPr="0040172B">
        <w:rPr>
          <w:rFonts w:asciiTheme="majorBidi" w:hAnsiTheme="majorBidi" w:cstheme="majorBidi"/>
          <w:b/>
          <w:bCs/>
        </w:rPr>
        <w:t>wo Long sides</w:t>
      </w:r>
      <w:r w:rsidR="00BA2530" w:rsidRPr="0040172B">
        <w:rPr>
          <w:rFonts w:asciiTheme="majorBidi" w:hAnsiTheme="majorBidi" w:cstheme="majorBidi"/>
          <w:b/>
          <w:bCs/>
        </w:rPr>
        <w:t xml:space="preserve">: </w:t>
      </w:r>
      <w:r w:rsidR="000A7B5B" w:rsidRPr="0040172B">
        <w:rPr>
          <w:rFonts w:asciiTheme="majorBidi" w:hAnsiTheme="majorBidi" w:cstheme="majorBidi"/>
        </w:rPr>
        <w:t xml:space="preserve"> are 350m; each side has 3 supervision zones (116.6 meters</w:t>
      </w:r>
      <w:r w:rsidR="00EE5A91" w:rsidRPr="0040172B">
        <w:rPr>
          <w:rFonts w:asciiTheme="majorBidi" w:hAnsiTheme="majorBidi" w:cstheme="majorBidi"/>
        </w:rPr>
        <w:t xml:space="preserve"> /</w:t>
      </w:r>
      <w:r w:rsidR="000A7B5B" w:rsidRPr="0040172B">
        <w:rPr>
          <w:rFonts w:asciiTheme="majorBidi" w:hAnsiTheme="majorBidi" w:cstheme="majorBidi"/>
        </w:rPr>
        <w:t>zone)</w:t>
      </w:r>
      <w:r w:rsidR="00873DA9" w:rsidRPr="0040172B">
        <w:rPr>
          <w:rFonts w:asciiTheme="majorBidi" w:hAnsiTheme="majorBidi" w:cstheme="majorBidi"/>
        </w:rPr>
        <w:t xml:space="preserve"> </w:t>
      </w:r>
      <w:r w:rsidR="000A7B5B" w:rsidRPr="0040172B">
        <w:rPr>
          <w:rFonts w:asciiTheme="majorBidi" w:hAnsiTheme="majorBidi" w:cstheme="majorBidi"/>
          <w:b/>
          <w:bCs/>
          <w:i/>
          <w:iCs/>
        </w:rPr>
        <w:t>So that;</w:t>
      </w:r>
      <w:r w:rsidR="000A7B5B" w:rsidRPr="0040172B">
        <w:rPr>
          <w:rFonts w:asciiTheme="majorBidi" w:hAnsiTheme="majorBidi" w:cstheme="majorBidi"/>
        </w:rPr>
        <w:t xml:space="preserve"> (L) </w:t>
      </w:r>
      <w:r w:rsidR="000A7B5B" w:rsidRPr="0040172B">
        <w:rPr>
          <w:rFonts w:asciiTheme="majorBidi" w:hAnsiTheme="majorBidi" w:cstheme="majorBidi"/>
        </w:rPr>
        <w:lastRenderedPageBreak/>
        <w:t xml:space="preserve">is the Distance between subject and camera = 116.6 meters </w:t>
      </w:r>
      <w:r w:rsidR="000A7B5B" w:rsidRPr="0040172B">
        <w:rPr>
          <w:rFonts w:asciiTheme="majorBidi" w:hAnsiTheme="majorBidi" w:cstheme="majorBidi"/>
          <w:b/>
          <w:bCs/>
        </w:rPr>
        <w:t>=~</w:t>
      </w:r>
      <w:r w:rsidR="000A7B5B" w:rsidRPr="0040172B">
        <w:rPr>
          <w:rFonts w:asciiTheme="majorBidi" w:hAnsiTheme="majorBidi" w:cstheme="majorBidi"/>
        </w:rPr>
        <w:t xml:space="preserve"> 120meters </w:t>
      </w:r>
      <w:r w:rsidR="00873DA9" w:rsidRPr="0040172B">
        <w:rPr>
          <w:rFonts w:asciiTheme="majorBidi" w:hAnsiTheme="majorBidi" w:cstheme="majorBidi"/>
          <w:b/>
          <w:bCs/>
        </w:rPr>
        <w:t>t</w:t>
      </w:r>
      <w:r w:rsidR="000A7B5B" w:rsidRPr="0040172B">
        <w:rPr>
          <w:rFonts w:asciiTheme="majorBidi" w:hAnsiTheme="majorBidi" w:cstheme="majorBidi"/>
          <w:b/>
          <w:bCs/>
        </w:rPr>
        <w:t>wo short sides</w:t>
      </w:r>
      <w:r w:rsidR="00BA2530" w:rsidRPr="0040172B">
        <w:rPr>
          <w:rFonts w:asciiTheme="majorBidi" w:hAnsiTheme="majorBidi" w:cstheme="majorBidi"/>
          <w:b/>
          <w:bCs/>
        </w:rPr>
        <w:t>:</w:t>
      </w:r>
      <w:r w:rsidR="000A7B5B" w:rsidRPr="0040172B">
        <w:rPr>
          <w:rFonts w:asciiTheme="majorBidi" w:hAnsiTheme="majorBidi" w:cstheme="majorBidi"/>
        </w:rPr>
        <w:t xml:space="preserve"> are 240m; each side has 2 supervision zones (120 meters </w:t>
      </w:r>
      <w:r w:rsidR="00EE5A91" w:rsidRPr="0040172B">
        <w:rPr>
          <w:rFonts w:asciiTheme="majorBidi" w:hAnsiTheme="majorBidi" w:cstheme="majorBidi"/>
        </w:rPr>
        <w:t>/</w:t>
      </w:r>
      <w:r w:rsidR="000A7B5B" w:rsidRPr="0040172B">
        <w:rPr>
          <w:rFonts w:asciiTheme="majorBidi" w:hAnsiTheme="majorBidi" w:cstheme="majorBidi"/>
        </w:rPr>
        <w:t xml:space="preserve"> zone),</w:t>
      </w:r>
      <w:r w:rsidR="00873DA9" w:rsidRPr="0040172B">
        <w:rPr>
          <w:rFonts w:asciiTheme="majorBidi" w:hAnsiTheme="majorBidi" w:cstheme="majorBidi"/>
        </w:rPr>
        <w:t xml:space="preserve"> </w:t>
      </w:r>
      <w:r w:rsidR="000A7B5B" w:rsidRPr="0040172B">
        <w:rPr>
          <w:rFonts w:asciiTheme="majorBidi" w:hAnsiTheme="majorBidi" w:cstheme="majorBidi"/>
          <w:b/>
          <w:bCs/>
          <w:i/>
          <w:iCs/>
        </w:rPr>
        <w:t>So that;</w:t>
      </w:r>
      <w:r w:rsidR="000A7B5B" w:rsidRPr="0040172B">
        <w:rPr>
          <w:rFonts w:asciiTheme="majorBidi" w:hAnsiTheme="majorBidi" w:cstheme="majorBidi"/>
        </w:rPr>
        <w:t xml:space="preserve"> (L) is the Distance between subject and camera = 120meters </w:t>
      </w:r>
      <w:r w:rsidR="00873DA9" w:rsidRPr="0040172B">
        <w:rPr>
          <w:rFonts w:asciiTheme="majorBidi" w:hAnsiTheme="majorBidi" w:cstheme="majorBidi"/>
        </w:rPr>
        <w:t xml:space="preserve"> </w:t>
      </w:r>
      <w:r w:rsidRPr="0040172B">
        <w:rPr>
          <w:rFonts w:asciiTheme="majorBidi" w:hAnsiTheme="majorBidi" w:cstheme="majorBidi"/>
        </w:rPr>
        <w:t>Lens focal length (mm) of the camera</w:t>
      </w:r>
      <w:r w:rsidR="003377CD" w:rsidRPr="0040172B">
        <w:rPr>
          <w:rFonts w:asciiTheme="majorBidi" w:hAnsiTheme="majorBidi" w:cstheme="majorBidi"/>
        </w:rPr>
        <w:t>s</w:t>
      </w:r>
      <w:r w:rsidRPr="0040172B">
        <w:rPr>
          <w:rFonts w:asciiTheme="majorBidi" w:hAnsiTheme="majorBidi" w:cstheme="majorBidi"/>
        </w:rPr>
        <w:t xml:space="preserve"> can be obtained from the formulas:</w:t>
      </w:r>
      <w:r w:rsidR="00AD6717" w:rsidRPr="0040172B">
        <w:rPr>
          <w:rFonts w:asciiTheme="majorBidi" w:hAnsiTheme="majorBidi" w:cstheme="majorBidi"/>
          <w:b/>
          <w:bCs/>
        </w:rPr>
        <w:t xml:space="preserve"> </w:t>
      </w:r>
      <w:r w:rsidR="0035077A" w:rsidRPr="00EB1892">
        <w:rPr>
          <w:rFonts w:asciiTheme="majorBidi" w:hAnsiTheme="majorBidi" w:cstheme="majorBidi"/>
        </w:rPr>
        <w:t>For</w:t>
      </w:r>
      <w:r w:rsidR="0035077A" w:rsidRPr="0040172B">
        <w:rPr>
          <w:rFonts w:asciiTheme="majorBidi" w:hAnsiTheme="majorBidi" w:cstheme="majorBidi"/>
          <w:b/>
          <w:bCs/>
        </w:rPr>
        <w:t xml:space="preserve"> </w:t>
      </w:r>
      <w:r w:rsidRPr="0040172B">
        <w:rPr>
          <w:rFonts w:asciiTheme="majorBidi" w:hAnsiTheme="majorBidi" w:cstheme="majorBidi"/>
          <w:b/>
          <w:bCs/>
        </w:rPr>
        <w:t xml:space="preserve">1/4'' inch </w:t>
      </w:r>
      <w:r w:rsidR="00B60160" w:rsidRPr="00EB1892">
        <w:rPr>
          <w:rFonts w:asciiTheme="majorBidi" w:hAnsiTheme="majorBidi" w:cstheme="majorBidi"/>
        </w:rPr>
        <w:t xml:space="preserve">camera </w:t>
      </w:r>
      <w:r w:rsidR="00517963" w:rsidRPr="00EB1892">
        <w:rPr>
          <w:rFonts w:asciiTheme="majorBidi" w:hAnsiTheme="majorBidi" w:cstheme="majorBidi"/>
        </w:rPr>
        <w:t>format t</w:t>
      </w:r>
      <w:r w:rsidRPr="00EB1892">
        <w:rPr>
          <w:rFonts w:asciiTheme="majorBidi" w:hAnsiTheme="majorBidi" w:cstheme="majorBidi"/>
        </w:rPr>
        <w:t>ype</w:t>
      </w:r>
      <w:r w:rsidR="0035077A" w:rsidRPr="00EB1892">
        <w:rPr>
          <w:rFonts w:asciiTheme="majorBidi" w:hAnsiTheme="majorBidi" w:cstheme="majorBidi"/>
        </w:rPr>
        <w:t>, the equation is</w:t>
      </w:r>
      <w:r w:rsidRPr="00EB1892">
        <w:rPr>
          <w:rFonts w:asciiTheme="majorBidi" w:hAnsiTheme="majorBidi" w:cstheme="majorBidi"/>
        </w:rPr>
        <w:t>:</w:t>
      </w:r>
    </w:p>
    <w:p w:rsidR="009B59CE" w:rsidRPr="0040172B" w:rsidRDefault="009B59CE" w:rsidP="00D13E94">
      <w:pPr>
        <w:bidi w:val="0"/>
        <w:spacing w:line="260" w:lineRule="atLeast"/>
        <w:jc w:val="center"/>
        <w:rPr>
          <w:rFonts w:asciiTheme="majorBidi" w:hAnsiTheme="majorBidi" w:cstheme="majorBidi"/>
        </w:rPr>
      </w:pPr>
      <w:r w:rsidRPr="0040172B">
        <w:rPr>
          <w:rFonts w:asciiTheme="majorBidi" w:hAnsiTheme="majorBidi" w:cstheme="majorBidi"/>
        </w:rPr>
        <w:t>W=3.6/f ×L (m);             H=2.7/F× L (m)                        (</w:t>
      </w:r>
      <w:r w:rsidR="001E114E" w:rsidRPr="0040172B">
        <w:rPr>
          <w:rFonts w:asciiTheme="majorBidi" w:hAnsiTheme="majorBidi" w:cstheme="majorBidi"/>
        </w:rPr>
        <w:t>4.</w:t>
      </w:r>
      <w:r w:rsidR="00793EBE" w:rsidRPr="0040172B">
        <w:rPr>
          <w:rFonts w:asciiTheme="majorBidi" w:hAnsiTheme="majorBidi" w:cstheme="majorBidi"/>
        </w:rPr>
        <w:t>1</w:t>
      </w:r>
      <w:r w:rsidRPr="0040172B">
        <w:rPr>
          <w:rFonts w:asciiTheme="majorBidi" w:hAnsiTheme="majorBidi" w:cstheme="majorBidi"/>
        </w:rPr>
        <w:t>)</w:t>
      </w:r>
    </w:p>
    <w:p w:rsidR="00AE69E1" w:rsidRPr="0040172B" w:rsidRDefault="009B59CE" w:rsidP="0048022F">
      <w:pPr>
        <w:bidi w:val="0"/>
        <w:spacing w:line="260" w:lineRule="atLeast"/>
        <w:jc w:val="lowKashida"/>
        <w:rPr>
          <w:rFonts w:asciiTheme="majorBidi" w:hAnsiTheme="majorBidi" w:cstheme="majorBidi"/>
        </w:rPr>
      </w:pPr>
      <w:r w:rsidRPr="0040172B">
        <w:rPr>
          <w:rFonts w:asciiTheme="majorBidi" w:hAnsiTheme="majorBidi" w:cstheme="majorBidi"/>
          <w:b/>
          <w:bCs/>
        </w:rPr>
        <w:t>W:</w:t>
      </w:r>
      <w:r w:rsidRPr="0040172B">
        <w:rPr>
          <w:rFonts w:asciiTheme="majorBidi" w:hAnsiTheme="majorBidi" w:cstheme="majorBidi"/>
        </w:rPr>
        <w:t xml:space="preserve"> Width of subject</w:t>
      </w:r>
      <w:r w:rsidR="00AC3274" w:rsidRPr="0040172B">
        <w:rPr>
          <w:rFonts w:asciiTheme="majorBidi" w:hAnsiTheme="majorBidi" w:cstheme="majorBidi"/>
        </w:rPr>
        <w:t xml:space="preserve">    </w:t>
      </w:r>
      <w:r w:rsidRPr="0040172B">
        <w:rPr>
          <w:rFonts w:asciiTheme="majorBidi" w:hAnsiTheme="majorBidi" w:cstheme="majorBidi"/>
          <w:b/>
          <w:bCs/>
        </w:rPr>
        <w:t>H:</w:t>
      </w:r>
      <w:r w:rsidRPr="0040172B">
        <w:rPr>
          <w:rFonts w:asciiTheme="majorBidi" w:hAnsiTheme="majorBidi" w:cstheme="majorBidi"/>
        </w:rPr>
        <w:t xml:space="preserve"> Height of subject</w:t>
      </w:r>
      <w:r w:rsidR="00F81A3D" w:rsidRPr="0040172B">
        <w:rPr>
          <w:rFonts w:asciiTheme="majorBidi" w:hAnsiTheme="majorBidi" w:cstheme="majorBidi"/>
        </w:rPr>
        <w:t xml:space="preserve"> </w:t>
      </w:r>
      <w:r w:rsidRPr="0040172B">
        <w:rPr>
          <w:rFonts w:asciiTheme="majorBidi" w:hAnsiTheme="majorBidi" w:cstheme="majorBidi"/>
          <w:b/>
          <w:bCs/>
        </w:rPr>
        <w:t>L:</w:t>
      </w:r>
      <w:r w:rsidRPr="0040172B">
        <w:rPr>
          <w:rFonts w:asciiTheme="majorBidi" w:hAnsiTheme="majorBidi" w:cstheme="majorBidi"/>
        </w:rPr>
        <w:t xml:space="preserve"> Distance between subject and camera </w:t>
      </w:r>
      <w:r w:rsidRPr="0040172B">
        <w:rPr>
          <w:rFonts w:asciiTheme="majorBidi" w:hAnsiTheme="majorBidi" w:cstheme="majorBidi"/>
          <w:b/>
          <w:bCs/>
        </w:rPr>
        <w:t>F:</w:t>
      </w:r>
      <w:r w:rsidRPr="0040172B">
        <w:rPr>
          <w:rFonts w:asciiTheme="majorBidi" w:hAnsiTheme="majorBidi" w:cstheme="majorBidi"/>
        </w:rPr>
        <w:t xml:space="preserve"> Lens focal length (mm)</w:t>
      </w:r>
      <w:r w:rsidR="0039487D" w:rsidRPr="0040172B">
        <w:rPr>
          <w:rFonts w:asciiTheme="majorBidi" w:hAnsiTheme="majorBidi" w:cstheme="majorBidi"/>
          <w:b/>
          <w:bCs/>
        </w:rPr>
        <w:t xml:space="preserve"> [14].</w:t>
      </w:r>
      <w:r w:rsidR="00F81A3D" w:rsidRPr="0040172B">
        <w:rPr>
          <w:rFonts w:asciiTheme="majorBidi" w:hAnsiTheme="majorBidi" w:cstheme="majorBidi"/>
        </w:rPr>
        <w:t xml:space="preserve"> </w:t>
      </w:r>
      <w:proofErr w:type="gramStart"/>
      <w:r w:rsidRPr="0040172B">
        <w:rPr>
          <w:rFonts w:asciiTheme="majorBidi" w:hAnsiTheme="majorBidi" w:cstheme="majorBidi"/>
        </w:rPr>
        <w:t>Figure (</w:t>
      </w:r>
      <w:r w:rsidR="00D67833" w:rsidRPr="0040172B">
        <w:rPr>
          <w:rFonts w:asciiTheme="majorBidi" w:hAnsiTheme="majorBidi" w:cstheme="majorBidi"/>
        </w:rPr>
        <w:t>5</w:t>
      </w:r>
      <w:r w:rsidRPr="0040172B">
        <w:rPr>
          <w:rFonts w:asciiTheme="majorBidi" w:hAnsiTheme="majorBidi" w:cstheme="majorBidi"/>
        </w:rPr>
        <w:t>) View field</w:t>
      </w:r>
      <w:r w:rsidR="00F81A3D" w:rsidRPr="0040172B">
        <w:rPr>
          <w:rFonts w:asciiTheme="majorBidi" w:hAnsiTheme="majorBidi" w:cstheme="majorBidi"/>
        </w:rPr>
        <w:t>.</w:t>
      </w:r>
      <w:proofErr w:type="gramEnd"/>
      <w:r w:rsidR="00F81A3D" w:rsidRPr="0040172B">
        <w:rPr>
          <w:rFonts w:asciiTheme="majorBidi" w:hAnsiTheme="majorBidi" w:cstheme="majorBidi"/>
        </w:rPr>
        <w:t xml:space="preserve"> </w:t>
      </w:r>
      <w:r w:rsidRPr="0040172B">
        <w:rPr>
          <w:rFonts w:asciiTheme="majorBidi" w:hAnsiTheme="majorBidi" w:cstheme="majorBidi"/>
        </w:rPr>
        <w:t>As mentioned above a 1/4-Inch format camera is used. By substituting on (</w:t>
      </w:r>
      <w:r w:rsidR="00A1112F" w:rsidRPr="0040172B">
        <w:rPr>
          <w:rFonts w:asciiTheme="majorBidi" w:hAnsiTheme="majorBidi" w:cstheme="majorBidi"/>
        </w:rPr>
        <w:t>4.1</w:t>
      </w:r>
      <w:r w:rsidR="00AC3274" w:rsidRPr="0040172B">
        <w:rPr>
          <w:rFonts w:asciiTheme="majorBidi" w:hAnsiTheme="majorBidi" w:cstheme="majorBidi"/>
        </w:rPr>
        <w:t xml:space="preserve">) formula </w:t>
      </w:r>
      <w:r w:rsidRPr="0040172B">
        <w:rPr>
          <w:rFonts w:asciiTheme="majorBidi" w:hAnsiTheme="majorBidi" w:cstheme="majorBidi"/>
        </w:rPr>
        <w:t>Lens focal length can be obtained as follows:</w:t>
      </w:r>
      <w:r w:rsidR="00AC3274" w:rsidRPr="0040172B">
        <w:rPr>
          <w:rFonts w:asciiTheme="majorBidi" w:hAnsiTheme="majorBidi" w:cstheme="majorBidi"/>
          <w:noProof/>
        </w:rPr>
        <w:t xml:space="preserve"> </w:t>
      </w:r>
      <w:r w:rsidRPr="0040172B">
        <w:rPr>
          <w:rFonts w:asciiTheme="majorBidi" w:hAnsiTheme="majorBidi" w:cstheme="majorBidi"/>
        </w:rPr>
        <w:t>10 (meters) = 3.6/</w:t>
      </w:r>
      <w:r w:rsidRPr="0040172B">
        <w:rPr>
          <w:rFonts w:asciiTheme="majorBidi" w:hAnsiTheme="majorBidi" w:cstheme="majorBidi"/>
          <w:b/>
          <w:bCs/>
        </w:rPr>
        <w:t>f</w:t>
      </w:r>
      <w:r w:rsidRPr="0040172B">
        <w:rPr>
          <w:rFonts w:asciiTheme="majorBidi" w:hAnsiTheme="majorBidi" w:cstheme="majorBidi"/>
        </w:rPr>
        <w:t xml:space="preserve"> ×</w:t>
      </w:r>
      <w:r w:rsidR="00A1112F" w:rsidRPr="0040172B">
        <w:rPr>
          <w:rFonts w:asciiTheme="majorBidi" w:hAnsiTheme="majorBidi" w:cstheme="majorBidi"/>
        </w:rPr>
        <w:t>120</w:t>
      </w:r>
      <w:r w:rsidR="00AC3274" w:rsidRPr="0040172B">
        <w:rPr>
          <w:rFonts w:asciiTheme="majorBidi" w:hAnsiTheme="majorBidi" w:cstheme="majorBidi"/>
        </w:rPr>
        <w:t xml:space="preserve"> (meters),</w:t>
      </w:r>
      <w:r w:rsidRPr="0040172B">
        <w:rPr>
          <w:rFonts w:asciiTheme="majorBidi" w:hAnsiTheme="majorBidi" w:cstheme="majorBidi"/>
        </w:rPr>
        <w:t xml:space="preserve"> f = 4</w:t>
      </w:r>
      <w:r w:rsidR="00FD757A" w:rsidRPr="0040172B">
        <w:rPr>
          <w:rFonts w:asciiTheme="majorBidi" w:hAnsiTheme="majorBidi" w:cstheme="majorBidi"/>
        </w:rPr>
        <w:t>3</w:t>
      </w:r>
      <w:r w:rsidRPr="0040172B">
        <w:rPr>
          <w:rFonts w:asciiTheme="majorBidi" w:hAnsiTheme="majorBidi" w:cstheme="majorBidi"/>
        </w:rPr>
        <w:t>.</w:t>
      </w:r>
      <w:r w:rsidR="00FD757A" w:rsidRPr="0040172B">
        <w:rPr>
          <w:rFonts w:asciiTheme="majorBidi" w:hAnsiTheme="majorBidi" w:cstheme="majorBidi"/>
        </w:rPr>
        <w:t>2</w:t>
      </w:r>
      <w:r w:rsidR="00AC3274" w:rsidRPr="0040172B">
        <w:rPr>
          <w:rFonts w:asciiTheme="majorBidi" w:hAnsiTheme="majorBidi" w:cstheme="majorBidi"/>
        </w:rPr>
        <w:t xml:space="preserve"> </w:t>
      </w:r>
      <w:r w:rsidRPr="0040172B">
        <w:rPr>
          <w:rFonts w:asciiTheme="majorBidi" w:hAnsiTheme="majorBidi" w:cstheme="majorBidi"/>
        </w:rPr>
        <w:t xml:space="preserve">According to the manufactured focal lens types founded we choose </w:t>
      </w:r>
      <w:r w:rsidR="00A1112F" w:rsidRPr="0040172B">
        <w:rPr>
          <w:rFonts w:asciiTheme="majorBidi" w:hAnsiTheme="majorBidi" w:cstheme="majorBidi"/>
        </w:rPr>
        <w:t>the nearest values</w:t>
      </w:r>
      <w:r w:rsidR="00AC3274" w:rsidRPr="0040172B">
        <w:rPr>
          <w:rFonts w:asciiTheme="majorBidi" w:hAnsiTheme="majorBidi" w:cstheme="majorBidi"/>
        </w:rPr>
        <w:t xml:space="preserve">, </w:t>
      </w:r>
      <w:r w:rsidR="00AB44F6" w:rsidRPr="0040172B">
        <w:rPr>
          <w:rFonts w:asciiTheme="majorBidi" w:hAnsiTheme="majorBidi" w:cstheme="majorBidi"/>
          <w:b/>
          <w:bCs/>
        </w:rPr>
        <w:t>Lens focal length= 50mm</w:t>
      </w:r>
    </w:p>
    <w:p w:rsidR="00AC3274" w:rsidRPr="0040172B" w:rsidRDefault="00AC3274" w:rsidP="00AC3274">
      <w:pPr>
        <w:bidi w:val="0"/>
        <w:jc w:val="center"/>
        <w:rPr>
          <w:rFonts w:asciiTheme="majorBidi" w:hAnsiTheme="majorBidi" w:cstheme="majorBidi"/>
          <w:b/>
          <w:bCs/>
        </w:rPr>
      </w:pPr>
      <w:r w:rsidRPr="0040172B">
        <w:rPr>
          <w:rFonts w:asciiTheme="majorBidi" w:hAnsiTheme="majorBidi" w:cstheme="majorBidi"/>
          <w:b/>
          <w:bCs/>
          <w:noProof/>
        </w:rPr>
        <w:drawing>
          <wp:inline distT="0" distB="0" distL="0" distR="0">
            <wp:extent cx="2361995" cy="1040903"/>
            <wp:effectExtent l="19050" t="19050" r="19255" b="25897"/>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24000" contrast="42000"/>
                    </a:blip>
                    <a:srcRect/>
                    <a:stretch>
                      <a:fillRect/>
                    </a:stretch>
                  </pic:blipFill>
                  <pic:spPr bwMode="auto">
                    <a:xfrm>
                      <a:off x="0" y="0"/>
                      <a:ext cx="2375152" cy="1046701"/>
                    </a:xfrm>
                    <a:prstGeom prst="rect">
                      <a:avLst/>
                    </a:prstGeom>
                    <a:noFill/>
                    <a:ln w="6350" cmpd="sng">
                      <a:solidFill>
                        <a:srgbClr val="000000"/>
                      </a:solidFill>
                      <a:miter lim="800000"/>
                      <a:headEnd/>
                      <a:tailEnd/>
                    </a:ln>
                    <a:effectLst/>
                  </pic:spPr>
                </pic:pic>
              </a:graphicData>
            </a:graphic>
          </wp:inline>
        </w:drawing>
      </w:r>
    </w:p>
    <w:p w:rsidR="009B59CE" w:rsidRPr="0040172B" w:rsidRDefault="005857C9" w:rsidP="00152353">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t>4.1.2.</w:t>
      </w:r>
      <w:r w:rsidR="008871BD" w:rsidRPr="0040172B">
        <w:rPr>
          <w:rFonts w:asciiTheme="majorBidi" w:hAnsiTheme="majorBidi" w:cstheme="majorBidi"/>
          <w:b/>
          <w:bCs/>
        </w:rPr>
        <w:t>3</w:t>
      </w:r>
      <w:r w:rsidRPr="0040172B">
        <w:rPr>
          <w:rFonts w:asciiTheme="majorBidi" w:hAnsiTheme="majorBidi" w:cstheme="majorBidi"/>
          <w:b/>
          <w:bCs/>
        </w:rPr>
        <w:t xml:space="preserve"> </w:t>
      </w:r>
      <w:r w:rsidR="00E61C33">
        <w:rPr>
          <w:rFonts w:asciiTheme="majorBidi" w:hAnsiTheme="majorBidi" w:cstheme="majorBidi"/>
          <w:b/>
          <w:bCs/>
        </w:rPr>
        <w:t xml:space="preserve">        </w:t>
      </w:r>
      <w:r w:rsidR="009B59CE" w:rsidRPr="0040172B">
        <w:rPr>
          <w:rFonts w:asciiTheme="majorBidi" w:hAnsiTheme="majorBidi" w:cstheme="majorBidi"/>
          <w:b/>
          <w:bCs/>
        </w:rPr>
        <w:t xml:space="preserve">F-Stop </w:t>
      </w:r>
      <w:r w:rsidR="00C709DB" w:rsidRPr="0040172B">
        <w:rPr>
          <w:rFonts w:asciiTheme="majorBidi" w:hAnsiTheme="majorBidi" w:cstheme="majorBidi"/>
          <w:b/>
          <w:bCs/>
        </w:rPr>
        <w:t>N</w:t>
      </w:r>
      <w:r w:rsidR="009B59CE" w:rsidRPr="0040172B">
        <w:rPr>
          <w:rFonts w:asciiTheme="majorBidi" w:hAnsiTheme="majorBidi" w:cstheme="majorBidi"/>
          <w:b/>
          <w:bCs/>
        </w:rPr>
        <w:t xml:space="preserve">umber </w:t>
      </w:r>
      <w:r w:rsidR="00C709DB" w:rsidRPr="0040172B">
        <w:rPr>
          <w:rFonts w:asciiTheme="majorBidi" w:hAnsiTheme="majorBidi" w:cstheme="majorBidi"/>
          <w:b/>
          <w:bCs/>
        </w:rPr>
        <w:t>C</w:t>
      </w:r>
      <w:r w:rsidR="009B59CE" w:rsidRPr="0040172B">
        <w:rPr>
          <w:rFonts w:asciiTheme="majorBidi" w:hAnsiTheme="majorBidi" w:cstheme="majorBidi"/>
          <w:b/>
          <w:bCs/>
        </w:rPr>
        <w:t>alculation</w:t>
      </w:r>
    </w:p>
    <w:p w:rsidR="009B59CE" w:rsidRPr="0040172B" w:rsidRDefault="009B59CE" w:rsidP="0048022F">
      <w:pPr>
        <w:bidi w:val="0"/>
        <w:spacing w:line="260" w:lineRule="atLeast"/>
        <w:jc w:val="lowKashida"/>
        <w:rPr>
          <w:rFonts w:asciiTheme="majorBidi" w:hAnsiTheme="majorBidi" w:cstheme="majorBidi"/>
          <w:b/>
          <w:bCs/>
        </w:rPr>
      </w:pPr>
      <w:r w:rsidRPr="0040172B">
        <w:rPr>
          <w:rFonts w:asciiTheme="majorBidi" w:hAnsiTheme="majorBidi" w:cstheme="majorBidi"/>
          <w:b/>
          <w:bCs/>
        </w:rPr>
        <w:t>F-</w:t>
      </w:r>
      <w:r w:rsidR="009041B1" w:rsidRPr="0040172B">
        <w:rPr>
          <w:rFonts w:asciiTheme="majorBidi" w:hAnsiTheme="majorBidi" w:cstheme="majorBidi"/>
          <w:b/>
          <w:bCs/>
        </w:rPr>
        <w:t>N</w:t>
      </w:r>
      <w:r w:rsidRPr="0040172B">
        <w:rPr>
          <w:rFonts w:asciiTheme="majorBidi" w:hAnsiTheme="majorBidi" w:cstheme="majorBidi"/>
          <w:b/>
          <w:bCs/>
        </w:rPr>
        <w:t>umber</w:t>
      </w:r>
      <w:r w:rsidRPr="0040172B">
        <w:rPr>
          <w:rFonts w:asciiTheme="majorBidi" w:hAnsiTheme="majorBidi" w:cstheme="majorBidi"/>
        </w:rPr>
        <w:t xml:space="preserve"> is</w:t>
      </w:r>
      <w:r w:rsidRPr="0040172B">
        <w:rPr>
          <w:rFonts w:asciiTheme="majorBidi" w:hAnsiTheme="majorBidi" w:cstheme="majorBidi"/>
          <w:b/>
          <w:bCs/>
        </w:rPr>
        <w:t xml:space="preserve"> a</w:t>
      </w:r>
      <w:r w:rsidRPr="0040172B">
        <w:rPr>
          <w:rFonts w:asciiTheme="majorBidi" w:hAnsiTheme="majorBidi" w:cstheme="majorBidi"/>
        </w:rPr>
        <w:t xml:space="preserve">n important lens parameter is its aperture setting called an f-stop, which is the lens' measure of its ability to gather light. The smaller the f-stop, the light is admitted; therefore, a small f-stop (1.2 to 1.8) is desirable for exterior assessment applications. The number is the ratio of the lens focal length to the aperture opening in </w:t>
      </w:r>
      <w:r w:rsidR="00270C54" w:rsidRPr="0040172B">
        <w:rPr>
          <w:rFonts w:asciiTheme="majorBidi" w:hAnsiTheme="majorBidi" w:cstheme="majorBidi"/>
        </w:rPr>
        <w:t>mm.</w:t>
      </w:r>
    </w:p>
    <w:p w:rsidR="009F6DFB" w:rsidRPr="0040172B" w:rsidRDefault="009F6DFB" w:rsidP="0048022F">
      <w:pPr>
        <w:bidi w:val="0"/>
        <w:spacing w:line="260" w:lineRule="atLeast"/>
        <w:jc w:val="lowKashida"/>
        <w:rPr>
          <w:rFonts w:asciiTheme="majorBidi" w:hAnsiTheme="majorBidi" w:cstheme="majorBidi"/>
        </w:rPr>
      </w:pPr>
      <w:r w:rsidRPr="0040172B">
        <w:rPr>
          <w:rFonts w:asciiTheme="majorBidi" w:hAnsiTheme="majorBidi" w:cstheme="majorBidi"/>
          <w:b/>
          <w:bCs/>
        </w:rPr>
        <w:t>F-stop</w:t>
      </w:r>
      <w:r w:rsidR="009B59CE" w:rsidRPr="0040172B">
        <w:rPr>
          <w:rFonts w:asciiTheme="majorBidi" w:hAnsiTheme="majorBidi" w:cstheme="majorBidi"/>
        </w:rPr>
        <w:t xml:space="preserve"> is ratio between lens focal length (50mm) and aperture opening</w:t>
      </w:r>
    </w:p>
    <w:p w:rsidR="009B59CE" w:rsidRPr="003C04F5" w:rsidRDefault="009B59CE" w:rsidP="003C04F5">
      <w:pPr>
        <w:bidi w:val="0"/>
        <w:spacing w:line="260" w:lineRule="atLeast"/>
        <w:jc w:val="lowKashida"/>
        <w:rPr>
          <w:rFonts w:asciiTheme="majorBidi" w:hAnsiTheme="majorBidi" w:cstheme="majorBidi"/>
        </w:rPr>
      </w:pPr>
      <w:r w:rsidRPr="0040172B">
        <w:rPr>
          <w:rFonts w:asciiTheme="majorBidi" w:hAnsiTheme="majorBidi" w:cstheme="majorBidi"/>
        </w:rPr>
        <w:t xml:space="preserve"> </w:t>
      </w:r>
      <w:r w:rsidR="009F6DFB" w:rsidRPr="0040172B">
        <w:rPr>
          <w:rFonts w:asciiTheme="majorBidi" w:hAnsiTheme="majorBidi" w:cstheme="majorBidi"/>
        </w:rPr>
        <w:t>If</w:t>
      </w:r>
      <w:r w:rsidRPr="0040172B">
        <w:rPr>
          <w:rFonts w:asciiTheme="majorBidi" w:hAnsiTheme="majorBidi" w:cstheme="majorBidi"/>
        </w:rPr>
        <w:t xml:space="preserve"> aperture opening is 27.7 </w:t>
      </w:r>
      <w:r w:rsidR="00D25976" w:rsidRPr="0040172B">
        <w:rPr>
          <w:rFonts w:asciiTheme="majorBidi" w:hAnsiTheme="majorBidi" w:cstheme="majorBidi"/>
        </w:rPr>
        <w:t xml:space="preserve">the </w:t>
      </w:r>
      <w:r w:rsidRPr="0040172B">
        <w:rPr>
          <w:rFonts w:asciiTheme="majorBidi" w:hAnsiTheme="majorBidi" w:cstheme="majorBidi"/>
        </w:rPr>
        <w:t xml:space="preserve">f-stop </w:t>
      </w:r>
      <w:r w:rsidR="00D25976" w:rsidRPr="0040172B">
        <w:rPr>
          <w:rFonts w:asciiTheme="majorBidi" w:hAnsiTheme="majorBidi" w:cstheme="majorBidi"/>
        </w:rPr>
        <w:t>number</w:t>
      </w:r>
      <w:r w:rsidRPr="0040172B">
        <w:rPr>
          <w:rFonts w:asciiTheme="majorBidi" w:hAnsiTheme="majorBidi" w:cstheme="majorBidi"/>
        </w:rPr>
        <w:t xml:space="preserve"> </w:t>
      </w:r>
      <w:r w:rsidR="00D25976" w:rsidRPr="0040172B">
        <w:rPr>
          <w:rFonts w:asciiTheme="majorBidi" w:hAnsiTheme="majorBidi" w:cstheme="majorBidi"/>
        </w:rPr>
        <w:t>will be:</w:t>
      </w:r>
      <w:r w:rsidR="003C04F5">
        <w:rPr>
          <w:rFonts w:asciiTheme="majorBidi" w:hAnsiTheme="majorBidi" w:cstheme="majorBidi"/>
        </w:rPr>
        <w:t xml:space="preserve"> </w:t>
      </w:r>
      <w:r w:rsidRPr="0040172B">
        <w:rPr>
          <w:rFonts w:asciiTheme="majorBidi" w:hAnsiTheme="majorBidi" w:cstheme="majorBidi"/>
          <w:b/>
          <w:bCs/>
        </w:rPr>
        <w:t>F-</w:t>
      </w:r>
      <w:r w:rsidR="00560828" w:rsidRPr="0040172B">
        <w:rPr>
          <w:rFonts w:asciiTheme="majorBidi" w:hAnsiTheme="majorBidi" w:cstheme="majorBidi"/>
          <w:b/>
          <w:bCs/>
        </w:rPr>
        <w:t>S</w:t>
      </w:r>
      <w:r w:rsidRPr="0040172B">
        <w:rPr>
          <w:rFonts w:asciiTheme="majorBidi" w:hAnsiTheme="majorBidi" w:cstheme="majorBidi"/>
          <w:b/>
          <w:bCs/>
        </w:rPr>
        <w:t xml:space="preserve">top </w:t>
      </w:r>
      <w:r w:rsidR="002E4F52" w:rsidRPr="0040172B">
        <w:rPr>
          <w:rFonts w:asciiTheme="majorBidi" w:hAnsiTheme="majorBidi" w:cstheme="majorBidi"/>
          <w:b/>
          <w:bCs/>
        </w:rPr>
        <w:t xml:space="preserve">Number </w:t>
      </w:r>
      <w:r w:rsidRPr="0040172B">
        <w:rPr>
          <w:rFonts w:asciiTheme="majorBidi" w:hAnsiTheme="majorBidi" w:cstheme="majorBidi"/>
          <w:b/>
          <w:bCs/>
        </w:rPr>
        <w:t>= 1.8</w:t>
      </w:r>
    </w:p>
    <w:p w:rsidR="009B59CE" w:rsidRPr="0040172B" w:rsidRDefault="009B59CE" w:rsidP="0048022F">
      <w:pPr>
        <w:bidi w:val="0"/>
        <w:spacing w:line="260" w:lineRule="atLeast"/>
        <w:jc w:val="lowKashida"/>
        <w:rPr>
          <w:rFonts w:asciiTheme="majorBidi" w:hAnsiTheme="majorBidi" w:cstheme="majorBidi"/>
        </w:rPr>
      </w:pPr>
      <w:r w:rsidRPr="0040172B">
        <w:rPr>
          <w:rFonts w:asciiTheme="majorBidi" w:hAnsiTheme="majorBidi" w:cstheme="majorBidi"/>
        </w:rPr>
        <w:t>Height (H) of the subject can be computed by formula (</w:t>
      </w:r>
      <w:r w:rsidR="006847CA" w:rsidRPr="0040172B">
        <w:rPr>
          <w:rFonts w:asciiTheme="majorBidi" w:hAnsiTheme="majorBidi" w:cstheme="majorBidi"/>
        </w:rPr>
        <w:t>4.1</w:t>
      </w:r>
      <w:r w:rsidRPr="0040172B">
        <w:rPr>
          <w:rFonts w:asciiTheme="majorBidi" w:hAnsiTheme="majorBidi" w:cstheme="majorBidi"/>
        </w:rPr>
        <w:t>)</w:t>
      </w:r>
    </w:p>
    <w:p w:rsidR="009B59CE" w:rsidRPr="00DA1DE1" w:rsidRDefault="009B59CE" w:rsidP="00DA1DE1">
      <w:pPr>
        <w:bidi w:val="0"/>
        <w:spacing w:line="260" w:lineRule="atLeast"/>
        <w:jc w:val="center"/>
        <w:rPr>
          <w:rFonts w:asciiTheme="majorBidi" w:hAnsiTheme="majorBidi" w:cstheme="majorBidi"/>
        </w:rPr>
      </w:pPr>
      <w:r w:rsidRPr="0040172B">
        <w:rPr>
          <w:rFonts w:asciiTheme="majorBidi" w:hAnsiTheme="majorBidi" w:cstheme="majorBidi"/>
        </w:rPr>
        <w:t xml:space="preserve">      H = 2.7/F × L (m) </w:t>
      </w:r>
      <w:r w:rsidR="004244C6" w:rsidRPr="0040172B">
        <w:rPr>
          <w:rFonts w:asciiTheme="majorBidi" w:hAnsiTheme="majorBidi" w:cstheme="majorBidi"/>
        </w:rPr>
        <w:t xml:space="preserve">            H = (2.7/50) ×120</w:t>
      </w:r>
      <w:r w:rsidR="00DA1DE1">
        <w:rPr>
          <w:rFonts w:asciiTheme="majorBidi" w:hAnsiTheme="majorBidi" w:cstheme="majorBidi"/>
        </w:rPr>
        <w:t xml:space="preserve">, and </w:t>
      </w:r>
      <w:r w:rsidR="00DA1DE1" w:rsidRPr="0040172B">
        <w:rPr>
          <w:rFonts w:asciiTheme="majorBidi" w:hAnsiTheme="majorBidi" w:cstheme="majorBidi"/>
          <w:b/>
          <w:bCs/>
        </w:rPr>
        <w:t>H</w:t>
      </w:r>
      <w:r w:rsidRPr="00DA1DE1">
        <w:rPr>
          <w:rFonts w:asciiTheme="majorBidi" w:hAnsiTheme="majorBidi" w:cstheme="majorBidi"/>
        </w:rPr>
        <w:t xml:space="preserve"> = </w:t>
      </w:r>
      <w:r w:rsidR="004244C6" w:rsidRPr="00DA1DE1">
        <w:rPr>
          <w:rFonts w:asciiTheme="majorBidi" w:hAnsiTheme="majorBidi" w:cstheme="majorBidi"/>
        </w:rPr>
        <w:t>6</w:t>
      </w:r>
      <w:r w:rsidRPr="00DA1DE1">
        <w:rPr>
          <w:rFonts w:asciiTheme="majorBidi" w:hAnsiTheme="majorBidi" w:cstheme="majorBidi"/>
        </w:rPr>
        <w:t>.</w:t>
      </w:r>
      <w:r w:rsidR="004244C6" w:rsidRPr="00DA1DE1">
        <w:rPr>
          <w:rFonts w:asciiTheme="majorBidi" w:hAnsiTheme="majorBidi" w:cstheme="majorBidi"/>
        </w:rPr>
        <w:t>4</w:t>
      </w:r>
      <w:r w:rsidR="002E4F52" w:rsidRPr="00DA1DE1">
        <w:rPr>
          <w:rFonts w:asciiTheme="majorBidi" w:hAnsiTheme="majorBidi" w:cstheme="majorBidi"/>
        </w:rPr>
        <w:t xml:space="preserve"> meters</w:t>
      </w:r>
    </w:p>
    <w:p w:rsidR="009B59CE" w:rsidRPr="0040172B" w:rsidRDefault="009B59CE" w:rsidP="0048022F">
      <w:pPr>
        <w:bidi w:val="0"/>
        <w:spacing w:line="260" w:lineRule="atLeast"/>
        <w:jc w:val="lowKashida"/>
        <w:rPr>
          <w:rFonts w:asciiTheme="majorBidi" w:hAnsiTheme="majorBidi" w:cstheme="majorBidi"/>
        </w:rPr>
      </w:pPr>
      <w:bookmarkStart w:id="3" w:name="OLE_LINK1"/>
      <w:r w:rsidRPr="0040172B">
        <w:rPr>
          <w:rFonts w:asciiTheme="majorBidi" w:hAnsiTheme="majorBidi" w:cstheme="majorBidi"/>
        </w:rPr>
        <w:t xml:space="preserve">The image area </w:t>
      </w:r>
      <w:r w:rsidR="002E4F52" w:rsidRPr="0040172B">
        <w:rPr>
          <w:rFonts w:asciiTheme="majorBidi" w:hAnsiTheme="majorBidi" w:cstheme="majorBidi"/>
        </w:rPr>
        <w:t xml:space="preserve">Dimensions </w:t>
      </w:r>
      <w:r w:rsidRPr="0040172B">
        <w:rPr>
          <w:rFonts w:asciiTheme="majorBidi" w:hAnsiTheme="majorBidi" w:cstheme="majorBidi"/>
        </w:rPr>
        <w:t>(W×H) is = 10 width ×</w:t>
      </w:r>
      <w:r w:rsidR="00386C21" w:rsidRPr="0040172B">
        <w:rPr>
          <w:rFonts w:asciiTheme="majorBidi" w:hAnsiTheme="majorBidi" w:cstheme="majorBidi"/>
        </w:rPr>
        <w:t>6</w:t>
      </w:r>
      <w:r w:rsidRPr="0040172B">
        <w:rPr>
          <w:rFonts w:asciiTheme="majorBidi" w:hAnsiTheme="majorBidi" w:cstheme="majorBidi"/>
        </w:rPr>
        <w:t>.</w:t>
      </w:r>
      <w:r w:rsidR="00386C21" w:rsidRPr="0040172B">
        <w:rPr>
          <w:rFonts w:asciiTheme="majorBidi" w:hAnsiTheme="majorBidi" w:cstheme="majorBidi"/>
        </w:rPr>
        <w:t>4</w:t>
      </w:r>
      <w:r w:rsidRPr="0040172B">
        <w:rPr>
          <w:rFonts w:asciiTheme="majorBidi" w:hAnsiTheme="majorBidi" w:cstheme="majorBidi"/>
        </w:rPr>
        <w:t xml:space="preserve"> </w:t>
      </w:r>
      <w:bookmarkEnd w:id="3"/>
      <w:r w:rsidRPr="0040172B">
        <w:rPr>
          <w:rFonts w:asciiTheme="majorBidi" w:hAnsiTheme="majorBidi" w:cstheme="majorBidi"/>
        </w:rPr>
        <w:t>height as illustrated in Figure</w:t>
      </w:r>
      <w:r w:rsidR="006847CA" w:rsidRPr="0040172B">
        <w:rPr>
          <w:rFonts w:asciiTheme="majorBidi" w:hAnsiTheme="majorBidi" w:cstheme="majorBidi"/>
        </w:rPr>
        <w:t xml:space="preserve"> (5)</w:t>
      </w:r>
      <w:r w:rsidRPr="0040172B">
        <w:rPr>
          <w:rFonts w:asciiTheme="majorBidi" w:hAnsiTheme="majorBidi" w:cstheme="majorBidi"/>
        </w:rPr>
        <w:t xml:space="preserve"> </w:t>
      </w:r>
    </w:p>
    <w:p w:rsidR="009B59CE" w:rsidRPr="0040172B" w:rsidRDefault="00AC3274" w:rsidP="00954372">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t xml:space="preserve"> </w:t>
      </w:r>
      <w:r w:rsidR="00054FD4" w:rsidRPr="0040172B">
        <w:rPr>
          <w:rFonts w:asciiTheme="majorBidi" w:hAnsiTheme="majorBidi" w:cstheme="majorBidi"/>
          <w:b/>
          <w:bCs/>
        </w:rPr>
        <w:t>4.1.2.</w:t>
      </w:r>
      <w:r w:rsidR="008871BD" w:rsidRPr="0040172B">
        <w:rPr>
          <w:rFonts w:asciiTheme="majorBidi" w:hAnsiTheme="majorBidi" w:cstheme="majorBidi"/>
          <w:b/>
          <w:bCs/>
        </w:rPr>
        <w:t>4</w:t>
      </w:r>
      <w:r w:rsidR="00054FD4" w:rsidRPr="0040172B">
        <w:rPr>
          <w:rFonts w:asciiTheme="majorBidi" w:hAnsiTheme="majorBidi" w:cstheme="majorBidi"/>
          <w:b/>
          <w:bCs/>
        </w:rPr>
        <w:t xml:space="preserve"> </w:t>
      </w:r>
      <w:r w:rsidR="009B59CE" w:rsidRPr="0040172B">
        <w:rPr>
          <w:rFonts w:asciiTheme="majorBidi" w:hAnsiTheme="majorBidi" w:cstheme="majorBidi"/>
          <w:b/>
          <w:bCs/>
        </w:rPr>
        <w:t>Width of</w:t>
      </w:r>
      <w:r w:rsidR="009B59CE" w:rsidRPr="00954372">
        <w:rPr>
          <w:rFonts w:asciiTheme="majorBidi" w:hAnsiTheme="majorBidi" w:cstheme="majorBidi"/>
          <w:b/>
          <w:bCs/>
        </w:rPr>
        <w:t xml:space="preserve"> </w:t>
      </w:r>
      <w:r w:rsidR="00E4206D" w:rsidRPr="0040172B">
        <w:rPr>
          <w:rFonts w:asciiTheme="majorBidi" w:hAnsiTheme="majorBidi" w:cstheme="majorBidi"/>
          <w:b/>
          <w:bCs/>
        </w:rPr>
        <w:t>I</w:t>
      </w:r>
      <w:r w:rsidR="009B59CE" w:rsidRPr="0040172B">
        <w:rPr>
          <w:rFonts w:asciiTheme="majorBidi" w:hAnsiTheme="majorBidi" w:cstheme="majorBidi"/>
          <w:b/>
          <w:bCs/>
        </w:rPr>
        <w:t xml:space="preserve">mages </w:t>
      </w:r>
      <w:r w:rsidR="00E4206D" w:rsidRPr="0040172B">
        <w:rPr>
          <w:rFonts w:asciiTheme="majorBidi" w:hAnsiTheme="majorBidi" w:cstheme="majorBidi"/>
          <w:b/>
          <w:bCs/>
        </w:rPr>
        <w:t>S</w:t>
      </w:r>
      <w:r w:rsidR="009B59CE" w:rsidRPr="0040172B">
        <w:rPr>
          <w:rFonts w:asciiTheme="majorBidi" w:hAnsiTheme="majorBidi" w:cstheme="majorBidi"/>
          <w:b/>
          <w:bCs/>
        </w:rPr>
        <w:t xml:space="preserve">ensitive </w:t>
      </w:r>
      <w:r w:rsidR="00E4206D" w:rsidRPr="0040172B">
        <w:rPr>
          <w:rFonts w:asciiTheme="majorBidi" w:hAnsiTheme="majorBidi" w:cstheme="majorBidi"/>
          <w:b/>
          <w:bCs/>
        </w:rPr>
        <w:t>A</w:t>
      </w:r>
      <w:r w:rsidR="009B59CE" w:rsidRPr="0040172B">
        <w:rPr>
          <w:rFonts w:asciiTheme="majorBidi" w:hAnsiTheme="majorBidi" w:cstheme="majorBidi"/>
          <w:b/>
          <w:bCs/>
        </w:rPr>
        <w:t xml:space="preserve">rea </w:t>
      </w:r>
      <w:r w:rsidR="00E4206D" w:rsidRPr="0040172B">
        <w:rPr>
          <w:rFonts w:asciiTheme="majorBidi" w:hAnsiTheme="majorBidi" w:cstheme="majorBidi"/>
          <w:b/>
          <w:bCs/>
        </w:rPr>
        <w:t>C</w:t>
      </w:r>
      <w:r w:rsidR="009B59CE" w:rsidRPr="0040172B">
        <w:rPr>
          <w:rFonts w:asciiTheme="majorBidi" w:hAnsiTheme="majorBidi" w:cstheme="majorBidi"/>
          <w:b/>
          <w:bCs/>
        </w:rPr>
        <w:t>alculation</w:t>
      </w:r>
      <w:r w:rsidR="009B61BB" w:rsidRPr="0040172B">
        <w:rPr>
          <w:rFonts w:asciiTheme="majorBidi" w:hAnsiTheme="majorBidi" w:cstheme="majorBidi"/>
          <w:b/>
          <w:bCs/>
        </w:rPr>
        <w:t xml:space="preserve"> </w:t>
      </w:r>
    </w:p>
    <w:p w:rsidR="009B59CE" w:rsidRPr="00D13E94" w:rsidRDefault="009B59CE" w:rsidP="00D13E94">
      <w:pPr>
        <w:bidi w:val="0"/>
        <w:spacing w:line="260" w:lineRule="atLeast"/>
        <w:jc w:val="lowKashida"/>
        <w:rPr>
          <w:rFonts w:asciiTheme="majorBidi" w:hAnsiTheme="majorBidi" w:cstheme="majorBidi"/>
        </w:rPr>
      </w:pPr>
      <w:r w:rsidRPr="0040172B">
        <w:rPr>
          <w:rFonts w:asciiTheme="majorBidi" w:hAnsiTheme="majorBidi" w:cstheme="majorBidi"/>
        </w:rPr>
        <w:t>The width of image sensitive area can be calculated from the equation:</w:t>
      </w:r>
      <w:r w:rsidR="00D13E94">
        <w:rPr>
          <w:rFonts w:asciiTheme="majorBidi" w:hAnsiTheme="majorBidi" w:cstheme="majorBidi"/>
        </w:rPr>
        <w:t xml:space="preserve"> </w:t>
      </w:r>
      <w:r w:rsidRPr="0040172B">
        <w:rPr>
          <w:rFonts w:asciiTheme="majorBidi" w:hAnsiTheme="majorBidi" w:cstheme="majorBidi"/>
          <w:b/>
          <w:bCs/>
        </w:rPr>
        <w:t>D=W (f/</w:t>
      </w:r>
      <w:r w:rsidRPr="0040172B">
        <w:rPr>
          <w:rFonts w:asciiTheme="majorBidi" w:hAnsiTheme="majorBidi" w:cstheme="majorBidi"/>
          <w:b/>
          <w:bCs/>
          <w:i/>
          <w:iCs/>
        </w:rPr>
        <w:t>w</w:t>
      </w:r>
      <w:r w:rsidRPr="0040172B">
        <w:rPr>
          <w:rFonts w:asciiTheme="majorBidi" w:hAnsiTheme="majorBidi" w:cstheme="majorBidi"/>
          <w:b/>
          <w:bCs/>
        </w:rPr>
        <w:t xml:space="preserve">)    </w:t>
      </w:r>
      <w:r w:rsidR="00D13E94">
        <w:rPr>
          <w:rFonts w:asciiTheme="majorBidi" w:hAnsiTheme="majorBidi" w:cstheme="majorBidi"/>
          <w:b/>
          <w:bCs/>
        </w:rPr>
        <w:t>(4.2)</w:t>
      </w:r>
      <w:r w:rsidRPr="0040172B">
        <w:rPr>
          <w:rFonts w:asciiTheme="majorBidi" w:hAnsiTheme="majorBidi" w:cstheme="majorBidi"/>
          <w:b/>
          <w:bCs/>
        </w:rPr>
        <w:t xml:space="preserve">                                                              </w:t>
      </w:r>
    </w:p>
    <w:p w:rsidR="009B59CE" w:rsidRPr="0040172B" w:rsidRDefault="009B59CE" w:rsidP="0048022F">
      <w:pPr>
        <w:bidi w:val="0"/>
        <w:spacing w:line="260" w:lineRule="atLeast"/>
        <w:jc w:val="lowKashida"/>
        <w:rPr>
          <w:rFonts w:asciiTheme="majorBidi" w:hAnsiTheme="majorBidi" w:cstheme="majorBidi"/>
        </w:rPr>
      </w:pPr>
      <w:r w:rsidRPr="0040172B">
        <w:rPr>
          <w:rFonts w:asciiTheme="majorBidi" w:hAnsiTheme="majorBidi" w:cstheme="majorBidi"/>
          <w:b/>
          <w:bCs/>
        </w:rPr>
        <w:t>D:</w:t>
      </w:r>
      <w:r w:rsidRPr="0040172B">
        <w:rPr>
          <w:rFonts w:asciiTheme="majorBidi" w:hAnsiTheme="majorBidi" w:cstheme="majorBidi"/>
        </w:rPr>
        <w:t xml:space="preserve"> distance from the camera (m)</w:t>
      </w:r>
      <w:r w:rsidR="00AC3274" w:rsidRPr="0040172B">
        <w:rPr>
          <w:rFonts w:asciiTheme="majorBidi" w:hAnsiTheme="majorBidi" w:cstheme="majorBidi"/>
        </w:rPr>
        <w:t xml:space="preserve">, </w:t>
      </w:r>
      <w:r w:rsidRPr="0040172B">
        <w:rPr>
          <w:rFonts w:asciiTheme="majorBidi" w:hAnsiTheme="majorBidi" w:cstheme="majorBidi"/>
          <w:b/>
          <w:bCs/>
        </w:rPr>
        <w:t>W:</w:t>
      </w:r>
      <w:r w:rsidRPr="0040172B">
        <w:rPr>
          <w:rFonts w:asciiTheme="majorBidi" w:hAnsiTheme="majorBidi" w:cstheme="majorBidi"/>
        </w:rPr>
        <w:t xml:space="preserve"> is width of field of view (m)</w:t>
      </w:r>
    </w:p>
    <w:p w:rsidR="009B59CE" w:rsidRPr="0040172B" w:rsidRDefault="009B59CE" w:rsidP="0048022F">
      <w:pPr>
        <w:bidi w:val="0"/>
        <w:spacing w:line="260" w:lineRule="atLeast"/>
        <w:jc w:val="lowKashida"/>
        <w:rPr>
          <w:rFonts w:asciiTheme="majorBidi" w:hAnsiTheme="majorBidi" w:cstheme="majorBidi"/>
        </w:rPr>
      </w:pPr>
      <w:proofErr w:type="gramStart"/>
      <w:r w:rsidRPr="0040172B">
        <w:rPr>
          <w:rFonts w:asciiTheme="majorBidi" w:hAnsiTheme="majorBidi" w:cstheme="majorBidi"/>
          <w:b/>
          <w:bCs/>
        </w:rPr>
        <w:t>f :</w:t>
      </w:r>
      <w:proofErr w:type="gramEnd"/>
      <w:r w:rsidRPr="0040172B">
        <w:rPr>
          <w:rFonts w:asciiTheme="majorBidi" w:hAnsiTheme="majorBidi" w:cstheme="majorBidi"/>
        </w:rPr>
        <w:t xml:space="preserve"> is focal length of lens (mm)</w:t>
      </w:r>
      <w:r w:rsidR="00AC3274" w:rsidRPr="0040172B">
        <w:rPr>
          <w:rFonts w:asciiTheme="majorBidi" w:hAnsiTheme="majorBidi" w:cstheme="majorBidi"/>
        </w:rPr>
        <w:t xml:space="preserve">, </w:t>
      </w:r>
      <w:r w:rsidRPr="0040172B">
        <w:rPr>
          <w:rFonts w:asciiTheme="majorBidi" w:hAnsiTheme="majorBidi" w:cstheme="majorBidi"/>
          <w:b/>
          <w:bCs/>
          <w:i/>
          <w:iCs/>
        </w:rPr>
        <w:t>w</w:t>
      </w:r>
      <w:r w:rsidRPr="0040172B">
        <w:rPr>
          <w:rFonts w:asciiTheme="majorBidi" w:hAnsiTheme="majorBidi" w:cstheme="majorBidi"/>
        </w:rPr>
        <w:t>: is width of images sensitive area (mm)</w:t>
      </w:r>
    </w:p>
    <w:p w:rsidR="009B59CE" w:rsidRPr="00954372" w:rsidRDefault="009B59CE" w:rsidP="00954372">
      <w:pPr>
        <w:bidi w:val="0"/>
        <w:spacing w:line="260" w:lineRule="atLeast"/>
        <w:jc w:val="lowKashida"/>
        <w:rPr>
          <w:rFonts w:asciiTheme="majorBidi" w:hAnsiTheme="majorBidi" w:cstheme="majorBidi"/>
        </w:rPr>
      </w:pPr>
      <w:r w:rsidRPr="0040172B">
        <w:rPr>
          <w:rFonts w:asciiTheme="majorBidi" w:hAnsiTheme="majorBidi" w:cstheme="majorBidi"/>
        </w:rPr>
        <w:t>Computation of the width of images sensitive area by substitute on (</w:t>
      </w:r>
      <w:r w:rsidR="009C79D4" w:rsidRPr="0040172B">
        <w:rPr>
          <w:rFonts w:asciiTheme="majorBidi" w:hAnsiTheme="majorBidi" w:cstheme="majorBidi"/>
        </w:rPr>
        <w:t>4.2</w:t>
      </w:r>
      <w:r w:rsidRPr="0040172B">
        <w:rPr>
          <w:rFonts w:asciiTheme="majorBidi" w:hAnsiTheme="majorBidi" w:cstheme="majorBidi"/>
        </w:rPr>
        <w:t>) formula:</w:t>
      </w:r>
      <w:r w:rsidR="00954372">
        <w:rPr>
          <w:rFonts w:asciiTheme="majorBidi" w:hAnsiTheme="majorBidi" w:cstheme="majorBidi"/>
        </w:rPr>
        <w:t xml:space="preserve"> </w:t>
      </w:r>
      <w:r w:rsidR="00FE6B00" w:rsidRPr="00954372">
        <w:rPr>
          <w:rFonts w:asciiTheme="majorBidi" w:hAnsiTheme="majorBidi" w:cstheme="majorBidi"/>
        </w:rPr>
        <w:t>120</w:t>
      </w:r>
      <w:r w:rsidRPr="00954372">
        <w:rPr>
          <w:rFonts w:asciiTheme="majorBidi" w:hAnsiTheme="majorBidi" w:cstheme="majorBidi"/>
        </w:rPr>
        <w:t xml:space="preserve"> = 10 (50/</w:t>
      </w:r>
      <w:r w:rsidRPr="00954372">
        <w:rPr>
          <w:rFonts w:asciiTheme="majorBidi" w:hAnsiTheme="majorBidi" w:cstheme="majorBidi"/>
          <w:i/>
          <w:iCs/>
        </w:rPr>
        <w:t>w</w:t>
      </w:r>
      <w:r w:rsidRPr="00954372">
        <w:rPr>
          <w:rFonts w:asciiTheme="majorBidi" w:hAnsiTheme="majorBidi" w:cstheme="majorBidi"/>
        </w:rPr>
        <w:t>)</w:t>
      </w:r>
    </w:p>
    <w:p w:rsidR="009B59CE" w:rsidRPr="00954372" w:rsidRDefault="008A4317" w:rsidP="00954372">
      <w:pPr>
        <w:bidi w:val="0"/>
        <w:spacing w:line="260" w:lineRule="atLeast"/>
        <w:rPr>
          <w:rFonts w:asciiTheme="majorBidi" w:hAnsiTheme="majorBidi" w:cstheme="majorBidi"/>
        </w:rPr>
      </w:pPr>
      <w:r w:rsidRPr="00954372">
        <w:rPr>
          <w:rFonts w:asciiTheme="majorBidi" w:hAnsiTheme="majorBidi" w:cstheme="majorBidi"/>
        </w:rPr>
        <w:t>Width of Images Sensitive Area (</w:t>
      </w:r>
      <w:r w:rsidR="009B59CE" w:rsidRPr="00954372">
        <w:rPr>
          <w:rFonts w:asciiTheme="majorBidi" w:hAnsiTheme="majorBidi" w:cstheme="majorBidi"/>
          <w:i/>
          <w:iCs/>
        </w:rPr>
        <w:t>w</w:t>
      </w:r>
      <w:r w:rsidRPr="00954372">
        <w:rPr>
          <w:rFonts w:asciiTheme="majorBidi" w:hAnsiTheme="majorBidi" w:cstheme="majorBidi"/>
          <w:i/>
          <w:iCs/>
        </w:rPr>
        <w:t>)</w:t>
      </w:r>
      <w:r w:rsidR="009B59CE" w:rsidRPr="00954372">
        <w:rPr>
          <w:rFonts w:asciiTheme="majorBidi" w:hAnsiTheme="majorBidi" w:cstheme="majorBidi"/>
        </w:rPr>
        <w:t xml:space="preserve"> = </w:t>
      </w:r>
      <w:r w:rsidR="00A70AB9" w:rsidRPr="00954372">
        <w:rPr>
          <w:rFonts w:asciiTheme="majorBidi" w:hAnsiTheme="majorBidi" w:cstheme="majorBidi"/>
        </w:rPr>
        <w:t>4</w:t>
      </w:r>
      <w:r w:rsidR="009B59CE" w:rsidRPr="00954372">
        <w:rPr>
          <w:rFonts w:asciiTheme="majorBidi" w:hAnsiTheme="majorBidi" w:cstheme="majorBidi"/>
        </w:rPr>
        <w:t>.</w:t>
      </w:r>
      <w:r w:rsidR="00A70AB9" w:rsidRPr="00954372">
        <w:rPr>
          <w:rFonts w:asciiTheme="majorBidi" w:hAnsiTheme="majorBidi" w:cstheme="majorBidi"/>
        </w:rPr>
        <w:t>1</w:t>
      </w:r>
    </w:p>
    <w:p w:rsidR="009B59CE" w:rsidRPr="0040172B" w:rsidRDefault="000929F1" w:rsidP="001C67B0">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t>4.1.2.</w:t>
      </w:r>
      <w:r w:rsidR="008871BD" w:rsidRPr="0040172B">
        <w:rPr>
          <w:rFonts w:asciiTheme="majorBidi" w:hAnsiTheme="majorBidi" w:cstheme="majorBidi"/>
          <w:b/>
          <w:bCs/>
        </w:rPr>
        <w:t>5</w:t>
      </w:r>
      <w:r w:rsidRPr="0040172B">
        <w:rPr>
          <w:rFonts w:asciiTheme="majorBidi" w:hAnsiTheme="majorBidi" w:cstheme="majorBidi"/>
          <w:b/>
          <w:bCs/>
        </w:rPr>
        <w:t xml:space="preserve"> </w:t>
      </w:r>
      <w:r w:rsidR="00E61C33">
        <w:rPr>
          <w:rFonts w:asciiTheme="majorBidi" w:hAnsiTheme="majorBidi" w:cstheme="majorBidi"/>
          <w:b/>
          <w:bCs/>
        </w:rPr>
        <w:t xml:space="preserve">        </w:t>
      </w:r>
      <w:r w:rsidR="009B59CE" w:rsidRPr="0040172B">
        <w:rPr>
          <w:rFonts w:asciiTheme="majorBidi" w:hAnsiTheme="majorBidi" w:cstheme="majorBidi"/>
          <w:b/>
          <w:bCs/>
        </w:rPr>
        <w:t xml:space="preserve">Angle of </w:t>
      </w:r>
      <w:r w:rsidR="00BC6E54" w:rsidRPr="0040172B">
        <w:rPr>
          <w:rFonts w:asciiTheme="majorBidi" w:hAnsiTheme="majorBidi" w:cstheme="majorBidi"/>
          <w:b/>
          <w:bCs/>
        </w:rPr>
        <w:t>V</w:t>
      </w:r>
      <w:r w:rsidR="009B59CE" w:rsidRPr="0040172B">
        <w:rPr>
          <w:rFonts w:asciiTheme="majorBidi" w:hAnsiTheme="majorBidi" w:cstheme="majorBidi"/>
          <w:b/>
          <w:bCs/>
        </w:rPr>
        <w:t xml:space="preserve">iew </w:t>
      </w:r>
      <w:r w:rsidR="00BC6E54" w:rsidRPr="0040172B">
        <w:rPr>
          <w:rFonts w:asciiTheme="majorBidi" w:hAnsiTheme="majorBidi" w:cstheme="majorBidi"/>
          <w:b/>
          <w:bCs/>
        </w:rPr>
        <w:t>C</w:t>
      </w:r>
      <w:r w:rsidR="009B59CE" w:rsidRPr="0040172B">
        <w:rPr>
          <w:rFonts w:asciiTheme="majorBidi" w:hAnsiTheme="majorBidi" w:cstheme="majorBidi"/>
          <w:b/>
          <w:bCs/>
        </w:rPr>
        <w:t>alculation</w:t>
      </w:r>
      <w:r w:rsidR="00F4375C" w:rsidRPr="0040172B">
        <w:rPr>
          <w:rFonts w:asciiTheme="majorBidi" w:hAnsiTheme="majorBidi" w:cstheme="majorBidi"/>
          <w:b/>
          <w:bCs/>
        </w:rPr>
        <w:t xml:space="preserve"> </w:t>
      </w:r>
    </w:p>
    <w:p w:rsidR="006F7B3A" w:rsidRPr="0040172B" w:rsidRDefault="009B59CE" w:rsidP="0036103F">
      <w:pPr>
        <w:bidi w:val="0"/>
        <w:spacing w:line="260" w:lineRule="atLeast"/>
        <w:jc w:val="lowKashida"/>
        <w:rPr>
          <w:rFonts w:asciiTheme="majorBidi" w:hAnsiTheme="majorBidi" w:cstheme="majorBidi"/>
        </w:rPr>
      </w:pPr>
      <w:r w:rsidRPr="0040172B">
        <w:rPr>
          <w:rFonts w:asciiTheme="majorBidi" w:hAnsiTheme="majorBidi" w:cstheme="majorBidi"/>
        </w:rPr>
        <w:t>The angular range covered by a camera is referred to as its “angle of view” and is determined by the focal length of the lens and the size of the imager (CCD) on which the picture is formed.</w:t>
      </w:r>
      <w:r w:rsidRPr="0040172B">
        <w:rPr>
          <w:rFonts w:asciiTheme="majorBidi" w:hAnsiTheme="majorBidi" w:cstheme="majorBidi"/>
          <w:b/>
          <w:bCs/>
        </w:rPr>
        <w:t xml:space="preserve"> </w:t>
      </w:r>
      <w:r w:rsidRPr="0040172B">
        <w:rPr>
          <w:rFonts w:asciiTheme="majorBidi" w:hAnsiTheme="majorBidi" w:cstheme="majorBidi"/>
        </w:rPr>
        <w:t>The angle of view is expressed by the following formula:</w:t>
      </w:r>
    </w:p>
    <w:p w:rsidR="009B59CE" w:rsidRPr="0040172B" w:rsidRDefault="005A4B82" w:rsidP="0036103F">
      <w:pPr>
        <w:bidi w:val="0"/>
        <w:spacing w:line="260" w:lineRule="atLeast"/>
        <w:jc w:val="lowKashida"/>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165pt;margin-top:.2pt;width:84.75pt;height:36pt;z-index:251698176">
            <v:imagedata r:id="rId15" o:title=""/>
            <w10:wrap type="square" side="right"/>
          </v:shape>
          <o:OLEObject Type="Embed" ProgID="Equation.3" ShapeID="_x0000_s1074" DrawAspect="Content" ObjectID="_1635761998" r:id="rId16"/>
        </w:pict>
      </w:r>
      <w:r w:rsidR="009B59CE" w:rsidRPr="0040172B">
        <w:rPr>
          <w:rFonts w:asciiTheme="majorBidi" w:hAnsiTheme="majorBidi" w:cstheme="majorBidi"/>
        </w:rPr>
        <w:t xml:space="preserve">             </w:t>
      </w:r>
    </w:p>
    <w:p w:rsidR="009B59CE" w:rsidRPr="0040172B" w:rsidRDefault="009B59CE" w:rsidP="0036103F">
      <w:pPr>
        <w:bidi w:val="0"/>
        <w:spacing w:line="260" w:lineRule="atLeast"/>
        <w:jc w:val="center"/>
        <w:rPr>
          <w:rFonts w:asciiTheme="majorBidi" w:hAnsiTheme="majorBidi" w:cstheme="majorBidi"/>
          <w:b/>
          <w:bCs/>
        </w:rPr>
      </w:pPr>
      <w:r w:rsidRPr="0040172B">
        <w:rPr>
          <w:rFonts w:asciiTheme="majorBidi" w:hAnsiTheme="majorBidi" w:cstheme="majorBidi"/>
          <w:b/>
          <w:bCs/>
        </w:rPr>
        <w:t xml:space="preserve">                    </w:t>
      </w:r>
      <w:r w:rsidR="00ED11D5" w:rsidRPr="0040172B">
        <w:rPr>
          <w:rFonts w:asciiTheme="majorBidi" w:hAnsiTheme="majorBidi" w:cstheme="majorBidi"/>
          <w:b/>
          <w:bCs/>
        </w:rPr>
        <w:t xml:space="preserve">                             </w:t>
      </w:r>
      <w:r w:rsidRPr="0040172B">
        <w:rPr>
          <w:rFonts w:asciiTheme="majorBidi" w:hAnsiTheme="majorBidi" w:cstheme="majorBidi"/>
          <w:b/>
          <w:bCs/>
        </w:rPr>
        <w:t>(4</w:t>
      </w:r>
      <w:r w:rsidR="00ED11D5" w:rsidRPr="0040172B">
        <w:rPr>
          <w:rFonts w:asciiTheme="majorBidi" w:hAnsiTheme="majorBidi" w:cstheme="majorBidi"/>
          <w:b/>
          <w:bCs/>
        </w:rPr>
        <w:t>.3</w:t>
      </w:r>
      <w:r w:rsidRPr="0040172B">
        <w:rPr>
          <w:rFonts w:asciiTheme="majorBidi" w:hAnsiTheme="majorBidi" w:cstheme="majorBidi"/>
          <w:b/>
          <w:bCs/>
        </w:rPr>
        <w:t>)</w:t>
      </w:r>
      <w:r w:rsidRPr="0040172B">
        <w:rPr>
          <w:rFonts w:asciiTheme="majorBidi" w:hAnsiTheme="majorBidi" w:cstheme="majorBidi"/>
        </w:rPr>
        <w:t xml:space="preserve">  </w:t>
      </w:r>
    </w:p>
    <w:p w:rsidR="009B59CE" w:rsidRPr="0040172B" w:rsidRDefault="009B59CE" w:rsidP="0036103F">
      <w:pPr>
        <w:bidi w:val="0"/>
        <w:spacing w:line="260" w:lineRule="atLeast"/>
        <w:rPr>
          <w:rFonts w:asciiTheme="majorBidi" w:hAnsiTheme="majorBidi" w:cstheme="majorBidi"/>
          <w:b/>
          <w:bCs/>
        </w:rPr>
      </w:pPr>
    </w:p>
    <w:p w:rsidR="009B59CE" w:rsidRPr="0040172B" w:rsidRDefault="009B59CE" w:rsidP="0048022F">
      <w:pPr>
        <w:bidi w:val="0"/>
        <w:spacing w:line="260" w:lineRule="atLeast"/>
        <w:jc w:val="lowKashida"/>
        <w:rPr>
          <w:rFonts w:asciiTheme="majorBidi" w:hAnsiTheme="majorBidi" w:cstheme="majorBidi"/>
        </w:rPr>
      </w:pPr>
      <w:proofErr w:type="gramStart"/>
      <w:r w:rsidRPr="0040172B">
        <w:rPr>
          <w:rFonts w:asciiTheme="majorBidi" w:hAnsiTheme="majorBidi" w:cstheme="majorBidi"/>
          <w:b/>
          <w:bCs/>
        </w:rPr>
        <w:t>θ</w:t>
      </w:r>
      <w:proofErr w:type="gramEnd"/>
      <w:r w:rsidRPr="0040172B">
        <w:rPr>
          <w:rFonts w:asciiTheme="majorBidi" w:hAnsiTheme="majorBidi" w:cstheme="majorBidi"/>
          <w:b/>
          <w:bCs/>
        </w:rPr>
        <w:t>:</w:t>
      </w:r>
      <w:r w:rsidRPr="0040172B">
        <w:rPr>
          <w:rFonts w:asciiTheme="majorBidi" w:hAnsiTheme="majorBidi" w:cstheme="majorBidi"/>
        </w:rPr>
        <w:t xml:space="preserve"> Angle of view</w:t>
      </w:r>
      <w:r w:rsidR="00AC3274" w:rsidRPr="0040172B">
        <w:rPr>
          <w:rFonts w:asciiTheme="majorBidi" w:hAnsiTheme="majorBidi" w:cstheme="majorBidi"/>
        </w:rPr>
        <w:t xml:space="preserve">, </w:t>
      </w:r>
      <w:r w:rsidRPr="0040172B">
        <w:rPr>
          <w:rFonts w:asciiTheme="majorBidi" w:hAnsiTheme="majorBidi" w:cstheme="majorBidi"/>
          <w:b/>
          <w:bCs/>
        </w:rPr>
        <w:t>I:</w:t>
      </w:r>
      <w:r w:rsidRPr="0040172B">
        <w:rPr>
          <w:rFonts w:asciiTheme="majorBidi" w:hAnsiTheme="majorBidi" w:cstheme="majorBidi"/>
        </w:rPr>
        <w:t xml:space="preserve"> effective dimension of CCD (mm)</w:t>
      </w:r>
    </w:p>
    <w:p w:rsidR="008915A8" w:rsidRPr="0036103F" w:rsidRDefault="009B59CE" w:rsidP="0048022F">
      <w:pPr>
        <w:bidi w:val="0"/>
        <w:spacing w:line="260" w:lineRule="atLeast"/>
        <w:jc w:val="lowKashida"/>
        <w:rPr>
          <w:rFonts w:asciiTheme="majorBidi" w:hAnsiTheme="majorBidi" w:cstheme="majorBidi"/>
          <w:b/>
          <w:bCs/>
        </w:rPr>
      </w:pPr>
      <w:proofErr w:type="gramStart"/>
      <w:r w:rsidRPr="0040172B">
        <w:rPr>
          <w:rFonts w:asciiTheme="majorBidi" w:hAnsiTheme="majorBidi" w:cstheme="majorBidi"/>
          <w:b/>
          <w:bCs/>
        </w:rPr>
        <w:t>f</w:t>
      </w:r>
      <w:proofErr w:type="gramEnd"/>
      <w:r w:rsidRPr="0040172B">
        <w:rPr>
          <w:rFonts w:asciiTheme="majorBidi" w:hAnsiTheme="majorBidi" w:cstheme="majorBidi"/>
          <w:b/>
          <w:bCs/>
        </w:rPr>
        <w:t>:</w:t>
      </w:r>
      <w:r w:rsidRPr="0040172B">
        <w:rPr>
          <w:rFonts w:asciiTheme="majorBidi" w:hAnsiTheme="majorBidi" w:cstheme="majorBidi"/>
        </w:rPr>
        <w:t xml:space="preserve"> Lens focal length</w:t>
      </w:r>
      <w:r w:rsidR="00420A6C" w:rsidRPr="0040172B">
        <w:rPr>
          <w:rFonts w:asciiTheme="majorBidi" w:hAnsiTheme="majorBidi" w:cstheme="majorBidi"/>
        </w:rPr>
        <w:t xml:space="preserve"> </w:t>
      </w:r>
      <w:r w:rsidR="00420A6C" w:rsidRPr="0040172B">
        <w:rPr>
          <w:rFonts w:asciiTheme="majorBidi" w:hAnsiTheme="majorBidi" w:cstheme="majorBidi"/>
          <w:b/>
          <w:bCs/>
        </w:rPr>
        <w:t>[15]</w:t>
      </w:r>
      <w:r w:rsidR="00AC3274" w:rsidRPr="0040172B">
        <w:rPr>
          <w:rFonts w:asciiTheme="majorBidi" w:hAnsiTheme="majorBidi" w:cstheme="majorBidi"/>
          <w:b/>
          <w:bCs/>
        </w:rPr>
        <w:t xml:space="preserve">. </w:t>
      </w:r>
      <w:r w:rsidRPr="0040172B">
        <w:rPr>
          <w:rFonts w:asciiTheme="majorBidi" w:hAnsiTheme="majorBidi" w:cstheme="majorBidi"/>
        </w:rPr>
        <w:t>By substituting in formula (4</w:t>
      </w:r>
      <w:r w:rsidR="002B0CC1" w:rsidRPr="0040172B">
        <w:rPr>
          <w:rFonts w:asciiTheme="majorBidi" w:hAnsiTheme="majorBidi" w:cstheme="majorBidi"/>
        </w:rPr>
        <w:t>.3</w:t>
      </w:r>
      <w:r w:rsidRPr="0040172B">
        <w:rPr>
          <w:rFonts w:asciiTheme="majorBidi" w:hAnsiTheme="majorBidi" w:cstheme="majorBidi"/>
        </w:rPr>
        <w:t xml:space="preserve">) by lens focal length </w:t>
      </w:r>
      <w:r w:rsidRPr="0040172B">
        <w:rPr>
          <w:rFonts w:asciiTheme="majorBidi" w:hAnsiTheme="majorBidi" w:cstheme="majorBidi"/>
          <w:b/>
          <w:bCs/>
        </w:rPr>
        <w:t>50mm</w:t>
      </w:r>
      <w:r w:rsidRPr="0040172B">
        <w:rPr>
          <w:rFonts w:asciiTheme="majorBidi" w:hAnsiTheme="majorBidi" w:cstheme="majorBidi"/>
        </w:rPr>
        <w:t xml:space="preserve"> and effective dimension of CCD </w:t>
      </w:r>
      <w:r w:rsidRPr="0040172B">
        <w:rPr>
          <w:rFonts w:asciiTheme="majorBidi" w:hAnsiTheme="majorBidi" w:cstheme="majorBidi"/>
          <w:b/>
          <w:bCs/>
        </w:rPr>
        <w:t>4.6mm</w:t>
      </w:r>
      <w:r w:rsidRPr="0040172B">
        <w:rPr>
          <w:rFonts w:asciiTheme="majorBidi" w:hAnsiTheme="majorBidi" w:cstheme="majorBidi"/>
        </w:rPr>
        <w:t xml:space="preserve"> (selected technical specification of model VC2130-24 from VICON) the angle of view becomes is: </w:t>
      </w:r>
      <w:r w:rsidR="00C120BE" w:rsidRPr="0040172B">
        <w:rPr>
          <w:rFonts w:asciiTheme="majorBidi" w:hAnsiTheme="majorBidi" w:cstheme="majorBidi"/>
          <w:b/>
          <w:bCs/>
        </w:rPr>
        <w:t>Angle of view (</w:t>
      </w:r>
      <w:r w:rsidRPr="0040172B">
        <w:rPr>
          <w:rFonts w:asciiTheme="majorBidi" w:hAnsiTheme="majorBidi" w:cstheme="majorBidi"/>
          <w:b/>
          <w:bCs/>
        </w:rPr>
        <w:t>θ</w:t>
      </w:r>
      <w:r w:rsidR="00C120BE" w:rsidRPr="0040172B">
        <w:rPr>
          <w:rFonts w:asciiTheme="majorBidi" w:hAnsiTheme="majorBidi" w:cstheme="majorBidi"/>
          <w:b/>
          <w:bCs/>
        </w:rPr>
        <w:t>)</w:t>
      </w:r>
      <w:r w:rsidRPr="0040172B">
        <w:rPr>
          <w:rFonts w:asciiTheme="majorBidi" w:hAnsiTheme="majorBidi" w:cstheme="majorBidi"/>
          <w:b/>
          <w:bCs/>
        </w:rPr>
        <w:t xml:space="preserve"> = 5.26 degree</w:t>
      </w:r>
      <w:r w:rsidR="00AC3274" w:rsidRPr="0040172B">
        <w:rPr>
          <w:rFonts w:asciiTheme="majorBidi" w:hAnsiTheme="majorBidi" w:cstheme="majorBidi"/>
          <w:b/>
          <w:bCs/>
        </w:rPr>
        <w:t xml:space="preserve">, </w:t>
      </w:r>
      <w:r w:rsidR="008915A8" w:rsidRPr="0040172B">
        <w:rPr>
          <w:rFonts w:asciiTheme="majorBidi" w:hAnsiTheme="majorBidi" w:cstheme="majorBidi"/>
        </w:rPr>
        <w:t>The calculation results are illustrates in table (4).</w:t>
      </w:r>
    </w:p>
    <w:p w:rsidR="0036103F" w:rsidRDefault="0036103F" w:rsidP="0036103F">
      <w:pPr>
        <w:bidi w:val="0"/>
        <w:spacing w:line="260" w:lineRule="atLeast"/>
        <w:jc w:val="center"/>
        <w:rPr>
          <w:rFonts w:asciiTheme="majorBidi" w:hAnsiTheme="majorBidi" w:cstheme="majorBidi"/>
          <w:b/>
          <w:bCs/>
        </w:rPr>
      </w:pPr>
    </w:p>
    <w:p w:rsidR="0082469E" w:rsidRDefault="0082469E" w:rsidP="0082469E">
      <w:pPr>
        <w:bidi w:val="0"/>
        <w:spacing w:line="260" w:lineRule="atLeast"/>
        <w:jc w:val="center"/>
        <w:rPr>
          <w:rFonts w:asciiTheme="majorBidi" w:hAnsiTheme="majorBidi" w:cstheme="majorBidi"/>
          <w:b/>
          <w:bCs/>
        </w:rPr>
      </w:pPr>
      <w:r>
        <w:rPr>
          <w:rFonts w:asciiTheme="majorBidi" w:hAnsiTheme="majorBidi" w:cstheme="majorBidi"/>
          <w:b/>
          <w:bCs/>
          <w:noProof/>
        </w:rPr>
        <w:drawing>
          <wp:inline distT="0" distB="0" distL="0" distR="0">
            <wp:extent cx="5486400" cy="55720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lum bright="-20000" contrast="40000"/>
                    </a:blip>
                    <a:srcRect/>
                    <a:stretch>
                      <a:fillRect/>
                    </a:stretch>
                  </pic:blipFill>
                  <pic:spPr bwMode="auto">
                    <a:xfrm>
                      <a:off x="0" y="0"/>
                      <a:ext cx="5486400" cy="557206"/>
                    </a:xfrm>
                    <a:prstGeom prst="rect">
                      <a:avLst/>
                    </a:prstGeom>
                    <a:noFill/>
                    <a:ln w="9525">
                      <a:noFill/>
                      <a:miter lim="800000"/>
                      <a:headEnd/>
                      <a:tailEnd/>
                    </a:ln>
                  </pic:spPr>
                </pic:pic>
              </a:graphicData>
            </a:graphic>
          </wp:inline>
        </w:drawing>
      </w:r>
    </w:p>
    <w:p w:rsidR="009B59CE" w:rsidRPr="0040172B" w:rsidRDefault="00367FA9" w:rsidP="001C67B0">
      <w:pPr>
        <w:bidi w:val="0"/>
        <w:spacing w:before="240" w:after="240" w:line="240" w:lineRule="exact"/>
        <w:jc w:val="lowKashida"/>
        <w:rPr>
          <w:rFonts w:asciiTheme="majorBidi" w:hAnsiTheme="majorBidi" w:cstheme="majorBidi"/>
          <w:b/>
          <w:bCs/>
        </w:rPr>
      </w:pPr>
      <w:r w:rsidRPr="0040172B">
        <w:rPr>
          <w:rFonts w:asciiTheme="majorBidi" w:hAnsiTheme="majorBidi" w:cstheme="majorBidi"/>
          <w:b/>
          <w:bCs/>
        </w:rPr>
        <w:t xml:space="preserve">4.2 </w:t>
      </w:r>
      <w:r w:rsidR="00E61C33">
        <w:rPr>
          <w:rFonts w:asciiTheme="majorBidi" w:hAnsiTheme="majorBidi" w:cstheme="majorBidi"/>
          <w:b/>
          <w:bCs/>
        </w:rPr>
        <w:t xml:space="preserve">        </w:t>
      </w:r>
      <w:r w:rsidR="009B59CE" w:rsidRPr="0040172B">
        <w:rPr>
          <w:rFonts w:asciiTheme="majorBidi" w:hAnsiTheme="majorBidi" w:cstheme="majorBidi"/>
          <w:b/>
          <w:bCs/>
        </w:rPr>
        <w:t xml:space="preserve">Determination </w:t>
      </w:r>
      <w:r w:rsidR="004C0C0D" w:rsidRPr="0040172B">
        <w:rPr>
          <w:rFonts w:asciiTheme="majorBidi" w:hAnsiTheme="majorBidi" w:cstheme="majorBidi"/>
          <w:b/>
          <w:bCs/>
        </w:rPr>
        <w:t xml:space="preserve">of </w:t>
      </w:r>
      <w:r w:rsidR="00AE69E1" w:rsidRPr="0040172B">
        <w:rPr>
          <w:rFonts w:asciiTheme="majorBidi" w:hAnsiTheme="majorBidi" w:cstheme="majorBidi"/>
          <w:b/>
          <w:bCs/>
        </w:rPr>
        <w:t>C</w:t>
      </w:r>
      <w:r w:rsidR="009B59CE" w:rsidRPr="0040172B">
        <w:rPr>
          <w:rFonts w:asciiTheme="majorBidi" w:hAnsiTheme="majorBidi" w:cstheme="majorBidi"/>
          <w:b/>
          <w:bCs/>
        </w:rPr>
        <w:t>ameras</w:t>
      </w:r>
      <w:r w:rsidR="00445CAF" w:rsidRPr="0040172B">
        <w:rPr>
          <w:rFonts w:asciiTheme="majorBidi" w:hAnsiTheme="majorBidi" w:cstheme="majorBidi"/>
          <w:b/>
          <w:bCs/>
        </w:rPr>
        <w:t xml:space="preserve"> </w:t>
      </w:r>
      <w:r w:rsidR="004C0C0D" w:rsidRPr="0040172B">
        <w:rPr>
          <w:rFonts w:asciiTheme="majorBidi" w:hAnsiTheme="majorBidi" w:cstheme="majorBidi"/>
          <w:b/>
          <w:bCs/>
        </w:rPr>
        <w:t>N</w:t>
      </w:r>
      <w:r w:rsidR="00445CAF" w:rsidRPr="0040172B">
        <w:rPr>
          <w:rFonts w:asciiTheme="majorBidi" w:hAnsiTheme="majorBidi" w:cstheme="majorBidi"/>
          <w:b/>
          <w:bCs/>
        </w:rPr>
        <w:t xml:space="preserve">umbers and </w:t>
      </w:r>
      <w:r w:rsidR="004C0C0D" w:rsidRPr="0040172B">
        <w:rPr>
          <w:rFonts w:asciiTheme="majorBidi" w:hAnsiTheme="majorBidi" w:cstheme="majorBidi"/>
          <w:b/>
          <w:bCs/>
        </w:rPr>
        <w:t>L</w:t>
      </w:r>
      <w:r w:rsidR="00445CAF" w:rsidRPr="0040172B">
        <w:rPr>
          <w:rFonts w:asciiTheme="majorBidi" w:hAnsiTheme="majorBidi" w:cstheme="majorBidi"/>
          <w:b/>
          <w:bCs/>
        </w:rPr>
        <w:t>ocations</w:t>
      </w:r>
    </w:p>
    <w:p w:rsidR="00CE4ED7" w:rsidRPr="0040172B" w:rsidRDefault="00F81A3D" w:rsidP="0048022F">
      <w:pPr>
        <w:bidi w:val="0"/>
        <w:spacing w:line="260" w:lineRule="atLeast"/>
        <w:jc w:val="lowKashida"/>
        <w:rPr>
          <w:rFonts w:asciiTheme="majorBidi" w:hAnsiTheme="majorBidi" w:cstheme="majorBidi"/>
        </w:rPr>
      </w:pPr>
      <w:r w:rsidRPr="0040172B">
        <w:rPr>
          <w:rFonts w:asciiTheme="majorBidi" w:hAnsiTheme="majorBidi" w:cstheme="majorBidi"/>
          <w:i/>
          <w:iCs/>
        </w:rPr>
        <w:t xml:space="preserve">   </w:t>
      </w:r>
      <w:r w:rsidR="00EE2090" w:rsidRPr="0040172B">
        <w:rPr>
          <w:rFonts w:asciiTheme="majorBidi" w:hAnsiTheme="majorBidi" w:cstheme="majorBidi"/>
        </w:rPr>
        <w:t xml:space="preserve">A total of </w:t>
      </w:r>
      <w:r w:rsidR="00381086" w:rsidRPr="0040172B">
        <w:rPr>
          <w:rFonts w:asciiTheme="majorBidi" w:hAnsiTheme="majorBidi" w:cstheme="majorBidi"/>
        </w:rPr>
        <w:t>T</w:t>
      </w:r>
      <w:r w:rsidR="006302CD" w:rsidRPr="0040172B">
        <w:rPr>
          <w:rFonts w:asciiTheme="majorBidi" w:hAnsiTheme="majorBidi" w:cstheme="majorBidi"/>
        </w:rPr>
        <w:t xml:space="preserve">en </w:t>
      </w:r>
      <w:r w:rsidR="009C52EF" w:rsidRPr="0040172B">
        <w:rPr>
          <w:rFonts w:asciiTheme="majorBidi" w:hAnsiTheme="majorBidi" w:cstheme="majorBidi"/>
        </w:rPr>
        <w:t xml:space="preserve">(10) </w:t>
      </w:r>
      <w:r w:rsidR="00381086" w:rsidRPr="0040172B">
        <w:rPr>
          <w:rFonts w:asciiTheme="majorBidi" w:hAnsiTheme="majorBidi" w:cstheme="majorBidi"/>
        </w:rPr>
        <w:t>F</w:t>
      </w:r>
      <w:r w:rsidR="006302CD" w:rsidRPr="0040172B">
        <w:rPr>
          <w:rFonts w:asciiTheme="majorBidi" w:hAnsiTheme="majorBidi" w:cstheme="majorBidi"/>
        </w:rPr>
        <w:t xml:space="preserve">ixed </w:t>
      </w:r>
      <w:r w:rsidR="00EE2090" w:rsidRPr="0040172B">
        <w:rPr>
          <w:rFonts w:asciiTheme="majorBidi" w:hAnsiTheme="majorBidi" w:cstheme="majorBidi"/>
        </w:rPr>
        <w:t>cameras</w:t>
      </w:r>
      <w:r w:rsidR="006302CD" w:rsidRPr="0040172B">
        <w:rPr>
          <w:rFonts w:asciiTheme="majorBidi" w:hAnsiTheme="majorBidi" w:cstheme="majorBidi"/>
        </w:rPr>
        <w:t xml:space="preserve"> </w:t>
      </w:r>
      <w:r w:rsidR="00EE2090" w:rsidRPr="0040172B">
        <w:rPr>
          <w:rFonts w:asciiTheme="majorBidi" w:hAnsiTheme="majorBidi" w:cstheme="majorBidi"/>
        </w:rPr>
        <w:t xml:space="preserve"> are placed and distributed as shown in figure (6)</w:t>
      </w:r>
      <w:r w:rsidR="00921184" w:rsidRPr="0040172B">
        <w:rPr>
          <w:rFonts w:asciiTheme="majorBidi" w:hAnsiTheme="majorBidi" w:cstheme="majorBidi"/>
        </w:rPr>
        <w:t>,</w:t>
      </w:r>
      <w:r w:rsidR="00EE2090" w:rsidRPr="0040172B">
        <w:rPr>
          <w:rFonts w:asciiTheme="majorBidi" w:hAnsiTheme="majorBidi" w:cstheme="majorBidi"/>
        </w:rPr>
        <w:t xml:space="preserve"> on the isolation zones of the double fences and install</w:t>
      </w:r>
      <w:r w:rsidR="00921184" w:rsidRPr="0040172B">
        <w:rPr>
          <w:rFonts w:asciiTheme="majorBidi" w:hAnsiTheme="majorBidi" w:cstheme="majorBidi"/>
        </w:rPr>
        <w:t>ed</w:t>
      </w:r>
      <w:r w:rsidR="00EE2090" w:rsidRPr="0040172B">
        <w:rPr>
          <w:rFonts w:asciiTheme="majorBidi" w:hAnsiTheme="majorBidi" w:cstheme="majorBidi"/>
        </w:rPr>
        <w:t xml:space="preserve"> on</w:t>
      </w:r>
      <w:r w:rsidR="00921184" w:rsidRPr="0040172B">
        <w:rPr>
          <w:rFonts w:asciiTheme="majorBidi" w:hAnsiTheme="majorBidi" w:cstheme="majorBidi"/>
        </w:rPr>
        <w:t xml:space="preserve"> 6 meters</w:t>
      </w:r>
      <w:r w:rsidR="00EE2090" w:rsidRPr="0040172B">
        <w:rPr>
          <w:rFonts w:asciiTheme="majorBidi" w:hAnsiTheme="majorBidi" w:cstheme="majorBidi"/>
        </w:rPr>
        <w:t xml:space="preserve"> iron steel columns</w:t>
      </w:r>
      <w:r w:rsidR="00CE4ED7" w:rsidRPr="0040172B">
        <w:rPr>
          <w:rFonts w:asciiTheme="majorBidi" w:hAnsiTheme="majorBidi" w:cstheme="majorBidi"/>
        </w:rPr>
        <w:t xml:space="preserve"> and their view is in the opposite direction to make interference on image viewer area and they will protect themselves</w:t>
      </w:r>
      <w:r w:rsidR="00524999" w:rsidRPr="0040172B">
        <w:rPr>
          <w:rFonts w:asciiTheme="majorBidi" w:hAnsiTheme="majorBidi" w:cstheme="majorBidi"/>
        </w:rPr>
        <w:t xml:space="preserve"> </w:t>
      </w:r>
      <w:r w:rsidR="00524999" w:rsidRPr="0040172B">
        <w:rPr>
          <w:rFonts w:asciiTheme="majorBidi" w:hAnsiTheme="majorBidi" w:cstheme="majorBidi"/>
          <w:b/>
          <w:bCs/>
        </w:rPr>
        <w:t>[1</w:t>
      </w:r>
      <w:r w:rsidR="00BC5FA2" w:rsidRPr="0040172B">
        <w:rPr>
          <w:rFonts w:asciiTheme="majorBidi" w:hAnsiTheme="majorBidi" w:cstheme="majorBidi"/>
          <w:b/>
          <w:bCs/>
        </w:rPr>
        <w:t>6</w:t>
      </w:r>
      <w:r w:rsidR="00524999" w:rsidRPr="0040172B">
        <w:rPr>
          <w:rFonts w:asciiTheme="majorBidi" w:hAnsiTheme="majorBidi" w:cstheme="majorBidi"/>
          <w:b/>
          <w:bCs/>
        </w:rPr>
        <w:t>]</w:t>
      </w:r>
      <w:r w:rsidR="00CE4ED7" w:rsidRPr="0040172B">
        <w:rPr>
          <w:rFonts w:asciiTheme="majorBidi" w:hAnsiTheme="majorBidi" w:cstheme="majorBidi"/>
        </w:rPr>
        <w:t xml:space="preserve">. </w:t>
      </w:r>
      <w:r w:rsidR="00EE2090" w:rsidRPr="0040172B">
        <w:rPr>
          <w:rFonts w:asciiTheme="majorBidi" w:hAnsiTheme="majorBidi" w:cstheme="majorBidi"/>
        </w:rPr>
        <w:t xml:space="preserve">The </w:t>
      </w:r>
      <w:r w:rsidR="004D1604" w:rsidRPr="0040172B">
        <w:rPr>
          <w:rFonts w:asciiTheme="majorBidi" w:hAnsiTheme="majorBidi" w:cstheme="majorBidi"/>
        </w:rPr>
        <w:t xml:space="preserve">fixed </w:t>
      </w:r>
      <w:r w:rsidR="00EE2090" w:rsidRPr="0040172B">
        <w:rPr>
          <w:rFonts w:asciiTheme="majorBidi" w:hAnsiTheme="majorBidi" w:cstheme="majorBidi"/>
        </w:rPr>
        <w:t xml:space="preserve">cameras </w:t>
      </w:r>
      <w:r w:rsidR="004D1604" w:rsidRPr="0040172B">
        <w:rPr>
          <w:rFonts w:asciiTheme="majorBidi" w:hAnsiTheme="majorBidi" w:cstheme="majorBidi"/>
        </w:rPr>
        <w:t>should</w:t>
      </w:r>
      <w:r w:rsidR="006302CD" w:rsidRPr="0040172B">
        <w:rPr>
          <w:rFonts w:asciiTheme="majorBidi" w:hAnsiTheme="majorBidi" w:cstheme="majorBidi"/>
        </w:rPr>
        <w:t xml:space="preserve"> be distributed as </w:t>
      </w:r>
      <w:r w:rsidR="00EE2090" w:rsidRPr="0040172B">
        <w:rPr>
          <w:rFonts w:asciiTheme="majorBidi" w:hAnsiTheme="majorBidi" w:cstheme="majorBidi"/>
        </w:rPr>
        <w:t>follows:</w:t>
      </w:r>
    </w:p>
    <w:p w:rsidR="00C54019" w:rsidRPr="0040172B" w:rsidRDefault="00EA3E73" w:rsidP="0048022F">
      <w:pPr>
        <w:shd w:val="clear" w:color="auto" w:fill="FFFFFF" w:themeFill="background1"/>
        <w:bidi w:val="0"/>
        <w:spacing w:line="260" w:lineRule="atLeast"/>
        <w:jc w:val="lowKashida"/>
        <w:rPr>
          <w:rFonts w:asciiTheme="majorBidi" w:hAnsiTheme="majorBidi" w:cstheme="majorBidi"/>
          <w:b/>
          <w:bCs/>
        </w:rPr>
      </w:pPr>
      <w:r w:rsidRPr="0040172B">
        <w:rPr>
          <w:rFonts w:asciiTheme="majorBidi" w:hAnsiTheme="majorBidi" w:cstheme="majorBidi"/>
        </w:rPr>
        <w:t>Four (</w:t>
      </w:r>
      <w:r w:rsidR="006302CD" w:rsidRPr="0040172B">
        <w:rPr>
          <w:rFonts w:asciiTheme="majorBidi" w:hAnsiTheme="majorBidi" w:cstheme="majorBidi"/>
        </w:rPr>
        <w:t>4</w:t>
      </w:r>
      <w:r w:rsidRPr="0040172B">
        <w:rPr>
          <w:rFonts w:asciiTheme="majorBidi" w:hAnsiTheme="majorBidi" w:cstheme="majorBidi"/>
        </w:rPr>
        <w:t>)</w:t>
      </w:r>
      <w:r w:rsidR="00EE2090" w:rsidRPr="0040172B">
        <w:rPr>
          <w:rFonts w:asciiTheme="majorBidi" w:hAnsiTheme="majorBidi" w:cstheme="majorBidi"/>
        </w:rPr>
        <w:t xml:space="preserve"> </w:t>
      </w:r>
      <w:r w:rsidR="00892A94" w:rsidRPr="0040172B">
        <w:rPr>
          <w:rFonts w:asciiTheme="majorBidi" w:hAnsiTheme="majorBidi" w:cstheme="majorBidi"/>
        </w:rPr>
        <w:t xml:space="preserve">Fixed </w:t>
      </w:r>
      <w:r w:rsidRPr="0040172B">
        <w:rPr>
          <w:rFonts w:asciiTheme="majorBidi" w:hAnsiTheme="majorBidi" w:cstheme="majorBidi"/>
        </w:rPr>
        <w:t>C</w:t>
      </w:r>
      <w:r w:rsidR="00EE2090" w:rsidRPr="0040172B">
        <w:rPr>
          <w:rFonts w:asciiTheme="majorBidi" w:hAnsiTheme="majorBidi" w:cstheme="majorBidi"/>
        </w:rPr>
        <w:t>ameras</w:t>
      </w:r>
      <w:r w:rsidR="006302CD" w:rsidRPr="0040172B">
        <w:rPr>
          <w:rFonts w:asciiTheme="majorBidi" w:hAnsiTheme="majorBidi" w:cstheme="majorBidi"/>
        </w:rPr>
        <w:t xml:space="preserve">/ </w:t>
      </w:r>
      <w:r w:rsidRPr="0040172B">
        <w:rPr>
          <w:rFonts w:asciiTheme="majorBidi" w:hAnsiTheme="majorBidi" w:cstheme="majorBidi"/>
        </w:rPr>
        <w:t xml:space="preserve">two </w:t>
      </w:r>
      <w:r w:rsidR="006302CD" w:rsidRPr="0040172B">
        <w:rPr>
          <w:rFonts w:asciiTheme="majorBidi" w:hAnsiTheme="majorBidi" w:cstheme="majorBidi"/>
        </w:rPr>
        <w:t>short sides</w:t>
      </w:r>
      <w:r w:rsidR="0016231A" w:rsidRPr="0040172B">
        <w:rPr>
          <w:rFonts w:asciiTheme="majorBidi" w:hAnsiTheme="majorBidi" w:cstheme="majorBidi"/>
        </w:rPr>
        <w:t>,</w:t>
      </w:r>
      <w:r w:rsidR="00EE2090" w:rsidRPr="0040172B">
        <w:rPr>
          <w:rFonts w:asciiTheme="majorBidi" w:hAnsiTheme="majorBidi" w:cstheme="majorBidi"/>
        </w:rPr>
        <w:t xml:space="preserve"> </w:t>
      </w:r>
      <w:r w:rsidRPr="0040172B">
        <w:rPr>
          <w:rFonts w:asciiTheme="majorBidi" w:hAnsiTheme="majorBidi" w:cstheme="majorBidi"/>
        </w:rPr>
        <w:t>Six (</w:t>
      </w:r>
      <w:r w:rsidR="006302CD" w:rsidRPr="0040172B">
        <w:rPr>
          <w:rFonts w:asciiTheme="majorBidi" w:hAnsiTheme="majorBidi" w:cstheme="majorBidi"/>
        </w:rPr>
        <w:t>6</w:t>
      </w:r>
      <w:r w:rsidRPr="0040172B">
        <w:rPr>
          <w:rFonts w:asciiTheme="majorBidi" w:hAnsiTheme="majorBidi" w:cstheme="majorBidi"/>
        </w:rPr>
        <w:t>)</w:t>
      </w:r>
      <w:r w:rsidR="00EE2090" w:rsidRPr="0040172B">
        <w:rPr>
          <w:rFonts w:asciiTheme="majorBidi" w:hAnsiTheme="majorBidi" w:cstheme="majorBidi"/>
        </w:rPr>
        <w:t xml:space="preserve"> </w:t>
      </w:r>
      <w:r w:rsidRPr="0040172B">
        <w:rPr>
          <w:rFonts w:asciiTheme="majorBidi" w:hAnsiTheme="majorBidi" w:cstheme="majorBidi"/>
        </w:rPr>
        <w:t>F</w:t>
      </w:r>
      <w:r w:rsidR="00B500B5" w:rsidRPr="0040172B">
        <w:rPr>
          <w:rFonts w:asciiTheme="majorBidi" w:hAnsiTheme="majorBidi" w:cstheme="majorBidi"/>
        </w:rPr>
        <w:t>ixed</w:t>
      </w:r>
      <w:r w:rsidR="00892A94" w:rsidRPr="0040172B">
        <w:rPr>
          <w:rFonts w:asciiTheme="majorBidi" w:hAnsiTheme="majorBidi" w:cstheme="majorBidi"/>
        </w:rPr>
        <w:t xml:space="preserve"> </w:t>
      </w:r>
      <w:r w:rsidRPr="0040172B">
        <w:rPr>
          <w:rFonts w:asciiTheme="majorBidi" w:hAnsiTheme="majorBidi" w:cstheme="majorBidi"/>
        </w:rPr>
        <w:t>C</w:t>
      </w:r>
      <w:r w:rsidR="00EE2090" w:rsidRPr="0040172B">
        <w:rPr>
          <w:rFonts w:asciiTheme="majorBidi" w:hAnsiTheme="majorBidi" w:cstheme="majorBidi"/>
        </w:rPr>
        <w:t>ameras</w:t>
      </w:r>
      <w:r w:rsidR="006302CD" w:rsidRPr="0040172B">
        <w:rPr>
          <w:rFonts w:asciiTheme="majorBidi" w:hAnsiTheme="majorBidi" w:cstheme="majorBidi"/>
        </w:rPr>
        <w:t xml:space="preserve">/ </w:t>
      </w:r>
      <w:r w:rsidRPr="0040172B">
        <w:rPr>
          <w:rFonts w:asciiTheme="majorBidi" w:hAnsiTheme="majorBidi" w:cstheme="majorBidi"/>
        </w:rPr>
        <w:t xml:space="preserve">two </w:t>
      </w:r>
      <w:r w:rsidR="006302CD" w:rsidRPr="0040172B">
        <w:rPr>
          <w:rFonts w:asciiTheme="majorBidi" w:hAnsiTheme="majorBidi" w:cstheme="majorBidi"/>
        </w:rPr>
        <w:t>long sides</w:t>
      </w:r>
      <w:r w:rsidR="00C84A74" w:rsidRPr="0040172B">
        <w:rPr>
          <w:rFonts w:asciiTheme="majorBidi" w:hAnsiTheme="majorBidi" w:cstheme="majorBidi"/>
          <w:b/>
          <w:bCs/>
        </w:rPr>
        <w:t xml:space="preserve">, </w:t>
      </w:r>
      <w:r w:rsidR="00037356" w:rsidRPr="0040172B">
        <w:rPr>
          <w:rFonts w:asciiTheme="majorBidi" w:hAnsiTheme="majorBidi" w:cstheme="majorBidi"/>
        </w:rPr>
        <w:t>and</w:t>
      </w:r>
    </w:p>
    <w:p w:rsidR="0082787D" w:rsidRPr="0040172B" w:rsidRDefault="00204CE0" w:rsidP="0048022F">
      <w:pPr>
        <w:shd w:val="clear" w:color="auto" w:fill="FFFFFF" w:themeFill="background1"/>
        <w:bidi w:val="0"/>
        <w:spacing w:line="260" w:lineRule="atLeast"/>
        <w:jc w:val="lowKashida"/>
        <w:rPr>
          <w:rFonts w:asciiTheme="majorBidi" w:hAnsiTheme="majorBidi" w:cstheme="majorBidi"/>
          <w:b/>
          <w:bCs/>
        </w:rPr>
      </w:pPr>
      <w:r w:rsidRPr="0040172B">
        <w:rPr>
          <w:rFonts w:asciiTheme="majorBidi" w:hAnsiTheme="majorBidi" w:cstheme="majorBidi"/>
        </w:rPr>
        <w:t>The</w:t>
      </w:r>
      <w:r w:rsidR="006302CD" w:rsidRPr="0040172B">
        <w:rPr>
          <w:rFonts w:asciiTheme="majorBidi" w:hAnsiTheme="majorBidi" w:cstheme="majorBidi"/>
        </w:rPr>
        <w:t xml:space="preserve"> fixed cameras should be aided by</w:t>
      </w:r>
      <w:r w:rsidR="00990921" w:rsidRPr="0040172B">
        <w:rPr>
          <w:rFonts w:asciiTheme="majorBidi" w:hAnsiTheme="majorBidi" w:cstheme="majorBidi"/>
        </w:rPr>
        <w:t>:</w:t>
      </w:r>
      <w:r w:rsidR="006302CD" w:rsidRPr="0040172B">
        <w:rPr>
          <w:rFonts w:asciiTheme="majorBidi" w:hAnsiTheme="majorBidi" w:cstheme="majorBidi"/>
          <w:b/>
          <w:bCs/>
        </w:rPr>
        <w:t xml:space="preserve"> </w:t>
      </w:r>
    </w:p>
    <w:p w:rsidR="00EA3E73" w:rsidRPr="0040172B" w:rsidRDefault="00EA3E73" w:rsidP="0048022F">
      <w:pPr>
        <w:pStyle w:val="ListParagraph"/>
        <w:numPr>
          <w:ilvl w:val="0"/>
          <w:numId w:val="4"/>
        </w:numPr>
        <w:shd w:val="clear" w:color="auto" w:fill="FFFFFF" w:themeFill="background1"/>
        <w:bidi w:val="0"/>
        <w:spacing w:line="260" w:lineRule="atLeast"/>
        <w:jc w:val="lowKashida"/>
        <w:rPr>
          <w:rFonts w:asciiTheme="majorBidi" w:hAnsiTheme="majorBidi" w:cstheme="majorBidi"/>
          <w:b/>
          <w:bCs/>
        </w:rPr>
      </w:pPr>
      <w:r w:rsidRPr="0040172B">
        <w:rPr>
          <w:rFonts w:asciiTheme="majorBidi" w:hAnsiTheme="majorBidi" w:cstheme="majorBidi"/>
        </w:rPr>
        <w:t>Four (</w:t>
      </w:r>
      <w:r w:rsidR="006D5825" w:rsidRPr="0040172B">
        <w:rPr>
          <w:rFonts w:asciiTheme="majorBidi" w:hAnsiTheme="majorBidi" w:cstheme="majorBidi"/>
        </w:rPr>
        <w:t>4</w:t>
      </w:r>
      <w:r w:rsidRPr="0040172B">
        <w:rPr>
          <w:rFonts w:asciiTheme="majorBidi" w:hAnsiTheme="majorBidi" w:cstheme="majorBidi"/>
        </w:rPr>
        <w:t>)</w:t>
      </w:r>
      <w:r w:rsidR="005E10EC" w:rsidRPr="0040172B">
        <w:rPr>
          <w:rFonts w:asciiTheme="majorBidi" w:hAnsiTheme="majorBidi" w:cstheme="majorBidi"/>
        </w:rPr>
        <w:t xml:space="preserve"> </w:t>
      </w:r>
      <w:r w:rsidR="00CC76E2" w:rsidRPr="0040172B">
        <w:rPr>
          <w:rFonts w:asciiTheme="majorBidi" w:hAnsiTheme="majorBidi" w:cstheme="majorBidi"/>
        </w:rPr>
        <w:t>M</w:t>
      </w:r>
      <w:r w:rsidR="006D5825" w:rsidRPr="0040172B">
        <w:rPr>
          <w:rFonts w:asciiTheme="majorBidi" w:hAnsiTheme="majorBidi" w:cstheme="majorBidi"/>
        </w:rPr>
        <w:t xml:space="preserve">oving </w:t>
      </w:r>
      <w:r w:rsidRPr="0040172B">
        <w:rPr>
          <w:rFonts w:asciiTheme="majorBidi" w:hAnsiTheme="majorBidi" w:cstheme="majorBidi"/>
        </w:rPr>
        <w:t>C</w:t>
      </w:r>
      <w:r w:rsidR="006D5825" w:rsidRPr="0040172B">
        <w:rPr>
          <w:rFonts w:asciiTheme="majorBidi" w:hAnsiTheme="majorBidi" w:cstheme="majorBidi"/>
        </w:rPr>
        <w:t>ameras</w:t>
      </w:r>
      <w:r w:rsidR="006302CD" w:rsidRPr="0040172B">
        <w:rPr>
          <w:rFonts w:asciiTheme="majorBidi" w:hAnsiTheme="majorBidi" w:cstheme="majorBidi"/>
        </w:rPr>
        <w:t xml:space="preserve"> </w:t>
      </w:r>
      <w:r w:rsidR="006D5825" w:rsidRPr="0040172B">
        <w:rPr>
          <w:rFonts w:asciiTheme="majorBidi" w:hAnsiTheme="majorBidi" w:cstheme="majorBidi"/>
        </w:rPr>
        <w:t>(</w:t>
      </w:r>
      <w:r w:rsidR="006302CD" w:rsidRPr="0040172B">
        <w:rPr>
          <w:rFonts w:asciiTheme="majorBidi" w:hAnsiTheme="majorBidi" w:cstheme="majorBidi"/>
        </w:rPr>
        <w:t>Pan-Tilt Zoom</w:t>
      </w:r>
      <w:r w:rsidR="006D5825" w:rsidRPr="0040172B">
        <w:rPr>
          <w:rFonts w:asciiTheme="majorBidi" w:hAnsiTheme="majorBidi" w:cstheme="majorBidi"/>
        </w:rPr>
        <w:t>)</w:t>
      </w:r>
      <w:r w:rsidRPr="0040172B">
        <w:rPr>
          <w:rFonts w:asciiTheme="majorBidi" w:hAnsiTheme="majorBidi" w:cstheme="majorBidi"/>
        </w:rPr>
        <w:t xml:space="preserve"> /</w:t>
      </w:r>
      <w:r w:rsidR="006302CD" w:rsidRPr="0040172B">
        <w:rPr>
          <w:rFonts w:asciiTheme="majorBidi" w:hAnsiTheme="majorBidi" w:cstheme="majorBidi"/>
        </w:rPr>
        <w:t xml:space="preserve"> perimeter fence</w:t>
      </w:r>
      <w:r w:rsidRPr="0040172B">
        <w:rPr>
          <w:rFonts w:asciiTheme="majorBidi" w:hAnsiTheme="majorBidi" w:cstheme="majorBidi"/>
        </w:rPr>
        <w:t xml:space="preserve"> corners</w:t>
      </w:r>
      <w:r w:rsidR="00F316F2" w:rsidRPr="0040172B">
        <w:rPr>
          <w:rFonts w:asciiTheme="majorBidi" w:hAnsiTheme="majorBidi" w:cstheme="majorBidi"/>
        </w:rPr>
        <w:t>,</w:t>
      </w:r>
      <w:r w:rsidR="006D5825" w:rsidRPr="0040172B">
        <w:rPr>
          <w:rFonts w:asciiTheme="majorBidi" w:hAnsiTheme="majorBidi" w:cstheme="majorBidi"/>
        </w:rPr>
        <w:t xml:space="preserve"> and</w:t>
      </w:r>
    </w:p>
    <w:p w:rsidR="004D1604" w:rsidRPr="0040172B" w:rsidRDefault="00F316F2" w:rsidP="0048022F">
      <w:pPr>
        <w:pStyle w:val="ListParagraph"/>
        <w:numPr>
          <w:ilvl w:val="0"/>
          <w:numId w:val="4"/>
        </w:numPr>
        <w:shd w:val="clear" w:color="auto" w:fill="FFFFFF" w:themeFill="background1"/>
        <w:bidi w:val="0"/>
        <w:spacing w:line="260" w:lineRule="atLeast"/>
        <w:jc w:val="lowKashida"/>
        <w:rPr>
          <w:rFonts w:asciiTheme="majorBidi" w:hAnsiTheme="majorBidi" w:cstheme="majorBidi"/>
          <w:b/>
          <w:bCs/>
        </w:rPr>
      </w:pPr>
      <w:r w:rsidRPr="0040172B">
        <w:rPr>
          <w:rFonts w:asciiTheme="majorBidi" w:hAnsiTheme="majorBidi" w:cstheme="majorBidi"/>
        </w:rPr>
        <w:t>One</w:t>
      </w:r>
      <w:r w:rsidR="006D5825" w:rsidRPr="0040172B">
        <w:rPr>
          <w:rFonts w:asciiTheme="majorBidi" w:hAnsiTheme="majorBidi" w:cstheme="majorBidi"/>
        </w:rPr>
        <w:t xml:space="preserve"> </w:t>
      </w:r>
      <w:r w:rsidRPr="0040172B">
        <w:rPr>
          <w:rFonts w:asciiTheme="majorBidi" w:hAnsiTheme="majorBidi" w:cstheme="majorBidi"/>
        </w:rPr>
        <w:t xml:space="preserve">(1) Moving Cameras (Pan-Tilt Zoom) </w:t>
      </w:r>
      <w:r w:rsidR="006D5825" w:rsidRPr="0040172B">
        <w:rPr>
          <w:rFonts w:asciiTheme="majorBidi" w:hAnsiTheme="majorBidi" w:cstheme="majorBidi"/>
        </w:rPr>
        <w:t>located on the top of Guard building</w:t>
      </w:r>
      <w:r w:rsidR="006302CD" w:rsidRPr="0040172B">
        <w:rPr>
          <w:rFonts w:asciiTheme="majorBidi" w:hAnsiTheme="majorBidi" w:cstheme="majorBidi"/>
        </w:rPr>
        <w:t xml:space="preserve"> </w:t>
      </w:r>
    </w:p>
    <w:p w:rsidR="009708B4" w:rsidRDefault="004D1604" w:rsidP="0048022F">
      <w:pPr>
        <w:shd w:val="clear" w:color="auto" w:fill="FFFFFF" w:themeFill="background1"/>
        <w:bidi w:val="0"/>
        <w:spacing w:line="260" w:lineRule="atLeast"/>
        <w:jc w:val="lowKashida"/>
        <w:rPr>
          <w:rFonts w:asciiTheme="majorBidi" w:hAnsiTheme="majorBidi" w:cstheme="majorBidi"/>
          <w:b/>
          <w:bCs/>
        </w:rPr>
      </w:pPr>
      <w:r w:rsidRPr="0040172B">
        <w:rPr>
          <w:rFonts w:asciiTheme="majorBidi" w:hAnsiTheme="majorBidi" w:cstheme="majorBidi"/>
        </w:rPr>
        <w:t>Cameras e image sensitive area (W×H) is = 10m width ×6.4m height</w:t>
      </w:r>
      <w:r w:rsidRPr="0040172B">
        <w:rPr>
          <w:rFonts w:asciiTheme="majorBidi" w:hAnsiTheme="majorBidi" w:cstheme="majorBidi"/>
          <w:b/>
          <w:bCs/>
        </w:rPr>
        <w:t xml:space="preserve">. </w:t>
      </w:r>
      <w:r w:rsidRPr="0040172B">
        <w:rPr>
          <w:rFonts w:asciiTheme="majorBidi" w:hAnsiTheme="majorBidi" w:cstheme="majorBidi"/>
        </w:rPr>
        <w:t xml:space="preserve">Cameras columns height (6m) is lower than the illumination towers height (8m), which stand at the isolation zone, 2m far from the internal fence. </w:t>
      </w:r>
      <w:r w:rsidR="003E0B9B" w:rsidRPr="0040172B">
        <w:rPr>
          <w:rFonts w:asciiTheme="majorBidi" w:hAnsiTheme="majorBidi" w:cstheme="majorBidi"/>
        </w:rPr>
        <w:t>Moving Cameras are used</w:t>
      </w:r>
      <w:r w:rsidR="006302CD" w:rsidRPr="0040172B">
        <w:rPr>
          <w:rFonts w:asciiTheme="majorBidi" w:hAnsiTheme="majorBidi" w:cstheme="majorBidi"/>
        </w:rPr>
        <w:t xml:space="preserve"> for identification and recognitions</w:t>
      </w:r>
      <w:r w:rsidR="003D6269" w:rsidRPr="0040172B">
        <w:rPr>
          <w:rFonts w:asciiTheme="majorBidi" w:hAnsiTheme="majorBidi" w:cstheme="majorBidi"/>
        </w:rPr>
        <w:t>.</w:t>
      </w:r>
      <w:r w:rsidR="009708B4" w:rsidRPr="0040172B">
        <w:rPr>
          <w:rFonts w:asciiTheme="majorBidi" w:hAnsiTheme="majorBidi" w:cstheme="majorBidi"/>
        </w:rPr>
        <w:t xml:space="preserve"> Pan-tilt and zoom units will have 350</w:t>
      </w:r>
      <w:r w:rsidR="009708B4" w:rsidRPr="0040172B">
        <w:rPr>
          <w:rFonts w:asciiTheme="majorBidi" w:hAnsiTheme="majorBidi" w:cstheme="majorBidi"/>
        </w:rPr>
        <w:sym w:font="Symbol" w:char="F0B0"/>
      </w:r>
      <w:r w:rsidR="009708B4" w:rsidRPr="0040172B">
        <w:rPr>
          <w:rFonts w:asciiTheme="majorBidi" w:hAnsiTheme="majorBidi" w:cstheme="majorBidi"/>
          <w:vertAlign w:val="superscript"/>
        </w:rPr>
        <w:t xml:space="preserve"> </w:t>
      </w:r>
      <w:r w:rsidR="009708B4" w:rsidRPr="0040172B">
        <w:rPr>
          <w:rFonts w:asciiTheme="majorBidi" w:hAnsiTheme="majorBidi" w:cstheme="majorBidi"/>
        </w:rPr>
        <w:t xml:space="preserve">panoramic movements and full </w:t>
      </w:r>
      <w:r w:rsidR="009708B4" w:rsidRPr="0040172B">
        <w:rPr>
          <w:rFonts w:asciiTheme="majorBidi" w:hAnsiTheme="majorBidi" w:cstheme="majorBidi"/>
        </w:rPr>
        <w:sym w:font="Symbol" w:char="F0B1"/>
      </w:r>
      <w:r w:rsidR="009708B4" w:rsidRPr="0040172B">
        <w:rPr>
          <w:rFonts w:asciiTheme="majorBidi" w:hAnsiTheme="majorBidi" w:cstheme="majorBidi"/>
        </w:rPr>
        <w:t>90</w:t>
      </w:r>
      <w:r w:rsidR="009708B4" w:rsidRPr="0040172B">
        <w:rPr>
          <w:rFonts w:asciiTheme="majorBidi" w:hAnsiTheme="majorBidi" w:cstheme="majorBidi"/>
        </w:rPr>
        <w:sym w:font="Symbol" w:char="F0B0"/>
      </w:r>
      <w:r w:rsidR="009708B4" w:rsidRPr="0040172B">
        <w:rPr>
          <w:rFonts w:asciiTheme="majorBidi" w:hAnsiTheme="majorBidi" w:cstheme="majorBidi"/>
        </w:rPr>
        <w:t xml:space="preserve"> up-down movement capacities, all cameras are linked to a central CCTV programmable </w:t>
      </w:r>
      <w:r w:rsidR="00630F9C" w:rsidRPr="0040172B">
        <w:rPr>
          <w:rFonts w:asciiTheme="majorBidi" w:hAnsiTheme="majorBidi" w:cstheme="majorBidi"/>
        </w:rPr>
        <w:t xml:space="preserve">digital </w:t>
      </w:r>
      <w:r w:rsidR="009708B4" w:rsidRPr="0040172B">
        <w:rPr>
          <w:rFonts w:asciiTheme="majorBidi" w:hAnsiTheme="majorBidi" w:cstheme="majorBidi"/>
        </w:rPr>
        <w:t>matrix</w:t>
      </w:r>
      <w:r w:rsidR="00C16F3E" w:rsidRPr="0040172B">
        <w:rPr>
          <w:rFonts w:asciiTheme="majorBidi" w:hAnsiTheme="majorBidi" w:cstheme="majorBidi"/>
        </w:rPr>
        <w:t xml:space="preserve">, 16 </w:t>
      </w:r>
      <w:r w:rsidR="001E552D" w:rsidRPr="0040172B">
        <w:rPr>
          <w:rFonts w:asciiTheme="majorBidi" w:hAnsiTheme="majorBidi" w:cstheme="majorBidi"/>
        </w:rPr>
        <w:t>cameras inputs</w:t>
      </w:r>
      <w:r w:rsidR="00C16F3E" w:rsidRPr="0040172B">
        <w:rPr>
          <w:rFonts w:asciiTheme="majorBidi" w:hAnsiTheme="majorBidi" w:cstheme="majorBidi"/>
        </w:rPr>
        <w:t>/6 output monitors</w:t>
      </w:r>
      <w:r w:rsidR="009708B4" w:rsidRPr="0040172B">
        <w:rPr>
          <w:rFonts w:asciiTheme="majorBidi" w:hAnsiTheme="majorBidi" w:cstheme="majorBidi"/>
          <w:b/>
          <w:bCs/>
        </w:rPr>
        <w:t xml:space="preserve"> [1</w:t>
      </w:r>
      <w:r w:rsidR="00BC5FA2" w:rsidRPr="0040172B">
        <w:rPr>
          <w:rFonts w:asciiTheme="majorBidi" w:hAnsiTheme="majorBidi" w:cstheme="majorBidi"/>
          <w:b/>
          <w:bCs/>
        </w:rPr>
        <w:t>7</w:t>
      </w:r>
      <w:r w:rsidR="009708B4" w:rsidRPr="0040172B">
        <w:rPr>
          <w:rFonts w:asciiTheme="majorBidi" w:hAnsiTheme="majorBidi" w:cstheme="majorBidi"/>
          <w:b/>
          <w:bCs/>
        </w:rPr>
        <w:t>]</w:t>
      </w:r>
    </w:p>
    <w:p w:rsidR="007F73A7" w:rsidRPr="0040172B" w:rsidRDefault="007F73A7" w:rsidP="007F73A7">
      <w:pPr>
        <w:shd w:val="clear" w:color="auto" w:fill="FFFFFF" w:themeFill="background1"/>
        <w:bidi w:val="0"/>
        <w:spacing w:line="260" w:lineRule="atLeast"/>
        <w:jc w:val="lowKashida"/>
        <w:rPr>
          <w:rFonts w:asciiTheme="majorBidi" w:hAnsiTheme="majorBidi" w:cstheme="majorBidi"/>
        </w:rPr>
      </w:pPr>
    </w:p>
    <w:p w:rsidR="003B40C5" w:rsidRPr="0040172B" w:rsidRDefault="005A4B82" w:rsidP="003B40C5">
      <w:pPr>
        <w:bidi w:val="0"/>
        <w:jc w:val="lowKashida"/>
        <w:rPr>
          <w:rFonts w:asciiTheme="majorBidi" w:hAnsiTheme="majorBidi" w:cstheme="majorBidi"/>
          <w:b/>
          <w:bCs/>
        </w:rPr>
      </w:pPr>
      <w:r>
        <w:rPr>
          <w:rFonts w:asciiTheme="majorBidi" w:hAnsiTheme="majorBidi" w:cstheme="majorBidi"/>
          <w:b/>
          <w:bCs/>
          <w:noProof/>
        </w:rPr>
        <w:pict>
          <v:shape id="_x0000_s1091" type="#_x0000_t32" style="position:absolute;left:0;text-align:left;margin-left:116.45pt;margin-top:248.3pt;width:47.7pt;height:.05pt;z-index:251711488" o:connectortype="straight">
            <v:stroke startarrow="block" endarrow="block"/>
          </v:shape>
        </w:pict>
      </w:r>
      <w:r>
        <w:rPr>
          <w:rFonts w:asciiTheme="majorBidi" w:hAnsiTheme="majorBidi" w:cstheme="majorBidi"/>
          <w:b/>
          <w:bCs/>
          <w:noProof/>
        </w:rPr>
        <w:pict>
          <v:shape id="_x0000_s1089" type="#_x0000_t32" style="position:absolute;left:0;text-align:left;margin-left:233.05pt;margin-top:248.3pt;width:47.7pt;height:.05pt;z-index:251709440" o:connectortype="straight">
            <v:stroke startarrow="block" endarrow="block"/>
          </v:shape>
        </w:pict>
      </w:r>
      <w:r>
        <w:rPr>
          <w:rFonts w:asciiTheme="majorBidi" w:hAnsiTheme="majorBidi" w:cstheme="majorBidi"/>
          <w:b/>
          <w:bCs/>
          <w:noProof/>
        </w:rPr>
        <w:pict>
          <v:shape id="_x0000_s1090" type="#_x0000_t32" style="position:absolute;left:0;text-align:left;margin-left:178.6pt;margin-top:248.35pt;width:47.7pt;height:.05pt;z-index:251710464" o:connectortype="straight">
            <v:stroke startarrow="block" endarrow="block"/>
          </v:shape>
        </w:pict>
      </w:r>
      <w:r>
        <w:rPr>
          <w:rFonts w:asciiTheme="majorBidi" w:hAnsiTheme="majorBidi" w:cstheme="majorBidi"/>
          <w:b/>
          <w:bCs/>
          <w:noProof/>
        </w:rPr>
        <w:pict>
          <v:shape id="_x0000_s1094" type="#_x0000_t32" style="position:absolute;left:0;text-align:left;margin-left:307.75pt;margin-top:52.35pt;width:1.4pt;height:90.9pt;z-index:251712512" o:connectortype="straight">
            <v:stroke startarrow="block" endarrow="block"/>
          </v:shape>
        </w:pict>
      </w:r>
      <w:r>
        <w:rPr>
          <w:rFonts w:asciiTheme="majorBidi" w:hAnsiTheme="majorBidi" w:cstheme="majorBidi"/>
          <w:b/>
          <w:bCs/>
          <w:noProof/>
        </w:rPr>
        <w:pict>
          <v:shape id="_x0000_s1095" type="#_x0000_t32" style="position:absolute;left:0;text-align:left;margin-left:307.75pt;margin-top:161.35pt;width:1.4pt;height:90.9pt;z-index:251713536" o:connectortype="straight">
            <v:stroke startarrow="block" endarrow="block"/>
          </v:shape>
        </w:pict>
      </w:r>
      <w:r w:rsidR="00C529FD" w:rsidRPr="0040172B">
        <w:rPr>
          <w:rFonts w:asciiTheme="majorBidi" w:hAnsiTheme="majorBidi" w:cstheme="majorBidi"/>
          <w:b/>
          <w:bCs/>
          <w:noProof/>
        </w:rPr>
        <w:drawing>
          <wp:inline distT="0" distB="0" distL="0" distR="0">
            <wp:extent cx="5483811" cy="3434364"/>
            <wp:effectExtent l="19050" t="19050" r="21639" b="13686"/>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483811" cy="3434364"/>
                    </a:xfrm>
                    <a:prstGeom prst="rect">
                      <a:avLst/>
                    </a:prstGeom>
                    <a:noFill/>
                    <a:ln w="6350">
                      <a:solidFill>
                        <a:schemeClr val="tx1"/>
                      </a:solidFill>
                      <a:miter lim="800000"/>
                      <a:headEnd/>
                      <a:tailEnd/>
                    </a:ln>
                  </pic:spPr>
                </pic:pic>
              </a:graphicData>
            </a:graphic>
          </wp:inline>
        </w:drawing>
      </w:r>
    </w:p>
    <w:p w:rsidR="00804C66" w:rsidRPr="0040172B" w:rsidRDefault="00804C66" w:rsidP="00B64C26">
      <w:pPr>
        <w:shd w:val="clear" w:color="auto" w:fill="FFFFFF" w:themeFill="background1"/>
        <w:bidi w:val="0"/>
        <w:jc w:val="center"/>
        <w:rPr>
          <w:rFonts w:asciiTheme="majorBidi" w:hAnsiTheme="majorBidi" w:cstheme="majorBidi"/>
          <w:b/>
          <w:bCs/>
        </w:rPr>
      </w:pPr>
      <w:r w:rsidRPr="0040172B">
        <w:rPr>
          <w:rFonts w:asciiTheme="majorBidi" w:hAnsiTheme="majorBidi" w:cstheme="majorBidi"/>
          <w:b/>
          <w:bCs/>
        </w:rPr>
        <w:t xml:space="preserve">Figure (6) Peripheral </w:t>
      </w:r>
      <w:r w:rsidR="002F7829" w:rsidRPr="0040172B">
        <w:rPr>
          <w:rFonts w:asciiTheme="majorBidi" w:hAnsiTheme="majorBidi" w:cstheme="majorBidi"/>
          <w:b/>
          <w:bCs/>
        </w:rPr>
        <w:t>F</w:t>
      </w:r>
      <w:r w:rsidRPr="0040172B">
        <w:rPr>
          <w:rFonts w:asciiTheme="majorBidi" w:hAnsiTheme="majorBidi" w:cstheme="majorBidi"/>
          <w:b/>
          <w:bCs/>
        </w:rPr>
        <w:t xml:space="preserve">ence </w:t>
      </w:r>
      <w:r w:rsidR="002F7829" w:rsidRPr="0040172B">
        <w:rPr>
          <w:rFonts w:asciiTheme="majorBidi" w:hAnsiTheme="majorBidi" w:cstheme="majorBidi"/>
          <w:b/>
          <w:bCs/>
        </w:rPr>
        <w:t>C</w:t>
      </w:r>
      <w:r w:rsidRPr="0040172B">
        <w:rPr>
          <w:rFonts w:asciiTheme="majorBidi" w:hAnsiTheme="majorBidi" w:cstheme="majorBidi"/>
          <w:b/>
          <w:bCs/>
        </w:rPr>
        <w:t xml:space="preserve">amera's </w:t>
      </w:r>
      <w:r w:rsidR="002F7829" w:rsidRPr="0040172B">
        <w:rPr>
          <w:rFonts w:asciiTheme="majorBidi" w:hAnsiTheme="majorBidi" w:cstheme="majorBidi"/>
          <w:b/>
          <w:bCs/>
        </w:rPr>
        <w:t>D</w:t>
      </w:r>
      <w:r w:rsidRPr="0040172B">
        <w:rPr>
          <w:rFonts w:asciiTheme="majorBidi" w:hAnsiTheme="majorBidi" w:cstheme="majorBidi"/>
          <w:b/>
          <w:bCs/>
        </w:rPr>
        <w:t>istributions</w:t>
      </w:r>
      <w:r w:rsidR="002F1A3F" w:rsidRPr="0040172B">
        <w:rPr>
          <w:rFonts w:asciiTheme="majorBidi" w:hAnsiTheme="majorBidi" w:cstheme="majorBidi"/>
          <w:b/>
          <w:bCs/>
        </w:rPr>
        <w:t xml:space="preserve"> </w:t>
      </w:r>
    </w:p>
    <w:p w:rsidR="00A438F3" w:rsidRDefault="00153BF7" w:rsidP="0036103F">
      <w:pPr>
        <w:bidi w:val="0"/>
        <w:spacing w:line="260" w:lineRule="atLeast"/>
        <w:jc w:val="lowKashida"/>
        <w:rPr>
          <w:rFonts w:asciiTheme="majorBidi" w:eastAsiaTheme="minorHAnsi" w:hAnsiTheme="majorBidi" w:cstheme="majorBidi"/>
        </w:rPr>
      </w:pPr>
      <w:r w:rsidRPr="0040172B">
        <w:rPr>
          <w:rFonts w:asciiTheme="majorBidi" w:eastAsiaTheme="minorHAnsi" w:hAnsiTheme="majorBidi" w:cstheme="majorBidi"/>
        </w:rPr>
        <w:t>Isolation zone or c</w:t>
      </w:r>
      <w:r w:rsidR="00C54019" w:rsidRPr="0040172B">
        <w:rPr>
          <w:rFonts w:asciiTheme="majorBidi" w:eastAsiaTheme="minorHAnsi" w:hAnsiTheme="majorBidi" w:cstheme="majorBidi"/>
        </w:rPr>
        <w:t xml:space="preserve">ameras </w:t>
      </w:r>
      <w:r w:rsidR="006C6F12" w:rsidRPr="0040172B">
        <w:rPr>
          <w:rFonts w:asciiTheme="majorBidi" w:eastAsiaTheme="minorHAnsi" w:hAnsiTheme="majorBidi" w:cstheme="majorBidi"/>
        </w:rPr>
        <w:t xml:space="preserve">supervising </w:t>
      </w:r>
      <w:r w:rsidR="00C54019" w:rsidRPr="0040172B">
        <w:rPr>
          <w:rFonts w:asciiTheme="majorBidi" w:eastAsiaTheme="minorHAnsi" w:hAnsiTheme="majorBidi" w:cstheme="majorBidi"/>
        </w:rPr>
        <w:t xml:space="preserve">area </w:t>
      </w:r>
      <w:r w:rsidR="006C6F12" w:rsidRPr="0040172B">
        <w:rPr>
          <w:rFonts w:asciiTheme="majorBidi" w:eastAsiaTheme="minorHAnsi" w:hAnsiTheme="majorBidi" w:cstheme="majorBidi"/>
        </w:rPr>
        <w:t>will be</w:t>
      </w:r>
      <w:r w:rsidR="00C54019" w:rsidRPr="0040172B">
        <w:rPr>
          <w:rFonts w:asciiTheme="majorBidi" w:eastAsiaTheme="minorHAnsi" w:hAnsiTheme="majorBidi" w:cstheme="majorBidi"/>
        </w:rPr>
        <w:t xml:space="preserve"> illuminated by 35 electric towers</w:t>
      </w:r>
      <w:r w:rsidR="00B52815" w:rsidRPr="0040172B">
        <w:rPr>
          <w:rFonts w:asciiTheme="majorBidi" w:eastAsiaTheme="minorHAnsi" w:hAnsiTheme="majorBidi" w:cstheme="majorBidi"/>
        </w:rPr>
        <w:t xml:space="preserve">, (30cm </w:t>
      </w:r>
      <w:r w:rsidR="004913D9" w:rsidRPr="0040172B">
        <w:rPr>
          <w:rFonts w:asciiTheme="majorBidi" w:eastAsiaTheme="minorHAnsi" w:hAnsiTheme="majorBidi" w:cstheme="majorBidi"/>
        </w:rPr>
        <w:t>A</w:t>
      </w:r>
      <w:r w:rsidR="00B52815" w:rsidRPr="0040172B">
        <w:rPr>
          <w:rFonts w:asciiTheme="majorBidi" w:eastAsiaTheme="minorHAnsi" w:hAnsiTheme="majorBidi" w:cstheme="majorBidi"/>
        </w:rPr>
        <w:t xml:space="preserve">rm, 15 </w:t>
      </w:r>
      <w:r w:rsidR="004913D9" w:rsidRPr="0040172B">
        <w:rPr>
          <w:rFonts w:asciiTheme="majorBidi" w:eastAsiaTheme="minorHAnsi" w:hAnsiTheme="majorBidi" w:cstheme="majorBidi"/>
        </w:rPr>
        <w:t>D</w:t>
      </w:r>
      <w:r w:rsidR="00B52815" w:rsidRPr="0040172B">
        <w:rPr>
          <w:rFonts w:asciiTheme="majorBidi" w:eastAsiaTheme="minorHAnsi" w:hAnsiTheme="majorBidi" w:cstheme="majorBidi"/>
        </w:rPr>
        <w:t xml:space="preserve">egree </w:t>
      </w:r>
      <w:r w:rsidR="004913D9" w:rsidRPr="0040172B">
        <w:rPr>
          <w:rFonts w:asciiTheme="majorBidi" w:eastAsiaTheme="minorHAnsi" w:hAnsiTheme="majorBidi" w:cstheme="majorBidi"/>
        </w:rPr>
        <w:t>T</w:t>
      </w:r>
      <w:r w:rsidR="00B52815" w:rsidRPr="0040172B">
        <w:rPr>
          <w:rFonts w:asciiTheme="majorBidi" w:eastAsiaTheme="minorHAnsi" w:hAnsiTheme="majorBidi" w:cstheme="majorBidi"/>
        </w:rPr>
        <w:t xml:space="preserve">ilt </w:t>
      </w:r>
      <w:r w:rsidR="004913D9" w:rsidRPr="0040172B">
        <w:rPr>
          <w:rFonts w:asciiTheme="majorBidi" w:eastAsiaTheme="minorHAnsi" w:hAnsiTheme="majorBidi" w:cstheme="majorBidi"/>
        </w:rPr>
        <w:t>A</w:t>
      </w:r>
      <w:r w:rsidR="00B52815" w:rsidRPr="0040172B">
        <w:rPr>
          <w:rFonts w:asciiTheme="majorBidi" w:eastAsiaTheme="minorHAnsi" w:hAnsiTheme="majorBidi" w:cstheme="majorBidi"/>
        </w:rPr>
        <w:t>ngle</w:t>
      </w:r>
      <w:r w:rsidR="0087050D" w:rsidRPr="0040172B">
        <w:rPr>
          <w:rFonts w:asciiTheme="majorBidi" w:eastAsiaTheme="minorHAnsi" w:hAnsiTheme="majorBidi" w:cstheme="majorBidi"/>
        </w:rPr>
        <w:t xml:space="preserve">) with, </w:t>
      </w:r>
      <w:r w:rsidR="00C54019" w:rsidRPr="0040172B">
        <w:rPr>
          <w:rFonts w:asciiTheme="majorBidi" w:eastAsiaTheme="minorHAnsi" w:hAnsiTheme="majorBidi" w:cstheme="majorBidi"/>
        </w:rPr>
        <w:t xml:space="preserve"> (250 </w:t>
      </w:r>
      <w:r w:rsidR="004913D9" w:rsidRPr="0040172B">
        <w:rPr>
          <w:rFonts w:asciiTheme="majorBidi" w:eastAsiaTheme="minorHAnsi" w:hAnsiTheme="majorBidi" w:cstheme="majorBidi"/>
        </w:rPr>
        <w:t>W</w:t>
      </w:r>
      <w:r w:rsidR="00C54019" w:rsidRPr="0040172B">
        <w:rPr>
          <w:rFonts w:asciiTheme="majorBidi" w:eastAsiaTheme="minorHAnsi" w:hAnsiTheme="majorBidi" w:cstheme="majorBidi"/>
        </w:rPr>
        <w:t xml:space="preserve">atts) high-pressure sodium lamps (28000 </w:t>
      </w:r>
      <w:r w:rsidR="004913D9" w:rsidRPr="0040172B">
        <w:rPr>
          <w:rFonts w:asciiTheme="majorBidi" w:eastAsiaTheme="minorHAnsi" w:hAnsiTheme="majorBidi" w:cstheme="majorBidi"/>
        </w:rPr>
        <w:t>L</w:t>
      </w:r>
      <w:r w:rsidR="00C54019" w:rsidRPr="0040172B">
        <w:rPr>
          <w:rFonts w:asciiTheme="majorBidi" w:eastAsiaTheme="minorHAnsi" w:hAnsiTheme="majorBidi" w:cstheme="majorBidi"/>
        </w:rPr>
        <w:t>umen/</w:t>
      </w:r>
      <w:r w:rsidR="004913D9" w:rsidRPr="0040172B">
        <w:rPr>
          <w:rFonts w:asciiTheme="majorBidi" w:eastAsiaTheme="minorHAnsi" w:hAnsiTheme="majorBidi" w:cstheme="majorBidi"/>
        </w:rPr>
        <w:t>L</w:t>
      </w:r>
      <w:r w:rsidR="00C54019" w:rsidRPr="0040172B">
        <w:rPr>
          <w:rFonts w:asciiTheme="majorBidi" w:eastAsiaTheme="minorHAnsi" w:hAnsiTheme="majorBidi" w:cstheme="majorBidi"/>
        </w:rPr>
        <w:t>amp), to produce 7lux minimum light level</w:t>
      </w:r>
      <w:r w:rsidR="002670BC" w:rsidRPr="0040172B">
        <w:rPr>
          <w:rFonts w:asciiTheme="majorBidi" w:eastAsiaTheme="minorHAnsi" w:hAnsiTheme="majorBidi" w:cstheme="majorBidi"/>
        </w:rPr>
        <w:t>.</w:t>
      </w:r>
    </w:p>
    <w:p w:rsidR="00EB1632" w:rsidRDefault="00EB1632" w:rsidP="00EB1632">
      <w:pPr>
        <w:bidi w:val="0"/>
        <w:spacing w:line="260" w:lineRule="atLeast"/>
        <w:jc w:val="lowKashida"/>
        <w:rPr>
          <w:rFonts w:asciiTheme="majorBidi" w:eastAsiaTheme="minorHAnsi" w:hAnsiTheme="majorBidi" w:cstheme="majorBidi"/>
        </w:rPr>
      </w:pPr>
    </w:p>
    <w:p w:rsidR="00EB1632" w:rsidRDefault="00EB1632" w:rsidP="00EB1632">
      <w:pPr>
        <w:bidi w:val="0"/>
        <w:spacing w:line="260" w:lineRule="atLeast"/>
        <w:jc w:val="lowKashida"/>
        <w:rPr>
          <w:rFonts w:asciiTheme="majorBidi" w:eastAsiaTheme="minorHAnsi" w:hAnsiTheme="majorBidi" w:cstheme="majorBidi"/>
        </w:rPr>
      </w:pPr>
    </w:p>
    <w:p w:rsidR="009B59CE" w:rsidRPr="0040172B" w:rsidRDefault="0036103F" w:rsidP="00F02DD5">
      <w:pPr>
        <w:bidi w:val="0"/>
        <w:spacing w:before="100" w:beforeAutospacing="1" w:after="100" w:afterAutospacing="1" w:line="280" w:lineRule="atLeast"/>
        <w:jc w:val="lowKashida"/>
        <w:rPr>
          <w:rFonts w:asciiTheme="majorBidi" w:hAnsiTheme="majorBidi" w:cstheme="majorBidi"/>
          <w:b/>
          <w:bCs/>
        </w:rPr>
      </w:pPr>
      <w:r w:rsidRPr="0040172B">
        <w:rPr>
          <w:rFonts w:asciiTheme="majorBidi" w:hAnsiTheme="majorBidi" w:cstheme="majorBidi"/>
          <w:b/>
          <w:bCs/>
        </w:rPr>
        <w:lastRenderedPageBreak/>
        <w:t xml:space="preserve">5. </w:t>
      </w:r>
      <w:r w:rsidR="00E61C33">
        <w:rPr>
          <w:rFonts w:asciiTheme="majorBidi" w:hAnsiTheme="majorBidi" w:cstheme="majorBidi"/>
          <w:b/>
          <w:bCs/>
        </w:rPr>
        <w:t xml:space="preserve">        </w:t>
      </w:r>
      <w:r w:rsidRPr="0040172B">
        <w:rPr>
          <w:rFonts w:asciiTheme="majorBidi" w:hAnsiTheme="majorBidi" w:cstheme="majorBidi"/>
          <w:b/>
          <w:bCs/>
        </w:rPr>
        <w:t>CONCLUSION</w:t>
      </w:r>
    </w:p>
    <w:p w:rsidR="00A01C92" w:rsidRDefault="0011130A" w:rsidP="0048022F">
      <w:pPr>
        <w:shd w:val="clear" w:color="auto" w:fill="FFFFFF"/>
        <w:bidi w:val="0"/>
        <w:spacing w:line="260" w:lineRule="atLeast"/>
        <w:jc w:val="lowKashida"/>
        <w:rPr>
          <w:rFonts w:asciiTheme="majorBidi" w:eastAsiaTheme="minorHAnsi" w:hAnsiTheme="majorBidi" w:cstheme="majorBidi"/>
        </w:rPr>
      </w:pPr>
      <w:r w:rsidRPr="0040172B">
        <w:rPr>
          <w:rFonts w:asciiTheme="majorBidi" w:hAnsiTheme="majorBidi" w:cstheme="majorBidi"/>
        </w:rPr>
        <w:t xml:space="preserve">Security lighting is an important part of the perimeter security plan. On most projects, however, little consideration is given to the security design and layout. Usually, lights are installed, and that is far as it goes. Then the images from the closed circuit television system (CCTV) along the perimeter of the property are not very good and usually are of poor quality. </w:t>
      </w:r>
      <w:r w:rsidR="00D523ED" w:rsidRPr="0040172B">
        <w:rPr>
          <w:rFonts w:asciiTheme="majorBidi" w:hAnsiTheme="majorBidi" w:cstheme="majorBidi"/>
          <w:lang w:bidi="ar-EG"/>
        </w:rPr>
        <w:t>In this work</w:t>
      </w:r>
      <w:r w:rsidR="00D523ED" w:rsidRPr="0040172B">
        <w:rPr>
          <w:rFonts w:asciiTheme="majorBidi" w:hAnsiTheme="majorBidi" w:cstheme="majorBidi"/>
        </w:rPr>
        <w:t xml:space="preserve"> </w:t>
      </w:r>
      <w:r w:rsidR="001C0E78" w:rsidRPr="0040172B">
        <w:rPr>
          <w:rStyle w:val="hps"/>
          <w:rFonts w:asciiTheme="majorBidi" w:hAnsiTheme="majorBidi" w:cstheme="majorBidi"/>
          <w:lang w:bidi="ar-QA"/>
        </w:rPr>
        <w:t xml:space="preserve">a proposed design for </w:t>
      </w:r>
      <w:r w:rsidR="001C0E78" w:rsidRPr="0040172B">
        <w:rPr>
          <w:rStyle w:val="hps"/>
          <w:rFonts w:asciiTheme="majorBidi" w:hAnsiTheme="majorBidi" w:cstheme="majorBidi"/>
        </w:rPr>
        <w:t>Illumination</w:t>
      </w:r>
      <w:r w:rsidR="001C0E78" w:rsidRPr="0040172B">
        <w:rPr>
          <w:rStyle w:val="hps"/>
          <w:rFonts w:asciiTheme="majorBidi" w:hAnsiTheme="majorBidi" w:cstheme="majorBidi"/>
          <w:lang w:bidi="ar-QA"/>
        </w:rPr>
        <w:t xml:space="preserve"> and </w:t>
      </w:r>
      <w:r w:rsidR="001C0E78" w:rsidRPr="0040172B">
        <w:rPr>
          <w:rStyle w:val="hps"/>
          <w:rFonts w:asciiTheme="majorBidi" w:hAnsiTheme="majorBidi" w:cstheme="majorBidi"/>
        </w:rPr>
        <w:t>Cameras Surveillance System</w:t>
      </w:r>
      <w:r w:rsidR="001C0E78" w:rsidRPr="0040172B">
        <w:rPr>
          <w:rStyle w:val="hps"/>
          <w:rFonts w:asciiTheme="majorBidi" w:hAnsiTheme="majorBidi" w:cstheme="majorBidi"/>
          <w:lang w:bidi="ar-QA"/>
        </w:rPr>
        <w:t xml:space="preserve"> For optimum supervision at a perimeter area of nuclear facility </w:t>
      </w:r>
      <w:r w:rsidR="001C0E78" w:rsidRPr="0040172B">
        <w:rPr>
          <w:rFonts w:asciiTheme="majorBidi" w:hAnsiTheme="majorBidi" w:cstheme="majorBidi"/>
        </w:rPr>
        <w:t xml:space="preserve">are presented. </w:t>
      </w:r>
      <w:r w:rsidR="00D523ED" w:rsidRPr="0040172B">
        <w:rPr>
          <w:rFonts w:asciiTheme="majorBidi" w:hAnsiTheme="majorBidi" w:cstheme="majorBidi"/>
        </w:rPr>
        <w:t xml:space="preserve">A perimeter area </w:t>
      </w:r>
      <w:r w:rsidR="001C0E78" w:rsidRPr="0040172B">
        <w:rPr>
          <w:rFonts w:asciiTheme="majorBidi" w:hAnsiTheme="majorBidi" w:cstheme="majorBidi"/>
        </w:rPr>
        <w:t>has</w:t>
      </w:r>
      <w:r w:rsidR="00D523ED" w:rsidRPr="0040172B">
        <w:rPr>
          <w:rFonts w:asciiTheme="majorBidi" w:hAnsiTheme="majorBidi" w:cstheme="majorBidi"/>
        </w:rPr>
        <w:t xml:space="preserve"> an isolation zone </w:t>
      </w:r>
      <w:r w:rsidR="001C0E78" w:rsidRPr="0040172B">
        <w:rPr>
          <w:rFonts w:asciiTheme="majorBidi" w:hAnsiTheme="majorBidi" w:cstheme="majorBidi"/>
        </w:rPr>
        <w:t>between</w:t>
      </w:r>
      <w:r w:rsidR="00D523ED" w:rsidRPr="0040172B">
        <w:rPr>
          <w:rFonts w:asciiTheme="majorBidi" w:hAnsiTheme="majorBidi" w:cstheme="majorBidi"/>
        </w:rPr>
        <w:t xml:space="preserve"> double fences </w:t>
      </w:r>
      <w:r w:rsidR="001C0E78" w:rsidRPr="0040172B">
        <w:rPr>
          <w:rFonts w:asciiTheme="majorBidi" w:hAnsiTheme="majorBidi" w:cstheme="majorBidi"/>
        </w:rPr>
        <w:t xml:space="preserve">which are </w:t>
      </w:r>
      <w:r w:rsidR="00D523ED" w:rsidRPr="0040172B">
        <w:rPr>
          <w:rFonts w:asciiTheme="majorBidi" w:hAnsiTheme="majorBidi" w:cstheme="majorBidi"/>
        </w:rPr>
        <w:t xml:space="preserve">surrounds the </w:t>
      </w:r>
      <w:r w:rsidR="001C0E78" w:rsidRPr="0040172B">
        <w:rPr>
          <w:rFonts w:asciiTheme="majorBidi" w:hAnsiTheme="majorBidi" w:cstheme="majorBidi"/>
        </w:rPr>
        <w:t>nuclear facility</w:t>
      </w:r>
      <w:r w:rsidR="00D523ED" w:rsidRPr="0040172B">
        <w:rPr>
          <w:rFonts w:asciiTheme="majorBidi" w:hAnsiTheme="majorBidi" w:cstheme="majorBidi"/>
        </w:rPr>
        <w:t xml:space="preserve"> site. The illumination poles, lamps type, </w:t>
      </w:r>
      <w:r w:rsidR="001C0E78" w:rsidRPr="0040172B">
        <w:rPr>
          <w:rFonts w:asciiTheme="majorBidi" w:hAnsiTheme="majorBidi" w:cstheme="majorBidi"/>
        </w:rPr>
        <w:t xml:space="preserve">towers </w:t>
      </w:r>
      <w:r w:rsidR="00D523ED" w:rsidRPr="0040172B">
        <w:rPr>
          <w:rFonts w:asciiTheme="majorBidi" w:hAnsiTheme="majorBidi" w:cstheme="majorBidi"/>
        </w:rPr>
        <w:t xml:space="preserve">space distance and lighting level, required for camera surveillance system </w:t>
      </w:r>
      <w:r w:rsidR="00A01C92" w:rsidRPr="0040172B">
        <w:rPr>
          <w:rFonts w:asciiTheme="majorBidi" w:hAnsiTheme="majorBidi" w:cstheme="majorBidi"/>
        </w:rPr>
        <w:t>are</w:t>
      </w:r>
      <w:r w:rsidR="00D523ED" w:rsidRPr="0040172B">
        <w:rPr>
          <w:rFonts w:asciiTheme="majorBidi" w:hAnsiTheme="majorBidi" w:cstheme="majorBidi"/>
        </w:rPr>
        <w:t xml:space="preserve"> computed and determined</w:t>
      </w:r>
      <w:r w:rsidR="00D523ED" w:rsidRPr="0040172B">
        <w:rPr>
          <w:rFonts w:asciiTheme="majorBidi" w:hAnsiTheme="majorBidi" w:cstheme="majorBidi"/>
          <w:lang w:bidi="ar-EG"/>
        </w:rPr>
        <w:t xml:space="preserve">. The work provides the requirements of </w:t>
      </w:r>
      <w:r w:rsidR="00D523ED" w:rsidRPr="0040172B">
        <w:rPr>
          <w:rFonts w:asciiTheme="majorBidi" w:hAnsiTheme="majorBidi" w:cstheme="majorBidi"/>
        </w:rPr>
        <w:t xml:space="preserve">cameras surveillance system </w:t>
      </w:r>
      <w:r w:rsidR="00D523ED" w:rsidRPr="0040172B">
        <w:rPr>
          <w:rStyle w:val="hps"/>
          <w:rFonts w:asciiTheme="majorBidi" w:hAnsiTheme="majorBidi" w:cstheme="majorBidi"/>
        </w:rPr>
        <w:t>at nuclear reactors</w:t>
      </w:r>
      <w:r w:rsidR="00D523ED" w:rsidRPr="0040172B">
        <w:rPr>
          <w:rStyle w:val="hps"/>
          <w:rFonts w:asciiTheme="majorBidi" w:hAnsiTheme="majorBidi" w:cstheme="majorBidi"/>
          <w:lang w:bidi="ar-QA"/>
        </w:rPr>
        <w:t xml:space="preserve"> </w:t>
      </w:r>
      <w:r w:rsidR="00D523ED" w:rsidRPr="0040172B">
        <w:rPr>
          <w:rStyle w:val="hps"/>
          <w:rFonts w:asciiTheme="majorBidi" w:hAnsiTheme="majorBidi" w:cstheme="majorBidi"/>
        </w:rPr>
        <w:t>isolation zone.</w:t>
      </w:r>
      <w:r w:rsidR="00203CBD" w:rsidRPr="0040172B">
        <w:rPr>
          <w:rStyle w:val="hps"/>
          <w:rFonts w:asciiTheme="majorBidi" w:hAnsiTheme="majorBidi" w:cstheme="majorBidi"/>
        </w:rPr>
        <w:t xml:space="preserve"> </w:t>
      </w:r>
      <w:r w:rsidR="009B59CE" w:rsidRPr="0040172B">
        <w:rPr>
          <w:rFonts w:asciiTheme="majorBidi" w:hAnsiTheme="majorBidi" w:cstheme="majorBidi"/>
        </w:rPr>
        <w:t xml:space="preserve">A calculation of camera's parameters and its technical specifications is presented for a </w:t>
      </w:r>
      <w:r w:rsidR="001C0E78" w:rsidRPr="0040172B">
        <w:rPr>
          <w:rFonts w:asciiTheme="majorBidi" w:hAnsiTheme="majorBidi" w:cstheme="majorBidi"/>
        </w:rPr>
        <w:t>n</w:t>
      </w:r>
      <w:r w:rsidR="009B59CE" w:rsidRPr="0040172B">
        <w:rPr>
          <w:rFonts w:asciiTheme="majorBidi" w:hAnsiTheme="majorBidi" w:cstheme="majorBidi"/>
        </w:rPr>
        <w:t xml:space="preserve">uclear </w:t>
      </w:r>
      <w:r w:rsidR="001C0E78" w:rsidRPr="0040172B">
        <w:rPr>
          <w:rFonts w:asciiTheme="majorBidi" w:hAnsiTheme="majorBidi" w:cstheme="majorBidi"/>
        </w:rPr>
        <w:t>r</w:t>
      </w:r>
      <w:r w:rsidR="008B7461" w:rsidRPr="0040172B">
        <w:rPr>
          <w:rFonts w:asciiTheme="majorBidi" w:hAnsiTheme="majorBidi" w:cstheme="majorBidi"/>
        </w:rPr>
        <w:t xml:space="preserve">esearch </w:t>
      </w:r>
      <w:r w:rsidR="001C0E78" w:rsidRPr="0040172B">
        <w:rPr>
          <w:rFonts w:asciiTheme="majorBidi" w:hAnsiTheme="majorBidi" w:cstheme="majorBidi"/>
        </w:rPr>
        <w:t>r</w:t>
      </w:r>
      <w:r w:rsidR="008B7461" w:rsidRPr="0040172B">
        <w:rPr>
          <w:rFonts w:asciiTheme="majorBidi" w:hAnsiTheme="majorBidi" w:cstheme="majorBidi"/>
        </w:rPr>
        <w:t xml:space="preserve">eactor </w:t>
      </w:r>
      <w:r w:rsidR="009B59CE" w:rsidRPr="0040172B">
        <w:rPr>
          <w:rFonts w:asciiTheme="majorBidi" w:hAnsiTheme="majorBidi" w:cstheme="majorBidi"/>
        </w:rPr>
        <w:t xml:space="preserve">facility. A distribution of the cameras locations inside </w:t>
      </w:r>
      <w:r w:rsidR="001C0E78" w:rsidRPr="0040172B">
        <w:rPr>
          <w:rFonts w:asciiTheme="majorBidi" w:hAnsiTheme="majorBidi" w:cstheme="majorBidi"/>
        </w:rPr>
        <w:t>the isolation zone of</w:t>
      </w:r>
      <w:r w:rsidR="009B59CE" w:rsidRPr="0040172B">
        <w:rPr>
          <w:rFonts w:asciiTheme="majorBidi" w:hAnsiTheme="majorBidi" w:cstheme="majorBidi"/>
        </w:rPr>
        <w:t xml:space="preserve"> the nuclear site is explained and worked depending on the calculated camera's parameters and specifications.</w:t>
      </w:r>
      <w:r w:rsidR="00A01C92" w:rsidRPr="0040172B">
        <w:rPr>
          <w:rFonts w:asciiTheme="majorBidi" w:hAnsiTheme="majorBidi" w:cstheme="majorBidi"/>
        </w:rPr>
        <w:t xml:space="preserve"> The results shows that the nuclear </w:t>
      </w:r>
      <w:r w:rsidR="001C0E78" w:rsidRPr="0040172B">
        <w:rPr>
          <w:rFonts w:asciiTheme="majorBidi" w:hAnsiTheme="majorBidi" w:cstheme="majorBidi"/>
        </w:rPr>
        <w:t>facility</w:t>
      </w:r>
      <w:r w:rsidR="00A01C92" w:rsidRPr="0040172B">
        <w:rPr>
          <w:rFonts w:asciiTheme="majorBidi" w:hAnsiTheme="majorBidi" w:cstheme="majorBidi"/>
        </w:rPr>
        <w:t xml:space="preserve"> site isolation zone needs </w:t>
      </w:r>
      <w:r w:rsidR="00A01C92" w:rsidRPr="0040172B">
        <w:rPr>
          <w:rFonts w:asciiTheme="majorBidi" w:eastAsiaTheme="minorHAnsi" w:hAnsiTheme="majorBidi" w:cstheme="majorBidi"/>
        </w:rPr>
        <w:t xml:space="preserve"> fifteen cameras, (10 fixed and 5 moving), with 50mm focal</w:t>
      </w:r>
      <w:r w:rsidR="001C0E78" w:rsidRPr="0040172B">
        <w:rPr>
          <w:rFonts w:asciiTheme="majorBidi" w:eastAsiaTheme="minorHAnsi" w:hAnsiTheme="majorBidi" w:cstheme="majorBidi"/>
        </w:rPr>
        <w:t xml:space="preserve"> lens</w:t>
      </w:r>
      <w:r w:rsidR="00A01C92" w:rsidRPr="0040172B">
        <w:rPr>
          <w:rFonts w:asciiTheme="majorBidi" w:eastAsiaTheme="minorHAnsi" w:hAnsiTheme="majorBidi" w:cstheme="majorBidi"/>
        </w:rPr>
        <w:t>, ¼ inch format</w:t>
      </w:r>
      <w:r w:rsidR="008740A7" w:rsidRPr="0040172B">
        <w:rPr>
          <w:rFonts w:asciiTheme="majorBidi" w:eastAsiaTheme="minorHAnsi" w:hAnsiTheme="majorBidi" w:cstheme="majorBidi"/>
        </w:rPr>
        <w:t>, with 5.2 angle of view.</w:t>
      </w:r>
      <w:r w:rsidR="00CA413B" w:rsidRPr="0040172B">
        <w:rPr>
          <w:rFonts w:asciiTheme="majorBidi" w:eastAsiaTheme="minorHAnsi" w:hAnsiTheme="majorBidi" w:cstheme="majorBidi"/>
        </w:rPr>
        <w:t xml:space="preserve"> Cameras supervising area should illuminated by 35 electric towers, (30cm Arm, 15 Degree Tilt Angle) with,  (250 Watts) high-pressure sodium lamps (28000 Lumen/Lamp), to produce 7lux minimum light level,</w:t>
      </w:r>
    </w:p>
    <w:p w:rsidR="009064E4" w:rsidRPr="0040172B" w:rsidRDefault="0036103F" w:rsidP="008832C9">
      <w:pPr>
        <w:pStyle w:val="BodyText"/>
        <w:bidi w:val="0"/>
        <w:spacing w:before="100" w:beforeAutospacing="1" w:after="100" w:afterAutospacing="1" w:line="260" w:lineRule="atLeast"/>
        <w:jc w:val="center"/>
        <w:rPr>
          <w:rFonts w:asciiTheme="majorBidi" w:hAnsiTheme="majorBidi" w:cstheme="majorBidi"/>
          <w:b/>
          <w:bCs/>
          <w:sz w:val="20"/>
        </w:rPr>
      </w:pPr>
      <w:r w:rsidRPr="0040172B">
        <w:rPr>
          <w:rFonts w:asciiTheme="majorBidi" w:hAnsiTheme="majorBidi" w:cstheme="majorBidi"/>
          <w:b/>
          <w:bCs/>
          <w:sz w:val="20"/>
        </w:rPr>
        <w:t>REFERENCES</w:t>
      </w:r>
    </w:p>
    <w:p w:rsidR="009064E4" w:rsidRPr="008832C9" w:rsidRDefault="009064E4" w:rsidP="008832C9">
      <w:pPr>
        <w:pStyle w:val="BodyText"/>
        <w:tabs>
          <w:tab w:val="right" w:pos="360"/>
        </w:tabs>
        <w:bidi w:val="0"/>
        <w:spacing w:line="260" w:lineRule="atLeast"/>
        <w:jc w:val="both"/>
        <w:rPr>
          <w:rFonts w:asciiTheme="majorBidi" w:eastAsiaTheme="minorHAnsi" w:hAnsiTheme="majorBidi" w:cstheme="majorBidi"/>
          <w:sz w:val="18"/>
          <w:szCs w:val="18"/>
        </w:rPr>
      </w:pPr>
      <w:r w:rsidRPr="008832C9">
        <w:rPr>
          <w:rFonts w:asciiTheme="majorBidi" w:eastAsiaTheme="minorHAnsi" w:hAnsiTheme="majorBidi" w:cstheme="majorBidi"/>
          <w:sz w:val="18"/>
          <w:szCs w:val="18"/>
        </w:rPr>
        <w:t>[1]</w:t>
      </w:r>
      <w:r w:rsidR="004233E4" w:rsidRPr="008832C9">
        <w:rPr>
          <w:rFonts w:asciiTheme="majorBidi" w:hAnsiTheme="majorBidi" w:cstheme="majorBidi"/>
          <w:sz w:val="18"/>
          <w:szCs w:val="18"/>
        </w:rPr>
        <w:t xml:space="preserve"> </w:t>
      </w:r>
      <w:r w:rsidR="004233E4" w:rsidRPr="008832C9">
        <w:rPr>
          <w:rFonts w:asciiTheme="majorBidi" w:eastAsiaTheme="minorHAnsi" w:hAnsiTheme="majorBidi" w:cstheme="majorBidi"/>
          <w:sz w:val="18"/>
          <w:szCs w:val="18"/>
        </w:rPr>
        <w:t xml:space="preserve">Michael J. </w:t>
      </w:r>
      <w:proofErr w:type="spellStart"/>
      <w:r w:rsidR="004233E4" w:rsidRPr="008832C9">
        <w:rPr>
          <w:rFonts w:asciiTheme="majorBidi" w:eastAsiaTheme="minorHAnsi" w:hAnsiTheme="majorBidi" w:cstheme="majorBidi"/>
          <w:sz w:val="18"/>
          <w:szCs w:val="18"/>
        </w:rPr>
        <w:t>Arata</w:t>
      </w:r>
      <w:proofErr w:type="spellEnd"/>
      <w:r w:rsidR="004233E4" w:rsidRPr="008832C9">
        <w:rPr>
          <w:rFonts w:asciiTheme="majorBidi" w:eastAsiaTheme="minorHAnsi" w:hAnsiTheme="majorBidi" w:cstheme="majorBidi"/>
          <w:sz w:val="18"/>
          <w:szCs w:val="18"/>
        </w:rPr>
        <w:t xml:space="preserve">, </w:t>
      </w:r>
      <w:proofErr w:type="spellStart"/>
      <w:r w:rsidR="004233E4" w:rsidRPr="008832C9">
        <w:rPr>
          <w:rFonts w:asciiTheme="majorBidi" w:eastAsiaTheme="minorHAnsi" w:hAnsiTheme="majorBidi" w:cstheme="majorBidi"/>
          <w:sz w:val="18"/>
          <w:szCs w:val="18"/>
        </w:rPr>
        <w:t>Jr.</w:t>
      </w:r>
      <w:r w:rsidR="00505DAD" w:rsidRPr="008832C9">
        <w:rPr>
          <w:rFonts w:asciiTheme="majorBidi" w:eastAsiaTheme="minorHAnsi" w:hAnsiTheme="majorBidi" w:cstheme="majorBidi"/>
          <w:sz w:val="18"/>
          <w:szCs w:val="18"/>
        </w:rPr>
        <w:t>,”</w:t>
      </w:r>
      <w:r w:rsidR="004233E4" w:rsidRPr="008832C9">
        <w:rPr>
          <w:rFonts w:asciiTheme="majorBidi" w:eastAsiaTheme="minorHAnsi" w:hAnsiTheme="majorBidi" w:cstheme="majorBidi"/>
          <w:sz w:val="18"/>
          <w:szCs w:val="18"/>
        </w:rPr>
        <w:t>Perimeter</w:t>
      </w:r>
      <w:proofErr w:type="spellEnd"/>
      <w:r w:rsidR="004233E4" w:rsidRPr="008832C9">
        <w:rPr>
          <w:rFonts w:asciiTheme="majorBidi" w:eastAsiaTheme="minorHAnsi" w:hAnsiTheme="majorBidi" w:cstheme="majorBidi"/>
          <w:sz w:val="18"/>
          <w:szCs w:val="18"/>
        </w:rPr>
        <w:t xml:space="preserve"> Security</w:t>
      </w:r>
      <w:r w:rsidR="00342F4D" w:rsidRPr="008832C9">
        <w:rPr>
          <w:rFonts w:asciiTheme="majorBidi" w:eastAsiaTheme="minorHAnsi" w:hAnsiTheme="majorBidi" w:cstheme="majorBidi"/>
          <w:sz w:val="18"/>
          <w:szCs w:val="18"/>
        </w:rPr>
        <w:t>”,</w:t>
      </w:r>
      <w:r w:rsidR="004233E4" w:rsidRPr="008832C9">
        <w:rPr>
          <w:rFonts w:asciiTheme="majorBidi" w:eastAsiaTheme="minorHAnsi" w:hAnsiTheme="majorBidi" w:cstheme="majorBidi"/>
          <w:sz w:val="18"/>
          <w:szCs w:val="18"/>
        </w:rPr>
        <w:t xml:space="preserve"> Book, McGraw-Hill, New York, USA, 2006</w:t>
      </w:r>
      <w:r w:rsidR="00B93D6D" w:rsidRPr="008832C9">
        <w:rPr>
          <w:rFonts w:asciiTheme="majorBidi" w:eastAsiaTheme="minorHAnsi" w:hAnsiTheme="majorBidi" w:cstheme="majorBidi"/>
          <w:sz w:val="18"/>
          <w:szCs w:val="18"/>
        </w:rPr>
        <w:t>.</w:t>
      </w:r>
    </w:p>
    <w:p w:rsidR="009064E4" w:rsidRPr="008832C9" w:rsidRDefault="009064E4" w:rsidP="008832C9">
      <w:pPr>
        <w:pStyle w:val="BodyText"/>
        <w:tabs>
          <w:tab w:val="right" w:pos="360"/>
        </w:tabs>
        <w:bidi w:val="0"/>
        <w:spacing w:line="260" w:lineRule="atLeast"/>
        <w:jc w:val="both"/>
        <w:rPr>
          <w:rFonts w:asciiTheme="majorBidi" w:eastAsiaTheme="minorHAnsi" w:hAnsiTheme="majorBidi" w:cstheme="majorBidi"/>
          <w:sz w:val="18"/>
          <w:szCs w:val="18"/>
        </w:rPr>
      </w:pPr>
      <w:r w:rsidRPr="008832C9">
        <w:rPr>
          <w:rFonts w:asciiTheme="majorBidi" w:eastAsiaTheme="minorHAnsi" w:hAnsiTheme="majorBidi" w:cstheme="majorBidi"/>
          <w:sz w:val="18"/>
          <w:szCs w:val="18"/>
        </w:rPr>
        <w:t>[2]</w:t>
      </w:r>
      <w:r w:rsidR="00DE2F6D" w:rsidRPr="008832C9">
        <w:rPr>
          <w:rFonts w:asciiTheme="majorBidi" w:eastAsiaTheme="minorHAnsi" w:hAnsiTheme="majorBidi" w:cstheme="majorBidi"/>
          <w:sz w:val="18"/>
          <w:szCs w:val="18"/>
        </w:rPr>
        <w:t xml:space="preserve"> </w:t>
      </w:r>
      <w:proofErr w:type="spellStart"/>
      <w:r w:rsidRPr="008832C9">
        <w:rPr>
          <w:rFonts w:asciiTheme="majorBidi" w:eastAsiaTheme="minorHAnsi" w:hAnsiTheme="majorBidi" w:cstheme="majorBidi"/>
          <w:sz w:val="18"/>
          <w:szCs w:val="18"/>
        </w:rPr>
        <w:t>Kukula</w:t>
      </w:r>
      <w:proofErr w:type="spellEnd"/>
      <w:r w:rsidR="00362D44" w:rsidRPr="008832C9">
        <w:rPr>
          <w:rFonts w:asciiTheme="majorBidi" w:eastAsiaTheme="minorHAnsi" w:hAnsiTheme="majorBidi" w:cstheme="majorBidi"/>
          <w:sz w:val="18"/>
          <w:szCs w:val="18"/>
        </w:rPr>
        <w:t>,</w:t>
      </w:r>
      <w:r w:rsidRPr="008832C9">
        <w:rPr>
          <w:rFonts w:asciiTheme="majorBidi" w:eastAsiaTheme="minorHAnsi" w:hAnsiTheme="majorBidi" w:cstheme="majorBidi"/>
          <w:sz w:val="18"/>
          <w:szCs w:val="18"/>
        </w:rPr>
        <w:t xml:space="preserve"> E.P. and Elliott S.J.</w:t>
      </w:r>
      <w:r w:rsidR="00362D44" w:rsidRPr="008832C9">
        <w:rPr>
          <w:rFonts w:asciiTheme="majorBidi" w:eastAsiaTheme="minorHAnsi" w:hAnsiTheme="majorBidi" w:cstheme="majorBidi"/>
          <w:sz w:val="18"/>
          <w:szCs w:val="18"/>
        </w:rPr>
        <w:t>,</w:t>
      </w:r>
      <w:r w:rsidRPr="008832C9">
        <w:rPr>
          <w:rFonts w:asciiTheme="majorBidi" w:eastAsiaTheme="minorHAnsi" w:hAnsiTheme="majorBidi" w:cstheme="majorBidi"/>
          <w:sz w:val="18"/>
          <w:szCs w:val="18"/>
        </w:rPr>
        <w:t xml:space="preserve"> The Effects of Varying Illumination Levels on FRS Algorithm Performance</w:t>
      </w:r>
      <w:r w:rsidR="00362D44" w:rsidRPr="008832C9">
        <w:rPr>
          <w:rFonts w:asciiTheme="majorBidi" w:eastAsiaTheme="minorHAnsi" w:hAnsiTheme="majorBidi" w:cstheme="majorBidi"/>
          <w:sz w:val="18"/>
          <w:szCs w:val="18"/>
        </w:rPr>
        <w:t>,</w:t>
      </w:r>
      <w:r w:rsidRPr="008832C9">
        <w:rPr>
          <w:rFonts w:asciiTheme="majorBidi" w:eastAsiaTheme="minorHAnsi" w:hAnsiTheme="majorBidi" w:cstheme="majorBidi"/>
          <w:sz w:val="18"/>
          <w:szCs w:val="18"/>
        </w:rPr>
        <w:t xml:space="preserve"> Department of Industrial Technology, School of Technology, Purdue University, West Lafayette, IN 47907. 2004.</w:t>
      </w:r>
    </w:p>
    <w:p w:rsidR="009064E4" w:rsidRPr="008832C9" w:rsidRDefault="009064E4" w:rsidP="008832C9">
      <w:pPr>
        <w:tabs>
          <w:tab w:val="left" w:pos="8647"/>
        </w:tabs>
        <w:bidi w:val="0"/>
        <w:spacing w:line="260" w:lineRule="atLeast"/>
        <w:jc w:val="both"/>
        <w:rPr>
          <w:rFonts w:asciiTheme="majorBidi" w:eastAsiaTheme="minorHAnsi" w:hAnsiTheme="majorBidi" w:cstheme="majorBidi"/>
          <w:sz w:val="18"/>
          <w:szCs w:val="18"/>
        </w:rPr>
      </w:pPr>
      <w:r w:rsidRPr="008832C9">
        <w:rPr>
          <w:rFonts w:asciiTheme="majorBidi" w:eastAsiaTheme="minorHAnsi" w:hAnsiTheme="majorBidi" w:cstheme="majorBidi"/>
          <w:sz w:val="18"/>
          <w:szCs w:val="18"/>
        </w:rPr>
        <w:t>[3]</w:t>
      </w:r>
      <w:r w:rsidR="00387DB5" w:rsidRPr="008832C9">
        <w:rPr>
          <w:rFonts w:asciiTheme="majorBidi" w:eastAsiaTheme="minorHAnsi" w:hAnsiTheme="majorBidi" w:cstheme="majorBidi"/>
          <w:sz w:val="18"/>
          <w:szCs w:val="18"/>
        </w:rPr>
        <w:t xml:space="preserve"> </w:t>
      </w:r>
      <w:proofErr w:type="spellStart"/>
      <w:r w:rsidRPr="008832C9">
        <w:rPr>
          <w:rFonts w:asciiTheme="majorBidi" w:eastAsiaTheme="minorHAnsi" w:hAnsiTheme="majorBidi" w:cstheme="majorBidi"/>
          <w:sz w:val="18"/>
          <w:szCs w:val="18"/>
        </w:rPr>
        <w:t>Vermeulen</w:t>
      </w:r>
      <w:proofErr w:type="spellEnd"/>
      <w:r w:rsidRPr="008832C9">
        <w:rPr>
          <w:rFonts w:asciiTheme="majorBidi" w:eastAsiaTheme="minorHAnsi" w:hAnsiTheme="majorBidi" w:cstheme="majorBidi"/>
          <w:sz w:val="18"/>
          <w:szCs w:val="18"/>
        </w:rPr>
        <w:t>, J. 1992. Light Sources and Closed-Circuit Television Lighting Research and Technology, 24(2),</w:t>
      </w:r>
      <w:r w:rsidR="00634B8E" w:rsidRPr="008832C9">
        <w:rPr>
          <w:rFonts w:asciiTheme="majorBidi" w:eastAsiaTheme="minorHAnsi" w:hAnsiTheme="majorBidi" w:cstheme="majorBidi"/>
          <w:sz w:val="18"/>
          <w:szCs w:val="18"/>
        </w:rPr>
        <w:t xml:space="preserve"> </w:t>
      </w:r>
      <w:r w:rsidR="005A5D54" w:rsidRPr="008832C9">
        <w:rPr>
          <w:rFonts w:asciiTheme="majorBidi" w:eastAsiaTheme="minorHAnsi" w:hAnsiTheme="majorBidi" w:cstheme="majorBidi"/>
          <w:sz w:val="18"/>
          <w:szCs w:val="18"/>
        </w:rPr>
        <w:t>PP</w:t>
      </w:r>
      <w:r w:rsidRPr="008832C9">
        <w:rPr>
          <w:rFonts w:asciiTheme="majorBidi" w:eastAsiaTheme="minorHAnsi" w:hAnsiTheme="majorBidi" w:cstheme="majorBidi"/>
          <w:sz w:val="18"/>
          <w:szCs w:val="18"/>
        </w:rPr>
        <w:t>. 63-67.</w:t>
      </w:r>
    </w:p>
    <w:p w:rsidR="009064E4" w:rsidRPr="008832C9" w:rsidRDefault="009064E4" w:rsidP="008832C9">
      <w:pPr>
        <w:tabs>
          <w:tab w:val="left" w:pos="8647"/>
        </w:tabs>
        <w:autoSpaceDE w:val="0"/>
        <w:autoSpaceDN w:val="0"/>
        <w:bidi w:val="0"/>
        <w:adjustRightInd w:val="0"/>
        <w:spacing w:line="260" w:lineRule="atLeast"/>
        <w:rPr>
          <w:rFonts w:asciiTheme="majorBidi" w:eastAsiaTheme="minorHAnsi" w:hAnsiTheme="majorBidi" w:cstheme="majorBidi"/>
          <w:sz w:val="18"/>
          <w:szCs w:val="18"/>
        </w:rPr>
      </w:pPr>
      <w:r w:rsidRPr="008832C9">
        <w:rPr>
          <w:rFonts w:asciiTheme="majorBidi" w:eastAsiaTheme="minorHAnsi" w:hAnsiTheme="majorBidi" w:cstheme="majorBidi"/>
          <w:sz w:val="18"/>
          <w:szCs w:val="18"/>
        </w:rPr>
        <w:t xml:space="preserve">[4] </w:t>
      </w:r>
      <w:r w:rsidR="001111FB" w:rsidRPr="008832C9">
        <w:rPr>
          <w:rFonts w:asciiTheme="majorBidi" w:eastAsiaTheme="minorHAnsi" w:hAnsiTheme="majorBidi" w:cstheme="majorBidi"/>
          <w:sz w:val="18"/>
          <w:szCs w:val="18"/>
        </w:rPr>
        <w:t>www.darkskysociety.org ‘’Guidelines</w:t>
      </w:r>
      <w:r w:rsidRPr="008832C9">
        <w:rPr>
          <w:rFonts w:asciiTheme="majorBidi" w:eastAsiaTheme="minorHAnsi" w:hAnsiTheme="majorBidi" w:cstheme="majorBidi"/>
          <w:sz w:val="18"/>
          <w:szCs w:val="18"/>
        </w:rPr>
        <w:t xml:space="preserve"> f</w:t>
      </w:r>
      <w:r w:rsidR="00147602" w:rsidRPr="008832C9">
        <w:rPr>
          <w:rFonts w:asciiTheme="majorBidi" w:eastAsiaTheme="minorHAnsi" w:hAnsiTheme="majorBidi" w:cstheme="majorBidi"/>
          <w:sz w:val="18"/>
          <w:szCs w:val="18"/>
        </w:rPr>
        <w:t>or Good Exterior Lighting Plans”’ t</w:t>
      </w:r>
      <w:r w:rsidRPr="008832C9">
        <w:rPr>
          <w:rFonts w:asciiTheme="majorBidi" w:eastAsiaTheme="minorHAnsi" w:hAnsiTheme="majorBidi" w:cstheme="majorBidi"/>
          <w:sz w:val="18"/>
          <w:szCs w:val="18"/>
        </w:rPr>
        <w:t xml:space="preserve">he </w:t>
      </w:r>
      <w:r w:rsidR="00147602" w:rsidRPr="008832C9">
        <w:rPr>
          <w:rFonts w:asciiTheme="majorBidi" w:eastAsiaTheme="minorHAnsi" w:hAnsiTheme="majorBidi" w:cstheme="majorBidi"/>
          <w:sz w:val="18"/>
          <w:szCs w:val="18"/>
        </w:rPr>
        <w:t>d</w:t>
      </w:r>
      <w:r w:rsidRPr="008832C9">
        <w:rPr>
          <w:rFonts w:asciiTheme="majorBidi" w:eastAsiaTheme="minorHAnsi" w:hAnsiTheme="majorBidi" w:cstheme="majorBidi"/>
          <w:sz w:val="18"/>
          <w:szCs w:val="18"/>
        </w:rPr>
        <w:t xml:space="preserve">ark </w:t>
      </w:r>
      <w:r w:rsidR="00147602" w:rsidRPr="008832C9">
        <w:rPr>
          <w:rFonts w:asciiTheme="majorBidi" w:eastAsiaTheme="minorHAnsi" w:hAnsiTheme="majorBidi" w:cstheme="majorBidi"/>
          <w:sz w:val="18"/>
          <w:szCs w:val="18"/>
        </w:rPr>
        <w:t>s</w:t>
      </w:r>
      <w:r w:rsidRPr="008832C9">
        <w:rPr>
          <w:rFonts w:asciiTheme="majorBidi" w:eastAsiaTheme="minorHAnsi" w:hAnsiTheme="majorBidi" w:cstheme="majorBidi"/>
          <w:sz w:val="18"/>
          <w:szCs w:val="18"/>
        </w:rPr>
        <w:t xml:space="preserve">ky </w:t>
      </w:r>
      <w:r w:rsidR="00147602" w:rsidRPr="008832C9">
        <w:rPr>
          <w:rFonts w:asciiTheme="majorBidi" w:eastAsiaTheme="minorHAnsi" w:hAnsiTheme="majorBidi" w:cstheme="majorBidi"/>
          <w:sz w:val="18"/>
          <w:szCs w:val="18"/>
        </w:rPr>
        <w:t>s</w:t>
      </w:r>
      <w:r w:rsidRPr="008832C9">
        <w:rPr>
          <w:rFonts w:asciiTheme="majorBidi" w:eastAsiaTheme="minorHAnsi" w:hAnsiTheme="majorBidi" w:cstheme="majorBidi"/>
          <w:sz w:val="18"/>
          <w:szCs w:val="18"/>
        </w:rPr>
        <w:t>ociety</w:t>
      </w:r>
      <w:r w:rsidR="00147602" w:rsidRPr="008832C9">
        <w:rPr>
          <w:rFonts w:asciiTheme="majorBidi" w:eastAsiaTheme="minorHAnsi" w:hAnsiTheme="majorBidi" w:cstheme="majorBidi"/>
          <w:sz w:val="18"/>
          <w:szCs w:val="18"/>
        </w:rPr>
        <w:t>,</w:t>
      </w:r>
      <w:r w:rsidRPr="008832C9">
        <w:rPr>
          <w:rFonts w:asciiTheme="majorBidi" w:eastAsiaTheme="minorHAnsi" w:hAnsiTheme="majorBidi" w:cstheme="majorBidi"/>
          <w:sz w:val="18"/>
          <w:szCs w:val="18"/>
        </w:rPr>
        <w:t xml:space="preserve"> 2009</w:t>
      </w:r>
    </w:p>
    <w:p w:rsidR="00861D53" w:rsidRPr="008832C9" w:rsidRDefault="00861D53" w:rsidP="008832C9">
      <w:pPr>
        <w:autoSpaceDE w:val="0"/>
        <w:autoSpaceDN w:val="0"/>
        <w:bidi w:val="0"/>
        <w:adjustRightInd w:val="0"/>
        <w:spacing w:line="260" w:lineRule="atLeast"/>
        <w:rPr>
          <w:rFonts w:asciiTheme="majorBidi" w:hAnsiTheme="majorBidi" w:cstheme="majorBidi"/>
          <w:sz w:val="18"/>
          <w:szCs w:val="18"/>
          <w:lang w:bidi="ar-EG"/>
        </w:rPr>
      </w:pPr>
      <w:r w:rsidRPr="008832C9">
        <w:rPr>
          <w:rFonts w:asciiTheme="majorBidi" w:hAnsiTheme="majorBidi" w:cstheme="majorBidi"/>
          <w:sz w:val="18"/>
          <w:szCs w:val="18"/>
          <w:lang w:bidi="ar-EG"/>
        </w:rPr>
        <w:t>[5]</w:t>
      </w:r>
      <w:r w:rsidRPr="008832C9">
        <w:rPr>
          <w:rFonts w:asciiTheme="majorBidi" w:hAnsiTheme="majorBidi" w:cstheme="majorBidi"/>
          <w:sz w:val="18"/>
          <w:szCs w:val="18"/>
        </w:rPr>
        <w:t xml:space="preserve"> </w:t>
      </w:r>
      <w:r w:rsidRPr="008832C9">
        <w:rPr>
          <w:rFonts w:asciiTheme="majorBidi" w:hAnsiTheme="majorBidi" w:cstheme="majorBidi"/>
          <w:sz w:val="18"/>
          <w:szCs w:val="18"/>
          <w:lang w:bidi="ar-EG"/>
        </w:rPr>
        <w:t>Hypothetical Facility Data Book</w:t>
      </w:r>
      <w:r w:rsidRPr="008832C9">
        <w:rPr>
          <w:rFonts w:asciiTheme="majorBidi" w:hAnsiTheme="majorBidi" w:cstheme="majorBidi"/>
          <w:sz w:val="18"/>
          <w:szCs w:val="18"/>
        </w:rPr>
        <w:t xml:space="preserve"> “’t</w:t>
      </w:r>
      <w:r w:rsidRPr="008832C9">
        <w:rPr>
          <w:rFonts w:asciiTheme="majorBidi" w:hAnsiTheme="majorBidi" w:cstheme="majorBidi"/>
          <w:sz w:val="18"/>
          <w:szCs w:val="18"/>
          <w:lang w:bidi="ar-EG"/>
        </w:rPr>
        <w:t xml:space="preserve">he </w:t>
      </w:r>
      <w:proofErr w:type="spellStart"/>
      <w:r w:rsidRPr="008832C9">
        <w:rPr>
          <w:rFonts w:asciiTheme="majorBidi" w:hAnsiTheme="majorBidi" w:cstheme="majorBidi"/>
          <w:sz w:val="18"/>
          <w:szCs w:val="18"/>
          <w:lang w:bidi="ar-EG"/>
        </w:rPr>
        <w:t>Shapash</w:t>
      </w:r>
      <w:proofErr w:type="spellEnd"/>
      <w:r w:rsidRPr="008832C9">
        <w:rPr>
          <w:rFonts w:asciiTheme="majorBidi" w:hAnsiTheme="majorBidi" w:cstheme="majorBidi"/>
          <w:sz w:val="18"/>
          <w:szCs w:val="18"/>
          <w:lang w:bidi="ar-EG"/>
        </w:rPr>
        <w:t xml:space="preserve"> Nuclear Research Institute</w:t>
      </w:r>
    </w:p>
    <w:p w:rsidR="00861D53" w:rsidRPr="008832C9" w:rsidRDefault="00861D53" w:rsidP="008832C9">
      <w:pPr>
        <w:autoSpaceDE w:val="0"/>
        <w:autoSpaceDN w:val="0"/>
        <w:bidi w:val="0"/>
        <w:adjustRightInd w:val="0"/>
        <w:spacing w:line="260" w:lineRule="atLeast"/>
        <w:rPr>
          <w:rFonts w:asciiTheme="majorBidi" w:hAnsiTheme="majorBidi" w:cstheme="majorBidi"/>
          <w:sz w:val="18"/>
          <w:szCs w:val="18"/>
          <w:lang w:bidi="ar-EG"/>
        </w:rPr>
      </w:pPr>
      <w:r w:rsidRPr="008832C9">
        <w:rPr>
          <w:rFonts w:asciiTheme="majorBidi" w:hAnsiTheme="majorBidi" w:cstheme="majorBidi"/>
          <w:sz w:val="18"/>
          <w:szCs w:val="18"/>
          <w:lang w:bidi="ar-EG"/>
        </w:rPr>
        <w:t>(SNRI)”’</w:t>
      </w:r>
      <w:r w:rsidRPr="008832C9">
        <w:rPr>
          <w:rFonts w:asciiTheme="majorBidi" w:hAnsiTheme="majorBidi" w:cstheme="majorBidi"/>
          <w:sz w:val="18"/>
          <w:szCs w:val="18"/>
        </w:rPr>
        <w:t xml:space="preserve"> international Atomic Energy Authority (IAEA)</w:t>
      </w:r>
      <w:r w:rsidRPr="008832C9">
        <w:rPr>
          <w:rFonts w:asciiTheme="majorBidi" w:hAnsiTheme="majorBidi" w:cstheme="majorBidi"/>
          <w:sz w:val="18"/>
          <w:szCs w:val="18"/>
          <w:lang w:bidi="ar-EG"/>
        </w:rPr>
        <w:t xml:space="preserve"> 10 September 2013</w:t>
      </w:r>
    </w:p>
    <w:p w:rsidR="0067532C" w:rsidRPr="008832C9" w:rsidRDefault="0067532C" w:rsidP="008832C9">
      <w:pPr>
        <w:pStyle w:val="BodyText"/>
        <w:bidi w:val="0"/>
        <w:spacing w:line="260" w:lineRule="atLeast"/>
        <w:jc w:val="both"/>
        <w:rPr>
          <w:rFonts w:asciiTheme="majorBidi" w:hAnsiTheme="majorBidi" w:cstheme="majorBidi"/>
          <w:sz w:val="18"/>
          <w:szCs w:val="18"/>
        </w:rPr>
      </w:pPr>
      <w:r w:rsidRPr="008832C9">
        <w:rPr>
          <w:rFonts w:asciiTheme="majorBidi" w:hAnsiTheme="majorBidi" w:cstheme="majorBidi"/>
          <w:sz w:val="18"/>
          <w:szCs w:val="18"/>
        </w:rPr>
        <w:t>[6] Safety Analysis Report (SAR) of Egyptian Second Research Reactor (ETRR-2) "</w:t>
      </w:r>
      <w:r w:rsidR="00E97BA5" w:rsidRPr="008832C9">
        <w:rPr>
          <w:rFonts w:asciiTheme="majorBidi" w:hAnsiTheme="majorBidi" w:cstheme="majorBidi"/>
          <w:sz w:val="18"/>
          <w:szCs w:val="18"/>
        </w:rPr>
        <w:t>S</w:t>
      </w:r>
      <w:r w:rsidRPr="008832C9">
        <w:rPr>
          <w:rFonts w:asciiTheme="majorBidi" w:hAnsiTheme="majorBidi" w:cstheme="majorBidi"/>
          <w:sz w:val="18"/>
          <w:szCs w:val="18"/>
        </w:rPr>
        <w:t xml:space="preserve">ecurity </w:t>
      </w:r>
      <w:r w:rsidR="00E97BA5" w:rsidRPr="008832C9">
        <w:rPr>
          <w:rFonts w:asciiTheme="majorBidi" w:hAnsiTheme="majorBidi" w:cstheme="majorBidi"/>
          <w:sz w:val="18"/>
          <w:szCs w:val="18"/>
        </w:rPr>
        <w:t>S</w:t>
      </w:r>
      <w:r w:rsidRPr="008832C9">
        <w:rPr>
          <w:rFonts w:asciiTheme="majorBidi" w:hAnsiTheme="majorBidi" w:cstheme="majorBidi"/>
          <w:sz w:val="18"/>
          <w:szCs w:val="18"/>
        </w:rPr>
        <w:t xml:space="preserve">ystem </w:t>
      </w:r>
      <w:r w:rsidR="00E97BA5" w:rsidRPr="008832C9">
        <w:rPr>
          <w:rFonts w:asciiTheme="majorBidi" w:hAnsiTheme="majorBidi" w:cstheme="majorBidi"/>
          <w:sz w:val="18"/>
          <w:szCs w:val="18"/>
        </w:rPr>
        <w:t>B</w:t>
      </w:r>
      <w:r w:rsidRPr="008832C9">
        <w:rPr>
          <w:rFonts w:asciiTheme="majorBidi" w:hAnsiTheme="majorBidi" w:cstheme="majorBidi"/>
          <w:sz w:val="18"/>
          <w:szCs w:val="18"/>
        </w:rPr>
        <w:t xml:space="preserve">asic </w:t>
      </w:r>
      <w:r w:rsidR="00E97BA5" w:rsidRPr="008832C9">
        <w:rPr>
          <w:rFonts w:asciiTheme="majorBidi" w:hAnsiTheme="majorBidi" w:cstheme="majorBidi"/>
          <w:sz w:val="18"/>
          <w:szCs w:val="18"/>
        </w:rPr>
        <w:t>D</w:t>
      </w:r>
      <w:r w:rsidRPr="008832C9">
        <w:rPr>
          <w:rFonts w:asciiTheme="majorBidi" w:hAnsiTheme="majorBidi" w:cstheme="majorBidi"/>
          <w:sz w:val="18"/>
          <w:szCs w:val="18"/>
        </w:rPr>
        <w:t>esign'', 1999.</w:t>
      </w:r>
    </w:p>
    <w:p w:rsidR="000A6B2F" w:rsidRPr="008832C9" w:rsidRDefault="009064E4" w:rsidP="008832C9">
      <w:pPr>
        <w:tabs>
          <w:tab w:val="left" w:pos="8647"/>
        </w:tabs>
        <w:autoSpaceDE w:val="0"/>
        <w:autoSpaceDN w:val="0"/>
        <w:bidi w:val="0"/>
        <w:adjustRightInd w:val="0"/>
        <w:spacing w:line="260" w:lineRule="atLeast"/>
        <w:rPr>
          <w:rFonts w:asciiTheme="majorBidi" w:eastAsiaTheme="minorHAnsi" w:hAnsiTheme="majorBidi" w:cstheme="majorBidi"/>
          <w:sz w:val="18"/>
          <w:szCs w:val="18"/>
        </w:rPr>
      </w:pPr>
      <w:r w:rsidRPr="008832C9">
        <w:rPr>
          <w:rFonts w:asciiTheme="majorBidi" w:eastAsiaTheme="minorHAnsi" w:hAnsiTheme="majorBidi" w:cstheme="majorBidi"/>
          <w:sz w:val="18"/>
          <w:szCs w:val="18"/>
        </w:rPr>
        <w:t>[</w:t>
      </w:r>
      <w:r w:rsidR="000A6B2F" w:rsidRPr="008832C9">
        <w:rPr>
          <w:rFonts w:asciiTheme="majorBidi" w:eastAsiaTheme="minorHAnsi" w:hAnsiTheme="majorBidi" w:cstheme="majorBidi"/>
          <w:sz w:val="18"/>
          <w:szCs w:val="18"/>
        </w:rPr>
        <w:t>7</w:t>
      </w:r>
      <w:r w:rsidRPr="008832C9">
        <w:rPr>
          <w:rFonts w:asciiTheme="majorBidi" w:eastAsiaTheme="minorHAnsi" w:hAnsiTheme="majorBidi" w:cstheme="majorBidi"/>
          <w:sz w:val="18"/>
          <w:szCs w:val="18"/>
        </w:rPr>
        <w:t>]</w:t>
      </w:r>
      <w:r w:rsidR="00147097" w:rsidRPr="008832C9">
        <w:rPr>
          <w:rFonts w:asciiTheme="majorBidi" w:eastAsiaTheme="minorHAnsi" w:hAnsiTheme="majorBidi" w:cstheme="majorBidi"/>
          <w:sz w:val="18"/>
          <w:szCs w:val="18"/>
        </w:rPr>
        <w:t xml:space="preserve"> </w:t>
      </w:r>
      <w:r w:rsidRPr="008832C9">
        <w:rPr>
          <w:rFonts w:asciiTheme="majorBidi" w:eastAsiaTheme="minorHAnsi" w:hAnsiTheme="majorBidi" w:cstheme="majorBidi"/>
          <w:sz w:val="18"/>
          <w:szCs w:val="18"/>
        </w:rPr>
        <w:t xml:space="preserve">IEC 60598.2.3 Edition 3 (2002) Luminaries for Road and street </w:t>
      </w:r>
    </w:p>
    <w:p w:rsidR="009064E4" w:rsidRPr="008832C9" w:rsidRDefault="009064E4" w:rsidP="008832C9">
      <w:pPr>
        <w:tabs>
          <w:tab w:val="left" w:pos="8647"/>
        </w:tabs>
        <w:autoSpaceDE w:val="0"/>
        <w:autoSpaceDN w:val="0"/>
        <w:bidi w:val="0"/>
        <w:adjustRightInd w:val="0"/>
        <w:spacing w:line="260" w:lineRule="atLeast"/>
        <w:rPr>
          <w:rFonts w:asciiTheme="majorBidi" w:eastAsiaTheme="minorHAnsi" w:hAnsiTheme="majorBidi" w:cstheme="majorBidi"/>
          <w:sz w:val="18"/>
          <w:szCs w:val="18"/>
        </w:rPr>
      </w:pPr>
      <w:r w:rsidRPr="008832C9">
        <w:rPr>
          <w:rFonts w:asciiTheme="majorBidi" w:eastAsiaTheme="minorHAnsi" w:hAnsiTheme="majorBidi" w:cstheme="majorBidi"/>
          <w:sz w:val="18"/>
          <w:szCs w:val="18"/>
        </w:rPr>
        <w:t>[</w:t>
      </w:r>
      <w:r w:rsidR="008858FF" w:rsidRPr="008832C9">
        <w:rPr>
          <w:rFonts w:asciiTheme="majorBidi" w:eastAsiaTheme="minorHAnsi" w:hAnsiTheme="majorBidi" w:cstheme="majorBidi"/>
          <w:sz w:val="18"/>
          <w:szCs w:val="18"/>
        </w:rPr>
        <w:t>8</w:t>
      </w:r>
      <w:r w:rsidRPr="008832C9">
        <w:rPr>
          <w:rFonts w:asciiTheme="majorBidi" w:eastAsiaTheme="minorHAnsi" w:hAnsiTheme="majorBidi" w:cstheme="majorBidi"/>
          <w:sz w:val="18"/>
          <w:szCs w:val="18"/>
        </w:rPr>
        <w:t>]</w:t>
      </w:r>
      <w:r w:rsidR="00147097" w:rsidRPr="008832C9">
        <w:rPr>
          <w:rFonts w:asciiTheme="majorBidi" w:eastAsiaTheme="minorHAnsi" w:hAnsiTheme="majorBidi" w:cstheme="majorBidi"/>
          <w:sz w:val="18"/>
          <w:szCs w:val="18"/>
        </w:rPr>
        <w:t xml:space="preserve"> </w:t>
      </w:r>
      <w:r w:rsidRPr="008832C9">
        <w:rPr>
          <w:rFonts w:asciiTheme="majorBidi" w:eastAsiaTheme="minorHAnsi" w:hAnsiTheme="majorBidi" w:cstheme="majorBidi"/>
          <w:sz w:val="18"/>
          <w:szCs w:val="18"/>
        </w:rPr>
        <w:t>IEC 60662 High Pressure Sodium vapor lamps.</w:t>
      </w:r>
    </w:p>
    <w:p w:rsidR="00E01F81" w:rsidRPr="008832C9" w:rsidRDefault="00E01F81" w:rsidP="008832C9">
      <w:pPr>
        <w:pStyle w:val="BodyText"/>
        <w:bidi w:val="0"/>
        <w:spacing w:line="260" w:lineRule="atLeast"/>
        <w:jc w:val="both"/>
        <w:rPr>
          <w:rFonts w:asciiTheme="majorBidi" w:hAnsiTheme="majorBidi" w:cstheme="majorBidi"/>
          <w:sz w:val="18"/>
          <w:szCs w:val="18"/>
        </w:rPr>
      </w:pPr>
      <w:r w:rsidRPr="008832C9">
        <w:rPr>
          <w:rFonts w:asciiTheme="majorBidi" w:hAnsiTheme="majorBidi" w:cstheme="majorBidi"/>
          <w:sz w:val="18"/>
          <w:szCs w:val="18"/>
        </w:rPr>
        <w:t>[9] 18</w:t>
      </w:r>
      <w:r w:rsidRPr="008832C9">
        <w:rPr>
          <w:rFonts w:asciiTheme="majorBidi" w:hAnsiTheme="majorBidi" w:cstheme="majorBidi"/>
          <w:sz w:val="18"/>
          <w:szCs w:val="18"/>
          <w:vertAlign w:val="superscript"/>
        </w:rPr>
        <w:t>th</w:t>
      </w:r>
      <w:r w:rsidRPr="008832C9">
        <w:rPr>
          <w:rFonts w:asciiTheme="majorBidi" w:hAnsiTheme="majorBidi" w:cstheme="majorBidi"/>
          <w:sz w:val="18"/>
          <w:szCs w:val="18"/>
        </w:rPr>
        <w:t xml:space="preserve"> International Training Course, ''Physical Protection of Nuclear Facilities and Materials'', Sandia National Laboratories, Albuquerque, New-Mexico, USA, 2004.</w:t>
      </w:r>
    </w:p>
    <w:p w:rsidR="000605F6" w:rsidRPr="008832C9" w:rsidRDefault="000605F6" w:rsidP="008832C9">
      <w:pPr>
        <w:autoSpaceDE w:val="0"/>
        <w:autoSpaceDN w:val="0"/>
        <w:bidi w:val="0"/>
        <w:adjustRightInd w:val="0"/>
        <w:spacing w:line="260" w:lineRule="atLeast"/>
        <w:rPr>
          <w:rFonts w:asciiTheme="majorBidi" w:hAnsiTheme="majorBidi" w:cstheme="majorBidi"/>
          <w:sz w:val="18"/>
          <w:szCs w:val="18"/>
          <w:lang w:bidi="ar-EG"/>
        </w:rPr>
      </w:pPr>
      <w:r w:rsidRPr="008832C9">
        <w:rPr>
          <w:rFonts w:asciiTheme="majorBidi" w:hAnsiTheme="majorBidi" w:cstheme="majorBidi"/>
          <w:sz w:val="18"/>
          <w:szCs w:val="18"/>
          <w:lang w:bidi="ar-EG"/>
        </w:rPr>
        <w:t>[10] Fixed Camera, Data/Specification Sheet/ Part Number: 8009-7259-00-00, series, VICON Industries Inc, 2012</w:t>
      </w:r>
    </w:p>
    <w:p w:rsidR="000605F6" w:rsidRPr="008832C9" w:rsidRDefault="000605F6" w:rsidP="008832C9">
      <w:pPr>
        <w:pStyle w:val="BodyText2"/>
        <w:bidi w:val="0"/>
        <w:spacing w:after="0" w:line="260" w:lineRule="atLeast"/>
        <w:rPr>
          <w:rFonts w:asciiTheme="majorBidi" w:hAnsiTheme="majorBidi" w:cstheme="majorBidi"/>
          <w:sz w:val="18"/>
          <w:szCs w:val="18"/>
        </w:rPr>
      </w:pPr>
      <w:r w:rsidRPr="008832C9">
        <w:rPr>
          <w:rFonts w:asciiTheme="majorBidi" w:hAnsiTheme="majorBidi" w:cstheme="majorBidi"/>
          <w:sz w:val="18"/>
          <w:szCs w:val="18"/>
        </w:rPr>
        <w:t>[11]</w:t>
      </w:r>
      <w:r w:rsidRPr="008832C9">
        <w:rPr>
          <w:rFonts w:asciiTheme="majorBidi" w:hAnsiTheme="majorBidi" w:cstheme="majorBidi"/>
          <w:i/>
          <w:iCs/>
          <w:sz w:val="18"/>
          <w:szCs w:val="18"/>
          <w:lang w:bidi="ar-QA"/>
        </w:rPr>
        <w:t xml:space="preserve"> </w:t>
      </w:r>
      <w:r w:rsidRPr="008832C9">
        <w:rPr>
          <w:rFonts w:asciiTheme="majorBidi" w:hAnsiTheme="majorBidi" w:cstheme="majorBidi"/>
          <w:sz w:val="18"/>
          <w:szCs w:val="18"/>
        </w:rPr>
        <w:t>A. A. Wadoud</w:t>
      </w:r>
      <w:r w:rsidRPr="008832C9">
        <w:rPr>
          <w:rFonts w:asciiTheme="majorBidi" w:hAnsiTheme="majorBidi" w:cstheme="majorBidi"/>
          <w:sz w:val="18"/>
          <w:szCs w:val="18"/>
          <w:lang w:bidi="ar-QA"/>
        </w:rPr>
        <w:t>, “Determination of T</w:t>
      </w:r>
      <w:r w:rsidRPr="008832C9">
        <w:rPr>
          <w:rFonts w:asciiTheme="majorBidi" w:hAnsiTheme="majorBidi" w:cstheme="majorBidi"/>
          <w:sz w:val="18"/>
          <w:szCs w:val="18"/>
        </w:rPr>
        <w:t xml:space="preserve">elevision </w:t>
      </w:r>
      <w:r w:rsidRPr="008832C9">
        <w:rPr>
          <w:rStyle w:val="hps"/>
          <w:rFonts w:asciiTheme="majorBidi" w:hAnsiTheme="majorBidi" w:cstheme="majorBidi"/>
          <w:sz w:val="18"/>
          <w:szCs w:val="18"/>
        </w:rPr>
        <w:t>Surveillance</w:t>
      </w:r>
      <w:r w:rsidRPr="008832C9">
        <w:rPr>
          <w:rStyle w:val="hps"/>
          <w:rFonts w:asciiTheme="majorBidi" w:hAnsiTheme="majorBidi" w:cstheme="majorBidi"/>
          <w:sz w:val="18"/>
          <w:szCs w:val="18"/>
          <w:rtl/>
        </w:rPr>
        <w:t xml:space="preserve"> </w:t>
      </w:r>
      <w:r w:rsidRPr="008832C9">
        <w:rPr>
          <w:rFonts w:asciiTheme="majorBidi" w:hAnsiTheme="majorBidi" w:cstheme="majorBidi"/>
          <w:sz w:val="18"/>
          <w:szCs w:val="18"/>
        </w:rPr>
        <w:t xml:space="preserve">Cameras’ Parameters </w:t>
      </w:r>
      <w:proofErr w:type="gramStart"/>
      <w:r w:rsidRPr="008832C9">
        <w:rPr>
          <w:rFonts w:asciiTheme="majorBidi" w:hAnsiTheme="majorBidi" w:cstheme="majorBidi"/>
          <w:sz w:val="18"/>
          <w:szCs w:val="18"/>
        </w:rPr>
        <w:t>Of</w:t>
      </w:r>
      <w:proofErr w:type="gramEnd"/>
      <w:r w:rsidRPr="008832C9">
        <w:rPr>
          <w:rFonts w:asciiTheme="majorBidi" w:hAnsiTheme="majorBidi" w:cstheme="majorBidi"/>
          <w:sz w:val="18"/>
          <w:szCs w:val="18"/>
        </w:rPr>
        <w:t xml:space="preserve"> Hypothetical Nuclear Facility “Arab Journal of Nuclear Science and Applications, 48(3), (129-142), 2015.</w:t>
      </w:r>
    </w:p>
    <w:p w:rsidR="008218DF" w:rsidRPr="008832C9" w:rsidRDefault="008218DF" w:rsidP="008832C9">
      <w:pPr>
        <w:autoSpaceDE w:val="0"/>
        <w:autoSpaceDN w:val="0"/>
        <w:bidi w:val="0"/>
        <w:adjustRightInd w:val="0"/>
        <w:spacing w:line="260" w:lineRule="atLeast"/>
        <w:rPr>
          <w:rFonts w:asciiTheme="majorBidi" w:hAnsiTheme="majorBidi" w:cstheme="majorBidi"/>
          <w:sz w:val="18"/>
          <w:szCs w:val="18"/>
          <w:lang w:bidi="ar-EG"/>
        </w:rPr>
      </w:pPr>
      <w:r w:rsidRPr="008832C9">
        <w:rPr>
          <w:rFonts w:asciiTheme="majorBidi" w:hAnsiTheme="majorBidi" w:cstheme="majorBidi"/>
          <w:sz w:val="18"/>
          <w:szCs w:val="18"/>
        </w:rPr>
        <w:t xml:space="preserve">[12] </w:t>
      </w:r>
      <w:r w:rsidRPr="008832C9">
        <w:rPr>
          <w:rFonts w:asciiTheme="majorBidi" w:hAnsiTheme="majorBidi" w:cstheme="majorBidi"/>
          <w:sz w:val="18"/>
          <w:szCs w:val="18"/>
          <w:lang w:bidi="ar-EG"/>
        </w:rPr>
        <w:t>Closed Circuit Television Systems Fundamentals Course", TOA Electronics, Inc., USA, 2005.</w:t>
      </w:r>
    </w:p>
    <w:p w:rsidR="00511366" w:rsidRPr="008832C9" w:rsidRDefault="00511366" w:rsidP="008832C9">
      <w:pPr>
        <w:autoSpaceDE w:val="0"/>
        <w:autoSpaceDN w:val="0"/>
        <w:bidi w:val="0"/>
        <w:adjustRightInd w:val="0"/>
        <w:spacing w:line="260" w:lineRule="atLeast"/>
        <w:rPr>
          <w:rFonts w:asciiTheme="majorBidi" w:hAnsiTheme="majorBidi" w:cstheme="majorBidi"/>
          <w:sz w:val="18"/>
          <w:szCs w:val="18"/>
          <w:lang w:bidi="ar-EG"/>
        </w:rPr>
      </w:pPr>
      <w:r w:rsidRPr="008832C9">
        <w:rPr>
          <w:rFonts w:asciiTheme="majorBidi" w:hAnsiTheme="majorBidi" w:cstheme="majorBidi"/>
          <w:sz w:val="18"/>
          <w:szCs w:val="18"/>
        </w:rPr>
        <w:t xml:space="preserve">[13] </w:t>
      </w:r>
      <w:proofErr w:type="spellStart"/>
      <w:r w:rsidRPr="008832C9">
        <w:rPr>
          <w:rFonts w:asciiTheme="majorBidi" w:hAnsiTheme="majorBidi" w:cstheme="majorBidi"/>
          <w:sz w:val="18"/>
          <w:szCs w:val="18"/>
          <w:lang w:bidi="ar-EG"/>
        </w:rPr>
        <w:t>Stanislav</w:t>
      </w:r>
      <w:proofErr w:type="spellEnd"/>
      <w:r w:rsidRPr="008832C9">
        <w:rPr>
          <w:rFonts w:asciiTheme="majorBidi" w:hAnsiTheme="majorBidi" w:cstheme="majorBidi"/>
          <w:sz w:val="18"/>
          <w:szCs w:val="18"/>
          <w:lang w:bidi="ar-EG"/>
        </w:rPr>
        <w:t xml:space="preserve">, </w:t>
      </w:r>
      <w:proofErr w:type="spellStart"/>
      <w:r w:rsidRPr="008832C9">
        <w:rPr>
          <w:rFonts w:asciiTheme="majorBidi" w:hAnsiTheme="majorBidi" w:cstheme="majorBidi"/>
          <w:sz w:val="18"/>
          <w:szCs w:val="18"/>
          <w:lang w:bidi="ar-EG"/>
        </w:rPr>
        <w:t>Utochkin</w:t>
      </w:r>
      <w:proofErr w:type="spellEnd"/>
      <w:r w:rsidRPr="008832C9">
        <w:rPr>
          <w:rFonts w:asciiTheme="majorBidi" w:hAnsiTheme="majorBidi" w:cstheme="majorBidi"/>
          <w:sz w:val="18"/>
          <w:szCs w:val="18"/>
          <w:lang w:bidi="ar-EG"/>
        </w:rPr>
        <w:t xml:space="preserve">, </w:t>
      </w:r>
      <w:proofErr w:type="gramStart"/>
      <w:r w:rsidRPr="008832C9">
        <w:rPr>
          <w:rFonts w:asciiTheme="majorBidi" w:hAnsiTheme="majorBidi" w:cstheme="majorBidi"/>
          <w:sz w:val="18"/>
          <w:szCs w:val="18"/>
          <w:lang w:bidi="ar-EG"/>
        </w:rPr>
        <w:t>CCTV</w:t>
      </w:r>
      <w:proofErr w:type="gramEnd"/>
      <w:r w:rsidRPr="008832C9">
        <w:rPr>
          <w:rFonts w:asciiTheme="majorBidi" w:hAnsiTheme="majorBidi" w:cstheme="majorBidi"/>
          <w:sz w:val="18"/>
          <w:szCs w:val="18"/>
          <w:lang w:bidi="ar-EG"/>
        </w:rPr>
        <w:t>-Cad.Com "</w:t>
      </w:r>
      <w:r w:rsidRPr="008832C9">
        <w:rPr>
          <w:rStyle w:val="A3"/>
          <w:rFonts w:asciiTheme="majorBidi" w:hAnsiTheme="majorBidi" w:cstheme="majorBidi"/>
          <w:color w:val="auto"/>
          <w:sz w:val="18"/>
          <w:szCs w:val="18"/>
        </w:rPr>
        <w:t>The principles of CCTV Design in Video-CAD"</w:t>
      </w:r>
      <w:r w:rsidRPr="008832C9">
        <w:rPr>
          <w:rFonts w:asciiTheme="majorBidi" w:hAnsiTheme="majorBidi" w:cstheme="majorBidi"/>
          <w:sz w:val="18"/>
          <w:szCs w:val="18"/>
          <w:lang w:bidi="ar-EG"/>
        </w:rPr>
        <w:t xml:space="preserve"> issue 36 – 2006.</w:t>
      </w:r>
    </w:p>
    <w:p w:rsidR="007B2416" w:rsidRPr="008832C9" w:rsidRDefault="007B2416" w:rsidP="008832C9">
      <w:pPr>
        <w:pStyle w:val="BodyText"/>
        <w:bidi w:val="0"/>
        <w:spacing w:line="260" w:lineRule="atLeast"/>
        <w:jc w:val="both"/>
        <w:rPr>
          <w:rFonts w:asciiTheme="majorBidi" w:hAnsiTheme="majorBidi" w:cstheme="majorBidi"/>
          <w:sz w:val="18"/>
          <w:szCs w:val="18"/>
        </w:rPr>
      </w:pPr>
      <w:r w:rsidRPr="008832C9">
        <w:rPr>
          <w:rFonts w:asciiTheme="majorBidi" w:hAnsiTheme="majorBidi" w:cstheme="majorBidi"/>
          <w:sz w:val="18"/>
          <w:szCs w:val="18"/>
        </w:rPr>
        <w:t xml:space="preserve">[14] Joe </w:t>
      </w:r>
      <w:proofErr w:type="spellStart"/>
      <w:r w:rsidRPr="008832C9">
        <w:rPr>
          <w:rFonts w:asciiTheme="majorBidi" w:hAnsiTheme="majorBidi" w:cstheme="majorBidi"/>
          <w:sz w:val="18"/>
          <w:szCs w:val="18"/>
        </w:rPr>
        <w:t>Cieszynski</w:t>
      </w:r>
      <w:proofErr w:type="spellEnd"/>
      <w:r w:rsidRPr="008832C9">
        <w:rPr>
          <w:rFonts w:asciiTheme="majorBidi" w:hAnsiTheme="majorBidi" w:cstheme="majorBidi"/>
          <w:sz w:val="18"/>
          <w:szCs w:val="18"/>
        </w:rPr>
        <w:t xml:space="preserve">, </w:t>
      </w:r>
      <w:proofErr w:type="spellStart"/>
      <w:r w:rsidRPr="008832C9">
        <w:rPr>
          <w:rFonts w:asciiTheme="majorBidi" w:hAnsiTheme="majorBidi" w:cstheme="majorBidi"/>
          <w:sz w:val="18"/>
          <w:szCs w:val="18"/>
        </w:rPr>
        <w:t>IEng</w:t>
      </w:r>
      <w:proofErr w:type="spellEnd"/>
      <w:r w:rsidRPr="008832C9">
        <w:rPr>
          <w:rFonts w:asciiTheme="majorBidi" w:hAnsiTheme="majorBidi" w:cstheme="majorBidi"/>
          <w:sz w:val="18"/>
          <w:szCs w:val="18"/>
        </w:rPr>
        <w:t xml:space="preserve"> MIEE (</w:t>
      </w:r>
      <w:proofErr w:type="spellStart"/>
      <w:r w:rsidRPr="008832C9">
        <w:rPr>
          <w:rFonts w:asciiTheme="majorBidi" w:hAnsiTheme="majorBidi" w:cstheme="majorBidi"/>
          <w:sz w:val="18"/>
          <w:szCs w:val="18"/>
        </w:rPr>
        <w:t>elec</w:t>
      </w:r>
      <w:proofErr w:type="spellEnd"/>
      <w:r w:rsidRPr="008832C9">
        <w:rPr>
          <w:rFonts w:asciiTheme="majorBidi" w:hAnsiTheme="majorBidi" w:cstheme="majorBidi"/>
          <w:sz w:val="18"/>
          <w:szCs w:val="18"/>
        </w:rPr>
        <w:t>) Cert. Ed. CGI,” Closed Circuit Television” second edition, Elsevier, 2004.</w:t>
      </w:r>
    </w:p>
    <w:p w:rsidR="009B61BB" w:rsidRPr="008832C9" w:rsidRDefault="00DE59A5" w:rsidP="008832C9">
      <w:pPr>
        <w:pStyle w:val="BodyText"/>
        <w:bidi w:val="0"/>
        <w:spacing w:line="260" w:lineRule="atLeast"/>
        <w:jc w:val="both"/>
        <w:rPr>
          <w:rFonts w:asciiTheme="majorBidi" w:hAnsiTheme="majorBidi" w:cstheme="majorBidi"/>
          <w:sz w:val="18"/>
          <w:szCs w:val="18"/>
        </w:rPr>
      </w:pPr>
      <w:r>
        <w:rPr>
          <w:rFonts w:asciiTheme="majorBidi" w:hAnsiTheme="majorBidi" w:cstheme="majorBidi"/>
          <w:sz w:val="18"/>
          <w:szCs w:val="18"/>
        </w:rPr>
        <w:t>[15]</w:t>
      </w:r>
      <w:r w:rsidR="009B61BB" w:rsidRPr="008832C9">
        <w:rPr>
          <w:rFonts w:asciiTheme="majorBidi" w:hAnsiTheme="majorBidi" w:cstheme="majorBidi"/>
          <w:sz w:val="18"/>
          <w:szCs w:val="18"/>
        </w:rPr>
        <w:t>Intelligent</w:t>
      </w:r>
      <w:r w:rsidR="009B61BB" w:rsidRPr="008832C9">
        <w:rPr>
          <w:rFonts w:asciiTheme="majorBidi" w:hAnsiTheme="majorBidi" w:cstheme="majorBidi"/>
          <w:sz w:val="18"/>
          <w:szCs w:val="18"/>
          <w:lang w:bidi="ar-EG"/>
        </w:rPr>
        <w:t xml:space="preserve"> Transportation Systems (ITS)"Closed-circuit television (CC.TV) cameras design manual" December, 2000.</w:t>
      </w:r>
    </w:p>
    <w:p w:rsidR="009B59CE" w:rsidRPr="008832C9" w:rsidRDefault="00310280" w:rsidP="008832C9">
      <w:pPr>
        <w:autoSpaceDE w:val="0"/>
        <w:autoSpaceDN w:val="0"/>
        <w:bidi w:val="0"/>
        <w:adjustRightInd w:val="0"/>
        <w:spacing w:line="260" w:lineRule="atLeast"/>
        <w:jc w:val="both"/>
        <w:rPr>
          <w:rFonts w:asciiTheme="majorBidi" w:hAnsiTheme="majorBidi" w:cstheme="majorBidi"/>
          <w:sz w:val="18"/>
          <w:szCs w:val="18"/>
          <w:lang w:bidi="ar-EG"/>
        </w:rPr>
      </w:pPr>
      <w:r w:rsidRPr="008832C9">
        <w:rPr>
          <w:rFonts w:asciiTheme="majorBidi" w:hAnsiTheme="majorBidi" w:cstheme="majorBidi"/>
          <w:sz w:val="18"/>
          <w:szCs w:val="18"/>
        </w:rPr>
        <w:t>[</w:t>
      </w:r>
      <w:r w:rsidR="009D6B35" w:rsidRPr="008832C9">
        <w:rPr>
          <w:rFonts w:asciiTheme="majorBidi" w:hAnsiTheme="majorBidi" w:cstheme="majorBidi"/>
          <w:sz w:val="18"/>
          <w:szCs w:val="18"/>
        </w:rPr>
        <w:t>1</w:t>
      </w:r>
      <w:r w:rsidR="00746C19" w:rsidRPr="008832C9">
        <w:rPr>
          <w:rFonts w:asciiTheme="majorBidi" w:hAnsiTheme="majorBidi" w:cstheme="majorBidi"/>
          <w:sz w:val="18"/>
          <w:szCs w:val="18"/>
        </w:rPr>
        <w:t>6</w:t>
      </w:r>
      <w:r w:rsidRPr="008832C9">
        <w:rPr>
          <w:rFonts w:asciiTheme="majorBidi" w:hAnsiTheme="majorBidi" w:cstheme="majorBidi"/>
          <w:sz w:val="18"/>
          <w:szCs w:val="18"/>
        </w:rPr>
        <w:t xml:space="preserve">] </w:t>
      </w:r>
      <w:r w:rsidR="00DE59A5">
        <w:rPr>
          <w:rFonts w:asciiTheme="majorBidi" w:hAnsiTheme="majorBidi" w:cstheme="majorBidi"/>
          <w:sz w:val="18"/>
          <w:szCs w:val="18"/>
        </w:rPr>
        <w:t xml:space="preserve">  </w:t>
      </w:r>
      <w:r w:rsidR="009B59CE" w:rsidRPr="008832C9">
        <w:rPr>
          <w:rFonts w:asciiTheme="majorBidi" w:hAnsiTheme="majorBidi" w:cstheme="majorBidi"/>
          <w:sz w:val="18"/>
          <w:szCs w:val="18"/>
        </w:rPr>
        <w:t>Military handbook 1013/1A, ''</w:t>
      </w:r>
      <w:r w:rsidR="009B59CE" w:rsidRPr="008832C9">
        <w:rPr>
          <w:rFonts w:asciiTheme="majorBidi" w:hAnsiTheme="majorBidi" w:cstheme="majorBidi"/>
          <w:sz w:val="18"/>
          <w:szCs w:val="18"/>
          <w:lang w:bidi="ar-EG"/>
        </w:rPr>
        <w:t>Design Guidelines for Physical Security of Facilities", USA, 9 October, 1987</w:t>
      </w:r>
    </w:p>
    <w:p w:rsidR="00746C19" w:rsidRPr="008832C9" w:rsidRDefault="00DE59A5" w:rsidP="008832C9">
      <w:pPr>
        <w:pStyle w:val="BodyText"/>
        <w:tabs>
          <w:tab w:val="right" w:pos="360"/>
        </w:tabs>
        <w:bidi w:val="0"/>
        <w:spacing w:line="260" w:lineRule="atLeast"/>
        <w:jc w:val="both"/>
        <w:rPr>
          <w:rFonts w:asciiTheme="majorBidi" w:hAnsiTheme="majorBidi" w:cstheme="majorBidi"/>
          <w:sz w:val="18"/>
          <w:szCs w:val="18"/>
        </w:rPr>
      </w:pPr>
      <w:r>
        <w:rPr>
          <w:rFonts w:asciiTheme="majorBidi" w:hAnsiTheme="majorBidi" w:cstheme="majorBidi"/>
          <w:sz w:val="18"/>
          <w:szCs w:val="18"/>
        </w:rPr>
        <w:t xml:space="preserve">[17] </w:t>
      </w:r>
      <w:r w:rsidR="00746C19" w:rsidRPr="008832C9">
        <w:rPr>
          <w:rFonts w:asciiTheme="majorBidi" w:hAnsiTheme="majorBidi" w:cstheme="majorBidi"/>
          <w:sz w:val="18"/>
          <w:szCs w:val="18"/>
        </w:rPr>
        <w:t xml:space="preserve">Marry Lynn Garcia," The Design and Evaluation of Physical Protection System", Butterworth-Heinemann, Elsevier Science, USA, 2001. </w:t>
      </w:r>
    </w:p>
    <w:p w:rsidR="00746C19" w:rsidRPr="008832C9" w:rsidRDefault="00746C19" w:rsidP="008832C9">
      <w:pPr>
        <w:autoSpaceDE w:val="0"/>
        <w:autoSpaceDN w:val="0"/>
        <w:bidi w:val="0"/>
        <w:adjustRightInd w:val="0"/>
        <w:spacing w:line="260" w:lineRule="atLeast"/>
        <w:jc w:val="both"/>
        <w:rPr>
          <w:rFonts w:asciiTheme="majorBidi" w:hAnsiTheme="majorBidi" w:cstheme="majorBidi"/>
          <w:sz w:val="18"/>
          <w:szCs w:val="18"/>
          <w:lang w:bidi="ar-EG"/>
        </w:rPr>
      </w:pPr>
    </w:p>
    <w:p w:rsidR="00713D34" w:rsidRPr="00F02DD5" w:rsidRDefault="00713D34" w:rsidP="00F02DD5">
      <w:pPr>
        <w:tabs>
          <w:tab w:val="left" w:pos="8647"/>
        </w:tabs>
        <w:autoSpaceDE w:val="0"/>
        <w:autoSpaceDN w:val="0"/>
        <w:bidi w:val="0"/>
        <w:adjustRightInd w:val="0"/>
        <w:spacing w:line="260" w:lineRule="atLeast"/>
        <w:rPr>
          <w:rFonts w:asciiTheme="majorBidi" w:eastAsiaTheme="minorHAnsi" w:hAnsiTheme="majorBidi" w:cstheme="majorBidi"/>
          <w:sz w:val="18"/>
          <w:szCs w:val="18"/>
        </w:rPr>
      </w:pPr>
    </w:p>
    <w:sectPr w:rsidR="00713D34" w:rsidRPr="00F02DD5" w:rsidSect="00E2629F">
      <w:footerReference w:type="default" r:id="rId1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45F" w:rsidRDefault="0089145F" w:rsidP="007C4CE1">
      <w:r>
        <w:separator/>
      </w:r>
    </w:p>
  </w:endnote>
  <w:endnote w:type="continuationSeparator" w:id="0">
    <w:p w:rsidR="0089145F" w:rsidRDefault="0089145F" w:rsidP="007C4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40034"/>
      <w:docPartObj>
        <w:docPartGallery w:val="Page Numbers (Bottom of Page)"/>
        <w:docPartUnique/>
      </w:docPartObj>
    </w:sdtPr>
    <w:sdtContent>
      <w:p w:rsidR="00095ECE" w:rsidRDefault="005A4B82">
        <w:pPr>
          <w:pStyle w:val="Footer"/>
          <w:jc w:val="center"/>
        </w:pPr>
        <w:fldSimple w:instr=" PAGE   \* MERGEFORMAT ">
          <w:r w:rsidR="00EB1632">
            <w:rPr>
              <w:noProof/>
              <w:rtl/>
            </w:rPr>
            <w:t>9</w:t>
          </w:r>
        </w:fldSimple>
      </w:p>
    </w:sdtContent>
  </w:sdt>
  <w:p w:rsidR="00095ECE" w:rsidRDefault="00095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45F" w:rsidRDefault="0089145F" w:rsidP="007C4CE1">
      <w:r>
        <w:separator/>
      </w:r>
    </w:p>
  </w:footnote>
  <w:footnote w:type="continuationSeparator" w:id="0">
    <w:p w:rsidR="0089145F" w:rsidRDefault="0089145F" w:rsidP="007C4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D1E"/>
    <w:multiLevelType w:val="hybridMultilevel"/>
    <w:tmpl w:val="4348AE3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0B404E68"/>
    <w:multiLevelType w:val="hybridMultilevel"/>
    <w:tmpl w:val="E9E6B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0F7781"/>
    <w:multiLevelType w:val="hybridMultilevel"/>
    <w:tmpl w:val="E126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502B29"/>
    <w:multiLevelType w:val="hybridMultilevel"/>
    <w:tmpl w:val="E990F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3755A5"/>
    <w:multiLevelType w:val="hybridMultilevel"/>
    <w:tmpl w:val="4208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27C1BAE"/>
    <w:multiLevelType w:val="hybridMultilevel"/>
    <w:tmpl w:val="1DA6B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B46862"/>
    <w:multiLevelType w:val="hybridMultilevel"/>
    <w:tmpl w:val="827A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766C3F"/>
    <w:multiLevelType w:val="hybridMultilevel"/>
    <w:tmpl w:val="E908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B3632"/>
    <w:multiLevelType w:val="hybridMultilevel"/>
    <w:tmpl w:val="791C9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426D7"/>
    <w:multiLevelType w:val="multilevel"/>
    <w:tmpl w:val="8D626AC8"/>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D63350F"/>
    <w:multiLevelType w:val="hybridMultilevel"/>
    <w:tmpl w:val="961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E24F5A"/>
    <w:multiLevelType w:val="hybridMultilevel"/>
    <w:tmpl w:val="E53006F4"/>
    <w:lvl w:ilvl="0" w:tplc="04090001">
      <w:start w:val="1"/>
      <w:numFmt w:val="bullet"/>
      <w:lvlText w:val=""/>
      <w:lvlJc w:val="left"/>
      <w:pPr>
        <w:tabs>
          <w:tab w:val="num" w:pos="648"/>
        </w:tabs>
        <w:ind w:left="648" w:right="648" w:hanging="360"/>
      </w:pPr>
      <w:rPr>
        <w:rFonts w:ascii="Symbol" w:hAnsi="Symbol" w:hint="default"/>
      </w:rPr>
    </w:lvl>
    <w:lvl w:ilvl="1" w:tplc="04090003" w:tentative="1">
      <w:start w:val="1"/>
      <w:numFmt w:val="bullet"/>
      <w:lvlText w:val="o"/>
      <w:lvlJc w:val="left"/>
      <w:pPr>
        <w:tabs>
          <w:tab w:val="num" w:pos="1368"/>
        </w:tabs>
        <w:ind w:left="1368" w:right="1368" w:hanging="360"/>
      </w:pPr>
      <w:rPr>
        <w:rFonts w:ascii="Courier New" w:hAnsi="Courier New" w:cs="Courier New" w:hint="default"/>
      </w:rPr>
    </w:lvl>
    <w:lvl w:ilvl="2" w:tplc="04090005" w:tentative="1">
      <w:start w:val="1"/>
      <w:numFmt w:val="bullet"/>
      <w:lvlText w:val=""/>
      <w:lvlJc w:val="left"/>
      <w:pPr>
        <w:tabs>
          <w:tab w:val="num" w:pos="2088"/>
        </w:tabs>
        <w:ind w:left="2088" w:right="2088" w:hanging="360"/>
      </w:pPr>
      <w:rPr>
        <w:rFonts w:ascii="Wingdings" w:hAnsi="Wingdings" w:hint="default"/>
      </w:rPr>
    </w:lvl>
    <w:lvl w:ilvl="3" w:tplc="04090001" w:tentative="1">
      <w:start w:val="1"/>
      <w:numFmt w:val="bullet"/>
      <w:lvlText w:val=""/>
      <w:lvlJc w:val="left"/>
      <w:pPr>
        <w:tabs>
          <w:tab w:val="num" w:pos="2808"/>
        </w:tabs>
        <w:ind w:left="2808" w:right="2808" w:hanging="360"/>
      </w:pPr>
      <w:rPr>
        <w:rFonts w:ascii="Symbol" w:hAnsi="Symbol" w:hint="default"/>
      </w:rPr>
    </w:lvl>
    <w:lvl w:ilvl="4" w:tplc="04090003" w:tentative="1">
      <w:start w:val="1"/>
      <w:numFmt w:val="bullet"/>
      <w:lvlText w:val="o"/>
      <w:lvlJc w:val="left"/>
      <w:pPr>
        <w:tabs>
          <w:tab w:val="num" w:pos="3528"/>
        </w:tabs>
        <w:ind w:left="3528" w:right="3528" w:hanging="360"/>
      </w:pPr>
      <w:rPr>
        <w:rFonts w:ascii="Courier New" w:hAnsi="Courier New" w:cs="Courier New" w:hint="default"/>
      </w:rPr>
    </w:lvl>
    <w:lvl w:ilvl="5" w:tplc="04090005" w:tentative="1">
      <w:start w:val="1"/>
      <w:numFmt w:val="bullet"/>
      <w:lvlText w:val=""/>
      <w:lvlJc w:val="left"/>
      <w:pPr>
        <w:tabs>
          <w:tab w:val="num" w:pos="4248"/>
        </w:tabs>
        <w:ind w:left="4248" w:right="4248" w:hanging="360"/>
      </w:pPr>
      <w:rPr>
        <w:rFonts w:ascii="Wingdings" w:hAnsi="Wingdings" w:hint="default"/>
      </w:rPr>
    </w:lvl>
    <w:lvl w:ilvl="6" w:tplc="04090001" w:tentative="1">
      <w:start w:val="1"/>
      <w:numFmt w:val="bullet"/>
      <w:lvlText w:val=""/>
      <w:lvlJc w:val="left"/>
      <w:pPr>
        <w:tabs>
          <w:tab w:val="num" w:pos="4968"/>
        </w:tabs>
        <w:ind w:left="4968" w:right="4968" w:hanging="360"/>
      </w:pPr>
      <w:rPr>
        <w:rFonts w:ascii="Symbol" w:hAnsi="Symbol" w:hint="default"/>
      </w:rPr>
    </w:lvl>
    <w:lvl w:ilvl="7" w:tplc="04090003" w:tentative="1">
      <w:start w:val="1"/>
      <w:numFmt w:val="bullet"/>
      <w:lvlText w:val="o"/>
      <w:lvlJc w:val="left"/>
      <w:pPr>
        <w:tabs>
          <w:tab w:val="num" w:pos="5688"/>
        </w:tabs>
        <w:ind w:left="5688" w:right="5688" w:hanging="360"/>
      </w:pPr>
      <w:rPr>
        <w:rFonts w:ascii="Courier New" w:hAnsi="Courier New" w:cs="Courier New" w:hint="default"/>
      </w:rPr>
    </w:lvl>
    <w:lvl w:ilvl="8" w:tplc="04090005" w:tentative="1">
      <w:start w:val="1"/>
      <w:numFmt w:val="bullet"/>
      <w:lvlText w:val=""/>
      <w:lvlJc w:val="left"/>
      <w:pPr>
        <w:tabs>
          <w:tab w:val="num" w:pos="6408"/>
        </w:tabs>
        <w:ind w:left="6408" w:right="6408" w:hanging="360"/>
      </w:pPr>
      <w:rPr>
        <w:rFonts w:ascii="Wingdings" w:hAnsi="Wingdings" w:hint="default"/>
      </w:rPr>
    </w:lvl>
  </w:abstractNum>
  <w:abstractNum w:abstractNumId="12">
    <w:nsid w:val="4547081B"/>
    <w:multiLevelType w:val="hybridMultilevel"/>
    <w:tmpl w:val="037C2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C45992"/>
    <w:multiLevelType w:val="hybridMultilevel"/>
    <w:tmpl w:val="EB84ADE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57506B03"/>
    <w:multiLevelType w:val="hybridMultilevel"/>
    <w:tmpl w:val="72BAE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BDF5519"/>
    <w:multiLevelType w:val="hybridMultilevel"/>
    <w:tmpl w:val="709EB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6B6699"/>
    <w:multiLevelType w:val="hybridMultilevel"/>
    <w:tmpl w:val="9FF4C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A536F1"/>
    <w:multiLevelType w:val="hybridMultilevel"/>
    <w:tmpl w:val="52A29FE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8">
    <w:nsid w:val="683207C4"/>
    <w:multiLevelType w:val="multilevel"/>
    <w:tmpl w:val="3222C51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E743441"/>
    <w:multiLevelType w:val="hybridMultilevel"/>
    <w:tmpl w:val="2100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D1CD6"/>
    <w:multiLevelType w:val="hybridMultilevel"/>
    <w:tmpl w:val="42ECC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A32268"/>
    <w:multiLevelType w:val="hybridMultilevel"/>
    <w:tmpl w:val="DEA4E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16"/>
  </w:num>
  <w:num w:numId="5">
    <w:abstractNumId w:val="21"/>
  </w:num>
  <w:num w:numId="6">
    <w:abstractNumId w:val="12"/>
  </w:num>
  <w:num w:numId="7">
    <w:abstractNumId w:val="17"/>
  </w:num>
  <w:num w:numId="8">
    <w:abstractNumId w:val="15"/>
  </w:num>
  <w:num w:numId="9">
    <w:abstractNumId w:val="1"/>
  </w:num>
  <w:num w:numId="10">
    <w:abstractNumId w:val="14"/>
  </w:num>
  <w:num w:numId="11">
    <w:abstractNumId w:val="0"/>
  </w:num>
  <w:num w:numId="12">
    <w:abstractNumId w:val="20"/>
  </w:num>
  <w:num w:numId="13">
    <w:abstractNumId w:val="5"/>
  </w:num>
  <w:num w:numId="14">
    <w:abstractNumId w:val="13"/>
  </w:num>
  <w:num w:numId="15">
    <w:abstractNumId w:val="18"/>
  </w:num>
  <w:num w:numId="16">
    <w:abstractNumId w:val="9"/>
  </w:num>
  <w:num w:numId="17">
    <w:abstractNumId w:val="7"/>
  </w:num>
  <w:num w:numId="18">
    <w:abstractNumId w:val="10"/>
  </w:num>
  <w:num w:numId="19">
    <w:abstractNumId w:val="3"/>
  </w:num>
  <w:num w:numId="20">
    <w:abstractNumId w:val="2"/>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footnotePr>
    <w:footnote w:id="-1"/>
    <w:footnote w:id="0"/>
  </w:footnotePr>
  <w:endnotePr>
    <w:endnote w:id="-1"/>
    <w:endnote w:id="0"/>
  </w:endnotePr>
  <w:compat/>
  <w:rsids>
    <w:rsidRoot w:val="003E071D"/>
    <w:rsid w:val="0000156A"/>
    <w:rsid w:val="0000351B"/>
    <w:rsid w:val="00003C76"/>
    <w:rsid w:val="00006415"/>
    <w:rsid w:val="00006A48"/>
    <w:rsid w:val="00013E93"/>
    <w:rsid w:val="000146FC"/>
    <w:rsid w:val="00020D65"/>
    <w:rsid w:val="00020DF1"/>
    <w:rsid w:val="00022F19"/>
    <w:rsid w:val="000246A6"/>
    <w:rsid w:val="00026A87"/>
    <w:rsid w:val="00026C16"/>
    <w:rsid w:val="00026C74"/>
    <w:rsid w:val="00027EC6"/>
    <w:rsid w:val="00030144"/>
    <w:rsid w:val="000308AF"/>
    <w:rsid w:val="0003171F"/>
    <w:rsid w:val="000320D6"/>
    <w:rsid w:val="00032AEC"/>
    <w:rsid w:val="00037356"/>
    <w:rsid w:val="000376A8"/>
    <w:rsid w:val="00040BD5"/>
    <w:rsid w:val="00043D8B"/>
    <w:rsid w:val="0004534B"/>
    <w:rsid w:val="00046404"/>
    <w:rsid w:val="000478FE"/>
    <w:rsid w:val="0005180D"/>
    <w:rsid w:val="0005233C"/>
    <w:rsid w:val="00052582"/>
    <w:rsid w:val="00052715"/>
    <w:rsid w:val="00054569"/>
    <w:rsid w:val="00054FD4"/>
    <w:rsid w:val="0005559D"/>
    <w:rsid w:val="00055A6E"/>
    <w:rsid w:val="0005721E"/>
    <w:rsid w:val="000605F6"/>
    <w:rsid w:val="00062BF1"/>
    <w:rsid w:val="00063657"/>
    <w:rsid w:val="000723DB"/>
    <w:rsid w:val="00072D16"/>
    <w:rsid w:val="00073602"/>
    <w:rsid w:val="000748FB"/>
    <w:rsid w:val="000757A9"/>
    <w:rsid w:val="00077BB1"/>
    <w:rsid w:val="00080535"/>
    <w:rsid w:val="0008139F"/>
    <w:rsid w:val="00084282"/>
    <w:rsid w:val="00086C73"/>
    <w:rsid w:val="00090DD7"/>
    <w:rsid w:val="000929F1"/>
    <w:rsid w:val="000933E0"/>
    <w:rsid w:val="000950F8"/>
    <w:rsid w:val="00095ECE"/>
    <w:rsid w:val="000A0AC5"/>
    <w:rsid w:val="000A1B2B"/>
    <w:rsid w:val="000A2BCB"/>
    <w:rsid w:val="000A6B2F"/>
    <w:rsid w:val="000A7B5B"/>
    <w:rsid w:val="000B1EAA"/>
    <w:rsid w:val="000B25F9"/>
    <w:rsid w:val="000B2AF9"/>
    <w:rsid w:val="000B591B"/>
    <w:rsid w:val="000B5CF9"/>
    <w:rsid w:val="000B6485"/>
    <w:rsid w:val="000B7F92"/>
    <w:rsid w:val="000C22BA"/>
    <w:rsid w:val="000C35E6"/>
    <w:rsid w:val="000C4AA2"/>
    <w:rsid w:val="000C59B9"/>
    <w:rsid w:val="000C6519"/>
    <w:rsid w:val="000D3349"/>
    <w:rsid w:val="000D75FC"/>
    <w:rsid w:val="000E0003"/>
    <w:rsid w:val="000E0F9F"/>
    <w:rsid w:val="000E4482"/>
    <w:rsid w:val="000E662F"/>
    <w:rsid w:val="000E6C8C"/>
    <w:rsid w:val="000E7049"/>
    <w:rsid w:val="000F173F"/>
    <w:rsid w:val="000F2A48"/>
    <w:rsid w:val="000F604F"/>
    <w:rsid w:val="00104336"/>
    <w:rsid w:val="00105ADE"/>
    <w:rsid w:val="00106BBE"/>
    <w:rsid w:val="001111FB"/>
    <w:rsid w:val="0011130A"/>
    <w:rsid w:val="00115061"/>
    <w:rsid w:val="00115591"/>
    <w:rsid w:val="00115E61"/>
    <w:rsid w:val="001164C2"/>
    <w:rsid w:val="001170BD"/>
    <w:rsid w:val="001207AC"/>
    <w:rsid w:val="001209A7"/>
    <w:rsid w:val="00124BE0"/>
    <w:rsid w:val="00132980"/>
    <w:rsid w:val="001354C0"/>
    <w:rsid w:val="001367D3"/>
    <w:rsid w:val="00137E83"/>
    <w:rsid w:val="0014242C"/>
    <w:rsid w:val="001444F6"/>
    <w:rsid w:val="00145ABE"/>
    <w:rsid w:val="00147097"/>
    <w:rsid w:val="00147602"/>
    <w:rsid w:val="001507A8"/>
    <w:rsid w:val="001515B0"/>
    <w:rsid w:val="00152185"/>
    <w:rsid w:val="00152353"/>
    <w:rsid w:val="00152878"/>
    <w:rsid w:val="00153BF7"/>
    <w:rsid w:val="00157CC5"/>
    <w:rsid w:val="0016231A"/>
    <w:rsid w:val="00164817"/>
    <w:rsid w:val="00164E7E"/>
    <w:rsid w:val="001664B3"/>
    <w:rsid w:val="00166D43"/>
    <w:rsid w:val="00171264"/>
    <w:rsid w:val="00174A92"/>
    <w:rsid w:val="00177451"/>
    <w:rsid w:val="001807E7"/>
    <w:rsid w:val="00180D61"/>
    <w:rsid w:val="00183861"/>
    <w:rsid w:val="00185358"/>
    <w:rsid w:val="0018681E"/>
    <w:rsid w:val="00186D85"/>
    <w:rsid w:val="001906B5"/>
    <w:rsid w:val="0019091F"/>
    <w:rsid w:val="00190C03"/>
    <w:rsid w:val="00194143"/>
    <w:rsid w:val="00194B9B"/>
    <w:rsid w:val="00195E88"/>
    <w:rsid w:val="00197E34"/>
    <w:rsid w:val="001A5289"/>
    <w:rsid w:val="001A572F"/>
    <w:rsid w:val="001A6635"/>
    <w:rsid w:val="001A6C7D"/>
    <w:rsid w:val="001B26D8"/>
    <w:rsid w:val="001B2F32"/>
    <w:rsid w:val="001B4711"/>
    <w:rsid w:val="001B55F8"/>
    <w:rsid w:val="001B796F"/>
    <w:rsid w:val="001C0271"/>
    <w:rsid w:val="001C0E78"/>
    <w:rsid w:val="001C1653"/>
    <w:rsid w:val="001C3C33"/>
    <w:rsid w:val="001C5A72"/>
    <w:rsid w:val="001C67B0"/>
    <w:rsid w:val="001C6CE4"/>
    <w:rsid w:val="001C758C"/>
    <w:rsid w:val="001D3865"/>
    <w:rsid w:val="001D4110"/>
    <w:rsid w:val="001D6D9A"/>
    <w:rsid w:val="001E00EE"/>
    <w:rsid w:val="001E114E"/>
    <w:rsid w:val="001E3820"/>
    <w:rsid w:val="001E3F0B"/>
    <w:rsid w:val="001E41E9"/>
    <w:rsid w:val="001E48E9"/>
    <w:rsid w:val="001E552D"/>
    <w:rsid w:val="001E5EA0"/>
    <w:rsid w:val="001E76B3"/>
    <w:rsid w:val="001E7BBE"/>
    <w:rsid w:val="001F0CB3"/>
    <w:rsid w:val="001F0E3B"/>
    <w:rsid w:val="001F0E4C"/>
    <w:rsid w:val="001F311B"/>
    <w:rsid w:val="001F33B9"/>
    <w:rsid w:val="002004A9"/>
    <w:rsid w:val="00203B46"/>
    <w:rsid w:val="00203CBD"/>
    <w:rsid w:val="00204470"/>
    <w:rsid w:val="00204658"/>
    <w:rsid w:val="00204CE0"/>
    <w:rsid w:val="002055CF"/>
    <w:rsid w:val="0020639F"/>
    <w:rsid w:val="00210334"/>
    <w:rsid w:val="002147D7"/>
    <w:rsid w:val="0021487D"/>
    <w:rsid w:val="00214FB9"/>
    <w:rsid w:val="00215C91"/>
    <w:rsid w:val="0021609F"/>
    <w:rsid w:val="00220928"/>
    <w:rsid w:val="00225D06"/>
    <w:rsid w:val="00230176"/>
    <w:rsid w:val="00235AB4"/>
    <w:rsid w:val="00237F20"/>
    <w:rsid w:val="002440C5"/>
    <w:rsid w:val="00244AD9"/>
    <w:rsid w:val="00245C3D"/>
    <w:rsid w:val="00247284"/>
    <w:rsid w:val="00247425"/>
    <w:rsid w:val="00255B16"/>
    <w:rsid w:val="00257287"/>
    <w:rsid w:val="002574CC"/>
    <w:rsid w:val="00257D7C"/>
    <w:rsid w:val="00257E7D"/>
    <w:rsid w:val="00261FB3"/>
    <w:rsid w:val="00264D1F"/>
    <w:rsid w:val="00265F76"/>
    <w:rsid w:val="002670BC"/>
    <w:rsid w:val="00267F2A"/>
    <w:rsid w:val="00267F90"/>
    <w:rsid w:val="00270C54"/>
    <w:rsid w:val="0027272F"/>
    <w:rsid w:val="0027415D"/>
    <w:rsid w:val="00276F4F"/>
    <w:rsid w:val="0029492A"/>
    <w:rsid w:val="00295057"/>
    <w:rsid w:val="00296186"/>
    <w:rsid w:val="002977E6"/>
    <w:rsid w:val="002A270B"/>
    <w:rsid w:val="002A3687"/>
    <w:rsid w:val="002A4DA1"/>
    <w:rsid w:val="002A7839"/>
    <w:rsid w:val="002B03A3"/>
    <w:rsid w:val="002B0CC1"/>
    <w:rsid w:val="002B1FE9"/>
    <w:rsid w:val="002B645D"/>
    <w:rsid w:val="002B7DE2"/>
    <w:rsid w:val="002C0A66"/>
    <w:rsid w:val="002C0E57"/>
    <w:rsid w:val="002C2A2B"/>
    <w:rsid w:val="002C3641"/>
    <w:rsid w:val="002C3F4C"/>
    <w:rsid w:val="002C7651"/>
    <w:rsid w:val="002D3A10"/>
    <w:rsid w:val="002D3A99"/>
    <w:rsid w:val="002D40BF"/>
    <w:rsid w:val="002D5217"/>
    <w:rsid w:val="002E1D57"/>
    <w:rsid w:val="002E306D"/>
    <w:rsid w:val="002E3CF0"/>
    <w:rsid w:val="002E4F51"/>
    <w:rsid w:val="002E4F52"/>
    <w:rsid w:val="002F1A3F"/>
    <w:rsid w:val="002F7829"/>
    <w:rsid w:val="002F789F"/>
    <w:rsid w:val="003005EC"/>
    <w:rsid w:val="00300B15"/>
    <w:rsid w:val="00300FD7"/>
    <w:rsid w:val="0030132C"/>
    <w:rsid w:val="00301482"/>
    <w:rsid w:val="00301750"/>
    <w:rsid w:val="00301E08"/>
    <w:rsid w:val="00304153"/>
    <w:rsid w:val="0030663E"/>
    <w:rsid w:val="00306DE8"/>
    <w:rsid w:val="00310280"/>
    <w:rsid w:val="003102A3"/>
    <w:rsid w:val="0031072B"/>
    <w:rsid w:val="00311242"/>
    <w:rsid w:val="003149B2"/>
    <w:rsid w:val="003171A4"/>
    <w:rsid w:val="003174AF"/>
    <w:rsid w:val="00317939"/>
    <w:rsid w:val="0032078F"/>
    <w:rsid w:val="00321032"/>
    <w:rsid w:val="003223E8"/>
    <w:rsid w:val="00323138"/>
    <w:rsid w:val="003264C3"/>
    <w:rsid w:val="00327292"/>
    <w:rsid w:val="0032740D"/>
    <w:rsid w:val="00327478"/>
    <w:rsid w:val="003318A2"/>
    <w:rsid w:val="00331E96"/>
    <w:rsid w:val="0033461A"/>
    <w:rsid w:val="00334D44"/>
    <w:rsid w:val="00334F50"/>
    <w:rsid w:val="00335843"/>
    <w:rsid w:val="00335DC8"/>
    <w:rsid w:val="00336381"/>
    <w:rsid w:val="00336D25"/>
    <w:rsid w:val="003376B5"/>
    <w:rsid w:val="003377CD"/>
    <w:rsid w:val="00342F4D"/>
    <w:rsid w:val="0034335C"/>
    <w:rsid w:val="003437FC"/>
    <w:rsid w:val="00343A93"/>
    <w:rsid w:val="00344DB0"/>
    <w:rsid w:val="0035077A"/>
    <w:rsid w:val="003519B1"/>
    <w:rsid w:val="00353D97"/>
    <w:rsid w:val="00354E8B"/>
    <w:rsid w:val="0036103F"/>
    <w:rsid w:val="00362286"/>
    <w:rsid w:val="00362D44"/>
    <w:rsid w:val="00366A79"/>
    <w:rsid w:val="00367FA9"/>
    <w:rsid w:val="003707B3"/>
    <w:rsid w:val="0037131F"/>
    <w:rsid w:val="00371749"/>
    <w:rsid w:val="00374CD4"/>
    <w:rsid w:val="00376942"/>
    <w:rsid w:val="00376AEA"/>
    <w:rsid w:val="00380054"/>
    <w:rsid w:val="00380AD8"/>
    <w:rsid w:val="00381086"/>
    <w:rsid w:val="003819A0"/>
    <w:rsid w:val="00382D9D"/>
    <w:rsid w:val="00386C21"/>
    <w:rsid w:val="003876AC"/>
    <w:rsid w:val="00387DB5"/>
    <w:rsid w:val="00392D81"/>
    <w:rsid w:val="0039348D"/>
    <w:rsid w:val="0039487D"/>
    <w:rsid w:val="00397037"/>
    <w:rsid w:val="003A1525"/>
    <w:rsid w:val="003A49E2"/>
    <w:rsid w:val="003B0B6F"/>
    <w:rsid w:val="003B0C3B"/>
    <w:rsid w:val="003B1802"/>
    <w:rsid w:val="003B28B3"/>
    <w:rsid w:val="003B38C4"/>
    <w:rsid w:val="003B40C5"/>
    <w:rsid w:val="003B62B4"/>
    <w:rsid w:val="003B7705"/>
    <w:rsid w:val="003C040D"/>
    <w:rsid w:val="003C04F5"/>
    <w:rsid w:val="003C1503"/>
    <w:rsid w:val="003C2349"/>
    <w:rsid w:val="003D09FB"/>
    <w:rsid w:val="003D161B"/>
    <w:rsid w:val="003D2209"/>
    <w:rsid w:val="003D2EFD"/>
    <w:rsid w:val="003D6269"/>
    <w:rsid w:val="003E03E1"/>
    <w:rsid w:val="003E071D"/>
    <w:rsid w:val="003E0B9B"/>
    <w:rsid w:val="003E1AE4"/>
    <w:rsid w:val="003E281C"/>
    <w:rsid w:val="003E3DF2"/>
    <w:rsid w:val="003E6A63"/>
    <w:rsid w:val="003E6B30"/>
    <w:rsid w:val="003E6E5B"/>
    <w:rsid w:val="003E7B15"/>
    <w:rsid w:val="003F0446"/>
    <w:rsid w:val="003F174C"/>
    <w:rsid w:val="003F28A0"/>
    <w:rsid w:val="003F4C11"/>
    <w:rsid w:val="003F6F82"/>
    <w:rsid w:val="00400066"/>
    <w:rsid w:val="0040172B"/>
    <w:rsid w:val="00404338"/>
    <w:rsid w:val="00405392"/>
    <w:rsid w:val="004063FD"/>
    <w:rsid w:val="004079D8"/>
    <w:rsid w:val="0041203E"/>
    <w:rsid w:val="00412412"/>
    <w:rsid w:val="00415AF1"/>
    <w:rsid w:val="00420A6C"/>
    <w:rsid w:val="0042118E"/>
    <w:rsid w:val="00422DCC"/>
    <w:rsid w:val="004233E4"/>
    <w:rsid w:val="004244C6"/>
    <w:rsid w:val="00425BDF"/>
    <w:rsid w:val="004260F3"/>
    <w:rsid w:val="00430815"/>
    <w:rsid w:val="00431701"/>
    <w:rsid w:val="00431A88"/>
    <w:rsid w:val="004346CA"/>
    <w:rsid w:val="00437604"/>
    <w:rsid w:val="0043787B"/>
    <w:rsid w:val="004427AF"/>
    <w:rsid w:val="004438EE"/>
    <w:rsid w:val="004457B8"/>
    <w:rsid w:val="00445916"/>
    <w:rsid w:val="00445CAF"/>
    <w:rsid w:val="004501C4"/>
    <w:rsid w:val="00450FFB"/>
    <w:rsid w:val="00451E7E"/>
    <w:rsid w:val="00452E91"/>
    <w:rsid w:val="004546AA"/>
    <w:rsid w:val="00454ADC"/>
    <w:rsid w:val="00460383"/>
    <w:rsid w:val="00461782"/>
    <w:rsid w:val="00471F39"/>
    <w:rsid w:val="004721E9"/>
    <w:rsid w:val="00473B46"/>
    <w:rsid w:val="00473CAA"/>
    <w:rsid w:val="004758A1"/>
    <w:rsid w:val="004758F4"/>
    <w:rsid w:val="00475D89"/>
    <w:rsid w:val="00476494"/>
    <w:rsid w:val="0048022F"/>
    <w:rsid w:val="004846D6"/>
    <w:rsid w:val="004865F0"/>
    <w:rsid w:val="0049075D"/>
    <w:rsid w:val="004913D9"/>
    <w:rsid w:val="00492FDB"/>
    <w:rsid w:val="00494448"/>
    <w:rsid w:val="004952C5"/>
    <w:rsid w:val="00496939"/>
    <w:rsid w:val="004A0A72"/>
    <w:rsid w:val="004A0C1B"/>
    <w:rsid w:val="004A0DED"/>
    <w:rsid w:val="004A2834"/>
    <w:rsid w:val="004A72B0"/>
    <w:rsid w:val="004C0C0D"/>
    <w:rsid w:val="004C38B8"/>
    <w:rsid w:val="004C3DFA"/>
    <w:rsid w:val="004C44FC"/>
    <w:rsid w:val="004C49AC"/>
    <w:rsid w:val="004C627C"/>
    <w:rsid w:val="004D0B95"/>
    <w:rsid w:val="004D1604"/>
    <w:rsid w:val="004D1A0A"/>
    <w:rsid w:val="004D1BA8"/>
    <w:rsid w:val="004D213E"/>
    <w:rsid w:val="004D2C50"/>
    <w:rsid w:val="004D3C0E"/>
    <w:rsid w:val="004D672A"/>
    <w:rsid w:val="004E0FB0"/>
    <w:rsid w:val="004E4527"/>
    <w:rsid w:val="004E7E2E"/>
    <w:rsid w:val="004F0A2B"/>
    <w:rsid w:val="004F1881"/>
    <w:rsid w:val="004F44FE"/>
    <w:rsid w:val="004F5402"/>
    <w:rsid w:val="004F5790"/>
    <w:rsid w:val="004F57B9"/>
    <w:rsid w:val="004F5A11"/>
    <w:rsid w:val="004F5C8A"/>
    <w:rsid w:val="005004DF"/>
    <w:rsid w:val="00501A03"/>
    <w:rsid w:val="00501AA8"/>
    <w:rsid w:val="00502802"/>
    <w:rsid w:val="00504900"/>
    <w:rsid w:val="00505DAD"/>
    <w:rsid w:val="005061FC"/>
    <w:rsid w:val="00510938"/>
    <w:rsid w:val="00511366"/>
    <w:rsid w:val="00517963"/>
    <w:rsid w:val="00524999"/>
    <w:rsid w:val="005317FA"/>
    <w:rsid w:val="005351C9"/>
    <w:rsid w:val="00537B90"/>
    <w:rsid w:val="00537D2A"/>
    <w:rsid w:val="005400DA"/>
    <w:rsid w:val="005425A1"/>
    <w:rsid w:val="005444FC"/>
    <w:rsid w:val="005451F8"/>
    <w:rsid w:val="00546973"/>
    <w:rsid w:val="005525C6"/>
    <w:rsid w:val="005543B1"/>
    <w:rsid w:val="005544B2"/>
    <w:rsid w:val="005545C2"/>
    <w:rsid w:val="0056007E"/>
    <w:rsid w:val="00560828"/>
    <w:rsid w:val="005643BB"/>
    <w:rsid w:val="00564811"/>
    <w:rsid w:val="00565C66"/>
    <w:rsid w:val="00566E89"/>
    <w:rsid w:val="00572B95"/>
    <w:rsid w:val="005756D4"/>
    <w:rsid w:val="005772BD"/>
    <w:rsid w:val="00582A19"/>
    <w:rsid w:val="00584231"/>
    <w:rsid w:val="0058579C"/>
    <w:rsid w:val="005857C9"/>
    <w:rsid w:val="00595C6A"/>
    <w:rsid w:val="005A146C"/>
    <w:rsid w:val="005A3115"/>
    <w:rsid w:val="005A4B82"/>
    <w:rsid w:val="005A4FDA"/>
    <w:rsid w:val="005A5D54"/>
    <w:rsid w:val="005A5E85"/>
    <w:rsid w:val="005A66BE"/>
    <w:rsid w:val="005A6E5E"/>
    <w:rsid w:val="005A795F"/>
    <w:rsid w:val="005B1FF7"/>
    <w:rsid w:val="005B3C40"/>
    <w:rsid w:val="005B3C99"/>
    <w:rsid w:val="005B7B3A"/>
    <w:rsid w:val="005C314C"/>
    <w:rsid w:val="005C42A8"/>
    <w:rsid w:val="005C5CDD"/>
    <w:rsid w:val="005C6CA7"/>
    <w:rsid w:val="005D06D5"/>
    <w:rsid w:val="005D10D9"/>
    <w:rsid w:val="005D3CE5"/>
    <w:rsid w:val="005D5A82"/>
    <w:rsid w:val="005D5B8A"/>
    <w:rsid w:val="005E0B76"/>
    <w:rsid w:val="005E10EC"/>
    <w:rsid w:val="005E2447"/>
    <w:rsid w:val="005F14EC"/>
    <w:rsid w:val="00601468"/>
    <w:rsid w:val="006050CB"/>
    <w:rsid w:val="006062FF"/>
    <w:rsid w:val="00607C0D"/>
    <w:rsid w:val="0061283C"/>
    <w:rsid w:val="00614036"/>
    <w:rsid w:val="006167E2"/>
    <w:rsid w:val="006232E4"/>
    <w:rsid w:val="00623832"/>
    <w:rsid w:val="00627255"/>
    <w:rsid w:val="006302CD"/>
    <w:rsid w:val="00630F9C"/>
    <w:rsid w:val="00631D49"/>
    <w:rsid w:val="006326A8"/>
    <w:rsid w:val="00634655"/>
    <w:rsid w:val="00634B8E"/>
    <w:rsid w:val="0063648F"/>
    <w:rsid w:val="006369AF"/>
    <w:rsid w:val="006375DA"/>
    <w:rsid w:val="006425B5"/>
    <w:rsid w:val="00643427"/>
    <w:rsid w:val="0064407B"/>
    <w:rsid w:val="00644C4A"/>
    <w:rsid w:val="00646029"/>
    <w:rsid w:val="006466C5"/>
    <w:rsid w:val="0065117C"/>
    <w:rsid w:val="006525BA"/>
    <w:rsid w:val="00652939"/>
    <w:rsid w:val="00662109"/>
    <w:rsid w:val="006626E5"/>
    <w:rsid w:val="0066335F"/>
    <w:rsid w:val="00663DE1"/>
    <w:rsid w:val="006672EE"/>
    <w:rsid w:val="006679A8"/>
    <w:rsid w:val="00670B5F"/>
    <w:rsid w:val="00671062"/>
    <w:rsid w:val="00671520"/>
    <w:rsid w:val="00671CF2"/>
    <w:rsid w:val="00673B25"/>
    <w:rsid w:val="0067532C"/>
    <w:rsid w:val="0067730E"/>
    <w:rsid w:val="006779D3"/>
    <w:rsid w:val="00680CF1"/>
    <w:rsid w:val="00681BA3"/>
    <w:rsid w:val="00682311"/>
    <w:rsid w:val="006847CA"/>
    <w:rsid w:val="0068506E"/>
    <w:rsid w:val="00685FA7"/>
    <w:rsid w:val="0068783D"/>
    <w:rsid w:val="00690B21"/>
    <w:rsid w:val="00691AD7"/>
    <w:rsid w:val="00695063"/>
    <w:rsid w:val="00697162"/>
    <w:rsid w:val="006972BD"/>
    <w:rsid w:val="006A411F"/>
    <w:rsid w:val="006A43E7"/>
    <w:rsid w:val="006A4510"/>
    <w:rsid w:val="006A6295"/>
    <w:rsid w:val="006B03BB"/>
    <w:rsid w:val="006B0AE7"/>
    <w:rsid w:val="006B1054"/>
    <w:rsid w:val="006B21A6"/>
    <w:rsid w:val="006B28AB"/>
    <w:rsid w:val="006B3C87"/>
    <w:rsid w:val="006B4AF9"/>
    <w:rsid w:val="006B79A3"/>
    <w:rsid w:val="006B7FED"/>
    <w:rsid w:val="006B7FF7"/>
    <w:rsid w:val="006C0CAD"/>
    <w:rsid w:val="006C2946"/>
    <w:rsid w:val="006C4138"/>
    <w:rsid w:val="006C4772"/>
    <w:rsid w:val="006C48C9"/>
    <w:rsid w:val="006C6F12"/>
    <w:rsid w:val="006C7438"/>
    <w:rsid w:val="006D2EE4"/>
    <w:rsid w:val="006D5825"/>
    <w:rsid w:val="006D76F6"/>
    <w:rsid w:val="006E2463"/>
    <w:rsid w:val="006E2845"/>
    <w:rsid w:val="006F23E3"/>
    <w:rsid w:val="006F28F6"/>
    <w:rsid w:val="006F5D8C"/>
    <w:rsid w:val="006F7B3A"/>
    <w:rsid w:val="007021DF"/>
    <w:rsid w:val="00702F47"/>
    <w:rsid w:val="00703351"/>
    <w:rsid w:val="00706954"/>
    <w:rsid w:val="0071156D"/>
    <w:rsid w:val="00712A5C"/>
    <w:rsid w:val="00713D34"/>
    <w:rsid w:val="00716A77"/>
    <w:rsid w:val="00717597"/>
    <w:rsid w:val="00720F2C"/>
    <w:rsid w:val="00725A8A"/>
    <w:rsid w:val="0072616F"/>
    <w:rsid w:val="00726AD8"/>
    <w:rsid w:val="007342D5"/>
    <w:rsid w:val="00734BCF"/>
    <w:rsid w:val="00734F0B"/>
    <w:rsid w:val="00735001"/>
    <w:rsid w:val="00736193"/>
    <w:rsid w:val="00740409"/>
    <w:rsid w:val="00740DD7"/>
    <w:rsid w:val="007428A3"/>
    <w:rsid w:val="0074554B"/>
    <w:rsid w:val="00746C19"/>
    <w:rsid w:val="00750410"/>
    <w:rsid w:val="00750BAE"/>
    <w:rsid w:val="00753A53"/>
    <w:rsid w:val="00753B24"/>
    <w:rsid w:val="00754B04"/>
    <w:rsid w:val="00754D2E"/>
    <w:rsid w:val="00756113"/>
    <w:rsid w:val="00760D08"/>
    <w:rsid w:val="007615C6"/>
    <w:rsid w:val="00761A1C"/>
    <w:rsid w:val="007633F2"/>
    <w:rsid w:val="00765264"/>
    <w:rsid w:val="007679D8"/>
    <w:rsid w:val="007700F3"/>
    <w:rsid w:val="007714D7"/>
    <w:rsid w:val="00773942"/>
    <w:rsid w:val="00774E02"/>
    <w:rsid w:val="00775AA8"/>
    <w:rsid w:val="00775DBF"/>
    <w:rsid w:val="00775DEE"/>
    <w:rsid w:val="00776329"/>
    <w:rsid w:val="00776DC5"/>
    <w:rsid w:val="00777734"/>
    <w:rsid w:val="00781A79"/>
    <w:rsid w:val="0078216D"/>
    <w:rsid w:val="007845BF"/>
    <w:rsid w:val="007848BD"/>
    <w:rsid w:val="00785231"/>
    <w:rsid w:val="00785D70"/>
    <w:rsid w:val="0078691F"/>
    <w:rsid w:val="00792D14"/>
    <w:rsid w:val="007937D6"/>
    <w:rsid w:val="007939DA"/>
    <w:rsid w:val="00793EBE"/>
    <w:rsid w:val="00794569"/>
    <w:rsid w:val="007953D8"/>
    <w:rsid w:val="00796640"/>
    <w:rsid w:val="00797A5D"/>
    <w:rsid w:val="007A03CA"/>
    <w:rsid w:val="007A1459"/>
    <w:rsid w:val="007A1980"/>
    <w:rsid w:val="007A49F5"/>
    <w:rsid w:val="007A5338"/>
    <w:rsid w:val="007A62B8"/>
    <w:rsid w:val="007A6991"/>
    <w:rsid w:val="007A7F8D"/>
    <w:rsid w:val="007B04EC"/>
    <w:rsid w:val="007B2416"/>
    <w:rsid w:val="007B53B4"/>
    <w:rsid w:val="007B62FA"/>
    <w:rsid w:val="007B67EA"/>
    <w:rsid w:val="007C02CB"/>
    <w:rsid w:val="007C05A4"/>
    <w:rsid w:val="007C1E34"/>
    <w:rsid w:val="007C4CE1"/>
    <w:rsid w:val="007C63C7"/>
    <w:rsid w:val="007C7A0E"/>
    <w:rsid w:val="007D0238"/>
    <w:rsid w:val="007D19D2"/>
    <w:rsid w:val="007D19F5"/>
    <w:rsid w:val="007D2317"/>
    <w:rsid w:val="007D4222"/>
    <w:rsid w:val="007D454A"/>
    <w:rsid w:val="007D50E1"/>
    <w:rsid w:val="007D55AD"/>
    <w:rsid w:val="007D5959"/>
    <w:rsid w:val="007D7FD7"/>
    <w:rsid w:val="007E13E3"/>
    <w:rsid w:val="007E1B1C"/>
    <w:rsid w:val="007E3190"/>
    <w:rsid w:val="007E4B17"/>
    <w:rsid w:val="007E7489"/>
    <w:rsid w:val="007E7BC7"/>
    <w:rsid w:val="007F0941"/>
    <w:rsid w:val="007F18CC"/>
    <w:rsid w:val="007F40AE"/>
    <w:rsid w:val="007F4258"/>
    <w:rsid w:val="007F525E"/>
    <w:rsid w:val="007F71C5"/>
    <w:rsid w:val="007F73A7"/>
    <w:rsid w:val="00800073"/>
    <w:rsid w:val="00801808"/>
    <w:rsid w:val="00802967"/>
    <w:rsid w:val="00804C66"/>
    <w:rsid w:val="008100F6"/>
    <w:rsid w:val="00811384"/>
    <w:rsid w:val="0081345E"/>
    <w:rsid w:val="0081462D"/>
    <w:rsid w:val="00814C1D"/>
    <w:rsid w:val="00815A77"/>
    <w:rsid w:val="008169F7"/>
    <w:rsid w:val="008218DF"/>
    <w:rsid w:val="0082469E"/>
    <w:rsid w:val="00825752"/>
    <w:rsid w:val="008263FF"/>
    <w:rsid w:val="0082787D"/>
    <w:rsid w:val="00827C59"/>
    <w:rsid w:val="00830E85"/>
    <w:rsid w:val="008321A6"/>
    <w:rsid w:val="00832854"/>
    <w:rsid w:val="00836597"/>
    <w:rsid w:val="00836EFE"/>
    <w:rsid w:val="008407A9"/>
    <w:rsid w:val="00850B3C"/>
    <w:rsid w:val="008515D3"/>
    <w:rsid w:val="00853BE3"/>
    <w:rsid w:val="008540DE"/>
    <w:rsid w:val="00860F7F"/>
    <w:rsid w:val="00861D53"/>
    <w:rsid w:val="00862283"/>
    <w:rsid w:val="008624AB"/>
    <w:rsid w:val="00862788"/>
    <w:rsid w:val="00864326"/>
    <w:rsid w:val="00864417"/>
    <w:rsid w:val="008649C4"/>
    <w:rsid w:val="00865061"/>
    <w:rsid w:val="008654BD"/>
    <w:rsid w:val="0087050D"/>
    <w:rsid w:val="00871670"/>
    <w:rsid w:val="00871DE7"/>
    <w:rsid w:val="00872EA9"/>
    <w:rsid w:val="00873DA9"/>
    <w:rsid w:val="008740A7"/>
    <w:rsid w:val="00874404"/>
    <w:rsid w:val="00875454"/>
    <w:rsid w:val="00877402"/>
    <w:rsid w:val="008832C9"/>
    <w:rsid w:val="008858FF"/>
    <w:rsid w:val="008871BD"/>
    <w:rsid w:val="0089145F"/>
    <w:rsid w:val="008915A8"/>
    <w:rsid w:val="00892A94"/>
    <w:rsid w:val="00894AE7"/>
    <w:rsid w:val="00896148"/>
    <w:rsid w:val="008A16E6"/>
    <w:rsid w:val="008A36CA"/>
    <w:rsid w:val="008A4317"/>
    <w:rsid w:val="008A5477"/>
    <w:rsid w:val="008A569C"/>
    <w:rsid w:val="008A6A0B"/>
    <w:rsid w:val="008B1133"/>
    <w:rsid w:val="008B1207"/>
    <w:rsid w:val="008B391C"/>
    <w:rsid w:val="008B3D85"/>
    <w:rsid w:val="008B599B"/>
    <w:rsid w:val="008B7461"/>
    <w:rsid w:val="008B7787"/>
    <w:rsid w:val="008C0A01"/>
    <w:rsid w:val="008C21FC"/>
    <w:rsid w:val="008C267E"/>
    <w:rsid w:val="008C2B4E"/>
    <w:rsid w:val="008C3FB9"/>
    <w:rsid w:val="008D3E0F"/>
    <w:rsid w:val="008D424A"/>
    <w:rsid w:val="008D6018"/>
    <w:rsid w:val="008D61E7"/>
    <w:rsid w:val="008D6243"/>
    <w:rsid w:val="008E1620"/>
    <w:rsid w:val="008E2229"/>
    <w:rsid w:val="008E5824"/>
    <w:rsid w:val="008E5B90"/>
    <w:rsid w:val="008F2AE2"/>
    <w:rsid w:val="008F3582"/>
    <w:rsid w:val="008F3B44"/>
    <w:rsid w:val="008F6108"/>
    <w:rsid w:val="008F6753"/>
    <w:rsid w:val="008F736B"/>
    <w:rsid w:val="008F7B26"/>
    <w:rsid w:val="009024A7"/>
    <w:rsid w:val="009041B1"/>
    <w:rsid w:val="009064E4"/>
    <w:rsid w:val="00906E25"/>
    <w:rsid w:val="00911211"/>
    <w:rsid w:val="00911B82"/>
    <w:rsid w:val="0091425D"/>
    <w:rsid w:val="00920AC2"/>
    <w:rsid w:val="00921184"/>
    <w:rsid w:val="009220A6"/>
    <w:rsid w:val="0092257B"/>
    <w:rsid w:val="00923AB1"/>
    <w:rsid w:val="00926A5F"/>
    <w:rsid w:val="00927717"/>
    <w:rsid w:val="00930034"/>
    <w:rsid w:val="00932608"/>
    <w:rsid w:val="00932A62"/>
    <w:rsid w:val="00934001"/>
    <w:rsid w:val="00936559"/>
    <w:rsid w:val="00936DD5"/>
    <w:rsid w:val="0093798E"/>
    <w:rsid w:val="0094276D"/>
    <w:rsid w:val="00953064"/>
    <w:rsid w:val="00953409"/>
    <w:rsid w:val="00953630"/>
    <w:rsid w:val="00954372"/>
    <w:rsid w:val="00954DCF"/>
    <w:rsid w:val="00960B8A"/>
    <w:rsid w:val="0096517D"/>
    <w:rsid w:val="00965AD0"/>
    <w:rsid w:val="0096698E"/>
    <w:rsid w:val="00967547"/>
    <w:rsid w:val="009708B4"/>
    <w:rsid w:val="00972326"/>
    <w:rsid w:val="00972C78"/>
    <w:rsid w:val="0097344D"/>
    <w:rsid w:val="009740DC"/>
    <w:rsid w:val="009747A4"/>
    <w:rsid w:val="009806AB"/>
    <w:rsid w:val="00982246"/>
    <w:rsid w:val="00982C60"/>
    <w:rsid w:val="00986264"/>
    <w:rsid w:val="00986B0B"/>
    <w:rsid w:val="009875CD"/>
    <w:rsid w:val="00990921"/>
    <w:rsid w:val="00995060"/>
    <w:rsid w:val="009977B1"/>
    <w:rsid w:val="009A05B3"/>
    <w:rsid w:val="009A12DD"/>
    <w:rsid w:val="009A49CE"/>
    <w:rsid w:val="009A7079"/>
    <w:rsid w:val="009A7312"/>
    <w:rsid w:val="009B59CE"/>
    <w:rsid w:val="009B61BB"/>
    <w:rsid w:val="009B73B8"/>
    <w:rsid w:val="009B761E"/>
    <w:rsid w:val="009B7800"/>
    <w:rsid w:val="009C03D9"/>
    <w:rsid w:val="009C1DBA"/>
    <w:rsid w:val="009C52EF"/>
    <w:rsid w:val="009C71AD"/>
    <w:rsid w:val="009C79D4"/>
    <w:rsid w:val="009D09E5"/>
    <w:rsid w:val="009D6B35"/>
    <w:rsid w:val="009E0DC5"/>
    <w:rsid w:val="009E5A27"/>
    <w:rsid w:val="009F2FB2"/>
    <w:rsid w:val="009F390B"/>
    <w:rsid w:val="009F4114"/>
    <w:rsid w:val="009F6DFB"/>
    <w:rsid w:val="009F7176"/>
    <w:rsid w:val="00A019F6"/>
    <w:rsid w:val="00A01C92"/>
    <w:rsid w:val="00A02541"/>
    <w:rsid w:val="00A02959"/>
    <w:rsid w:val="00A02D8F"/>
    <w:rsid w:val="00A03866"/>
    <w:rsid w:val="00A05475"/>
    <w:rsid w:val="00A10847"/>
    <w:rsid w:val="00A10857"/>
    <w:rsid w:val="00A1112F"/>
    <w:rsid w:val="00A15C18"/>
    <w:rsid w:val="00A16469"/>
    <w:rsid w:val="00A21AEB"/>
    <w:rsid w:val="00A21DA1"/>
    <w:rsid w:val="00A23BA9"/>
    <w:rsid w:val="00A275CF"/>
    <w:rsid w:val="00A30D67"/>
    <w:rsid w:val="00A320C3"/>
    <w:rsid w:val="00A321E1"/>
    <w:rsid w:val="00A32857"/>
    <w:rsid w:val="00A35863"/>
    <w:rsid w:val="00A40B55"/>
    <w:rsid w:val="00A40F98"/>
    <w:rsid w:val="00A438F3"/>
    <w:rsid w:val="00A45DB2"/>
    <w:rsid w:val="00A5316D"/>
    <w:rsid w:val="00A53682"/>
    <w:rsid w:val="00A544D8"/>
    <w:rsid w:val="00A55740"/>
    <w:rsid w:val="00A5710D"/>
    <w:rsid w:val="00A60392"/>
    <w:rsid w:val="00A60692"/>
    <w:rsid w:val="00A611B1"/>
    <w:rsid w:val="00A617BE"/>
    <w:rsid w:val="00A63D84"/>
    <w:rsid w:val="00A66A83"/>
    <w:rsid w:val="00A70AB9"/>
    <w:rsid w:val="00A714C2"/>
    <w:rsid w:val="00A724D2"/>
    <w:rsid w:val="00A73F3B"/>
    <w:rsid w:val="00A76156"/>
    <w:rsid w:val="00A77836"/>
    <w:rsid w:val="00A80250"/>
    <w:rsid w:val="00A84093"/>
    <w:rsid w:val="00A8511E"/>
    <w:rsid w:val="00A86A72"/>
    <w:rsid w:val="00A910E7"/>
    <w:rsid w:val="00A92E96"/>
    <w:rsid w:val="00A93581"/>
    <w:rsid w:val="00A94566"/>
    <w:rsid w:val="00AA0E15"/>
    <w:rsid w:val="00AA156F"/>
    <w:rsid w:val="00AA4884"/>
    <w:rsid w:val="00AA4899"/>
    <w:rsid w:val="00AA4DA2"/>
    <w:rsid w:val="00AA5D5F"/>
    <w:rsid w:val="00AA7482"/>
    <w:rsid w:val="00AB0E0D"/>
    <w:rsid w:val="00AB4095"/>
    <w:rsid w:val="00AB44F6"/>
    <w:rsid w:val="00AB4E02"/>
    <w:rsid w:val="00AB5E4A"/>
    <w:rsid w:val="00AC0841"/>
    <w:rsid w:val="00AC159F"/>
    <w:rsid w:val="00AC27E3"/>
    <w:rsid w:val="00AC3274"/>
    <w:rsid w:val="00AC7CDD"/>
    <w:rsid w:val="00AD06BF"/>
    <w:rsid w:val="00AD11CB"/>
    <w:rsid w:val="00AD1210"/>
    <w:rsid w:val="00AD5A71"/>
    <w:rsid w:val="00AD6717"/>
    <w:rsid w:val="00AD702B"/>
    <w:rsid w:val="00AD7180"/>
    <w:rsid w:val="00AE4B1F"/>
    <w:rsid w:val="00AE6249"/>
    <w:rsid w:val="00AE69E1"/>
    <w:rsid w:val="00AF04A2"/>
    <w:rsid w:val="00AF0887"/>
    <w:rsid w:val="00AF6D61"/>
    <w:rsid w:val="00B016A7"/>
    <w:rsid w:val="00B020FA"/>
    <w:rsid w:val="00B03A32"/>
    <w:rsid w:val="00B05F13"/>
    <w:rsid w:val="00B07866"/>
    <w:rsid w:val="00B10593"/>
    <w:rsid w:val="00B13CFE"/>
    <w:rsid w:val="00B142E6"/>
    <w:rsid w:val="00B146D6"/>
    <w:rsid w:val="00B14CED"/>
    <w:rsid w:val="00B178AC"/>
    <w:rsid w:val="00B201A2"/>
    <w:rsid w:val="00B218B7"/>
    <w:rsid w:val="00B253BB"/>
    <w:rsid w:val="00B25D6D"/>
    <w:rsid w:val="00B27A5E"/>
    <w:rsid w:val="00B304D9"/>
    <w:rsid w:val="00B31C99"/>
    <w:rsid w:val="00B31D8B"/>
    <w:rsid w:val="00B34B22"/>
    <w:rsid w:val="00B43B60"/>
    <w:rsid w:val="00B43F33"/>
    <w:rsid w:val="00B44509"/>
    <w:rsid w:val="00B458DF"/>
    <w:rsid w:val="00B500B5"/>
    <w:rsid w:val="00B506DF"/>
    <w:rsid w:val="00B52815"/>
    <w:rsid w:val="00B554DE"/>
    <w:rsid w:val="00B5663D"/>
    <w:rsid w:val="00B60160"/>
    <w:rsid w:val="00B61E33"/>
    <w:rsid w:val="00B64C26"/>
    <w:rsid w:val="00B6557A"/>
    <w:rsid w:val="00B6586B"/>
    <w:rsid w:val="00B733B6"/>
    <w:rsid w:val="00B74167"/>
    <w:rsid w:val="00B74354"/>
    <w:rsid w:val="00B74FF2"/>
    <w:rsid w:val="00B83B36"/>
    <w:rsid w:val="00B8796A"/>
    <w:rsid w:val="00B87F3A"/>
    <w:rsid w:val="00B93D6D"/>
    <w:rsid w:val="00B95E1B"/>
    <w:rsid w:val="00B96E8D"/>
    <w:rsid w:val="00B975F3"/>
    <w:rsid w:val="00B978D3"/>
    <w:rsid w:val="00B97EB8"/>
    <w:rsid w:val="00BA2530"/>
    <w:rsid w:val="00BA3374"/>
    <w:rsid w:val="00BA3376"/>
    <w:rsid w:val="00BA4CA1"/>
    <w:rsid w:val="00BA5CCC"/>
    <w:rsid w:val="00BA75CD"/>
    <w:rsid w:val="00BB2248"/>
    <w:rsid w:val="00BB482D"/>
    <w:rsid w:val="00BB7C08"/>
    <w:rsid w:val="00BC13C0"/>
    <w:rsid w:val="00BC2F64"/>
    <w:rsid w:val="00BC5FA2"/>
    <w:rsid w:val="00BC60FF"/>
    <w:rsid w:val="00BC6E54"/>
    <w:rsid w:val="00BC7940"/>
    <w:rsid w:val="00BD4672"/>
    <w:rsid w:val="00BD4F51"/>
    <w:rsid w:val="00BD5792"/>
    <w:rsid w:val="00BD6597"/>
    <w:rsid w:val="00BE1324"/>
    <w:rsid w:val="00BE2D5D"/>
    <w:rsid w:val="00BE36A8"/>
    <w:rsid w:val="00BF07CC"/>
    <w:rsid w:val="00BF4760"/>
    <w:rsid w:val="00C0040B"/>
    <w:rsid w:val="00C00805"/>
    <w:rsid w:val="00C01DC4"/>
    <w:rsid w:val="00C01F0E"/>
    <w:rsid w:val="00C02F90"/>
    <w:rsid w:val="00C031D9"/>
    <w:rsid w:val="00C03F7D"/>
    <w:rsid w:val="00C040B7"/>
    <w:rsid w:val="00C07775"/>
    <w:rsid w:val="00C101FD"/>
    <w:rsid w:val="00C120BE"/>
    <w:rsid w:val="00C12A4B"/>
    <w:rsid w:val="00C12DFA"/>
    <w:rsid w:val="00C13325"/>
    <w:rsid w:val="00C16F3E"/>
    <w:rsid w:val="00C1781C"/>
    <w:rsid w:val="00C226A1"/>
    <w:rsid w:val="00C22C69"/>
    <w:rsid w:val="00C32293"/>
    <w:rsid w:val="00C3248A"/>
    <w:rsid w:val="00C3409A"/>
    <w:rsid w:val="00C4115F"/>
    <w:rsid w:val="00C442C7"/>
    <w:rsid w:val="00C44BEA"/>
    <w:rsid w:val="00C501E9"/>
    <w:rsid w:val="00C529C5"/>
    <w:rsid w:val="00C529FD"/>
    <w:rsid w:val="00C54019"/>
    <w:rsid w:val="00C5442F"/>
    <w:rsid w:val="00C54A66"/>
    <w:rsid w:val="00C57151"/>
    <w:rsid w:val="00C5777F"/>
    <w:rsid w:val="00C60897"/>
    <w:rsid w:val="00C60D30"/>
    <w:rsid w:val="00C62627"/>
    <w:rsid w:val="00C62B4F"/>
    <w:rsid w:val="00C63E1A"/>
    <w:rsid w:val="00C65100"/>
    <w:rsid w:val="00C709DB"/>
    <w:rsid w:val="00C72768"/>
    <w:rsid w:val="00C73108"/>
    <w:rsid w:val="00C74E24"/>
    <w:rsid w:val="00C75C75"/>
    <w:rsid w:val="00C75D02"/>
    <w:rsid w:val="00C7636F"/>
    <w:rsid w:val="00C76EFB"/>
    <w:rsid w:val="00C82C91"/>
    <w:rsid w:val="00C84072"/>
    <w:rsid w:val="00C84440"/>
    <w:rsid w:val="00C84600"/>
    <w:rsid w:val="00C84A74"/>
    <w:rsid w:val="00C85B6B"/>
    <w:rsid w:val="00C92CE8"/>
    <w:rsid w:val="00C933F0"/>
    <w:rsid w:val="00C940B2"/>
    <w:rsid w:val="00C94DDD"/>
    <w:rsid w:val="00C95113"/>
    <w:rsid w:val="00CA3047"/>
    <w:rsid w:val="00CA3780"/>
    <w:rsid w:val="00CA413B"/>
    <w:rsid w:val="00CA415C"/>
    <w:rsid w:val="00CA4259"/>
    <w:rsid w:val="00CA4C90"/>
    <w:rsid w:val="00CA5F07"/>
    <w:rsid w:val="00CA60C3"/>
    <w:rsid w:val="00CA70B2"/>
    <w:rsid w:val="00CB3783"/>
    <w:rsid w:val="00CB391D"/>
    <w:rsid w:val="00CB4514"/>
    <w:rsid w:val="00CB69D1"/>
    <w:rsid w:val="00CC03B7"/>
    <w:rsid w:val="00CC0A65"/>
    <w:rsid w:val="00CC30EE"/>
    <w:rsid w:val="00CC76E2"/>
    <w:rsid w:val="00CC7AD8"/>
    <w:rsid w:val="00CD348C"/>
    <w:rsid w:val="00CE4ED7"/>
    <w:rsid w:val="00CE5149"/>
    <w:rsid w:val="00CE7B7D"/>
    <w:rsid w:val="00CF041D"/>
    <w:rsid w:val="00CF5BE9"/>
    <w:rsid w:val="00CF6F6D"/>
    <w:rsid w:val="00CF6FEA"/>
    <w:rsid w:val="00D00179"/>
    <w:rsid w:val="00D02682"/>
    <w:rsid w:val="00D02E08"/>
    <w:rsid w:val="00D031D4"/>
    <w:rsid w:val="00D059AC"/>
    <w:rsid w:val="00D06208"/>
    <w:rsid w:val="00D13771"/>
    <w:rsid w:val="00D13E94"/>
    <w:rsid w:val="00D14066"/>
    <w:rsid w:val="00D14706"/>
    <w:rsid w:val="00D156A3"/>
    <w:rsid w:val="00D169DD"/>
    <w:rsid w:val="00D16C2E"/>
    <w:rsid w:val="00D2477D"/>
    <w:rsid w:val="00D25976"/>
    <w:rsid w:val="00D25BBB"/>
    <w:rsid w:val="00D25C65"/>
    <w:rsid w:val="00D268B2"/>
    <w:rsid w:val="00D31316"/>
    <w:rsid w:val="00D32373"/>
    <w:rsid w:val="00D3250B"/>
    <w:rsid w:val="00D35014"/>
    <w:rsid w:val="00D35FEF"/>
    <w:rsid w:val="00D37D81"/>
    <w:rsid w:val="00D45B33"/>
    <w:rsid w:val="00D46180"/>
    <w:rsid w:val="00D50A2C"/>
    <w:rsid w:val="00D523ED"/>
    <w:rsid w:val="00D5252B"/>
    <w:rsid w:val="00D52A08"/>
    <w:rsid w:val="00D55D4A"/>
    <w:rsid w:val="00D55FAA"/>
    <w:rsid w:val="00D604A9"/>
    <w:rsid w:val="00D63F49"/>
    <w:rsid w:val="00D640C3"/>
    <w:rsid w:val="00D651F8"/>
    <w:rsid w:val="00D65883"/>
    <w:rsid w:val="00D67833"/>
    <w:rsid w:val="00D67F7E"/>
    <w:rsid w:val="00D718B9"/>
    <w:rsid w:val="00D740BA"/>
    <w:rsid w:val="00D75F6C"/>
    <w:rsid w:val="00D777DC"/>
    <w:rsid w:val="00D82CCF"/>
    <w:rsid w:val="00D833E7"/>
    <w:rsid w:val="00D85485"/>
    <w:rsid w:val="00D85CF1"/>
    <w:rsid w:val="00D90D84"/>
    <w:rsid w:val="00D915C5"/>
    <w:rsid w:val="00D918C7"/>
    <w:rsid w:val="00D935C5"/>
    <w:rsid w:val="00D9517B"/>
    <w:rsid w:val="00D95DD6"/>
    <w:rsid w:val="00D97A2F"/>
    <w:rsid w:val="00DA0D6A"/>
    <w:rsid w:val="00DA1DE1"/>
    <w:rsid w:val="00DA6B90"/>
    <w:rsid w:val="00DA7A76"/>
    <w:rsid w:val="00DB04F7"/>
    <w:rsid w:val="00DB5075"/>
    <w:rsid w:val="00DC103A"/>
    <w:rsid w:val="00DC2827"/>
    <w:rsid w:val="00DC56F5"/>
    <w:rsid w:val="00DC5E78"/>
    <w:rsid w:val="00DC6B13"/>
    <w:rsid w:val="00DD0249"/>
    <w:rsid w:val="00DD30AF"/>
    <w:rsid w:val="00DD3FEB"/>
    <w:rsid w:val="00DE11B3"/>
    <w:rsid w:val="00DE1E76"/>
    <w:rsid w:val="00DE2F6D"/>
    <w:rsid w:val="00DE38A5"/>
    <w:rsid w:val="00DE59A5"/>
    <w:rsid w:val="00DE629C"/>
    <w:rsid w:val="00DE784A"/>
    <w:rsid w:val="00DF0A81"/>
    <w:rsid w:val="00DF1135"/>
    <w:rsid w:val="00DF3551"/>
    <w:rsid w:val="00DF3BB8"/>
    <w:rsid w:val="00DF5A60"/>
    <w:rsid w:val="00E01F81"/>
    <w:rsid w:val="00E04C57"/>
    <w:rsid w:val="00E04FC3"/>
    <w:rsid w:val="00E05847"/>
    <w:rsid w:val="00E06035"/>
    <w:rsid w:val="00E0747E"/>
    <w:rsid w:val="00E07F53"/>
    <w:rsid w:val="00E10A46"/>
    <w:rsid w:val="00E15E3D"/>
    <w:rsid w:val="00E1794D"/>
    <w:rsid w:val="00E21EDC"/>
    <w:rsid w:val="00E244D1"/>
    <w:rsid w:val="00E24B73"/>
    <w:rsid w:val="00E256D3"/>
    <w:rsid w:val="00E2629F"/>
    <w:rsid w:val="00E27816"/>
    <w:rsid w:val="00E31419"/>
    <w:rsid w:val="00E34014"/>
    <w:rsid w:val="00E34286"/>
    <w:rsid w:val="00E35D5A"/>
    <w:rsid w:val="00E361BB"/>
    <w:rsid w:val="00E41C04"/>
    <w:rsid w:val="00E4206D"/>
    <w:rsid w:val="00E467A5"/>
    <w:rsid w:val="00E47966"/>
    <w:rsid w:val="00E5102C"/>
    <w:rsid w:val="00E54222"/>
    <w:rsid w:val="00E5525D"/>
    <w:rsid w:val="00E60A1F"/>
    <w:rsid w:val="00E61C33"/>
    <w:rsid w:val="00E64FD7"/>
    <w:rsid w:val="00E66B84"/>
    <w:rsid w:val="00E70E88"/>
    <w:rsid w:val="00E70FFE"/>
    <w:rsid w:val="00E71BBE"/>
    <w:rsid w:val="00E72EAB"/>
    <w:rsid w:val="00E74755"/>
    <w:rsid w:val="00E748BA"/>
    <w:rsid w:val="00E75B63"/>
    <w:rsid w:val="00E85229"/>
    <w:rsid w:val="00E86ABF"/>
    <w:rsid w:val="00E87AFE"/>
    <w:rsid w:val="00E90753"/>
    <w:rsid w:val="00E909BC"/>
    <w:rsid w:val="00E90C2F"/>
    <w:rsid w:val="00E91ED6"/>
    <w:rsid w:val="00E963CF"/>
    <w:rsid w:val="00E96E4F"/>
    <w:rsid w:val="00E97BA5"/>
    <w:rsid w:val="00EA2D22"/>
    <w:rsid w:val="00EA3E73"/>
    <w:rsid w:val="00EA4BC9"/>
    <w:rsid w:val="00EA7532"/>
    <w:rsid w:val="00EB1632"/>
    <w:rsid w:val="00EB16D2"/>
    <w:rsid w:val="00EB1892"/>
    <w:rsid w:val="00EB275B"/>
    <w:rsid w:val="00EB27D5"/>
    <w:rsid w:val="00EB3D8E"/>
    <w:rsid w:val="00EB4831"/>
    <w:rsid w:val="00EB6BE1"/>
    <w:rsid w:val="00EC0103"/>
    <w:rsid w:val="00EC0255"/>
    <w:rsid w:val="00EC03E0"/>
    <w:rsid w:val="00EC19D9"/>
    <w:rsid w:val="00EC41E4"/>
    <w:rsid w:val="00EC4AB5"/>
    <w:rsid w:val="00ED05B9"/>
    <w:rsid w:val="00ED0B72"/>
    <w:rsid w:val="00ED11D5"/>
    <w:rsid w:val="00ED217C"/>
    <w:rsid w:val="00ED42C8"/>
    <w:rsid w:val="00ED5146"/>
    <w:rsid w:val="00ED7503"/>
    <w:rsid w:val="00ED78D0"/>
    <w:rsid w:val="00ED7E6A"/>
    <w:rsid w:val="00EE1CC9"/>
    <w:rsid w:val="00EE2090"/>
    <w:rsid w:val="00EE30C3"/>
    <w:rsid w:val="00EE434F"/>
    <w:rsid w:val="00EE4B6F"/>
    <w:rsid w:val="00EE558D"/>
    <w:rsid w:val="00EE5A91"/>
    <w:rsid w:val="00EE5EDE"/>
    <w:rsid w:val="00EE6AA3"/>
    <w:rsid w:val="00EE6D48"/>
    <w:rsid w:val="00EF0DE6"/>
    <w:rsid w:val="00EF18E7"/>
    <w:rsid w:val="00EF270C"/>
    <w:rsid w:val="00EF382A"/>
    <w:rsid w:val="00EF43DC"/>
    <w:rsid w:val="00F000D5"/>
    <w:rsid w:val="00F00738"/>
    <w:rsid w:val="00F01176"/>
    <w:rsid w:val="00F0274A"/>
    <w:rsid w:val="00F02DD5"/>
    <w:rsid w:val="00F03AEB"/>
    <w:rsid w:val="00F03B1E"/>
    <w:rsid w:val="00F05D2E"/>
    <w:rsid w:val="00F10166"/>
    <w:rsid w:val="00F10891"/>
    <w:rsid w:val="00F131E0"/>
    <w:rsid w:val="00F13ADE"/>
    <w:rsid w:val="00F17DDC"/>
    <w:rsid w:val="00F20008"/>
    <w:rsid w:val="00F207F9"/>
    <w:rsid w:val="00F2171A"/>
    <w:rsid w:val="00F22949"/>
    <w:rsid w:val="00F25A4D"/>
    <w:rsid w:val="00F27DB4"/>
    <w:rsid w:val="00F316F2"/>
    <w:rsid w:val="00F319FD"/>
    <w:rsid w:val="00F32F53"/>
    <w:rsid w:val="00F36679"/>
    <w:rsid w:val="00F403CF"/>
    <w:rsid w:val="00F40B32"/>
    <w:rsid w:val="00F40C89"/>
    <w:rsid w:val="00F414D5"/>
    <w:rsid w:val="00F414ED"/>
    <w:rsid w:val="00F4375C"/>
    <w:rsid w:val="00F43FE4"/>
    <w:rsid w:val="00F446C7"/>
    <w:rsid w:val="00F44DD0"/>
    <w:rsid w:val="00F46ED4"/>
    <w:rsid w:val="00F47C4F"/>
    <w:rsid w:val="00F511E8"/>
    <w:rsid w:val="00F522CA"/>
    <w:rsid w:val="00F562F7"/>
    <w:rsid w:val="00F56A16"/>
    <w:rsid w:val="00F57080"/>
    <w:rsid w:val="00F65389"/>
    <w:rsid w:val="00F66419"/>
    <w:rsid w:val="00F7078F"/>
    <w:rsid w:val="00F72A75"/>
    <w:rsid w:val="00F73FDB"/>
    <w:rsid w:val="00F774D1"/>
    <w:rsid w:val="00F80AF9"/>
    <w:rsid w:val="00F81A3D"/>
    <w:rsid w:val="00F829D5"/>
    <w:rsid w:val="00F84F3D"/>
    <w:rsid w:val="00F85620"/>
    <w:rsid w:val="00F86B68"/>
    <w:rsid w:val="00F87CB3"/>
    <w:rsid w:val="00F952B8"/>
    <w:rsid w:val="00F9547A"/>
    <w:rsid w:val="00F96E8D"/>
    <w:rsid w:val="00FA1D44"/>
    <w:rsid w:val="00FA3425"/>
    <w:rsid w:val="00FA3C3B"/>
    <w:rsid w:val="00FA61C2"/>
    <w:rsid w:val="00FA6EE5"/>
    <w:rsid w:val="00FB41E2"/>
    <w:rsid w:val="00FB4264"/>
    <w:rsid w:val="00FB6711"/>
    <w:rsid w:val="00FB718E"/>
    <w:rsid w:val="00FC2FD6"/>
    <w:rsid w:val="00FC450B"/>
    <w:rsid w:val="00FD0F6A"/>
    <w:rsid w:val="00FD2077"/>
    <w:rsid w:val="00FD4DF3"/>
    <w:rsid w:val="00FD6715"/>
    <w:rsid w:val="00FD6A6E"/>
    <w:rsid w:val="00FD6DD1"/>
    <w:rsid w:val="00FD7038"/>
    <w:rsid w:val="00FD757A"/>
    <w:rsid w:val="00FD781D"/>
    <w:rsid w:val="00FE07D0"/>
    <w:rsid w:val="00FE08B9"/>
    <w:rsid w:val="00FE1D3C"/>
    <w:rsid w:val="00FE3A46"/>
    <w:rsid w:val="00FE47C4"/>
    <w:rsid w:val="00FE56F5"/>
    <w:rsid w:val="00FE6B00"/>
    <w:rsid w:val="00FF006D"/>
    <w:rsid w:val="00FF03DF"/>
    <w:rsid w:val="00FF2536"/>
    <w:rsid w:val="00FF2743"/>
    <w:rsid w:val="00FF285F"/>
    <w:rsid w:val="00FF2F74"/>
    <w:rsid w:val="00FF5F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7" type="connector" idref="#_x0000_s1076"/>
        <o:r id="V:Rule8" type="connector" idref="#_x0000_s1089"/>
        <o:r id="V:Rule9" type="connector" idref="#_x0000_s1091"/>
        <o:r id="V:Rule10" type="connector" idref="#_x0000_s1090"/>
        <o:r id="V:Rule11" type="connector" idref="#_x0000_s1095"/>
        <o:r id="V:Rule12" type="connector" idref="#_x0000_s1094"/>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1D"/>
    <w:pPr>
      <w:bidi/>
      <w:spacing w:after="0" w:line="240" w:lineRule="auto"/>
    </w:pPr>
    <w:rPr>
      <w:rFonts w:ascii="Times New Roman" w:eastAsia="Times New Roman" w:hAnsi="Times New Roman" w:cs="Traditional Arabic"/>
      <w:sz w:val="20"/>
      <w:szCs w:val="20"/>
    </w:rPr>
  </w:style>
  <w:style w:type="paragraph" w:styleId="Heading1">
    <w:name w:val="heading 1"/>
    <w:aliases w:val="Paper title"/>
    <w:basedOn w:val="Normal"/>
    <w:next w:val="Normal"/>
    <w:link w:val="Heading1Char"/>
    <w:uiPriority w:val="4"/>
    <w:qFormat/>
    <w:rsid w:val="00CA60C3"/>
    <w:pPr>
      <w:keepNext/>
      <w:jc w:val="lowKashida"/>
      <w:outlineLvl w:val="0"/>
    </w:pPr>
    <w:rPr>
      <w:sz w:val="28"/>
    </w:rPr>
  </w:style>
  <w:style w:type="paragraph" w:styleId="Heading2">
    <w:name w:val="heading 2"/>
    <w:basedOn w:val="Normal"/>
    <w:next w:val="Normal"/>
    <w:link w:val="Heading2Char"/>
    <w:qFormat/>
    <w:rsid w:val="00CA60C3"/>
    <w:pPr>
      <w:keepNext/>
      <w:jc w:val="lowKashida"/>
      <w:outlineLvl w:val="1"/>
    </w:pPr>
    <w:rPr>
      <w:b/>
      <w:bCs/>
      <w:sz w:val="28"/>
    </w:rPr>
  </w:style>
  <w:style w:type="paragraph" w:styleId="Heading3">
    <w:name w:val="heading 3"/>
    <w:basedOn w:val="Normal"/>
    <w:next w:val="Normal"/>
    <w:link w:val="Heading3Char"/>
    <w:uiPriority w:val="9"/>
    <w:semiHidden/>
    <w:unhideWhenUsed/>
    <w:qFormat/>
    <w:rsid w:val="007E13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071D"/>
    <w:pPr>
      <w:jc w:val="lowKashida"/>
    </w:pPr>
    <w:rPr>
      <w:sz w:val="28"/>
    </w:rPr>
  </w:style>
  <w:style w:type="character" w:customStyle="1" w:styleId="BodyTextChar">
    <w:name w:val="Body Text Char"/>
    <w:basedOn w:val="DefaultParagraphFont"/>
    <w:link w:val="BodyText"/>
    <w:rsid w:val="003E071D"/>
    <w:rPr>
      <w:rFonts w:ascii="Times New Roman" w:eastAsia="Times New Roman" w:hAnsi="Times New Roman" w:cs="Traditional Arabic"/>
      <w:sz w:val="28"/>
      <w:szCs w:val="20"/>
    </w:rPr>
  </w:style>
  <w:style w:type="character" w:customStyle="1" w:styleId="Heading1Char">
    <w:name w:val="Heading 1 Char"/>
    <w:aliases w:val="Paper title Char"/>
    <w:basedOn w:val="DefaultParagraphFont"/>
    <w:link w:val="Heading1"/>
    <w:rsid w:val="00CA60C3"/>
    <w:rPr>
      <w:rFonts w:ascii="Times New Roman" w:eastAsia="Times New Roman" w:hAnsi="Times New Roman" w:cs="Traditional Arabic"/>
      <w:sz w:val="28"/>
      <w:szCs w:val="20"/>
    </w:rPr>
  </w:style>
  <w:style w:type="character" w:customStyle="1" w:styleId="Heading2Char">
    <w:name w:val="Heading 2 Char"/>
    <w:basedOn w:val="DefaultParagraphFont"/>
    <w:link w:val="Heading2"/>
    <w:rsid w:val="00CA60C3"/>
    <w:rPr>
      <w:rFonts w:ascii="Times New Roman" w:eastAsia="Times New Roman" w:hAnsi="Times New Roman" w:cs="Traditional Arabic"/>
      <w:b/>
      <w:bCs/>
      <w:sz w:val="28"/>
      <w:szCs w:val="20"/>
    </w:rPr>
  </w:style>
  <w:style w:type="paragraph" w:styleId="BodyText2">
    <w:name w:val="Body Text 2"/>
    <w:basedOn w:val="Normal"/>
    <w:link w:val="BodyText2Char"/>
    <w:rsid w:val="00CA60C3"/>
    <w:pPr>
      <w:spacing w:after="120" w:line="480" w:lineRule="auto"/>
    </w:pPr>
  </w:style>
  <w:style w:type="character" w:customStyle="1" w:styleId="BodyText2Char">
    <w:name w:val="Body Text 2 Char"/>
    <w:basedOn w:val="DefaultParagraphFont"/>
    <w:link w:val="BodyText2"/>
    <w:rsid w:val="00CA60C3"/>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CA60C3"/>
    <w:rPr>
      <w:rFonts w:ascii="Tahoma" w:hAnsi="Tahoma" w:cs="Tahoma"/>
      <w:sz w:val="16"/>
      <w:szCs w:val="16"/>
    </w:rPr>
  </w:style>
  <w:style w:type="character" w:customStyle="1" w:styleId="BalloonTextChar">
    <w:name w:val="Balloon Text Char"/>
    <w:basedOn w:val="DefaultParagraphFont"/>
    <w:link w:val="BalloonText"/>
    <w:uiPriority w:val="99"/>
    <w:semiHidden/>
    <w:rsid w:val="00CA60C3"/>
    <w:rPr>
      <w:rFonts w:ascii="Tahoma" w:eastAsia="Times New Roman" w:hAnsi="Tahoma" w:cs="Tahoma"/>
      <w:sz w:val="16"/>
      <w:szCs w:val="16"/>
    </w:rPr>
  </w:style>
  <w:style w:type="character" w:customStyle="1" w:styleId="hps">
    <w:name w:val="hps"/>
    <w:basedOn w:val="DefaultParagraphFont"/>
    <w:rsid w:val="00673B25"/>
  </w:style>
  <w:style w:type="character" w:customStyle="1" w:styleId="A3">
    <w:name w:val="A3"/>
    <w:rsid w:val="00FA3425"/>
    <w:rPr>
      <w:rFonts w:cs="Arial Narrow"/>
      <w:color w:val="F6F40F"/>
      <w:sz w:val="60"/>
      <w:szCs w:val="60"/>
    </w:rPr>
  </w:style>
  <w:style w:type="table" w:styleId="TableGrid">
    <w:name w:val="Table Grid"/>
    <w:basedOn w:val="TableNormal"/>
    <w:uiPriority w:val="59"/>
    <w:rsid w:val="0041203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1203E"/>
    <w:pPr>
      <w:bidi w:val="0"/>
      <w:spacing w:before="100" w:beforeAutospacing="1" w:after="100" w:afterAutospacing="1"/>
    </w:pPr>
    <w:rPr>
      <w:rFonts w:eastAsia="SimSun" w:cs="Times New Roman"/>
      <w:sz w:val="24"/>
      <w:szCs w:val="24"/>
      <w:lang w:eastAsia="zh-CN"/>
    </w:rPr>
  </w:style>
  <w:style w:type="character" w:customStyle="1" w:styleId="Heading3Char">
    <w:name w:val="Heading 3 Char"/>
    <w:basedOn w:val="DefaultParagraphFont"/>
    <w:link w:val="Heading3"/>
    <w:uiPriority w:val="9"/>
    <w:semiHidden/>
    <w:rsid w:val="007E13E3"/>
    <w:rPr>
      <w:rFonts w:asciiTheme="majorHAnsi" w:eastAsiaTheme="majorEastAsia" w:hAnsiTheme="majorHAnsi" w:cstheme="majorBidi"/>
      <w:b/>
      <w:bCs/>
      <w:color w:val="4F81BD" w:themeColor="accent1"/>
      <w:sz w:val="20"/>
      <w:szCs w:val="20"/>
    </w:rPr>
  </w:style>
  <w:style w:type="character" w:styleId="Emphasis">
    <w:name w:val="Emphasis"/>
    <w:uiPriority w:val="99"/>
    <w:qFormat/>
    <w:rsid w:val="007E13E3"/>
    <w:rPr>
      <w:i/>
      <w:iCs/>
      <w:color w:val="000000"/>
    </w:rPr>
  </w:style>
  <w:style w:type="character" w:styleId="Hyperlink">
    <w:name w:val="Hyperlink"/>
    <w:basedOn w:val="DefaultParagraphFont"/>
    <w:uiPriority w:val="99"/>
    <w:unhideWhenUsed/>
    <w:rsid w:val="007E13E3"/>
    <w:rPr>
      <w:color w:val="0000FF" w:themeColor="hyperlink"/>
      <w:u w:val="single"/>
    </w:rPr>
  </w:style>
  <w:style w:type="paragraph" w:styleId="ListParagraph">
    <w:name w:val="List Paragraph"/>
    <w:basedOn w:val="Normal"/>
    <w:uiPriority w:val="34"/>
    <w:qFormat/>
    <w:rsid w:val="00104336"/>
    <w:pPr>
      <w:ind w:left="720"/>
      <w:contextualSpacing/>
    </w:pPr>
  </w:style>
  <w:style w:type="character" w:customStyle="1" w:styleId="DefaultChar">
    <w:name w:val="Default Char"/>
    <w:link w:val="Default"/>
    <w:locked/>
    <w:rsid w:val="002C3F4C"/>
    <w:rPr>
      <w:color w:val="000000"/>
      <w:sz w:val="24"/>
      <w:szCs w:val="24"/>
      <w:lang w:val="en-GB" w:eastAsia="en-GB"/>
    </w:rPr>
  </w:style>
  <w:style w:type="paragraph" w:customStyle="1" w:styleId="Default">
    <w:name w:val="Default"/>
    <w:link w:val="DefaultChar"/>
    <w:rsid w:val="002C3F4C"/>
    <w:pPr>
      <w:autoSpaceDE w:val="0"/>
      <w:autoSpaceDN w:val="0"/>
      <w:adjustRightInd w:val="0"/>
      <w:spacing w:after="0" w:line="240" w:lineRule="auto"/>
    </w:pPr>
    <w:rPr>
      <w:color w:val="000000"/>
      <w:sz w:val="24"/>
      <w:szCs w:val="24"/>
      <w:lang w:val="en-GB" w:eastAsia="en-GB"/>
    </w:rPr>
  </w:style>
  <w:style w:type="paragraph" w:styleId="Header">
    <w:name w:val="header"/>
    <w:basedOn w:val="Normal"/>
    <w:link w:val="HeaderChar"/>
    <w:uiPriority w:val="99"/>
    <w:semiHidden/>
    <w:unhideWhenUsed/>
    <w:rsid w:val="007C4CE1"/>
    <w:pPr>
      <w:tabs>
        <w:tab w:val="center" w:pos="4320"/>
        <w:tab w:val="right" w:pos="8640"/>
      </w:tabs>
    </w:pPr>
  </w:style>
  <w:style w:type="character" w:customStyle="1" w:styleId="HeaderChar">
    <w:name w:val="Header Char"/>
    <w:basedOn w:val="DefaultParagraphFont"/>
    <w:link w:val="Header"/>
    <w:uiPriority w:val="99"/>
    <w:semiHidden/>
    <w:rsid w:val="007C4CE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C4CE1"/>
    <w:pPr>
      <w:tabs>
        <w:tab w:val="center" w:pos="4320"/>
        <w:tab w:val="right" w:pos="8640"/>
      </w:tabs>
    </w:pPr>
  </w:style>
  <w:style w:type="character" w:customStyle="1" w:styleId="FooterChar">
    <w:name w:val="Footer Char"/>
    <w:basedOn w:val="DefaultParagraphFont"/>
    <w:link w:val="Footer"/>
    <w:uiPriority w:val="99"/>
    <w:rsid w:val="007C4CE1"/>
    <w:rPr>
      <w:rFonts w:ascii="Times New Roman" w:eastAsia="Times New Roman" w:hAnsi="Times New Roman" w:cs="Traditional Arabic"/>
      <w:sz w:val="20"/>
      <w:szCs w:val="20"/>
    </w:rPr>
  </w:style>
  <w:style w:type="paragraph" w:customStyle="1" w:styleId="Authornameandaffiliation">
    <w:name w:val="Author name and affiliation"/>
    <w:uiPriority w:val="49"/>
    <w:qFormat/>
    <w:rsid w:val="007633F2"/>
    <w:pPr>
      <w:spacing w:after="0" w:line="240" w:lineRule="auto"/>
      <w:ind w:left="567"/>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cp:revision>
  <cp:lastPrinted>2016-03-08T09:09:00Z</cp:lastPrinted>
  <dcterms:created xsi:type="dcterms:W3CDTF">2019-11-20T11:33:00Z</dcterms:created>
  <dcterms:modified xsi:type="dcterms:W3CDTF">2019-11-20T11:33:00Z</dcterms:modified>
</cp:coreProperties>
</file>