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11" w:rsidRPr="00632A11" w:rsidRDefault="00632A11" w:rsidP="00632A11">
      <w:pPr>
        <w:rPr>
          <w:b/>
          <w:caps/>
          <w:sz w:val="24"/>
          <w:szCs w:val="24"/>
        </w:rPr>
      </w:pPr>
      <w:r w:rsidRPr="00632A11">
        <w:rPr>
          <w:b/>
          <w:caps/>
          <w:sz w:val="24"/>
          <w:szCs w:val="24"/>
        </w:rPr>
        <w:t xml:space="preserve">Independent, standalone operation of </w:t>
      </w:r>
      <w:r w:rsidRPr="00632A11">
        <w:rPr>
          <w:b/>
          <w:caps/>
          <w:sz w:val="24"/>
          <w:szCs w:val="24"/>
        </w:rPr>
        <w:br/>
        <w:t>interim spent fuel storage facilities</w:t>
      </w:r>
    </w:p>
    <w:p w:rsidR="00802381" w:rsidRPr="00632A11" w:rsidRDefault="00802381" w:rsidP="00537496">
      <w:pPr>
        <w:pStyle w:val="Authornameandaffiliation"/>
        <w:rPr>
          <w:lang w:val="en-GB"/>
        </w:rPr>
      </w:pPr>
    </w:p>
    <w:p w:rsidR="00632A11" w:rsidRPr="00632A11" w:rsidRDefault="00632A11" w:rsidP="00632A11">
      <w:pPr>
        <w:ind w:left="567"/>
        <w:rPr>
          <w:sz w:val="20"/>
        </w:rPr>
      </w:pPr>
      <w:r w:rsidRPr="00632A11">
        <w:rPr>
          <w:sz w:val="20"/>
        </w:rPr>
        <w:t xml:space="preserve">Peter Dyck, </w:t>
      </w:r>
      <w:r w:rsidRPr="00632A11">
        <w:rPr>
          <w:sz w:val="20"/>
        </w:rPr>
        <w:br/>
        <w:t xml:space="preserve">Nuclear Consultant </w:t>
      </w:r>
    </w:p>
    <w:p w:rsidR="00FF386F" w:rsidRDefault="00632A11" w:rsidP="00537496">
      <w:pPr>
        <w:pStyle w:val="Authornameandaffiliation"/>
      </w:pPr>
      <w:r>
        <w:t>Forchheim</w:t>
      </w:r>
      <w:r w:rsidR="00FF386F">
        <w:t xml:space="preserve">, </w:t>
      </w:r>
      <w:r>
        <w:t>Germany</w:t>
      </w:r>
    </w:p>
    <w:p w:rsidR="00FF386F" w:rsidRDefault="00FF386F" w:rsidP="00537496">
      <w:pPr>
        <w:pStyle w:val="Authornameandaffiliation"/>
      </w:pPr>
      <w:r>
        <w:t xml:space="preserve">Email: </w:t>
      </w:r>
      <w:r w:rsidR="00632A11">
        <w:t>dyck.fo@t-online.de</w:t>
      </w:r>
    </w:p>
    <w:p w:rsidR="00FF386F" w:rsidRDefault="00FF386F" w:rsidP="00537496">
      <w:pPr>
        <w:pStyle w:val="Authornameandaffiliation"/>
      </w:pPr>
    </w:p>
    <w:p w:rsidR="00FF386F" w:rsidRPr="00632A11" w:rsidRDefault="00632A11" w:rsidP="00537496">
      <w:pPr>
        <w:pStyle w:val="Authornameandaffiliation"/>
      </w:pPr>
      <w:r w:rsidRPr="00632A11">
        <w:rPr>
          <w:lang w:val="en-GB"/>
        </w:rPr>
        <w:t>Working Group Standalone Operation of Interim Spent Fuel Storage Facilities</w:t>
      </w:r>
      <w:r w:rsidR="00F8578A">
        <w:rPr>
          <w:lang w:val="en-GB"/>
        </w:rPr>
        <w:t>,</w:t>
      </w:r>
      <w:r w:rsidRPr="00FF386F">
        <w:t xml:space="preserve"> </w:t>
      </w:r>
      <w:r>
        <w:br/>
      </w:r>
      <w:r w:rsidR="00F8578A">
        <w:rPr>
          <w:lang w:val="en-GB"/>
        </w:rPr>
        <w:t xml:space="preserve">Part of </w:t>
      </w:r>
      <w:r w:rsidRPr="00632A11">
        <w:rPr>
          <w:lang w:val="en-GB"/>
        </w:rPr>
        <w:t xml:space="preserve">VGB Working Group </w:t>
      </w:r>
      <w:r w:rsidR="00F8578A">
        <w:rPr>
          <w:lang w:val="en-GB"/>
        </w:rPr>
        <w:t>Cask Handling and Prepositioning</w:t>
      </w:r>
      <w:r>
        <w:rPr>
          <w:lang w:val="en-GB"/>
        </w:rPr>
        <w:br/>
        <w:t>VGB</w:t>
      </w:r>
    </w:p>
    <w:p w:rsidR="00FF386F" w:rsidRPr="00FF386F" w:rsidRDefault="00632A11" w:rsidP="00537496">
      <w:pPr>
        <w:pStyle w:val="Authornameandaffiliation"/>
      </w:pPr>
      <w:r>
        <w:t>Essen</w:t>
      </w:r>
      <w:r w:rsidR="00FF386F" w:rsidRPr="00FF386F">
        <w:t xml:space="preserve">, </w:t>
      </w:r>
      <w:r>
        <w:t>Germany</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DE1493">
      <w:pPr>
        <w:pStyle w:val="Authornameandaffiliation"/>
        <w:ind w:left="0"/>
      </w:pPr>
    </w:p>
    <w:p w:rsidR="00647F33" w:rsidRPr="00BD605C" w:rsidRDefault="00714F9D" w:rsidP="00537496">
      <w:pPr>
        <w:pStyle w:val="Abstracttext"/>
      </w:pPr>
      <w:r>
        <w:rPr>
          <w:szCs w:val="18"/>
          <w:lang w:val="en-GB"/>
        </w:rPr>
        <w:t>Interim away from reactor (AFR) storage facilities may be located at the reactor site using the complete infrastructure and personnel</w:t>
      </w:r>
      <w:r w:rsidRPr="00714F9D">
        <w:rPr>
          <w:szCs w:val="18"/>
          <w:lang w:val="en-GB"/>
        </w:rPr>
        <w:t xml:space="preserve"> </w:t>
      </w:r>
      <w:r>
        <w:rPr>
          <w:szCs w:val="18"/>
          <w:lang w:val="en-GB"/>
        </w:rPr>
        <w:t>of the nuclear power plant for their operation or at</w:t>
      </w:r>
      <w:r w:rsidRPr="00EB3632">
        <w:rPr>
          <w:szCs w:val="18"/>
          <w:lang w:val="en-GB"/>
        </w:rPr>
        <w:t xml:space="preserve"> </w:t>
      </w:r>
      <w:r>
        <w:rPr>
          <w:szCs w:val="18"/>
          <w:lang w:val="en-GB"/>
        </w:rPr>
        <w:t>a separate site</w:t>
      </w:r>
      <w:r w:rsidRPr="00137164">
        <w:rPr>
          <w:szCs w:val="18"/>
          <w:lang w:val="en-GB"/>
        </w:rPr>
        <w:t xml:space="preserve"> </w:t>
      </w:r>
      <w:r>
        <w:rPr>
          <w:szCs w:val="18"/>
          <w:lang w:val="en-GB"/>
        </w:rPr>
        <w:t>using</w:t>
      </w:r>
      <w:r w:rsidRPr="00137164">
        <w:rPr>
          <w:szCs w:val="18"/>
          <w:lang w:val="en-GB"/>
        </w:rPr>
        <w:t xml:space="preserve"> </w:t>
      </w:r>
      <w:r>
        <w:rPr>
          <w:szCs w:val="18"/>
          <w:lang w:val="en-GB"/>
        </w:rPr>
        <w:t xml:space="preserve">their own infrastructure as a standalone and independent facility. </w:t>
      </w:r>
      <w:r w:rsidRPr="009D0A73">
        <w:rPr>
          <w:szCs w:val="18"/>
          <w:lang w:val="en-GB"/>
        </w:rPr>
        <w:t xml:space="preserve">With the final shutdown and decommissioning of the </w:t>
      </w:r>
      <w:r>
        <w:rPr>
          <w:szCs w:val="18"/>
          <w:lang w:val="en-GB"/>
        </w:rPr>
        <w:t>nuclear power plants is</w:t>
      </w:r>
      <w:r w:rsidRPr="009D0A73">
        <w:rPr>
          <w:szCs w:val="18"/>
          <w:lang w:val="en-GB"/>
        </w:rPr>
        <w:t xml:space="preserve"> this infrastructure</w:t>
      </w:r>
      <w:r>
        <w:rPr>
          <w:szCs w:val="18"/>
          <w:lang w:val="en-GB"/>
        </w:rPr>
        <w:t xml:space="preserve"> for facilities at the reactor site</w:t>
      </w:r>
      <w:r w:rsidRPr="00C128B6">
        <w:rPr>
          <w:szCs w:val="18"/>
          <w:lang w:val="en-GB"/>
        </w:rPr>
        <w:t xml:space="preserve"> </w:t>
      </w:r>
      <w:r w:rsidRPr="009D0A73">
        <w:rPr>
          <w:szCs w:val="18"/>
          <w:lang w:val="en-GB"/>
        </w:rPr>
        <w:t>no longer available. It becomes necessary to install a</w:t>
      </w:r>
      <w:r>
        <w:rPr>
          <w:szCs w:val="18"/>
          <w:lang w:val="en-GB"/>
        </w:rPr>
        <w:t xml:space="preserve"> separate</w:t>
      </w:r>
      <w:r w:rsidRPr="009D0A73">
        <w:rPr>
          <w:szCs w:val="18"/>
          <w:lang w:val="en-GB"/>
        </w:rPr>
        <w:t xml:space="preserve"> infrastructure</w:t>
      </w:r>
      <w:r>
        <w:rPr>
          <w:szCs w:val="18"/>
          <w:lang w:val="en-GB"/>
        </w:rPr>
        <w:t xml:space="preserve"> </w:t>
      </w:r>
      <w:r w:rsidRPr="009D0A73">
        <w:rPr>
          <w:szCs w:val="18"/>
          <w:lang w:val="en-GB"/>
        </w:rPr>
        <w:t>and</w:t>
      </w:r>
      <w:r>
        <w:rPr>
          <w:szCs w:val="18"/>
          <w:lang w:val="en-GB"/>
        </w:rPr>
        <w:t xml:space="preserve"> a separate</w:t>
      </w:r>
      <w:r w:rsidRPr="009D0A73">
        <w:rPr>
          <w:szCs w:val="18"/>
          <w:lang w:val="en-GB"/>
        </w:rPr>
        <w:t xml:space="preserve"> team for the facility operation</w:t>
      </w:r>
      <w:r>
        <w:rPr>
          <w:szCs w:val="18"/>
          <w:lang w:val="en-GB"/>
        </w:rPr>
        <w:t xml:space="preserve"> to become a standalone and independent facility</w:t>
      </w:r>
      <w:r w:rsidRPr="009D0A73">
        <w:rPr>
          <w:szCs w:val="18"/>
          <w:lang w:val="en-GB"/>
        </w:rPr>
        <w:t>. This paper</w:t>
      </w:r>
      <w:r>
        <w:rPr>
          <w:szCs w:val="18"/>
          <w:lang w:val="en-GB"/>
        </w:rPr>
        <w:t xml:space="preserve"> deals with AFR storage facilities without own infrastructure and</w:t>
      </w:r>
      <w:r w:rsidRPr="009D0A73">
        <w:rPr>
          <w:szCs w:val="18"/>
          <w:lang w:val="en-GB"/>
        </w:rPr>
        <w:t xml:space="preserve"> gives an overview a</w:t>
      </w:r>
      <w:r>
        <w:rPr>
          <w:szCs w:val="18"/>
          <w:lang w:val="en-GB"/>
        </w:rPr>
        <w:t>s</w:t>
      </w:r>
      <w:r w:rsidRPr="009D0A73">
        <w:rPr>
          <w:szCs w:val="18"/>
          <w:lang w:val="en-GB"/>
        </w:rPr>
        <w:t xml:space="preserve"> a checklist on the necessary considerations</w:t>
      </w:r>
      <w:r>
        <w:rPr>
          <w:szCs w:val="18"/>
          <w:lang w:val="en-GB"/>
        </w:rPr>
        <w:t xml:space="preserve"> to become a standalone and independent storage facility</w:t>
      </w:r>
      <w:r w:rsidRPr="009D0A73">
        <w:rPr>
          <w:szCs w:val="18"/>
          <w:lang w:val="en-GB"/>
        </w:rPr>
        <w:t>.</w:t>
      </w:r>
    </w:p>
    <w:p w:rsidR="00647F33" w:rsidRDefault="00F523CA" w:rsidP="00537496">
      <w:pPr>
        <w:pStyle w:val="Heading2"/>
        <w:numPr>
          <w:ilvl w:val="1"/>
          <w:numId w:val="10"/>
        </w:numPr>
      </w:pPr>
      <w:r>
        <w:t>INTRODUCTION</w:t>
      </w:r>
    </w:p>
    <w:p w:rsidR="00EE0041" w:rsidRDefault="00714F9D" w:rsidP="00537496">
      <w:pPr>
        <w:pStyle w:val="BodyText"/>
      </w:pPr>
      <w:r w:rsidRPr="00DC6BCC">
        <w:t xml:space="preserve">Water pools </w:t>
      </w:r>
      <w:r>
        <w:t>serve</w:t>
      </w:r>
      <w:r w:rsidRPr="00DC6BCC">
        <w:t xml:space="preserve"> for storage of spent nuclear fuel</w:t>
      </w:r>
      <w:r>
        <w:t xml:space="preserve"> assemblies</w:t>
      </w:r>
      <w:r w:rsidRPr="00DC6BCC">
        <w:t xml:space="preserve"> immediately after their discharge from reactors at the nuclear</w:t>
      </w:r>
      <w:r>
        <w:t xml:space="preserve"> power</w:t>
      </w:r>
      <w:r w:rsidRPr="00DC6BCC">
        <w:t xml:space="preserve"> plants</w:t>
      </w:r>
      <w:r>
        <w:t xml:space="preserve"> and for their cooling down for some period of time</w:t>
      </w:r>
      <w:r w:rsidRPr="00DC6BCC">
        <w:t xml:space="preserve">. These water pools are integrated in the plant design. </w:t>
      </w:r>
      <w:r>
        <w:t>Therefore a</w:t>
      </w:r>
      <w:r w:rsidRPr="00DC6BCC">
        <w:t>t reactor storage (AR storage</w:t>
      </w:r>
      <w:r>
        <w:t>)</w:t>
      </w:r>
      <w:r w:rsidRPr="00DC6BCC">
        <w:t xml:space="preserve"> is </w:t>
      </w:r>
      <w:r>
        <w:t>part of the plant operation.</w:t>
      </w:r>
      <w:r w:rsidRPr="00DC6BCC">
        <w:br/>
        <w:t>The growing inventory of spent fuel in Member States,</w:t>
      </w:r>
      <w:r>
        <w:t xml:space="preserve"> </w:t>
      </w:r>
      <w:r w:rsidRPr="00DC6BCC">
        <w:t xml:space="preserve">the lack of reprocessing capacities, </w:t>
      </w:r>
      <w:r>
        <w:t>the</w:t>
      </w:r>
      <w:r w:rsidRPr="00DC6BCC">
        <w:t xml:space="preserve"> decisions</w:t>
      </w:r>
      <w:r>
        <w:t xml:space="preserve"> of different countries</w:t>
      </w:r>
      <w:r w:rsidRPr="00DC6BCC">
        <w:t xml:space="preserve"> not to use reprocessing, the lack of final repositories,</w:t>
      </w:r>
      <w:r w:rsidRPr="006250E2">
        <w:t xml:space="preserve"> </w:t>
      </w:r>
      <w:r>
        <w:t>the limited storage capacity in the reactor pools,</w:t>
      </w:r>
      <w:r w:rsidRPr="00DC6BCC">
        <w:t xml:space="preserve"> and the wait and see policy in many countries made the </w:t>
      </w:r>
      <w:r>
        <w:t>construction</w:t>
      </w:r>
      <w:r w:rsidRPr="00DC6BCC">
        <w:t xml:space="preserve"> of AFR </w:t>
      </w:r>
      <w:r>
        <w:t xml:space="preserve">interim </w:t>
      </w:r>
      <w:r w:rsidRPr="00DC6BCC">
        <w:t>spent fuel</w:t>
      </w:r>
      <w:r>
        <w:t xml:space="preserve"> storage</w:t>
      </w:r>
      <w:r w:rsidRPr="00DC6BCC">
        <w:t xml:space="preserve"> facilities necessary. The technology for AFR storage of spent fuel may be a wet or dry one.</w:t>
      </w:r>
      <w:r>
        <w:t xml:space="preserve"> There are two types of i</w:t>
      </w:r>
      <w:r w:rsidRPr="00875D5E">
        <w:t>nterim AFR storage facilities</w:t>
      </w:r>
      <w:r>
        <w:t>. Many AFR spent fuel storage facilities are</w:t>
      </w:r>
      <w:r w:rsidRPr="00875D5E">
        <w:t xml:space="preserve"> located at the reactor site using the complete infrastructure </w:t>
      </w:r>
      <w:r>
        <w:t>and personnel of</w:t>
      </w:r>
      <w:r w:rsidRPr="00875D5E">
        <w:t xml:space="preserve"> the nuclear power plant for their operation</w:t>
      </w:r>
      <w:r>
        <w:t>. There exist also AFR spent fuel storage facilities</w:t>
      </w:r>
      <w:r w:rsidRPr="00875D5E">
        <w:t xml:space="preserve"> at separate site</w:t>
      </w:r>
      <w:r>
        <w:t>s</w:t>
      </w:r>
      <w:r w:rsidRPr="00875D5E">
        <w:t xml:space="preserve"> </w:t>
      </w:r>
      <w:r>
        <w:t>with</w:t>
      </w:r>
      <w:r w:rsidRPr="00875D5E">
        <w:t xml:space="preserve"> their own infrastructure</w:t>
      </w:r>
      <w:r>
        <w:t xml:space="preserve"> operating</w:t>
      </w:r>
      <w:r w:rsidRPr="00875D5E">
        <w:t xml:space="preserve"> as a standalone</w:t>
      </w:r>
      <w:r>
        <w:t xml:space="preserve"> and independent</w:t>
      </w:r>
      <w:r w:rsidRPr="00875D5E">
        <w:t xml:space="preserve"> facility.</w:t>
      </w:r>
      <w:r w:rsidR="00CD77D0" w:rsidRPr="00DC6BCC">
        <w:t xml:space="preserve"> </w:t>
      </w:r>
      <w:r w:rsidR="00CD77D0" w:rsidRPr="00DC6BCC">
        <w:br/>
        <w:t xml:space="preserve">For a long period, wet storage of spent fuel using water pools was the predominant storage method. However, water pool storage requires active process systems to ensure satisfactory performance. Continuous attention is necessary to preserve water purity, excluding microbial (algae) growth and </w:t>
      </w:r>
      <w:r w:rsidR="00376CAA" w:rsidRPr="00DC6BCC">
        <w:t>control</w:t>
      </w:r>
      <w:r w:rsidR="00376CAA">
        <w:t>ling</w:t>
      </w:r>
      <w:r w:rsidR="00CD77D0" w:rsidRPr="00DC6BCC">
        <w:t xml:space="preserve"> the introduction of aggressive </w:t>
      </w:r>
      <w:r w:rsidR="00376CAA">
        <w:t>ions such as chlorides. Because of t</w:t>
      </w:r>
      <w:r w:rsidR="00CD77D0" w:rsidRPr="00DC6BCC">
        <w:t>he large inventory of radio-nuclides under a relatively vulnerable protection against external hazards (such as earthquake, tornado, flooding, aircraft crash, etc.), in wet storage leads to safety, economical</w:t>
      </w:r>
      <w:r w:rsidR="003B2FE3">
        <w:t>,</w:t>
      </w:r>
      <w:r w:rsidR="00CD77D0" w:rsidRPr="00DC6BCC">
        <w:t xml:space="preserve"> and safeguards issues. </w:t>
      </w:r>
      <w:r w:rsidR="00CD77D0" w:rsidRPr="00DC6BCC">
        <w:br/>
        <w:t>Dry storage technologies have become a mature international solution. A wide range of different technologies for the growing need of AFR storage was established in many countries. Dry storage technologies include casks, silos</w:t>
      </w:r>
      <w:r w:rsidR="00F223BE">
        <w:t xml:space="preserve"> or</w:t>
      </w:r>
      <w:r w:rsidR="00CD77D0" w:rsidRPr="00DC6BCC">
        <w:t xml:space="preserve"> concrete modules and vault technologies. </w:t>
      </w:r>
      <w:r w:rsidR="00CD77D0" w:rsidRPr="00DC6BCC">
        <w:br/>
        <w:t xml:space="preserve">Many of these </w:t>
      </w:r>
      <w:r w:rsidR="00F223BE">
        <w:t>AFR</w:t>
      </w:r>
      <w:r w:rsidR="00CD77D0" w:rsidRPr="00DC6BCC">
        <w:t xml:space="preserve"> storage facilities are located at the licensed reactor site using the same infrastructure and personnel as the nuclear power plant.</w:t>
      </w:r>
      <w:r>
        <w:t xml:space="preserve"> </w:t>
      </w:r>
      <w:r w:rsidR="00CD77D0" w:rsidRPr="00DC6BCC">
        <w:t xml:space="preserve">With the shut down and decommissioning of the NPPs it becomes necessary to have </w:t>
      </w:r>
      <w:r w:rsidR="00376CAA" w:rsidRPr="009D0A73">
        <w:rPr>
          <w:szCs w:val="18"/>
        </w:rPr>
        <w:t>an infrastructure</w:t>
      </w:r>
      <w:r w:rsidR="00376CAA">
        <w:rPr>
          <w:szCs w:val="18"/>
        </w:rPr>
        <w:t xml:space="preserve"> of their</w:t>
      </w:r>
      <w:r w:rsidR="00376CAA" w:rsidRPr="00C128B6">
        <w:rPr>
          <w:szCs w:val="18"/>
        </w:rPr>
        <w:t xml:space="preserve"> </w:t>
      </w:r>
      <w:r w:rsidR="00376CAA" w:rsidRPr="009D0A73">
        <w:rPr>
          <w:szCs w:val="18"/>
        </w:rPr>
        <w:t>own and</w:t>
      </w:r>
      <w:r w:rsidR="00376CAA">
        <w:rPr>
          <w:szCs w:val="18"/>
        </w:rPr>
        <w:t xml:space="preserve"> a separate</w:t>
      </w:r>
      <w:r w:rsidR="00376CAA" w:rsidRPr="009D0A73">
        <w:rPr>
          <w:szCs w:val="18"/>
        </w:rPr>
        <w:t xml:space="preserve"> team for the facility operation.</w:t>
      </w:r>
      <w:r w:rsidR="00CD77D0" w:rsidRPr="00DC6BCC">
        <w:t xml:space="preserve"> </w:t>
      </w:r>
      <w:r w:rsidR="00CD77D0" w:rsidRPr="00DC6BCC">
        <w:br/>
        <w:t>The following checklist shall give an overview on necessary measures for a standalone</w:t>
      </w:r>
      <w:r w:rsidR="00034D90">
        <w:t xml:space="preserve"> and independent</w:t>
      </w:r>
      <w:r w:rsidR="00CD77D0" w:rsidRPr="00DC6BCC">
        <w:t xml:space="preserve"> operation. The amount of necessary measures depends on the storage technology and the requirements of the respective licensing authority </w:t>
      </w:r>
      <w:r w:rsidR="00034D90">
        <w:t>as well as</w:t>
      </w:r>
      <w:r w:rsidR="00CD77D0" w:rsidRPr="00DC6BCC">
        <w:t xml:space="preserve"> specific regulations</w:t>
      </w:r>
      <w:r w:rsidR="00376CAA">
        <w:t xml:space="preserve"> of the different countries</w:t>
      </w:r>
      <w:r w:rsidR="00CD77D0" w:rsidRPr="00DC6BCC">
        <w:t xml:space="preserve">. </w:t>
      </w:r>
      <w:r w:rsidR="00CD77D0" w:rsidRPr="00DC6BCC">
        <w:br/>
      </w:r>
    </w:p>
    <w:p w:rsidR="00714F9D" w:rsidRDefault="00714F9D" w:rsidP="00537496">
      <w:pPr>
        <w:pStyle w:val="BodyText"/>
      </w:pPr>
    </w:p>
    <w:p w:rsidR="00714F9D" w:rsidRDefault="00714F9D" w:rsidP="00537496">
      <w:pPr>
        <w:pStyle w:val="BodyText"/>
      </w:pPr>
    </w:p>
    <w:p w:rsidR="00CD77D0" w:rsidRPr="00455A68" w:rsidRDefault="00455A68" w:rsidP="00CD77D0">
      <w:pPr>
        <w:pStyle w:val="Heading2"/>
        <w:numPr>
          <w:ilvl w:val="1"/>
          <w:numId w:val="10"/>
        </w:numPr>
      </w:pPr>
      <w:r w:rsidRPr="00455A68">
        <w:lastRenderedPageBreak/>
        <w:t>Checklist for a standalone spent fuel storage facility</w:t>
      </w:r>
      <w:r w:rsidR="003B2FE3">
        <w:t xml:space="preserve"> – GENERAL SUBJECTS</w:t>
      </w:r>
    </w:p>
    <w:p w:rsidR="003B2FE3" w:rsidRDefault="004F5F52" w:rsidP="004F5F52">
      <w:pPr>
        <w:rPr>
          <w:sz w:val="20"/>
        </w:rPr>
      </w:pPr>
      <w:r w:rsidRPr="003B2FE3">
        <w:rPr>
          <w:b/>
          <w:sz w:val="20"/>
        </w:rPr>
        <w:t>2.1</w:t>
      </w:r>
      <w:r w:rsidRPr="003B2FE3">
        <w:rPr>
          <w:b/>
          <w:sz w:val="20"/>
        </w:rPr>
        <w:tab/>
        <w:t>Documentation</w:t>
      </w:r>
    </w:p>
    <w:p w:rsidR="006C3631" w:rsidRDefault="006C3631" w:rsidP="006C3631">
      <w:pPr>
        <w:rPr>
          <w:sz w:val="20"/>
        </w:rPr>
      </w:pPr>
      <w:bookmarkStart w:id="0" w:name="_GoBack"/>
      <w:bookmarkEnd w:id="0"/>
    </w:p>
    <w:p w:rsidR="00CD77D0" w:rsidRPr="00CD77D0" w:rsidRDefault="00CD77D0" w:rsidP="006C3631">
      <w:pPr>
        <w:ind w:firstLine="567"/>
        <w:rPr>
          <w:sz w:val="20"/>
        </w:rPr>
      </w:pPr>
      <w:r w:rsidRPr="00CD77D0">
        <w:rPr>
          <w:sz w:val="20"/>
        </w:rPr>
        <w:t xml:space="preserve">In the first place it is necessary to set up a special documentation, identifying the storage facility, which kind of facility (wet or dry) and the licensed storage inventory (maximum capacity) as well as the currently used </w:t>
      </w:r>
      <w:r w:rsidR="006C3631">
        <w:rPr>
          <w:sz w:val="20"/>
        </w:rPr>
        <w:t>or</w:t>
      </w:r>
      <w:r w:rsidRPr="00CD77D0">
        <w:rPr>
          <w:sz w:val="20"/>
        </w:rPr>
        <w:t xml:space="preserve"> still available storage capacity. The documentation has to show the licensed fuel types and if applicable the licensed types of casks, containers, silos or vaults. </w:t>
      </w:r>
      <w:r w:rsidRPr="00CD77D0">
        <w:rPr>
          <w:sz w:val="20"/>
        </w:rPr>
        <w:br/>
        <w:t xml:space="preserve">With regard to the licensed inventory the generic information is necessary.  </w:t>
      </w:r>
      <w:r w:rsidRPr="00CD77D0">
        <w:rPr>
          <w:sz w:val="20"/>
        </w:rPr>
        <w:br/>
        <w:t>This information should include:</w:t>
      </w:r>
    </w:p>
    <w:p w:rsidR="00CD77D0" w:rsidRPr="00DC6BCC" w:rsidRDefault="00CD77D0" w:rsidP="00CD77D0">
      <w:pPr>
        <w:pStyle w:val="ListParagraph"/>
        <w:numPr>
          <w:ilvl w:val="0"/>
          <w:numId w:val="33"/>
        </w:numPr>
        <w:ind w:left="851" w:hanging="425"/>
        <w:rPr>
          <w:rFonts w:ascii="Times New Roman" w:hAnsi="Times New Roman" w:cs="Times New Roman"/>
          <w:sz w:val="20"/>
          <w:szCs w:val="20"/>
          <w:lang w:val="en-GB"/>
        </w:rPr>
      </w:pPr>
      <w:r w:rsidRPr="00DC6BCC">
        <w:rPr>
          <w:rFonts w:ascii="Times New Roman" w:hAnsi="Times New Roman" w:cs="Times New Roman"/>
          <w:sz w:val="20"/>
          <w:szCs w:val="20"/>
          <w:lang w:val="en-GB"/>
        </w:rPr>
        <w:t>Licensed content,</w:t>
      </w:r>
    </w:p>
    <w:p w:rsidR="00CD77D0" w:rsidRDefault="00CD77D0" w:rsidP="00CD77D0">
      <w:pPr>
        <w:pStyle w:val="ListParagraph"/>
        <w:numPr>
          <w:ilvl w:val="0"/>
          <w:numId w:val="33"/>
        </w:numPr>
        <w:ind w:left="851" w:hanging="425"/>
        <w:rPr>
          <w:rFonts w:ascii="Times New Roman" w:hAnsi="Times New Roman" w:cs="Times New Roman"/>
          <w:sz w:val="20"/>
          <w:szCs w:val="20"/>
          <w:lang w:val="en-GB"/>
        </w:rPr>
      </w:pPr>
      <w:r w:rsidRPr="00DC6BCC">
        <w:rPr>
          <w:rFonts w:ascii="Times New Roman" w:hAnsi="Times New Roman" w:cs="Times New Roman"/>
          <w:sz w:val="20"/>
          <w:szCs w:val="20"/>
          <w:lang w:val="en-GB"/>
        </w:rPr>
        <w:t>Storage medium (air, water, inert gas, other),</w:t>
      </w:r>
    </w:p>
    <w:p w:rsidR="006C3631" w:rsidRPr="00DC6BCC" w:rsidRDefault="006C3631" w:rsidP="006C3631">
      <w:pPr>
        <w:pStyle w:val="ListParagraph"/>
        <w:numPr>
          <w:ilvl w:val="0"/>
          <w:numId w:val="33"/>
        </w:numPr>
        <w:ind w:left="851" w:hanging="425"/>
        <w:rPr>
          <w:rFonts w:ascii="Times New Roman" w:hAnsi="Times New Roman" w:cs="Times New Roman"/>
          <w:sz w:val="20"/>
          <w:szCs w:val="20"/>
          <w:lang w:val="en-GB"/>
        </w:rPr>
      </w:pPr>
      <w:r w:rsidRPr="00DC6BCC">
        <w:rPr>
          <w:rFonts w:ascii="Times New Roman" w:hAnsi="Times New Roman" w:cs="Times New Roman"/>
          <w:sz w:val="20"/>
          <w:szCs w:val="20"/>
          <w:lang w:val="en-GB"/>
        </w:rPr>
        <w:t xml:space="preserve">Temperature of the assemblies in storage and variation, if any, </w:t>
      </w:r>
    </w:p>
    <w:p w:rsidR="006C3631" w:rsidRDefault="006C3631" w:rsidP="006C3631">
      <w:pPr>
        <w:pStyle w:val="ListParagraph"/>
        <w:numPr>
          <w:ilvl w:val="0"/>
          <w:numId w:val="33"/>
        </w:numPr>
        <w:ind w:left="851" w:hanging="425"/>
        <w:rPr>
          <w:rFonts w:ascii="Times New Roman" w:hAnsi="Times New Roman" w:cs="Times New Roman"/>
          <w:sz w:val="20"/>
          <w:szCs w:val="20"/>
          <w:lang w:val="en-GB"/>
        </w:rPr>
      </w:pPr>
      <w:r w:rsidRPr="00DC6BCC">
        <w:rPr>
          <w:rFonts w:ascii="Times New Roman" w:hAnsi="Times New Roman" w:cs="Times New Roman"/>
          <w:sz w:val="20"/>
          <w:szCs w:val="20"/>
          <w:lang w:val="en-GB"/>
        </w:rPr>
        <w:t>Transient or abnormal events, and their duration and consequences, if any.</w:t>
      </w:r>
    </w:p>
    <w:p w:rsidR="006C3631" w:rsidRPr="006C3631" w:rsidRDefault="006C3631" w:rsidP="006C3631">
      <w:pPr>
        <w:rPr>
          <w:sz w:val="20"/>
        </w:rPr>
      </w:pPr>
      <w:r>
        <w:rPr>
          <w:sz w:val="20"/>
        </w:rPr>
        <w:t>Specific</w:t>
      </w:r>
      <w:r w:rsidR="00B924D2">
        <w:rPr>
          <w:sz w:val="20"/>
        </w:rPr>
        <w:t xml:space="preserve"> information</w:t>
      </w:r>
      <w:r>
        <w:rPr>
          <w:sz w:val="20"/>
        </w:rPr>
        <w:t xml:space="preserve"> for wet storage</w:t>
      </w:r>
      <w:r w:rsidR="00B924D2">
        <w:rPr>
          <w:sz w:val="20"/>
        </w:rPr>
        <w:t xml:space="preserve"> facilities:</w:t>
      </w:r>
    </w:p>
    <w:p w:rsidR="00CD77D0" w:rsidRPr="00DC6BCC" w:rsidRDefault="00CD77D0" w:rsidP="00CD77D0">
      <w:pPr>
        <w:pStyle w:val="ListParagraph"/>
        <w:numPr>
          <w:ilvl w:val="0"/>
          <w:numId w:val="33"/>
        </w:numPr>
        <w:ind w:left="851" w:hanging="425"/>
        <w:rPr>
          <w:rFonts w:ascii="Times New Roman" w:hAnsi="Times New Roman" w:cs="Times New Roman"/>
          <w:sz w:val="20"/>
          <w:szCs w:val="20"/>
          <w:lang w:val="en-GB"/>
        </w:rPr>
      </w:pPr>
      <w:r w:rsidRPr="00DC6BCC">
        <w:rPr>
          <w:rFonts w:ascii="Times New Roman" w:hAnsi="Times New Roman" w:cs="Times New Roman"/>
          <w:sz w:val="20"/>
          <w:szCs w:val="20"/>
          <w:lang w:val="en-GB"/>
        </w:rPr>
        <w:t>General physical and chemical characteristics</w:t>
      </w:r>
      <w:r w:rsidR="006C3631">
        <w:rPr>
          <w:rFonts w:ascii="Times New Roman" w:hAnsi="Times New Roman" w:cs="Times New Roman"/>
          <w:sz w:val="20"/>
          <w:szCs w:val="20"/>
          <w:lang w:val="en-GB"/>
        </w:rPr>
        <w:t>,</w:t>
      </w:r>
    </w:p>
    <w:p w:rsidR="00CD77D0" w:rsidRPr="00DC6BCC" w:rsidRDefault="006C3631" w:rsidP="00CD77D0">
      <w:pPr>
        <w:pStyle w:val="ListParagraph"/>
        <w:numPr>
          <w:ilvl w:val="0"/>
          <w:numId w:val="33"/>
        </w:numPr>
        <w:ind w:left="851" w:hanging="425"/>
        <w:rPr>
          <w:rFonts w:ascii="Times New Roman" w:hAnsi="Times New Roman" w:cs="Times New Roman"/>
          <w:sz w:val="20"/>
          <w:szCs w:val="20"/>
          <w:lang w:val="en-GB"/>
        </w:rPr>
      </w:pPr>
      <w:r>
        <w:rPr>
          <w:rFonts w:ascii="Times New Roman" w:hAnsi="Times New Roman" w:cs="Times New Roman"/>
          <w:sz w:val="20"/>
          <w:szCs w:val="20"/>
          <w:lang w:val="en-GB"/>
        </w:rPr>
        <w:t>Pool t</w:t>
      </w:r>
      <w:r w:rsidR="00CD77D0" w:rsidRPr="00DC6BCC">
        <w:rPr>
          <w:rFonts w:ascii="Times New Roman" w:hAnsi="Times New Roman" w:cs="Times New Roman"/>
          <w:sz w:val="20"/>
          <w:szCs w:val="20"/>
          <w:lang w:val="en-GB"/>
        </w:rPr>
        <w:t xml:space="preserve">emperature, pH, Cl — content, and other relevant parameters </w:t>
      </w:r>
    </w:p>
    <w:p w:rsidR="00CD77D0" w:rsidRPr="00DC6BCC" w:rsidRDefault="00CD77D0" w:rsidP="00CD77D0">
      <w:pPr>
        <w:pStyle w:val="ListParagraph"/>
        <w:numPr>
          <w:ilvl w:val="0"/>
          <w:numId w:val="33"/>
        </w:numPr>
        <w:ind w:left="851" w:hanging="425"/>
        <w:rPr>
          <w:rFonts w:ascii="Times New Roman" w:hAnsi="Times New Roman" w:cs="Times New Roman"/>
          <w:sz w:val="20"/>
          <w:szCs w:val="20"/>
          <w:lang w:val="en-GB"/>
        </w:rPr>
      </w:pPr>
      <w:r w:rsidRPr="00DC6BCC">
        <w:rPr>
          <w:rFonts w:ascii="Times New Roman" w:hAnsi="Times New Roman" w:cs="Times New Roman"/>
          <w:sz w:val="20"/>
          <w:szCs w:val="20"/>
          <w:lang w:val="en-GB"/>
        </w:rPr>
        <w:t xml:space="preserve">Storage pool chemistry control such as chemical agents added to reduce biological growth of the pool water, </w:t>
      </w:r>
    </w:p>
    <w:p w:rsidR="00CD77D0" w:rsidRPr="00DC6BCC" w:rsidRDefault="00CD77D0" w:rsidP="00CD77D0">
      <w:pPr>
        <w:pStyle w:val="ListParagraph"/>
        <w:numPr>
          <w:ilvl w:val="0"/>
          <w:numId w:val="33"/>
        </w:numPr>
        <w:ind w:left="851" w:hanging="425"/>
        <w:rPr>
          <w:rFonts w:ascii="Times New Roman" w:hAnsi="Times New Roman" w:cs="Times New Roman"/>
          <w:sz w:val="20"/>
          <w:szCs w:val="20"/>
          <w:lang w:val="en-GB"/>
        </w:rPr>
      </w:pPr>
      <w:r w:rsidRPr="00DC6BCC">
        <w:rPr>
          <w:rFonts w:ascii="Times New Roman" w:hAnsi="Times New Roman" w:cs="Times New Roman"/>
          <w:sz w:val="20"/>
          <w:szCs w:val="20"/>
          <w:lang w:val="en-GB"/>
        </w:rPr>
        <w:t>Maintenance of the clarity of the pool water,</w:t>
      </w:r>
    </w:p>
    <w:p w:rsidR="00CD77D0" w:rsidRDefault="00CD77D0" w:rsidP="00CD77D0">
      <w:pPr>
        <w:rPr>
          <w:sz w:val="20"/>
        </w:rPr>
      </w:pPr>
      <w:r w:rsidRPr="00DC6BCC">
        <w:rPr>
          <w:sz w:val="20"/>
        </w:rPr>
        <w:t>The operation of a standalone interim spent fuel storage facility involves a wide range of activities and necessary measures. Most of the activities have to be performed by own personnel. A part may be covered by external services.</w:t>
      </w:r>
      <w:r w:rsidR="00455A68">
        <w:rPr>
          <w:sz w:val="20"/>
        </w:rPr>
        <w:br/>
      </w:r>
    </w:p>
    <w:p w:rsidR="00455A68" w:rsidRPr="00DC6BCC" w:rsidRDefault="00455A68" w:rsidP="00455A68">
      <w:pPr>
        <w:rPr>
          <w:sz w:val="20"/>
        </w:rPr>
      </w:pPr>
      <w:r w:rsidRPr="003B2FE3">
        <w:rPr>
          <w:b/>
          <w:sz w:val="20"/>
        </w:rPr>
        <w:t>2.</w:t>
      </w:r>
      <w:r w:rsidR="003B2FE3">
        <w:rPr>
          <w:b/>
          <w:sz w:val="20"/>
        </w:rPr>
        <w:t>2</w:t>
      </w:r>
      <w:r>
        <w:rPr>
          <w:sz w:val="20"/>
        </w:rPr>
        <w:tab/>
      </w:r>
      <w:r w:rsidRPr="00DC6BCC">
        <w:rPr>
          <w:b/>
          <w:sz w:val="20"/>
        </w:rPr>
        <w:t>Personnel</w:t>
      </w:r>
      <w:r>
        <w:rPr>
          <w:b/>
          <w:sz w:val="20"/>
        </w:rPr>
        <w:br/>
      </w:r>
      <w:r>
        <w:rPr>
          <w:b/>
          <w:sz w:val="20"/>
        </w:rPr>
        <w:br/>
      </w:r>
      <w:r w:rsidRPr="00DC6BCC">
        <w:rPr>
          <w:sz w:val="20"/>
        </w:rPr>
        <w:t>The operation team of the facility has to cover the following activities:</w:t>
      </w:r>
    </w:p>
    <w:p w:rsidR="00455A68" w:rsidRPr="00DC6BCC" w:rsidRDefault="00455A68" w:rsidP="00455A68">
      <w:pPr>
        <w:pStyle w:val="ListParagraph"/>
        <w:numPr>
          <w:ilvl w:val="0"/>
          <w:numId w:val="35"/>
        </w:numPr>
        <w:rPr>
          <w:rFonts w:ascii="Times New Roman" w:hAnsi="Times New Roman" w:cs="Times New Roman"/>
          <w:sz w:val="20"/>
          <w:szCs w:val="20"/>
          <w:lang w:val="en-GB"/>
        </w:rPr>
      </w:pPr>
      <w:r w:rsidRPr="00DC6BCC">
        <w:rPr>
          <w:rFonts w:ascii="Times New Roman" w:hAnsi="Times New Roman" w:cs="Times New Roman"/>
          <w:sz w:val="20"/>
          <w:szCs w:val="20"/>
          <w:lang w:val="en-GB"/>
        </w:rPr>
        <w:t>Overall facility management</w:t>
      </w:r>
    </w:p>
    <w:p w:rsidR="00455A68" w:rsidRPr="00DC6BCC" w:rsidRDefault="00455A68" w:rsidP="00455A68">
      <w:pPr>
        <w:pStyle w:val="ListParagraph"/>
        <w:numPr>
          <w:ilvl w:val="0"/>
          <w:numId w:val="35"/>
        </w:numPr>
        <w:rPr>
          <w:rFonts w:ascii="Times New Roman" w:hAnsi="Times New Roman" w:cs="Times New Roman"/>
          <w:sz w:val="20"/>
          <w:szCs w:val="20"/>
          <w:lang w:val="en-GB"/>
        </w:rPr>
      </w:pPr>
      <w:r w:rsidRPr="00DC6BCC">
        <w:rPr>
          <w:rFonts w:ascii="Times New Roman" w:hAnsi="Times New Roman" w:cs="Times New Roman"/>
          <w:sz w:val="20"/>
          <w:szCs w:val="20"/>
          <w:lang w:val="en-GB"/>
        </w:rPr>
        <w:t>Receiving, handling, storage of spent fuel</w:t>
      </w:r>
    </w:p>
    <w:p w:rsidR="00455A68" w:rsidRPr="00DC6BCC" w:rsidRDefault="00455A68" w:rsidP="00455A68">
      <w:pPr>
        <w:pStyle w:val="ListParagraph"/>
        <w:numPr>
          <w:ilvl w:val="0"/>
          <w:numId w:val="35"/>
        </w:numPr>
        <w:rPr>
          <w:rFonts w:ascii="Times New Roman" w:hAnsi="Times New Roman" w:cs="Times New Roman"/>
          <w:sz w:val="20"/>
          <w:szCs w:val="20"/>
          <w:lang w:val="en-GB"/>
        </w:rPr>
      </w:pPr>
      <w:r w:rsidRPr="00DC6BCC">
        <w:rPr>
          <w:rFonts w:ascii="Times New Roman" w:hAnsi="Times New Roman" w:cs="Times New Roman"/>
          <w:sz w:val="20"/>
          <w:szCs w:val="20"/>
          <w:lang w:val="en-GB"/>
        </w:rPr>
        <w:t>Monitoring and environmental protection</w:t>
      </w:r>
    </w:p>
    <w:p w:rsidR="00455A68" w:rsidRPr="00DC6BCC" w:rsidRDefault="00455A68" w:rsidP="00455A68">
      <w:pPr>
        <w:pStyle w:val="ListParagraph"/>
        <w:numPr>
          <w:ilvl w:val="0"/>
          <w:numId w:val="35"/>
        </w:numPr>
        <w:rPr>
          <w:rFonts w:ascii="Times New Roman" w:hAnsi="Times New Roman" w:cs="Times New Roman"/>
          <w:sz w:val="20"/>
          <w:szCs w:val="20"/>
          <w:lang w:val="en-GB"/>
        </w:rPr>
      </w:pPr>
      <w:r w:rsidRPr="00DC6BCC">
        <w:rPr>
          <w:rFonts w:ascii="Times New Roman" w:hAnsi="Times New Roman" w:cs="Times New Roman"/>
          <w:sz w:val="20"/>
          <w:szCs w:val="20"/>
          <w:lang w:val="en-GB"/>
        </w:rPr>
        <w:t>Quality assurance</w:t>
      </w:r>
    </w:p>
    <w:p w:rsidR="00455A68" w:rsidRPr="00DC6BCC" w:rsidRDefault="00455A68" w:rsidP="00455A68">
      <w:pPr>
        <w:pStyle w:val="ListParagraph"/>
        <w:numPr>
          <w:ilvl w:val="0"/>
          <w:numId w:val="35"/>
        </w:numPr>
        <w:rPr>
          <w:rFonts w:ascii="Times New Roman" w:hAnsi="Times New Roman" w:cs="Times New Roman"/>
          <w:sz w:val="20"/>
          <w:szCs w:val="20"/>
          <w:lang w:val="en-GB"/>
        </w:rPr>
      </w:pPr>
      <w:r w:rsidRPr="00DC6BCC">
        <w:rPr>
          <w:rFonts w:ascii="Times New Roman" w:hAnsi="Times New Roman" w:cs="Times New Roman"/>
          <w:sz w:val="20"/>
          <w:szCs w:val="20"/>
          <w:lang w:val="en-GB"/>
        </w:rPr>
        <w:t>Information and data management</w:t>
      </w:r>
    </w:p>
    <w:p w:rsidR="00455A68" w:rsidRPr="00DC6BCC" w:rsidRDefault="00455A68" w:rsidP="00455A68">
      <w:pPr>
        <w:pStyle w:val="ListParagraph"/>
        <w:numPr>
          <w:ilvl w:val="0"/>
          <w:numId w:val="35"/>
        </w:numPr>
        <w:rPr>
          <w:rFonts w:ascii="Times New Roman" w:hAnsi="Times New Roman" w:cs="Times New Roman"/>
          <w:sz w:val="20"/>
          <w:szCs w:val="20"/>
          <w:lang w:val="en-GB"/>
        </w:rPr>
      </w:pPr>
      <w:r w:rsidRPr="00DC6BCC">
        <w:rPr>
          <w:rFonts w:ascii="Times New Roman" w:hAnsi="Times New Roman" w:cs="Times New Roman"/>
          <w:sz w:val="20"/>
          <w:szCs w:val="20"/>
          <w:lang w:val="en-GB"/>
        </w:rPr>
        <w:t>Safeguarding</w:t>
      </w:r>
    </w:p>
    <w:p w:rsidR="00455A68" w:rsidRPr="00DC6BCC" w:rsidRDefault="00455A68" w:rsidP="00455A68">
      <w:pPr>
        <w:pStyle w:val="ListParagraph"/>
        <w:numPr>
          <w:ilvl w:val="0"/>
          <w:numId w:val="35"/>
        </w:numPr>
        <w:rPr>
          <w:rFonts w:ascii="Times New Roman" w:hAnsi="Times New Roman" w:cs="Times New Roman"/>
          <w:sz w:val="20"/>
          <w:szCs w:val="20"/>
          <w:lang w:val="en-GB"/>
        </w:rPr>
      </w:pPr>
      <w:r w:rsidRPr="00DC6BCC">
        <w:rPr>
          <w:rFonts w:ascii="Times New Roman" w:hAnsi="Times New Roman" w:cs="Times New Roman"/>
          <w:sz w:val="20"/>
          <w:szCs w:val="20"/>
          <w:lang w:val="en-GB"/>
        </w:rPr>
        <w:t>Facility protection</w:t>
      </w:r>
    </w:p>
    <w:p w:rsidR="00455A68" w:rsidRPr="00DC6BCC" w:rsidRDefault="00455A68" w:rsidP="00455A68">
      <w:pPr>
        <w:pStyle w:val="ListParagraph"/>
        <w:numPr>
          <w:ilvl w:val="0"/>
          <w:numId w:val="35"/>
        </w:numPr>
        <w:rPr>
          <w:rFonts w:ascii="Times New Roman" w:hAnsi="Times New Roman" w:cs="Times New Roman"/>
          <w:sz w:val="20"/>
          <w:szCs w:val="20"/>
          <w:lang w:val="en-GB"/>
        </w:rPr>
      </w:pPr>
      <w:r w:rsidRPr="00DC6BCC">
        <w:rPr>
          <w:rFonts w:ascii="Times New Roman" w:hAnsi="Times New Roman" w:cs="Times New Roman"/>
          <w:sz w:val="20"/>
          <w:szCs w:val="20"/>
          <w:lang w:val="en-GB"/>
        </w:rPr>
        <w:t>Maintenance</w:t>
      </w:r>
    </w:p>
    <w:p w:rsidR="00455A68" w:rsidRPr="00DC6BCC" w:rsidRDefault="00455A68" w:rsidP="00455A68">
      <w:pPr>
        <w:rPr>
          <w:sz w:val="20"/>
        </w:rPr>
      </w:pPr>
      <w:r w:rsidRPr="00DC6BCC">
        <w:rPr>
          <w:sz w:val="20"/>
        </w:rPr>
        <w:t>It is necessary to set up an organisation, covering all necessary functions and responsibilities for the operation of an AFR spent fuel storage facility.</w:t>
      </w:r>
    </w:p>
    <w:p w:rsidR="0026525A" w:rsidRDefault="0026525A" w:rsidP="00537496">
      <w:pPr>
        <w:pStyle w:val="BodyText"/>
      </w:pPr>
    </w:p>
    <w:p w:rsidR="00EE0041" w:rsidRDefault="003B2FE3" w:rsidP="0026525A">
      <w:pPr>
        <w:pStyle w:val="Heading2"/>
        <w:numPr>
          <w:ilvl w:val="1"/>
          <w:numId w:val="10"/>
        </w:numPr>
      </w:pPr>
      <w:r>
        <w:t xml:space="preserve">CHECKLIST FOR </w:t>
      </w:r>
      <w:r w:rsidR="00455A68">
        <w:t>DRY STORAGE FACILITIES</w:t>
      </w:r>
    </w:p>
    <w:p w:rsidR="008B6BB9" w:rsidRPr="00EE0041" w:rsidRDefault="00455A68" w:rsidP="00537496">
      <w:pPr>
        <w:pStyle w:val="Heading3"/>
      </w:pPr>
      <w:r>
        <w:t>Buildings and Facilities</w:t>
      </w:r>
    </w:p>
    <w:p w:rsidR="00807D0A" w:rsidRPr="00DC6BCC" w:rsidRDefault="00807D0A" w:rsidP="00807D0A">
      <w:pPr>
        <w:rPr>
          <w:sz w:val="20"/>
        </w:rPr>
      </w:pPr>
      <w:r w:rsidRPr="00DC6BCC">
        <w:rPr>
          <w:sz w:val="20"/>
        </w:rPr>
        <w:t xml:space="preserve">The necessary buildings depend very much on the storage technology, the site, and the environment. </w:t>
      </w:r>
    </w:p>
    <w:p w:rsidR="00807D0A" w:rsidRPr="00DC6BCC" w:rsidRDefault="00807D0A" w:rsidP="00807D0A">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 xml:space="preserve">Storage building for dry storage, concrete vaults or storage pad </w:t>
      </w:r>
    </w:p>
    <w:p w:rsidR="00807D0A" w:rsidRPr="00DC6BCC" w:rsidRDefault="00807D0A" w:rsidP="00807D0A">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Guard house and entry control</w:t>
      </w:r>
    </w:p>
    <w:p w:rsidR="00807D0A" w:rsidRPr="00DC6BCC" w:rsidRDefault="00807D0A" w:rsidP="00807D0A">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Office building</w:t>
      </w:r>
    </w:p>
    <w:p w:rsidR="00807D0A" w:rsidRPr="00DC6BCC" w:rsidRDefault="00807D0A" w:rsidP="00807D0A">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Workshop</w:t>
      </w:r>
    </w:p>
    <w:p w:rsidR="00807D0A" w:rsidRPr="00DC6BCC" w:rsidRDefault="00807D0A" w:rsidP="00807D0A">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Transport routes</w:t>
      </w:r>
    </w:p>
    <w:p w:rsidR="00807D0A" w:rsidRPr="00DC6BCC" w:rsidRDefault="00807D0A" w:rsidP="00807D0A">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Fence and monitoring for physical protection</w:t>
      </w:r>
    </w:p>
    <w:p w:rsidR="00807D0A" w:rsidRDefault="00807D0A" w:rsidP="00537496">
      <w:pPr>
        <w:pStyle w:val="Authornameandaffiliation"/>
        <w:rPr>
          <w:lang w:val="en-GB"/>
        </w:rPr>
      </w:pPr>
    </w:p>
    <w:p w:rsidR="00807D0A" w:rsidRDefault="00807D0A" w:rsidP="00807D0A">
      <w:pPr>
        <w:rPr>
          <w:b/>
        </w:rPr>
      </w:pPr>
      <w:r w:rsidRPr="00807D0A">
        <w:rPr>
          <w:b/>
        </w:rPr>
        <w:lastRenderedPageBreak/>
        <w:t>3.2</w:t>
      </w:r>
      <w:r w:rsidRPr="00807D0A">
        <w:rPr>
          <w:b/>
        </w:rPr>
        <w:tab/>
        <w:t>Electr</w:t>
      </w:r>
      <w:r w:rsidR="0093234D">
        <w:rPr>
          <w:b/>
        </w:rPr>
        <w:t>ic</w:t>
      </w:r>
      <w:r w:rsidRPr="00807D0A">
        <w:rPr>
          <w:b/>
        </w:rPr>
        <w:t xml:space="preserve"> </w:t>
      </w:r>
      <w:r w:rsidR="0093234D">
        <w:rPr>
          <w:b/>
        </w:rPr>
        <w:t>Systems</w:t>
      </w:r>
      <w:r w:rsidRPr="00807D0A">
        <w:rPr>
          <w:b/>
        </w:rPr>
        <w:br/>
      </w:r>
    </w:p>
    <w:p w:rsidR="00AF4C93" w:rsidRPr="00AF4C93" w:rsidRDefault="00AF4C93" w:rsidP="00807D0A">
      <w:r w:rsidRPr="00AF4C93">
        <w:t>The minimum</w:t>
      </w:r>
      <w:r>
        <w:t xml:space="preserve"> of necessary electric systems as listed below.</w:t>
      </w:r>
    </w:p>
    <w:p w:rsidR="00807D0A" w:rsidRPr="00807D0A" w:rsidRDefault="00807D0A" w:rsidP="00807D0A">
      <w:pPr>
        <w:pStyle w:val="ListParagraph"/>
        <w:numPr>
          <w:ilvl w:val="0"/>
          <w:numId w:val="38"/>
        </w:numPr>
        <w:rPr>
          <w:sz w:val="20"/>
        </w:rPr>
      </w:pPr>
      <w:r w:rsidRPr="0087788A">
        <w:rPr>
          <w:sz w:val="20"/>
          <w:lang w:val="en-GB"/>
        </w:rPr>
        <w:t>Electrical</w:t>
      </w:r>
      <w:r w:rsidRPr="00807D0A">
        <w:rPr>
          <w:sz w:val="20"/>
        </w:rPr>
        <w:t xml:space="preserve"> power </w:t>
      </w:r>
      <w:r w:rsidR="000871B0" w:rsidRPr="00DC6BCC">
        <w:rPr>
          <w:lang w:val="en-GB"/>
        </w:rPr>
        <w:t>supply</w:t>
      </w:r>
    </w:p>
    <w:p w:rsidR="00807D0A" w:rsidRPr="00DC6BCC" w:rsidRDefault="00807D0A" w:rsidP="00807D0A">
      <w:pPr>
        <w:pStyle w:val="ListParagraph"/>
        <w:numPr>
          <w:ilvl w:val="0"/>
          <w:numId w:val="37"/>
        </w:numPr>
        <w:rPr>
          <w:rFonts w:ascii="Times New Roman" w:hAnsi="Times New Roman" w:cs="Times New Roman"/>
          <w:sz w:val="20"/>
          <w:szCs w:val="20"/>
          <w:lang w:val="en-GB"/>
        </w:rPr>
      </w:pPr>
      <w:r w:rsidRPr="00DC6BCC">
        <w:rPr>
          <w:rFonts w:ascii="Times New Roman" w:hAnsi="Times New Roman" w:cs="Times New Roman"/>
          <w:sz w:val="20"/>
          <w:szCs w:val="20"/>
          <w:lang w:val="en-GB"/>
        </w:rPr>
        <w:t>Electric lighting</w:t>
      </w:r>
    </w:p>
    <w:p w:rsidR="00807D0A" w:rsidRPr="00DC6BCC" w:rsidRDefault="00807D0A" w:rsidP="00807D0A">
      <w:pPr>
        <w:pStyle w:val="ListParagraph"/>
        <w:numPr>
          <w:ilvl w:val="0"/>
          <w:numId w:val="37"/>
        </w:numPr>
        <w:rPr>
          <w:rFonts w:ascii="Times New Roman" w:hAnsi="Times New Roman" w:cs="Times New Roman"/>
          <w:sz w:val="20"/>
          <w:szCs w:val="20"/>
          <w:lang w:val="en-GB"/>
        </w:rPr>
      </w:pPr>
      <w:r w:rsidRPr="00DC6BCC">
        <w:rPr>
          <w:rFonts w:ascii="Times New Roman" w:hAnsi="Times New Roman" w:cs="Times New Roman"/>
          <w:sz w:val="20"/>
          <w:szCs w:val="20"/>
          <w:lang w:val="en-GB"/>
        </w:rPr>
        <w:t>Electric grounding and lightening protection</w:t>
      </w:r>
    </w:p>
    <w:p w:rsidR="00EE0041" w:rsidRPr="00EE0041" w:rsidRDefault="00807D0A" w:rsidP="00807D0A">
      <w:pPr>
        <w:pStyle w:val="Authornameandaffiliation"/>
        <w:ind w:left="0"/>
        <w:rPr>
          <w:lang w:val="en-GB"/>
        </w:rPr>
      </w:pPr>
      <w:r w:rsidRPr="00DC6BCC">
        <w:rPr>
          <w:lang w:val="en-GB"/>
        </w:rPr>
        <w:t>For dry storage uninterrupted power supply is not necessary</w:t>
      </w:r>
      <w:r w:rsidR="008B6BB9">
        <w:rPr>
          <w:lang w:val="en-GB"/>
        </w:rPr>
        <w:t>.</w:t>
      </w:r>
    </w:p>
    <w:p w:rsidR="00807D0A" w:rsidRDefault="00807D0A" w:rsidP="00537496">
      <w:pPr>
        <w:pStyle w:val="Authornameandaffiliation"/>
      </w:pPr>
    </w:p>
    <w:p w:rsidR="00807D0A" w:rsidRDefault="00807D0A" w:rsidP="00537496">
      <w:pPr>
        <w:pStyle w:val="Authornameandaffiliation"/>
        <w:rPr>
          <w:b/>
        </w:rPr>
      </w:pPr>
    </w:p>
    <w:p w:rsidR="00807D0A" w:rsidRDefault="00807D0A" w:rsidP="00807D0A">
      <w:pPr>
        <w:pStyle w:val="Authornameandaffiliation"/>
        <w:ind w:left="0"/>
        <w:rPr>
          <w:b/>
        </w:rPr>
      </w:pPr>
      <w:r>
        <w:rPr>
          <w:b/>
        </w:rPr>
        <w:t>3.3</w:t>
      </w:r>
      <w:r>
        <w:rPr>
          <w:b/>
        </w:rPr>
        <w:tab/>
      </w:r>
      <w:r w:rsidR="0093234D">
        <w:rPr>
          <w:b/>
        </w:rPr>
        <w:t xml:space="preserve">Instrumentation and </w:t>
      </w:r>
      <w:r>
        <w:rPr>
          <w:b/>
        </w:rPr>
        <w:t xml:space="preserve">Control </w:t>
      </w:r>
    </w:p>
    <w:p w:rsidR="00807D0A" w:rsidRPr="00DC6BCC" w:rsidRDefault="00807D0A" w:rsidP="00807D0A">
      <w:pPr>
        <w:ind w:left="360"/>
        <w:rPr>
          <w:sz w:val="20"/>
        </w:rPr>
      </w:pPr>
      <w:r>
        <w:br/>
      </w:r>
      <w:r w:rsidRPr="00DC6BCC">
        <w:rPr>
          <w:sz w:val="20"/>
        </w:rPr>
        <w:t>The amount of control technology depends very much on the authority requirements in the different countries.</w:t>
      </w:r>
      <w:r w:rsidR="00B924D2">
        <w:rPr>
          <w:sz w:val="20"/>
        </w:rPr>
        <w:t xml:space="preserve"> </w:t>
      </w:r>
    </w:p>
    <w:p w:rsidR="00807D0A" w:rsidRPr="00DC6BCC" w:rsidRDefault="00807D0A" w:rsidP="00807D0A">
      <w:pPr>
        <w:pStyle w:val="ListParagraph"/>
        <w:numPr>
          <w:ilvl w:val="0"/>
          <w:numId w:val="39"/>
        </w:numPr>
        <w:rPr>
          <w:rFonts w:ascii="Times New Roman" w:hAnsi="Times New Roman" w:cs="Times New Roman"/>
          <w:sz w:val="20"/>
          <w:szCs w:val="20"/>
          <w:lang w:val="en-GB"/>
        </w:rPr>
      </w:pPr>
      <w:r w:rsidRPr="00DC6BCC">
        <w:rPr>
          <w:rFonts w:ascii="Times New Roman" w:hAnsi="Times New Roman" w:cs="Times New Roman"/>
          <w:sz w:val="20"/>
          <w:szCs w:val="20"/>
          <w:lang w:val="en-GB"/>
        </w:rPr>
        <w:t>Communication system</w:t>
      </w:r>
    </w:p>
    <w:p w:rsidR="00807D0A" w:rsidRPr="00DC6BCC" w:rsidRDefault="00807D0A" w:rsidP="00807D0A">
      <w:pPr>
        <w:pStyle w:val="ListParagraph"/>
        <w:numPr>
          <w:ilvl w:val="0"/>
          <w:numId w:val="39"/>
        </w:numPr>
        <w:rPr>
          <w:rFonts w:ascii="Times New Roman" w:hAnsi="Times New Roman" w:cs="Times New Roman"/>
          <w:sz w:val="20"/>
          <w:szCs w:val="20"/>
          <w:lang w:val="en-GB"/>
        </w:rPr>
      </w:pPr>
      <w:r w:rsidRPr="00DC6BCC">
        <w:rPr>
          <w:rFonts w:ascii="Times New Roman" w:hAnsi="Times New Roman" w:cs="Times New Roman"/>
          <w:sz w:val="20"/>
          <w:szCs w:val="20"/>
          <w:lang w:val="en-GB"/>
        </w:rPr>
        <w:t>Cask monitoring</w:t>
      </w:r>
    </w:p>
    <w:p w:rsidR="00807D0A" w:rsidRPr="00DC6BCC" w:rsidRDefault="00807D0A" w:rsidP="00807D0A">
      <w:pPr>
        <w:pStyle w:val="ListParagraph"/>
        <w:numPr>
          <w:ilvl w:val="0"/>
          <w:numId w:val="39"/>
        </w:numPr>
        <w:rPr>
          <w:rFonts w:ascii="Times New Roman" w:hAnsi="Times New Roman" w:cs="Times New Roman"/>
          <w:sz w:val="20"/>
          <w:szCs w:val="20"/>
          <w:lang w:val="en-GB"/>
        </w:rPr>
      </w:pPr>
      <w:r w:rsidRPr="00DC6BCC">
        <w:rPr>
          <w:rFonts w:ascii="Times New Roman" w:hAnsi="Times New Roman" w:cs="Times New Roman"/>
          <w:sz w:val="20"/>
          <w:szCs w:val="20"/>
          <w:lang w:val="en-GB"/>
        </w:rPr>
        <w:t>Radiation monitoring</w:t>
      </w:r>
    </w:p>
    <w:p w:rsidR="00807D0A" w:rsidRPr="00DC6BCC" w:rsidRDefault="00807D0A" w:rsidP="00807D0A">
      <w:pPr>
        <w:pStyle w:val="ListParagraph"/>
        <w:numPr>
          <w:ilvl w:val="0"/>
          <w:numId w:val="39"/>
        </w:numPr>
        <w:rPr>
          <w:rFonts w:ascii="Times New Roman" w:hAnsi="Times New Roman" w:cs="Times New Roman"/>
          <w:sz w:val="20"/>
          <w:szCs w:val="20"/>
          <w:lang w:val="en-GB"/>
        </w:rPr>
      </w:pPr>
      <w:r w:rsidRPr="00DC6BCC">
        <w:rPr>
          <w:rFonts w:ascii="Times New Roman" w:hAnsi="Times New Roman" w:cs="Times New Roman"/>
          <w:sz w:val="20"/>
          <w:szCs w:val="20"/>
          <w:lang w:val="en-GB"/>
        </w:rPr>
        <w:t>Alert systems</w:t>
      </w:r>
    </w:p>
    <w:p w:rsidR="00807D0A" w:rsidRPr="00DC6BCC" w:rsidRDefault="00807D0A" w:rsidP="00807D0A">
      <w:pPr>
        <w:pStyle w:val="ListParagraph"/>
        <w:numPr>
          <w:ilvl w:val="0"/>
          <w:numId w:val="39"/>
        </w:numPr>
        <w:rPr>
          <w:rFonts w:ascii="Times New Roman" w:hAnsi="Times New Roman" w:cs="Times New Roman"/>
          <w:sz w:val="20"/>
          <w:szCs w:val="20"/>
          <w:lang w:val="en-GB"/>
        </w:rPr>
      </w:pPr>
      <w:r w:rsidRPr="00DC6BCC">
        <w:rPr>
          <w:rFonts w:ascii="Times New Roman" w:hAnsi="Times New Roman" w:cs="Times New Roman"/>
          <w:sz w:val="20"/>
          <w:szCs w:val="20"/>
          <w:lang w:val="en-GB"/>
        </w:rPr>
        <w:t>Data processing</w:t>
      </w:r>
    </w:p>
    <w:p w:rsidR="00807D0A" w:rsidRDefault="00807D0A" w:rsidP="00807D0A">
      <w:pPr>
        <w:rPr>
          <w:b/>
          <w:sz w:val="20"/>
        </w:rPr>
      </w:pPr>
      <w:r>
        <w:rPr>
          <w:b/>
          <w:sz w:val="20"/>
        </w:rPr>
        <w:t>3.4</w:t>
      </w:r>
      <w:r>
        <w:rPr>
          <w:b/>
          <w:sz w:val="20"/>
        </w:rPr>
        <w:tab/>
      </w:r>
      <w:r w:rsidRPr="00DC6BCC">
        <w:rPr>
          <w:b/>
          <w:sz w:val="20"/>
        </w:rPr>
        <w:t xml:space="preserve">Water </w:t>
      </w:r>
      <w:r>
        <w:rPr>
          <w:b/>
          <w:sz w:val="20"/>
        </w:rPr>
        <w:t>S</w:t>
      </w:r>
      <w:r w:rsidRPr="00DC6BCC">
        <w:rPr>
          <w:b/>
          <w:sz w:val="20"/>
        </w:rPr>
        <w:t xml:space="preserve">upply and </w:t>
      </w:r>
      <w:r>
        <w:rPr>
          <w:b/>
          <w:sz w:val="20"/>
        </w:rPr>
        <w:t>R</w:t>
      </w:r>
      <w:r w:rsidRPr="00DC6BCC">
        <w:rPr>
          <w:b/>
          <w:sz w:val="20"/>
        </w:rPr>
        <w:t>emoval</w:t>
      </w:r>
      <w:r>
        <w:rPr>
          <w:b/>
          <w:sz w:val="20"/>
        </w:rPr>
        <w:br/>
      </w:r>
    </w:p>
    <w:p w:rsidR="00AF4C93" w:rsidRPr="00AF4C93" w:rsidRDefault="00AF4C93" w:rsidP="00807D0A">
      <w:pPr>
        <w:rPr>
          <w:sz w:val="20"/>
        </w:rPr>
      </w:pPr>
      <w:r>
        <w:rPr>
          <w:sz w:val="20"/>
        </w:rPr>
        <w:t>Even dry storage needs water supply and water removal.</w:t>
      </w:r>
    </w:p>
    <w:p w:rsidR="00807D0A" w:rsidRPr="00DC6BCC" w:rsidRDefault="00807D0A" w:rsidP="00807D0A">
      <w:pPr>
        <w:pStyle w:val="ListParagraph"/>
        <w:numPr>
          <w:ilvl w:val="0"/>
          <w:numId w:val="40"/>
        </w:numPr>
        <w:rPr>
          <w:rFonts w:ascii="Times New Roman" w:hAnsi="Times New Roman" w:cs="Times New Roman"/>
          <w:sz w:val="20"/>
          <w:szCs w:val="20"/>
          <w:lang w:val="en-GB"/>
        </w:rPr>
      </w:pPr>
      <w:r w:rsidRPr="00DC6BCC">
        <w:rPr>
          <w:rFonts w:ascii="Times New Roman" w:hAnsi="Times New Roman" w:cs="Times New Roman"/>
          <w:sz w:val="20"/>
          <w:szCs w:val="20"/>
          <w:lang w:val="en-GB"/>
        </w:rPr>
        <w:t>Drinking water</w:t>
      </w:r>
    </w:p>
    <w:p w:rsidR="00807D0A" w:rsidRPr="00DC6BCC" w:rsidRDefault="00807D0A" w:rsidP="00807D0A">
      <w:pPr>
        <w:pStyle w:val="ListParagraph"/>
        <w:numPr>
          <w:ilvl w:val="0"/>
          <w:numId w:val="40"/>
        </w:numPr>
        <w:rPr>
          <w:rFonts w:ascii="Times New Roman" w:hAnsi="Times New Roman" w:cs="Times New Roman"/>
          <w:sz w:val="20"/>
          <w:szCs w:val="20"/>
          <w:lang w:val="en-GB"/>
        </w:rPr>
      </w:pPr>
      <w:r w:rsidRPr="00DC6BCC">
        <w:rPr>
          <w:rFonts w:ascii="Times New Roman" w:hAnsi="Times New Roman" w:cs="Times New Roman"/>
          <w:sz w:val="20"/>
          <w:szCs w:val="20"/>
          <w:lang w:val="en-GB"/>
        </w:rPr>
        <w:t>Water for fire protection</w:t>
      </w:r>
    </w:p>
    <w:p w:rsidR="00807D0A" w:rsidRPr="00DC6BCC" w:rsidRDefault="00807D0A" w:rsidP="00807D0A">
      <w:pPr>
        <w:pStyle w:val="ListParagraph"/>
        <w:numPr>
          <w:ilvl w:val="0"/>
          <w:numId w:val="40"/>
        </w:numPr>
        <w:rPr>
          <w:rFonts w:ascii="Times New Roman" w:hAnsi="Times New Roman" w:cs="Times New Roman"/>
          <w:sz w:val="20"/>
          <w:szCs w:val="20"/>
          <w:lang w:val="en-GB"/>
        </w:rPr>
      </w:pPr>
      <w:r w:rsidRPr="00DC6BCC">
        <w:rPr>
          <w:rFonts w:ascii="Times New Roman" w:hAnsi="Times New Roman" w:cs="Times New Roman"/>
          <w:sz w:val="20"/>
          <w:szCs w:val="20"/>
          <w:lang w:val="en-GB"/>
        </w:rPr>
        <w:t>Sanitary waste water</w:t>
      </w:r>
    </w:p>
    <w:p w:rsidR="00807D0A" w:rsidRPr="00DC6BCC" w:rsidRDefault="00807D0A" w:rsidP="00807D0A">
      <w:pPr>
        <w:pStyle w:val="ListParagraph"/>
        <w:numPr>
          <w:ilvl w:val="0"/>
          <w:numId w:val="40"/>
        </w:numPr>
        <w:rPr>
          <w:rFonts w:ascii="Times New Roman" w:hAnsi="Times New Roman" w:cs="Times New Roman"/>
          <w:sz w:val="20"/>
          <w:szCs w:val="20"/>
          <w:lang w:val="en-GB"/>
        </w:rPr>
      </w:pPr>
      <w:r w:rsidRPr="00DC6BCC">
        <w:rPr>
          <w:rFonts w:ascii="Times New Roman" w:hAnsi="Times New Roman" w:cs="Times New Roman"/>
          <w:sz w:val="20"/>
          <w:szCs w:val="20"/>
          <w:lang w:val="en-GB"/>
        </w:rPr>
        <w:t>Rain water removal</w:t>
      </w:r>
    </w:p>
    <w:p w:rsidR="00807D0A" w:rsidRPr="00DC6BCC" w:rsidRDefault="00807D0A" w:rsidP="00807D0A">
      <w:pPr>
        <w:pStyle w:val="ListParagraph"/>
        <w:numPr>
          <w:ilvl w:val="0"/>
          <w:numId w:val="40"/>
        </w:numPr>
        <w:rPr>
          <w:rFonts w:ascii="Times New Roman" w:hAnsi="Times New Roman" w:cs="Times New Roman"/>
          <w:sz w:val="20"/>
          <w:szCs w:val="20"/>
          <w:lang w:val="en-GB"/>
        </w:rPr>
      </w:pPr>
      <w:r w:rsidRPr="00DC6BCC">
        <w:rPr>
          <w:rFonts w:ascii="Times New Roman" w:hAnsi="Times New Roman" w:cs="Times New Roman"/>
          <w:sz w:val="20"/>
          <w:szCs w:val="20"/>
          <w:lang w:val="en-GB"/>
        </w:rPr>
        <w:t>Water monitoring</w:t>
      </w:r>
    </w:p>
    <w:p w:rsidR="00807D0A" w:rsidRDefault="00807D0A" w:rsidP="00807D0A">
      <w:pPr>
        <w:rPr>
          <w:b/>
          <w:sz w:val="20"/>
        </w:rPr>
      </w:pPr>
      <w:r>
        <w:rPr>
          <w:b/>
          <w:sz w:val="20"/>
        </w:rPr>
        <w:t>3.5</w:t>
      </w:r>
      <w:r>
        <w:rPr>
          <w:b/>
          <w:sz w:val="20"/>
        </w:rPr>
        <w:tab/>
      </w:r>
      <w:r w:rsidRPr="00DC6BCC">
        <w:rPr>
          <w:b/>
          <w:sz w:val="20"/>
        </w:rPr>
        <w:t xml:space="preserve">Radiation </w:t>
      </w:r>
      <w:r>
        <w:rPr>
          <w:b/>
          <w:sz w:val="20"/>
        </w:rPr>
        <w:t>P</w:t>
      </w:r>
      <w:r w:rsidRPr="00DC6BCC">
        <w:rPr>
          <w:b/>
          <w:sz w:val="20"/>
        </w:rPr>
        <w:t>rotection</w:t>
      </w:r>
      <w:r>
        <w:rPr>
          <w:b/>
          <w:sz w:val="20"/>
        </w:rPr>
        <w:br/>
      </w:r>
    </w:p>
    <w:p w:rsidR="00AF4C93" w:rsidRPr="00AF4C93" w:rsidRDefault="00AF4C93" w:rsidP="00807D0A">
      <w:pPr>
        <w:rPr>
          <w:sz w:val="20"/>
        </w:rPr>
      </w:pPr>
      <w:r w:rsidRPr="00AF4C93">
        <w:rPr>
          <w:sz w:val="20"/>
        </w:rPr>
        <w:t>R</w:t>
      </w:r>
      <w:r>
        <w:rPr>
          <w:sz w:val="20"/>
        </w:rPr>
        <w:t>adiation protection is a very important task in all nuclear facilities.</w:t>
      </w:r>
    </w:p>
    <w:p w:rsidR="00807D0A" w:rsidRPr="00DC6BCC" w:rsidRDefault="00807D0A" w:rsidP="00807D0A">
      <w:pPr>
        <w:pStyle w:val="ListParagraph"/>
        <w:numPr>
          <w:ilvl w:val="0"/>
          <w:numId w:val="41"/>
        </w:numPr>
        <w:rPr>
          <w:rFonts w:ascii="Times New Roman" w:hAnsi="Times New Roman" w:cs="Times New Roman"/>
          <w:sz w:val="20"/>
          <w:szCs w:val="20"/>
          <w:lang w:val="en-GB"/>
        </w:rPr>
      </w:pPr>
      <w:r w:rsidRPr="00DC6BCC">
        <w:rPr>
          <w:rFonts w:ascii="Times New Roman" w:hAnsi="Times New Roman" w:cs="Times New Roman"/>
          <w:sz w:val="20"/>
          <w:szCs w:val="20"/>
          <w:lang w:val="en-GB"/>
        </w:rPr>
        <w:t>Personal dosimetry</w:t>
      </w:r>
    </w:p>
    <w:p w:rsidR="00807D0A" w:rsidRPr="00DC6BCC" w:rsidRDefault="00807D0A" w:rsidP="00807D0A">
      <w:pPr>
        <w:pStyle w:val="ListParagraph"/>
        <w:numPr>
          <w:ilvl w:val="0"/>
          <w:numId w:val="41"/>
        </w:numPr>
        <w:rPr>
          <w:rFonts w:ascii="Times New Roman" w:hAnsi="Times New Roman" w:cs="Times New Roman"/>
          <w:sz w:val="20"/>
          <w:szCs w:val="20"/>
          <w:lang w:val="en-GB"/>
        </w:rPr>
      </w:pPr>
      <w:r w:rsidRPr="00DC6BCC">
        <w:rPr>
          <w:rFonts w:ascii="Times New Roman" w:hAnsi="Times New Roman" w:cs="Times New Roman"/>
          <w:sz w:val="20"/>
          <w:szCs w:val="20"/>
          <w:lang w:val="en-GB"/>
        </w:rPr>
        <w:t>Contamination monitoring</w:t>
      </w:r>
    </w:p>
    <w:p w:rsidR="00807D0A" w:rsidRPr="00DC6BCC" w:rsidRDefault="00807D0A" w:rsidP="00807D0A">
      <w:pPr>
        <w:pStyle w:val="ListParagraph"/>
        <w:numPr>
          <w:ilvl w:val="0"/>
          <w:numId w:val="41"/>
        </w:numPr>
        <w:rPr>
          <w:rFonts w:ascii="Times New Roman" w:hAnsi="Times New Roman" w:cs="Times New Roman"/>
          <w:sz w:val="20"/>
          <w:szCs w:val="20"/>
          <w:lang w:val="en-GB"/>
        </w:rPr>
      </w:pPr>
      <w:r w:rsidRPr="00DC6BCC">
        <w:rPr>
          <w:rFonts w:ascii="Times New Roman" w:hAnsi="Times New Roman" w:cs="Times New Roman"/>
          <w:sz w:val="20"/>
          <w:szCs w:val="20"/>
          <w:lang w:val="en-GB"/>
        </w:rPr>
        <w:t>Monitoring of the surroundings</w:t>
      </w:r>
    </w:p>
    <w:p w:rsidR="00807D0A" w:rsidRPr="00DC6BCC" w:rsidRDefault="00807D0A" w:rsidP="00807D0A">
      <w:pPr>
        <w:pStyle w:val="ListParagraph"/>
        <w:numPr>
          <w:ilvl w:val="0"/>
          <w:numId w:val="41"/>
        </w:numPr>
        <w:rPr>
          <w:rFonts w:ascii="Times New Roman" w:hAnsi="Times New Roman" w:cs="Times New Roman"/>
          <w:sz w:val="20"/>
          <w:szCs w:val="20"/>
          <w:lang w:val="en-GB"/>
        </w:rPr>
      </w:pPr>
      <w:r w:rsidRPr="00DC6BCC">
        <w:rPr>
          <w:rFonts w:ascii="Times New Roman" w:hAnsi="Times New Roman" w:cs="Times New Roman"/>
          <w:sz w:val="20"/>
          <w:szCs w:val="20"/>
          <w:lang w:val="en-GB"/>
        </w:rPr>
        <w:t>Removal of radioactive residuals and waste</w:t>
      </w:r>
    </w:p>
    <w:p w:rsidR="00807D0A" w:rsidRPr="00DC6BCC" w:rsidRDefault="00807D0A" w:rsidP="00807D0A">
      <w:pPr>
        <w:rPr>
          <w:b/>
          <w:sz w:val="20"/>
        </w:rPr>
      </w:pPr>
      <w:r>
        <w:rPr>
          <w:b/>
          <w:sz w:val="20"/>
        </w:rPr>
        <w:t>3.6</w:t>
      </w:r>
      <w:r>
        <w:rPr>
          <w:b/>
          <w:sz w:val="20"/>
        </w:rPr>
        <w:tab/>
      </w:r>
      <w:r w:rsidRPr="00DC6BCC">
        <w:rPr>
          <w:b/>
          <w:sz w:val="20"/>
        </w:rPr>
        <w:t>Safeguards</w:t>
      </w:r>
      <w:r>
        <w:rPr>
          <w:b/>
          <w:sz w:val="20"/>
        </w:rPr>
        <w:br/>
      </w:r>
    </w:p>
    <w:p w:rsidR="00807D0A" w:rsidRPr="00DC6BCC" w:rsidRDefault="00807D0A" w:rsidP="00807D0A">
      <w:pPr>
        <w:ind w:firstLine="360"/>
        <w:rPr>
          <w:sz w:val="20"/>
        </w:rPr>
      </w:pPr>
      <w:r w:rsidRPr="00DC6BCC">
        <w:rPr>
          <w:sz w:val="20"/>
        </w:rPr>
        <w:t>The amount of spent fuel inventory in storage facilities and the significant amount of nuclear materials in spent fuel storage require IAEA safeguard controls. The objective of safeguards is the timely detection of diversion of nuclear material for non-declared purposes by early detection. Safeguards inspection activities include:</w:t>
      </w:r>
    </w:p>
    <w:p w:rsidR="00807D0A" w:rsidRPr="00DC6BCC" w:rsidRDefault="00807D0A" w:rsidP="00807D0A">
      <w:pPr>
        <w:pStyle w:val="ListParagraph"/>
        <w:numPr>
          <w:ilvl w:val="0"/>
          <w:numId w:val="42"/>
        </w:numPr>
        <w:rPr>
          <w:rFonts w:ascii="Times New Roman" w:hAnsi="Times New Roman" w:cs="Times New Roman"/>
          <w:sz w:val="20"/>
          <w:szCs w:val="20"/>
          <w:lang w:val="en-GB"/>
        </w:rPr>
      </w:pPr>
      <w:r w:rsidRPr="00DC6BCC">
        <w:rPr>
          <w:rFonts w:ascii="Times New Roman" w:hAnsi="Times New Roman" w:cs="Times New Roman"/>
          <w:sz w:val="20"/>
          <w:szCs w:val="20"/>
          <w:lang w:val="en-GB"/>
        </w:rPr>
        <w:t>Design information provision and verification</w:t>
      </w:r>
    </w:p>
    <w:p w:rsidR="00807D0A" w:rsidRPr="00DC6BCC" w:rsidRDefault="00807D0A" w:rsidP="00807D0A">
      <w:pPr>
        <w:pStyle w:val="ListParagraph"/>
        <w:numPr>
          <w:ilvl w:val="0"/>
          <w:numId w:val="42"/>
        </w:numPr>
        <w:rPr>
          <w:rFonts w:ascii="Times New Roman" w:hAnsi="Times New Roman" w:cs="Times New Roman"/>
          <w:sz w:val="20"/>
          <w:szCs w:val="20"/>
          <w:lang w:val="en-GB"/>
        </w:rPr>
      </w:pPr>
      <w:r w:rsidRPr="00DC6BCC">
        <w:rPr>
          <w:rFonts w:ascii="Times New Roman" w:hAnsi="Times New Roman" w:cs="Times New Roman"/>
          <w:sz w:val="20"/>
          <w:szCs w:val="20"/>
          <w:lang w:val="en-GB"/>
        </w:rPr>
        <w:t>Arrangements and procedures for material transfer</w:t>
      </w:r>
    </w:p>
    <w:p w:rsidR="00807D0A" w:rsidRPr="00DC6BCC" w:rsidRDefault="00492110" w:rsidP="00807D0A">
      <w:pPr>
        <w:pStyle w:val="ListParagraph"/>
        <w:numPr>
          <w:ilvl w:val="0"/>
          <w:numId w:val="42"/>
        </w:numPr>
        <w:rPr>
          <w:rFonts w:ascii="Times New Roman" w:hAnsi="Times New Roman" w:cs="Times New Roman"/>
          <w:sz w:val="20"/>
          <w:szCs w:val="20"/>
          <w:lang w:val="en-GB"/>
        </w:rPr>
      </w:pPr>
      <w:r>
        <w:rPr>
          <w:rFonts w:ascii="Times New Roman" w:hAnsi="Times New Roman" w:cs="Times New Roman"/>
          <w:sz w:val="20"/>
          <w:szCs w:val="20"/>
          <w:lang w:val="en-GB"/>
        </w:rPr>
        <w:t>Material balance reporting</w:t>
      </w:r>
    </w:p>
    <w:p w:rsidR="00807D0A" w:rsidRPr="00714F9D" w:rsidRDefault="00807D0A" w:rsidP="00537496">
      <w:pPr>
        <w:pStyle w:val="ListParagraph"/>
        <w:numPr>
          <w:ilvl w:val="0"/>
          <w:numId w:val="42"/>
        </w:numPr>
        <w:rPr>
          <w:lang w:val="en-GB"/>
        </w:rPr>
      </w:pPr>
      <w:r w:rsidRPr="00714F9D">
        <w:rPr>
          <w:rFonts w:ascii="Times New Roman" w:hAnsi="Times New Roman" w:cs="Times New Roman"/>
          <w:sz w:val="20"/>
          <w:szCs w:val="20"/>
          <w:lang w:val="en-GB"/>
        </w:rPr>
        <w:t>Maintenance of records and reports.</w:t>
      </w:r>
    </w:p>
    <w:p w:rsidR="00807D0A" w:rsidRPr="00DC6BCC" w:rsidRDefault="00807D0A" w:rsidP="00807D0A">
      <w:pPr>
        <w:rPr>
          <w:b/>
          <w:sz w:val="20"/>
        </w:rPr>
      </w:pPr>
      <w:r>
        <w:rPr>
          <w:b/>
          <w:sz w:val="20"/>
        </w:rPr>
        <w:t>3.7</w:t>
      </w:r>
      <w:r>
        <w:rPr>
          <w:b/>
          <w:sz w:val="20"/>
        </w:rPr>
        <w:tab/>
      </w:r>
      <w:r w:rsidRPr="00DC6BCC">
        <w:rPr>
          <w:b/>
          <w:sz w:val="20"/>
        </w:rPr>
        <w:t>Physical</w:t>
      </w:r>
      <w:r>
        <w:rPr>
          <w:b/>
          <w:sz w:val="20"/>
        </w:rPr>
        <w:t xml:space="preserve"> P</w:t>
      </w:r>
      <w:r w:rsidRPr="00DC6BCC">
        <w:rPr>
          <w:b/>
          <w:sz w:val="20"/>
        </w:rPr>
        <w:t>rotection</w:t>
      </w:r>
      <w:r>
        <w:rPr>
          <w:b/>
          <w:sz w:val="20"/>
        </w:rPr>
        <w:br/>
      </w:r>
    </w:p>
    <w:p w:rsidR="00807D0A" w:rsidRPr="00DC6BCC" w:rsidRDefault="00807D0A" w:rsidP="00807D0A">
      <w:pPr>
        <w:ind w:firstLine="567"/>
        <w:rPr>
          <w:sz w:val="20"/>
        </w:rPr>
      </w:pPr>
      <w:r w:rsidRPr="00DC6BCC">
        <w:rPr>
          <w:sz w:val="20"/>
        </w:rPr>
        <w:t xml:space="preserve">Physical protection has to </w:t>
      </w:r>
      <w:r w:rsidR="0093234D">
        <w:rPr>
          <w:sz w:val="20"/>
        </w:rPr>
        <w:t>deter</w:t>
      </w:r>
      <w:r w:rsidRPr="00DC6BCC">
        <w:rPr>
          <w:sz w:val="20"/>
        </w:rPr>
        <w:t xml:space="preserve"> unauthorized movement and misuse of spent fuel and sabotage against the facility. It is an important part of national legal and regulatory framework for nuclear facilities and an important system in the AFR storage.</w:t>
      </w:r>
    </w:p>
    <w:p w:rsidR="00807D0A" w:rsidRPr="00DC6BCC" w:rsidRDefault="00807D0A" w:rsidP="00807D0A">
      <w:pPr>
        <w:rPr>
          <w:sz w:val="20"/>
        </w:rPr>
      </w:pPr>
      <w:r w:rsidRPr="00DC6BCC">
        <w:rPr>
          <w:sz w:val="20"/>
        </w:rPr>
        <w:t>Physical protection includes not only a mixture of hardware and design</w:t>
      </w:r>
      <w:r w:rsidR="0093234D">
        <w:rPr>
          <w:sz w:val="20"/>
        </w:rPr>
        <w:t>ated</w:t>
      </w:r>
      <w:r w:rsidRPr="00DC6BCC">
        <w:rPr>
          <w:sz w:val="20"/>
        </w:rPr>
        <w:t xml:space="preserve"> features to minimize such possibilities but also various administrative controls in the facility such as onsite security staff and </w:t>
      </w:r>
      <w:r w:rsidR="00376CAA">
        <w:rPr>
          <w:sz w:val="20"/>
        </w:rPr>
        <w:t xml:space="preserve">security </w:t>
      </w:r>
      <w:r w:rsidRPr="00DC6BCC">
        <w:rPr>
          <w:sz w:val="20"/>
        </w:rPr>
        <w:t>procedures.</w:t>
      </w:r>
    </w:p>
    <w:p w:rsidR="00807D0A" w:rsidRPr="00DC6BCC" w:rsidRDefault="00807D0A" w:rsidP="00807D0A">
      <w:pPr>
        <w:pStyle w:val="ListParagraph"/>
        <w:numPr>
          <w:ilvl w:val="0"/>
          <w:numId w:val="43"/>
        </w:numPr>
        <w:rPr>
          <w:rFonts w:ascii="Times New Roman" w:hAnsi="Times New Roman" w:cs="Times New Roman"/>
          <w:sz w:val="20"/>
          <w:szCs w:val="20"/>
          <w:lang w:val="en-GB"/>
        </w:rPr>
      </w:pPr>
      <w:r w:rsidRPr="00DC6BCC">
        <w:rPr>
          <w:rFonts w:ascii="Times New Roman" w:hAnsi="Times New Roman" w:cs="Times New Roman"/>
          <w:sz w:val="20"/>
          <w:szCs w:val="20"/>
          <w:lang w:val="en-GB"/>
        </w:rPr>
        <w:lastRenderedPageBreak/>
        <w:t>Security service</w:t>
      </w:r>
    </w:p>
    <w:p w:rsidR="00807D0A" w:rsidRPr="00DC6BCC" w:rsidRDefault="00807D0A" w:rsidP="00807D0A">
      <w:pPr>
        <w:pStyle w:val="ListParagraph"/>
        <w:numPr>
          <w:ilvl w:val="0"/>
          <w:numId w:val="43"/>
        </w:numPr>
        <w:rPr>
          <w:rFonts w:ascii="Times New Roman" w:hAnsi="Times New Roman" w:cs="Times New Roman"/>
          <w:sz w:val="20"/>
          <w:szCs w:val="20"/>
          <w:lang w:val="en-GB"/>
        </w:rPr>
      </w:pPr>
      <w:r w:rsidRPr="00DC6BCC">
        <w:rPr>
          <w:rFonts w:ascii="Times New Roman" w:hAnsi="Times New Roman" w:cs="Times New Roman"/>
          <w:sz w:val="20"/>
          <w:szCs w:val="20"/>
          <w:lang w:val="en-GB"/>
        </w:rPr>
        <w:t>Facility monitoring</w:t>
      </w:r>
    </w:p>
    <w:p w:rsidR="00807D0A" w:rsidRPr="00DC6BCC" w:rsidRDefault="00807D0A" w:rsidP="00807D0A">
      <w:pPr>
        <w:pStyle w:val="ListParagraph"/>
        <w:numPr>
          <w:ilvl w:val="0"/>
          <w:numId w:val="43"/>
        </w:numPr>
        <w:rPr>
          <w:rFonts w:ascii="Times New Roman" w:hAnsi="Times New Roman" w:cs="Times New Roman"/>
          <w:sz w:val="20"/>
          <w:szCs w:val="20"/>
          <w:lang w:val="en-GB"/>
        </w:rPr>
      </w:pPr>
      <w:r w:rsidRPr="00DC6BCC">
        <w:rPr>
          <w:rFonts w:ascii="Times New Roman" w:hAnsi="Times New Roman" w:cs="Times New Roman"/>
          <w:sz w:val="20"/>
          <w:szCs w:val="20"/>
          <w:lang w:val="en-GB"/>
        </w:rPr>
        <w:t>Additional measures according the competent authority</w:t>
      </w:r>
    </w:p>
    <w:p w:rsidR="00807D0A" w:rsidRDefault="00AF4C93" w:rsidP="00807D0A">
      <w:pPr>
        <w:rPr>
          <w:sz w:val="20"/>
        </w:rPr>
      </w:pPr>
      <w:r>
        <w:rPr>
          <w:b/>
          <w:sz w:val="20"/>
        </w:rPr>
        <w:br/>
      </w:r>
      <w:r w:rsidR="00807D0A">
        <w:rPr>
          <w:b/>
          <w:sz w:val="20"/>
        </w:rPr>
        <w:t>3.8</w:t>
      </w:r>
      <w:r w:rsidR="00807D0A">
        <w:rPr>
          <w:b/>
          <w:sz w:val="20"/>
        </w:rPr>
        <w:tab/>
      </w:r>
      <w:r w:rsidR="00807D0A" w:rsidRPr="00DC6BCC">
        <w:rPr>
          <w:b/>
          <w:sz w:val="20"/>
        </w:rPr>
        <w:t>Fire Protection</w:t>
      </w:r>
      <w:r w:rsidR="00807D0A">
        <w:rPr>
          <w:b/>
          <w:sz w:val="20"/>
        </w:rPr>
        <w:br/>
      </w:r>
    </w:p>
    <w:p w:rsidR="00AF4C93" w:rsidRPr="00AF4C93" w:rsidRDefault="00AF4C93" w:rsidP="00807D0A">
      <w:pPr>
        <w:rPr>
          <w:sz w:val="20"/>
        </w:rPr>
      </w:pPr>
      <w:r>
        <w:rPr>
          <w:sz w:val="20"/>
        </w:rPr>
        <w:t>There is only very limited amount of burnable material in a dry storage facility.</w:t>
      </w:r>
    </w:p>
    <w:p w:rsidR="00807D0A" w:rsidRPr="00DC6BCC" w:rsidRDefault="00807D0A" w:rsidP="00807D0A">
      <w:pPr>
        <w:pStyle w:val="ListParagraph"/>
        <w:numPr>
          <w:ilvl w:val="0"/>
          <w:numId w:val="44"/>
        </w:numPr>
        <w:rPr>
          <w:rFonts w:ascii="Times New Roman" w:hAnsi="Times New Roman" w:cs="Times New Roman"/>
          <w:sz w:val="20"/>
          <w:szCs w:val="20"/>
          <w:lang w:val="en-GB"/>
        </w:rPr>
      </w:pPr>
      <w:r w:rsidRPr="00DC6BCC">
        <w:rPr>
          <w:rFonts w:ascii="Times New Roman" w:hAnsi="Times New Roman" w:cs="Times New Roman"/>
          <w:sz w:val="20"/>
          <w:szCs w:val="20"/>
          <w:lang w:val="en-GB"/>
        </w:rPr>
        <w:t>Fire protection by construction</w:t>
      </w:r>
    </w:p>
    <w:p w:rsidR="00807D0A" w:rsidRPr="00DC6BCC" w:rsidRDefault="00807D0A" w:rsidP="00807D0A">
      <w:pPr>
        <w:pStyle w:val="ListParagraph"/>
        <w:numPr>
          <w:ilvl w:val="0"/>
          <w:numId w:val="44"/>
        </w:numPr>
        <w:rPr>
          <w:rFonts w:ascii="Times New Roman" w:hAnsi="Times New Roman" w:cs="Times New Roman"/>
          <w:b/>
          <w:sz w:val="20"/>
          <w:szCs w:val="20"/>
          <w:lang w:val="en-GB"/>
        </w:rPr>
      </w:pPr>
      <w:r w:rsidRPr="00DC6BCC">
        <w:rPr>
          <w:rFonts w:ascii="Times New Roman" w:hAnsi="Times New Roman" w:cs="Times New Roman"/>
          <w:sz w:val="20"/>
          <w:szCs w:val="20"/>
          <w:lang w:val="en-GB"/>
        </w:rPr>
        <w:t>Fire detection</w:t>
      </w:r>
    </w:p>
    <w:p w:rsidR="00807D0A" w:rsidRPr="00DC6BCC" w:rsidRDefault="00807D0A" w:rsidP="00807D0A">
      <w:pPr>
        <w:pStyle w:val="ListParagraph"/>
        <w:numPr>
          <w:ilvl w:val="0"/>
          <w:numId w:val="44"/>
        </w:numPr>
        <w:rPr>
          <w:rFonts w:ascii="Times New Roman" w:hAnsi="Times New Roman" w:cs="Times New Roman"/>
          <w:b/>
          <w:sz w:val="20"/>
          <w:szCs w:val="20"/>
          <w:lang w:val="en-GB"/>
        </w:rPr>
      </w:pPr>
      <w:r w:rsidRPr="00DC6BCC">
        <w:rPr>
          <w:rFonts w:ascii="Times New Roman" w:hAnsi="Times New Roman" w:cs="Times New Roman"/>
          <w:sz w:val="20"/>
          <w:szCs w:val="20"/>
          <w:lang w:val="en-GB"/>
        </w:rPr>
        <w:t>Automatic fire alarm system</w:t>
      </w:r>
    </w:p>
    <w:p w:rsidR="00807D0A" w:rsidRDefault="00807D0A" w:rsidP="00807D0A">
      <w:pPr>
        <w:rPr>
          <w:sz w:val="20"/>
        </w:rPr>
      </w:pPr>
      <w:r>
        <w:rPr>
          <w:b/>
          <w:sz w:val="20"/>
        </w:rPr>
        <w:t>3.9</w:t>
      </w:r>
      <w:r>
        <w:rPr>
          <w:b/>
          <w:sz w:val="20"/>
        </w:rPr>
        <w:tab/>
        <w:t>Quality C</w:t>
      </w:r>
      <w:r w:rsidRPr="00DC6BCC">
        <w:rPr>
          <w:b/>
          <w:sz w:val="20"/>
        </w:rPr>
        <w:t>ontrol</w:t>
      </w:r>
      <w:r>
        <w:rPr>
          <w:b/>
          <w:sz w:val="20"/>
        </w:rPr>
        <w:br/>
      </w:r>
    </w:p>
    <w:p w:rsidR="00AF4C93" w:rsidRPr="00AF4C93" w:rsidRDefault="00AF4C93" w:rsidP="00807D0A">
      <w:pPr>
        <w:rPr>
          <w:sz w:val="20"/>
        </w:rPr>
      </w:pPr>
      <w:r>
        <w:rPr>
          <w:sz w:val="20"/>
        </w:rPr>
        <w:t xml:space="preserve">All activities in a storage facility </w:t>
      </w:r>
      <w:r w:rsidR="00444123">
        <w:rPr>
          <w:sz w:val="20"/>
        </w:rPr>
        <w:t>have to be performed according to the quality management system.</w:t>
      </w:r>
    </w:p>
    <w:p w:rsidR="00807D0A" w:rsidRPr="00DC6BCC" w:rsidRDefault="00807D0A" w:rsidP="00807D0A">
      <w:pPr>
        <w:pStyle w:val="ListParagraph"/>
        <w:numPr>
          <w:ilvl w:val="0"/>
          <w:numId w:val="45"/>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Quality management system</w:t>
      </w:r>
    </w:p>
    <w:p w:rsidR="00807D0A" w:rsidRPr="00DC6BCC" w:rsidRDefault="00807D0A" w:rsidP="00807D0A">
      <w:pPr>
        <w:pStyle w:val="ListParagraph"/>
        <w:numPr>
          <w:ilvl w:val="0"/>
          <w:numId w:val="45"/>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Quality surveillance</w:t>
      </w:r>
    </w:p>
    <w:p w:rsidR="00807D0A" w:rsidRPr="00DC6BCC" w:rsidRDefault="00807D0A" w:rsidP="00807D0A">
      <w:pPr>
        <w:pStyle w:val="ListParagraph"/>
        <w:numPr>
          <w:ilvl w:val="0"/>
          <w:numId w:val="45"/>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Documentation and registration</w:t>
      </w:r>
    </w:p>
    <w:p w:rsidR="00807D0A" w:rsidRDefault="00807D0A" w:rsidP="00807D0A">
      <w:pPr>
        <w:rPr>
          <w:b/>
          <w:sz w:val="20"/>
        </w:rPr>
      </w:pPr>
      <w:r>
        <w:rPr>
          <w:b/>
          <w:sz w:val="20"/>
        </w:rPr>
        <w:t>3.10</w:t>
      </w:r>
      <w:r>
        <w:rPr>
          <w:b/>
          <w:sz w:val="20"/>
        </w:rPr>
        <w:tab/>
      </w:r>
      <w:r w:rsidRPr="00DC6BCC">
        <w:rPr>
          <w:b/>
          <w:sz w:val="20"/>
        </w:rPr>
        <w:t>Maintenance</w:t>
      </w:r>
    </w:p>
    <w:p w:rsidR="00444123" w:rsidRDefault="00444123" w:rsidP="00807D0A">
      <w:pPr>
        <w:rPr>
          <w:b/>
          <w:sz w:val="20"/>
        </w:rPr>
      </w:pPr>
    </w:p>
    <w:p w:rsidR="00444123" w:rsidRDefault="00444123" w:rsidP="00807D0A">
      <w:pPr>
        <w:rPr>
          <w:sz w:val="20"/>
        </w:rPr>
      </w:pPr>
      <w:r>
        <w:rPr>
          <w:sz w:val="20"/>
        </w:rPr>
        <w:t>There are only a few systems and components in a dry storage facility needing maintenance and repair.</w:t>
      </w:r>
    </w:p>
    <w:p w:rsidR="00444123" w:rsidRPr="00444123" w:rsidRDefault="00444123" w:rsidP="00807D0A">
      <w:pPr>
        <w:rPr>
          <w:sz w:val="20"/>
        </w:rPr>
      </w:pPr>
      <w:r>
        <w:rPr>
          <w:sz w:val="20"/>
        </w:rPr>
        <w:t>Ageing management is the most important task.</w:t>
      </w:r>
    </w:p>
    <w:p w:rsidR="00807D0A" w:rsidRPr="00DC6BCC" w:rsidRDefault="00807D0A" w:rsidP="00807D0A">
      <w:pPr>
        <w:pStyle w:val="ListParagraph"/>
        <w:numPr>
          <w:ilvl w:val="0"/>
          <w:numId w:val="46"/>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Maintenance and repair of systems and components</w:t>
      </w:r>
    </w:p>
    <w:p w:rsidR="00807D0A" w:rsidRPr="00DC6BCC" w:rsidRDefault="00807D0A" w:rsidP="00807D0A">
      <w:pPr>
        <w:pStyle w:val="ListParagraph"/>
        <w:numPr>
          <w:ilvl w:val="0"/>
          <w:numId w:val="46"/>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Periodic inspections</w:t>
      </w:r>
    </w:p>
    <w:p w:rsidR="00807D0A" w:rsidRPr="00DC6BCC" w:rsidRDefault="00807D0A" w:rsidP="00807D0A">
      <w:pPr>
        <w:pStyle w:val="ListParagraph"/>
        <w:numPr>
          <w:ilvl w:val="0"/>
          <w:numId w:val="46"/>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Ageing management</w:t>
      </w:r>
    </w:p>
    <w:p w:rsidR="00807D0A" w:rsidRDefault="00807D0A" w:rsidP="00807D0A">
      <w:pPr>
        <w:rPr>
          <w:b/>
          <w:sz w:val="20"/>
        </w:rPr>
      </w:pPr>
      <w:r>
        <w:rPr>
          <w:b/>
          <w:sz w:val="20"/>
        </w:rPr>
        <w:t>3.11</w:t>
      </w:r>
      <w:r>
        <w:rPr>
          <w:b/>
          <w:sz w:val="20"/>
        </w:rPr>
        <w:tab/>
      </w:r>
      <w:r w:rsidRPr="00DC6BCC">
        <w:rPr>
          <w:b/>
          <w:sz w:val="20"/>
        </w:rPr>
        <w:t xml:space="preserve">General </w:t>
      </w:r>
      <w:r w:rsidR="0093234D">
        <w:rPr>
          <w:b/>
          <w:sz w:val="20"/>
        </w:rPr>
        <w:t>S</w:t>
      </w:r>
      <w:r w:rsidRPr="00DC6BCC">
        <w:rPr>
          <w:b/>
          <w:sz w:val="20"/>
        </w:rPr>
        <w:t>ervices</w:t>
      </w:r>
    </w:p>
    <w:p w:rsidR="00444123" w:rsidRDefault="00444123" w:rsidP="00807D0A">
      <w:pPr>
        <w:rPr>
          <w:b/>
          <w:sz w:val="20"/>
        </w:rPr>
      </w:pPr>
    </w:p>
    <w:p w:rsidR="00444123" w:rsidRPr="00444123" w:rsidRDefault="00444123" w:rsidP="00807D0A">
      <w:pPr>
        <w:rPr>
          <w:sz w:val="20"/>
        </w:rPr>
      </w:pPr>
      <w:r>
        <w:rPr>
          <w:sz w:val="20"/>
        </w:rPr>
        <w:t>The operation of a storage facility needs a bunch of general services. Most of them should be available inside the facility.</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General administration</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First aid</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Control system</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Logistics</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Social rooms</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Sanitation</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 xml:space="preserve">Locker room </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Lavatories</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Road service</w:t>
      </w:r>
    </w:p>
    <w:p w:rsidR="00807D0A" w:rsidRPr="00DC6BCC" w:rsidRDefault="00807D0A" w:rsidP="00807D0A">
      <w:pPr>
        <w:pStyle w:val="ListParagraph"/>
        <w:numPr>
          <w:ilvl w:val="0"/>
          <w:numId w:val="47"/>
        </w:numPr>
        <w:autoSpaceDE w:val="0"/>
        <w:autoSpaceDN w:val="0"/>
        <w:adjustRightInd w:val="0"/>
        <w:spacing w:line="240" w:lineRule="auto"/>
        <w:rPr>
          <w:rFonts w:ascii="Times New Roman" w:hAnsi="Times New Roman" w:cs="Times New Roman"/>
          <w:b/>
          <w:sz w:val="20"/>
          <w:szCs w:val="20"/>
          <w:lang w:val="en-GB"/>
        </w:rPr>
      </w:pPr>
      <w:r w:rsidRPr="00DC6BCC">
        <w:rPr>
          <w:rFonts w:ascii="Times New Roman" w:hAnsi="Times New Roman" w:cs="Times New Roman"/>
          <w:sz w:val="20"/>
          <w:szCs w:val="20"/>
          <w:lang w:val="en-GB"/>
        </w:rPr>
        <w:t>Winter service</w:t>
      </w:r>
    </w:p>
    <w:p w:rsidR="00807D0A" w:rsidRDefault="00807D0A" w:rsidP="00807D0A">
      <w:pPr>
        <w:rPr>
          <w:b/>
          <w:sz w:val="20"/>
        </w:rPr>
      </w:pPr>
      <w:r>
        <w:rPr>
          <w:b/>
          <w:sz w:val="20"/>
        </w:rPr>
        <w:t>3.12</w:t>
      </w:r>
      <w:r>
        <w:rPr>
          <w:b/>
          <w:sz w:val="20"/>
        </w:rPr>
        <w:tab/>
      </w:r>
      <w:r w:rsidR="0093234D">
        <w:rPr>
          <w:b/>
          <w:sz w:val="20"/>
        </w:rPr>
        <w:t>Other</w:t>
      </w:r>
      <w:r w:rsidRPr="00DC6BCC">
        <w:rPr>
          <w:b/>
          <w:sz w:val="20"/>
        </w:rPr>
        <w:t xml:space="preserve"> </w:t>
      </w:r>
      <w:r w:rsidR="0093234D">
        <w:rPr>
          <w:b/>
          <w:sz w:val="20"/>
        </w:rPr>
        <w:t>S</w:t>
      </w:r>
      <w:r w:rsidRPr="00DC6BCC">
        <w:rPr>
          <w:b/>
          <w:sz w:val="20"/>
        </w:rPr>
        <w:t>ervices</w:t>
      </w:r>
    </w:p>
    <w:p w:rsidR="00444123" w:rsidRDefault="00444123" w:rsidP="00807D0A">
      <w:pPr>
        <w:rPr>
          <w:b/>
          <w:sz w:val="20"/>
        </w:rPr>
      </w:pPr>
    </w:p>
    <w:p w:rsidR="00444123" w:rsidRPr="00444123" w:rsidRDefault="00444123" w:rsidP="00807D0A">
      <w:pPr>
        <w:rPr>
          <w:sz w:val="20"/>
        </w:rPr>
      </w:pPr>
      <w:r>
        <w:rPr>
          <w:sz w:val="20"/>
        </w:rPr>
        <w:t>Several other services can be provided from outside of the facility except for radiation and safety.</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Training to maintain technical qualification</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Emergency management</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Commercial service</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Legal service</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Project management</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 xml:space="preserve">Radioprotection officer </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Safety officer</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Dangerous goods safety advisor</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Licensing</w:t>
      </w:r>
    </w:p>
    <w:p w:rsidR="00807D0A" w:rsidRPr="00DC6BCC" w:rsidRDefault="00807D0A" w:rsidP="00807D0A">
      <w:pPr>
        <w:pStyle w:val="ListParagraph"/>
        <w:numPr>
          <w:ilvl w:val="0"/>
          <w:numId w:val="48"/>
        </w:numPr>
        <w:autoSpaceDE w:val="0"/>
        <w:autoSpaceDN w:val="0"/>
        <w:adjustRightInd w:val="0"/>
        <w:spacing w:line="240" w:lineRule="auto"/>
        <w:rPr>
          <w:rFonts w:ascii="Times New Roman" w:hAnsi="Times New Roman" w:cs="Times New Roman"/>
          <w:sz w:val="20"/>
          <w:szCs w:val="20"/>
          <w:lang w:val="en-GB"/>
        </w:rPr>
      </w:pPr>
      <w:r w:rsidRPr="00DC6BCC">
        <w:rPr>
          <w:rFonts w:ascii="Times New Roman" w:hAnsi="Times New Roman" w:cs="Times New Roman"/>
          <w:sz w:val="20"/>
          <w:szCs w:val="20"/>
          <w:lang w:val="en-GB"/>
        </w:rPr>
        <w:t>Insurance</w:t>
      </w:r>
    </w:p>
    <w:p w:rsidR="00444123" w:rsidRPr="00714F9D" w:rsidRDefault="00807D0A" w:rsidP="00714F9D">
      <w:pPr>
        <w:pStyle w:val="ListParagraph"/>
        <w:numPr>
          <w:ilvl w:val="0"/>
          <w:numId w:val="48"/>
        </w:numPr>
        <w:spacing w:line="240" w:lineRule="auto"/>
        <w:rPr>
          <w:caps/>
          <w:sz w:val="20"/>
        </w:rPr>
      </w:pPr>
      <w:r w:rsidRPr="00714F9D">
        <w:rPr>
          <w:rFonts w:ascii="Times New Roman" w:hAnsi="Times New Roman" w:cs="Times New Roman"/>
          <w:sz w:val="20"/>
          <w:szCs w:val="20"/>
          <w:lang w:val="en-GB"/>
        </w:rPr>
        <w:t>Reporting system</w:t>
      </w:r>
      <w:r w:rsidR="00714F9D">
        <w:rPr>
          <w:rFonts w:ascii="Times New Roman" w:hAnsi="Times New Roman" w:cs="Times New Roman"/>
          <w:sz w:val="20"/>
          <w:szCs w:val="20"/>
          <w:lang w:val="en-GB"/>
        </w:rPr>
        <w:br/>
      </w:r>
      <w:r w:rsidR="00714F9D">
        <w:rPr>
          <w:rFonts w:ascii="Times New Roman" w:hAnsi="Times New Roman" w:cs="Times New Roman"/>
          <w:sz w:val="20"/>
          <w:szCs w:val="20"/>
          <w:lang w:val="en-GB"/>
        </w:rPr>
        <w:br/>
      </w:r>
      <w:r w:rsidR="00444123">
        <w:br w:type="page"/>
      </w:r>
    </w:p>
    <w:p w:rsidR="00492110" w:rsidRPr="00714F9D" w:rsidRDefault="0093234D" w:rsidP="00C7588C">
      <w:pPr>
        <w:pStyle w:val="Heading2"/>
        <w:spacing w:before="0" w:beforeAutospacing="0" w:after="0" w:afterAutospacing="0"/>
        <w:ind w:firstLine="567"/>
      </w:pPr>
      <w:r>
        <w:lastRenderedPageBreak/>
        <w:t xml:space="preserve">Checklist for </w:t>
      </w:r>
      <w:r w:rsidR="00984D19">
        <w:t xml:space="preserve">WET STORAGE FACILITIES </w:t>
      </w:r>
      <w:r w:rsidR="00714F9D">
        <w:br/>
        <w:t xml:space="preserve"> </w:t>
      </w:r>
      <w:r w:rsidR="00492110" w:rsidRPr="00714F9D">
        <w:t xml:space="preserve"> </w:t>
      </w:r>
    </w:p>
    <w:p w:rsidR="00492110" w:rsidRPr="00492110" w:rsidRDefault="00714F9D" w:rsidP="00492110">
      <w:pPr>
        <w:rPr>
          <w:sz w:val="20"/>
        </w:rPr>
      </w:pPr>
      <w:r>
        <w:rPr>
          <w:sz w:val="20"/>
        </w:rPr>
        <w:t>Most of the measures for dry storage facilities apply for wet storage too, however, w</w:t>
      </w:r>
      <w:r w:rsidR="00492110">
        <w:rPr>
          <w:sz w:val="20"/>
        </w:rPr>
        <w:t>et storage AFR facilities need several specific measures listed below.</w:t>
      </w:r>
    </w:p>
    <w:p w:rsidR="00492110" w:rsidRDefault="00492110" w:rsidP="00984D19">
      <w:pPr>
        <w:rPr>
          <w:b/>
          <w:sz w:val="20"/>
        </w:rPr>
      </w:pPr>
    </w:p>
    <w:p w:rsidR="00984D19" w:rsidRPr="00DC6BCC" w:rsidRDefault="00984D19" w:rsidP="00984D19">
      <w:pPr>
        <w:rPr>
          <w:b/>
          <w:sz w:val="20"/>
        </w:rPr>
      </w:pPr>
      <w:r>
        <w:rPr>
          <w:b/>
          <w:sz w:val="20"/>
        </w:rPr>
        <w:t>4.1</w:t>
      </w:r>
      <w:r>
        <w:rPr>
          <w:b/>
          <w:sz w:val="20"/>
        </w:rPr>
        <w:tab/>
      </w:r>
      <w:r w:rsidRPr="00DC6BCC">
        <w:rPr>
          <w:b/>
          <w:sz w:val="20"/>
        </w:rPr>
        <w:t xml:space="preserve">Buildings and </w:t>
      </w:r>
      <w:r w:rsidR="00943E4C">
        <w:rPr>
          <w:b/>
          <w:sz w:val="20"/>
        </w:rPr>
        <w:t>F</w:t>
      </w:r>
      <w:r w:rsidRPr="00DC6BCC">
        <w:rPr>
          <w:b/>
          <w:sz w:val="20"/>
        </w:rPr>
        <w:t>acilities</w:t>
      </w:r>
      <w:r w:rsidR="00943E4C">
        <w:rPr>
          <w:b/>
          <w:sz w:val="20"/>
        </w:rPr>
        <w:br/>
      </w:r>
    </w:p>
    <w:p w:rsidR="00984D19" w:rsidRPr="00DC6BCC" w:rsidRDefault="00984D19" w:rsidP="00984D19">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Building for wet storage pools</w:t>
      </w:r>
    </w:p>
    <w:p w:rsidR="00984D19" w:rsidRPr="00DC6BCC" w:rsidRDefault="00984D19" w:rsidP="00984D19">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 xml:space="preserve">Buildings for emergency power supply </w:t>
      </w:r>
    </w:p>
    <w:p w:rsidR="00984D19" w:rsidRPr="00DC6BCC" w:rsidRDefault="00984D19" w:rsidP="00984D19">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 xml:space="preserve">Building for water purification and waste management </w:t>
      </w:r>
    </w:p>
    <w:p w:rsidR="00984D19" w:rsidRPr="00DC6BCC" w:rsidRDefault="00943E4C" w:rsidP="00943E4C">
      <w:pPr>
        <w:rPr>
          <w:sz w:val="20"/>
        </w:rPr>
      </w:pPr>
      <w:r>
        <w:rPr>
          <w:b/>
          <w:sz w:val="20"/>
        </w:rPr>
        <w:t>4.2</w:t>
      </w:r>
      <w:r>
        <w:rPr>
          <w:b/>
          <w:sz w:val="20"/>
        </w:rPr>
        <w:tab/>
      </w:r>
      <w:r w:rsidR="00984D19" w:rsidRPr="00DC6BCC">
        <w:rPr>
          <w:b/>
          <w:sz w:val="20"/>
        </w:rPr>
        <w:t>Electr</w:t>
      </w:r>
      <w:r w:rsidR="00492110">
        <w:rPr>
          <w:b/>
          <w:sz w:val="20"/>
        </w:rPr>
        <w:t>ic</w:t>
      </w:r>
      <w:r w:rsidR="00984D19" w:rsidRPr="00DC6BCC">
        <w:rPr>
          <w:b/>
          <w:sz w:val="20"/>
        </w:rPr>
        <w:t xml:space="preserve"> </w:t>
      </w:r>
      <w:r w:rsidR="00492110">
        <w:rPr>
          <w:b/>
          <w:sz w:val="20"/>
        </w:rPr>
        <w:t>Systems</w:t>
      </w:r>
      <w:r>
        <w:rPr>
          <w:b/>
          <w:sz w:val="20"/>
        </w:rPr>
        <w:br/>
      </w:r>
    </w:p>
    <w:p w:rsidR="00984D19" w:rsidRPr="00DC6BCC" w:rsidRDefault="00984D19" w:rsidP="00984D19">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 xml:space="preserve">Emergency power supply </w:t>
      </w:r>
    </w:p>
    <w:p w:rsidR="00984D19" w:rsidRPr="00DC6BCC" w:rsidRDefault="00984D19" w:rsidP="00984D19">
      <w:pPr>
        <w:pStyle w:val="ListParagraph"/>
        <w:numPr>
          <w:ilvl w:val="0"/>
          <w:numId w:val="36"/>
        </w:numPr>
        <w:rPr>
          <w:rFonts w:ascii="Times New Roman" w:hAnsi="Times New Roman" w:cs="Times New Roman"/>
          <w:sz w:val="20"/>
          <w:szCs w:val="20"/>
          <w:lang w:val="en-GB"/>
        </w:rPr>
      </w:pPr>
      <w:r w:rsidRPr="00DC6BCC">
        <w:rPr>
          <w:rFonts w:ascii="Times New Roman" w:hAnsi="Times New Roman" w:cs="Times New Roman"/>
          <w:sz w:val="20"/>
          <w:szCs w:val="20"/>
          <w:lang w:val="en-GB"/>
        </w:rPr>
        <w:t>Battery systems for uninterrupted power supply</w:t>
      </w:r>
    </w:p>
    <w:p w:rsidR="00984D19" w:rsidRPr="00DC6BCC" w:rsidRDefault="00943E4C" w:rsidP="00984D19">
      <w:pPr>
        <w:rPr>
          <w:b/>
          <w:sz w:val="20"/>
        </w:rPr>
      </w:pPr>
      <w:r>
        <w:rPr>
          <w:b/>
          <w:sz w:val="20"/>
        </w:rPr>
        <w:t>4.3</w:t>
      </w:r>
      <w:r>
        <w:rPr>
          <w:b/>
          <w:sz w:val="20"/>
        </w:rPr>
        <w:tab/>
      </w:r>
      <w:r w:rsidR="00492110">
        <w:rPr>
          <w:b/>
        </w:rPr>
        <w:t>Instrumentation and Control</w:t>
      </w:r>
      <w:r>
        <w:rPr>
          <w:b/>
          <w:sz w:val="20"/>
        </w:rPr>
        <w:br/>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Pool water monitoring for temperature and radioactivity</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Water chemistry</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Pool leakage detection</w:t>
      </w:r>
    </w:p>
    <w:p w:rsidR="00984D19" w:rsidRPr="00DC6BCC" w:rsidRDefault="00943E4C" w:rsidP="00984D19">
      <w:pPr>
        <w:rPr>
          <w:b/>
          <w:sz w:val="20"/>
        </w:rPr>
      </w:pPr>
      <w:r>
        <w:rPr>
          <w:b/>
          <w:sz w:val="20"/>
        </w:rPr>
        <w:t>4.4</w:t>
      </w:r>
      <w:r>
        <w:rPr>
          <w:b/>
          <w:sz w:val="20"/>
        </w:rPr>
        <w:tab/>
      </w:r>
      <w:r w:rsidR="00492110">
        <w:rPr>
          <w:b/>
          <w:sz w:val="20"/>
        </w:rPr>
        <w:t>Technical E</w:t>
      </w:r>
      <w:r w:rsidR="00984D19" w:rsidRPr="00DC6BCC">
        <w:rPr>
          <w:b/>
          <w:sz w:val="20"/>
        </w:rPr>
        <w:t>quipment</w:t>
      </w:r>
      <w:r>
        <w:rPr>
          <w:b/>
          <w:sz w:val="20"/>
        </w:rPr>
        <w:br/>
      </w:r>
    </w:p>
    <w:p w:rsidR="00984D19" w:rsidRPr="00DC6BCC" w:rsidRDefault="00984D19" w:rsidP="00943E4C">
      <w:pPr>
        <w:ind w:firstLine="360"/>
        <w:rPr>
          <w:sz w:val="20"/>
        </w:rPr>
      </w:pPr>
      <w:r w:rsidRPr="00DC6BCC">
        <w:rPr>
          <w:sz w:val="20"/>
        </w:rPr>
        <w:t>Wet storage facilities need active process systems and continuous attention to preserve water purity, temperature limits, and low radioactivity in the water and in the air.</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Cask cooling system</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Cask loading and unloading system</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Pool cooling system (pumps and heat exchangers)</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Water cleanup system</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Radioactivity control</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Air filter systems</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 xml:space="preserve">Waste treatment </w:t>
      </w:r>
    </w:p>
    <w:p w:rsidR="00984D19" w:rsidRPr="00DC6BCC" w:rsidRDefault="00984D19" w:rsidP="00984D19">
      <w:pPr>
        <w:pStyle w:val="ListParagraph"/>
        <w:numPr>
          <w:ilvl w:val="0"/>
          <w:numId w:val="49"/>
        </w:numPr>
        <w:rPr>
          <w:rFonts w:ascii="Times New Roman" w:hAnsi="Times New Roman" w:cs="Times New Roman"/>
          <w:sz w:val="20"/>
          <w:szCs w:val="20"/>
          <w:lang w:val="en-GB"/>
        </w:rPr>
      </w:pPr>
      <w:r w:rsidRPr="00DC6BCC">
        <w:rPr>
          <w:rFonts w:ascii="Times New Roman" w:hAnsi="Times New Roman" w:cs="Times New Roman"/>
          <w:sz w:val="20"/>
          <w:szCs w:val="20"/>
          <w:lang w:val="en-GB"/>
        </w:rPr>
        <w:t xml:space="preserve">Laboratory </w:t>
      </w:r>
    </w:p>
    <w:p w:rsidR="003939E2" w:rsidRDefault="005E3DC1" w:rsidP="005E3DC1">
      <w:pPr>
        <w:pStyle w:val="Otherunnumberedheadings"/>
        <w:jc w:val="left"/>
        <w:rPr>
          <w:b w:val="0"/>
        </w:rPr>
      </w:pPr>
      <w:r>
        <w:rPr>
          <w:b w:val="0"/>
        </w:rPr>
        <w:t>5. CONCLUSION</w:t>
      </w:r>
    </w:p>
    <w:p w:rsidR="005E3DC1" w:rsidRPr="005E3DC1" w:rsidRDefault="00C7588C" w:rsidP="005E3DC1">
      <w:pPr>
        <w:pStyle w:val="BodyText"/>
      </w:pPr>
      <w:r w:rsidRPr="00DC6BCC">
        <w:t>With the shut down and decommissioning of the NPPs it becomes necessary t</w:t>
      </w:r>
      <w:r>
        <w:t>hat interim AFR storage facilities located at the reactor site</w:t>
      </w:r>
      <w:r w:rsidRPr="00DC6BCC">
        <w:t xml:space="preserve"> have </w:t>
      </w:r>
      <w:r w:rsidRPr="009D0A73">
        <w:rPr>
          <w:szCs w:val="18"/>
        </w:rPr>
        <w:t>an infrastructure</w:t>
      </w:r>
      <w:r>
        <w:rPr>
          <w:szCs w:val="18"/>
        </w:rPr>
        <w:t xml:space="preserve"> of their</w:t>
      </w:r>
      <w:r w:rsidRPr="00C128B6">
        <w:rPr>
          <w:szCs w:val="18"/>
        </w:rPr>
        <w:t xml:space="preserve"> </w:t>
      </w:r>
      <w:r w:rsidRPr="009D0A73">
        <w:rPr>
          <w:szCs w:val="18"/>
        </w:rPr>
        <w:t>own and</w:t>
      </w:r>
      <w:r>
        <w:rPr>
          <w:szCs w:val="18"/>
        </w:rPr>
        <w:t xml:space="preserve"> a separate</w:t>
      </w:r>
      <w:r w:rsidRPr="009D0A73">
        <w:rPr>
          <w:szCs w:val="18"/>
        </w:rPr>
        <w:t xml:space="preserve"> team for the facility operation.</w:t>
      </w:r>
      <w:r>
        <w:rPr>
          <w:szCs w:val="18"/>
        </w:rPr>
        <w:t xml:space="preserve"> The evaluation of the necessary measures has to be done carefully looking at all the details.</w:t>
      </w:r>
    </w:p>
    <w:p w:rsidR="00D26ADA" w:rsidRPr="00285755" w:rsidRDefault="00D26ADA" w:rsidP="00537496">
      <w:pPr>
        <w:pStyle w:val="Otherunnumberedheadings"/>
      </w:pPr>
      <w:r>
        <w:t>References</w:t>
      </w:r>
    </w:p>
    <w:p w:rsidR="00285755" w:rsidRPr="007565F0" w:rsidRDefault="003939E2" w:rsidP="003939E2">
      <w:pPr>
        <w:pStyle w:val="Referencelist"/>
        <w:rPr>
          <w:sz w:val="20"/>
          <w:szCs w:val="20"/>
        </w:rPr>
      </w:pPr>
      <w:r w:rsidRPr="003939E2">
        <w:rPr>
          <w:bCs/>
          <w:sz w:val="20"/>
          <w:szCs w:val="20"/>
          <w:lang w:eastAsia="en-GB"/>
        </w:rPr>
        <w:t xml:space="preserve">IAEA-TECDOC-1558, </w:t>
      </w:r>
      <w:r w:rsidRPr="003939E2">
        <w:rPr>
          <w:bCs/>
          <w:iCs/>
          <w:sz w:val="20"/>
          <w:lang w:eastAsia="en-GB"/>
        </w:rPr>
        <w:t xml:space="preserve">Selection of Away-From-Reactor </w:t>
      </w:r>
      <w:r w:rsidRPr="003939E2">
        <w:rPr>
          <w:bCs/>
          <w:iCs/>
          <w:sz w:val="20"/>
          <w:szCs w:val="20"/>
          <w:lang w:eastAsia="en-GB"/>
        </w:rPr>
        <w:t>Facilities for Spent Fuel Storage</w:t>
      </w:r>
    </w:p>
    <w:p w:rsidR="007565F0" w:rsidRPr="003939E2" w:rsidRDefault="007565F0" w:rsidP="003939E2">
      <w:pPr>
        <w:pStyle w:val="Referencelist"/>
        <w:rPr>
          <w:sz w:val="20"/>
          <w:szCs w:val="20"/>
        </w:rPr>
      </w:pPr>
      <w:r>
        <w:rPr>
          <w:bCs/>
          <w:iCs/>
          <w:sz w:val="20"/>
          <w:szCs w:val="20"/>
          <w:lang w:eastAsia="en-GB"/>
        </w:rPr>
        <w:t>IAEA-SSG-15, Storage of Spent Nuclear Fuel</w:t>
      </w:r>
    </w:p>
    <w:sectPr w:rsidR="007565F0" w:rsidRPr="003939E2" w:rsidSect="009E40C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A6A" w:rsidRDefault="006E1A6A">
      <w:r>
        <w:separator/>
      </w:r>
    </w:p>
  </w:endnote>
  <w:endnote w:type="continuationSeparator" w:id="0">
    <w:p w:rsidR="006E1A6A" w:rsidRDefault="006E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Default="00A46550">
    <w:pPr>
      <w:pStyle w:val="zyxClassification1"/>
    </w:pPr>
    <w:r>
      <w:fldChar w:fldCharType="begin"/>
    </w:r>
    <w:r w:rsidR="00E20E70">
      <w:instrText xml:space="preserve"> DOCPROPERTY "IaeaClassification"  \* MERGEFORMAT </w:instrText>
    </w:r>
    <w:r>
      <w:fldChar w:fldCharType="end"/>
    </w:r>
  </w:p>
  <w:p w:rsidR="00E20E70" w:rsidRDefault="00A46550">
    <w:pPr>
      <w:pStyle w:val="zyxClassification2"/>
    </w:pPr>
    <w:r>
      <w:fldChar w:fldCharType="begin"/>
    </w:r>
    <w:r w:rsidR="00E20E70">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97297"/>
      <w:docPartObj>
        <w:docPartGallery w:val="Page Numbers (Bottom of Page)"/>
        <w:docPartUnique/>
      </w:docPartObj>
    </w:sdtPr>
    <w:sdtEndPr/>
    <w:sdtContent>
      <w:p w:rsidR="000871B0" w:rsidRDefault="006E1A6A">
        <w:pPr>
          <w:pStyle w:val="Footer"/>
        </w:pPr>
        <w:r>
          <w:fldChar w:fldCharType="begin"/>
        </w:r>
        <w:r>
          <w:instrText xml:space="preserve"> PAGE   \* MERGEFORMAT </w:instrText>
        </w:r>
        <w:r>
          <w:fldChar w:fldCharType="separate"/>
        </w:r>
        <w:r w:rsidR="00064B4D">
          <w:rPr>
            <w:noProof/>
          </w:rPr>
          <w:t>5</w:t>
        </w:r>
        <w:r>
          <w:rPr>
            <w:noProof/>
          </w:rPr>
          <w:fldChar w:fldCharType="end"/>
        </w:r>
      </w:p>
    </w:sdtContent>
  </w:sdt>
  <w:p w:rsidR="00E20E70" w:rsidRPr="00037321" w:rsidRDefault="00E20E70">
    <w:pPr>
      <w:pStyle w:val="zyxClassification2"/>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A46550">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A46550">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2" w:name="DOC_bkmClassification2"/>
      <w:tc>
        <w:tcPr>
          <w:tcW w:w="5670" w:type="dxa"/>
          <w:tcMar>
            <w:right w:w="249" w:type="dxa"/>
          </w:tcMar>
        </w:tcPr>
        <w:p w:rsidR="00E20E70" w:rsidRDefault="00A46550">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p>
        <w:bookmarkEnd w:id="2"/>
        <w:p w:rsidR="00E20E70" w:rsidRDefault="00A46550">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A46550">
    <w:r>
      <w:rPr>
        <w:sz w:val="16"/>
      </w:rPr>
      <w:fldChar w:fldCharType="begin"/>
    </w:r>
    <w:r w:rsidR="00E20E70">
      <w:rPr>
        <w:sz w:val="16"/>
      </w:rPr>
      <w:instrText xml:space="preserve"> FILENAME \* MERGEFORMAT </w:instrText>
    </w:r>
    <w:r>
      <w:rPr>
        <w:sz w:val="16"/>
      </w:rPr>
      <w:fldChar w:fldCharType="separate"/>
    </w:r>
    <w:r w:rsidR="009E40C2">
      <w:rPr>
        <w:noProof/>
        <w:sz w:val="16"/>
      </w:rPr>
      <w:t>standalone  facility</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A6A" w:rsidRDefault="006E1A6A">
      <w:r>
        <w:t>___________________________________________________________________________</w:t>
      </w:r>
    </w:p>
  </w:footnote>
  <w:footnote w:type="continuationSeparator" w:id="0">
    <w:p w:rsidR="006E1A6A" w:rsidRDefault="006E1A6A">
      <w:r>
        <w:t>___________________________________________________________________________</w:t>
      </w:r>
    </w:p>
  </w:footnote>
  <w:footnote w:type="continuationNotice" w:id="1">
    <w:p w:rsidR="006E1A6A" w:rsidRDefault="006E1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Default="0008552B" w:rsidP="009E40C2">
    <w:pPr>
      <w:pStyle w:val="zyxClassification2"/>
      <w:jc w:val="center"/>
    </w:pPr>
    <w:r w:rsidRPr="0008552B">
      <w:t>IAEA-CN-272/168</w:t>
    </w:r>
    <w:r w:rsidRPr="0008552B">
      <w:t xml:space="preserve"> </w:t>
    </w:r>
    <w:r w:rsidR="00A46550">
      <w:fldChar w:fldCharType="begin"/>
    </w:r>
    <w:r w:rsidR="00E20E70">
      <w:instrText>DOCPROPERTY "IaeaClassification2"  \* MERGEFORMAT</w:instrText>
    </w:r>
    <w:r w:rsidR="00A4655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Default="009E40C2" w:rsidP="00B82FA5">
    <w:pPr>
      <w:pStyle w:val="Runninghead"/>
    </w:pPr>
    <w:r>
      <w:t>PETER DYCK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A46550">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p>
        <w:bookmarkEnd w:id="1"/>
        <w:p w:rsidR="00E20E70" w:rsidRDefault="00A46550">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B06"/>
    <w:multiLevelType w:val="hybridMultilevel"/>
    <w:tmpl w:val="894C9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527F7"/>
    <w:multiLevelType w:val="hybridMultilevel"/>
    <w:tmpl w:val="B78AA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0EA919F4"/>
    <w:multiLevelType w:val="hybridMultilevel"/>
    <w:tmpl w:val="D1E84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F82CF4"/>
    <w:multiLevelType w:val="hybridMultilevel"/>
    <w:tmpl w:val="A1220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909ED"/>
    <w:multiLevelType w:val="hybridMultilevel"/>
    <w:tmpl w:val="D1D0D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BEE4123"/>
    <w:multiLevelType w:val="hybridMultilevel"/>
    <w:tmpl w:val="441A1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B5A06"/>
    <w:multiLevelType w:val="hybridMultilevel"/>
    <w:tmpl w:val="E7649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603EE"/>
    <w:multiLevelType w:val="hybridMultilevel"/>
    <w:tmpl w:val="DA72F386"/>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B301BD9"/>
    <w:multiLevelType w:val="hybridMultilevel"/>
    <w:tmpl w:val="15F0D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D54CB3"/>
    <w:multiLevelType w:val="hybridMultilevel"/>
    <w:tmpl w:val="C8F86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5E3D48"/>
    <w:multiLevelType w:val="hybridMultilevel"/>
    <w:tmpl w:val="7CFE7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7" w15:restartNumberingAfterBreak="0">
    <w:nsid w:val="369B170C"/>
    <w:multiLevelType w:val="hybridMultilevel"/>
    <w:tmpl w:val="A2344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3E74AC"/>
    <w:multiLevelType w:val="hybridMultilevel"/>
    <w:tmpl w:val="5ABE9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27294B"/>
    <w:multiLevelType w:val="hybridMultilevel"/>
    <w:tmpl w:val="CF14B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5" w15:restartNumberingAfterBreak="0">
    <w:nsid w:val="7478611C"/>
    <w:multiLevelType w:val="hybridMultilevel"/>
    <w:tmpl w:val="877C2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6A26D2"/>
    <w:multiLevelType w:val="hybridMultilevel"/>
    <w:tmpl w:val="E60A8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AE9197F"/>
    <w:multiLevelType w:val="hybridMultilevel"/>
    <w:tmpl w:val="935A6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4"/>
  </w:num>
  <w:num w:numId="4">
    <w:abstractNumId w:val="24"/>
  </w:num>
  <w:num w:numId="5">
    <w:abstractNumId w:val="24"/>
  </w:num>
  <w:num w:numId="6">
    <w:abstractNumId w:val="16"/>
  </w:num>
  <w:num w:numId="7">
    <w:abstractNumId w:val="20"/>
  </w:num>
  <w:num w:numId="8">
    <w:abstractNumId w:val="27"/>
  </w:num>
  <w:num w:numId="9">
    <w:abstractNumId w:val="3"/>
  </w:num>
  <w:num w:numId="10">
    <w:abstractNumId w:val="2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4"/>
  </w:num>
  <w:num w:numId="12">
    <w:abstractNumId w:val="24"/>
  </w:num>
  <w:num w:numId="13">
    <w:abstractNumId w:val="24"/>
  </w:num>
  <w:num w:numId="14">
    <w:abstractNumId w:val="2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4"/>
  </w:num>
  <w:num w:numId="16">
    <w:abstractNumId w:val="24"/>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24"/>
  </w:num>
  <w:num w:numId="22">
    <w:abstractNumId w:val="9"/>
  </w:num>
  <w:num w:numId="23">
    <w:abstractNumId w:val="2"/>
  </w:num>
  <w:num w:numId="24">
    <w:abstractNumId w:val="23"/>
  </w:num>
  <w:num w:numId="25">
    <w:abstractNumId w:val="24"/>
  </w:num>
  <w:num w:numId="26">
    <w:abstractNumId w:val="24"/>
  </w:num>
  <w:num w:numId="27">
    <w:abstractNumId w:val="24"/>
  </w:num>
  <w:num w:numId="28">
    <w:abstractNumId w:val="24"/>
  </w:num>
  <w:num w:numId="29">
    <w:abstractNumId w:val="24"/>
  </w:num>
  <w:num w:numId="30">
    <w:abstractNumId w:val="18"/>
  </w:num>
  <w:num w:numId="31">
    <w:abstractNumId w:val="18"/>
  </w:num>
  <w:num w:numId="32">
    <w:abstractNumId w:val="24"/>
  </w:num>
  <w:num w:numId="33">
    <w:abstractNumId w:val="12"/>
  </w:num>
  <w:num w:numId="34">
    <w:abstractNumId w:val="14"/>
  </w:num>
  <w:num w:numId="35">
    <w:abstractNumId w:val="26"/>
  </w:num>
  <w:num w:numId="36">
    <w:abstractNumId w:val="22"/>
  </w:num>
  <w:num w:numId="37">
    <w:abstractNumId w:val="8"/>
  </w:num>
  <w:num w:numId="38">
    <w:abstractNumId w:val="15"/>
  </w:num>
  <w:num w:numId="39">
    <w:abstractNumId w:val="11"/>
  </w:num>
  <w:num w:numId="40">
    <w:abstractNumId w:val="4"/>
  </w:num>
  <w:num w:numId="41">
    <w:abstractNumId w:val="6"/>
  </w:num>
  <w:num w:numId="42">
    <w:abstractNumId w:val="28"/>
  </w:num>
  <w:num w:numId="43">
    <w:abstractNumId w:val="13"/>
  </w:num>
  <w:num w:numId="44">
    <w:abstractNumId w:val="25"/>
  </w:num>
  <w:num w:numId="45">
    <w:abstractNumId w:val="0"/>
  </w:num>
  <w:num w:numId="46">
    <w:abstractNumId w:val="17"/>
  </w:num>
  <w:num w:numId="47">
    <w:abstractNumId w:val="21"/>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4D90"/>
    <w:rsid w:val="00037321"/>
    <w:rsid w:val="000568B2"/>
    <w:rsid w:val="00064B4D"/>
    <w:rsid w:val="0008552B"/>
    <w:rsid w:val="000871B0"/>
    <w:rsid w:val="000A0299"/>
    <w:rsid w:val="000B4F65"/>
    <w:rsid w:val="000F7E94"/>
    <w:rsid w:val="001119D6"/>
    <w:rsid w:val="001308F2"/>
    <w:rsid w:val="001313E8"/>
    <w:rsid w:val="00160B86"/>
    <w:rsid w:val="001B355D"/>
    <w:rsid w:val="001C58F5"/>
    <w:rsid w:val="001D5CEE"/>
    <w:rsid w:val="001E2B1C"/>
    <w:rsid w:val="001F07C3"/>
    <w:rsid w:val="002071D9"/>
    <w:rsid w:val="00256822"/>
    <w:rsid w:val="002618EE"/>
    <w:rsid w:val="0026525A"/>
    <w:rsid w:val="00274790"/>
    <w:rsid w:val="00285755"/>
    <w:rsid w:val="002A1F9C"/>
    <w:rsid w:val="002B0E6A"/>
    <w:rsid w:val="002B29C2"/>
    <w:rsid w:val="002C4208"/>
    <w:rsid w:val="002C6A2C"/>
    <w:rsid w:val="00300519"/>
    <w:rsid w:val="00332952"/>
    <w:rsid w:val="00352DE1"/>
    <w:rsid w:val="003728E6"/>
    <w:rsid w:val="00374C0C"/>
    <w:rsid w:val="00376CAA"/>
    <w:rsid w:val="003939E2"/>
    <w:rsid w:val="003B2FE3"/>
    <w:rsid w:val="003B5E0E"/>
    <w:rsid w:val="003D255A"/>
    <w:rsid w:val="00416949"/>
    <w:rsid w:val="00416B47"/>
    <w:rsid w:val="004370D8"/>
    <w:rsid w:val="00444123"/>
    <w:rsid w:val="0045010B"/>
    <w:rsid w:val="00455A68"/>
    <w:rsid w:val="00472C43"/>
    <w:rsid w:val="00487C34"/>
    <w:rsid w:val="00492110"/>
    <w:rsid w:val="004F5F52"/>
    <w:rsid w:val="00537496"/>
    <w:rsid w:val="00544ED3"/>
    <w:rsid w:val="0058477B"/>
    <w:rsid w:val="0058654F"/>
    <w:rsid w:val="00596ACA"/>
    <w:rsid w:val="005E39BC"/>
    <w:rsid w:val="005E3DC1"/>
    <w:rsid w:val="005F00A0"/>
    <w:rsid w:val="00632A11"/>
    <w:rsid w:val="00647F33"/>
    <w:rsid w:val="00660198"/>
    <w:rsid w:val="00662532"/>
    <w:rsid w:val="00684377"/>
    <w:rsid w:val="006B0C54"/>
    <w:rsid w:val="006B2274"/>
    <w:rsid w:val="006C3631"/>
    <w:rsid w:val="006E1A6A"/>
    <w:rsid w:val="00714F9D"/>
    <w:rsid w:val="00717C6F"/>
    <w:rsid w:val="007445DA"/>
    <w:rsid w:val="007464E6"/>
    <w:rsid w:val="007517B0"/>
    <w:rsid w:val="007565F0"/>
    <w:rsid w:val="007B4FD1"/>
    <w:rsid w:val="00802381"/>
    <w:rsid w:val="00807D0A"/>
    <w:rsid w:val="00865DB6"/>
    <w:rsid w:val="00867FE4"/>
    <w:rsid w:val="0087788A"/>
    <w:rsid w:val="00883848"/>
    <w:rsid w:val="00897ED5"/>
    <w:rsid w:val="008B6BB9"/>
    <w:rsid w:val="00911543"/>
    <w:rsid w:val="0093234D"/>
    <w:rsid w:val="00943E4C"/>
    <w:rsid w:val="009519C9"/>
    <w:rsid w:val="00984D19"/>
    <w:rsid w:val="009A7A36"/>
    <w:rsid w:val="009D0B86"/>
    <w:rsid w:val="009D565B"/>
    <w:rsid w:val="009E0D5B"/>
    <w:rsid w:val="009E1558"/>
    <w:rsid w:val="009E40C2"/>
    <w:rsid w:val="00A42898"/>
    <w:rsid w:val="00A46550"/>
    <w:rsid w:val="00AB6ACE"/>
    <w:rsid w:val="00AC5A3A"/>
    <w:rsid w:val="00AE61FD"/>
    <w:rsid w:val="00AF4C93"/>
    <w:rsid w:val="00B6392E"/>
    <w:rsid w:val="00B82FA5"/>
    <w:rsid w:val="00B924D2"/>
    <w:rsid w:val="00BD1400"/>
    <w:rsid w:val="00BD605C"/>
    <w:rsid w:val="00BE2A76"/>
    <w:rsid w:val="00BF110F"/>
    <w:rsid w:val="00C128B6"/>
    <w:rsid w:val="00C65E60"/>
    <w:rsid w:val="00C7588C"/>
    <w:rsid w:val="00C76A0F"/>
    <w:rsid w:val="00C91B0D"/>
    <w:rsid w:val="00CD77D0"/>
    <w:rsid w:val="00CE5A52"/>
    <w:rsid w:val="00CF7AF3"/>
    <w:rsid w:val="00D26ADA"/>
    <w:rsid w:val="00D35A78"/>
    <w:rsid w:val="00D555A1"/>
    <w:rsid w:val="00D64DC2"/>
    <w:rsid w:val="00D83FC4"/>
    <w:rsid w:val="00DA46CA"/>
    <w:rsid w:val="00DE1493"/>
    <w:rsid w:val="00DF21EB"/>
    <w:rsid w:val="00E20E70"/>
    <w:rsid w:val="00E25B68"/>
    <w:rsid w:val="00E84003"/>
    <w:rsid w:val="00EC10FC"/>
    <w:rsid w:val="00EE0041"/>
    <w:rsid w:val="00EE29B9"/>
    <w:rsid w:val="00F004EE"/>
    <w:rsid w:val="00F223BE"/>
    <w:rsid w:val="00F42E23"/>
    <w:rsid w:val="00F45EEE"/>
    <w:rsid w:val="00F51E9C"/>
    <w:rsid w:val="00F523CA"/>
    <w:rsid w:val="00F61C7D"/>
    <w:rsid w:val="00F74A9D"/>
    <w:rsid w:val="00F8578A"/>
    <w:rsid w:val="00FF3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DB005-360B-4833-9AF4-882B0C9B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semiHidden="1" w:uiPriority="0" w:unhideWhenUsed="1"/>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867FE4"/>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867FE4"/>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867FE4"/>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867FE4"/>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867FE4"/>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867FE4"/>
    <w:pPr>
      <w:ind w:left="1134" w:hanging="675"/>
    </w:pPr>
  </w:style>
  <w:style w:type="paragraph" w:customStyle="1" w:styleId="BodyTextMultiline">
    <w:name w:val="Body Text Multiline"/>
    <w:basedOn w:val="BodyText"/>
    <w:locked/>
    <w:rsid w:val="00867FE4"/>
    <w:pPr>
      <w:numPr>
        <w:numId w:val="1"/>
      </w:numPr>
    </w:pPr>
  </w:style>
  <w:style w:type="paragraph" w:customStyle="1" w:styleId="BodyTextSummary">
    <w:name w:val="Body Text Summary"/>
    <w:uiPriority w:val="49"/>
    <w:locked/>
    <w:rsid w:val="00867FE4"/>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867FE4"/>
    <w:pPr>
      <w:spacing w:after="85"/>
    </w:pPr>
    <w:rPr>
      <w:bCs/>
      <w:sz w:val="18"/>
      <w:lang w:val="en-US" w:eastAsia="en-US"/>
    </w:rPr>
  </w:style>
  <w:style w:type="paragraph" w:styleId="Footer">
    <w:name w:val="footer"/>
    <w:basedOn w:val="Normal"/>
    <w:link w:val="FooterChar"/>
    <w:uiPriority w:val="99"/>
    <w:locked/>
    <w:rsid w:val="00867FE4"/>
    <w:pPr>
      <w:overflowPunct/>
      <w:autoSpaceDE/>
      <w:autoSpaceDN/>
      <w:adjustRightInd/>
      <w:textAlignment w:val="auto"/>
    </w:pPr>
    <w:rPr>
      <w:sz w:val="2"/>
      <w:lang w:val="en-US"/>
    </w:rPr>
  </w:style>
  <w:style w:type="paragraph" w:styleId="FootnoteText">
    <w:name w:val="footnote text"/>
    <w:semiHidden/>
    <w:locked/>
    <w:rsid w:val="00867FE4"/>
    <w:pPr>
      <w:tabs>
        <w:tab w:val="left" w:pos="459"/>
      </w:tabs>
      <w:spacing w:before="142"/>
      <w:ind w:left="459"/>
      <w:jc w:val="both"/>
    </w:pPr>
    <w:rPr>
      <w:sz w:val="18"/>
      <w:lang w:eastAsia="en-US"/>
    </w:rPr>
  </w:style>
  <w:style w:type="paragraph" w:styleId="Header">
    <w:name w:val="header"/>
    <w:next w:val="BodyText"/>
    <w:uiPriority w:val="49"/>
    <w:locked/>
    <w:rsid w:val="00867FE4"/>
    <w:pPr>
      <w:spacing w:after="85"/>
    </w:pPr>
    <w:rPr>
      <w:sz w:val="18"/>
      <w:lang w:val="en-US" w:eastAsia="en-US"/>
    </w:rPr>
  </w:style>
  <w:style w:type="paragraph" w:customStyle="1" w:styleId="ListBulleted">
    <w:name w:val="List Bulleted"/>
    <w:uiPriority w:val="7"/>
    <w:qFormat/>
    <w:locked/>
    <w:rsid w:val="00867FE4"/>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867FE4"/>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867FE4"/>
    <w:pPr>
      <w:spacing w:after="20" w:line="220" w:lineRule="exact"/>
      <w:jc w:val="right"/>
    </w:pPr>
    <w:rPr>
      <w:rFonts w:ascii="Arial" w:hAnsi="Arial" w:cs="Arial"/>
      <w:color w:val="FF0000"/>
    </w:rPr>
  </w:style>
  <w:style w:type="paragraph" w:customStyle="1" w:styleId="zyxConfidRed">
    <w:name w:val="zyxConfidRed"/>
    <w:uiPriority w:val="49"/>
    <w:locked/>
    <w:rsid w:val="00867FE4"/>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867FE4"/>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867FE4"/>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867FE4"/>
    <w:pPr>
      <w:spacing w:after="60" w:line="280" w:lineRule="exact"/>
      <w:ind w:left="113"/>
    </w:pPr>
    <w:rPr>
      <w:sz w:val="22"/>
      <w:lang w:eastAsia="en-US"/>
    </w:rPr>
  </w:style>
  <w:style w:type="paragraph" w:customStyle="1" w:styleId="zyxFillIn">
    <w:name w:val="zyxFill_In"/>
    <w:basedOn w:val="zyxPrePrint"/>
    <w:uiPriority w:val="49"/>
    <w:locked/>
    <w:rsid w:val="00867FE4"/>
    <w:rPr>
      <w:b/>
    </w:rPr>
  </w:style>
  <w:style w:type="paragraph" w:customStyle="1" w:styleId="zyxLogo">
    <w:name w:val="zyxLogo"/>
    <w:basedOn w:val="Normal"/>
    <w:uiPriority w:val="49"/>
    <w:locked/>
    <w:rsid w:val="00867FE4"/>
    <w:pPr>
      <w:keepNext/>
      <w:spacing w:after="10"/>
    </w:pPr>
    <w:rPr>
      <w:rFonts w:ascii="Arial" w:hAnsi="Arial"/>
      <w:b/>
      <w:sz w:val="13"/>
    </w:rPr>
  </w:style>
  <w:style w:type="paragraph" w:customStyle="1" w:styleId="zyxP1Footer">
    <w:name w:val="zyxP1_Footer"/>
    <w:basedOn w:val="Normal"/>
    <w:uiPriority w:val="49"/>
    <w:locked/>
    <w:rsid w:val="00867FE4"/>
    <w:pPr>
      <w:widowControl w:val="0"/>
      <w:spacing w:line="160" w:lineRule="exact"/>
      <w:ind w:left="108"/>
    </w:pPr>
    <w:rPr>
      <w:sz w:val="14"/>
    </w:rPr>
  </w:style>
  <w:style w:type="paragraph" w:customStyle="1" w:styleId="zyxSensitivity">
    <w:name w:val="zyxSensitivity"/>
    <w:basedOn w:val="Normal"/>
    <w:uiPriority w:val="49"/>
    <w:locked/>
    <w:rsid w:val="00867FE4"/>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867FE4"/>
    <w:pPr>
      <w:keepNext/>
      <w:spacing w:line="420" w:lineRule="exact"/>
    </w:pPr>
    <w:rPr>
      <w:rFonts w:ascii="Arial" w:hAnsi="Arial"/>
      <w:sz w:val="40"/>
    </w:rPr>
  </w:style>
  <w:style w:type="character" w:styleId="FootnoteReference">
    <w:name w:val="footnote reference"/>
    <w:basedOn w:val="DefaultParagraphFont"/>
    <w:semiHidden/>
    <w:locked/>
    <w:rsid w:val="00867FE4"/>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867FE4"/>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867FE4"/>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867FE4"/>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ListParagraph">
    <w:name w:val="List Paragraph"/>
    <w:basedOn w:val="Normal"/>
    <w:uiPriority w:val="34"/>
    <w:qFormat/>
    <w:locked/>
    <w:rsid w:val="00CD77D0"/>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2EB75B8-6A4E-4C4E-8A16-50D8A26C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5</Pages>
  <Words>1572</Words>
  <Characters>8964</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client</cp:lastModifiedBy>
  <cp:revision>3</cp:revision>
  <cp:lastPrinted>2015-12-01T10:27:00Z</cp:lastPrinted>
  <dcterms:created xsi:type="dcterms:W3CDTF">2019-04-09T10:23:00Z</dcterms:created>
  <dcterms:modified xsi:type="dcterms:W3CDTF">2019-04-20T17:31:00Z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