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5D064" w14:textId="296EE4FF" w:rsidR="00DA6B6A" w:rsidRPr="00803298" w:rsidRDefault="00DA6B6A" w:rsidP="00DA6B6A">
      <w:pPr>
        <w:pStyle w:val="1"/>
      </w:pPr>
      <w:r w:rsidRPr="00803298">
        <w:t xml:space="preserve">Effective use of </w:t>
      </w:r>
      <w:r w:rsidRPr="00803298">
        <w:rPr>
          <w:vertAlign w:val="superscript"/>
        </w:rPr>
        <w:t>234</w:t>
      </w:r>
      <w:r w:rsidRPr="00803298">
        <w:t>U in Th</w:t>
      </w:r>
      <w:r w:rsidR="006000C0" w:rsidRPr="00803298">
        <w:t>ORIUM</w:t>
      </w:r>
      <w:r w:rsidRPr="00803298">
        <w:t xml:space="preserve"> fuel cycle</w:t>
      </w:r>
    </w:p>
    <w:p w14:paraId="121C31D9" w14:textId="77777777" w:rsidR="00802381" w:rsidRPr="00803298" w:rsidRDefault="00802381" w:rsidP="00537496">
      <w:pPr>
        <w:pStyle w:val="Authornameandaffiliation"/>
      </w:pPr>
    </w:p>
    <w:p w14:paraId="094FA835" w14:textId="1032CF66" w:rsidR="007A7E71" w:rsidRPr="00803298" w:rsidRDefault="007A7E71" w:rsidP="007A7E71">
      <w:pPr>
        <w:pStyle w:val="Authornameandaffiliation"/>
      </w:pPr>
      <w:r w:rsidRPr="00803298">
        <w:t xml:space="preserve">MASAHIKO NAKASE, ERIKO MINARI, TOMOHIRO OKAMURA, </w:t>
      </w:r>
      <w:r w:rsidR="0048195C" w:rsidRPr="00803298">
        <w:t>HIDEKAZU ASANO</w:t>
      </w:r>
      <w:r w:rsidR="0048195C">
        <w:rPr>
          <w:rFonts w:hint="eastAsia"/>
          <w:lang w:eastAsia="ja-JP"/>
        </w:rPr>
        <w:t>,</w:t>
      </w:r>
      <w:r w:rsidR="0048195C" w:rsidRPr="00803298">
        <w:t xml:space="preserve"> </w:t>
      </w:r>
      <w:r w:rsidRPr="00803298">
        <w:t>HIROSHI SAGARA, MASAKI SAITO and KENJI TAKESHITA</w:t>
      </w:r>
    </w:p>
    <w:p w14:paraId="4FF4AE3A" w14:textId="77777777" w:rsidR="007A7E71" w:rsidRPr="00803298" w:rsidRDefault="007A7E71" w:rsidP="007A7E71">
      <w:pPr>
        <w:pStyle w:val="Authornameandaffiliation"/>
      </w:pPr>
      <w:r w:rsidRPr="00803298">
        <w:t>Laboratory for Advanced Nuclear Energy, Institute of Innovative Research,</w:t>
      </w:r>
    </w:p>
    <w:p w14:paraId="78CCD104" w14:textId="77777777" w:rsidR="007A7E71" w:rsidRPr="00803298" w:rsidRDefault="007A7E71" w:rsidP="007A7E71">
      <w:pPr>
        <w:pStyle w:val="Authornameandaffiliation"/>
      </w:pPr>
      <w:r w:rsidRPr="00803298">
        <w:t>Tokyo Institute of Technology</w:t>
      </w:r>
    </w:p>
    <w:p w14:paraId="647B8082" w14:textId="77777777" w:rsidR="007A7E71" w:rsidRPr="00803298" w:rsidRDefault="007A7E71" w:rsidP="007A7E71">
      <w:pPr>
        <w:pStyle w:val="Authornameandaffiliation"/>
      </w:pPr>
      <w:r w:rsidRPr="00803298">
        <w:t xml:space="preserve">2-12-1 </w:t>
      </w:r>
      <w:proofErr w:type="spellStart"/>
      <w:r w:rsidRPr="00803298">
        <w:t>Ookayama</w:t>
      </w:r>
      <w:proofErr w:type="spellEnd"/>
      <w:r w:rsidRPr="00803298">
        <w:t>, Meguro-</w:t>
      </w:r>
      <w:proofErr w:type="spellStart"/>
      <w:r w:rsidRPr="00803298">
        <w:t>ku</w:t>
      </w:r>
      <w:proofErr w:type="spellEnd"/>
      <w:r w:rsidRPr="00803298">
        <w:t>, Tokyo, 152-8550, Japan</w:t>
      </w:r>
    </w:p>
    <w:p w14:paraId="14780489" w14:textId="77777777" w:rsidR="006000C0" w:rsidRPr="00803298" w:rsidRDefault="006000C0" w:rsidP="00537496">
      <w:pPr>
        <w:pStyle w:val="Authornameandaffiliation"/>
      </w:pPr>
    </w:p>
    <w:p w14:paraId="502285A0" w14:textId="77777777" w:rsidR="00647F33" w:rsidRPr="00803298" w:rsidRDefault="00647F33" w:rsidP="00537496">
      <w:pPr>
        <w:pStyle w:val="Authornameandaffiliation"/>
        <w:rPr>
          <w:b/>
        </w:rPr>
      </w:pPr>
      <w:r w:rsidRPr="00803298">
        <w:rPr>
          <w:b/>
        </w:rPr>
        <w:t>Abstract</w:t>
      </w:r>
    </w:p>
    <w:p w14:paraId="576D1E12" w14:textId="77777777" w:rsidR="00647F33" w:rsidRPr="00803298" w:rsidRDefault="00647F33" w:rsidP="00537496">
      <w:pPr>
        <w:pStyle w:val="Authornameandaffiliation"/>
      </w:pPr>
    </w:p>
    <w:p w14:paraId="1027754E" w14:textId="44EABF13" w:rsidR="00647F33" w:rsidRPr="00803298" w:rsidRDefault="0025288A" w:rsidP="00515218">
      <w:pPr>
        <w:pStyle w:val="Abstracttext"/>
        <w:jc w:val="both"/>
      </w:pPr>
      <w:r w:rsidRPr="00803298">
        <w:t xml:space="preserve">The </w:t>
      </w:r>
      <w:r w:rsidR="006000C0" w:rsidRPr="00803298">
        <w:t xml:space="preserve">Th fuel cycle </w:t>
      </w:r>
      <w:r w:rsidR="00F45C89" w:rsidRPr="00803298">
        <w:t xml:space="preserve">is attracting </w:t>
      </w:r>
      <w:r w:rsidR="006000C0" w:rsidRPr="00803298">
        <w:t xml:space="preserve">interest again </w:t>
      </w:r>
      <w:r w:rsidRPr="00803298">
        <w:t>globally</w:t>
      </w:r>
      <w:r w:rsidR="005731A3" w:rsidRPr="00803298">
        <w:t xml:space="preserve"> because of</w:t>
      </w:r>
      <w:r w:rsidR="00D653F1" w:rsidRPr="00803298">
        <w:t xml:space="preserve"> </w:t>
      </w:r>
      <w:r w:rsidR="005731A3" w:rsidRPr="00803298">
        <w:t>its</w:t>
      </w:r>
      <w:r w:rsidR="00D653F1" w:rsidRPr="00803298">
        <w:t xml:space="preserve"> </w:t>
      </w:r>
      <w:r w:rsidRPr="00803298">
        <w:t xml:space="preserve">advantages </w:t>
      </w:r>
      <w:r w:rsidR="00D653F1" w:rsidRPr="00803298">
        <w:t xml:space="preserve">over </w:t>
      </w:r>
      <w:r w:rsidRPr="00803298">
        <w:t xml:space="preserve">the </w:t>
      </w:r>
      <w:r w:rsidR="00D653F1" w:rsidRPr="00803298">
        <w:t>current Pu fuel cycle</w:t>
      </w:r>
      <w:r w:rsidR="00FA563D" w:rsidRPr="00803298">
        <w:t>, such as</w:t>
      </w:r>
      <w:r w:rsidR="00F74763" w:rsidRPr="00803298">
        <w:t xml:space="preserve"> breeding fissile </w:t>
      </w:r>
      <w:r w:rsidR="00F74763" w:rsidRPr="00803298">
        <w:rPr>
          <w:vertAlign w:val="superscript"/>
        </w:rPr>
        <w:t>233</w:t>
      </w:r>
      <w:r w:rsidR="00F74763" w:rsidRPr="00803298">
        <w:t xml:space="preserve">U from fertile </w:t>
      </w:r>
      <w:r w:rsidR="00F74763" w:rsidRPr="00803298">
        <w:rPr>
          <w:vertAlign w:val="superscript"/>
        </w:rPr>
        <w:t>232</w:t>
      </w:r>
      <w:r w:rsidR="00F74763" w:rsidRPr="00803298">
        <w:t xml:space="preserve">Th without using </w:t>
      </w:r>
      <w:r w:rsidR="00D43D67" w:rsidRPr="00803298">
        <w:t xml:space="preserve">a </w:t>
      </w:r>
      <w:r w:rsidR="00F74763" w:rsidRPr="00803298">
        <w:t xml:space="preserve">fast reactor, </w:t>
      </w:r>
      <w:r w:rsidR="0055332A" w:rsidRPr="00803298">
        <w:t>lower</w:t>
      </w:r>
      <w:r w:rsidR="00FA563D" w:rsidRPr="00803298">
        <w:t xml:space="preserve"> minor actinide production and </w:t>
      </w:r>
      <w:r w:rsidR="0055332A" w:rsidRPr="00803298">
        <w:t xml:space="preserve">higher </w:t>
      </w:r>
      <w:r w:rsidR="00FA563D" w:rsidRPr="00803298">
        <w:t>Pu burning.</w:t>
      </w:r>
      <w:r w:rsidR="00515218" w:rsidRPr="00803298">
        <w:t xml:space="preserve"> However, there are some concerns</w:t>
      </w:r>
      <w:r w:rsidR="0055332A" w:rsidRPr="00803298">
        <w:t>,</w:t>
      </w:r>
      <w:r w:rsidR="00515218" w:rsidRPr="00803298">
        <w:t xml:space="preserve"> such as </w:t>
      </w:r>
      <w:r w:rsidR="0055332A" w:rsidRPr="00803298">
        <w:t xml:space="preserve">the </w:t>
      </w:r>
      <w:r w:rsidR="00515218" w:rsidRPr="00803298">
        <w:t xml:space="preserve">small critical mass of </w:t>
      </w:r>
      <w:r w:rsidR="009941DF" w:rsidRPr="00803298">
        <w:t xml:space="preserve">the </w:t>
      </w:r>
      <w:r w:rsidR="00515218" w:rsidRPr="00803298">
        <w:t xml:space="preserve">bred </w:t>
      </w:r>
      <w:r w:rsidR="00515218" w:rsidRPr="00803298">
        <w:rPr>
          <w:vertAlign w:val="superscript"/>
        </w:rPr>
        <w:t>233</w:t>
      </w:r>
      <w:r w:rsidR="00515218" w:rsidRPr="00803298">
        <w:t xml:space="preserve">U. </w:t>
      </w:r>
      <w:r w:rsidR="0055332A" w:rsidRPr="00803298">
        <w:t>Using</w:t>
      </w:r>
      <w:r w:rsidR="009941DF" w:rsidRPr="00803298">
        <w:t xml:space="preserve"> </w:t>
      </w:r>
      <w:r w:rsidR="0055332A" w:rsidRPr="00803298">
        <w:rPr>
          <w:vertAlign w:val="superscript"/>
        </w:rPr>
        <w:t>234</w:t>
      </w:r>
      <w:r w:rsidR="0055332A" w:rsidRPr="00803298">
        <w:t xml:space="preserve">U, </w:t>
      </w:r>
      <w:r w:rsidR="009941DF" w:rsidRPr="00803298">
        <w:t xml:space="preserve">which is not considered </w:t>
      </w:r>
      <w:r w:rsidR="0055332A" w:rsidRPr="00803298">
        <w:t xml:space="preserve">an </w:t>
      </w:r>
      <w:r w:rsidR="009941DF" w:rsidRPr="00803298">
        <w:t xml:space="preserve">important </w:t>
      </w:r>
      <w:r w:rsidR="0055332A" w:rsidRPr="00803298">
        <w:t>isotope</w:t>
      </w:r>
      <w:r w:rsidR="009941DF" w:rsidRPr="00803298">
        <w:t xml:space="preserve">, </w:t>
      </w:r>
      <w:r w:rsidR="0055332A" w:rsidRPr="00803298">
        <w:t xml:space="preserve">may overcome some problems with the </w:t>
      </w:r>
      <w:r w:rsidR="009941DF" w:rsidRPr="00803298">
        <w:t>Th fuel cycle</w:t>
      </w:r>
      <w:r w:rsidR="00515218" w:rsidRPr="00803298">
        <w:t>. In this study,</w:t>
      </w:r>
      <w:r w:rsidR="00052484" w:rsidRPr="00803298">
        <w:t xml:space="preserve"> the </w:t>
      </w:r>
      <w:r w:rsidR="009941DF" w:rsidRPr="00803298">
        <w:t>effect and roles of</w:t>
      </w:r>
      <w:r w:rsidR="00052484" w:rsidRPr="00803298">
        <w:t xml:space="preserve"> </w:t>
      </w:r>
      <w:r w:rsidR="00052484" w:rsidRPr="00803298">
        <w:rPr>
          <w:vertAlign w:val="superscript"/>
        </w:rPr>
        <w:t>234</w:t>
      </w:r>
      <w:r w:rsidR="00052484" w:rsidRPr="00803298">
        <w:t xml:space="preserve">U in </w:t>
      </w:r>
      <w:r w:rsidR="0055332A" w:rsidRPr="00803298">
        <w:t xml:space="preserve">the </w:t>
      </w:r>
      <w:r w:rsidR="00052484" w:rsidRPr="00803298">
        <w:t xml:space="preserve">Th fuel cycle </w:t>
      </w:r>
      <w:r w:rsidR="0055332A" w:rsidRPr="00803298">
        <w:t>were</w:t>
      </w:r>
      <w:r w:rsidR="009941DF" w:rsidRPr="00803298">
        <w:t xml:space="preserve"> </w:t>
      </w:r>
      <w:r w:rsidR="00052484" w:rsidRPr="00803298">
        <w:t xml:space="preserve">surveyed from the </w:t>
      </w:r>
      <w:r w:rsidR="0055332A" w:rsidRPr="00803298">
        <w:t xml:space="preserve">perspectives </w:t>
      </w:r>
      <w:r w:rsidR="00052484" w:rsidRPr="00803298">
        <w:t xml:space="preserve">of </w:t>
      </w:r>
      <w:r w:rsidR="0055332A" w:rsidRPr="00803298">
        <w:t>p</w:t>
      </w:r>
      <w:r w:rsidR="00052484" w:rsidRPr="00803298">
        <w:t>roliferation resistance</w:t>
      </w:r>
      <w:r w:rsidR="00083A7D" w:rsidRPr="00803298">
        <w:t xml:space="preserve"> (PR)</w:t>
      </w:r>
      <w:r w:rsidR="00052484" w:rsidRPr="00803298">
        <w:t xml:space="preserve">, </w:t>
      </w:r>
      <w:r w:rsidR="0055332A" w:rsidRPr="00803298">
        <w:t>f</w:t>
      </w:r>
      <w:r w:rsidR="00052484" w:rsidRPr="00803298">
        <w:t>uel burn</w:t>
      </w:r>
      <w:r w:rsidR="0055332A" w:rsidRPr="00803298">
        <w:t>-</w:t>
      </w:r>
      <w:r w:rsidR="00052484" w:rsidRPr="00803298">
        <w:t>up</w:t>
      </w:r>
      <w:r w:rsidR="0055332A" w:rsidRPr="00803298">
        <w:t>,</w:t>
      </w:r>
      <w:r w:rsidR="00052484" w:rsidRPr="00803298">
        <w:t xml:space="preserve"> and </w:t>
      </w:r>
      <w:r w:rsidR="0055332A" w:rsidRPr="00803298">
        <w:t>b</w:t>
      </w:r>
      <w:r w:rsidR="009941DF" w:rsidRPr="00803298">
        <w:t xml:space="preserve">reeding </w:t>
      </w:r>
      <w:r w:rsidR="00083A7D" w:rsidRPr="00803298">
        <w:t>in single and</w:t>
      </w:r>
      <w:r w:rsidR="009941DF" w:rsidRPr="00803298">
        <w:t xml:space="preserve"> </w:t>
      </w:r>
      <w:r w:rsidR="00083A7D" w:rsidRPr="00803298">
        <w:t>m</w:t>
      </w:r>
      <w:r w:rsidR="00052484" w:rsidRPr="00803298">
        <w:t>ultiple cycle</w:t>
      </w:r>
      <w:r w:rsidR="00083A7D" w:rsidRPr="003672F9">
        <w:t>s</w:t>
      </w:r>
      <w:r w:rsidR="00052484" w:rsidRPr="003672F9">
        <w:t xml:space="preserve">. </w:t>
      </w:r>
      <w:r w:rsidR="008F170C" w:rsidRPr="003672F9">
        <w:t xml:space="preserve">Increasing the </w:t>
      </w:r>
      <w:r w:rsidR="008F170C" w:rsidRPr="003672F9">
        <w:rPr>
          <w:vertAlign w:val="superscript"/>
        </w:rPr>
        <w:t>234</w:t>
      </w:r>
      <w:r w:rsidR="008F170C" w:rsidRPr="003672F9">
        <w:t>U isotope ratio increases</w:t>
      </w:r>
      <w:r w:rsidR="008F170C" w:rsidRPr="003672F9" w:rsidDel="0055332A">
        <w:t xml:space="preserve"> </w:t>
      </w:r>
      <w:r w:rsidR="008F170C" w:rsidRPr="003672F9">
        <w:t xml:space="preserve">bare critical mass, which in turn increases </w:t>
      </w:r>
      <w:r w:rsidR="00083A7D" w:rsidRPr="003672F9">
        <w:t>PR</w:t>
      </w:r>
      <w:r w:rsidR="00052484" w:rsidRPr="003672F9">
        <w:t xml:space="preserve"> by </w:t>
      </w:r>
      <w:r w:rsidR="0055332A" w:rsidRPr="003672F9">
        <w:t xml:space="preserve">increasing the </w:t>
      </w:r>
      <w:r w:rsidR="00052484" w:rsidRPr="003672F9">
        <w:t xml:space="preserve">heat generation and radiation dose rate </w:t>
      </w:r>
      <w:r w:rsidR="008F170C" w:rsidRPr="003672F9">
        <w:t xml:space="preserve">from </w:t>
      </w:r>
      <w:r w:rsidR="00052484" w:rsidRPr="003672F9">
        <w:rPr>
          <w:vertAlign w:val="superscript"/>
        </w:rPr>
        <w:t>232</w:t>
      </w:r>
      <w:r w:rsidR="00052484" w:rsidRPr="003672F9">
        <w:t>U and their daughter nuclei.</w:t>
      </w:r>
      <w:r w:rsidR="00083A7D" w:rsidRPr="003672F9">
        <w:t xml:space="preserve"> The effect</w:t>
      </w:r>
      <w:r w:rsidR="008F170C" w:rsidRPr="003672F9">
        <w:t>s</w:t>
      </w:r>
      <w:r w:rsidR="00083A7D" w:rsidRPr="003672F9">
        <w:t xml:space="preserve"> of </w:t>
      </w:r>
      <w:r w:rsidR="0055332A" w:rsidRPr="003672F9">
        <w:t xml:space="preserve">the </w:t>
      </w:r>
      <w:r w:rsidR="00D43D67" w:rsidRPr="003672F9">
        <w:t>moderator-to-</w:t>
      </w:r>
      <w:r w:rsidR="00083A7D" w:rsidRPr="003672F9">
        <w:t>fuel ratio</w:t>
      </w:r>
      <w:r w:rsidR="00052484" w:rsidRPr="003672F9">
        <w:t>,</w:t>
      </w:r>
      <w:r w:rsidR="00083A7D" w:rsidRPr="003672F9">
        <w:t xml:space="preserve"> neutron energy sp</w:t>
      </w:r>
      <w:r w:rsidR="00083A7D" w:rsidRPr="00803298">
        <w:t>ectrum</w:t>
      </w:r>
      <w:r w:rsidR="00D43D67" w:rsidRPr="00803298">
        <w:t>,</w:t>
      </w:r>
      <w:r w:rsidR="00083A7D" w:rsidRPr="00803298">
        <w:t xml:space="preserve"> and neutron flux (linear power density) on criticality were </w:t>
      </w:r>
      <w:r w:rsidR="00D43D67" w:rsidRPr="00803298">
        <w:t>estimated</w:t>
      </w:r>
      <w:r w:rsidR="00083A7D" w:rsidRPr="00803298">
        <w:t>.</w:t>
      </w:r>
      <w:r w:rsidR="00052484" w:rsidRPr="00803298">
        <w:t xml:space="preserve"> </w:t>
      </w:r>
      <w:r w:rsidR="00052484" w:rsidRPr="00803298">
        <w:rPr>
          <w:vertAlign w:val="superscript"/>
        </w:rPr>
        <w:t>234</w:t>
      </w:r>
      <w:r w:rsidR="00083A7D" w:rsidRPr="00803298">
        <w:t xml:space="preserve">U </w:t>
      </w:r>
      <w:r w:rsidR="00D43D67" w:rsidRPr="00803298">
        <w:t>was</w:t>
      </w:r>
      <w:r w:rsidR="00052484" w:rsidRPr="00803298">
        <w:t xml:space="preserve"> fissile in </w:t>
      </w:r>
      <w:r w:rsidR="00D43D67" w:rsidRPr="00803298">
        <w:t xml:space="preserve">the </w:t>
      </w:r>
      <w:r w:rsidR="00052484" w:rsidRPr="00803298">
        <w:t>faster neutron energy spectrum</w:t>
      </w:r>
      <w:r w:rsidR="00D43D67" w:rsidRPr="00803298">
        <w:t>,</w:t>
      </w:r>
      <w:r w:rsidR="00052484" w:rsidRPr="00803298">
        <w:t xml:space="preserve"> </w:t>
      </w:r>
      <w:r w:rsidR="00083A7D" w:rsidRPr="00803298">
        <w:t xml:space="preserve">which can </w:t>
      </w:r>
      <w:r w:rsidR="00052484" w:rsidRPr="00803298">
        <w:t>increase the fuel burn</w:t>
      </w:r>
      <w:r w:rsidR="00083A7D" w:rsidRPr="00803298">
        <w:t>-</w:t>
      </w:r>
      <w:r w:rsidR="00052484" w:rsidRPr="00803298">
        <w:t>up</w:t>
      </w:r>
      <w:r w:rsidR="00083A7D" w:rsidRPr="00803298">
        <w:t xml:space="preserve"> </w:t>
      </w:r>
      <w:r w:rsidR="00D43D67" w:rsidRPr="00803298">
        <w:t xml:space="preserve">under </w:t>
      </w:r>
      <w:r w:rsidR="00083A7D" w:rsidRPr="00803298">
        <w:t>some condition</w:t>
      </w:r>
      <w:r w:rsidR="00D43D67" w:rsidRPr="00803298">
        <w:t>s</w:t>
      </w:r>
      <w:r w:rsidR="00052484" w:rsidRPr="00803298">
        <w:t xml:space="preserve">. </w:t>
      </w:r>
      <w:r w:rsidR="00D43D67" w:rsidRPr="00803298">
        <w:t>A higher</w:t>
      </w:r>
      <w:r w:rsidR="00052484" w:rsidRPr="00803298">
        <w:t xml:space="preserve"> fuel burn</w:t>
      </w:r>
      <w:r w:rsidR="00083A7D" w:rsidRPr="00803298">
        <w:t>-</w:t>
      </w:r>
      <w:r w:rsidR="00052484" w:rsidRPr="00803298">
        <w:t xml:space="preserve">up is </w:t>
      </w:r>
      <w:r w:rsidR="00083A7D" w:rsidRPr="00803298">
        <w:t xml:space="preserve">preferable </w:t>
      </w:r>
      <w:r w:rsidR="00052484" w:rsidRPr="00803298">
        <w:t xml:space="preserve">to increase the </w:t>
      </w:r>
      <w:r w:rsidR="00052484" w:rsidRPr="00803298">
        <w:rPr>
          <w:vertAlign w:val="superscript"/>
        </w:rPr>
        <w:t>234</w:t>
      </w:r>
      <w:r w:rsidR="00052484" w:rsidRPr="00803298">
        <w:t xml:space="preserve">U isotopic ratio. </w:t>
      </w:r>
      <w:r w:rsidR="00D43D67" w:rsidRPr="00803298">
        <w:t>For</w:t>
      </w:r>
      <w:r w:rsidR="00515218" w:rsidRPr="00803298">
        <w:t xml:space="preserve"> multiple cycle</w:t>
      </w:r>
      <w:r w:rsidR="00D43D67" w:rsidRPr="00803298">
        <w:t>s</w:t>
      </w:r>
      <w:r w:rsidR="00515218" w:rsidRPr="00803298">
        <w:t xml:space="preserve">, </w:t>
      </w:r>
      <w:r w:rsidR="00D43D67" w:rsidRPr="00803298">
        <w:t xml:space="preserve">the </w:t>
      </w:r>
      <w:r w:rsidR="00515218" w:rsidRPr="00803298">
        <w:t xml:space="preserve">breeding ability of </w:t>
      </w:r>
      <w:r w:rsidR="00515218" w:rsidRPr="00803298">
        <w:rPr>
          <w:vertAlign w:val="superscript"/>
        </w:rPr>
        <w:t>234</w:t>
      </w:r>
      <w:r w:rsidR="00515218" w:rsidRPr="00803298">
        <w:t xml:space="preserve">U was </w:t>
      </w:r>
      <w:r w:rsidR="00083A7D" w:rsidRPr="00803298">
        <w:t xml:space="preserve">higher with </w:t>
      </w:r>
      <w:r w:rsidR="004A7B40" w:rsidRPr="00803298">
        <w:t xml:space="preserve">a </w:t>
      </w:r>
      <w:r w:rsidR="00083A7D" w:rsidRPr="00803298">
        <w:t xml:space="preserve">softer neutron energy spectrum (33.3% at the end of </w:t>
      </w:r>
      <w:r w:rsidR="004A7B40" w:rsidRPr="00803298">
        <w:t xml:space="preserve">the fifth </w:t>
      </w:r>
      <w:r w:rsidR="00083A7D" w:rsidRPr="00803298">
        <w:t xml:space="preserve">cycle), but the mass balance </w:t>
      </w:r>
      <w:r w:rsidR="004A7B40" w:rsidRPr="00803298">
        <w:t>wa</w:t>
      </w:r>
      <w:r w:rsidR="004A7B40" w:rsidRPr="003672F9">
        <w:t>s</w:t>
      </w:r>
      <w:r w:rsidR="00083A7D" w:rsidRPr="003672F9">
        <w:t xml:space="preserve"> worse. When </w:t>
      </w:r>
      <w:r w:rsidR="00083A7D" w:rsidRPr="003672F9">
        <w:rPr>
          <w:vertAlign w:val="superscript"/>
        </w:rPr>
        <w:t>234</w:t>
      </w:r>
      <w:r w:rsidR="00083A7D" w:rsidRPr="003672F9">
        <w:t xml:space="preserve">U was </w:t>
      </w:r>
      <w:r w:rsidR="004A7B40" w:rsidRPr="003672F9">
        <w:t xml:space="preserve">used with a </w:t>
      </w:r>
      <w:r w:rsidR="00083A7D" w:rsidRPr="003672F9">
        <w:t xml:space="preserve">harder neutron energy spectrum, </w:t>
      </w:r>
      <w:r w:rsidR="004A7B40" w:rsidRPr="003672F9">
        <w:t xml:space="preserve">the </w:t>
      </w:r>
      <w:r w:rsidR="00083A7D" w:rsidRPr="003672F9">
        <w:rPr>
          <w:vertAlign w:val="superscript"/>
        </w:rPr>
        <w:t>234</w:t>
      </w:r>
      <w:r w:rsidR="00083A7D" w:rsidRPr="003672F9">
        <w:t>U isotopic ratio was as high as 23.6%</w:t>
      </w:r>
      <w:r w:rsidR="00F45C89" w:rsidRPr="003672F9">
        <w:t>,</w:t>
      </w:r>
      <w:r w:rsidR="00083A7D" w:rsidRPr="003672F9">
        <w:t xml:space="preserve"> but the mass balance </w:t>
      </w:r>
      <w:r w:rsidR="004A7B40" w:rsidRPr="003672F9">
        <w:t xml:space="preserve">was </w:t>
      </w:r>
      <w:r w:rsidR="00083A7D" w:rsidRPr="003672F9">
        <w:t>better</w:t>
      </w:r>
      <w:r w:rsidR="00553912" w:rsidRPr="003672F9">
        <w:t>.</w:t>
      </w:r>
      <w:r w:rsidR="00083A7D" w:rsidRPr="00803298">
        <w:t xml:space="preserve"> </w:t>
      </w:r>
      <w:r w:rsidR="00553912" w:rsidRPr="00803298">
        <w:t xml:space="preserve">The role of </w:t>
      </w:r>
      <w:r w:rsidR="00553912" w:rsidRPr="00803298">
        <w:rPr>
          <w:vertAlign w:val="superscript"/>
        </w:rPr>
        <w:t>234</w:t>
      </w:r>
      <w:r w:rsidR="00553912" w:rsidRPr="00803298">
        <w:t xml:space="preserve">U in Th </w:t>
      </w:r>
      <w:r w:rsidR="004A7B40" w:rsidRPr="00803298">
        <w:t xml:space="preserve">has </w:t>
      </w:r>
      <w:r w:rsidR="00553912" w:rsidRPr="00803298">
        <w:t xml:space="preserve">not </w:t>
      </w:r>
      <w:r w:rsidR="004A7B40" w:rsidRPr="00803298">
        <w:t xml:space="preserve">been </w:t>
      </w:r>
      <w:r w:rsidR="00D1497D" w:rsidRPr="00803298">
        <w:t>thoroughly</w:t>
      </w:r>
      <w:r w:rsidR="004A7B40" w:rsidRPr="00803298">
        <w:t xml:space="preserve"> investigated</w:t>
      </w:r>
      <w:r w:rsidR="00553912" w:rsidRPr="00803298">
        <w:t xml:space="preserve"> until now, but this study </w:t>
      </w:r>
      <w:r w:rsidR="00D1497D" w:rsidRPr="00803298">
        <w:t xml:space="preserve">has </w:t>
      </w:r>
      <w:r w:rsidR="00553912" w:rsidRPr="00803298">
        <w:t xml:space="preserve">revealed the importance of </w:t>
      </w:r>
      <w:r w:rsidR="00553912" w:rsidRPr="00803298">
        <w:rPr>
          <w:vertAlign w:val="superscript"/>
        </w:rPr>
        <w:t>234</w:t>
      </w:r>
      <w:r w:rsidR="00553912" w:rsidRPr="00803298">
        <w:t>U</w:t>
      </w:r>
      <w:r w:rsidR="00D1497D" w:rsidRPr="00803298">
        <w:t>,</w:t>
      </w:r>
      <w:r w:rsidR="00553912" w:rsidRPr="00803298">
        <w:t xml:space="preserve"> which may lead to</w:t>
      </w:r>
      <w:r w:rsidR="00D1497D" w:rsidRPr="00803298">
        <w:t xml:space="preserve"> the development of</w:t>
      </w:r>
      <w:r w:rsidR="00553912" w:rsidRPr="00803298">
        <w:t xml:space="preserve"> a</w:t>
      </w:r>
      <w:r w:rsidR="00052484" w:rsidRPr="00803298">
        <w:t xml:space="preserve"> </w:t>
      </w:r>
      <w:r w:rsidR="00107D3E" w:rsidRPr="00803298">
        <w:t xml:space="preserve">new </w:t>
      </w:r>
      <w:r w:rsidR="00052484" w:rsidRPr="00803298">
        <w:t>Th fuel cycle</w:t>
      </w:r>
      <w:r w:rsidR="00107D3E" w:rsidRPr="00803298">
        <w:t>.</w:t>
      </w:r>
    </w:p>
    <w:p w14:paraId="54CBDFDE" w14:textId="0D3B6A74" w:rsidR="00647F33" w:rsidRPr="00803298" w:rsidRDefault="00F523CA" w:rsidP="008B3466">
      <w:pPr>
        <w:pStyle w:val="2"/>
        <w:numPr>
          <w:ilvl w:val="0"/>
          <w:numId w:val="37"/>
        </w:numPr>
        <w:ind w:left="567" w:hanging="567"/>
        <w:rPr>
          <w:lang w:val="en-US"/>
        </w:rPr>
      </w:pPr>
      <w:r w:rsidRPr="00803298">
        <w:rPr>
          <w:lang w:val="en-US"/>
        </w:rPr>
        <w:t>INTRODUCTION</w:t>
      </w:r>
    </w:p>
    <w:p w14:paraId="7F1573BD" w14:textId="732BE201" w:rsidR="002D2258" w:rsidRPr="00803298" w:rsidRDefault="00F45C89" w:rsidP="00A46BDC">
      <w:pPr>
        <w:ind w:firstLine="567"/>
        <w:jc w:val="both"/>
        <w:rPr>
          <w:sz w:val="20"/>
          <w:lang w:val="en-US" w:eastAsia="ja-JP"/>
        </w:rPr>
      </w:pPr>
      <w:r w:rsidRPr="00803298">
        <w:rPr>
          <w:sz w:val="20"/>
          <w:lang w:val="en-US"/>
        </w:rPr>
        <w:t>Despite</w:t>
      </w:r>
      <w:r w:rsidR="0033585D" w:rsidRPr="00803298">
        <w:rPr>
          <w:sz w:val="20"/>
          <w:lang w:val="en-US"/>
        </w:rPr>
        <w:t xml:space="preserve"> the Fukushima </w:t>
      </w:r>
      <w:r w:rsidR="00A46BDC" w:rsidRPr="00803298">
        <w:rPr>
          <w:sz w:val="20"/>
          <w:lang w:val="en-US"/>
        </w:rPr>
        <w:t>Daiichi nuclear disaster</w:t>
      </w:r>
      <w:r w:rsidR="0033585D" w:rsidRPr="00803298">
        <w:rPr>
          <w:sz w:val="20"/>
          <w:lang w:val="en-US"/>
        </w:rPr>
        <w:t xml:space="preserve">, </w:t>
      </w:r>
      <w:r w:rsidR="00A46BDC" w:rsidRPr="00803298">
        <w:rPr>
          <w:sz w:val="20"/>
          <w:lang w:val="en-US"/>
        </w:rPr>
        <w:t>n</w:t>
      </w:r>
      <w:r w:rsidR="0033585D" w:rsidRPr="00803298">
        <w:rPr>
          <w:sz w:val="20"/>
          <w:lang w:val="en-US"/>
        </w:rPr>
        <w:t xml:space="preserve">uclear </w:t>
      </w:r>
      <w:r w:rsidR="00A46BDC" w:rsidRPr="00803298">
        <w:rPr>
          <w:sz w:val="20"/>
          <w:lang w:val="en-US"/>
        </w:rPr>
        <w:t xml:space="preserve">energy </w:t>
      </w:r>
      <w:r w:rsidR="0033585D" w:rsidRPr="00803298">
        <w:rPr>
          <w:sz w:val="20"/>
          <w:lang w:val="en-US"/>
        </w:rPr>
        <w:t xml:space="preserve">is still </w:t>
      </w:r>
      <w:r w:rsidR="00A46BDC" w:rsidRPr="00803298">
        <w:rPr>
          <w:sz w:val="20"/>
          <w:lang w:val="en-US"/>
        </w:rPr>
        <w:t xml:space="preserve">important </w:t>
      </w:r>
      <w:r w:rsidR="0033585D" w:rsidRPr="00803298">
        <w:rPr>
          <w:sz w:val="20"/>
          <w:lang w:val="en-US"/>
        </w:rPr>
        <w:t xml:space="preserve">due to environmental </w:t>
      </w:r>
      <w:r w:rsidR="00A46BDC" w:rsidRPr="00803298">
        <w:rPr>
          <w:sz w:val="20"/>
          <w:lang w:val="en-US"/>
        </w:rPr>
        <w:t xml:space="preserve">concerns </w:t>
      </w:r>
      <w:r w:rsidR="0033585D" w:rsidRPr="00803298">
        <w:rPr>
          <w:sz w:val="20"/>
          <w:lang w:val="en-US"/>
        </w:rPr>
        <w:t xml:space="preserve">and </w:t>
      </w:r>
      <w:r w:rsidR="00981ABB" w:rsidRPr="00803298">
        <w:rPr>
          <w:sz w:val="20"/>
          <w:lang w:val="en-US"/>
        </w:rPr>
        <w:t>increasing</w:t>
      </w:r>
      <w:r w:rsidR="0033585D" w:rsidRPr="00803298">
        <w:rPr>
          <w:sz w:val="20"/>
          <w:lang w:val="en-US"/>
        </w:rPr>
        <w:t xml:space="preserve"> </w:t>
      </w:r>
      <w:r w:rsidR="00A46BDC" w:rsidRPr="00803298">
        <w:rPr>
          <w:sz w:val="20"/>
          <w:lang w:val="en-US"/>
        </w:rPr>
        <w:t xml:space="preserve">energy </w:t>
      </w:r>
      <w:r w:rsidR="0033585D" w:rsidRPr="00803298">
        <w:rPr>
          <w:sz w:val="20"/>
          <w:lang w:val="en-US"/>
        </w:rPr>
        <w:t xml:space="preserve">demand. In Japan, we have been developing </w:t>
      </w:r>
      <w:r w:rsidR="00A46BDC" w:rsidRPr="00803298">
        <w:rPr>
          <w:sz w:val="20"/>
          <w:lang w:val="en-US"/>
        </w:rPr>
        <w:t xml:space="preserve">a </w:t>
      </w:r>
      <w:r w:rsidR="0033585D" w:rsidRPr="00803298">
        <w:rPr>
          <w:sz w:val="20"/>
          <w:lang w:val="en-US"/>
        </w:rPr>
        <w:t xml:space="preserve">U fuel cycle to </w:t>
      </w:r>
      <w:r w:rsidR="00A46BDC" w:rsidRPr="00803298">
        <w:rPr>
          <w:sz w:val="20"/>
          <w:lang w:val="en-US"/>
        </w:rPr>
        <w:t xml:space="preserve">ensure </w:t>
      </w:r>
      <w:r w:rsidR="0033585D" w:rsidRPr="00803298">
        <w:rPr>
          <w:sz w:val="20"/>
          <w:lang w:val="en-US"/>
        </w:rPr>
        <w:t xml:space="preserve">energy security. However, </w:t>
      </w:r>
      <w:r w:rsidR="00A46BDC" w:rsidRPr="00803298">
        <w:rPr>
          <w:sz w:val="20"/>
          <w:lang w:val="en-US"/>
        </w:rPr>
        <w:t xml:space="preserve">the </w:t>
      </w:r>
      <w:proofErr w:type="spellStart"/>
      <w:r w:rsidR="00A46BDC" w:rsidRPr="00803298">
        <w:rPr>
          <w:sz w:val="20"/>
          <w:lang w:val="en-US"/>
        </w:rPr>
        <w:t>Monju</w:t>
      </w:r>
      <w:proofErr w:type="spellEnd"/>
      <w:r w:rsidR="00A46BDC" w:rsidRPr="00803298">
        <w:rPr>
          <w:sz w:val="20"/>
          <w:lang w:val="en-US"/>
        </w:rPr>
        <w:t xml:space="preserve"> </w:t>
      </w:r>
      <w:r w:rsidR="0033585D" w:rsidRPr="00803298">
        <w:rPr>
          <w:sz w:val="20"/>
          <w:lang w:val="en-US"/>
        </w:rPr>
        <w:t xml:space="preserve">fast breeder reactor </w:t>
      </w:r>
      <w:r w:rsidR="00A46BDC" w:rsidRPr="00803298">
        <w:rPr>
          <w:sz w:val="20"/>
          <w:lang w:val="en-US" w:eastAsia="ja-JP"/>
        </w:rPr>
        <w:t xml:space="preserve">has been earmarked for </w:t>
      </w:r>
      <w:r w:rsidR="00A46BDC" w:rsidRPr="00803298">
        <w:rPr>
          <w:sz w:val="20"/>
          <w:lang w:val="en-US"/>
        </w:rPr>
        <w:t>decommissioning, meaning that</w:t>
      </w:r>
      <w:r w:rsidR="00981ABB" w:rsidRPr="00803298">
        <w:rPr>
          <w:sz w:val="20"/>
          <w:lang w:val="en-US"/>
        </w:rPr>
        <w:t xml:space="preserve"> </w:t>
      </w:r>
      <w:r w:rsidR="0033585D" w:rsidRPr="00803298">
        <w:rPr>
          <w:sz w:val="20"/>
          <w:lang w:val="en-US"/>
        </w:rPr>
        <w:t xml:space="preserve">the energy </w:t>
      </w:r>
      <w:r w:rsidR="00981ABB" w:rsidRPr="00803298">
        <w:rPr>
          <w:sz w:val="20"/>
          <w:lang w:val="en-US"/>
        </w:rPr>
        <w:t>strategy</w:t>
      </w:r>
      <w:r w:rsidR="00B95450" w:rsidRPr="00803298">
        <w:rPr>
          <w:sz w:val="20"/>
          <w:lang w:val="en-US"/>
        </w:rPr>
        <w:t xml:space="preserve"> in Japan</w:t>
      </w:r>
      <w:r w:rsidR="00981ABB" w:rsidRPr="00803298">
        <w:rPr>
          <w:sz w:val="20"/>
          <w:lang w:val="en-US"/>
        </w:rPr>
        <w:t xml:space="preserve"> will have to be rethought</w:t>
      </w:r>
      <w:r w:rsidR="00D6548F" w:rsidRPr="00803298">
        <w:rPr>
          <w:sz w:val="20"/>
          <w:lang w:val="en-US"/>
        </w:rPr>
        <w:t xml:space="preserve">. </w:t>
      </w:r>
      <w:r w:rsidR="00A46BDC" w:rsidRPr="00803298">
        <w:rPr>
          <w:sz w:val="20"/>
          <w:lang w:val="en-US"/>
        </w:rPr>
        <w:t>Consequently</w:t>
      </w:r>
      <w:r w:rsidR="0033585D" w:rsidRPr="00803298">
        <w:rPr>
          <w:sz w:val="20"/>
          <w:lang w:val="en-US"/>
        </w:rPr>
        <w:t xml:space="preserve">, </w:t>
      </w:r>
      <w:r w:rsidR="00A46BDC" w:rsidRPr="00803298">
        <w:rPr>
          <w:sz w:val="20"/>
          <w:lang w:val="en-US"/>
        </w:rPr>
        <w:t xml:space="preserve">the </w:t>
      </w:r>
      <w:r w:rsidR="004A7B40" w:rsidRPr="00803298">
        <w:rPr>
          <w:sz w:val="20"/>
          <w:lang w:val="en-US"/>
        </w:rPr>
        <w:t xml:space="preserve">use </w:t>
      </w:r>
      <w:r w:rsidR="0033585D" w:rsidRPr="00803298">
        <w:rPr>
          <w:sz w:val="20"/>
          <w:lang w:val="en-US"/>
        </w:rPr>
        <w:t xml:space="preserve">of Th is attracting interest again. </w:t>
      </w:r>
      <w:r w:rsidR="0038027F" w:rsidRPr="00803298">
        <w:rPr>
          <w:sz w:val="20"/>
          <w:lang w:val="en-US"/>
        </w:rPr>
        <w:t xml:space="preserve">In </w:t>
      </w:r>
      <w:r w:rsidR="00A46BDC" w:rsidRPr="00803298">
        <w:rPr>
          <w:sz w:val="20"/>
          <w:lang w:val="en-US"/>
        </w:rPr>
        <w:t xml:space="preserve">the </w:t>
      </w:r>
      <w:r w:rsidR="0038027F" w:rsidRPr="00803298">
        <w:rPr>
          <w:sz w:val="20"/>
          <w:lang w:val="en-US"/>
        </w:rPr>
        <w:t xml:space="preserve">Th fuel cycle, fissile </w:t>
      </w:r>
      <w:r w:rsidR="0038027F" w:rsidRPr="00803298">
        <w:rPr>
          <w:sz w:val="20"/>
          <w:vertAlign w:val="superscript"/>
          <w:lang w:val="en-US"/>
        </w:rPr>
        <w:t>233</w:t>
      </w:r>
      <w:r w:rsidR="0038027F" w:rsidRPr="00803298">
        <w:rPr>
          <w:sz w:val="20"/>
          <w:lang w:val="en-US"/>
        </w:rPr>
        <w:t xml:space="preserve">U is generated from </w:t>
      </w:r>
      <w:r w:rsidR="0038027F" w:rsidRPr="00803298">
        <w:rPr>
          <w:sz w:val="20"/>
          <w:vertAlign w:val="superscript"/>
          <w:lang w:val="en-US"/>
        </w:rPr>
        <w:t>232</w:t>
      </w:r>
      <w:r w:rsidR="0038027F" w:rsidRPr="00803298">
        <w:rPr>
          <w:sz w:val="20"/>
          <w:lang w:val="en-US"/>
        </w:rPr>
        <w:t xml:space="preserve">Th, and the </w:t>
      </w:r>
      <w:r w:rsidR="0038027F" w:rsidRPr="00803298">
        <w:rPr>
          <w:sz w:val="20"/>
          <w:vertAlign w:val="superscript"/>
          <w:lang w:val="en-US"/>
        </w:rPr>
        <w:t>233</w:t>
      </w:r>
      <w:r w:rsidR="0038027F" w:rsidRPr="00803298">
        <w:rPr>
          <w:sz w:val="20"/>
          <w:lang w:val="en-US"/>
        </w:rPr>
        <w:t xml:space="preserve">U recovered from spent nuclear fuels can be used to </w:t>
      </w:r>
      <w:r w:rsidR="00A46BDC" w:rsidRPr="00803298">
        <w:rPr>
          <w:sz w:val="20"/>
          <w:lang w:val="en-US"/>
        </w:rPr>
        <w:t xml:space="preserve">make </w:t>
      </w:r>
      <w:r w:rsidR="0038027F" w:rsidRPr="00803298">
        <w:rPr>
          <w:sz w:val="20"/>
          <w:lang w:val="en-US"/>
        </w:rPr>
        <w:t xml:space="preserve">new fuels. </w:t>
      </w:r>
      <w:r w:rsidR="004936BD" w:rsidRPr="00803298">
        <w:rPr>
          <w:sz w:val="20"/>
          <w:lang w:val="en-US"/>
        </w:rPr>
        <w:t>The</w:t>
      </w:r>
      <w:r w:rsidR="00981ABB" w:rsidRPr="00803298">
        <w:rPr>
          <w:sz w:val="20"/>
          <w:lang w:val="en-US"/>
        </w:rPr>
        <w:t xml:space="preserve"> Th fuel cycle has</w:t>
      </w:r>
      <w:r w:rsidR="00D6548F" w:rsidRPr="00803298">
        <w:rPr>
          <w:sz w:val="20"/>
          <w:lang w:val="en-US"/>
        </w:rPr>
        <w:t xml:space="preserve"> some </w:t>
      </w:r>
      <w:r w:rsidR="004936BD" w:rsidRPr="00803298">
        <w:rPr>
          <w:sz w:val="20"/>
          <w:lang w:val="en-US"/>
        </w:rPr>
        <w:t>advantages</w:t>
      </w:r>
      <w:r w:rsidR="00D6548F" w:rsidRPr="00803298">
        <w:rPr>
          <w:sz w:val="20"/>
          <w:lang w:val="en-US"/>
        </w:rPr>
        <w:t xml:space="preserve"> over the U</w:t>
      </w:r>
      <w:r w:rsidR="0033585D" w:rsidRPr="00803298">
        <w:rPr>
          <w:sz w:val="20"/>
          <w:lang w:val="en-US"/>
        </w:rPr>
        <w:t xml:space="preserve"> cycle</w:t>
      </w:r>
      <w:r w:rsidR="0038027F" w:rsidRPr="00803298">
        <w:rPr>
          <w:sz w:val="20"/>
          <w:lang w:val="en-US"/>
        </w:rPr>
        <w:t xml:space="preserve"> and </w:t>
      </w:r>
      <w:r w:rsidR="004936BD" w:rsidRPr="00803298">
        <w:rPr>
          <w:sz w:val="20"/>
          <w:lang w:val="en-US"/>
        </w:rPr>
        <w:t xml:space="preserve">it is still being developed </w:t>
      </w:r>
      <w:r w:rsidR="0038027F" w:rsidRPr="00803298">
        <w:rPr>
          <w:sz w:val="20"/>
          <w:lang w:val="en-US"/>
        </w:rPr>
        <w:t>[</w:t>
      </w:r>
      <w:r w:rsidR="00485543" w:rsidRPr="00803298">
        <w:rPr>
          <w:sz w:val="20"/>
          <w:lang w:val="en-US"/>
        </w:rPr>
        <w:t>1-4</w:t>
      </w:r>
      <w:r w:rsidR="0038027F" w:rsidRPr="00803298">
        <w:rPr>
          <w:sz w:val="20"/>
          <w:lang w:val="en-US"/>
        </w:rPr>
        <w:t>]</w:t>
      </w:r>
      <w:r w:rsidR="0033585D" w:rsidRPr="00803298">
        <w:rPr>
          <w:sz w:val="20"/>
          <w:lang w:val="en-US"/>
        </w:rPr>
        <w:t xml:space="preserve">. However, </w:t>
      </w:r>
      <w:r w:rsidR="004936BD" w:rsidRPr="00803298">
        <w:rPr>
          <w:sz w:val="20"/>
          <w:lang w:val="en-US"/>
        </w:rPr>
        <w:t xml:space="preserve">the </w:t>
      </w:r>
      <w:r w:rsidR="0033585D" w:rsidRPr="00803298">
        <w:rPr>
          <w:sz w:val="20"/>
          <w:lang w:val="en-US"/>
        </w:rPr>
        <w:t xml:space="preserve">Th fuel cycle also has </w:t>
      </w:r>
      <w:r w:rsidR="004936BD" w:rsidRPr="00803298">
        <w:rPr>
          <w:sz w:val="20"/>
          <w:lang w:val="en-US"/>
        </w:rPr>
        <w:t>problems</w:t>
      </w:r>
      <w:r w:rsidR="0033585D" w:rsidRPr="00803298">
        <w:rPr>
          <w:sz w:val="20"/>
          <w:lang w:val="en-US"/>
        </w:rPr>
        <w:t xml:space="preserve">. For example, </w:t>
      </w:r>
      <w:r w:rsidR="0033585D" w:rsidRPr="00803298">
        <w:rPr>
          <w:sz w:val="20"/>
          <w:vertAlign w:val="superscript"/>
          <w:lang w:val="en-US"/>
        </w:rPr>
        <w:t>233</w:t>
      </w:r>
      <w:r w:rsidR="0033585D" w:rsidRPr="00803298">
        <w:rPr>
          <w:sz w:val="20"/>
          <w:lang w:val="en-US"/>
        </w:rPr>
        <w:t xml:space="preserve">U generated from </w:t>
      </w:r>
      <w:r w:rsidR="0033585D" w:rsidRPr="00803298">
        <w:rPr>
          <w:sz w:val="20"/>
          <w:vertAlign w:val="superscript"/>
          <w:lang w:val="en-US"/>
        </w:rPr>
        <w:t>232</w:t>
      </w:r>
      <w:r w:rsidR="0033585D" w:rsidRPr="00803298">
        <w:rPr>
          <w:sz w:val="20"/>
          <w:lang w:val="en-US"/>
        </w:rPr>
        <w:t>Th has</w:t>
      </w:r>
      <w:r w:rsidR="004936BD" w:rsidRPr="00803298">
        <w:rPr>
          <w:sz w:val="20"/>
          <w:lang w:val="en-US"/>
        </w:rPr>
        <w:t xml:space="preserve"> a</w:t>
      </w:r>
      <w:r w:rsidR="0033585D" w:rsidRPr="00803298">
        <w:rPr>
          <w:sz w:val="20"/>
          <w:lang w:val="en-US"/>
        </w:rPr>
        <w:t xml:space="preserve"> much smaller critical mass</w:t>
      </w:r>
      <w:r w:rsidR="004936BD" w:rsidRPr="00803298">
        <w:rPr>
          <w:sz w:val="20"/>
          <w:lang w:val="en-US"/>
        </w:rPr>
        <w:t>,</w:t>
      </w:r>
      <w:r w:rsidR="0033585D" w:rsidRPr="00803298">
        <w:rPr>
          <w:sz w:val="20"/>
          <w:lang w:val="en-US"/>
        </w:rPr>
        <w:t xml:space="preserve"> which lead</w:t>
      </w:r>
      <w:r w:rsidR="009634AB" w:rsidRPr="00803298">
        <w:rPr>
          <w:sz w:val="20"/>
          <w:lang w:val="en-US"/>
        </w:rPr>
        <w:t>s</w:t>
      </w:r>
      <w:r w:rsidR="004936BD" w:rsidRPr="00803298">
        <w:rPr>
          <w:sz w:val="20"/>
          <w:lang w:val="en-US"/>
        </w:rPr>
        <w:t xml:space="preserve"> to</w:t>
      </w:r>
      <w:r w:rsidR="0033585D" w:rsidRPr="00803298">
        <w:rPr>
          <w:sz w:val="20"/>
          <w:lang w:val="en-US"/>
        </w:rPr>
        <w:t xml:space="preserve"> </w:t>
      </w:r>
      <w:r w:rsidR="00B95450" w:rsidRPr="00803298">
        <w:rPr>
          <w:sz w:val="20"/>
          <w:lang w:val="en-US"/>
        </w:rPr>
        <w:t xml:space="preserve">greater </w:t>
      </w:r>
      <w:r w:rsidR="0033585D" w:rsidRPr="00803298">
        <w:rPr>
          <w:sz w:val="20"/>
          <w:lang w:val="en-US"/>
        </w:rPr>
        <w:t>concern</w:t>
      </w:r>
      <w:r w:rsidR="004936BD" w:rsidRPr="00803298">
        <w:rPr>
          <w:sz w:val="20"/>
          <w:lang w:val="en-US"/>
        </w:rPr>
        <w:t>s</w:t>
      </w:r>
      <w:r w:rsidR="0033585D" w:rsidRPr="00803298">
        <w:rPr>
          <w:sz w:val="20"/>
          <w:lang w:val="en-US"/>
        </w:rPr>
        <w:t xml:space="preserve"> about nuclear proliferation. Therefore</w:t>
      </w:r>
      <w:r w:rsidR="004A7B40" w:rsidRPr="00803298">
        <w:rPr>
          <w:sz w:val="20"/>
          <w:lang w:val="en-US"/>
        </w:rPr>
        <w:t>,</w:t>
      </w:r>
      <w:r w:rsidR="0033585D" w:rsidRPr="00803298">
        <w:rPr>
          <w:sz w:val="20"/>
          <w:lang w:val="en-US"/>
        </w:rPr>
        <w:t xml:space="preserve"> </w:t>
      </w:r>
      <w:r w:rsidR="004936BD" w:rsidRPr="00803298">
        <w:rPr>
          <w:sz w:val="20"/>
          <w:lang w:val="en-US"/>
        </w:rPr>
        <w:t xml:space="preserve">if </w:t>
      </w:r>
      <w:r w:rsidR="0033585D" w:rsidRPr="00803298">
        <w:rPr>
          <w:sz w:val="20"/>
          <w:lang w:val="en-US"/>
        </w:rPr>
        <w:t xml:space="preserve">Th is </w:t>
      </w:r>
      <w:r w:rsidR="004A7B40" w:rsidRPr="00803298">
        <w:rPr>
          <w:sz w:val="20"/>
          <w:lang w:val="en-US"/>
        </w:rPr>
        <w:t xml:space="preserve">used </w:t>
      </w:r>
      <w:r w:rsidR="0033585D" w:rsidRPr="00803298">
        <w:rPr>
          <w:sz w:val="20"/>
          <w:lang w:val="en-US"/>
        </w:rPr>
        <w:t xml:space="preserve">in </w:t>
      </w:r>
      <w:r w:rsidR="004936BD" w:rsidRPr="00803298">
        <w:rPr>
          <w:sz w:val="20"/>
          <w:lang w:val="en-US"/>
        </w:rPr>
        <w:t xml:space="preserve">a </w:t>
      </w:r>
      <w:r w:rsidR="0033585D" w:rsidRPr="00803298">
        <w:rPr>
          <w:sz w:val="20"/>
          <w:lang w:val="en-US"/>
        </w:rPr>
        <w:t xml:space="preserve">closed fuel cycle, some countermeasures will be needed. In this research, the </w:t>
      </w:r>
      <w:r w:rsidR="00B95450" w:rsidRPr="00803298">
        <w:rPr>
          <w:sz w:val="20"/>
          <w:lang w:val="en-US"/>
        </w:rPr>
        <w:t>use</w:t>
      </w:r>
      <w:r w:rsidR="004936BD" w:rsidRPr="00803298">
        <w:rPr>
          <w:sz w:val="20"/>
          <w:lang w:val="en-US"/>
        </w:rPr>
        <w:t xml:space="preserve"> </w:t>
      </w:r>
      <w:r w:rsidR="0033585D" w:rsidRPr="00803298">
        <w:rPr>
          <w:sz w:val="20"/>
          <w:lang w:val="en-US"/>
        </w:rPr>
        <w:t xml:space="preserve">of </w:t>
      </w:r>
      <w:r w:rsidR="0033585D" w:rsidRPr="00803298">
        <w:rPr>
          <w:sz w:val="20"/>
          <w:vertAlign w:val="superscript"/>
          <w:lang w:val="en-US"/>
        </w:rPr>
        <w:t>234</w:t>
      </w:r>
      <w:r w:rsidR="0033585D" w:rsidRPr="00803298">
        <w:rPr>
          <w:sz w:val="20"/>
          <w:lang w:val="en-US"/>
        </w:rPr>
        <w:t>U</w:t>
      </w:r>
      <w:r w:rsidR="004936BD" w:rsidRPr="00803298">
        <w:rPr>
          <w:sz w:val="20"/>
          <w:lang w:val="en-US"/>
        </w:rPr>
        <w:t>,</w:t>
      </w:r>
      <w:r w:rsidR="0033585D" w:rsidRPr="00803298">
        <w:rPr>
          <w:sz w:val="20"/>
          <w:lang w:val="en-US"/>
        </w:rPr>
        <w:t xml:space="preserve"> which has </w:t>
      </w:r>
      <w:r w:rsidR="004936BD" w:rsidRPr="00803298">
        <w:rPr>
          <w:sz w:val="20"/>
          <w:lang w:val="en-US"/>
        </w:rPr>
        <w:t>not been studied thoroughly</w:t>
      </w:r>
      <w:r w:rsidR="0033585D" w:rsidRPr="00803298">
        <w:rPr>
          <w:sz w:val="20"/>
          <w:lang w:val="en-US"/>
        </w:rPr>
        <w:t xml:space="preserve"> in </w:t>
      </w:r>
      <w:r w:rsidR="004936BD" w:rsidRPr="00803298">
        <w:rPr>
          <w:sz w:val="20"/>
          <w:lang w:val="en-US"/>
        </w:rPr>
        <w:t xml:space="preserve">the </w:t>
      </w:r>
      <w:r w:rsidR="0033585D" w:rsidRPr="00803298">
        <w:rPr>
          <w:sz w:val="20"/>
          <w:lang w:val="en-US"/>
        </w:rPr>
        <w:t>Th fuel cycle</w:t>
      </w:r>
      <w:r w:rsidR="004936BD" w:rsidRPr="00803298">
        <w:rPr>
          <w:sz w:val="20"/>
          <w:lang w:val="en-US"/>
        </w:rPr>
        <w:t>,</w:t>
      </w:r>
      <w:r w:rsidR="0033585D" w:rsidRPr="00803298">
        <w:rPr>
          <w:sz w:val="20"/>
          <w:lang w:val="en-US"/>
        </w:rPr>
        <w:t xml:space="preserve"> is </w:t>
      </w:r>
      <w:r w:rsidR="004936BD" w:rsidRPr="00803298">
        <w:rPr>
          <w:sz w:val="20"/>
          <w:lang w:val="en-US"/>
        </w:rPr>
        <w:t xml:space="preserve">investigated </w:t>
      </w:r>
      <w:r w:rsidR="0033585D" w:rsidRPr="00803298">
        <w:rPr>
          <w:sz w:val="20"/>
          <w:lang w:val="en-US"/>
        </w:rPr>
        <w:t xml:space="preserve">from the </w:t>
      </w:r>
      <w:r w:rsidR="004936BD" w:rsidRPr="00803298">
        <w:rPr>
          <w:sz w:val="20"/>
          <w:lang w:val="en-US"/>
        </w:rPr>
        <w:t xml:space="preserve">perspectives </w:t>
      </w:r>
      <w:r w:rsidR="0033585D" w:rsidRPr="00803298">
        <w:rPr>
          <w:sz w:val="20"/>
          <w:lang w:val="en-US"/>
        </w:rPr>
        <w:t xml:space="preserve">of </w:t>
      </w:r>
      <w:r w:rsidR="004936BD" w:rsidRPr="00803298">
        <w:rPr>
          <w:sz w:val="20"/>
          <w:lang w:val="en-US"/>
        </w:rPr>
        <w:t>p</w:t>
      </w:r>
      <w:r w:rsidR="0033585D" w:rsidRPr="00803298">
        <w:rPr>
          <w:sz w:val="20"/>
          <w:lang w:val="en-US"/>
        </w:rPr>
        <w:t>roliferation resistance</w:t>
      </w:r>
      <w:r w:rsidR="00374270" w:rsidRPr="00803298">
        <w:rPr>
          <w:sz w:val="20"/>
          <w:lang w:val="en-US"/>
        </w:rPr>
        <w:t xml:space="preserve"> (PR)</w:t>
      </w:r>
      <w:r w:rsidR="0033585D" w:rsidRPr="00803298">
        <w:rPr>
          <w:sz w:val="20"/>
          <w:lang w:val="en-US"/>
        </w:rPr>
        <w:t xml:space="preserve">, </w:t>
      </w:r>
      <w:r w:rsidR="004936BD" w:rsidRPr="00803298">
        <w:rPr>
          <w:sz w:val="20"/>
          <w:lang w:val="en-US"/>
        </w:rPr>
        <w:t>h</w:t>
      </w:r>
      <w:r w:rsidR="00BD7434" w:rsidRPr="00803298">
        <w:rPr>
          <w:sz w:val="20"/>
          <w:lang w:val="en-US"/>
        </w:rPr>
        <w:t>igher burn</w:t>
      </w:r>
      <w:r w:rsidR="004936BD" w:rsidRPr="00803298">
        <w:rPr>
          <w:sz w:val="20"/>
          <w:lang w:val="en-US"/>
        </w:rPr>
        <w:t>-</w:t>
      </w:r>
      <w:r w:rsidR="00BD7434" w:rsidRPr="00803298">
        <w:rPr>
          <w:sz w:val="20"/>
          <w:lang w:val="en-US"/>
        </w:rPr>
        <w:t>up</w:t>
      </w:r>
      <w:r w:rsidR="00B95450" w:rsidRPr="00803298">
        <w:rPr>
          <w:sz w:val="20"/>
          <w:lang w:val="en-US"/>
        </w:rPr>
        <w:t>,</w:t>
      </w:r>
      <w:r w:rsidR="00BD7434" w:rsidRPr="00803298">
        <w:rPr>
          <w:sz w:val="20"/>
          <w:lang w:val="en-US"/>
        </w:rPr>
        <w:t xml:space="preserve"> and </w:t>
      </w:r>
      <w:r w:rsidR="004936BD" w:rsidRPr="00803298">
        <w:rPr>
          <w:sz w:val="20"/>
          <w:lang w:val="en-US"/>
        </w:rPr>
        <w:t>the controllability</w:t>
      </w:r>
      <w:r w:rsidR="0033585D" w:rsidRPr="00803298">
        <w:rPr>
          <w:sz w:val="20"/>
          <w:lang w:val="en-US"/>
        </w:rPr>
        <w:t xml:space="preserve"> of </w:t>
      </w:r>
      <w:r w:rsidR="0033585D" w:rsidRPr="00803298">
        <w:rPr>
          <w:sz w:val="20"/>
          <w:vertAlign w:val="superscript"/>
          <w:lang w:val="en-US"/>
        </w:rPr>
        <w:t>234</w:t>
      </w:r>
      <w:r w:rsidR="0033585D" w:rsidRPr="00803298">
        <w:rPr>
          <w:sz w:val="20"/>
          <w:lang w:val="en-US"/>
        </w:rPr>
        <w:t xml:space="preserve">U isotopic ratio </w:t>
      </w:r>
      <w:r w:rsidR="004936BD" w:rsidRPr="00803298">
        <w:rPr>
          <w:sz w:val="20"/>
          <w:lang w:val="en-US"/>
        </w:rPr>
        <w:t xml:space="preserve">in </w:t>
      </w:r>
      <w:r w:rsidR="0033585D" w:rsidRPr="00803298">
        <w:rPr>
          <w:sz w:val="20"/>
          <w:lang w:val="en-US"/>
        </w:rPr>
        <w:t>single and multiple cycles. These insight</w:t>
      </w:r>
      <w:r w:rsidR="004936BD" w:rsidRPr="00803298">
        <w:rPr>
          <w:sz w:val="20"/>
          <w:lang w:val="en-US"/>
        </w:rPr>
        <w:t>s</w:t>
      </w:r>
      <w:r w:rsidR="0033585D" w:rsidRPr="00803298">
        <w:rPr>
          <w:sz w:val="20"/>
          <w:lang w:val="en-US"/>
        </w:rPr>
        <w:t xml:space="preserve"> will </w:t>
      </w:r>
      <w:r w:rsidR="00B95450" w:rsidRPr="00803298">
        <w:rPr>
          <w:sz w:val="20"/>
          <w:lang w:val="en-US"/>
        </w:rPr>
        <w:t xml:space="preserve">help </w:t>
      </w:r>
      <w:r w:rsidR="0033585D" w:rsidRPr="00803298">
        <w:rPr>
          <w:sz w:val="20"/>
          <w:lang w:val="en-US"/>
        </w:rPr>
        <w:t xml:space="preserve">to </w:t>
      </w:r>
      <w:r w:rsidR="00374270" w:rsidRPr="00803298">
        <w:rPr>
          <w:sz w:val="20"/>
          <w:lang w:val="en-US"/>
        </w:rPr>
        <w:t>advance the development</w:t>
      </w:r>
      <w:r w:rsidR="00BD7434" w:rsidRPr="00803298">
        <w:rPr>
          <w:sz w:val="20"/>
          <w:lang w:val="en-US"/>
        </w:rPr>
        <w:t xml:space="preserve"> of </w:t>
      </w:r>
      <w:r w:rsidR="00374270" w:rsidRPr="00803298">
        <w:rPr>
          <w:sz w:val="20"/>
          <w:lang w:val="en-US"/>
        </w:rPr>
        <w:t xml:space="preserve">a new </w:t>
      </w:r>
      <w:r w:rsidR="00BD7434" w:rsidRPr="00803298">
        <w:rPr>
          <w:sz w:val="20"/>
          <w:lang w:val="en-US"/>
        </w:rPr>
        <w:t>nuclear fuel cycle.</w:t>
      </w:r>
      <w:r w:rsidR="0050649C" w:rsidRPr="00803298">
        <w:rPr>
          <w:sz w:val="20"/>
          <w:lang w:val="en-US"/>
        </w:rPr>
        <w:t xml:space="preserve"> </w:t>
      </w:r>
      <w:r w:rsidR="00D6548F" w:rsidRPr="00803298">
        <w:rPr>
          <w:sz w:val="20"/>
          <w:lang w:val="en-US"/>
        </w:rPr>
        <w:t>The b</w:t>
      </w:r>
      <w:r w:rsidR="0033585D" w:rsidRPr="00803298">
        <w:rPr>
          <w:sz w:val="20"/>
          <w:lang w:val="en-US"/>
        </w:rPr>
        <w:t xml:space="preserve">are critical masses (BCMs) of </w:t>
      </w:r>
      <w:r w:rsidR="0033585D" w:rsidRPr="00803298">
        <w:rPr>
          <w:sz w:val="20"/>
          <w:vertAlign w:val="superscript"/>
          <w:lang w:val="en-US"/>
        </w:rPr>
        <w:t>233</w:t>
      </w:r>
      <w:r w:rsidR="0033585D" w:rsidRPr="00803298">
        <w:rPr>
          <w:sz w:val="20"/>
          <w:lang w:val="en-US"/>
        </w:rPr>
        <w:t>U,</w:t>
      </w:r>
      <w:r w:rsidR="0033585D" w:rsidRPr="00803298">
        <w:rPr>
          <w:sz w:val="20"/>
          <w:vertAlign w:val="superscript"/>
          <w:lang w:val="en-US"/>
        </w:rPr>
        <w:t xml:space="preserve"> 234</w:t>
      </w:r>
      <w:r w:rsidR="0033585D" w:rsidRPr="00803298">
        <w:rPr>
          <w:sz w:val="20"/>
          <w:lang w:val="en-US"/>
        </w:rPr>
        <w:t>U,</w:t>
      </w:r>
      <w:r w:rsidR="00374270" w:rsidRPr="00803298">
        <w:rPr>
          <w:sz w:val="20"/>
          <w:lang w:val="en-US"/>
        </w:rPr>
        <w:t xml:space="preserve"> and</w:t>
      </w:r>
      <w:r w:rsidR="0033585D" w:rsidRPr="00803298">
        <w:rPr>
          <w:sz w:val="20"/>
          <w:lang w:val="en-US"/>
        </w:rPr>
        <w:t xml:space="preserve"> </w:t>
      </w:r>
      <w:r w:rsidR="0033585D" w:rsidRPr="00803298">
        <w:rPr>
          <w:sz w:val="20"/>
          <w:vertAlign w:val="superscript"/>
          <w:lang w:val="en-US"/>
        </w:rPr>
        <w:t>235</w:t>
      </w:r>
      <w:r w:rsidR="0033585D" w:rsidRPr="00803298">
        <w:rPr>
          <w:sz w:val="20"/>
          <w:lang w:val="en-US"/>
        </w:rPr>
        <w:t>U are 15, 150</w:t>
      </w:r>
      <w:r w:rsidR="00374270" w:rsidRPr="00803298">
        <w:rPr>
          <w:sz w:val="20"/>
          <w:lang w:val="en-US"/>
        </w:rPr>
        <w:t>,</w:t>
      </w:r>
      <w:r w:rsidR="0033585D" w:rsidRPr="00803298">
        <w:rPr>
          <w:sz w:val="20"/>
          <w:lang w:val="en-US"/>
        </w:rPr>
        <w:t xml:space="preserve"> and 46 kg, respectively. Hence,</w:t>
      </w:r>
      <w:r w:rsidR="0050649C" w:rsidRPr="00803298">
        <w:rPr>
          <w:sz w:val="20"/>
          <w:lang w:val="en-US"/>
        </w:rPr>
        <w:t xml:space="preserve"> </w:t>
      </w:r>
      <w:r w:rsidR="00374270" w:rsidRPr="00803298">
        <w:rPr>
          <w:sz w:val="20"/>
          <w:lang w:val="en-US"/>
        </w:rPr>
        <w:t xml:space="preserve">increasing the </w:t>
      </w:r>
      <w:r w:rsidR="0033585D" w:rsidRPr="00803298">
        <w:rPr>
          <w:sz w:val="20"/>
          <w:vertAlign w:val="superscript"/>
          <w:lang w:val="en-US"/>
        </w:rPr>
        <w:t>234</w:t>
      </w:r>
      <w:r w:rsidR="0033585D" w:rsidRPr="00803298">
        <w:rPr>
          <w:sz w:val="20"/>
          <w:lang w:val="en-US"/>
        </w:rPr>
        <w:t xml:space="preserve">U </w:t>
      </w:r>
      <w:r w:rsidR="0050649C" w:rsidRPr="00803298">
        <w:rPr>
          <w:sz w:val="20"/>
          <w:lang w:val="en-US"/>
        </w:rPr>
        <w:t>isotopic ratio can make</w:t>
      </w:r>
      <w:r w:rsidR="0033585D" w:rsidRPr="00803298">
        <w:rPr>
          <w:sz w:val="20"/>
          <w:lang w:val="en-US"/>
        </w:rPr>
        <w:t xml:space="preserve"> </w:t>
      </w:r>
      <w:r w:rsidR="009F50BF" w:rsidRPr="00803298">
        <w:rPr>
          <w:sz w:val="20"/>
          <w:lang w:val="en-US"/>
        </w:rPr>
        <w:t xml:space="preserve">the </w:t>
      </w:r>
      <w:r w:rsidR="0033585D" w:rsidRPr="00803298">
        <w:rPr>
          <w:sz w:val="20"/>
          <w:lang w:val="en-US"/>
        </w:rPr>
        <w:t xml:space="preserve">critical mass larger </w:t>
      </w:r>
      <w:r w:rsidR="0050649C" w:rsidRPr="00803298">
        <w:rPr>
          <w:sz w:val="20"/>
          <w:lang w:val="en-US"/>
        </w:rPr>
        <w:t xml:space="preserve">than </w:t>
      </w:r>
      <w:r w:rsidR="009F50BF" w:rsidRPr="00803298">
        <w:rPr>
          <w:sz w:val="20"/>
          <w:lang w:val="en-US"/>
        </w:rPr>
        <w:t xml:space="preserve">that of </w:t>
      </w:r>
      <w:r w:rsidR="0050649C" w:rsidRPr="00803298">
        <w:rPr>
          <w:sz w:val="20"/>
          <w:lang w:val="en-US"/>
        </w:rPr>
        <w:t xml:space="preserve">pure </w:t>
      </w:r>
      <w:r w:rsidR="0050649C" w:rsidRPr="00803298">
        <w:rPr>
          <w:sz w:val="20"/>
          <w:vertAlign w:val="superscript"/>
          <w:lang w:val="en-US"/>
        </w:rPr>
        <w:t>233</w:t>
      </w:r>
      <w:r w:rsidR="0050649C" w:rsidRPr="00803298">
        <w:rPr>
          <w:sz w:val="20"/>
          <w:lang w:val="en-US"/>
        </w:rPr>
        <w:t>U</w:t>
      </w:r>
      <w:r w:rsidR="00374270" w:rsidRPr="00803298">
        <w:rPr>
          <w:sz w:val="20"/>
          <w:lang w:val="en-US"/>
        </w:rPr>
        <w:t>,</w:t>
      </w:r>
      <w:r w:rsidR="0050649C" w:rsidRPr="00803298">
        <w:rPr>
          <w:sz w:val="20"/>
          <w:lang w:val="en-US"/>
        </w:rPr>
        <w:t xml:space="preserve"> </w:t>
      </w:r>
      <w:r w:rsidR="0033585D" w:rsidRPr="00803298">
        <w:rPr>
          <w:sz w:val="20"/>
          <w:lang w:val="en-US"/>
        </w:rPr>
        <w:t xml:space="preserve">which </w:t>
      </w:r>
      <w:r w:rsidR="009F50BF" w:rsidRPr="00803298">
        <w:rPr>
          <w:sz w:val="20"/>
          <w:lang w:val="en-US"/>
        </w:rPr>
        <w:t>increases</w:t>
      </w:r>
      <w:r w:rsidR="0033585D" w:rsidRPr="00803298">
        <w:rPr>
          <w:sz w:val="20"/>
          <w:lang w:val="en-US"/>
        </w:rPr>
        <w:t xml:space="preserve"> PR. </w:t>
      </w:r>
      <w:r w:rsidR="009F50BF" w:rsidRPr="00803298">
        <w:rPr>
          <w:sz w:val="20"/>
          <w:lang w:val="en-US"/>
        </w:rPr>
        <w:t>The change in ratio</w:t>
      </w:r>
      <w:r w:rsidR="0033585D" w:rsidRPr="00803298">
        <w:rPr>
          <w:sz w:val="20"/>
          <w:lang w:val="en-US"/>
        </w:rPr>
        <w:t xml:space="preserve"> </w:t>
      </w:r>
      <w:r w:rsidR="009F50BF" w:rsidRPr="00803298">
        <w:rPr>
          <w:sz w:val="20"/>
          <w:lang w:val="en-US"/>
        </w:rPr>
        <w:t>increases</w:t>
      </w:r>
      <w:r w:rsidR="00485BB1" w:rsidRPr="00803298">
        <w:rPr>
          <w:sz w:val="20"/>
          <w:lang w:val="en-US"/>
        </w:rPr>
        <w:t xml:space="preserve"> </w:t>
      </w:r>
      <w:r w:rsidR="009F50BF" w:rsidRPr="00803298">
        <w:rPr>
          <w:sz w:val="20"/>
          <w:lang w:val="en-US"/>
        </w:rPr>
        <w:t xml:space="preserve">the effects of the </w:t>
      </w:r>
      <w:r w:rsidR="00485BB1" w:rsidRPr="00803298">
        <w:rPr>
          <w:sz w:val="20"/>
          <w:lang w:val="en-US"/>
        </w:rPr>
        <w:t>daughter nuclei</w:t>
      </w:r>
      <w:r w:rsidR="0050649C" w:rsidRPr="00803298">
        <w:rPr>
          <w:sz w:val="20"/>
          <w:lang w:val="en-US"/>
        </w:rPr>
        <w:t xml:space="preserve"> of </w:t>
      </w:r>
      <w:r w:rsidR="0050649C" w:rsidRPr="00803298">
        <w:rPr>
          <w:sz w:val="20"/>
          <w:vertAlign w:val="superscript"/>
          <w:lang w:val="en-US"/>
        </w:rPr>
        <w:t>232</w:t>
      </w:r>
      <w:r w:rsidR="0050649C" w:rsidRPr="00803298">
        <w:rPr>
          <w:sz w:val="20"/>
          <w:lang w:val="en-US"/>
        </w:rPr>
        <w:t>U</w:t>
      </w:r>
      <w:r w:rsidR="009F50BF" w:rsidRPr="00803298">
        <w:rPr>
          <w:sz w:val="20"/>
          <w:lang w:val="en-US"/>
        </w:rPr>
        <w:t>,</w:t>
      </w:r>
      <w:r w:rsidR="00485BB1" w:rsidRPr="00803298">
        <w:rPr>
          <w:sz w:val="20"/>
          <w:lang w:val="en-US"/>
        </w:rPr>
        <w:t xml:space="preserve"> such as </w:t>
      </w:r>
      <w:r w:rsidR="00485BB1" w:rsidRPr="00803298">
        <w:rPr>
          <w:sz w:val="20"/>
          <w:vertAlign w:val="superscript"/>
          <w:lang w:val="en-US"/>
        </w:rPr>
        <w:t>208</w:t>
      </w:r>
      <w:r w:rsidR="00485BB1" w:rsidRPr="00803298">
        <w:rPr>
          <w:sz w:val="20"/>
          <w:lang w:val="en-US"/>
        </w:rPr>
        <w:t>Tl</w:t>
      </w:r>
      <w:r w:rsidR="0033585D" w:rsidRPr="00803298">
        <w:rPr>
          <w:sz w:val="20"/>
          <w:lang w:val="en-US"/>
        </w:rPr>
        <w:t xml:space="preserve"> and </w:t>
      </w:r>
      <w:r w:rsidR="00485BB1" w:rsidRPr="00803298">
        <w:rPr>
          <w:sz w:val="20"/>
          <w:vertAlign w:val="superscript"/>
          <w:lang w:val="en-US"/>
        </w:rPr>
        <w:t>208</w:t>
      </w:r>
      <w:r w:rsidR="0033585D" w:rsidRPr="00803298">
        <w:rPr>
          <w:sz w:val="20"/>
          <w:lang w:val="en-US"/>
        </w:rPr>
        <w:t>Pb</w:t>
      </w:r>
      <w:r w:rsidR="009F50BF" w:rsidRPr="00803298">
        <w:rPr>
          <w:sz w:val="20"/>
          <w:lang w:val="en-US"/>
        </w:rPr>
        <w:t>,</w:t>
      </w:r>
      <w:r w:rsidR="0033585D" w:rsidRPr="00803298">
        <w:rPr>
          <w:sz w:val="20"/>
          <w:lang w:val="en-US"/>
        </w:rPr>
        <w:t xml:space="preserve"> on </w:t>
      </w:r>
      <w:r w:rsidR="009F50BF" w:rsidRPr="00803298">
        <w:rPr>
          <w:sz w:val="20"/>
          <w:lang w:val="en-US"/>
        </w:rPr>
        <w:t xml:space="preserve">the </w:t>
      </w:r>
      <w:r w:rsidR="0033585D" w:rsidRPr="00803298">
        <w:rPr>
          <w:sz w:val="20"/>
          <w:lang w:val="en-US"/>
        </w:rPr>
        <w:t>radiation dose</w:t>
      </w:r>
      <w:r w:rsidR="0050649C" w:rsidRPr="00803298">
        <w:rPr>
          <w:sz w:val="20"/>
          <w:lang w:val="en-US"/>
        </w:rPr>
        <w:t xml:space="preserve"> rate</w:t>
      </w:r>
      <w:r w:rsidR="0033585D" w:rsidRPr="00803298">
        <w:rPr>
          <w:sz w:val="20"/>
          <w:lang w:val="en-US"/>
        </w:rPr>
        <w:t xml:space="preserve"> and heat emission</w:t>
      </w:r>
      <w:r w:rsidR="009F50BF" w:rsidRPr="00803298">
        <w:rPr>
          <w:sz w:val="20"/>
          <w:lang w:val="en-US"/>
        </w:rPr>
        <w:t>,</w:t>
      </w:r>
      <w:r w:rsidR="0033585D" w:rsidRPr="00803298">
        <w:rPr>
          <w:sz w:val="20"/>
          <w:lang w:val="en-US"/>
        </w:rPr>
        <w:t xml:space="preserve"> which </w:t>
      </w:r>
      <w:r w:rsidR="009F50BF" w:rsidRPr="00803298">
        <w:rPr>
          <w:sz w:val="20"/>
          <w:lang w:val="en-US"/>
        </w:rPr>
        <w:t>makes</w:t>
      </w:r>
      <w:r w:rsidR="0050649C" w:rsidRPr="00803298">
        <w:rPr>
          <w:sz w:val="20"/>
          <w:lang w:val="en-US"/>
        </w:rPr>
        <w:t xml:space="preserve"> U fuel </w:t>
      </w:r>
      <w:r w:rsidR="009F50BF" w:rsidRPr="00803298">
        <w:rPr>
          <w:sz w:val="20"/>
          <w:lang w:val="en-US"/>
        </w:rPr>
        <w:t>less attractive for</w:t>
      </w:r>
      <w:r w:rsidR="0050649C" w:rsidRPr="00803298">
        <w:rPr>
          <w:sz w:val="20"/>
          <w:lang w:val="en-US"/>
        </w:rPr>
        <w:t xml:space="preserve"> malicious use</w:t>
      </w:r>
      <w:r w:rsidR="0033585D" w:rsidRPr="00803298">
        <w:rPr>
          <w:sz w:val="20"/>
          <w:lang w:val="en-US"/>
        </w:rPr>
        <w:t xml:space="preserve">. </w:t>
      </w:r>
      <w:r w:rsidR="009F50BF" w:rsidRPr="00803298">
        <w:rPr>
          <w:sz w:val="20"/>
          <w:lang w:val="en-US"/>
        </w:rPr>
        <w:t>Furthermore</w:t>
      </w:r>
      <w:r w:rsidR="0033585D" w:rsidRPr="00803298">
        <w:rPr>
          <w:sz w:val="20"/>
          <w:lang w:val="en-US"/>
        </w:rPr>
        <w:t xml:space="preserve">, the </w:t>
      </w:r>
      <w:r w:rsidR="009F50BF" w:rsidRPr="00803298">
        <w:rPr>
          <w:sz w:val="20"/>
          <w:lang w:val="en-US"/>
        </w:rPr>
        <w:t>Rossi</w:t>
      </w:r>
      <w:r w:rsidR="00835BEC" w:rsidRPr="00803298">
        <w:rPr>
          <w:sz w:val="20"/>
          <w:lang w:val="en-US"/>
        </w:rPr>
        <w:t>-</w:t>
      </w:r>
      <w:r w:rsidR="00835BEC" w:rsidRPr="00803298">
        <w:rPr>
          <w:rFonts w:ascii="Symbol" w:hAnsi="Symbol"/>
          <w:sz w:val="20"/>
          <w:lang w:val="en-US"/>
        </w:rPr>
        <w:t></w:t>
      </w:r>
      <w:r w:rsidR="0033585D" w:rsidRPr="00803298">
        <w:rPr>
          <w:sz w:val="20"/>
          <w:lang w:val="en-US"/>
        </w:rPr>
        <w:t>, which indicat</w:t>
      </w:r>
      <w:r w:rsidR="009F50BF" w:rsidRPr="00803298">
        <w:rPr>
          <w:sz w:val="20"/>
          <w:lang w:val="en-US"/>
        </w:rPr>
        <w:t>es</w:t>
      </w:r>
      <w:r w:rsidR="0033585D" w:rsidRPr="00803298">
        <w:rPr>
          <w:sz w:val="20"/>
          <w:lang w:val="en-US"/>
        </w:rPr>
        <w:t xml:space="preserve"> the intensity of </w:t>
      </w:r>
      <w:r w:rsidR="00B95450" w:rsidRPr="00803298">
        <w:rPr>
          <w:sz w:val="20"/>
          <w:lang w:val="en-US"/>
        </w:rPr>
        <w:t xml:space="preserve">the </w:t>
      </w:r>
      <w:r w:rsidR="0033585D" w:rsidRPr="00803298">
        <w:rPr>
          <w:sz w:val="20"/>
          <w:lang w:val="en-US"/>
        </w:rPr>
        <w:t>fission reaction</w:t>
      </w:r>
      <w:r w:rsidR="009F50BF" w:rsidRPr="00803298">
        <w:rPr>
          <w:sz w:val="20"/>
          <w:lang w:val="en-US"/>
        </w:rPr>
        <w:t>,</w:t>
      </w:r>
      <w:r w:rsidR="0033585D" w:rsidRPr="00803298">
        <w:rPr>
          <w:sz w:val="20"/>
          <w:lang w:val="en-US"/>
        </w:rPr>
        <w:t xml:space="preserve"> can also be decreased </w:t>
      </w:r>
      <w:r w:rsidR="009F50BF" w:rsidRPr="00803298">
        <w:rPr>
          <w:sz w:val="20"/>
          <w:lang w:val="en-US"/>
        </w:rPr>
        <w:t>because the Rossi</w:t>
      </w:r>
      <w:r w:rsidR="00835BEC" w:rsidRPr="00803298">
        <w:rPr>
          <w:sz w:val="20"/>
          <w:lang w:val="en-US"/>
        </w:rPr>
        <w:t>-</w:t>
      </w:r>
      <w:r w:rsidR="00835BEC" w:rsidRPr="00803298">
        <w:rPr>
          <w:rFonts w:ascii="Symbol" w:hAnsi="Symbol"/>
          <w:sz w:val="20"/>
          <w:lang w:val="en-US"/>
        </w:rPr>
        <w:t></w:t>
      </w:r>
      <w:r w:rsidR="0033585D" w:rsidRPr="00803298">
        <w:rPr>
          <w:sz w:val="20"/>
          <w:lang w:val="en-US"/>
        </w:rPr>
        <w:t xml:space="preserve"> of </w:t>
      </w:r>
      <w:r w:rsidR="0033585D" w:rsidRPr="00803298">
        <w:rPr>
          <w:sz w:val="20"/>
          <w:vertAlign w:val="superscript"/>
          <w:lang w:val="en-US"/>
        </w:rPr>
        <w:t>234</w:t>
      </w:r>
      <w:r w:rsidR="0033585D" w:rsidRPr="00803298">
        <w:rPr>
          <w:sz w:val="20"/>
          <w:lang w:val="en-US"/>
        </w:rPr>
        <w:t xml:space="preserve">U is 1/10 </w:t>
      </w:r>
      <w:r w:rsidR="009F50BF" w:rsidRPr="00803298">
        <w:rPr>
          <w:sz w:val="20"/>
          <w:lang w:val="en-US"/>
        </w:rPr>
        <w:t>that of</w:t>
      </w:r>
      <w:r w:rsidR="0033585D" w:rsidRPr="00803298">
        <w:rPr>
          <w:sz w:val="20"/>
          <w:lang w:val="en-US"/>
        </w:rPr>
        <w:t xml:space="preserve"> </w:t>
      </w:r>
      <w:r w:rsidR="0033585D" w:rsidRPr="00803298">
        <w:rPr>
          <w:sz w:val="20"/>
          <w:vertAlign w:val="superscript"/>
          <w:lang w:val="en-US"/>
        </w:rPr>
        <w:t>233</w:t>
      </w:r>
      <w:r w:rsidR="0033585D" w:rsidRPr="00803298">
        <w:rPr>
          <w:sz w:val="20"/>
          <w:lang w:val="en-US"/>
        </w:rPr>
        <w:t xml:space="preserve">U. </w:t>
      </w:r>
      <w:r w:rsidR="00B95450" w:rsidRPr="00803298">
        <w:rPr>
          <w:sz w:val="20"/>
          <w:lang w:val="en-US"/>
        </w:rPr>
        <w:t xml:space="preserve">These observations indicate </w:t>
      </w:r>
      <w:r w:rsidR="0033585D" w:rsidRPr="00803298">
        <w:rPr>
          <w:sz w:val="20"/>
          <w:lang w:val="en-US"/>
        </w:rPr>
        <w:t xml:space="preserve">that the </w:t>
      </w:r>
      <w:r w:rsidR="009634AB" w:rsidRPr="00803298">
        <w:rPr>
          <w:sz w:val="20"/>
          <w:lang w:val="en-US"/>
        </w:rPr>
        <w:t>PR</w:t>
      </w:r>
      <w:r w:rsidR="0033585D" w:rsidRPr="00803298">
        <w:rPr>
          <w:sz w:val="20"/>
          <w:lang w:val="en-US"/>
        </w:rPr>
        <w:t xml:space="preserve"> </w:t>
      </w:r>
      <w:r w:rsidR="00B95450" w:rsidRPr="00803298">
        <w:rPr>
          <w:sz w:val="20"/>
          <w:lang w:val="en-US"/>
        </w:rPr>
        <w:t xml:space="preserve">should </w:t>
      </w:r>
      <w:r w:rsidR="0033585D" w:rsidRPr="00803298">
        <w:rPr>
          <w:sz w:val="20"/>
          <w:lang w:val="en-US"/>
        </w:rPr>
        <w:t xml:space="preserve">be </w:t>
      </w:r>
      <w:r w:rsidR="009F50BF" w:rsidRPr="00803298">
        <w:rPr>
          <w:sz w:val="20"/>
          <w:lang w:val="en-US"/>
        </w:rPr>
        <w:t xml:space="preserve">improved </w:t>
      </w:r>
      <w:r w:rsidR="0033585D" w:rsidRPr="00803298">
        <w:rPr>
          <w:sz w:val="20"/>
          <w:lang w:val="en-US"/>
        </w:rPr>
        <w:t xml:space="preserve">by </w:t>
      </w:r>
      <w:r w:rsidR="009F50BF" w:rsidRPr="00803298">
        <w:rPr>
          <w:sz w:val="20"/>
          <w:lang w:val="en-US"/>
        </w:rPr>
        <w:t xml:space="preserve">increasing the </w:t>
      </w:r>
      <w:r w:rsidR="0033585D" w:rsidRPr="00803298">
        <w:rPr>
          <w:sz w:val="20"/>
          <w:lang w:val="en-US"/>
        </w:rPr>
        <w:t xml:space="preserve">ratio of </w:t>
      </w:r>
      <w:r w:rsidR="0033585D" w:rsidRPr="00803298">
        <w:rPr>
          <w:sz w:val="20"/>
          <w:vertAlign w:val="superscript"/>
          <w:lang w:val="en-US"/>
        </w:rPr>
        <w:t>234</w:t>
      </w:r>
      <w:r w:rsidR="0033585D" w:rsidRPr="00803298">
        <w:rPr>
          <w:sz w:val="20"/>
          <w:lang w:val="en-US"/>
        </w:rPr>
        <w:t xml:space="preserve">U. </w:t>
      </w:r>
      <w:r w:rsidR="00BD7434" w:rsidRPr="00803298">
        <w:rPr>
          <w:sz w:val="20"/>
          <w:lang w:val="en-US"/>
        </w:rPr>
        <w:t>Fig</w:t>
      </w:r>
      <w:r w:rsidR="00AC20DE" w:rsidRPr="00803298">
        <w:rPr>
          <w:sz w:val="20"/>
          <w:lang w:val="en-US"/>
        </w:rPr>
        <w:t>.</w:t>
      </w:r>
      <w:r w:rsidR="0033585D" w:rsidRPr="00803298">
        <w:rPr>
          <w:sz w:val="20"/>
          <w:lang w:val="en-US"/>
        </w:rPr>
        <w:t xml:space="preserve"> 1</w:t>
      </w:r>
      <w:r w:rsidR="009F50BF" w:rsidRPr="00803298">
        <w:rPr>
          <w:sz w:val="20"/>
          <w:lang w:val="en-US"/>
        </w:rPr>
        <w:t xml:space="preserve"> shows the </w:t>
      </w:r>
      <w:r w:rsidR="0033585D" w:rsidRPr="00803298">
        <w:rPr>
          <w:sz w:val="20"/>
          <w:lang w:val="en-US"/>
        </w:rPr>
        <w:t xml:space="preserve">chain </w:t>
      </w:r>
      <w:r w:rsidR="009F50BF" w:rsidRPr="00803298">
        <w:rPr>
          <w:sz w:val="20"/>
          <w:lang w:val="en-US"/>
        </w:rPr>
        <w:t xml:space="preserve">reaction </w:t>
      </w:r>
      <w:r w:rsidR="0033585D" w:rsidRPr="00803298">
        <w:rPr>
          <w:sz w:val="20"/>
          <w:lang w:val="en-US"/>
        </w:rPr>
        <w:t xml:space="preserve">of Th fuel. </w:t>
      </w:r>
      <w:r w:rsidR="0079726C" w:rsidRPr="00803298">
        <w:rPr>
          <w:sz w:val="20"/>
          <w:lang w:val="en-US"/>
        </w:rPr>
        <w:t xml:space="preserve">Typically, 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 xml:space="preserve">U is produced by the chain reaction </w:t>
      </w:r>
      <w:r w:rsidR="0079726C" w:rsidRPr="00803298">
        <w:rPr>
          <w:sz w:val="20"/>
          <w:vertAlign w:val="superscript"/>
          <w:lang w:val="en-US"/>
        </w:rPr>
        <w:t>232</w:t>
      </w:r>
      <w:r w:rsidR="0079726C" w:rsidRPr="00803298">
        <w:rPr>
          <w:sz w:val="20"/>
          <w:lang w:val="en-US"/>
        </w:rPr>
        <w:t>Th→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>Th→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>Pa→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 xml:space="preserve">U. This is similar to </w:t>
      </w:r>
      <w:r w:rsidR="0079726C" w:rsidRPr="00803298">
        <w:rPr>
          <w:sz w:val="20"/>
          <w:vertAlign w:val="superscript"/>
          <w:lang w:val="en-US"/>
        </w:rPr>
        <w:t>239</w:t>
      </w:r>
      <w:r w:rsidR="0079726C" w:rsidRPr="00803298">
        <w:rPr>
          <w:sz w:val="20"/>
          <w:lang w:val="en-US"/>
        </w:rPr>
        <w:t xml:space="preserve">Pu production in </w:t>
      </w:r>
      <w:r w:rsidR="009F50BF" w:rsidRPr="00803298">
        <w:rPr>
          <w:sz w:val="20"/>
          <w:lang w:val="en-US"/>
        </w:rPr>
        <w:t xml:space="preserve">the </w:t>
      </w:r>
      <w:r w:rsidR="0079726C" w:rsidRPr="00803298">
        <w:rPr>
          <w:sz w:val="20"/>
          <w:lang w:val="en-US"/>
        </w:rPr>
        <w:t>U-Pu cycle</w:t>
      </w:r>
      <w:r w:rsidR="009F50BF" w:rsidRPr="00803298">
        <w:rPr>
          <w:sz w:val="20"/>
          <w:lang w:val="en-US"/>
        </w:rPr>
        <w:t xml:space="preserve">, </w:t>
      </w:r>
      <w:r w:rsidR="0079726C" w:rsidRPr="00803298">
        <w:rPr>
          <w:sz w:val="20"/>
          <w:vertAlign w:val="superscript"/>
          <w:lang w:val="en-US"/>
        </w:rPr>
        <w:t>238</w:t>
      </w:r>
      <w:r w:rsidR="0079726C" w:rsidRPr="00803298">
        <w:rPr>
          <w:sz w:val="20"/>
          <w:lang w:val="en-US"/>
        </w:rPr>
        <w:t>U→</w:t>
      </w:r>
      <w:r w:rsidR="0079726C" w:rsidRPr="00803298">
        <w:rPr>
          <w:sz w:val="20"/>
          <w:vertAlign w:val="superscript"/>
          <w:lang w:val="en-US"/>
        </w:rPr>
        <w:t>239</w:t>
      </w:r>
      <w:r w:rsidR="0079726C" w:rsidRPr="00803298">
        <w:rPr>
          <w:sz w:val="20"/>
          <w:lang w:val="en-US"/>
        </w:rPr>
        <w:t>U→</w:t>
      </w:r>
      <w:r w:rsidR="0079726C" w:rsidRPr="00803298">
        <w:rPr>
          <w:sz w:val="20"/>
          <w:vertAlign w:val="superscript"/>
          <w:lang w:val="en-US"/>
        </w:rPr>
        <w:t>239</w:t>
      </w:r>
      <w:r w:rsidR="0079726C" w:rsidRPr="00803298">
        <w:rPr>
          <w:sz w:val="20"/>
          <w:lang w:val="en-US"/>
        </w:rPr>
        <w:t>Np→</w:t>
      </w:r>
      <w:r w:rsidR="0079726C" w:rsidRPr="00803298">
        <w:rPr>
          <w:sz w:val="20"/>
          <w:vertAlign w:val="superscript"/>
          <w:lang w:val="en-US"/>
        </w:rPr>
        <w:t>239</w:t>
      </w:r>
      <w:r w:rsidR="0079726C" w:rsidRPr="00803298">
        <w:rPr>
          <w:sz w:val="20"/>
          <w:lang w:val="en-US"/>
        </w:rPr>
        <w:t xml:space="preserve">Pu. The </w:t>
      </w:r>
      <w:r w:rsidR="009F50BF" w:rsidRPr="00803298">
        <w:rPr>
          <w:sz w:val="20"/>
          <w:lang w:val="en-US"/>
        </w:rPr>
        <w:t xml:space="preserve">main </w:t>
      </w:r>
      <w:r w:rsidR="0079726C" w:rsidRPr="00803298">
        <w:rPr>
          <w:sz w:val="20"/>
          <w:lang w:val="en-US"/>
        </w:rPr>
        <w:t xml:space="preserve">difference between </w:t>
      </w:r>
      <w:r w:rsidR="009F50BF" w:rsidRPr="00803298">
        <w:rPr>
          <w:sz w:val="20"/>
          <w:lang w:val="en-US"/>
        </w:rPr>
        <w:t xml:space="preserve">the </w:t>
      </w:r>
      <w:r w:rsidR="0079726C" w:rsidRPr="00803298">
        <w:rPr>
          <w:sz w:val="20"/>
          <w:lang w:val="en-US"/>
        </w:rPr>
        <w:t xml:space="preserve">two chains </w:t>
      </w:r>
      <w:r w:rsidR="009634AB" w:rsidRPr="00803298">
        <w:rPr>
          <w:sz w:val="20"/>
          <w:lang w:val="en-US"/>
        </w:rPr>
        <w:t>is the half-</w:t>
      </w:r>
      <w:r w:rsidR="009F50BF" w:rsidRPr="00803298">
        <w:rPr>
          <w:sz w:val="20"/>
          <w:lang w:val="en-US"/>
        </w:rPr>
        <w:t xml:space="preserve">lives </w:t>
      </w:r>
      <w:r w:rsidR="0079726C" w:rsidRPr="00803298">
        <w:rPr>
          <w:sz w:val="20"/>
          <w:lang w:val="en-US"/>
        </w:rPr>
        <w:t xml:space="preserve">of 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>Pa</w:t>
      </w:r>
      <w:r w:rsidR="009634AB" w:rsidRPr="00803298">
        <w:rPr>
          <w:sz w:val="20"/>
          <w:lang w:val="en-US"/>
        </w:rPr>
        <w:t xml:space="preserve"> and </w:t>
      </w:r>
      <w:r w:rsidR="009634AB" w:rsidRPr="00803298">
        <w:rPr>
          <w:sz w:val="20"/>
          <w:vertAlign w:val="superscript"/>
          <w:lang w:val="en-US"/>
        </w:rPr>
        <w:t>239</w:t>
      </w:r>
      <w:r w:rsidR="009634AB" w:rsidRPr="00803298">
        <w:rPr>
          <w:sz w:val="20"/>
          <w:lang w:val="en-US"/>
        </w:rPr>
        <w:t>Np</w:t>
      </w:r>
      <w:r w:rsidR="0079726C" w:rsidRPr="00803298">
        <w:rPr>
          <w:sz w:val="20"/>
          <w:lang w:val="en-US"/>
        </w:rPr>
        <w:t xml:space="preserve">. </w:t>
      </w:r>
      <w:r w:rsidR="0079726C" w:rsidRPr="00803298">
        <w:rPr>
          <w:sz w:val="20"/>
          <w:vertAlign w:val="superscript"/>
          <w:lang w:val="en-US"/>
        </w:rPr>
        <w:t>239</w:t>
      </w:r>
      <w:r w:rsidR="0079726C" w:rsidRPr="00803298">
        <w:rPr>
          <w:sz w:val="20"/>
          <w:lang w:val="en-US"/>
        </w:rPr>
        <w:t xml:space="preserve">Np decays to </w:t>
      </w:r>
      <w:r w:rsidR="0079726C" w:rsidRPr="00803298">
        <w:rPr>
          <w:sz w:val="20"/>
          <w:vertAlign w:val="superscript"/>
          <w:lang w:val="en-US"/>
        </w:rPr>
        <w:t>239</w:t>
      </w:r>
      <w:r w:rsidR="0079726C" w:rsidRPr="00803298">
        <w:rPr>
          <w:sz w:val="20"/>
          <w:lang w:val="en-US"/>
        </w:rPr>
        <w:t xml:space="preserve">Pu with </w:t>
      </w:r>
      <w:r w:rsidR="009F50BF" w:rsidRPr="00803298">
        <w:rPr>
          <w:sz w:val="20"/>
          <w:lang w:val="en-US"/>
        </w:rPr>
        <w:t xml:space="preserve">a </w:t>
      </w:r>
      <w:r w:rsidR="0079726C" w:rsidRPr="00803298">
        <w:rPr>
          <w:sz w:val="20"/>
          <w:lang w:val="en-US"/>
        </w:rPr>
        <w:t xml:space="preserve">half-life of 2.35 days. However, the half-life of 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 xml:space="preserve">Pa to 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 xml:space="preserve">U is 26.97 days. Therefore, especially </w:t>
      </w:r>
      <w:r w:rsidR="009F50BF" w:rsidRPr="00803298">
        <w:rPr>
          <w:sz w:val="20"/>
          <w:lang w:val="en-US"/>
        </w:rPr>
        <w:t xml:space="preserve">at </w:t>
      </w:r>
      <w:r w:rsidR="0079726C" w:rsidRPr="00803298">
        <w:rPr>
          <w:sz w:val="20"/>
          <w:lang w:val="en-US"/>
        </w:rPr>
        <w:t>higher neutron flux</w:t>
      </w:r>
      <w:r w:rsidR="009F50BF" w:rsidRPr="00803298">
        <w:rPr>
          <w:sz w:val="20"/>
          <w:lang w:val="en-US"/>
        </w:rPr>
        <w:t>es</w:t>
      </w:r>
      <w:r w:rsidR="0079726C" w:rsidRPr="00803298">
        <w:rPr>
          <w:sz w:val="20"/>
          <w:lang w:val="en-US"/>
        </w:rPr>
        <w:t xml:space="preserve">, </w:t>
      </w:r>
      <w:r w:rsidR="00491D53" w:rsidRPr="00803298">
        <w:rPr>
          <w:sz w:val="20"/>
          <w:lang w:val="en-US"/>
        </w:rPr>
        <w:t xml:space="preserve">there should be a </w:t>
      </w:r>
      <w:r w:rsidR="0079726C" w:rsidRPr="00803298">
        <w:rPr>
          <w:sz w:val="20"/>
          <w:lang w:val="en-US"/>
        </w:rPr>
        <w:t xml:space="preserve">considerable amount of 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>Pa</w:t>
      </w:r>
      <w:r w:rsidR="00491D53" w:rsidRPr="00803298">
        <w:rPr>
          <w:sz w:val="20"/>
          <w:lang w:val="en-US"/>
        </w:rPr>
        <w:t>,</w:t>
      </w:r>
      <w:r w:rsidR="0079726C" w:rsidRPr="00803298">
        <w:rPr>
          <w:sz w:val="20"/>
          <w:lang w:val="en-US"/>
        </w:rPr>
        <w:t xml:space="preserve"> and then </w:t>
      </w:r>
      <w:r w:rsidR="00A80B89" w:rsidRPr="00803298">
        <w:rPr>
          <w:sz w:val="20"/>
          <w:lang w:val="en-US"/>
        </w:rPr>
        <w:t xml:space="preserve">the </w:t>
      </w:r>
      <w:r w:rsidR="0079726C" w:rsidRPr="00803298">
        <w:rPr>
          <w:sz w:val="20"/>
          <w:lang w:val="en-US"/>
        </w:rPr>
        <w:t xml:space="preserve">neutron capture reaction </w:t>
      </w:r>
      <w:r w:rsidR="00491D53" w:rsidRPr="00803298">
        <w:rPr>
          <w:sz w:val="20"/>
          <w:lang w:val="en-US"/>
        </w:rPr>
        <w:t>becomes important</w:t>
      </w:r>
      <w:r w:rsidR="0079726C" w:rsidRPr="00803298">
        <w:rPr>
          <w:sz w:val="20"/>
          <w:lang w:val="en-US"/>
        </w:rPr>
        <w:t xml:space="preserve">, </w:t>
      </w:r>
      <w:r w:rsidR="00505CB7" w:rsidRPr="00803298">
        <w:rPr>
          <w:sz w:val="20"/>
          <w:lang w:val="en-US"/>
        </w:rPr>
        <w:t>and</w:t>
      </w:r>
      <w:r w:rsidR="0079726C" w:rsidRPr="00803298">
        <w:rPr>
          <w:sz w:val="20"/>
          <w:lang w:val="en-US"/>
        </w:rPr>
        <w:t xml:space="preserve"> </w:t>
      </w:r>
      <w:r w:rsidR="00491D53" w:rsidRPr="00803298">
        <w:rPr>
          <w:sz w:val="20"/>
          <w:lang w:val="en-US"/>
        </w:rPr>
        <w:t xml:space="preserve">the </w:t>
      </w:r>
      <w:r w:rsidR="0079726C" w:rsidRPr="00803298">
        <w:rPr>
          <w:sz w:val="20"/>
          <w:lang w:val="en-US"/>
        </w:rPr>
        <w:t xml:space="preserve">contribution of the chain reaction </w:t>
      </w:r>
      <w:r w:rsidR="0079726C" w:rsidRPr="00803298">
        <w:rPr>
          <w:sz w:val="20"/>
          <w:vertAlign w:val="superscript"/>
          <w:lang w:val="en-US"/>
        </w:rPr>
        <w:t>232</w:t>
      </w:r>
      <w:r w:rsidR="0079726C" w:rsidRPr="00803298">
        <w:rPr>
          <w:sz w:val="20"/>
          <w:lang w:val="en-US"/>
        </w:rPr>
        <w:t>Th→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>Th→</w:t>
      </w:r>
      <w:r w:rsidR="0079726C" w:rsidRPr="00803298">
        <w:rPr>
          <w:sz w:val="20"/>
          <w:vertAlign w:val="superscript"/>
          <w:lang w:val="en-US"/>
        </w:rPr>
        <w:t>233</w:t>
      </w:r>
      <w:r w:rsidR="0079726C" w:rsidRPr="00803298">
        <w:rPr>
          <w:sz w:val="20"/>
          <w:lang w:val="en-US"/>
        </w:rPr>
        <w:t>Pa→</w:t>
      </w:r>
      <w:r w:rsidR="0079726C" w:rsidRPr="00803298">
        <w:rPr>
          <w:sz w:val="20"/>
          <w:vertAlign w:val="superscript"/>
          <w:lang w:val="en-US"/>
        </w:rPr>
        <w:t>234</w:t>
      </w:r>
      <w:r w:rsidR="0079726C" w:rsidRPr="00803298">
        <w:rPr>
          <w:sz w:val="20"/>
          <w:lang w:val="en-US"/>
        </w:rPr>
        <w:t>Pa→</w:t>
      </w:r>
      <w:r w:rsidR="0079726C" w:rsidRPr="00803298">
        <w:rPr>
          <w:sz w:val="20"/>
          <w:vertAlign w:val="superscript"/>
          <w:lang w:val="en-US"/>
        </w:rPr>
        <w:t>234</w:t>
      </w:r>
      <w:r w:rsidR="0079726C" w:rsidRPr="00803298">
        <w:rPr>
          <w:sz w:val="20"/>
          <w:lang w:val="en-US"/>
        </w:rPr>
        <w:t>U</w:t>
      </w:r>
      <w:r w:rsidR="00491D53" w:rsidRPr="00803298">
        <w:rPr>
          <w:sz w:val="20"/>
          <w:lang w:val="en-US"/>
        </w:rPr>
        <w:t xml:space="preserve"> becomes more </w:t>
      </w:r>
      <w:r w:rsidR="00B95450" w:rsidRPr="00803298">
        <w:rPr>
          <w:sz w:val="20"/>
          <w:lang w:val="en-US"/>
        </w:rPr>
        <w:t>substantial</w:t>
      </w:r>
      <w:r w:rsidR="0079726C" w:rsidRPr="00803298">
        <w:rPr>
          <w:sz w:val="20"/>
          <w:lang w:val="en-US"/>
        </w:rPr>
        <w:t xml:space="preserve">. </w:t>
      </w:r>
      <w:r w:rsidR="0033585D" w:rsidRPr="00803298">
        <w:rPr>
          <w:sz w:val="20"/>
          <w:vertAlign w:val="superscript"/>
          <w:lang w:val="en-US"/>
        </w:rPr>
        <w:t>234</w:t>
      </w:r>
      <w:r w:rsidR="0033585D" w:rsidRPr="00803298">
        <w:rPr>
          <w:sz w:val="20"/>
          <w:lang w:val="en-US"/>
        </w:rPr>
        <w:t xml:space="preserve">U can </w:t>
      </w:r>
      <w:r w:rsidR="00491D53" w:rsidRPr="00803298">
        <w:rPr>
          <w:sz w:val="20"/>
          <w:lang w:val="en-US"/>
        </w:rPr>
        <w:t xml:space="preserve">absorb </w:t>
      </w:r>
      <w:r w:rsidR="0033585D" w:rsidRPr="00803298">
        <w:rPr>
          <w:sz w:val="20"/>
          <w:lang w:val="en-US"/>
        </w:rPr>
        <w:t>neutron</w:t>
      </w:r>
      <w:r w:rsidR="00491D53" w:rsidRPr="00803298">
        <w:rPr>
          <w:sz w:val="20"/>
          <w:lang w:val="en-US"/>
        </w:rPr>
        <w:t>s</w:t>
      </w:r>
      <w:r w:rsidR="0033585D" w:rsidRPr="00803298">
        <w:rPr>
          <w:sz w:val="20"/>
          <w:lang w:val="en-US"/>
        </w:rPr>
        <w:t xml:space="preserve"> to </w:t>
      </w:r>
      <w:r w:rsidR="00505CB7" w:rsidRPr="00803298">
        <w:rPr>
          <w:sz w:val="20"/>
          <w:lang w:val="en-US"/>
        </w:rPr>
        <w:t>produce</w:t>
      </w:r>
      <w:r w:rsidR="0033585D" w:rsidRPr="00803298">
        <w:rPr>
          <w:sz w:val="20"/>
          <w:lang w:val="en-US"/>
        </w:rPr>
        <w:t xml:space="preserve"> </w:t>
      </w:r>
      <w:r w:rsidR="0033585D" w:rsidRPr="00803298">
        <w:rPr>
          <w:sz w:val="20"/>
          <w:vertAlign w:val="superscript"/>
          <w:lang w:val="en-US"/>
        </w:rPr>
        <w:t>235</w:t>
      </w:r>
      <w:r w:rsidR="00BD7434" w:rsidRPr="00803298">
        <w:rPr>
          <w:sz w:val="20"/>
          <w:lang w:val="en-US"/>
        </w:rPr>
        <w:t xml:space="preserve">U, which </w:t>
      </w:r>
      <w:r w:rsidR="00505CB7" w:rsidRPr="00803298">
        <w:rPr>
          <w:sz w:val="20"/>
          <w:lang w:val="en-US"/>
        </w:rPr>
        <w:t>may result in higher fuel burn</w:t>
      </w:r>
      <w:r w:rsidR="00717CF9" w:rsidRPr="00803298">
        <w:rPr>
          <w:sz w:val="20"/>
          <w:lang w:val="en-US"/>
        </w:rPr>
        <w:t>-</w:t>
      </w:r>
      <w:r w:rsidR="00505CB7" w:rsidRPr="00803298">
        <w:rPr>
          <w:sz w:val="20"/>
          <w:lang w:val="en-US"/>
        </w:rPr>
        <w:t xml:space="preserve">up </w:t>
      </w:r>
      <w:r w:rsidR="009634AB" w:rsidRPr="00803298">
        <w:rPr>
          <w:sz w:val="20"/>
          <w:lang w:val="en-US"/>
        </w:rPr>
        <w:t>under some conditions</w:t>
      </w:r>
      <w:r w:rsidR="0033585D" w:rsidRPr="00803298">
        <w:rPr>
          <w:sz w:val="20"/>
          <w:lang w:val="en-US"/>
        </w:rPr>
        <w:t>.</w:t>
      </w:r>
      <w:r w:rsidR="00505CB7" w:rsidRPr="00803298">
        <w:rPr>
          <w:sz w:val="20"/>
          <w:lang w:val="en-US"/>
        </w:rPr>
        <w:t xml:space="preserve"> </w:t>
      </w:r>
      <w:r w:rsidR="0082262C" w:rsidRPr="00803298">
        <w:rPr>
          <w:sz w:val="20"/>
          <w:lang w:val="en-US"/>
        </w:rPr>
        <w:t xml:space="preserve">The isotopic ratio of </w:t>
      </w:r>
      <w:r w:rsidR="0082262C" w:rsidRPr="00803298">
        <w:rPr>
          <w:sz w:val="20"/>
          <w:vertAlign w:val="superscript"/>
          <w:lang w:val="en-US"/>
        </w:rPr>
        <w:t>234</w:t>
      </w:r>
      <w:r w:rsidR="0082262C" w:rsidRPr="00803298">
        <w:rPr>
          <w:sz w:val="20"/>
          <w:lang w:val="en-US"/>
        </w:rPr>
        <w:t xml:space="preserve">U can also be controlled by </w:t>
      </w:r>
      <w:r w:rsidR="00505CB7" w:rsidRPr="00803298">
        <w:rPr>
          <w:sz w:val="20"/>
          <w:lang w:val="en-US"/>
        </w:rPr>
        <w:t xml:space="preserve">adjusting </w:t>
      </w:r>
      <w:r w:rsidR="00717CF9" w:rsidRPr="00803298">
        <w:rPr>
          <w:sz w:val="20"/>
          <w:lang w:val="en-US"/>
        </w:rPr>
        <w:t xml:space="preserve">the </w:t>
      </w:r>
      <w:r w:rsidR="00505CB7" w:rsidRPr="00803298">
        <w:rPr>
          <w:sz w:val="20"/>
          <w:lang w:val="en-US"/>
        </w:rPr>
        <w:t xml:space="preserve">neutron energy spectrum </w:t>
      </w:r>
      <w:r w:rsidR="00717CF9" w:rsidRPr="00803298">
        <w:rPr>
          <w:sz w:val="20"/>
          <w:lang w:val="en-US"/>
        </w:rPr>
        <w:t xml:space="preserve">with the </w:t>
      </w:r>
      <w:r w:rsidR="00505CB7" w:rsidRPr="00803298">
        <w:rPr>
          <w:sz w:val="20"/>
          <w:lang w:val="en-US"/>
        </w:rPr>
        <w:t>reactor type, core arrangement, and neutron flux</w:t>
      </w:r>
      <w:r w:rsidR="009634AB" w:rsidRPr="00803298">
        <w:rPr>
          <w:sz w:val="20"/>
          <w:lang w:val="en-US"/>
        </w:rPr>
        <w:t>.</w:t>
      </w:r>
      <w:r w:rsidR="002D2258" w:rsidRPr="00803298">
        <w:rPr>
          <w:sz w:val="20"/>
          <w:lang w:val="en-US"/>
        </w:rPr>
        <w:t xml:space="preserve"> However</w:t>
      </w:r>
      <w:r w:rsidR="00505CB7" w:rsidRPr="00803298">
        <w:rPr>
          <w:sz w:val="20"/>
          <w:lang w:val="en-US"/>
        </w:rPr>
        <w:t xml:space="preserve">, </w:t>
      </w:r>
      <w:r w:rsidR="00A80B89" w:rsidRPr="008B3466">
        <w:rPr>
          <w:sz w:val="20"/>
          <w:lang w:val="en-US"/>
        </w:rPr>
        <w:t>the use of</w:t>
      </w:r>
      <w:r w:rsidR="004A7B40" w:rsidRPr="00803298">
        <w:rPr>
          <w:sz w:val="20"/>
          <w:lang w:val="en-US"/>
        </w:rPr>
        <w:t xml:space="preserve"> </w:t>
      </w:r>
      <w:r w:rsidR="00505CB7" w:rsidRPr="00803298">
        <w:rPr>
          <w:sz w:val="20"/>
          <w:vertAlign w:val="superscript"/>
          <w:lang w:val="en-US"/>
        </w:rPr>
        <w:t>234</w:t>
      </w:r>
      <w:r w:rsidR="00505CB7" w:rsidRPr="00803298">
        <w:rPr>
          <w:sz w:val="20"/>
          <w:lang w:val="en-US"/>
        </w:rPr>
        <w:t>U</w:t>
      </w:r>
      <w:r w:rsidR="00A80B89" w:rsidRPr="008B3466">
        <w:rPr>
          <w:sz w:val="20"/>
          <w:lang w:val="en-US"/>
        </w:rPr>
        <w:t xml:space="preserve"> has not been investigated previously</w:t>
      </w:r>
      <w:r w:rsidR="002D2258" w:rsidRPr="00803298">
        <w:rPr>
          <w:sz w:val="20"/>
          <w:lang w:val="en-US"/>
        </w:rPr>
        <w:t>. Therefore, the following issues</w:t>
      </w:r>
      <w:r w:rsidR="00505CB7" w:rsidRPr="00803298">
        <w:rPr>
          <w:sz w:val="20"/>
          <w:lang w:val="en-US"/>
        </w:rPr>
        <w:t xml:space="preserve"> were investigated</w:t>
      </w:r>
      <w:r w:rsidR="009634AB" w:rsidRPr="00803298">
        <w:rPr>
          <w:sz w:val="20"/>
          <w:lang w:val="en-US"/>
        </w:rPr>
        <w:t xml:space="preserve"> in this study</w:t>
      </w:r>
      <w:r w:rsidR="0082262C" w:rsidRPr="00803298">
        <w:rPr>
          <w:sz w:val="20"/>
          <w:lang w:val="en-US"/>
        </w:rPr>
        <w:t>.</w:t>
      </w:r>
    </w:p>
    <w:p w14:paraId="75061F1B" w14:textId="4F396B5B" w:rsidR="002D2258" w:rsidRPr="00803298" w:rsidRDefault="002D2258" w:rsidP="002D2258">
      <w:pPr>
        <w:pStyle w:val="af3"/>
        <w:numPr>
          <w:ilvl w:val="0"/>
          <w:numId w:val="33"/>
        </w:numPr>
        <w:ind w:leftChars="0"/>
        <w:rPr>
          <w:rFonts w:ascii="Times New Roman" w:hAnsi="Times New Roman" w:cs="Times New Roman"/>
          <w:sz w:val="20"/>
          <w:szCs w:val="20"/>
        </w:rPr>
      </w:pPr>
      <w:r w:rsidRPr="00803298">
        <w:rPr>
          <w:rFonts w:ascii="Times New Roman" w:hAnsi="Times New Roman" w:cs="Times New Roman"/>
          <w:sz w:val="20"/>
          <w:szCs w:val="20"/>
        </w:rPr>
        <w:t xml:space="preserve">Effect of </w:t>
      </w:r>
      <w:r w:rsidRPr="00803298">
        <w:rPr>
          <w:rFonts w:ascii="Times New Roman" w:hAnsi="Times New Roman" w:cs="Times New Roman"/>
          <w:sz w:val="20"/>
          <w:szCs w:val="20"/>
          <w:vertAlign w:val="superscript"/>
        </w:rPr>
        <w:t>234</w:t>
      </w:r>
      <w:r w:rsidRPr="00803298">
        <w:rPr>
          <w:rFonts w:ascii="Times New Roman" w:hAnsi="Times New Roman" w:cs="Times New Roman"/>
          <w:sz w:val="20"/>
          <w:szCs w:val="20"/>
        </w:rPr>
        <w:t xml:space="preserve">U on </w:t>
      </w:r>
      <w:r w:rsidR="0082262C" w:rsidRPr="00803298">
        <w:rPr>
          <w:rFonts w:ascii="Times New Roman" w:hAnsi="Times New Roman" w:cs="Times New Roman"/>
          <w:sz w:val="20"/>
          <w:szCs w:val="20"/>
        </w:rPr>
        <w:t xml:space="preserve">the </w:t>
      </w:r>
      <w:r w:rsidRPr="00803298">
        <w:rPr>
          <w:rFonts w:ascii="Times New Roman" w:hAnsi="Times New Roman" w:cs="Times New Roman"/>
          <w:sz w:val="20"/>
          <w:szCs w:val="20"/>
        </w:rPr>
        <w:t xml:space="preserve">critical mass, </w:t>
      </w:r>
      <w:r w:rsidR="009F50BF" w:rsidRPr="00803298">
        <w:rPr>
          <w:rFonts w:ascii="Times New Roman" w:hAnsi="Times New Roman" w:cs="Times New Roman"/>
          <w:sz w:val="20"/>
          <w:szCs w:val="20"/>
        </w:rPr>
        <w:t>Rossi</w:t>
      </w:r>
      <w:r w:rsidR="0082262C" w:rsidRPr="00803298">
        <w:rPr>
          <w:rFonts w:ascii="Symbol" w:hAnsi="Symbol" w:cs="Times New Roman"/>
          <w:sz w:val="20"/>
          <w:szCs w:val="20"/>
        </w:rPr>
        <w:t></w:t>
      </w:r>
      <w:r w:rsidR="0082262C" w:rsidRPr="00803298">
        <w:rPr>
          <w:rFonts w:ascii="Symbol" w:hAnsi="Symbol" w:cs="Times New Roman"/>
          <w:sz w:val="20"/>
          <w:szCs w:val="20"/>
        </w:rPr>
        <w:t></w:t>
      </w:r>
      <w:r w:rsidR="0082262C" w:rsidRPr="00803298">
        <w:rPr>
          <w:rFonts w:ascii="Times New Roman" w:hAnsi="Times New Roman" w:cs="Times New Roman"/>
          <w:sz w:val="20"/>
          <w:szCs w:val="20"/>
        </w:rPr>
        <w:t xml:space="preserve">, </w:t>
      </w:r>
      <w:r w:rsidRPr="00803298">
        <w:rPr>
          <w:rFonts w:ascii="Times New Roman" w:hAnsi="Times New Roman" w:cs="Times New Roman"/>
          <w:sz w:val="20"/>
          <w:szCs w:val="20"/>
        </w:rPr>
        <w:t>and radiation dose rate</w:t>
      </w:r>
      <w:r w:rsidR="00374270" w:rsidRPr="00803298">
        <w:rPr>
          <w:rFonts w:ascii="Times New Roman" w:hAnsi="Times New Roman" w:cs="Times New Roman"/>
          <w:sz w:val="20"/>
          <w:szCs w:val="20"/>
        </w:rPr>
        <w:t>,</w:t>
      </w:r>
      <w:r w:rsidRPr="00803298">
        <w:rPr>
          <w:rFonts w:ascii="Times New Roman" w:hAnsi="Times New Roman" w:cs="Times New Roman"/>
          <w:sz w:val="20"/>
          <w:szCs w:val="20"/>
        </w:rPr>
        <w:t xml:space="preserve"> which have </w:t>
      </w:r>
      <w:r w:rsidR="0082262C" w:rsidRPr="00803298">
        <w:rPr>
          <w:rFonts w:ascii="Times New Roman" w:hAnsi="Times New Roman" w:cs="Times New Roman"/>
          <w:sz w:val="20"/>
          <w:szCs w:val="20"/>
        </w:rPr>
        <w:t xml:space="preserve">major </w:t>
      </w:r>
      <w:r w:rsidR="00A80B89" w:rsidRPr="00803298">
        <w:rPr>
          <w:rFonts w:ascii="Times New Roman" w:hAnsi="Times New Roman" w:cs="Times New Roman"/>
          <w:sz w:val="20"/>
          <w:szCs w:val="20"/>
        </w:rPr>
        <w:t xml:space="preserve">effects </w:t>
      </w:r>
      <w:r w:rsidRPr="00803298">
        <w:rPr>
          <w:rFonts w:ascii="Times New Roman" w:hAnsi="Times New Roman" w:cs="Times New Roman"/>
          <w:sz w:val="20"/>
          <w:szCs w:val="20"/>
        </w:rPr>
        <w:t xml:space="preserve">on </w:t>
      </w:r>
      <w:r w:rsidR="00374270" w:rsidRPr="00803298">
        <w:rPr>
          <w:rFonts w:ascii="Times New Roman" w:hAnsi="Times New Roman" w:cs="Times New Roman"/>
          <w:sz w:val="20"/>
          <w:szCs w:val="20"/>
        </w:rPr>
        <w:t>PR</w:t>
      </w:r>
      <w:r w:rsidRPr="00803298">
        <w:rPr>
          <w:rFonts w:ascii="Times New Roman" w:hAnsi="Times New Roman" w:cs="Times New Roman"/>
          <w:sz w:val="20"/>
          <w:szCs w:val="20"/>
        </w:rPr>
        <w:t>.</w:t>
      </w:r>
    </w:p>
    <w:p w14:paraId="06E43BFC" w14:textId="68D872F9" w:rsidR="002D2258" w:rsidRPr="00803298" w:rsidRDefault="002D2258" w:rsidP="002D2258">
      <w:pPr>
        <w:pStyle w:val="af3"/>
        <w:numPr>
          <w:ilvl w:val="0"/>
          <w:numId w:val="33"/>
        </w:numPr>
        <w:ind w:leftChars="0"/>
        <w:rPr>
          <w:rFonts w:ascii="Times New Roman" w:hAnsi="Times New Roman" w:cs="Times New Roman"/>
          <w:sz w:val="20"/>
          <w:szCs w:val="20"/>
        </w:rPr>
      </w:pPr>
      <w:r w:rsidRPr="00803298">
        <w:rPr>
          <w:rFonts w:ascii="Times New Roman" w:hAnsi="Times New Roman" w:cs="Times New Roman"/>
          <w:sz w:val="20"/>
          <w:szCs w:val="20"/>
        </w:rPr>
        <w:t>Controll</w:t>
      </w:r>
      <w:r w:rsidR="0082262C" w:rsidRPr="00803298">
        <w:rPr>
          <w:rFonts w:ascii="Times New Roman" w:hAnsi="Times New Roman" w:cs="Times New Roman"/>
          <w:sz w:val="20"/>
          <w:szCs w:val="20"/>
        </w:rPr>
        <w:t>ing the</w:t>
      </w:r>
      <w:r w:rsidRPr="00803298">
        <w:rPr>
          <w:rFonts w:ascii="Times New Roman" w:hAnsi="Times New Roman" w:cs="Times New Roman"/>
          <w:sz w:val="20"/>
          <w:szCs w:val="20"/>
        </w:rPr>
        <w:t xml:space="preserve"> </w:t>
      </w:r>
      <w:r w:rsidRPr="00803298">
        <w:rPr>
          <w:rFonts w:ascii="Times New Roman" w:hAnsi="Times New Roman" w:cs="Times New Roman"/>
          <w:sz w:val="20"/>
          <w:szCs w:val="20"/>
          <w:vertAlign w:val="superscript"/>
        </w:rPr>
        <w:t>234</w:t>
      </w:r>
      <w:r w:rsidRPr="00803298">
        <w:rPr>
          <w:rFonts w:ascii="Times New Roman" w:hAnsi="Times New Roman" w:cs="Times New Roman"/>
          <w:sz w:val="20"/>
          <w:szCs w:val="20"/>
        </w:rPr>
        <w:t xml:space="preserve">U isotopic ratio in spent fuels by adjusting </w:t>
      </w:r>
      <w:r w:rsidR="0082262C" w:rsidRPr="00803298">
        <w:rPr>
          <w:rFonts w:ascii="Times New Roman" w:hAnsi="Times New Roman" w:cs="Times New Roman"/>
          <w:sz w:val="20"/>
          <w:szCs w:val="20"/>
        </w:rPr>
        <w:t xml:space="preserve">the </w:t>
      </w:r>
      <w:r w:rsidRPr="00803298">
        <w:rPr>
          <w:rFonts w:ascii="Times New Roman" w:hAnsi="Times New Roman" w:cs="Times New Roman"/>
          <w:sz w:val="20"/>
          <w:szCs w:val="20"/>
        </w:rPr>
        <w:t>neutron energy spectrum and neutron flux.</w:t>
      </w:r>
    </w:p>
    <w:p w14:paraId="7CDDD8AF" w14:textId="4D18247F" w:rsidR="002D2258" w:rsidRPr="00803298" w:rsidRDefault="002D2258" w:rsidP="002D2258">
      <w:pPr>
        <w:pStyle w:val="af3"/>
        <w:numPr>
          <w:ilvl w:val="0"/>
          <w:numId w:val="33"/>
        </w:numPr>
        <w:ind w:leftChars="0"/>
        <w:rPr>
          <w:rFonts w:ascii="Times New Roman" w:hAnsi="Times New Roman" w:cs="Times New Roman"/>
          <w:sz w:val="20"/>
          <w:szCs w:val="20"/>
        </w:rPr>
      </w:pPr>
      <w:r w:rsidRPr="00803298">
        <w:rPr>
          <w:rFonts w:ascii="Times New Roman" w:hAnsi="Times New Roman" w:cs="Times New Roman"/>
          <w:sz w:val="20"/>
          <w:szCs w:val="20"/>
        </w:rPr>
        <w:t xml:space="preserve">Feasibility of </w:t>
      </w:r>
      <w:r w:rsidR="0082262C" w:rsidRPr="00803298">
        <w:rPr>
          <w:rFonts w:ascii="Times New Roman" w:hAnsi="Times New Roman" w:cs="Times New Roman"/>
          <w:sz w:val="20"/>
          <w:szCs w:val="20"/>
        </w:rPr>
        <w:t xml:space="preserve">a </w:t>
      </w:r>
      <w:r w:rsidRPr="00803298">
        <w:rPr>
          <w:rFonts w:ascii="Times New Roman" w:hAnsi="Times New Roman" w:cs="Times New Roman"/>
          <w:sz w:val="20"/>
          <w:szCs w:val="20"/>
        </w:rPr>
        <w:t>multiple Th cycle.</w:t>
      </w:r>
    </w:p>
    <w:p w14:paraId="018D98B4" w14:textId="6C33E107" w:rsidR="009321AA" w:rsidRPr="00803298" w:rsidRDefault="009321AA" w:rsidP="00504B9B">
      <w:pPr>
        <w:rPr>
          <w:sz w:val="20"/>
          <w:lang w:val="en-US"/>
        </w:rPr>
      </w:pPr>
    </w:p>
    <w:p w14:paraId="56F3800E" w14:textId="6E94F327" w:rsidR="0033585D" w:rsidRPr="00803298" w:rsidRDefault="00504B9B" w:rsidP="0051571E">
      <w:pPr>
        <w:jc w:val="center"/>
        <w:rPr>
          <w:sz w:val="20"/>
          <w:lang w:val="en-US"/>
        </w:rPr>
      </w:pPr>
      <w:r w:rsidRPr="00803298">
        <w:rPr>
          <w:noProof/>
          <w:lang w:val="en-US" w:eastAsia="ja-JP"/>
        </w:rPr>
        <w:lastRenderedPageBreak/>
        <w:t xml:space="preserve"> </w:t>
      </w:r>
      <w:r w:rsidRPr="00803298">
        <w:rPr>
          <w:noProof/>
          <w:sz w:val="20"/>
          <w:lang w:val="en-US" w:eastAsia="ja-JP"/>
        </w:rPr>
        <w:drawing>
          <wp:inline distT="0" distB="0" distL="0" distR="0" wp14:anchorId="0E789064" wp14:editId="265D911E">
            <wp:extent cx="3092824" cy="1615450"/>
            <wp:effectExtent l="0" t="0" r="0" b="3810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361" cy="16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82BC" w14:textId="6FBF6FA2" w:rsidR="0033585D" w:rsidRPr="00803298" w:rsidRDefault="0033585D" w:rsidP="0033585D">
      <w:pPr>
        <w:rPr>
          <w:sz w:val="20"/>
          <w:lang w:val="en-US"/>
        </w:rPr>
      </w:pPr>
    </w:p>
    <w:p w14:paraId="6F8991F0" w14:textId="1EDEE8C9" w:rsidR="0033585D" w:rsidRPr="00803298" w:rsidRDefault="00504B9B" w:rsidP="0033585D">
      <w:pPr>
        <w:pStyle w:val="a8"/>
        <w:jc w:val="center"/>
        <w:rPr>
          <w:i/>
          <w:sz w:val="20"/>
        </w:rPr>
      </w:pPr>
      <w:r w:rsidRPr="00803298">
        <w:rPr>
          <w:i/>
          <w:sz w:val="20"/>
        </w:rPr>
        <w:t>Fig</w:t>
      </w:r>
      <w:r w:rsidR="0033585D" w:rsidRPr="00803298">
        <w:rPr>
          <w:i/>
          <w:sz w:val="20"/>
        </w:rPr>
        <w:t>. 1</w:t>
      </w:r>
      <w:r w:rsidR="003C7865" w:rsidRPr="00803298">
        <w:rPr>
          <w:i/>
          <w:sz w:val="20"/>
        </w:rPr>
        <w:t>.</w:t>
      </w:r>
      <w:r w:rsidR="0033585D" w:rsidRPr="00803298">
        <w:rPr>
          <w:i/>
          <w:sz w:val="20"/>
        </w:rPr>
        <w:t xml:space="preserve"> </w:t>
      </w:r>
      <w:r w:rsidR="0082262C" w:rsidRPr="00803298">
        <w:rPr>
          <w:i/>
          <w:sz w:val="20"/>
        </w:rPr>
        <w:t>Chain</w:t>
      </w:r>
      <w:r w:rsidR="0033585D" w:rsidRPr="00803298">
        <w:rPr>
          <w:i/>
          <w:sz w:val="20"/>
        </w:rPr>
        <w:t xml:space="preserve"> </w:t>
      </w:r>
      <w:r w:rsidR="0082262C" w:rsidRPr="00803298">
        <w:rPr>
          <w:i/>
          <w:sz w:val="20"/>
        </w:rPr>
        <w:t xml:space="preserve">reaction </w:t>
      </w:r>
      <w:r w:rsidR="00A80B89" w:rsidRPr="00803298">
        <w:rPr>
          <w:i/>
          <w:sz w:val="20"/>
        </w:rPr>
        <w:t xml:space="preserve">in </w:t>
      </w:r>
      <w:r w:rsidR="0082262C" w:rsidRPr="00803298">
        <w:rPr>
          <w:i/>
          <w:sz w:val="20"/>
        </w:rPr>
        <w:t>the</w:t>
      </w:r>
      <w:r w:rsidR="0033585D" w:rsidRPr="00803298">
        <w:rPr>
          <w:i/>
          <w:sz w:val="20"/>
        </w:rPr>
        <w:t xml:space="preserve"> Th fuel cycle</w:t>
      </w:r>
      <w:r w:rsidRPr="00803298">
        <w:rPr>
          <w:i/>
          <w:sz w:val="20"/>
        </w:rPr>
        <w:t xml:space="preserve"> and important reaction</w:t>
      </w:r>
      <w:r w:rsidR="0082262C" w:rsidRPr="00803298">
        <w:rPr>
          <w:i/>
          <w:sz w:val="20"/>
        </w:rPr>
        <w:t>s</w:t>
      </w:r>
      <w:r w:rsidRPr="00803298">
        <w:rPr>
          <w:i/>
          <w:sz w:val="20"/>
        </w:rPr>
        <w:t xml:space="preserve"> in this study</w:t>
      </w:r>
      <w:r w:rsidR="0082262C" w:rsidRPr="00803298">
        <w:rPr>
          <w:i/>
          <w:sz w:val="20"/>
        </w:rPr>
        <w:t>.</w:t>
      </w:r>
    </w:p>
    <w:p w14:paraId="46AE8648" w14:textId="51278409" w:rsidR="00E25B68" w:rsidRPr="00803298" w:rsidRDefault="0033585D" w:rsidP="008B3466">
      <w:pPr>
        <w:pStyle w:val="2"/>
        <w:numPr>
          <w:ilvl w:val="0"/>
          <w:numId w:val="37"/>
        </w:numPr>
        <w:ind w:left="567" w:hanging="567"/>
        <w:rPr>
          <w:lang w:val="en-US"/>
        </w:rPr>
      </w:pPr>
      <w:r w:rsidRPr="00803298">
        <w:rPr>
          <w:lang w:val="en-US"/>
        </w:rPr>
        <w:t>CALCULATION METHOD and condition</w:t>
      </w:r>
      <w:r w:rsidR="0082262C" w:rsidRPr="00803298">
        <w:rPr>
          <w:lang w:val="en-US"/>
        </w:rPr>
        <w:t>S</w:t>
      </w:r>
    </w:p>
    <w:p w14:paraId="0DC9BD04" w14:textId="76A6DA32" w:rsidR="0033585D" w:rsidRPr="00803298" w:rsidRDefault="00BD7434" w:rsidP="0051571E">
      <w:pPr>
        <w:ind w:leftChars="50" w:left="110" w:firstLineChars="50" w:firstLine="100"/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>Fig</w:t>
      </w:r>
      <w:r w:rsidR="00A80B89" w:rsidRPr="00803298">
        <w:rPr>
          <w:sz w:val="20"/>
          <w:lang w:val="en-US"/>
        </w:rPr>
        <w:t>.</w:t>
      </w:r>
      <w:r w:rsidR="00107D3E" w:rsidRPr="00803298">
        <w:rPr>
          <w:sz w:val="20"/>
          <w:lang w:val="en-US"/>
        </w:rPr>
        <w:t xml:space="preserve"> 2</w:t>
      </w:r>
      <w:r w:rsidR="0082262C" w:rsidRPr="00803298">
        <w:rPr>
          <w:sz w:val="20"/>
          <w:lang w:val="en-US"/>
        </w:rPr>
        <w:t xml:space="preserve"> shows</w:t>
      </w:r>
      <w:r w:rsidR="00107D3E" w:rsidRPr="00803298">
        <w:rPr>
          <w:sz w:val="20"/>
          <w:lang w:val="en-US"/>
        </w:rPr>
        <w:t xml:space="preserve"> the pin-cell geomet</w:t>
      </w:r>
      <w:r w:rsidR="0033585D" w:rsidRPr="00803298">
        <w:rPr>
          <w:sz w:val="20"/>
          <w:lang w:val="en-US"/>
        </w:rPr>
        <w:t xml:space="preserve">ry for </w:t>
      </w:r>
      <w:r w:rsidR="0082262C" w:rsidRPr="00803298">
        <w:rPr>
          <w:sz w:val="20"/>
          <w:lang w:val="en-US"/>
        </w:rPr>
        <w:t xml:space="preserve">the </w:t>
      </w:r>
      <w:r w:rsidR="0033585D" w:rsidRPr="00803298">
        <w:rPr>
          <w:sz w:val="20"/>
          <w:lang w:val="en-US"/>
        </w:rPr>
        <w:t>bur</w:t>
      </w:r>
      <w:r w:rsidR="00107D3E" w:rsidRPr="00803298">
        <w:rPr>
          <w:sz w:val="20"/>
          <w:lang w:val="en-US"/>
        </w:rPr>
        <w:t>n</w:t>
      </w:r>
      <w:r w:rsidR="0033585D" w:rsidRPr="00803298">
        <w:rPr>
          <w:sz w:val="20"/>
          <w:lang w:val="en-US"/>
        </w:rPr>
        <w:t xml:space="preserve">ing calculation. SRAC2006 </w:t>
      </w:r>
      <w:r w:rsidR="0082262C" w:rsidRPr="00803298">
        <w:rPr>
          <w:sz w:val="20"/>
          <w:lang w:val="en-US"/>
        </w:rPr>
        <w:t xml:space="preserve">code </w:t>
      </w:r>
      <w:r w:rsidR="0033585D" w:rsidRPr="00803298">
        <w:rPr>
          <w:sz w:val="20"/>
          <w:lang w:val="en-US"/>
        </w:rPr>
        <w:t>was used</w:t>
      </w:r>
      <w:r w:rsidR="0082262C" w:rsidRPr="00803298">
        <w:rPr>
          <w:sz w:val="20"/>
          <w:lang w:val="en-US"/>
        </w:rPr>
        <w:t xml:space="preserve"> for the calculations</w:t>
      </w:r>
      <w:r w:rsidR="0033585D" w:rsidRPr="00803298">
        <w:rPr>
          <w:sz w:val="20"/>
          <w:lang w:val="en-US"/>
        </w:rPr>
        <w:t xml:space="preserve"> </w:t>
      </w:r>
      <w:r w:rsidR="00AE34BB" w:rsidRPr="00803298">
        <w:rPr>
          <w:sz w:val="20"/>
          <w:lang w:val="en-US"/>
        </w:rPr>
        <w:t xml:space="preserve">with </w:t>
      </w:r>
      <w:r w:rsidR="0082262C" w:rsidRPr="00803298">
        <w:rPr>
          <w:sz w:val="20"/>
          <w:lang w:val="en-US"/>
        </w:rPr>
        <w:t xml:space="preserve">the </w:t>
      </w:r>
      <w:r w:rsidR="00AE34BB" w:rsidRPr="00803298">
        <w:rPr>
          <w:sz w:val="20"/>
          <w:lang w:val="en-US"/>
        </w:rPr>
        <w:t>collision probability method and</w:t>
      </w:r>
      <w:r w:rsidR="0033585D" w:rsidRPr="00803298">
        <w:rPr>
          <w:sz w:val="20"/>
          <w:lang w:val="en-US"/>
        </w:rPr>
        <w:t xml:space="preserve"> JENDL-3.3</w:t>
      </w:r>
      <w:r w:rsidR="00107D3E" w:rsidRPr="00803298">
        <w:rPr>
          <w:sz w:val="20"/>
          <w:vertAlign w:val="superscript"/>
          <w:lang w:val="en-US"/>
        </w:rPr>
        <w:t xml:space="preserve"> </w:t>
      </w:r>
      <w:r w:rsidR="0033585D" w:rsidRPr="00803298">
        <w:rPr>
          <w:sz w:val="20"/>
          <w:lang w:val="en-US"/>
        </w:rPr>
        <w:t>as nuclear data</w:t>
      </w:r>
      <w:r w:rsidR="006F00E3" w:rsidRPr="00803298">
        <w:rPr>
          <w:sz w:val="20"/>
          <w:lang w:val="en-US"/>
        </w:rPr>
        <w:t xml:space="preserve"> (107 group</w:t>
      </w:r>
      <w:r w:rsidR="00C077C1" w:rsidRPr="00803298">
        <w:rPr>
          <w:sz w:val="20"/>
          <w:lang w:val="en-US" w:eastAsia="ja-JP"/>
        </w:rPr>
        <w:t>s</w:t>
      </w:r>
      <w:r w:rsidR="006F00E3" w:rsidRPr="00803298">
        <w:rPr>
          <w:sz w:val="20"/>
          <w:lang w:val="en-US"/>
        </w:rPr>
        <w:t>)</w:t>
      </w:r>
      <w:r w:rsidR="00107D3E" w:rsidRPr="00803298">
        <w:rPr>
          <w:sz w:val="20"/>
          <w:lang w:val="en-US"/>
        </w:rPr>
        <w:t xml:space="preserve"> [</w:t>
      </w:r>
      <w:r w:rsidR="00485543" w:rsidRPr="00803298">
        <w:rPr>
          <w:sz w:val="20"/>
          <w:lang w:val="en-US"/>
        </w:rPr>
        <w:t>5</w:t>
      </w:r>
      <w:r w:rsidR="00107D3E" w:rsidRPr="00803298">
        <w:rPr>
          <w:sz w:val="20"/>
          <w:lang w:val="en-US"/>
        </w:rPr>
        <w:t>,</w:t>
      </w:r>
      <w:r w:rsidR="00485543" w:rsidRPr="00803298">
        <w:rPr>
          <w:sz w:val="20"/>
          <w:lang w:val="en-US"/>
        </w:rPr>
        <w:t>6</w:t>
      </w:r>
      <w:r w:rsidR="00107D3E" w:rsidRPr="00803298">
        <w:rPr>
          <w:sz w:val="20"/>
          <w:lang w:val="en-US"/>
        </w:rPr>
        <w:t>]</w:t>
      </w:r>
      <w:r w:rsidR="0033585D" w:rsidRPr="00803298">
        <w:rPr>
          <w:sz w:val="20"/>
          <w:lang w:val="en-US"/>
        </w:rPr>
        <w:t xml:space="preserve">. The neutron energy spectrum was </w:t>
      </w:r>
      <w:r w:rsidR="00107D3E" w:rsidRPr="00803298">
        <w:rPr>
          <w:sz w:val="20"/>
          <w:lang w:val="en-US"/>
        </w:rPr>
        <w:t xml:space="preserve">adjusted by changing the </w:t>
      </w:r>
      <w:r w:rsidR="0055332A" w:rsidRPr="00803298">
        <w:rPr>
          <w:sz w:val="20"/>
          <w:lang w:val="en-US"/>
        </w:rPr>
        <w:t>moderator-to-</w:t>
      </w:r>
      <w:r w:rsidR="0033585D" w:rsidRPr="00803298">
        <w:rPr>
          <w:sz w:val="20"/>
          <w:lang w:val="en-US"/>
        </w:rPr>
        <w:t xml:space="preserve">fuel ratio (MFR) </w:t>
      </w:r>
      <w:r w:rsidR="0082262C" w:rsidRPr="00803298">
        <w:rPr>
          <w:sz w:val="20"/>
          <w:lang w:val="en-US"/>
        </w:rPr>
        <w:t>from 0.5 to 3.0</w:t>
      </w:r>
      <w:r w:rsidR="00947293" w:rsidRPr="00803298">
        <w:rPr>
          <w:sz w:val="20"/>
          <w:lang w:val="en-US"/>
        </w:rPr>
        <w:t xml:space="preserve"> </w:t>
      </w:r>
      <w:r w:rsidR="0082262C" w:rsidRPr="00803298">
        <w:rPr>
          <w:sz w:val="20"/>
          <w:lang w:val="en-US"/>
        </w:rPr>
        <w:t>(</w:t>
      </w:r>
      <w:r w:rsidRPr="00803298">
        <w:rPr>
          <w:sz w:val="20"/>
          <w:lang w:val="en-US"/>
        </w:rPr>
        <w:t>Fig</w:t>
      </w:r>
      <w:r w:rsidR="00AC20DE" w:rsidRPr="00803298">
        <w:rPr>
          <w:sz w:val="20"/>
          <w:lang w:val="en-US"/>
        </w:rPr>
        <w:t>.</w:t>
      </w:r>
      <w:r w:rsidR="00107D3E" w:rsidRPr="00803298">
        <w:rPr>
          <w:sz w:val="20"/>
          <w:lang w:val="en-US"/>
        </w:rPr>
        <w:t xml:space="preserve"> 2</w:t>
      </w:r>
      <w:r w:rsidR="0082262C" w:rsidRPr="00803298">
        <w:rPr>
          <w:sz w:val="20"/>
          <w:lang w:val="en-US"/>
        </w:rPr>
        <w:t>)</w:t>
      </w:r>
      <w:r w:rsidR="0033585D" w:rsidRPr="00803298">
        <w:rPr>
          <w:sz w:val="20"/>
          <w:lang w:val="en-US"/>
        </w:rPr>
        <w:t xml:space="preserve">. </w:t>
      </w:r>
      <w:r w:rsidR="0082262C" w:rsidRPr="00803298">
        <w:rPr>
          <w:sz w:val="20"/>
          <w:lang w:val="en-US"/>
        </w:rPr>
        <w:t xml:space="preserve">Water </w:t>
      </w:r>
      <w:r w:rsidR="00AE34BB" w:rsidRPr="00803298">
        <w:rPr>
          <w:sz w:val="20"/>
          <w:lang w:val="en-US"/>
        </w:rPr>
        <w:t>was</w:t>
      </w:r>
      <w:r w:rsidR="0033585D" w:rsidRPr="00803298">
        <w:rPr>
          <w:sz w:val="20"/>
          <w:lang w:val="en-US"/>
        </w:rPr>
        <w:t xml:space="preserve"> used</w:t>
      </w:r>
      <w:r w:rsidR="0082262C" w:rsidRPr="00803298">
        <w:rPr>
          <w:sz w:val="20"/>
          <w:lang w:val="en-US"/>
        </w:rPr>
        <w:t xml:space="preserve"> as a coolant</w:t>
      </w:r>
      <w:r w:rsidR="00107D3E" w:rsidRPr="00803298">
        <w:rPr>
          <w:sz w:val="20"/>
          <w:lang w:val="en-US"/>
        </w:rPr>
        <w:t>.</w:t>
      </w:r>
      <w:r w:rsidR="0033585D" w:rsidRPr="00803298">
        <w:rPr>
          <w:sz w:val="20"/>
          <w:lang w:val="en-US"/>
        </w:rPr>
        <w:t xml:space="preserve"> </w:t>
      </w:r>
      <w:r w:rsidR="00107D3E" w:rsidRPr="00803298">
        <w:rPr>
          <w:sz w:val="20"/>
          <w:lang w:val="en-US"/>
        </w:rPr>
        <w:t>I</w:t>
      </w:r>
      <w:r w:rsidR="0033585D" w:rsidRPr="00803298">
        <w:rPr>
          <w:sz w:val="20"/>
          <w:lang w:val="en-US"/>
        </w:rPr>
        <w:t xml:space="preserve">n </w:t>
      </w:r>
      <w:r w:rsidR="00107D3E" w:rsidRPr="00803298">
        <w:rPr>
          <w:sz w:val="20"/>
          <w:lang w:val="en-US"/>
        </w:rPr>
        <w:t>some cases, the density of the coolant</w:t>
      </w:r>
      <w:r w:rsidR="0033585D" w:rsidRPr="00803298">
        <w:rPr>
          <w:sz w:val="20"/>
          <w:lang w:val="en-US"/>
        </w:rPr>
        <w:t xml:space="preserve"> was artificially decrease</w:t>
      </w:r>
      <w:r w:rsidR="00107D3E" w:rsidRPr="00803298">
        <w:rPr>
          <w:sz w:val="20"/>
          <w:lang w:val="en-US"/>
        </w:rPr>
        <w:t>d</w:t>
      </w:r>
      <w:r w:rsidR="0033585D" w:rsidRPr="00803298">
        <w:rPr>
          <w:sz w:val="20"/>
          <w:lang w:val="en-US"/>
        </w:rPr>
        <w:t xml:space="preserve"> </w:t>
      </w:r>
      <w:r w:rsidR="00695B57" w:rsidRPr="00803298">
        <w:rPr>
          <w:sz w:val="20"/>
          <w:lang w:val="en-US"/>
        </w:rPr>
        <w:t xml:space="preserve">by </w:t>
      </w:r>
      <w:r w:rsidR="0033585D" w:rsidRPr="00803298">
        <w:rPr>
          <w:sz w:val="20"/>
          <w:lang w:val="en-US"/>
        </w:rPr>
        <w:t>up to 1/100 to</w:t>
      </w:r>
      <w:r w:rsidR="00107D3E" w:rsidRPr="00803298">
        <w:rPr>
          <w:sz w:val="20"/>
          <w:lang w:val="en-US"/>
        </w:rPr>
        <w:t xml:space="preserve"> </w:t>
      </w:r>
      <w:r w:rsidR="00947293" w:rsidRPr="00803298">
        <w:rPr>
          <w:sz w:val="20"/>
          <w:lang w:val="en-US"/>
        </w:rPr>
        <w:t xml:space="preserve">reveal </w:t>
      </w:r>
      <w:r w:rsidR="00107D3E" w:rsidRPr="00803298">
        <w:rPr>
          <w:sz w:val="20"/>
          <w:lang w:val="en-US"/>
        </w:rPr>
        <w:t xml:space="preserve">the effect of </w:t>
      </w:r>
      <w:r w:rsidR="00695B57" w:rsidRPr="00803298">
        <w:rPr>
          <w:sz w:val="20"/>
          <w:lang w:val="en-US"/>
        </w:rPr>
        <w:t xml:space="preserve">the </w:t>
      </w:r>
      <w:r w:rsidR="0033585D" w:rsidRPr="00803298">
        <w:rPr>
          <w:sz w:val="20"/>
          <w:lang w:val="en-US"/>
        </w:rPr>
        <w:t>neutron energy spectrum. Th oxide fuels with natural zirconium cladding were considered.</w:t>
      </w:r>
    </w:p>
    <w:p w14:paraId="34FE4A34" w14:textId="5E2BE217" w:rsidR="0033585D" w:rsidRPr="00803298" w:rsidRDefault="0033585D" w:rsidP="0033585D">
      <w:pPr>
        <w:ind w:leftChars="50" w:left="110" w:firstLineChars="50" w:firstLine="100"/>
        <w:rPr>
          <w:sz w:val="20"/>
          <w:lang w:val="en-US"/>
        </w:rPr>
      </w:pPr>
    </w:p>
    <w:p w14:paraId="1A71756D" w14:textId="7FD3CFCB" w:rsidR="0033585D" w:rsidRPr="00803298" w:rsidRDefault="004539C4" w:rsidP="0051571E">
      <w:pPr>
        <w:jc w:val="center"/>
        <w:rPr>
          <w:sz w:val="20"/>
          <w:lang w:val="en-US"/>
        </w:rPr>
      </w:pPr>
      <w:r w:rsidRPr="00803298">
        <w:rPr>
          <w:noProof/>
          <w:lang w:val="en-US" w:eastAsia="ja-JP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099E62" wp14:editId="0C4BCC5B">
                <wp:simplePos x="0" y="0"/>
                <wp:positionH relativeFrom="column">
                  <wp:posOffset>33020</wp:posOffset>
                </wp:positionH>
                <wp:positionV relativeFrom="paragraph">
                  <wp:posOffset>1792382</wp:posOffset>
                </wp:positionV>
                <wp:extent cx="2574925" cy="1404620"/>
                <wp:effectExtent l="0" t="0" r="0" b="444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45B96" w14:textId="1E6B735A" w:rsidR="00BE2690" w:rsidRPr="00B30096" w:rsidRDefault="00BE2690" w:rsidP="00C1169E">
                            <w:pPr>
                              <w:pStyle w:val="a8"/>
                              <w:ind w:left="566" w:right="41" w:hangingChars="283" w:hanging="566"/>
                              <w:rPr>
                                <w:i/>
                                <w:sz w:val="20"/>
                              </w:rPr>
                            </w:pPr>
                            <w:r w:rsidRPr="00B30096">
                              <w:rPr>
                                <w:rFonts w:hint="eastAsia"/>
                                <w:i/>
                                <w:sz w:val="20"/>
                              </w:rPr>
                              <w:t>F</w:t>
                            </w:r>
                            <w:r w:rsidRPr="00B30096">
                              <w:rPr>
                                <w:i/>
                                <w:sz w:val="20"/>
                              </w:rPr>
                              <w:t>ig.</w:t>
                            </w:r>
                            <w:r w:rsidRPr="00B30096">
                              <w:rPr>
                                <w:rFonts w:hint="eastAsia"/>
                                <w:i/>
                                <w:sz w:val="20"/>
                              </w:rPr>
                              <w:t xml:space="preserve"> 2</w:t>
                            </w:r>
                            <w:r w:rsidRPr="00B30096">
                              <w:rPr>
                                <w:i/>
                                <w:sz w:val="20"/>
                              </w:rPr>
                              <w:t>.</w:t>
                            </w:r>
                            <w:r w:rsidRPr="00B30096">
                              <w:rPr>
                                <w:rFonts w:hint="eastAsia"/>
                                <w:i/>
                                <w:sz w:val="20"/>
                              </w:rPr>
                              <w:t xml:space="preserve"> Calculation geometry and </w:t>
                            </w:r>
                            <w:r w:rsidRPr="00B30096">
                              <w:rPr>
                                <w:i/>
                                <w:sz w:val="20"/>
                              </w:rPr>
                              <w:t>MFR</w:t>
                            </w:r>
                            <w:r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099E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.6pt;margin-top:141.15pt;width:202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" filled="f" stroked="f">
                <v:textbox style="mso-fit-shape-to-text:t">
                  <w:txbxContent>
                    <w:p w14:paraId="2BB45B96" w14:textId="1E6B735A" w:rsidR="00BE2690" w:rsidRPr="00B30096" w:rsidRDefault="00BE2690" w:rsidP="00C1169E">
                      <w:pPr>
                        <w:pStyle w:val="a8"/>
                        <w:ind w:left="566" w:right="41" w:hangingChars="283" w:hanging="566"/>
                        <w:rPr>
                          <w:i/>
                          <w:sz w:val="20"/>
                        </w:rPr>
                      </w:pPr>
                      <w:r w:rsidRPr="00B30096">
                        <w:rPr>
                          <w:rFonts w:hint="eastAsia"/>
                          <w:i/>
                          <w:sz w:val="20"/>
                        </w:rPr>
                        <w:t>F</w:t>
                      </w:r>
                      <w:r w:rsidRPr="00B30096">
                        <w:rPr>
                          <w:i/>
                          <w:sz w:val="20"/>
                        </w:rPr>
                        <w:t>ig.</w:t>
                      </w:r>
                      <w:r w:rsidRPr="00B30096">
                        <w:rPr>
                          <w:rFonts w:hint="eastAsia"/>
                          <w:i/>
                          <w:sz w:val="20"/>
                        </w:rPr>
                        <w:t xml:space="preserve"> 2</w:t>
                      </w:r>
                      <w:r w:rsidRPr="00B30096">
                        <w:rPr>
                          <w:i/>
                          <w:sz w:val="20"/>
                        </w:rPr>
                        <w:t>.</w:t>
                      </w:r>
                      <w:r w:rsidRPr="00B30096">
                        <w:rPr>
                          <w:rFonts w:hint="eastAsia"/>
                          <w:i/>
                          <w:sz w:val="20"/>
                        </w:rPr>
                        <w:t xml:space="preserve"> Calculation geometry and </w:t>
                      </w:r>
                      <w:r w:rsidRPr="00B30096">
                        <w:rPr>
                          <w:i/>
                          <w:sz w:val="20"/>
                        </w:rPr>
                        <w:t>MFR</w:t>
                      </w:r>
                      <w:r>
                        <w:rPr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69E" w:rsidRPr="00803298">
        <w:rPr>
          <w:noProof/>
          <w:lang w:val="en-US" w:eastAsia="ja-JP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FE6D5C4" wp14:editId="48E61889">
                <wp:simplePos x="0" y="0"/>
                <wp:positionH relativeFrom="column">
                  <wp:posOffset>3011170</wp:posOffset>
                </wp:positionH>
                <wp:positionV relativeFrom="paragraph">
                  <wp:posOffset>1769522</wp:posOffset>
                </wp:positionV>
                <wp:extent cx="2574925" cy="1404620"/>
                <wp:effectExtent l="0" t="0" r="0" b="0"/>
                <wp:wrapSquare wrapText="bothSides"/>
                <wp:docPr id="6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EE17E" w14:textId="23B9EE45" w:rsidR="00BE2690" w:rsidRPr="00B30096" w:rsidRDefault="00BE2690" w:rsidP="00C1169E">
                            <w:pPr>
                              <w:pStyle w:val="a8"/>
                              <w:ind w:left="594" w:right="41" w:hangingChars="283" w:hanging="594"/>
                              <w:rPr>
                                <w:i/>
                                <w:sz w:val="20"/>
                              </w:rPr>
                            </w:pPr>
                            <w:r w:rsidRPr="00B30096">
                              <w:rPr>
                                <w:i/>
                                <w:sz w:val="21"/>
                                <w:lang w:eastAsia="ja-JP"/>
                              </w:rPr>
                              <w:t xml:space="preserve">Fig. 3. </w:t>
                            </w:r>
                            <w:r w:rsidRPr="00B30096">
                              <w:rPr>
                                <w:rFonts w:hint="eastAsia"/>
                                <w:i/>
                                <w:sz w:val="21"/>
                                <w:lang w:eastAsia="ja-JP"/>
                              </w:rPr>
                              <w:t>Decay chain considered in the study</w:t>
                            </w:r>
                            <w:r>
                              <w:rPr>
                                <w:i/>
                                <w:sz w:val="21"/>
                                <w:lang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E6D5C4" id="_x0000_s1027" type="#_x0000_t202" style="position:absolute;left:0;text-align:left;margin-left:237.1pt;margin-top:139.35pt;width:202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" filled="f" stroked="f">
                <v:textbox style="mso-fit-shape-to-text:t">
                  <w:txbxContent>
                    <w:p w14:paraId="74DEE17E" w14:textId="23B9EE45" w:rsidR="00BE2690" w:rsidRPr="00B30096" w:rsidRDefault="00BE2690" w:rsidP="00C1169E">
                      <w:pPr>
                        <w:pStyle w:val="a8"/>
                        <w:ind w:left="594" w:right="41" w:hangingChars="283" w:hanging="594"/>
                        <w:rPr>
                          <w:i/>
                          <w:sz w:val="20"/>
                        </w:rPr>
                      </w:pPr>
                      <w:r w:rsidRPr="00B30096">
                        <w:rPr>
                          <w:i/>
                          <w:sz w:val="21"/>
                          <w:lang w:eastAsia="ja-JP"/>
                        </w:rPr>
                        <w:t xml:space="preserve">Fig. 3. </w:t>
                      </w:r>
                      <w:r w:rsidRPr="00B30096">
                        <w:rPr>
                          <w:rFonts w:hint="eastAsia"/>
                          <w:i/>
                          <w:sz w:val="21"/>
                          <w:lang w:eastAsia="ja-JP"/>
                        </w:rPr>
                        <w:t>Decay chain considered in the study</w:t>
                      </w:r>
                      <w:r>
                        <w:rPr>
                          <w:i/>
                          <w:sz w:val="21"/>
                          <w:lang w:eastAsia="ja-JP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585D" w:rsidRPr="00803298">
        <w:rPr>
          <w:noProof/>
          <w:sz w:val="20"/>
          <w:lang w:val="en-US" w:eastAsia="ja-JP"/>
        </w:rPr>
        <w:drawing>
          <wp:inline distT="0" distB="0" distL="0" distR="0" wp14:anchorId="7A0F57D0" wp14:editId="615D6035">
            <wp:extent cx="1438050" cy="1608667"/>
            <wp:effectExtent l="0" t="0" r="0" b="0"/>
            <wp:docPr id="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53" cy="16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85D" w:rsidRPr="00803298">
        <w:rPr>
          <w:noProof/>
          <w:sz w:val="20"/>
          <w:lang w:val="en-US" w:eastAsia="ja-JP"/>
        </w:rPr>
        <w:drawing>
          <wp:inline distT="0" distB="0" distL="0" distR="0" wp14:anchorId="1B1D5C1B" wp14:editId="445B13F8">
            <wp:extent cx="1302610" cy="1574800"/>
            <wp:effectExtent l="0" t="0" r="0" b="6350"/>
            <wp:docPr id="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35" cy="15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69E" w:rsidRPr="00803298">
        <w:rPr>
          <w:sz w:val="20"/>
          <w:lang w:val="en-US" w:eastAsia="ja-JP"/>
        </w:rPr>
        <w:t xml:space="preserve">    </w:t>
      </w:r>
      <w:r w:rsidR="00C1169E" w:rsidRPr="00803298">
        <w:rPr>
          <w:noProof/>
          <w:sz w:val="20"/>
          <w:lang w:val="en-US" w:eastAsia="ja-JP"/>
        </w:rPr>
        <w:drawing>
          <wp:inline distT="0" distB="0" distL="0" distR="0" wp14:anchorId="0EDC7669" wp14:editId="1FED8194">
            <wp:extent cx="2622215" cy="1723353"/>
            <wp:effectExtent l="0" t="0" r="6985" b="0"/>
            <wp:docPr id="677" name="図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63" cy="17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CCED" w14:textId="04244E13" w:rsidR="003C7865" w:rsidRPr="00803298" w:rsidRDefault="003C7865" w:rsidP="003C7865">
      <w:pPr>
        <w:rPr>
          <w:lang w:val="en-US"/>
        </w:rPr>
      </w:pPr>
    </w:p>
    <w:p w14:paraId="146AD7F5" w14:textId="45B0B794" w:rsidR="0033585D" w:rsidRPr="00803298" w:rsidRDefault="0033585D" w:rsidP="00107D3E">
      <w:pPr>
        <w:ind w:firstLineChars="100" w:firstLine="200"/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>MCNPX and FSXLIBJ-3.3</w:t>
      </w:r>
      <w:r w:rsidRPr="00803298">
        <w:rPr>
          <w:sz w:val="20"/>
          <w:vertAlign w:val="superscript"/>
          <w:lang w:val="en-US"/>
        </w:rPr>
        <w:t xml:space="preserve"> </w:t>
      </w:r>
      <w:r w:rsidRPr="00803298">
        <w:rPr>
          <w:sz w:val="20"/>
          <w:lang w:val="en-US"/>
        </w:rPr>
        <w:t xml:space="preserve">based on JENDL-3.3 were </w:t>
      </w:r>
      <w:r w:rsidR="004A7B40" w:rsidRPr="00803298">
        <w:rPr>
          <w:sz w:val="20"/>
          <w:lang w:val="en-US"/>
        </w:rPr>
        <w:t xml:space="preserve">used </w:t>
      </w:r>
      <w:r w:rsidR="00695B57" w:rsidRPr="00803298">
        <w:rPr>
          <w:sz w:val="20"/>
          <w:lang w:val="en-US"/>
        </w:rPr>
        <w:t>for calculating BCM and Rossi-</w:t>
      </w:r>
      <w:r w:rsidR="00695B57" w:rsidRPr="00803298">
        <w:rPr>
          <w:rFonts w:ascii="Symbol" w:hAnsi="Symbol"/>
          <w:sz w:val="20"/>
          <w:lang w:val="en-US"/>
        </w:rPr>
        <w:t></w:t>
      </w:r>
      <w:r w:rsidR="00695B57" w:rsidRPr="00803298">
        <w:rPr>
          <w:sz w:val="20"/>
          <w:lang w:val="en-US"/>
        </w:rPr>
        <w:t xml:space="preserve"> </w:t>
      </w:r>
      <w:r w:rsidR="00485543" w:rsidRPr="00803298">
        <w:rPr>
          <w:sz w:val="20"/>
          <w:lang w:val="en-US"/>
        </w:rPr>
        <w:t>[7-9</w:t>
      </w:r>
      <w:r w:rsidR="00107D3E" w:rsidRPr="00803298">
        <w:rPr>
          <w:sz w:val="20"/>
          <w:lang w:val="en-US"/>
        </w:rPr>
        <w:t>]</w:t>
      </w:r>
      <w:r w:rsidRPr="00803298">
        <w:rPr>
          <w:sz w:val="20"/>
          <w:lang w:val="en-US"/>
        </w:rPr>
        <w:t xml:space="preserve">. Equation (1) </w:t>
      </w:r>
      <w:r w:rsidR="00695B57" w:rsidRPr="00803298">
        <w:rPr>
          <w:sz w:val="20"/>
          <w:lang w:val="en-US"/>
        </w:rPr>
        <w:t xml:space="preserve">is </w:t>
      </w:r>
      <w:r w:rsidRPr="00803298">
        <w:rPr>
          <w:sz w:val="20"/>
          <w:lang w:val="en-US"/>
        </w:rPr>
        <w:t xml:space="preserve">the definition of </w:t>
      </w:r>
      <w:r w:rsidR="009F50BF" w:rsidRPr="00803298">
        <w:rPr>
          <w:sz w:val="20"/>
          <w:lang w:val="en-US"/>
        </w:rPr>
        <w:t>Rossi</w:t>
      </w:r>
      <w:r w:rsidR="00835BEC" w:rsidRPr="00803298">
        <w:rPr>
          <w:sz w:val="20"/>
          <w:lang w:val="en-US"/>
        </w:rPr>
        <w:t>-</w:t>
      </w:r>
      <w:r w:rsidR="00835BEC" w:rsidRPr="00803298">
        <w:rPr>
          <w:rFonts w:ascii="Symbol" w:hAnsi="Symbol"/>
          <w:sz w:val="20"/>
          <w:lang w:val="en-US"/>
        </w:rPr>
        <w:t></w:t>
      </w:r>
      <w:r w:rsidR="00C600CD" w:rsidRPr="00803298">
        <w:rPr>
          <w:rFonts w:ascii="Symbol" w:hAnsi="Symbol"/>
          <w:sz w:val="20"/>
          <w:lang w:val="en-US"/>
        </w:rPr>
        <w:t></w:t>
      </w:r>
      <w:bookmarkStart w:id="0" w:name="_Ref285313735"/>
    </w:p>
    <w:p w14:paraId="61EB9669" w14:textId="236B49C6" w:rsidR="0033585D" w:rsidRPr="00803298" w:rsidRDefault="00BF2E2E" w:rsidP="00981ABB">
      <w:pPr>
        <w:wordWrap w:val="0"/>
        <w:ind w:firstLineChars="100" w:firstLine="200"/>
        <w:jc w:val="right"/>
        <w:rPr>
          <w:sz w:val="20"/>
          <w:lang w:val="en-US"/>
        </w:rPr>
      </w:pPr>
      <w:r w:rsidRPr="00803298">
        <w:rPr>
          <w:position w:val="-32"/>
          <w:sz w:val="20"/>
          <w:lang w:val="en-US"/>
        </w:rPr>
        <w:object w:dxaOrig="2320" w:dyaOrig="700" w14:anchorId="62B113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8pt;height:27.25pt" o:ole="" filled="t">
            <v:imagedata r:id="rId12" o:title=""/>
          </v:shape>
          <o:OLEObject Type="Embed" ProgID="Equation.DSMT4" ShapeID="_x0000_i1025" DrawAspect="Content" ObjectID="_1612623476" r:id="rId13"/>
        </w:object>
      </w:r>
      <w:r w:rsidR="0033585D" w:rsidRPr="00803298">
        <w:rPr>
          <w:position w:val="-32"/>
          <w:sz w:val="20"/>
          <w:lang w:val="en-US"/>
        </w:rPr>
        <w:t xml:space="preserve">　　</w:t>
      </w:r>
      <w:r w:rsidR="00981ABB" w:rsidRPr="00803298">
        <w:rPr>
          <w:position w:val="-32"/>
          <w:sz w:val="20"/>
          <w:lang w:val="en-US" w:eastAsia="ja-JP"/>
        </w:rPr>
        <w:t xml:space="preserve">                             </w:t>
      </w:r>
      <w:r w:rsidR="0033585D" w:rsidRPr="00803298">
        <w:rPr>
          <w:position w:val="-32"/>
          <w:sz w:val="20"/>
          <w:lang w:val="en-US"/>
        </w:rPr>
        <w:t xml:space="preserve">　</w:t>
      </w:r>
      <w:bookmarkEnd w:id="0"/>
      <w:r w:rsidR="0033585D" w:rsidRPr="00803298">
        <w:rPr>
          <w:sz w:val="20"/>
          <w:lang w:val="en-US"/>
        </w:rPr>
        <w:t>(1)</w:t>
      </w:r>
    </w:p>
    <w:p w14:paraId="3F4EE752" w14:textId="249350E6" w:rsidR="00721DAF" w:rsidRPr="00803298" w:rsidRDefault="00695B57" w:rsidP="00981ABB">
      <w:pPr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 xml:space="preserve">where </w:t>
      </w:r>
      <w:proofErr w:type="spellStart"/>
      <w:r w:rsidRPr="00803298">
        <w:rPr>
          <w:i/>
          <w:sz w:val="20"/>
          <w:lang w:val="en-US"/>
        </w:rPr>
        <w:t>k</w:t>
      </w:r>
      <w:r w:rsidRPr="00803298">
        <w:rPr>
          <w:i/>
          <w:sz w:val="20"/>
          <w:vertAlign w:val="subscript"/>
          <w:lang w:val="en-US"/>
        </w:rPr>
        <w:t>inf</w:t>
      </w:r>
      <w:proofErr w:type="spellEnd"/>
      <w:r w:rsidRPr="00803298">
        <w:rPr>
          <w:sz w:val="20"/>
          <w:lang w:val="en-US"/>
        </w:rPr>
        <w:t xml:space="preserve"> is the infinite multiplication factor, </w:t>
      </w:r>
      <w:r w:rsidRPr="00803298">
        <w:rPr>
          <w:rFonts w:ascii="Symbol" w:hAnsi="Symbol"/>
          <w:i/>
          <w:sz w:val="20"/>
          <w:lang w:val="en-US"/>
        </w:rPr>
        <w:t></w:t>
      </w:r>
      <w:r w:rsidRPr="00803298">
        <w:rPr>
          <w:sz w:val="20"/>
          <w:lang w:val="en-US"/>
        </w:rPr>
        <w:t xml:space="preserve"> is the delayed neutron fraction, and </w:t>
      </w:r>
      <w:proofErr w:type="spellStart"/>
      <w:r w:rsidRPr="00803298">
        <w:rPr>
          <w:i/>
          <w:sz w:val="20"/>
          <w:lang w:val="en-US"/>
        </w:rPr>
        <w:t>l</w:t>
      </w:r>
      <w:r w:rsidRPr="00803298">
        <w:rPr>
          <w:i/>
          <w:sz w:val="20"/>
          <w:vertAlign w:val="subscript"/>
          <w:lang w:val="en-US"/>
        </w:rPr>
        <w:t>prompt</w:t>
      </w:r>
      <w:proofErr w:type="spellEnd"/>
      <w:r w:rsidRPr="00803298">
        <w:rPr>
          <w:sz w:val="20"/>
          <w:lang w:val="en-US"/>
        </w:rPr>
        <w:t xml:space="preserve"> is the lifetime of a prompt neutron. Rossi-</w:t>
      </w:r>
      <w:r w:rsidRPr="00803298">
        <w:rPr>
          <w:rFonts w:ascii="Symbol" w:hAnsi="Symbol"/>
          <w:sz w:val="20"/>
          <w:lang w:val="en-US"/>
        </w:rPr>
        <w:t></w:t>
      </w:r>
      <w:r w:rsidRPr="00803298">
        <w:rPr>
          <w:sz w:val="20"/>
          <w:lang w:val="en-US"/>
        </w:rPr>
        <w:t xml:space="preserve"> was normalize</w:t>
      </w:r>
      <w:r w:rsidRPr="00EF54CB">
        <w:rPr>
          <w:sz w:val="20"/>
          <w:lang w:val="en-US"/>
        </w:rPr>
        <w:t xml:space="preserve">d with that of </w:t>
      </w:r>
      <w:r w:rsidRPr="00EF54CB">
        <w:rPr>
          <w:sz w:val="20"/>
          <w:vertAlign w:val="superscript"/>
          <w:lang w:val="en-US"/>
        </w:rPr>
        <w:t>233</w:t>
      </w:r>
      <w:r w:rsidRPr="00EF54CB">
        <w:rPr>
          <w:sz w:val="20"/>
          <w:lang w:val="en-US"/>
        </w:rPr>
        <w:t xml:space="preserve">U to see the effect of the </w:t>
      </w:r>
      <w:r w:rsidRPr="00EF54CB">
        <w:rPr>
          <w:sz w:val="20"/>
          <w:vertAlign w:val="superscript"/>
          <w:lang w:val="en-US"/>
        </w:rPr>
        <w:t>234</w:t>
      </w:r>
      <w:r w:rsidRPr="00EF54CB">
        <w:rPr>
          <w:sz w:val="20"/>
          <w:lang w:val="en-US"/>
        </w:rPr>
        <w:t xml:space="preserve">U mixture. </w:t>
      </w:r>
      <w:r w:rsidR="0033585D" w:rsidRPr="00EF54CB">
        <w:rPr>
          <w:sz w:val="20"/>
          <w:lang w:val="en-US"/>
        </w:rPr>
        <w:t>To calculate the decay heat</w:t>
      </w:r>
      <w:r w:rsidR="00947293" w:rsidRPr="00EF54CB">
        <w:rPr>
          <w:sz w:val="20"/>
          <w:lang w:val="en-US"/>
        </w:rPr>
        <w:t xml:space="preserve"> </w:t>
      </w:r>
      <w:r w:rsidR="00474AEC" w:rsidRPr="00EF54CB">
        <w:rPr>
          <w:sz w:val="20"/>
          <w:lang w:val="en-US"/>
        </w:rPr>
        <w:t>(</w:t>
      </w:r>
      <w:r w:rsidR="00474AEC" w:rsidRPr="00EF54CB">
        <w:rPr>
          <w:i/>
          <w:sz w:val="20"/>
          <w:lang w:val="en-US"/>
        </w:rPr>
        <w:t>Q</w:t>
      </w:r>
      <w:r w:rsidR="00474AEC" w:rsidRPr="00EF54CB">
        <w:rPr>
          <w:sz w:val="20"/>
          <w:lang w:val="en-US"/>
        </w:rPr>
        <w:t xml:space="preserve">) </w:t>
      </w:r>
      <w:r w:rsidR="0033585D" w:rsidRPr="00EF54CB">
        <w:rPr>
          <w:sz w:val="20"/>
          <w:lang w:val="en-US"/>
        </w:rPr>
        <w:t xml:space="preserve">and radiation dose </w:t>
      </w:r>
      <w:r w:rsidR="0077625C" w:rsidRPr="00EF54CB">
        <w:rPr>
          <w:sz w:val="20"/>
          <w:lang w:val="en-US"/>
        </w:rPr>
        <w:t>rate</w:t>
      </w:r>
      <w:r w:rsidR="00474AEC" w:rsidRPr="00EF54CB">
        <w:rPr>
          <w:sz w:val="20"/>
          <w:lang w:val="en-US"/>
        </w:rPr>
        <w:t xml:space="preserve"> </w:t>
      </w:r>
      <w:r w:rsidR="0077625C" w:rsidRPr="00803298">
        <w:rPr>
          <w:sz w:val="20"/>
          <w:lang w:val="en-US"/>
        </w:rPr>
        <w:t xml:space="preserve">of </w:t>
      </w:r>
      <w:r w:rsidRPr="00803298">
        <w:rPr>
          <w:sz w:val="20"/>
          <w:lang w:val="en-US"/>
        </w:rPr>
        <w:t xml:space="preserve">the </w:t>
      </w:r>
      <w:r w:rsidR="0077625C" w:rsidRPr="00803298">
        <w:rPr>
          <w:sz w:val="20"/>
          <w:lang w:val="en-US"/>
        </w:rPr>
        <w:t>generate</w:t>
      </w:r>
      <w:r w:rsidR="0077625C" w:rsidRPr="00EF54CB">
        <w:rPr>
          <w:sz w:val="20"/>
          <w:lang w:val="en-US"/>
        </w:rPr>
        <w:t xml:space="preserve">d </w:t>
      </w:r>
      <w:r w:rsidR="0033585D" w:rsidRPr="00EF54CB">
        <w:rPr>
          <w:sz w:val="20"/>
          <w:lang w:val="en-US"/>
        </w:rPr>
        <w:t xml:space="preserve">U, </w:t>
      </w:r>
      <w:r w:rsidR="0033585D" w:rsidRPr="00EF54CB">
        <w:rPr>
          <w:sz w:val="20"/>
          <w:vertAlign w:val="superscript"/>
          <w:lang w:val="en-US"/>
        </w:rPr>
        <w:t>232</w:t>
      </w:r>
      <w:r w:rsidR="0033585D" w:rsidRPr="00EF54CB">
        <w:rPr>
          <w:sz w:val="20"/>
          <w:lang w:val="en-US"/>
        </w:rPr>
        <w:t xml:space="preserve">U and its corresponding daughter nuclides were considered </w:t>
      </w:r>
      <w:r w:rsidRPr="00EF54CB">
        <w:rPr>
          <w:sz w:val="20"/>
          <w:lang w:val="en-US"/>
        </w:rPr>
        <w:t>(</w:t>
      </w:r>
      <w:r w:rsidR="00BD7434" w:rsidRPr="00EF54CB">
        <w:rPr>
          <w:sz w:val="20"/>
          <w:lang w:val="en-US"/>
        </w:rPr>
        <w:t>Fig</w:t>
      </w:r>
      <w:r w:rsidRPr="00EF54CB">
        <w:rPr>
          <w:sz w:val="20"/>
          <w:lang w:val="en-US"/>
        </w:rPr>
        <w:t>.</w:t>
      </w:r>
      <w:r w:rsidR="0033585D" w:rsidRPr="00EF54CB">
        <w:rPr>
          <w:sz w:val="20"/>
          <w:lang w:val="en-US"/>
        </w:rPr>
        <w:t xml:space="preserve"> </w:t>
      </w:r>
      <w:r w:rsidR="00107D3E" w:rsidRPr="00EF54CB">
        <w:rPr>
          <w:sz w:val="20"/>
          <w:lang w:val="en-US"/>
        </w:rPr>
        <w:t>3</w:t>
      </w:r>
      <w:r w:rsidRPr="00EF54CB">
        <w:rPr>
          <w:sz w:val="20"/>
          <w:lang w:val="en-US"/>
        </w:rPr>
        <w:t>)</w:t>
      </w:r>
      <w:r w:rsidR="0033585D" w:rsidRPr="00EF54CB">
        <w:rPr>
          <w:sz w:val="20"/>
          <w:lang w:val="en-US"/>
        </w:rPr>
        <w:t xml:space="preserve">. For </w:t>
      </w:r>
      <w:r w:rsidRPr="00EF54CB">
        <w:rPr>
          <w:sz w:val="20"/>
          <w:lang w:val="en-US"/>
        </w:rPr>
        <w:t xml:space="preserve">the </w:t>
      </w:r>
      <w:r w:rsidR="0033585D" w:rsidRPr="00EF54CB">
        <w:rPr>
          <w:sz w:val="20"/>
          <w:lang w:val="en-US"/>
        </w:rPr>
        <w:t>heat calculation</w:t>
      </w:r>
      <w:r w:rsidR="00474AEC" w:rsidRPr="00EF54CB">
        <w:rPr>
          <w:sz w:val="20"/>
          <w:lang w:val="en-US"/>
        </w:rPr>
        <w:t xml:space="preserve"> in equation (2)</w:t>
      </w:r>
      <w:r w:rsidR="0033585D" w:rsidRPr="00EF54CB">
        <w:rPr>
          <w:sz w:val="20"/>
          <w:lang w:val="en-US"/>
        </w:rPr>
        <w:t xml:space="preserve">, </w:t>
      </w:r>
      <w:r w:rsidR="00107D3E" w:rsidRPr="00EF54CB">
        <w:rPr>
          <w:rFonts w:ascii="Symbol" w:hAnsi="Symbol"/>
          <w:sz w:val="20"/>
          <w:lang w:val="en-US"/>
        </w:rPr>
        <w:t></w:t>
      </w:r>
      <w:r w:rsidR="0033585D" w:rsidRPr="00EF54CB">
        <w:rPr>
          <w:sz w:val="20"/>
          <w:lang w:val="en-US"/>
        </w:rPr>
        <w:t xml:space="preserve"> and </w:t>
      </w:r>
      <w:r w:rsidR="00107D3E" w:rsidRPr="00EF54CB">
        <w:rPr>
          <w:rFonts w:ascii="Symbol" w:hAnsi="Symbol"/>
          <w:i/>
          <w:sz w:val="20"/>
          <w:lang w:val="en-US"/>
        </w:rPr>
        <w:t></w:t>
      </w:r>
      <w:r w:rsidR="0033585D" w:rsidRPr="00EF54CB">
        <w:rPr>
          <w:sz w:val="20"/>
          <w:lang w:val="en-US"/>
        </w:rPr>
        <w:t xml:space="preserve"> </w:t>
      </w:r>
      <w:r w:rsidR="00107D3E" w:rsidRPr="00EF54CB">
        <w:rPr>
          <w:sz w:val="20"/>
          <w:lang w:val="en-US"/>
        </w:rPr>
        <w:t>decays</w:t>
      </w:r>
      <w:r w:rsidR="0033585D" w:rsidRPr="00EF54CB">
        <w:rPr>
          <w:sz w:val="20"/>
          <w:lang w:val="en-US"/>
        </w:rPr>
        <w:t xml:space="preserve"> were considered</w:t>
      </w:r>
      <w:r w:rsidRPr="00EF54CB">
        <w:rPr>
          <w:sz w:val="20"/>
          <w:lang w:val="en-US"/>
        </w:rPr>
        <w:t>,</w:t>
      </w:r>
      <w:r w:rsidR="0033585D" w:rsidRPr="00EF54CB">
        <w:rPr>
          <w:sz w:val="20"/>
          <w:lang w:val="en-US"/>
        </w:rPr>
        <w:t xml:space="preserve"> and for </w:t>
      </w:r>
      <w:r w:rsidRPr="00EF54CB">
        <w:rPr>
          <w:sz w:val="20"/>
          <w:lang w:val="en-US"/>
        </w:rPr>
        <w:t xml:space="preserve">the </w:t>
      </w:r>
      <w:r w:rsidR="0033585D" w:rsidRPr="00EF54CB">
        <w:rPr>
          <w:sz w:val="20"/>
          <w:lang w:val="en-US"/>
        </w:rPr>
        <w:t>dose rate calculation</w:t>
      </w:r>
      <w:r w:rsidR="00474AEC" w:rsidRPr="00EF54CB">
        <w:rPr>
          <w:sz w:val="20"/>
          <w:lang w:val="en-US"/>
        </w:rPr>
        <w:t xml:space="preserve"> in equation (3)</w:t>
      </w:r>
      <w:r w:rsidR="0033585D" w:rsidRPr="00EF54CB">
        <w:rPr>
          <w:sz w:val="20"/>
          <w:lang w:val="en-US"/>
        </w:rPr>
        <w:t xml:space="preserve">, </w:t>
      </w:r>
      <w:r w:rsidR="00107D3E" w:rsidRPr="00EF54CB">
        <w:rPr>
          <w:rFonts w:ascii="Symbol" w:hAnsi="Symbol"/>
          <w:sz w:val="20"/>
          <w:lang w:val="en-US"/>
        </w:rPr>
        <w:t></w:t>
      </w:r>
      <w:r w:rsidR="0033585D" w:rsidRPr="00EF54CB">
        <w:rPr>
          <w:sz w:val="20"/>
          <w:lang w:val="en-US"/>
        </w:rPr>
        <w:t xml:space="preserve"> </w:t>
      </w:r>
      <w:r w:rsidRPr="00EF54CB">
        <w:rPr>
          <w:sz w:val="20"/>
          <w:lang w:val="en-US"/>
        </w:rPr>
        <w:t xml:space="preserve">decay was </w:t>
      </w:r>
      <w:r w:rsidR="0033585D" w:rsidRPr="00EF54CB">
        <w:rPr>
          <w:sz w:val="20"/>
          <w:lang w:val="en-US"/>
        </w:rPr>
        <w:t>considered.</w:t>
      </w:r>
    </w:p>
    <w:p w14:paraId="412D6C2B" w14:textId="0B48CA9A" w:rsidR="00721DAF" w:rsidRPr="00803298" w:rsidRDefault="0050649C" w:rsidP="0050649C">
      <w:pPr>
        <w:wordWrap w:val="0"/>
        <w:ind w:firstLineChars="100" w:firstLine="220"/>
        <w:jc w:val="right"/>
        <w:rPr>
          <w:sz w:val="20"/>
          <w:lang w:val="en-US"/>
        </w:rPr>
      </w:pPr>
      <w:r w:rsidRPr="00803298">
        <w:rPr>
          <w:position w:val="-30"/>
          <w:lang w:val="en-US"/>
        </w:rPr>
        <w:object w:dxaOrig="1680" w:dyaOrig="700" w14:anchorId="747F8C51">
          <v:shape id="_x0000_i1026" type="#_x0000_t75" style="width:63.5pt;height:27.2pt" o:ole="">
            <v:imagedata r:id="rId14" o:title=""/>
          </v:shape>
          <o:OLEObject Type="Embed" ProgID="Equation.DSMT4" ShapeID="_x0000_i1026" DrawAspect="Content" ObjectID="_1612623477" r:id="rId15"/>
        </w:object>
      </w:r>
      <w:r w:rsidR="00721DAF" w:rsidRPr="00803298">
        <w:rPr>
          <w:position w:val="-32"/>
          <w:sz w:val="20"/>
          <w:lang w:val="en-US"/>
        </w:rPr>
        <w:t xml:space="preserve">　　</w:t>
      </w:r>
      <w:r w:rsidR="00721DAF" w:rsidRPr="00803298">
        <w:rPr>
          <w:position w:val="-32"/>
          <w:sz w:val="20"/>
          <w:lang w:val="en-US" w:eastAsia="ja-JP"/>
        </w:rPr>
        <w:t xml:space="preserve"> </w:t>
      </w:r>
      <w:r w:rsidRPr="00803298">
        <w:rPr>
          <w:position w:val="-32"/>
          <w:sz w:val="20"/>
          <w:lang w:val="en-US" w:eastAsia="ja-JP"/>
        </w:rPr>
        <w:t xml:space="preserve">   </w:t>
      </w:r>
      <w:r w:rsidR="00721DAF" w:rsidRPr="00803298">
        <w:rPr>
          <w:position w:val="-32"/>
          <w:sz w:val="20"/>
          <w:lang w:val="en-US"/>
        </w:rPr>
        <w:t xml:space="preserve">　</w:t>
      </w:r>
      <w:r w:rsidR="00721DAF" w:rsidRPr="00803298">
        <w:rPr>
          <w:sz w:val="20"/>
          <w:lang w:val="en-US"/>
        </w:rPr>
        <w:t xml:space="preserve">(2)   </w:t>
      </w:r>
      <w:r w:rsidRPr="00803298">
        <w:rPr>
          <w:sz w:val="20"/>
          <w:lang w:val="en-US"/>
        </w:rPr>
        <w:t xml:space="preserve">    </w:t>
      </w:r>
      <w:r w:rsidR="00721DAF" w:rsidRPr="00803298">
        <w:rPr>
          <w:sz w:val="20"/>
          <w:lang w:val="en-US"/>
        </w:rPr>
        <w:t xml:space="preserve">  </w:t>
      </w:r>
      <w:r w:rsidR="00107D3E" w:rsidRPr="00803298">
        <w:rPr>
          <w:position w:val="-78"/>
          <w:lang w:val="en-US"/>
        </w:rPr>
        <w:object w:dxaOrig="3920" w:dyaOrig="1219" w14:anchorId="00F93C96">
          <v:shape id="_x0000_i1027" type="#_x0000_t75" style="width:154.65pt;height:50.75pt" o:ole="">
            <v:imagedata r:id="rId16" o:title=""/>
          </v:shape>
          <o:OLEObject Type="Embed" ProgID="Equation.3" ShapeID="_x0000_i1027" DrawAspect="Content" ObjectID="_1612623478" r:id="rId17"/>
        </w:object>
      </w:r>
      <w:r w:rsidR="00721DAF" w:rsidRPr="00803298">
        <w:rPr>
          <w:position w:val="-78"/>
          <w:lang w:val="en-US"/>
        </w:rPr>
        <w:t xml:space="preserve">  </w:t>
      </w:r>
      <w:r w:rsidR="00721DAF" w:rsidRPr="00803298">
        <w:rPr>
          <w:position w:val="-32"/>
          <w:sz w:val="20"/>
          <w:lang w:val="en-US"/>
        </w:rPr>
        <w:t xml:space="preserve">　　</w:t>
      </w:r>
      <w:r w:rsidR="00721DAF" w:rsidRPr="00803298">
        <w:rPr>
          <w:position w:val="-32"/>
          <w:sz w:val="20"/>
          <w:lang w:val="en-US" w:eastAsia="ja-JP"/>
        </w:rPr>
        <w:t xml:space="preserve"> </w:t>
      </w:r>
      <w:r w:rsidR="00721DAF" w:rsidRPr="00803298">
        <w:rPr>
          <w:position w:val="-32"/>
          <w:sz w:val="20"/>
          <w:lang w:val="en-US"/>
        </w:rPr>
        <w:t xml:space="preserve">　</w:t>
      </w:r>
      <w:r w:rsidR="00721DAF" w:rsidRPr="00803298">
        <w:rPr>
          <w:sz w:val="20"/>
          <w:lang w:val="en-US"/>
        </w:rPr>
        <w:t>(3)</w:t>
      </w:r>
    </w:p>
    <w:p w14:paraId="713AA4BC" w14:textId="1E428747" w:rsidR="0033585D" w:rsidRPr="00803298" w:rsidRDefault="00474AEC" w:rsidP="00BF2E2E">
      <w:pPr>
        <w:jc w:val="both"/>
        <w:rPr>
          <w:sz w:val="20"/>
          <w:lang w:val="en-US"/>
        </w:rPr>
      </w:pPr>
      <w:r w:rsidRPr="00803298">
        <w:rPr>
          <w:sz w:val="20"/>
          <w:lang w:val="en-US" w:eastAsia="ja-JP"/>
        </w:rPr>
        <w:t>Here,</w:t>
      </w:r>
      <w:r w:rsidR="00BF2E2E" w:rsidRPr="00803298">
        <w:rPr>
          <w:sz w:val="20"/>
          <w:lang w:val="en-US" w:eastAsia="ja-JP"/>
        </w:rPr>
        <w:t xml:space="preserve"> </w:t>
      </w:r>
      <w:r w:rsidR="00BF2E2E" w:rsidRPr="00803298">
        <w:rPr>
          <w:i/>
          <w:sz w:val="20"/>
          <w:lang w:val="en-US" w:eastAsia="ja-JP"/>
        </w:rPr>
        <w:t>N</w:t>
      </w:r>
      <w:r w:rsidR="00BF2E2E" w:rsidRPr="00803298">
        <w:rPr>
          <w:i/>
          <w:sz w:val="20"/>
          <w:vertAlign w:val="subscript"/>
          <w:lang w:val="en-US" w:eastAsia="ja-JP"/>
        </w:rPr>
        <w:t>j</w:t>
      </w:r>
      <w:r w:rsidR="00BF2E2E" w:rsidRPr="00803298">
        <w:rPr>
          <w:sz w:val="20"/>
          <w:vertAlign w:val="subscript"/>
          <w:lang w:val="en-US" w:eastAsia="ja-JP"/>
        </w:rPr>
        <w:t xml:space="preserve"> </w:t>
      </w:r>
      <w:r w:rsidR="00695B57" w:rsidRPr="00803298">
        <w:rPr>
          <w:sz w:val="20"/>
          <w:lang w:val="en-US" w:eastAsia="ja-JP"/>
        </w:rPr>
        <w:t xml:space="preserve">is </w:t>
      </w:r>
      <w:r w:rsidR="00BF2E2E" w:rsidRPr="00803298">
        <w:rPr>
          <w:sz w:val="20"/>
          <w:lang w:val="en-US" w:eastAsia="ja-JP"/>
        </w:rPr>
        <w:t xml:space="preserve">the number of nuclei and </w:t>
      </w:r>
      <w:r w:rsidR="00BF2E2E" w:rsidRPr="00803298">
        <w:rPr>
          <w:i/>
          <w:sz w:val="20"/>
          <w:lang w:val="en-US" w:eastAsia="ja-JP"/>
        </w:rPr>
        <w:t>N</w:t>
      </w:r>
      <w:r w:rsidR="00BF2E2E" w:rsidRPr="00803298">
        <w:rPr>
          <w:i/>
          <w:sz w:val="20"/>
          <w:vertAlign w:val="superscript"/>
          <w:lang w:val="en-US" w:eastAsia="ja-JP"/>
        </w:rPr>
        <w:t>0</w:t>
      </w:r>
      <w:r w:rsidR="00BF2E2E" w:rsidRPr="00803298">
        <w:rPr>
          <w:i/>
          <w:sz w:val="20"/>
          <w:vertAlign w:val="subscript"/>
          <w:lang w:val="en-US" w:eastAsia="ja-JP"/>
        </w:rPr>
        <w:t>1</w:t>
      </w:r>
      <w:r w:rsidR="00BF2E2E" w:rsidRPr="00803298">
        <w:rPr>
          <w:sz w:val="20"/>
          <w:lang w:val="en-US" w:eastAsia="ja-JP"/>
        </w:rPr>
        <w:t xml:space="preserve"> </w:t>
      </w:r>
      <w:r w:rsidR="00695B57" w:rsidRPr="00803298">
        <w:rPr>
          <w:sz w:val="20"/>
          <w:lang w:val="en-US" w:eastAsia="ja-JP"/>
        </w:rPr>
        <w:t xml:space="preserve">is </w:t>
      </w:r>
      <w:r w:rsidR="00BF2E2E" w:rsidRPr="00803298">
        <w:rPr>
          <w:sz w:val="20"/>
          <w:lang w:val="en-US" w:eastAsia="ja-JP"/>
        </w:rPr>
        <w:t xml:space="preserve">the initial number of </w:t>
      </w:r>
      <w:r w:rsidR="00BF2E2E" w:rsidRPr="00803298">
        <w:rPr>
          <w:sz w:val="20"/>
          <w:vertAlign w:val="superscript"/>
          <w:lang w:val="en-US" w:eastAsia="ja-JP"/>
        </w:rPr>
        <w:t>232</w:t>
      </w:r>
      <w:r w:rsidR="00BF2E2E" w:rsidRPr="00803298">
        <w:rPr>
          <w:sz w:val="20"/>
          <w:lang w:val="en-US" w:eastAsia="ja-JP"/>
        </w:rPr>
        <w:t>U</w:t>
      </w:r>
      <w:r w:rsidR="00695B57" w:rsidRPr="00803298">
        <w:rPr>
          <w:sz w:val="20"/>
          <w:lang w:val="en-US" w:eastAsia="ja-JP"/>
        </w:rPr>
        <w:t xml:space="preserve"> nuclei</w:t>
      </w:r>
      <w:r w:rsidR="00BF2E2E" w:rsidRPr="00803298">
        <w:rPr>
          <w:sz w:val="20"/>
          <w:lang w:val="en-US" w:eastAsia="ja-JP"/>
        </w:rPr>
        <w:t xml:space="preserve">. Energy </w:t>
      </w:r>
      <w:r w:rsidR="00695B57" w:rsidRPr="00803298">
        <w:rPr>
          <w:sz w:val="20"/>
          <w:lang w:val="en-US" w:eastAsia="ja-JP"/>
        </w:rPr>
        <w:t xml:space="preserve">from </w:t>
      </w:r>
      <w:r w:rsidR="00BF2E2E" w:rsidRPr="00803298">
        <w:rPr>
          <w:rFonts w:ascii="Symbol" w:hAnsi="Symbol"/>
          <w:sz w:val="20"/>
          <w:lang w:val="en-US" w:eastAsia="ja-JP"/>
        </w:rPr>
        <w:t></w:t>
      </w:r>
      <w:r w:rsidR="00BF2E2E" w:rsidRPr="00803298">
        <w:rPr>
          <w:sz w:val="20"/>
          <w:lang w:val="en-US" w:eastAsia="ja-JP"/>
        </w:rPr>
        <w:t xml:space="preserve">-decay was not </w:t>
      </w:r>
      <w:r w:rsidR="00A4138D" w:rsidRPr="00803298">
        <w:rPr>
          <w:sz w:val="20"/>
          <w:lang w:val="en-US" w:eastAsia="ja-JP"/>
        </w:rPr>
        <w:t xml:space="preserve">considered for heat generation </w:t>
      </w:r>
      <w:r w:rsidR="00695B57" w:rsidRPr="00803298">
        <w:rPr>
          <w:sz w:val="20"/>
          <w:lang w:val="en-US" w:eastAsia="ja-JP"/>
        </w:rPr>
        <w:t xml:space="preserve">because </w:t>
      </w:r>
      <w:r w:rsidR="00A4138D" w:rsidRPr="00803298">
        <w:rPr>
          <w:rFonts w:ascii="Symbol" w:hAnsi="Symbol"/>
          <w:sz w:val="20"/>
          <w:lang w:val="en-US" w:eastAsia="ja-JP"/>
        </w:rPr>
        <w:t></w:t>
      </w:r>
      <w:r w:rsidR="00A4138D" w:rsidRPr="00803298">
        <w:rPr>
          <w:sz w:val="20"/>
          <w:lang w:val="en-US" w:eastAsia="ja-JP"/>
        </w:rPr>
        <w:t>-ray</w:t>
      </w:r>
      <w:r w:rsidR="00695B57" w:rsidRPr="00803298">
        <w:rPr>
          <w:sz w:val="20"/>
          <w:lang w:val="en-US" w:eastAsia="ja-JP"/>
        </w:rPr>
        <w:t>s</w:t>
      </w:r>
      <w:r w:rsidR="00A4138D" w:rsidRPr="00803298">
        <w:rPr>
          <w:sz w:val="20"/>
          <w:lang w:val="en-US" w:eastAsia="ja-JP"/>
        </w:rPr>
        <w:t xml:space="preserve"> penetrate the</w:t>
      </w:r>
      <w:r w:rsidR="007761F4" w:rsidRPr="00803298">
        <w:rPr>
          <w:sz w:val="20"/>
          <w:lang w:val="en-US" w:eastAsia="ja-JP"/>
        </w:rPr>
        <w:t xml:space="preserve"> small</w:t>
      </w:r>
      <w:r w:rsidR="00A4138D" w:rsidRPr="00803298">
        <w:rPr>
          <w:sz w:val="20"/>
          <w:lang w:val="en-US" w:eastAsia="ja-JP"/>
        </w:rPr>
        <w:t xml:space="preserve"> BCM sphere.</w:t>
      </w:r>
      <w:r w:rsidR="000E0F52" w:rsidRPr="00803298">
        <w:rPr>
          <w:sz w:val="20"/>
          <w:lang w:val="en-US" w:eastAsia="ja-JP"/>
        </w:rPr>
        <w:t xml:space="preserve"> </w:t>
      </w:r>
      <w:r w:rsidR="00695B57" w:rsidRPr="00803298">
        <w:rPr>
          <w:sz w:val="20"/>
          <w:lang w:val="en-US" w:eastAsia="ja-JP"/>
        </w:rPr>
        <w:t xml:space="preserve">The </w:t>
      </w:r>
      <w:r w:rsidR="007761F4" w:rsidRPr="00803298">
        <w:rPr>
          <w:sz w:val="20"/>
          <w:lang w:val="en-US" w:eastAsia="ja-JP"/>
        </w:rPr>
        <w:t xml:space="preserve">radiation dose rate was estimated based </w:t>
      </w:r>
      <w:r w:rsidR="00695B57" w:rsidRPr="00803298">
        <w:rPr>
          <w:sz w:val="20"/>
          <w:lang w:val="en-US" w:eastAsia="ja-JP"/>
        </w:rPr>
        <w:t xml:space="preserve">on a </w:t>
      </w:r>
      <w:r w:rsidR="007761F4" w:rsidRPr="00803298">
        <w:rPr>
          <w:sz w:val="20"/>
          <w:lang w:val="en-US" w:eastAsia="ja-JP"/>
        </w:rPr>
        <w:t xml:space="preserve">literature </w:t>
      </w:r>
      <w:r w:rsidR="00695B57" w:rsidRPr="00803298">
        <w:rPr>
          <w:sz w:val="20"/>
          <w:lang w:val="en-US" w:eastAsia="ja-JP"/>
        </w:rPr>
        <w:t xml:space="preserve">method </w:t>
      </w:r>
      <w:r w:rsidR="007761F4" w:rsidRPr="00803298">
        <w:rPr>
          <w:sz w:val="20"/>
          <w:lang w:val="en-US" w:eastAsia="ja-JP"/>
        </w:rPr>
        <w:t>[10]</w:t>
      </w:r>
      <w:r w:rsidR="00695B57" w:rsidRPr="00803298">
        <w:rPr>
          <w:sz w:val="20"/>
          <w:lang w:val="en-US" w:eastAsia="ja-JP"/>
        </w:rPr>
        <w:t>.</w:t>
      </w:r>
      <w:r w:rsidR="007761F4" w:rsidRPr="00803298">
        <w:rPr>
          <w:sz w:val="20"/>
          <w:lang w:val="en-US" w:eastAsia="ja-JP"/>
        </w:rPr>
        <w:t xml:space="preserve"> </w:t>
      </w:r>
      <w:r w:rsidR="0033585D" w:rsidRPr="00803298">
        <w:rPr>
          <w:sz w:val="20"/>
          <w:lang w:val="en-US"/>
        </w:rPr>
        <w:t>The intensity of</w:t>
      </w:r>
      <w:r w:rsidRPr="00803298">
        <w:rPr>
          <w:sz w:val="20"/>
          <w:lang w:val="en-US"/>
        </w:rPr>
        <w:t xml:space="preserve"> the</w:t>
      </w:r>
      <w:r w:rsidR="0033585D" w:rsidRPr="00803298">
        <w:rPr>
          <w:sz w:val="20"/>
          <w:lang w:val="en-US"/>
        </w:rPr>
        <w:t xml:space="preserve"> </w:t>
      </w:r>
      <w:r w:rsidR="00A4138D" w:rsidRPr="00803298">
        <w:rPr>
          <w:rFonts w:ascii="Symbol" w:hAnsi="Symbol"/>
          <w:sz w:val="20"/>
          <w:lang w:val="en-US" w:eastAsia="ja-JP"/>
        </w:rPr>
        <w:t></w:t>
      </w:r>
      <w:r w:rsidR="00A4138D" w:rsidRPr="00803298">
        <w:rPr>
          <w:sz w:val="20"/>
          <w:lang w:val="en-US" w:eastAsia="ja-JP"/>
        </w:rPr>
        <w:t>-</w:t>
      </w:r>
      <w:r w:rsidR="0033585D" w:rsidRPr="00803298">
        <w:rPr>
          <w:sz w:val="20"/>
          <w:lang w:val="en-US"/>
        </w:rPr>
        <w:t>ray</w:t>
      </w:r>
      <w:r w:rsidRPr="00803298">
        <w:rPr>
          <w:sz w:val="20"/>
          <w:lang w:val="en-US"/>
        </w:rPr>
        <w:t>s</w:t>
      </w:r>
      <w:r w:rsidR="0033585D" w:rsidRPr="00803298">
        <w:rPr>
          <w:sz w:val="20"/>
          <w:lang w:val="en-US"/>
        </w:rPr>
        <w:t xml:space="preserve"> </w:t>
      </w:r>
      <w:r w:rsidRPr="00803298">
        <w:rPr>
          <w:sz w:val="20"/>
          <w:lang w:val="en-US"/>
        </w:rPr>
        <w:t xml:space="preserve">was </w:t>
      </w:r>
      <w:r w:rsidR="0033585D" w:rsidRPr="00803298">
        <w:rPr>
          <w:sz w:val="20"/>
          <w:lang w:val="en-US"/>
        </w:rPr>
        <w:t xml:space="preserve">calculated </w:t>
      </w:r>
      <w:r w:rsidR="00695B57" w:rsidRPr="00803298">
        <w:rPr>
          <w:sz w:val="20"/>
          <w:lang w:val="en-US"/>
        </w:rPr>
        <w:t>with</w:t>
      </w:r>
      <w:r w:rsidR="0033585D" w:rsidRPr="00803298">
        <w:rPr>
          <w:sz w:val="20"/>
          <w:lang w:val="en-US"/>
        </w:rPr>
        <w:t xml:space="preserve"> JENDL-4.0</w:t>
      </w:r>
      <w:r w:rsidR="00BF2E2E" w:rsidRPr="00803298">
        <w:rPr>
          <w:sz w:val="20"/>
          <w:lang w:val="en-US"/>
        </w:rPr>
        <w:t xml:space="preserve"> </w:t>
      </w:r>
      <w:r w:rsidR="007761F4" w:rsidRPr="00803298">
        <w:rPr>
          <w:sz w:val="20"/>
          <w:lang w:val="en-US"/>
        </w:rPr>
        <w:t>[11</w:t>
      </w:r>
      <w:r w:rsidR="0033585D" w:rsidRPr="00803298">
        <w:rPr>
          <w:sz w:val="20"/>
          <w:lang w:val="en-US"/>
        </w:rPr>
        <w:t>]. Transport calculation</w:t>
      </w:r>
      <w:r w:rsidR="00695B57" w:rsidRPr="00803298">
        <w:rPr>
          <w:sz w:val="20"/>
          <w:lang w:val="en-US"/>
        </w:rPr>
        <w:t>s</w:t>
      </w:r>
      <w:r w:rsidR="0033585D" w:rsidRPr="00803298">
        <w:rPr>
          <w:sz w:val="20"/>
          <w:lang w:val="en-US"/>
        </w:rPr>
        <w:t xml:space="preserve"> of photons were carried out </w:t>
      </w:r>
      <w:r w:rsidR="00695B57" w:rsidRPr="00803298">
        <w:rPr>
          <w:sz w:val="20"/>
          <w:lang w:val="en-US"/>
        </w:rPr>
        <w:t xml:space="preserve">with </w:t>
      </w:r>
      <w:r w:rsidR="0033585D" w:rsidRPr="00803298">
        <w:rPr>
          <w:sz w:val="20"/>
          <w:lang w:val="en-US"/>
        </w:rPr>
        <w:t>MCNPX with CNPLIB02, and the photon fluence</w:t>
      </w:r>
      <w:r w:rsidR="0077625C" w:rsidRPr="00803298">
        <w:rPr>
          <w:sz w:val="20"/>
          <w:lang w:val="en-US"/>
        </w:rPr>
        <w:t xml:space="preserve"> </w:t>
      </w:r>
      <w:r w:rsidR="0033585D" w:rsidRPr="00803298">
        <w:rPr>
          <w:sz w:val="20"/>
          <w:lang w:val="en-US"/>
        </w:rPr>
        <w:t>1 m from the metallic sphere’s surface was estimated</w:t>
      </w:r>
      <w:r w:rsidR="00BF2E2E" w:rsidRPr="00803298">
        <w:rPr>
          <w:sz w:val="20"/>
          <w:lang w:val="en-US"/>
        </w:rPr>
        <w:t xml:space="preserve"> [</w:t>
      </w:r>
      <w:r w:rsidR="007761F4" w:rsidRPr="00803298">
        <w:rPr>
          <w:sz w:val="20"/>
          <w:lang w:val="en-US"/>
        </w:rPr>
        <w:t>12</w:t>
      </w:r>
      <w:r w:rsidR="00BF2E2E" w:rsidRPr="00803298">
        <w:rPr>
          <w:sz w:val="20"/>
          <w:lang w:val="en-US"/>
        </w:rPr>
        <w:t>]</w:t>
      </w:r>
      <w:r w:rsidR="0033585D" w:rsidRPr="00803298">
        <w:rPr>
          <w:sz w:val="20"/>
          <w:lang w:val="en-US"/>
        </w:rPr>
        <w:t xml:space="preserve">. The correlation constants of </w:t>
      </w:r>
      <w:r w:rsidR="00695B57" w:rsidRPr="00803298">
        <w:rPr>
          <w:sz w:val="20"/>
          <w:lang w:val="en-US"/>
        </w:rPr>
        <w:t xml:space="preserve">the </w:t>
      </w:r>
      <w:r w:rsidR="0033585D" w:rsidRPr="00803298">
        <w:rPr>
          <w:sz w:val="20"/>
          <w:lang w:val="en-US"/>
        </w:rPr>
        <w:t>photon-equivalent dose rate reported in ICRP-21</w:t>
      </w:r>
      <w:r w:rsidR="00BF2E2E" w:rsidRPr="00803298">
        <w:rPr>
          <w:sz w:val="20"/>
          <w:vertAlign w:val="superscript"/>
          <w:lang w:val="en-US"/>
        </w:rPr>
        <w:t xml:space="preserve"> </w:t>
      </w:r>
      <w:r w:rsidR="00695B57" w:rsidRPr="00803298">
        <w:rPr>
          <w:sz w:val="20"/>
          <w:lang w:val="en-US"/>
        </w:rPr>
        <w:t xml:space="preserve">were </w:t>
      </w:r>
      <w:r w:rsidR="0033585D" w:rsidRPr="00803298">
        <w:rPr>
          <w:sz w:val="20"/>
          <w:lang w:val="en-US"/>
        </w:rPr>
        <w:t>used to estimate the dose equivalent rate</w:t>
      </w:r>
      <w:r w:rsidR="00BF2E2E" w:rsidRPr="00803298">
        <w:rPr>
          <w:sz w:val="20"/>
          <w:lang w:val="en-US"/>
        </w:rPr>
        <w:t xml:space="preserve"> [</w:t>
      </w:r>
      <w:r w:rsidR="007761F4" w:rsidRPr="00803298">
        <w:rPr>
          <w:sz w:val="20"/>
          <w:lang w:val="en-US"/>
        </w:rPr>
        <w:t>13</w:t>
      </w:r>
      <w:r w:rsidR="00BF2E2E" w:rsidRPr="00803298">
        <w:rPr>
          <w:sz w:val="20"/>
          <w:lang w:val="en-US"/>
        </w:rPr>
        <w:t>]</w:t>
      </w:r>
      <w:r w:rsidR="0033585D" w:rsidRPr="00803298">
        <w:rPr>
          <w:sz w:val="20"/>
          <w:lang w:val="en-US"/>
        </w:rPr>
        <w:t>. As reported</w:t>
      </w:r>
      <w:r w:rsidR="00695B57" w:rsidRPr="00803298">
        <w:rPr>
          <w:sz w:val="20"/>
          <w:lang w:val="en-US"/>
        </w:rPr>
        <w:t xml:space="preserve"> by the International Atomic Energy Agency (IAEA)</w:t>
      </w:r>
      <w:r w:rsidR="0033585D" w:rsidRPr="00803298">
        <w:rPr>
          <w:sz w:val="20"/>
          <w:lang w:val="en-US"/>
        </w:rPr>
        <w:t xml:space="preserve">, when the radiation dose 1 m from the point is above </w:t>
      </w:r>
      <w:r w:rsidR="0033585D" w:rsidRPr="00803298">
        <w:rPr>
          <w:rFonts w:cs="Century"/>
          <w:sz w:val="20"/>
          <w:lang w:val="en-US"/>
        </w:rPr>
        <w:t>100 r</w:t>
      </w:r>
      <w:r w:rsidR="00EE4CB2" w:rsidRPr="00803298">
        <w:rPr>
          <w:rFonts w:cs="Century"/>
          <w:sz w:val="20"/>
          <w:lang w:val="en-US"/>
        </w:rPr>
        <w:t>em</w:t>
      </w:r>
      <w:r w:rsidR="0033585D" w:rsidRPr="00803298">
        <w:rPr>
          <w:rFonts w:cs="Century"/>
          <w:sz w:val="20"/>
          <w:lang w:val="en-US"/>
        </w:rPr>
        <w:t xml:space="preserve">/h </w:t>
      </w:r>
      <w:r w:rsidR="0033585D" w:rsidRPr="00803298">
        <w:rPr>
          <w:rFonts w:cs="ＭＳ明朝"/>
          <w:sz w:val="20"/>
          <w:lang w:val="en-US"/>
        </w:rPr>
        <w:t xml:space="preserve">(for </w:t>
      </w:r>
      <w:r w:rsidRPr="00803298">
        <w:rPr>
          <w:rFonts w:ascii="Symbol" w:hAnsi="Symbol"/>
          <w:sz w:val="20"/>
          <w:lang w:val="en-US" w:eastAsia="ja-JP"/>
        </w:rPr>
        <w:t></w:t>
      </w:r>
      <w:r w:rsidR="0033585D" w:rsidRPr="00803298">
        <w:rPr>
          <w:rFonts w:cs="ＭＳ明朝"/>
          <w:sz w:val="20"/>
          <w:lang w:val="en-US"/>
        </w:rPr>
        <w:t xml:space="preserve"> radiation, </w:t>
      </w:r>
      <w:r w:rsidR="00717CF9" w:rsidRPr="00803298">
        <w:rPr>
          <w:rFonts w:cs="ＭＳ明朝"/>
          <w:sz w:val="20"/>
          <w:lang w:val="en-US"/>
        </w:rPr>
        <w:lastRenderedPageBreak/>
        <w:t xml:space="preserve">the </w:t>
      </w:r>
      <w:r w:rsidR="0033585D" w:rsidRPr="00803298">
        <w:rPr>
          <w:rStyle w:val="ilfuvd"/>
          <w:sz w:val="20"/>
          <w:lang w:val="en-US"/>
        </w:rPr>
        <w:t>equivalent dose</w:t>
      </w:r>
      <w:r w:rsidR="0077625C" w:rsidRPr="00803298">
        <w:rPr>
          <w:rStyle w:val="ilfuvd"/>
          <w:sz w:val="20"/>
          <w:lang w:val="en-US"/>
        </w:rPr>
        <w:t xml:space="preserve"> is</w:t>
      </w:r>
      <w:r w:rsidR="0033585D" w:rsidRPr="00803298">
        <w:rPr>
          <w:rFonts w:cs="Century"/>
          <w:sz w:val="20"/>
          <w:lang w:val="en-US"/>
        </w:rPr>
        <w:t xml:space="preserve"> 1 </w:t>
      </w:r>
      <w:proofErr w:type="spellStart"/>
      <w:r w:rsidR="0033585D" w:rsidRPr="00803298">
        <w:rPr>
          <w:rFonts w:cs="Century"/>
          <w:sz w:val="20"/>
          <w:lang w:val="en-US"/>
        </w:rPr>
        <w:t>Sv</w:t>
      </w:r>
      <w:proofErr w:type="spellEnd"/>
      <w:r w:rsidR="0033585D" w:rsidRPr="00803298">
        <w:rPr>
          <w:rFonts w:cs="Century"/>
          <w:sz w:val="20"/>
          <w:lang w:val="en-US"/>
        </w:rPr>
        <w:t>/h</w:t>
      </w:r>
      <w:r w:rsidR="0033585D" w:rsidRPr="00803298">
        <w:rPr>
          <w:rFonts w:cs="ＭＳ明朝"/>
          <w:sz w:val="20"/>
          <w:lang w:val="en-US"/>
        </w:rPr>
        <w:t xml:space="preserve">), the material </w:t>
      </w:r>
      <w:r w:rsidR="00695B57" w:rsidRPr="00803298">
        <w:rPr>
          <w:rFonts w:cs="ＭＳ明朝"/>
          <w:sz w:val="20"/>
          <w:lang w:val="en-US"/>
        </w:rPr>
        <w:t xml:space="preserve">is </w:t>
      </w:r>
      <w:r w:rsidR="0033585D" w:rsidRPr="00803298">
        <w:rPr>
          <w:rFonts w:cs="ＭＳ明朝"/>
          <w:sz w:val="20"/>
          <w:lang w:val="en-US"/>
        </w:rPr>
        <w:t>self-</w:t>
      </w:r>
      <w:r w:rsidR="00A319BB" w:rsidRPr="00803298">
        <w:rPr>
          <w:rFonts w:cs="ＭＳ明朝"/>
          <w:sz w:val="20"/>
          <w:lang w:val="en-US"/>
        </w:rPr>
        <w:t>protecti</w:t>
      </w:r>
      <w:r w:rsidR="00695B57" w:rsidRPr="00803298">
        <w:rPr>
          <w:rFonts w:cs="ＭＳ明朝"/>
          <w:sz w:val="20"/>
          <w:lang w:val="en-US"/>
        </w:rPr>
        <w:t>ng</w:t>
      </w:r>
      <w:r w:rsidR="00A319BB" w:rsidRPr="00803298">
        <w:rPr>
          <w:rFonts w:cs="ＭＳ明朝"/>
          <w:sz w:val="20"/>
          <w:lang w:val="en-US"/>
        </w:rPr>
        <w:t xml:space="preserve"> </w:t>
      </w:r>
      <w:r w:rsidR="0033585D" w:rsidRPr="00803298">
        <w:rPr>
          <w:rFonts w:cs="ＭＳ明朝"/>
          <w:sz w:val="20"/>
          <w:lang w:val="en-US"/>
        </w:rPr>
        <w:t>[</w:t>
      </w:r>
      <w:r w:rsidR="007761F4" w:rsidRPr="00803298">
        <w:rPr>
          <w:rFonts w:cs="ＭＳ明朝"/>
          <w:sz w:val="20"/>
          <w:lang w:val="en-US"/>
        </w:rPr>
        <w:t>14</w:t>
      </w:r>
      <w:r w:rsidR="0033585D" w:rsidRPr="00803298">
        <w:rPr>
          <w:rFonts w:cs="ＭＳ明朝"/>
          <w:sz w:val="20"/>
          <w:lang w:val="en-US"/>
        </w:rPr>
        <w:t>]</w:t>
      </w:r>
      <w:r w:rsidR="0077625C" w:rsidRPr="00803298">
        <w:rPr>
          <w:rFonts w:cs="ＭＳ明朝"/>
          <w:sz w:val="20"/>
          <w:lang w:val="en-US"/>
        </w:rPr>
        <w:t xml:space="preserve">. </w:t>
      </w:r>
      <w:r w:rsidR="0033585D" w:rsidRPr="00803298">
        <w:rPr>
          <w:rFonts w:cs="ＭＳ明朝"/>
          <w:sz w:val="20"/>
          <w:lang w:val="en-US"/>
        </w:rPr>
        <w:t xml:space="preserve">Therefore, in this paper, the </w:t>
      </w:r>
      <w:r w:rsidR="00374270" w:rsidRPr="00803298">
        <w:rPr>
          <w:rFonts w:cs="ＭＳ明朝"/>
          <w:sz w:val="20"/>
          <w:lang w:val="en-US"/>
        </w:rPr>
        <w:t>PR</w:t>
      </w:r>
      <w:r w:rsidR="0033585D" w:rsidRPr="00803298">
        <w:rPr>
          <w:rFonts w:cs="ＭＳ明朝"/>
          <w:sz w:val="20"/>
          <w:lang w:val="en-US"/>
        </w:rPr>
        <w:t xml:space="preserve"> </w:t>
      </w:r>
      <w:r w:rsidR="00433D68" w:rsidRPr="00803298">
        <w:rPr>
          <w:rFonts w:cs="ＭＳ明朝"/>
          <w:sz w:val="20"/>
          <w:lang w:val="en-US"/>
        </w:rPr>
        <w:t xml:space="preserve">is </w:t>
      </w:r>
      <w:r w:rsidR="0033585D" w:rsidRPr="00803298">
        <w:rPr>
          <w:rFonts w:cs="ＭＳ明朝"/>
          <w:sz w:val="20"/>
          <w:lang w:val="en-US"/>
        </w:rPr>
        <w:t xml:space="preserve">discussed </w:t>
      </w:r>
      <w:r w:rsidR="00433D68" w:rsidRPr="00803298">
        <w:rPr>
          <w:rFonts w:cs="ＭＳ明朝"/>
          <w:sz w:val="20"/>
          <w:lang w:val="en-US"/>
        </w:rPr>
        <w:t>using the</w:t>
      </w:r>
      <w:r w:rsidR="0033585D" w:rsidRPr="00803298">
        <w:rPr>
          <w:rFonts w:cs="ＭＳ明朝"/>
          <w:sz w:val="20"/>
          <w:lang w:val="en-US"/>
        </w:rPr>
        <w:t xml:space="preserve"> IAEA-INPRO classification based on the radiation dose</w:t>
      </w:r>
      <w:bookmarkStart w:id="1" w:name="_Ref285380234"/>
      <w:bookmarkStart w:id="2" w:name="_Ref285312492"/>
      <w:r w:rsidR="0033585D" w:rsidRPr="00803298">
        <w:rPr>
          <w:rFonts w:cs="ＭＳ明朝"/>
          <w:sz w:val="20"/>
          <w:lang w:val="en-US"/>
        </w:rPr>
        <w:t xml:space="preserve"> </w:t>
      </w:r>
      <w:r w:rsidR="00433D68" w:rsidRPr="00803298">
        <w:rPr>
          <w:rFonts w:cs="ＭＳ明朝"/>
          <w:sz w:val="20"/>
          <w:lang w:val="en-US"/>
        </w:rPr>
        <w:t>(</w:t>
      </w:r>
      <w:r w:rsidR="003C7865" w:rsidRPr="00803298">
        <w:rPr>
          <w:rFonts w:cs="ＭＳ明朝"/>
          <w:sz w:val="20"/>
          <w:lang w:val="en-US"/>
        </w:rPr>
        <w:t xml:space="preserve">TABLE </w:t>
      </w:r>
      <w:r w:rsidR="0033585D" w:rsidRPr="00803298">
        <w:rPr>
          <w:rFonts w:cs="ＭＳ明朝"/>
          <w:sz w:val="20"/>
          <w:lang w:val="en-US"/>
        </w:rPr>
        <w:t>1</w:t>
      </w:r>
      <w:r w:rsidR="00433D68" w:rsidRPr="00803298">
        <w:rPr>
          <w:rFonts w:cs="ＭＳ明朝"/>
          <w:sz w:val="20"/>
          <w:lang w:val="en-US"/>
        </w:rPr>
        <w:t>)</w:t>
      </w:r>
      <w:r w:rsidR="0033585D" w:rsidRPr="00803298">
        <w:rPr>
          <w:rFonts w:cs="ＭＳ明朝"/>
          <w:sz w:val="20"/>
          <w:lang w:val="en-US"/>
        </w:rPr>
        <w:t>.</w:t>
      </w:r>
    </w:p>
    <w:bookmarkEnd w:id="1"/>
    <w:p w14:paraId="323406CB" w14:textId="77777777" w:rsidR="00987780" w:rsidRPr="00803298" w:rsidRDefault="00987780" w:rsidP="00987780">
      <w:pPr>
        <w:pStyle w:val="a2"/>
        <w:rPr>
          <w:lang w:val="en-US"/>
        </w:rPr>
      </w:pPr>
    </w:p>
    <w:p w14:paraId="10F577C9" w14:textId="794C6F74" w:rsidR="00987780" w:rsidRPr="00803298" w:rsidRDefault="00987780" w:rsidP="00987780">
      <w:pPr>
        <w:pStyle w:val="a2"/>
        <w:ind w:firstLine="0"/>
        <w:jc w:val="center"/>
        <w:rPr>
          <w:lang w:val="en-US"/>
        </w:rPr>
      </w:pPr>
      <w:r w:rsidRPr="00803298">
        <w:rPr>
          <w:lang w:val="en-US"/>
        </w:rPr>
        <w:t>TABLE 1.</w:t>
      </w:r>
      <w:r w:rsidR="00433D68" w:rsidRPr="00803298" w:rsidDel="00433D68">
        <w:rPr>
          <w:lang w:val="en-US"/>
        </w:rPr>
        <w:t xml:space="preserve"> </w:t>
      </w:r>
      <w:r w:rsidRPr="00803298">
        <w:rPr>
          <w:lang w:val="en-US"/>
        </w:rPr>
        <w:t xml:space="preserve">EVALUATION OF ATTRACTIVENESS OF RADIOACTIVE MATERIAL BY </w:t>
      </w:r>
      <w:r w:rsidR="00474AEC" w:rsidRPr="00803298">
        <w:rPr>
          <w:lang w:val="en-US"/>
        </w:rPr>
        <w:t xml:space="preserve">THE </w:t>
      </w:r>
      <w:r w:rsidRPr="00803298">
        <w:rPr>
          <w:lang w:val="en-US"/>
        </w:rPr>
        <w:t>IAEA [9]</w:t>
      </w:r>
    </w:p>
    <w:p w14:paraId="34010BEC" w14:textId="77777777" w:rsidR="00987780" w:rsidRPr="00803298" w:rsidRDefault="00987780" w:rsidP="00987780">
      <w:pPr>
        <w:pStyle w:val="a2"/>
        <w:rPr>
          <w:lang w:val="en-US"/>
        </w:rPr>
      </w:pPr>
    </w:p>
    <w:tbl>
      <w:tblPr>
        <w:tblStyle w:val="af0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901"/>
        <w:gridCol w:w="1296"/>
        <w:gridCol w:w="1396"/>
        <w:gridCol w:w="1432"/>
        <w:gridCol w:w="1212"/>
      </w:tblGrid>
      <w:tr w:rsidR="00570D64" w:rsidRPr="00803298" w14:paraId="463F4030" w14:textId="77777777" w:rsidTr="00BD7434">
        <w:trPr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14:paraId="53417699" w14:textId="77777777" w:rsidR="00811783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Evaluation</w:t>
            </w:r>
          </w:p>
          <w:p w14:paraId="0BEEC043" w14:textId="116FA9FF" w:rsidR="00811783" w:rsidRPr="00803298" w:rsidRDefault="00811783" w:rsidP="00811783">
            <w:pPr>
              <w:pStyle w:val="a2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Parameter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2F434" w14:textId="4E314410" w:rsidR="00811783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Evaluation scale</w:t>
            </w:r>
          </w:p>
        </w:tc>
      </w:tr>
      <w:tr w:rsidR="00570D64" w:rsidRPr="00803298" w14:paraId="4DCCC1B5" w14:textId="422B3F29" w:rsidTr="00BD7434">
        <w:trPr>
          <w:jc w:val="center"/>
        </w:trPr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27333587" w14:textId="3C097E5C" w:rsidR="00811783" w:rsidRPr="00803298" w:rsidRDefault="00811783" w:rsidP="00811783">
            <w:pPr>
              <w:pStyle w:val="a2"/>
              <w:ind w:firstLine="0"/>
              <w:textAlignment w:val="center"/>
              <w:rPr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938E2" w14:textId="41F96600" w:rsidR="00811783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VERY WEAK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822D2" w14:textId="1AF95B49" w:rsidR="00811783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WEAK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7BF4C" w14:textId="6B2FB936" w:rsidR="00811783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MEDIUM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32B5BB" w14:textId="20E14794" w:rsidR="00811783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STONG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22DE71" w14:textId="2F164766" w:rsidR="00811783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VERY STRONG</w:t>
            </w:r>
          </w:p>
        </w:tc>
      </w:tr>
      <w:tr w:rsidR="00570D64" w:rsidRPr="00803298" w14:paraId="228CB71D" w14:textId="24BC40A9" w:rsidTr="00BD7434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43301A7D" w14:textId="3AD30BF0" w:rsidR="00811783" w:rsidRPr="00803298" w:rsidRDefault="00811783" w:rsidP="000441E2">
            <w:pPr>
              <w:pStyle w:val="a2"/>
              <w:ind w:firstLine="0"/>
              <w:textAlignment w:val="center"/>
              <w:rPr>
                <w:lang w:val="en-US"/>
              </w:rPr>
            </w:pPr>
            <w:r w:rsidRPr="00803298">
              <w:rPr>
                <w:rStyle w:val="TabletextChar"/>
                <w:vertAlign w:val="superscript"/>
                <w:lang w:val="en-US"/>
              </w:rPr>
              <w:t>232</w:t>
            </w:r>
            <w:r w:rsidR="000441E2" w:rsidRPr="00803298">
              <w:rPr>
                <w:rStyle w:val="TabletextChar"/>
                <w:lang w:val="en-US"/>
              </w:rPr>
              <w:t>U conc.</w:t>
            </w:r>
            <w:r w:rsidRPr="00803298">
              <w:rPr>
                <w:rStyle w:val="TabletextChar"/>
                <w:lang w:val="en-US"/>
              </w:rPr>
              <w:t xml:space="preserve"> in </w:t>
            </w:r>
            <w:r w:rsidRPr="00803298">
              <w:rPr>
                <w:rStyle w:val="TabletextChar"/>
                <w:vertAlign w:val="superscript"/>
                <w:lang w:val="en-US"/>
              </w:rPr>
              <w:t>233</w:t>
            </w:r>
            <w:r w:rsidRPr="00803298">
              <w:rPr>
                <w:rStyle w:val="TabletextChar"/>
                <w:lang w:val="en-US"/>
              </w:rPr>
              <w:t>U</w:t>
            </w:r>
            <w:r w:rsidR="000441E2" w:rsidRPr="00803298">
              <w:rPr>
                <w:rStyle w:val="TabletextChar"/>
                <w:lang w:val="en-US"/>
              </w:rPr>
              <w:t xml:space="preserve"> </w:t>
            </w:r>
            <w:r w:rsidRPr="00803298">
              <w:rPr>
                <w:rStyle w:val="TabletextChar"/>
                <w:lang w:val="en-US"/>
              </w:rPr>
              <w:t>(ppm)</w:t>
            </w: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14:paraId="2775102B" w14:textId="15B3D4B5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&lt; 400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14:paraId="50FA0488" w14:textId="3BC2F341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400 – 1</w:t>
            </w:r>
            <w:r w:rsidR="00781543">
              <w:rPr>
                <w:lang w:val="en-US"/>
              </w:rPr>
              <w:t>,</w:t>
            </w:r>
            <w:r w:rsidRPr="00803298">
              <w:rPr>
                <w:lang w:val="en-US"/>
              </w:rPr>
              <w:t>000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vAlign w:val="center"/>
          </w:tcPr>
          <w:p w14:paraId="6AF3E71D" w14:textId="3B42030A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1</w:t>
            </w:r>
            <w:r w:rsidR="00781543">
              <w:rPr>
                <w:rFonts w:hint="eastAsia"/>
                <w:lang w:val="en-US" w:eastAsia="ja-JP"/>
              </w:rPr>
              <w:t>,</w:t>
            </w:r>
            <w:r w:rsidRPr="00803298">
              <w:rPr>
                <w:lang w:val="en-US" w:eastAsia="ja-JP"/>
              </w:rPr>
              <w:t>000 – 2</w:t>
            </w:r>
            <w:r w:rsidR="00781543">
              <w:rPr>
                <w:lang w:val="en-US" w:eastAsia="ja-JP"/>
              </w:rPr>
              <w:t>,</w:t>
            </w:r>
            <w:r w:rsidRPr="00803298">
              <w:rPr>
                <w:lang w:val="en-US" w:eastAsia="ja-JP"/>
              </w:rPr>
              <w:t>500</w:t>
            </w:r>
          </w:p>
        </w:tc>
        <w:tc>
          <w:tcPr>
            <w:tcW w:w="1432" w:type="dxa"/>
            <w:tcBorders>
              <w:top w:val="single" w:sz="4" w:space="0" w:color="auto"/>
            </w:tcBorders>
            <w:vAlign w:val="center"/>
          </w:tcPr>
          <w:p w14:paraId="29F62F6F" w14:textId="394EF6B8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 w:eastAsia="ja-JP"/>
              </w:rPr>
              <w:t>2</w:t>
            </w:r>
            <w:r w:rsidR="00781543">
              <w:rPr>
                <w:lang w:val="en-US" w:eastAsia="ja-JP"/>
              </w:rPr>
              <w:t>,</w:t>
            </w:r>
            <w:r w:rsidRPr="00803298">
              <w:rPr>
                <w:lang w:val="en-US" w:eastAsia="ja-JP"/>
              </w:rPr>
              <w:t>500 – 25</w:t>
            </w:r>
            <w:r w:rsidR="00781543">
              <w:rPr>
                <w:lang w:val="en-US" w:eastAsia="ja-JP"/>
              </w:rPr>
              <w:t>,</w:t>
            </w:r>
            <w:r w:rsidRPr="00803298">
              <w:rPr>
                <w:lang w:val="en-US" w:eastAsia="ja-JP"/>
              </w:rPr>
              <w:t>000</w:t>
            </w:r>
          </w:p>
        </w:tc>
        <w:tc>
          <w:tcPr>
            <w:tcW w:w="1212" w:type="dxa"/>
            <w:tcBorders>
              <w:top w:val="single" w:sz="4" w:space="0" w:color="auto"/>
            </w:tcBorders>
            <w:vAlign w:val="center"/>
          </w:tcPr>
          <w:p w14:paraId="6509624B" w14:textId="255BC3B7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&gt; 25</w:t>
            </w:r>
            <w:r w:rsidR="00781543">
              <w:rPr>
                <w:lang w:val="en-US" w:eastAsia="ja-JP"/>
              </w:rPr>
              <w:t>,</w:t>
            </w:r>
            <w:r w:rsidRPr="00803298">
              <w:rPr>
                <w:lang w:val="en-US" w:eastAsia="ja-JP"/>
              </w:rPr>
              <w:t>000</w:t>
            </w:r>
          </w:p>
        </w:tc>
      </w:tr>
      <w:tr w:rsidR="00570D64" w:rsidRPr="00803298" w14:paraId="170A0FE1" w14:textId="340CBB5A" w:rsidTr="00BD7434">
        <w:trPr>
          <w:jc w:val="center"/>
        </w:trPr>
        <w:tc>
          <w:tcPr>
            <w:tcW w:w="2268" w:type="dxa"/>
            <w:vAlign w:val="center"/>
          </w:tcPr>
          <w:p w14:paraId="0B59A7FC" w14:textId="599C1914" w:rsidR="00987780" w:rsidRPr="00803298" w:rsidRDefault="00811783" w:rsidP="00811783">
            <w:pPr>
              <w:pStyle w:val="a2"/>
              <w:ind w:firstLine="0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Dose at 1 m far from the surface (mSv/h)</w:t>
            </w:r>
          </w:p>
        </w:tc>
        <w:tc>
          <w:tcPr>
            <w:tcW w:w="901" w:type="dxa"/>
            <w:vAlign w:val="center"/>
          </w:tcPr>
          <w:p w14:paraId="098E16DD" w14:textId="5DF9088F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&lt; 150</w:t>
            </w:r>
          </w:p>
        </w:tc>
        <w:tc>
          <w:tcPr>
            <w:tcW w:w="1296" w:type="dxa"/>
            <w:vAlign w:val="center"/>
          </w:tcPr>
          <w:p w14:paraId="2B0FC51F" w14:textId="4FCE4A44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150 – 350</w:t>
            </w:r>
          </w:p>
        </w:tc>
        <w:tc>
          <w:tcPr>
            <w:tcW w:w="1396" w:type="dxa"/>
            <w:vAlign w:val="center"/>
          </w:tcPr>
          <w:p w14:paraId="16AB2CE7" w14:textId="6E7B69BA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350 – 1</w:t>
            </w:r>
            <w:r w:rsidR="00781543">
              <w:rPr>
                <w:lang w:val="en-US" w:eastAsia="ja-JP"/>
              </w:rPr>
              <w:t>,</w:t>
            </w:r>
            <w:r w:rsidRPr="00803298">
              <w:rPr>
                <w:lang w:val="en-US" w:eastAsia="ja-JP"/>
              </w:rPr>
              <w:t>000</w:t>
            </w:r>
          </w:p>
        </w:tc>
        <w:tc>
          <w:tcPr>
            <w:tcW w:w="1432" w:type="dxa"/>
            <w:vAlign w:val="center"/>
          </w:tcPr>
          <w:p w14:paraId="3FE64F58" w14:textId="56D4C629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 w:eastAsia="ja-JP"/>
              </w:rPr>
              <w:t>1</w:t>
            </w:r>
            <w:r w:rsidR="00781543">
              <w:rPr>
                <w:lang w:val="en-US" w:eastAsia="ja-JP"/>
              </w:rPr>
              <w:t>,</w:t>
            </w:r>
            <w:r w:rsidRPr="00803298">
              <w:rPr>
                <w:lang w:val="en-US" w:eastAsia="ja-JP"/>
              </w:rPr>
              <w:t>000 – 10</w:t>
            </w:r>
            <w:r w:rsidR="00781543">
              <w:rPr>
                <w:lang w:val="en-US" w:eastAsia="ja-JP"/>
              </w:rPr>
              <w:t>,</w:t>
            </w:r>
            <w:r w:rsidRPr="00803298">
              <w:rPr>
                <w:lang w:val="en-US" w:eastAsia="ja-JP"/>
              </w:rPr>
              <w:t>000</w:t>
            </w:r>
          </w:p>
        </w:tc>
        <w:tc>
          <w:tcPr>
            <w:tcW w:w="1212" w:type="dxa"/>
            <w:vAlign w:val="center"/>
          </w:tcPr>
          <w:p w14:paraId="677C38F2" w14:textId="4C701946" w:rsidR="00987780" w:rsidRPr="00803298" w:rsidRDefault="00811783" w:rsidP="00811783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&gt; 10</w:t>
            </w:r>
            <w:r w:rsidR="00781543">
              <w:rPr>
                <w:lang w:val="en-US" w:eastAsia="ja-JP"/>
              </w:rPr>
              <w:t>,</w:t>
            </w:r>
            <w:r w:rsidRPr="00803298">
              <w:rPr>
                <w:lang w:val="en-US" w:eastAsia="ja-JP"/>
              </w:rPr>
              <w:t>000</w:t>
            </w:r>
          </w:p>
        </w:tc>
      </w:tr>
    </w:tbl>
    <w:bookmarkEnd w:id="2"/>
    <w:p w14:paraId="4C3ED95B" w14:textId="15FB0BC2" w:rsidR="00F004EE" w:rsidRPr="00803298" w:rsidRDefault="00BD7434" w:rsidP="008B3466">
      <w:pPr>
        <w:pStyle w:val="2"/>
        <w:numPr>
          <w:ilvl w:val="0"/>
          <w:numId w:val="37"/>
        </w:numPr>
        <w:ind w:left="567" w:hanging="567"/>
        <w:rPr>
          <w:lang w:val="en-US"/>
        </w:rPr>
      </w:pPr>
      <w:r w:rsidRPr="00803298">
        <w:rPr>
          <w:lang w:val="en-US"/>
        </w:rPr>
        <w:t>Result</w:t>
      </w:r>
      <w:r w:rsidR="00474AEC" w:rsidRPr="00803298">
        <w:rPr>
          <w:lang w:val="en-US"/>
        </w:rPr>
        <w:t>S</w:t>
      </w:r>
      <w:r w:rsidRPr="00803298">
        <w:rPr>
          <w:lang w:val="en-US"/>
        </w:rPr>
        <w:t xml:space="preserve"> and discussion</w:t>
      </w:r>
    </w:p>
    <w:p w14:paraId="7739F79F" w14:textId="413390C0" w:rsidR="003C7865" w:rsidRPr="00803298" w:rsidRDefault="00813F34" w:rsidP="00813F34">
      <w:pPr>
        <w:pStyle w:val="3"/>
        <w:numPr>
          <w:ilvl w:val="0"/>
          <w:numId w:val="0"/>
        </w:numPr>
        <w:rPr>
          <w:lang w:val="en-US"/>
        </w:rPr>
      </w:pPr>
      <w:r w:rsidRPr="00803298">
        <w:rPr>
          <w:rFonts w:eastAsia="ＭＳ 明朝"/>
          <w:szCs w:val="21"/>
          <w:lang w:val="en-US"/>
        </w:rPr>
        <w:t>3.1.</w:t>
      </w:r>
      <w:r w:rsidRPr="00803298">
        <w:rPr>
          <w:rFonts w:eastAsia="ＭＳ 明朝"/>
          <w:szCs w:val="21"/>
          <w:lang w:val="en-US"/>
        </w:rPr>
        <w:tab/>
      </w:r>
      <w:r w:rsidR="00374270" w:rsidRPr="00803298">
        <w:rPr>
          <w:rFonts w:eastAsia="ＭＳ 明朝"/>
          <w:szCs w:val="21"/>
          <w:lang w:val="en-US"/>
        </w:rPr>
        <w:t xml:space="preserve">Increasing </w:t>
      </w:r>
      <w:r w:rsidR="00474AEC" w:rsidRPr="00803298">
        <w:rPr>
          <w:rFonts w:eastAsia="ＭＳ 明朝"/>
          <w:szCs w:val="21"/>
          <w:lang w:val="en-US"/>
        </w:rPr>
        <w:t xml:space="preserve">the </w:t>
      </w:r>
      <w:r w:rsidR="00374270" w:rsidRPr="00803298">
        <w:rPr>
          <w:rFonts w:eastAsia="ＭＳ 明朝"/>
          <w:szCs w:val="21"/>
          <w:lang w:val="en-US"/>
        </w:rPr>
        <w:t>PR</w:t>
      </w:r>
      <w:r w:rsidR="003C7865" w:rsidRPr="00803298">
        <w:rPr>
          <w:rFonts w:eastAsia="ＭＳ 明朝"/>
          <w:szCs w:val="21"/>
          <w:lang w:val="en-US"/>
        </w:rPr>
        <w:t xml:space="preserve"> of bred U </w:t>
      </w:r>
      <w:r w:rsidR="00474AEC" w:rsidRPr="00803298">
        <w:rPr>
          <w:rFonts w:eastAsia="ＭＳ 明朝"/>
          <w:szCs w:val="21"/>
          <w:lang w:val="en-US"/>
        </w:rPr>
        <w:t xml:space="preserve">with </w:t>
      </w:r>
      <w:r w:rsidR="003C7865" w:rsidRPr="00803298">
        <w:rPr>
          <w:rFonts w:eastAsia="ＭＳ 明朝"/>
          <w:szCs w:val="21"/>
          <w:vertAlign w:val="superscript"/>
          <w:lang w:val="en-US"/>
        </w:rPr>
        <w:t>234</w:t>
      </w:r>
      <w:r w:rsidR="003C7865" w:rsidRPr="00803298">
        <w:rPr>
          <w:rFonts w:eastAsia="ＭＳ 明朝"/>
          <w:szCs w:val="21"/>
          <w:lang w:val="en-US"/>
        </w:rPr>
        <w:t>U</w:t>
      </w:r>
    </w:p>
    <w:p w14:paraId="567B12D7" w14:textId="58D17334" w:rsidR="00270EFF" w:rsidRPr="00803298" w:rsidRDefault="00A319BB" w:rsidP="00270EFF">
      <w:pPr>
        <w:ind w:firstLineChars="100" w:firstLine="200"/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>Fig</w:t>
      </w:r>
      <w:r w:rsidR="00474AEC" w:rsidRPr="00803298">
        <w:rPr>
          <w:sz w:val="20"/>
          <w:lang w:val="en-US"/>
        </w:rPr>
        <w:t>.</w:t>
      </w:r>
      <w:r w:rsidR="00270EFF" w:rsidRPr="00803298">
        <w:rPr>
          <w:sz w:val="20"/>
          <w:lang w:val="en-US"/>
        </w:rPr>
        <w:t xml:space="preserve"> </w:t>
      </w:r>
      <w:r w:rsidR="00BF2E2E" w:rsidRPr="00803298">
        <w:rPr>
          <w:sz w:val="20"/>
          <w:lang w:val="en-US"/>
        </w:rPr>
        <w:t>4</w:t>
      </w:r>
      <w:r w:rsidR="00F72233" w:rsidRPr="00803298">
        <w:rPr>
          <w:sz w:val="20"/>
          <w:lang w:val="en-US"/>
        </w:rPr>
        <w:t xml:space="preserve"> shows</w:t>
      </w:r>
      <w:r w:rsidR="00270EFF" w:rsidRPr="00803298">
        <w:rPr>
          <w:sz w:val="20"/>
          <w:lang w:val="en-US"/>
        </w:rPr>
        <w:t xml:space="preserve"> the effect of</w:t>
      </w:r>
      <w:r w:rsidR="00F72233" w:rsidRPr="00803298">
        <w:rPr>
          <w:sz w:val="20"/>
          <w:lang w:val="en-US"/>
        </w:rPr>
        <w:t xml:space="preserve"> the</w:t>
      </w:r>
      <w:r w:rsidR="00270EFF" w:rsidRPr="00803298">
        <w:rPr>
          <w:sz w:val="20"/>
          <w:lang w:val="en-US"/>
        </w:rPr>
        <w:t xml:space="preserve"> </w:t>
      </w:r>
      <w:r w:rsidR="00270EFF" w:rsidRPr="00803298">
        <w:rPr>
          <w:sz w:val="20"/>
          <w:vertAlign w:val="superscript"/>
          <w:lang w:val="en-US"/>
        </w:rPr>
        <w:t>234</w:t>
      </w:r>
      <w:r w:rsidR="00270EFF" w:rsidRPr="00803298">
        <w:rPr>
          <w:sz w:val="20"/>
          <w:lang w:val="en-US"/>
        </w:rPr>
        <w:t>U</w:t>
      </w:r>
      <w:r w:rsidR="00BF2E2E" w:rsidRPr="00803298">
        <w:rPr>
          <w:sz w:val="20"/>
          <w:lang w:val="en-US"/>
        </w:rPr>
        <w:t xml:space="preserve"> isotopic ratio</w:t>
      </w:r>
      <w:r w:rsidR="00270EFF" w:rsidRPr="00803298">
        <w:rPr>
          <w:sz w:val="20"/>
          <w:lang w:val="en-US"/>
        </w:rPr>
        <w:t xml:space="preserve"> on BCM and </w:t>
      </w:r>
      <w:r w:rsidR="009F50BF" w:rsidRPr="00803298">
        <w:rPr>
          <w:sz w:val="20"/>
          <w:lang w:val="en-US"/>
        </w:rPr>
        <w:t>Rossi</w:t>
      </w:r>
      <w:r w:rsidRPr="00803298">
        <w:rPr>
          <w:sz w:val="20"/>
          <w:lang w:val="en-US"/>
        </w:rPr>
        <w:t>-</w:t>
      </w:r>
      <w:r w:rsidR="00270EFF" w:rsidRPr="00803298">
        <w:rPr>
          <w:rFonts w:ascii="Symbol" w:hAnsi="Symbol"/>
          <w:sz w:val="20"/>
          <w:lang w:val="en-US"/>
        </w:rPr>
        <w:t></w:t>
      </w:r>
      <w:r w:rsidR="00270EFF" w:rsidRPr="00803298">
        <w:rPr>
          <w:sz w:val="20"/>
          <w:lang w:val="en-US"/>
        </w:rPr>
        <w:t xml:space="preserve">. </w:t>
      </w:r>
      <w:r w:rsidR="00F72233" w:rsidRPr="00803298">
        <w:rPr>
          <w:sz w:val="20"/>
          <w:lang w:val="en-US"/>
        </w:rPr>
        <w:t>T</w:t>
      </w:r>
      <w:r w:rsidR="00BF2E2E" w:rsidRPr="00803298">
        <w:rPr>
          <w:sz w:val="20"/>
          <w:lang w:val="en-US"/>
        </w:rPr>
        <w:t xml:space="preserve">he </w:t>
      </w:r>
      <w:r w:rsidR="009F50BF" w:rsidRPr="00803298">
        <w:rPr>
          <w:sz w:val="20"/>
          <w:lang w:val="en-US"/>
        </w:rPr>
        <w:t>Rossi</w:t>
      </w:r>
      <w:r w:rsidR="00BF2E2E" w:rsidRPr="00803298">
        <w:rPr>
          <w:sz w:val="20"/>
          <w:lang w:val="en-US"/>
        </w:rPr>
        <w:t>-</w:t>
      </w:r>
      <w:r w:rsidR="00BF2E2E" w:rsidRPr="00803298">
        <w:rPr>
          <w:rFonts w:ascii="Symbol" w:hAnsi="Symbol"/>
          <w:sz w:val="20"/>
          <w:lang w:val="en-US"/>
        </w:rPr>
        <w:t></w:t>
      </w:r>
      <w:r w:rsidR="00BF2E2E" w:rsidRPr="00803298">
        <w:rPr>
          <w:rFonts w:ascii="Symbol" w:hAnsi="Symbol"/>
          <w:sz w:val="20"/>
          <w:lang w:val="en-US"/>
        </w:rPr>
        <w:t></w:t>
      </w:r>
      <w:r w:rsidR="00BF2E2E" w:rsidRPr="00803298">
        <w:rPr>
          <w:sz w:val="20"/>
          <w:lang w:val="en-US"/>
        </w:rPr>
        <w:t xml:space="preserve">was normalized by that of pure </w:t>
      </w:r>
      <w:r w:rsidR="00BF2E2E" w:rsidRPr="00803298">
        <w:rPr>
          <w:sz w:val="20"/>
          <w:vertAlign w:val="superscript"/>
          <w:lang w:val="en-US"/>
        </w:rPr>
        <w:t>233</w:t>
      </w:r>
      <w:r w:rsidR="00BF2E2E" w:rsidRPr="00803298">
        <w:rPr>
          <w:sz w:val="20"/>
          <w:lang w:val="en-US"/>
        </w:rPr>
        <w:t xml:space="preserve">U. </w:t>
      </w:r>
      <w:r w:rsidR="00F72233" w:rsidRPr="00803298">
        <w:rPr>
          <w:sz w:val="20"/>
          <w:lang w:val="en-US"/>
        </w:rPr>
        <w:t xml:space="preserve">The </w:t>
      </w:r>
      <w:r w:rsidR="009F50BF" w:rsidRPr="00803298">
        <w:rPr>
          <w:sz w:val="20"/>
          <w:lang w:val="en-US"/>
        </w:rPr>
        <w:t>Rossi</w:t>
      </w:r>
      <w:r w:rsidR="00BF2E2E" w:rsidRPr="00803298">
        <w:rPr>
          <w:sz w:val="20"/>
          <w:lang w:val="en-US"/>
        </w:rPr>
        <w:t>-</w:t>
      </w:r>
      <w:r w:rsidR="00BF2E2E" w:rsidRPr="00803298">
        <w:rPr>
          <w:rFonts w:ascii="Symbol" w:hAnsi="Symbol"/>
          <w:sz w:val="20"/>
          <w:lang w:val="en-US"/>
        </w:rPr>
        <w:t></w:t>
      </w:r>
      <w:r w:rsidR="00BF2E2E" w:rsidRPr="00803298">
        <w:rPr>
          <w:sz w:val="20"/>
          <w:lang w:val="en-US"/>
        </w:rPr>
        <w:t xml:space="preserve"> decreased </w:t>
      </w:r>
      <w:r w:rsidR="00F72233" w:rsidRPr="00803298">
        <w:rPr>
          <w:sz w:val="20"/>
          <w:lang w:val="en-US"/>
        </w:rPr>
        <w:t xml:space="preserve">linearly </w:t>
      </w:r>
      <w:r w:rsidR="00BF2E2E" w:rsidRPr="00803298">
        <w:rPr>
          <w:sz w:val="20"/>
          <w:lang w:val="en-US"/>
        </w:rPr>
        <w:t>from 1 to 0.15</w:t>
      </w:r>
      <w:r w:rsidR="00F72233" w:rsidRPr="00803298">
        <w:rPr>
          <w:sz w:val="20"/>
          <w:lang w:val="en-US"/>
        </w:rPr>
        <w:t xml:space="preserve"> and BCM increased non-linearly with the increase in </w:t>
      </w:r>
      <w:r w:rsidR="00F72233" w:rsidRPr="00803298">
        <w:rPr>
          <w:sz w:val="20"/>
          <w:vertAlign w:val="superscript"/>
          <w:lang w:val="en-US"/>
        </w:rPr>
        <w:t>234</w:t>
      </w:r>
      <w:r w:rsidR="00F72233" w:rsidRPr="00803298">
        <w:rPr>
          <w:sz w:val="20"/>
          <w:lang w:val="en-US"/>
        </w:rPr>
        <w:t>U content</w:t>
      </w:r>
      <w:r w:rsidR="00BF2E2E" w:rsidRPr="00803298">
        <w:rPr>
          <w:sz w:val="20"/>
          <w:lang w:val="en-US"/>
        </w:rPr>
        <w:t xml:space="preserve">. </w:t>
      </w:r>
      <w:r w:rsidR="00F72233" w:rsidRPr="00803298">
        <w:rPr>
          <w:sz w:val="20"/>
          <w:lang w:val="en-US"/>
        </w:rPr>
        <w:t>A</w:t>
      </w:r>
      <w:r w:rsidR="00BF2E2E" w:rsidRPr="00803298">
        <w:rPr>
          <w:sz w:val="20"/>
          <w:lang w:val="en-US"/>
        </w:rPr>
        <w:t xml:space="preserve"> </w:t>
      </w:r>
      <w:r w:rsidR="00270EFF" w:rsidRPr="00803298">
        <w:rPr>
          <w:sz w:val="20"/>
          <w:vertAlign w:val="superscript"/>
          <w:lang w:val="en-US"/>
        </w:rPr>
        <w:t>234</w:t>
      </w:r>
      <w:r w:rsidR="00270EFF" w:rsidRPr="00803298">
        <w:rPr>
          <w:sz w:val="20"/>
          <w:lang w:val="en-US"/>
        </w:rPr>
        <w:t>U</w:t>
      </w:r>
      <w:r w:rsidRPr="00803298">
        <w:rPr>
          <w:sz w:val="20"/>
          <w:lang w:val="en-US"/>
        </w:rPr>
        <w:t xml:space="preserve"> isotopic ratio</w:t>
      </w:r>
      <w:r w:rsidR="00270EFF" w:rsidRPr="00803298">
        <w:rPr>
          <w:sz w:val="20"/>
          <w:lang w:val="en-US"/>
        </w:rPr>
        <w:t xml:space="preserve"> </w:t>
      </w:r>
      <w:r w:rsidR="00F72233" w:rsidRPr="00803298">
        <w:rPr>
          <w:sz w:val="20"/>
          <w:lang w:val="en-US"/>
        </w:rPr>
        <w:t xml:space="preserve">of 30% </w:t>
      </w:r>
      <w:r w:rsidR="00270EFF" w:rsidRPr="00803298">
        <w:rPr>
          <w:sz w:val="20"/>
          <w:lang w:val="en-US"/>
        </w:rPr>
        <w:t xml:space="preserve">in U was set as </w:t>
      </w:r>
      <w:r w:rsidR="00921A08" w:rsidRPr="00803298">
        <w:rPr>
          <w:sz w:val="20"/>
          <w:lang w:val="en-US"/>
        </w:rPr>
        <w:t xml:space="preserve">the </w:t>
      </w:r>
      <w:r w:rsidR="00270EFF" w:rsidRPr="00803298">
        <w:rPr>
          <w:sz w:val="20"/>
          <w:lang w:val="en-US"/>
        </w:rPr>
        <w:t xml:space="preserve">reference. </w:t>
      </w:r>
      <w:r w:rsidR="00921A08" w:rsidRPr="00803298">
        <w:rPr>
          <w:sz w:val="20"/>
          <w:lang w:val="en-US"/>
        </w:rPr>
        <w:t xml:space="preserve">For the </w:t>
      </w:r>
      <w:r w:rsidR="00BF2E2E" w:rsidRPr="00803298">
        <w:rPr>
          <w:sz w:val="20"/>
          <w:lang w:val="en-US"/>
        </w:rPr>
        <w:t xml:space="preserve">reference case, </w:t>
      </w:r>
      <w:r w:rsidR="00921A08" w:rsidRPr="00803298">
        <w:rPr>
          <w:sz w:val="20"/>
          <w:lang w:val="en-US"/>
        </w:rPr>
        <w:t xml:space="preserve">the </w:t>
      </w:r>
      <w:r w:rsidR="009F50BF" w:rsidRPr="00803298">
        <w:rPr>
          <w:sz w:val="20"/>
          <w:lang w:val="en-US"/>
        </w:rPr>
        <w:t>Rossi</w:t>
      </w:r>
      <w:r w:rsidR="00BF2E2E" w:rsidRPr="00803298">
        <w:rPr>
          <w:sz w:val="20"/>
          <w:lang w:val="en-US"/>
        </w:rPr>
        <w:t>-</w:t>
      </w:r>
      <w:r w:rsidR="00BF2E2E" w:rsidRPr="00803298">
        <w:rPr>
          <w:rFonts w:ascii="Symbol" w:hAnsi="Symbol"/>
          <w:sz w:val="20"/>
          <w:lang w:val="en-US"/>
        </w:rPr>
        <w:t></w:t>
      </w:r>
      <w:r w:rsidR="00BF2E2E" w:rsidRPr="00803298">
        <w:rPr>
          <w:sz w:val="20"/>
          <w:lang w:val="en-US"/>
        </w:rPr>
        <w:t xml:space="preserve"> </w:t>
      </w:r>
      <w:r w:rsidR="00921A08" w:rsidRPr="00803298">
        <w:rPr>
          <w:sz w:val="20"/>
          <w:lang w:val="en-US"/>
        </w:rPr>
        <w:t xml:space="preserve">was </w:t>
      </w:r>
      <w:r w:rsidR="00BF2E2E" w:rsidRPr="00803298">
        <w:rPr>
          <w:sz w:val="20"/>
          <w:lang w:val="en-US"/>
        </w:rPr>
        <w:t xml:space="preserve">25% smaller and </w:t>
      </w:r>
      <w:r w:rsidR="00270EFF" w:rsidRPr="00803298">
        <w:rPr>
          <w:sz w:val="20"/>
          <w:lang w:val="en-US"/>
        </w:rPr>
        <w:t>BCM</w:t>
      </w:r>
      <w:r w:rsidR="00BF2E2E" w:rsidRPr="00803298">
        <w:rPr>
          <w:sz w:val="20"/>
          <w:lang w:val="en-US"/>
        </w:rPr>
        <w:t xml:space="preserve"> </w:t>
      </w:r>
      <w:r w:rsidR="00921A08" w:rsidRPr="00803298">
        <w:rPr>
          <w:sz w:val="20"/>
          <w:lang w:val="en-US"/>
        </w:rPr>
        <w:t xml:space="preserve">was </w:t>
      </w:r>
      <w:r w:rsidR="00BF2E2E" w:rsidRPr="00803298">
        <w:rPr>
          <w:sz w:val="20"/>
          <w:lang w:val="en-US"/>
        </w:rPr>
        <w:t xml:space="preserve">1.5 times larger than </w:t>
      </w:r>
      <w:r w:rsidR="00921A08" w:rsidRPr="00803298">
        <w:rPr>
          <w:sz w:val="20"/>
          <w:lang w:val="en-US"/>
        </w:rPr>
        <w:t xml:space="preserve">for </w:t>
      </w:r>
      <w:r w:rsidR="00BF2E2E" w:rsidRPr="00803298">
        <w:rPr>
          <w:sz w:val="20"/>
          <w:lang w:val="en-US"/>
        </w:rPr>
        <w:t xml:space="preserve">pure </w:t>
      </w:r>
      <w:r w:rsidR="00BF2E2E" w:rsidRPr="00803298">
        <w:rPr>
          <w:sz w:val="20"/>
          <w:vertAlign w:val="superscript"/>
          <w:lang w:val="en-US"/>
        </w:rPr>
        <w:t>233</w:t>
      </w:r>
      <w:r w:rsidR="00BF2E2E" w:rsidRPr="00803298">
        <w:rPr>
          <w:sz w:val="20"/>
          <w:lang w:val="en-US"/>
        </w:rPr>
        <w:t>U.</w:t>
      </w:r>
      <w:r w:rsidR="00270EFF" w:rsidRPr="00803298">
        <w:rPr>
          <w:sz w:val="20"/>
          <w:lang w:val="en-US"/>
        </w:rPr>
        <w:t xml:space="preserve"> The BCM </w:t>
      </w:r>
      <w:r w:rsidR="00921A08" w:rsidRPr="00803298">
        <w:rPr>
          <w:sz w:val="20"/>
          <w:lang w:val="en-US"/>
        </w:rPr>
        <w:t xml:space="preserve">for </w:t>
      </w:r>
      <w:r w:rsidR="00BF2E2E" w:rsidRPr="00803298">
        <w:rPr>
          <w:sz w:val="20"/>
          <w:lang w:val="en-US"/>
        </w:rPr>
        <w:t>the reference case was calculated to be only</w:t>
      </w:r>
      <w:r w:rsidR="00270EFF" w:rsidRPr="00803298">
        <w:rPr>
          <w:sz w:val="20"/>
          <w:lang w:val="en-US"/>
        </w:rPr>
        <w:t xml:space="preserve"> 20 kg</w:t>
      </w:r>
      <w:r w:rsidR="00C56C74" w:rsidRPr="00803298">
        <w:rPr>
          <w:sz w:val="20"/>
          <w:lang w:val="en-US"/>
        </w:rPr>
        <w:t>,</w:t>
      </w:r>
      <w:r w:rsidR="00BF2E2E" w:rsidRPr="00803298">
        <w:rPr>
          <w:sz w:val="20"/>
          <w:lang w:val="en-US"/>
        </w:rPr>
        <w:t xml:space="preserve"> and this indicates</w:t>
      </w:r>
      <w:r w:rsidR="00C56C74" w:rsidRPr="00803298">
        <w:rPr>
          <w:sz w:val="20"/>
          <w:lang w:val="en-US"/>
        </w:rPr>
        <w:t xml:space="preserve"> that</w:t>
      </w:r>
      <w:r w:rsidR="00270EFF" w:rsidRPr="00803298">
        <w:rPr>
          <w:sz w:val="20"/>
          <w:lang w:val="en-US"/>
        </w:rPr>
        <w:t xml:space="preserve"> the </w:t>
      </w:r>
      <w:r w:rsidR="00C56C74" w:rsidRPr="00803298">
        <w:rPr>
          <w:sz w:val="20"/>
          <w:lang w:val="en-US"/>
        </w:rPr>
        <w:t xml:space="preserve">improvement </w:t>
      </w:r>
      <w:r w:rsidR="00270EFF" w:rsidRPr="00803298">
        <w:rPr>
          <w:sz w:val="20"/>
          <w:lang w:val="en-US"/>
        </w:rPr>
        <w:t xml:space="preserve">of </w:t>
      </w:r>
      <w:r w:rsidRPr="00803298">
        <w:rPr>
          <w:sz w:val="20"/>
          <w:lang w:val="en-US"/>
        </w:rPr>
        <w:t>PR</w:t>
      </w:r>
      <w:r w:rsidR="00270EFF" w:rsidRPr="00803298">
        <w:rPr>
          <w:sz w:val="20"/>
          <w:lang w:val="en-US"/>
        </w:rPr>
        <w:t xml:space="preserve"> </w:t>
      </w:r>
      <w:r w:rsidR="00C56C74" w:rsidRPr="00803298">
        <w:rPr>
          <w:sz w:val="20"/>
          <w:lang w:val="en-US"/>
        </w:rPr>
        <w:t>with respect to</w:t>
      </w:r>
      <w:r w:rsidR="00BF2E2E" w:rsidRPr="00803298">
        <w:rPr>
          <w:sz w:val="20"/>
          <w:lang w:val="en-US"/>
        </w:rPr>
        <w:t xml:space="preserve"> </w:t>
      </w:r>
      <w:r w:rsidR="00270EFF" w:rsidRPr="00803298">
        <w:rPr>
          <w:sz w:val="20"/>
          <w:lang w:val="en-US"/>
        </w:rPr>
        <w:t xml:space="preserve">BCM </w:t>
      </w:r>
      <w:r w:rsidR="00C56C74" w:rsidRPr="00803298">
        <w:rPr>
          <w:sz w:val="20"/>
          <w:lang w:val="en-US"/>
        </w:rPr>
        <w:t xml:space="preserve">was </w:t>
      </w:r>
      <w:r w:rsidR="00BF2E2E" w:rsidRPr="00803298">
        <w:rPr>
          <w:sz w:val="20"/>
          <w:lang w:val="en-US"/>
        </w:rPr>
        <w:t xml:space="preserve">not </w:t>
      </w:r>
      <w:r w:rsidR="00C56C74" w:rsidRPr="00803298">
        <w:rPr>
          <w:sz w:val="20"/>
          <w:lang w:val="en-US"/>
        </w:rPr>
        <w:t>sufficient</w:t>
      </w:r>
      <w:r w:rsidR="00270EFF" w:rsidRPr="00803298">
        <w:rPr>
          <w:sz w:val="20"/>
          <w:lang w:val="en-US"/>
        </w:rPr>
        <w:t>.</w:t>
      </w:r>
    </w:p>
    <w:p w14:paraId="54D13CEB" w14:textId="77777777" w:rsidR="00A319BB" w:rsidRPr="00803298" w:rsidRDefault="00A319BB" w:rsidP="00270EFF">
      <w:pPr>
        <w:ind w:firstLineChars="100" w:firstLine="200"/>
        <w:jc w:val="both"/>
        <w:rPr>
          <w:sz w:val="20"/>
          <w:lang w:val="en-US"/>
        </w:rPr>
      </w:pPr>
    </w:p>
    <w:p w14:paraId="4A8E9DD1" w14:textId="2E6168FD" w:rsidR="00270EFF" w:rsidRPr="00803298" w:rsidRDefault="00574F7D" w:rsidP="00981ABB">
      <w:pPr>
        <w:jc w:val="center"/>
        <w:rPr>
          <w:sz w:val="20"/>
          <w:lang w:val="en-US"/>
        </w:rPr>
      </w:pPr>
      <w:r w:rsidRPr="00803298">
        <w:rPr>
          <w:noProof/>
          <w:lang w:val="en-US" w:eastAsia="ja-JP"/>
        </w:rPr>
        <w:drawing>
          <wp:inline distT="0" distB="0" distL="0" distR="0" wp14:anchorId="6A057CFC" wp14:editId="2A5C3CB5">
            <wp:extent cx="2776306" cy="1980000"/>
            <wp:effectExtent l="0" t="0" r="5080" b="1270"/>
            <wp:docPr id="2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4142"/>
                    <a:stretch/>
                  </pic:blipFill>
                  <pic:spPr bwMode="auto">
                    <a:xfrm>
                      <a:off x="0" y="0"/>
                      <a:ext cx="2776306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9415A" w14:textId="2E2428BE" w:rsidR="00270EFF" w:rsidRPr="00803298" w:rsidRDefault="00A319BB" w:rsidP="00981ABB">
      <w:pPr>
        <w:jc w:val="center"/>
        <w:rPr>
          <w:i/>
          <w:sz w:val="20"/>
          <w:lang w:val="en-US"/>
        </w:rPr>
      </w:pPr>
      <w:r w:rsidRPr="00803298">
        <w:rPr>
          <w:i/>
          <w:sz w:val="20"/>
          <w:lang w:val="en-US"/>
        </w:rPr>
        <w:t>Fig</w:t>
      </w:r>
      <w:r w:rsidR="003C7865" w:rsidRPr="00803298">
        <w:rPr>
          <w:i/>
          <w:sz w:val="20"/>
          <w:lang w:val="en-US"/>
        </w:rPr>
        <w:t>.</w:t>
      </w:r>
      <w:r w:rsidR="00270EFF" w:rsidRPr="00803298">
        <w:rPr>
          <w:i/>
          <w:sz w:val="20"/>
          <w:lang w:val="en-US"/>
        </w:rPr>
        <w:t xml:space="preserve"> </w:t>
      </w:r>
      <w:r w:rsidR="00BF2E2E" w:rsidRPr="00803298">
        <w:rPr>
          <w:i/>
          <w:sz w:val="20"/>
          <w:lang w:val="en-US"/>
        </w:rPr>
        <w:t>4</w:t>
      </w:r>
      <w:r w:rsidR="003C7865" w:rsidRPr="00803298">
        <w:rPr>
          <w:i/>
          <w:sz w:val="20"/>
          <w:lang w:val="en-US"/>
        </w:rPr>
        <w:t>.</w:t>
      </w:r>
      <w:r w:rsidR="00270EFF" w:rsidRPr="00803298">
        <w:rPr>
          <w:i/>
          <w:sz w:val="20"/>
          <w:lang w:val="en-US"/>
        </w:rPr>
        <w:t xml:space="preserve"> Effect of </w:t>
      </w:r>
      <w:r w:rsidR="00270EFF" w:rsidRPr="00803298">
        <w:rPr>
          <w:i/>
          <w:sz w:val="20"/>
          <w:vertAlign w:val="superscript"/>
          <w:lang w:val="en-US"/>
        </w:rPr>
        <w:t>234</w:t>
      </w:r>
      <w:r w:rsidR="00270EFF" w:rsidRPr="00803298">
        <w:rPr>
          <w:i/>
          <w:sz w:val="20"/>
          <w:lang w:val="en-US"/>
        </w:rPr>
        <w:t xml:space="preserve">U in </w:t>
      </w:r>
      <w:r w:rsidR="00270EFF" w:rsidRPr="00803298">
        <w:rPr>
          <w:i/>
          <w:sz w:val="20"/>
          <w:vertAlign w:val="superscript"/>
          <w:lang w:val="en-US"/>
        </w:rPr>
        <w:t>233</w:t>
      </w:r>
      <w:r w:rsidR="00270EFF" w:rsidRPr="00803298">
        <w:rPr>
          <w:i/>
          <w:sz w:val="20"/>
          <w:lang w:val="en-US"/>
        </w:rPr>
        <w:t xml:space="preserve">U on </w:t>
      </w:r>
      <w:r w:rsidR="00BF2E2E" w:rsidRPr="00803298">
        <w:rPr>
          <w:i/>
          <w:sz w:val="20"/>
          <w:lang w:val="en-US"/>
        </w:rPr>
        <w:t>BCM</w:t>
      </w:r>
      <w:r w:rsidR="00270EFF" w:rsidRPr="00803298">
        <w:rPr>
          <w:i/>
          <w:sz w:val="20"/>
          <w:lang w:val="en-US"/>
        </w:rPr>
        <w:t xml:space="preserve"> and </w:t>
      </w:r>
      <w:r w:rsidR="009F50BF" w:rsidRPr="00803298">
        <w:rPr>
          <w:i/>
          <w:sz w:val="20"/>
          <w:lang w:val="en-US"/>
        </w:rPr>
        <w:t>Rossi</w:t>
      </w:r>
      <w:r w:rsidRPr="00803298">
        <w:rPr>
          <w:i/>
          <w:sz w:val="20"/>
          <w:lang w:val="en-US"/>
        </w:rPr>
        <w:t>-</w:t>
      </w:r>
      <w:r w:rsidR="00270EFF" w:rsidRPr="00803298">
        <w:rPr>
          <w:rFonts w:ascii="Symbol" w:hAnsi="Symbol"/>
          <w:i/>
          <w:sz w:val="20"/>
          <w:lang w:val="en-US"/>
        </w:rPr>
        <w:t></w:t>
      </w:r>
      <w:r w:rsidR="00374270" w:rsidRPr="00803298">
        <w:rPr>
          <w:rFonts w:ascii="Symbol" w:hAnsi="Symbol"/>
          <w:i/>
          <w:sz w:val="20"/>
          <w:lang w:val="en-US"/>
        </w:rPr>
        <w:t></w:t>
      </w:r>
    </w:p>
    <w:p w14:paraId="5BA3CB39" w14:textId="77777777" w:rsidR="00981ABB" w:rsidRPr="00803298" w:rsidRDefault="00981ABB" w:rsidP="00981ABB">
      <w:pPr>
        <w:jc w:val="center"/>
        <w:rPr>
          <w:sz w:val="20"/>
          <w:lang w:val="en-US"/>
        </w:rPr>
      </w:pPr>
    </w:p>
    <w:p w14:paraId="015CFF27" w14:textId="4B27630A" w:rsidR="00270EFF" w:rsidRPr="00803298" w:rsidRDefault="00270EFF" w:rsidP="00270EFF">
      <w:pPr>
        <w:ind w:firstLineChars="100" w:firstLine="200"/>
        <w:rPr>
          <w:sz w:val="20"/>
          <w:lang w:val="en-US"/>
        </w:rPr>
      </w:pPr>
      <w:r w:rsidRPr="00803298">
        <w:rPr>
          <w:sz w:val="20"/>
          <w:lang w:val="en-US"/>
        </w:rPr>
        <w:t xml:space="preserve">To </w:t>
      </w:r>
      <w:r w:rsidR="00C56C74" w:rsidRPr="00803298">
        <w:rPr>
          <w:sz w:val="20"/>
          <w:lang w:val="en-US"/>
        </w:rPr>
        <w:t xml:space="preserve">estimate </w:t>
      </w:r>
      <w:r w:rsidRPr="00803298">
        <w:rPr>
          <w:sz w:val="20"/>
          <w:lang w:val="en-US"/>
        </w:rPr>
        <w:t xml:space="preserve">the effect of </w:t>
      </w:r>
      <w:r w:rsidRPr="00803298">
        <w:rPr>
          <w:sz w:val="20"/>
          <w:vertAlign w:val="superscript"/>
          <w:lang w:val="en-US"/>
        </w:rPr>
        <w:t>234</w:t>
      </w:r>
      <w:r w:rsidRPr="00803298">
        <w:rPr>
          <w:sz w:val="20"/>
          <w:lang w:val="en-US"/>
        </w:rPr>
        <w:t xml:space="preserve">U in U fuels on radiation dose and decay heat, </w:t>
      </w:r>
      <w:r w:rsidR="00C56C74" w:rsidRPr="00803298">
        <w:rPr>
          <w:sz w:val="20"/>
          <w:lang w:val="en-US"/>
        </w:rPr>
        <w:t xml:space="preserve">the </w:t>
      </w:r>
      <w:r w:rsidRPr="00803298">
        <w:rPr>
          <w:sz w:val="20"/>
          <w:lang w:val="en-US"/>
        </w:rPr>
        <w:t xml:space="preserve">isotopic ratio of </w:t>
      </w:r>
      <w:r w:rsidRPr="00803298">
        <w:rPr>
          <w:sz w:val="20"/>
          <w:vertAlign w:val="superscript"/>
          <w:lang w:val="en-US"/>
        </w:rPr>
        <w:t>232</w:t>
      </w:r>
      <w:r w:rsidRPr="00803298">
        <w:rPr>
          <w:sz w:val="20"/>
          <w:lang w:val="en-US"/>
        </w:rPr>
        <w:t>U was fixed to 0.</w:t>
      </w:r>
      <w:r w:rsidR="00A319BB" w:rsidRPr="00803298">
        <w:rPr>
          <w:sz w:val="20"/>
          <w:lang w:val="en-US"/>
        </w:rPr>
        <w:t>2</w:t>
      </w:r>
      <w:r w:rsidRPr="00803298">
        <w:rPr>
          <w:sz w:val="20"/>
          <w:lang w:val="en-US"/>
        </w:rPr>
        <w:t xml:space="preserve">% and the ratio of </w:t>
      </w:r>
      <w:r w:rsidRPr="00803298">
        <w:rPr>
          <w:sz w:val="20"/>
          <w:vertAlign w:val="superscript"/>
          <w:lang w:val="en-US"/>
        </w:rPr>
        <w:t>233</w:t>
      </w:r>
      <w:r w:rsidRPr="00803298">
        <w:rPr>
          <w:sz w:val="20"/>
          <w:lang w:val="en-US"/>
        </w:rPr>
        <w:t xml:space="preserve">U and </w:t>
      </w:r>
      <w:r w:rsidRPr="00803298">
        <w:rPr>
          <w:sz w:val="20"/>
          <w:vertAlign w:val="superscript"/>
          <w:lang w:val="en-US"/>
        </w:rPr>
        <w:t>234</w:t>
      </w:r>
      <w:r w:rsidRPr="00803298">
        <w:rPr>
          <w:sz w:val="20"/>
          <w:lang w:val="en-US"/>
        </w:rPr>
        <w:t xml:space="preserve">U was varied </w:t>
      </w:r>
      <w:r w:rsidR="00C56C74" w:rsidRPr="00803298">
        <w:rPr>
          <w:sz w:val="20"/>
          <w:lang w:val="en-US"/>
        </w:rPr>
        <w:t>(</w:t>
      </w:r>
      <w:r w:rsidRPr="00803298">
        <w:rPr>
          <w:sz w:val="20"/>
          <w:lang w:val="en-US"/>
        </w:rPr>
        <w:t>T</w:t>
      </w:r>
      <w:r w:rsidR="003C7865" w:rsidRPr="00803298">
        <w:rPr>
          <w:sz w:val="20"/>
          <w:lang w:val="en-US"/>
        </w:rPr>
        <w:t>ABLE</w:t>
      </w:r>
      <w:r w:rsidRPr="00803298">
        <w:rPr>
          <w:sz w:val="20"/>
          <w:lang w:val="en-US"/>
        </w:rPr>
        <w:t xml:space="preserve"> 2</w:t>
      </w:r>
      <w:r w:rsidR="00C56C74" w:rsidRPr="00803298">
        <w:rPr>
          <w:sz w:val="20"/>
          <w:lang w:val="en-US"/>
        </w:rPr>
        <w:t>)</w:t>
      </w:r>
      <w:r w:rsidRPr="00803298">
        <w:rPr>
          <w:sz w:val="20"/>
          <w:lang w:val="en-US"/>
        </w:rPr>
        <w:t xml:space="preserve">. </w:t>
      </w:r>
      <w:r w:rsidR="00C56C74" w:rsidRPr="00803298">
        <w:rPr>
          <w:sz w:val="20"/>
          <w:lang w:val="en-US"/>
        </w:rPr>
        <w:t>T</w:t>
      </w:r>
      <w:r w:rsidR="00553912" w:rsidRPr="00803298">
        <w:rPr>
          <w:sz w:val="20"/>
          <w:lang w:val="en-US"/>
        </w:rPr>
        <w:t xml:space="preserve">he effect of </w:t>
      </w:r>
      <w:r w:rsidR="00553912" w:rsidRPr="00803298">
        <w:rPr>
          <w:sz w:val="20"/>
          <w:vertAlign w:val="superscript"/>
          <w:lang w:val="en-US"/>
        </w:rPr>
        <w:t>232</w:t>
      </w:r>
      <w:r w:rsidR="00553912" w:rsidRPr="00803298">
        <w:rPr>
          <w:sz w:val="20"/>
          <w:lang w:val="en-US"/>
        </w:rPr>
        <w:t xml:space="preserve">U in spent fuels on radiation dose </w:t>
      </w:r>
      <w:r w:rsidR="002C67D2" w:rsidRPr="00803298">
        <w:rPr>
          <w:sz w:val="20"/>
          <w:lang w:val="en-US"/>
        </w:rPr>
        <w:t>rate</w:t>
      </w:r>
      <w:r w:rsidR="00C56C74" w:rsidRPr="00803298">
        <w:rPr>
          <w:sz w:val="20"/>
          <w:lang w:val="en-US"/>
        </w:rPr>
        <w:t xml:space="preserve"> has been </w:t>
      </w:r>
      <w:r w:rsidR="00474AEC" w:rsidRPr="00803298">
        <w:rPr>
          <w:sz w:val="20"/>
          <w:lang w:val="en-US"/>
        </w:rPr>
        <w:t>reported</w:t>
      </w:r>
      <w:r w:rsidR="002C67D2" w:rsidRPr="00803298">
        <w:rPr>
          <w:sz w:val="20"/>
          <w:lang w:val="en-US"/>
        </w:rPr>
        <w:t xml:space="preserve"> </w:t>
      </w:r>
      <w:r w:rsidR="00553912" w:rsidRPr="00803298">
        <w:rPr>
          <w:sz w:val="20"/>
          <w:lang w:val="en-US"/>
        </w:rPr>
        <w:t>[</w:t>
      </w:r>
      <w:r w:rsidR="007761F4" w:rsidRPr="00803298">
        <w:rPr>
          <w:sz w:val="20"/>
          <w:lang w:val="en-US"/>
        </w:rPr>
        <w:t>10</w:t>
      </w:r>
      <w:r w:rsidR="00C56C74" w:rsidRPr="00803298">
        <w:rPr>
          <w:sz w:val="20"/>
          <w:lang w:val="en-US"/>
        </w:rPr>
        <w:t>]; however, i</w:t>
      </w:r>
      <w:r w:rsidR="00553912" w:rsidRPr="00803298">
        <w:rPr>
          <w:sz w:val="20"/>
          <w:lang w:val="en-US"/>
        </w:rPr>
        <w:t xml:space="preserve">n this study, </w:t>
      </w:r>
      <w:r w:rsidR="00C56C74" w:rsidRPr="00803298">
        <w:rPr>
          <w:sz w:val="20"/>
          <w:lang w:val="en-US"/>
        </w:rPr>
        <w:t xml:space="preserve">we considered </w:t>
      </w:r>
      <w:r w:rsidR="00553912" w:rsidRPr="00803298">
        <w:rPr>
          <w:sz w:val="20"/>
          <w:lang w:val="en-US"/>
        </w:rPr>
        <w:t xml:space="preserve">the effect of </w:t>
      </w:r>
      <w:r w:rsidR="00553912" w:rsidRPr="00803298">
        <w:rPr>
          <w:sz w:val="20"/>
          <w:vertAlign w:val="superscript"/>
          <w:lang w:val="en-US"/>
        </w:rPr>
        <w:t>234</w:t>
      </w:r>
      <w:r w:rsidR="00553912" w:rsidRPr="00803298">
        <w:rPr>
          <w:sz w:val="20"/>
          <w:lang w:val="en-US"/>
        </w:rPr>
        <w:t>U as well.</w:t>
      </w:r>
    </w:p>
    <w:p w14:paraId="620348FD" w14:textId="77777777" w:rsidR="00692406" w:rsidRPr="00803298" w:rsidRDefault="00692406" w:rsidP="00692406">
      <w:pPr>
        <w:pStyle w:val="a2"/>
        <w:rPr>
          <w:lang w:val="en-US"/>
        </w:rPr>
      </w:pPr>
    </w:p>
    <w:p w14:paraId="3313FA83" w14:textId="0549AFB7" w:rsidR="00692406" w:rsidRPr="00803298" w:rsidRDefault="00692406" w:rsidP="006F00E3">
      <w:pPr>
        <w:pStyle w:val="a2"/>
        <w:ind w:firstLine="0"/>
        <w:jc w:val="center"/>
        <w:rPr>
          <w:lang w:val="en-US" w:eastAsia="ja-JP"/>
        </w:rPr>
      </w:pPr>
      <w:r w:rsidRPr="00803298">
        <w:rPr>
          <w:lang w:val="en-US"/>
        </w:rPr>
        <w:t>TABLE 2.</w:t>
      </w:r>
      <w:r w:rsidR="00C56C74" w:rsidRPr="00803298">
        <w:rPr>
          <w:lang w:val="en-US"/>
        </w:rPr>
        <w:t xml:space="preserve"> </w:t>
      </w:r>
      <w:r w:rsidRPr="00803298">
        <w:rPr>
          <w:lang w:val="en-US"/>
        </w:rPr>
        <w:t xml:space="preserve">ISOTOPIC </w:t>
      </w:r>
      <w:r w:rsidR="00C56C74" w:rsidRPr="00803298">
        <w:rPr>
          <w:lang w:val="en-US"/>
        </w:rPr>
        <w:t xml:space="preserve">COMPOSITION </w:t>
      </w:r>
      <w:r w:rsidRPr="00803298">
        <w:rPr>
          <w:lang w:val="en-US"/>
        </w:rPr>
        <w:t>FOR BURNING C</w:t>
      </w:r>
      <w:r w:rsidR="00C56C74" w:rsidRPr="00803298">
        <w:rPr>
          <w:lang w:val="en-US"/>
        </w:rPr>
        <w:t>A</w:t>
      </w:r>
      <w:r w:rsidRPr="00803298">
        <w:rPr>
          <w:lang w:val="en-US"/>
        </w:rPr>
        <w:t>LCULATION</w:t>
      </w:r>
    </w:p>
    <w:p w14:paraId="207E3CF2" w14:textId="77777777" w:rsidR="00692406" w:rsidRPr="00803298" w:rsidRDefault="00692406" w:rsidP="00692406">
      <w:pPr>
        <w:pStyle w:val="a2"/>
        <w:rPr>
          <w:lang w:val="en-US"/>
        </w:rPr>
      </w:pP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567"/>
        <w:gridCol w:w="567"/>
        <w:gridCol w:w="567"/>
        <w:gridCol w:w="567"/>
        <w:gridCol w:w="567"/>
        <w:gridCol w:w="567"/>
        <w:gridCol w:w="425"/>
      </w:tblGrid>
      <w:tr w:rsidR="00570D64" w:rsidRPr="00803298" w14:paraId="1983F244" w14:textId="4A02E8E7" w:rsidTr="00BC3910">
        <w:trPr>
          <w:jc w:val="center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8EC6D" w14:textId="77777777" w:rsidR="00692406" w:rsidRPr="00803298" w:rsidRDefault="00692406" w:rsidP="0034647A">
            <w:pPr>
              <w:pStyle w:val="a2"/>
              <w:ind w:firstLine="0"/>
              <w:textAlignment w:val="center"/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6EA52D" w14:textId="77777777" w:rsidR="00692406" w:rsidRPr="00803298" w:rsidRDefault="00692406" w:rsidP="003464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2D629" w14:textId="74D48E93" w:rsidR="00692406" w:rsidRPr="00803298" w:rsidRDefault="00692406" w:rsidP="003464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E9E16" w14:textId="44B66AAF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39EDE" w14:textId="247CF717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25B34" w14:textId="09E5C02C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1A858" w14:textId="484B29EA" w:rsidR="00692406" w:rsidRPr="00803298" w:rsidRDefault="00692406" w:rsidP="003464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CADB26B" w14:textId="350B8025" w:rsidR="00692406" w:rsidRPr="00803298" w:rsidRDefault="00A319BB" w:rsidP="003464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F</w:t>
            </w:r>
          </w:p>
        </w:tc>
      </w:tr>
      <w:tr w:rsidR="00570D64" w:rsidRPr="00803298" w14:paraId="20EA5721" w14:textId="5EA29E2B" w:rsidTr="00BC3910">
        <w:trPr>
          <w:trHeight w:val="422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</w:tcBorders>
            <w:vAlign w:val="center"/>
          </w:tcPr>
          <w:p w14:paraId="53DE4455" w14:textId="77777777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 xml:space="preserve">Isotopic ratio of </w:t>
            </w:r>
            <w:r w:rsidRPr="00803298">
              <w:rPr>
                <w:vertAlign w:val="superscript"/>
                <w:lang w:val="en-US" w:eastAsia="ja-JP"/>
              </w:rPr>
              <w:t>233</w:t>
            </w:r>
            <w:r w:rsidRPr="00803298">
              <w:rPr>
                <w:lang w:val="en-US" w:eastAsia="ja-JP"/>
              </w:rPr>
              <w:t xml:space="preserve">U and </w:t>
            </w:r>
            <w:r w:rsidRPr="00803298">
              <w:rPr>
                <w:vertAlign w:val="superscript"/>
                <w:lang w:val="en-US" w:eastAsia="ja-JP"/>
              </w:rPr>
              <w:t>234</w:t>
            </w:r>
            <w:r w:rsidRPr="00803298">
              <w:rPr>
                <w:lang w:val="en-US" w:eastAsia="ja-JP"/>
              </w:rPr>
              <w:t>U</w:t>
            </w:r>
          </w:p>
          <w:p w14:paraId="5A51376E" w14:textId="10F049AC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(</w:t>
            </w:r>
            <w:r w:rsidRPr="00803298">
              <w:rPr>
                <w:vertAlign w:val="superscript"/>
                <w:lang w:val="en-US" w:eastAsia="ja-JP"/>
              </w:rPr>
              <w:t>232</w:t>
            </w:r>
            <w:r w:rsidRPr="00803298">
              <w:rPr>
                <w:lang w:val="en-US" w:eastAsia="ja-JP"/>
              </w:rPr>
              <w:t>U = 0.2 %)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7768188" w14:textId="2F34170D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vertAlign w:val="superscript"/>
                <w:lang w:val="en-US" w:eastAsia="ja-JP"/>
              </w:rPr>
              <w:t>233</w:t>
            </w:r>
            <w:r w:rsidRPr="00803298">
              <w:rPr>
                <w:lang w:val="en-US" w:eastAsia="ja-JP"/>
              </w:rPr>
              <w:t>U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8C86746" w14:textId="44C367EB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B2EF359" w14:textId="61C1DFB1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33A6E2F" w14:textId="183B428F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43A1B42D" w14:textId="0C4AEF08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D89F78B" w14:textId="496C7815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1F9AB5A9" w14:textId="17F4C6B3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50</w:t>
            </w:r>
          </w:p>
        </w:tc>
      </w:tr>
      <w:tr w:rsidR="00BF2E2E" w:rsidRPr="00803298" w14:paraId="14CE1705" w14:textId="0D37C64D" w:rsidTr="00BC3910">
        <w:trPr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14:paraId="591D5957" w14:textId="6D1130A4" w:rsidR="00692406" w:rsidRPr="00803298" w:rsidRDefault="00692406" w:rsidP="00692406">
            <w:pPr>
              <w:pStyle w:val="a2"/>
              <w:ind w:firstLine="0"/>
              <w:textAlignment w:val="center"/>
              <w:rPr>
                <w:lang w:val="en-US" w:eastAsia="ja-JP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B614F83" w14:textId="7C652BFB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vertAlign w:val="superscript"/>
                <w:lang w:val="en-US" w:eastAsia="ja-JP"/>
              </w:rPr>
              <w:t>234</w:t>
            </w:r>
            <w:r w:rsidRPr="00803298">
              <w:rPr>
                <w:lang w:val="en-US" w:eastAsia="ja-JP"/>
              </w:rPr>
              <w:t>U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5F93BF7" w14:textId="38540C1C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57E5902" w14:textId="61EFE40A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B29793E" w14:textId="30192B86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11D1F5C" w14:textId="43FBDADF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30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548CC30" w14:textId="5087D213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40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2FBF2A67" w14:textId="24778A02" w:rsidR="00692406" w:rsidRPr="00803298" w:rsidRDefault="00692406" w:rsidP="00692406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50</w:t>
            </w:r>
          </w:p>
        </w:tc>
      </w:tr>
    </w:tbl>
    <w:p w14:paraId="06562849" w14:textId="77777777" w:rsidR="00692406" w:rsidRPr="00803298" w:rsidRDefault="00692406" w:rsidP="00270EFF">
      <w:pPr>
        <w:ind w:firstLineChars="100" w:firstLine="200"/>
        <w:rPr>
          <w:sz w:val="20"/>
          <w:lang w:val="en-US"/>
        </w:rPr>
      </w:pPr>
    </w:p>
    <w:p w14:paraId="0660B272" w14:textId="06145EAE" w:rsidR="00270EFF" w:rsidRPr="00803298" w:rsidRDefault="00270EFF" w:rsidP="0051571E">
      <w:pPr>
        <w:ind w:firstLineChars="100" w:firstLine="200"/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>The radia</w:t>
      </w:r>
      <w:r w:rsidRPr="00781543">
        <w:rPr>
          <w:sz w:val="20"/>
          <w:lang w:val="en-US"/>
        </w:rPr>
        <w:t>tion dose</w:t>
      </w:r>
      <w:r w:rsidR="00553912" w:rsidRPr="00781543">
        <w:rPr>
          <w:sz w:val="20"/>
          <w:lang w:val="en-US"/>
        </w:rPr>
        <w:t xml:space="preserve"> rate</w:t>
      </w:r>
      <w:r w:rsidRPr="00781543">
        <w:rPr>
          <w:sz w:val="20"/>
          <w:lang w:val="en-US"/>
        </w:rPr>
        <w:t xml:space="preserve"> 1 m from the surface of </w:t>
      </w:r>
      <w:r w:rsidR="00C56C74" w:rsidRPr="00781543">
        <w:rPr>
          <w:sz w:val="20"/>
          <w:lang w:val="en-US"/>
        </w:rPr>
        <w:t xml:space="preserve">the </w:t>
      </w:r>
      <w:r w:rsidR="00BF2E2E" w:rsidRPr="00781543">
        <w:rPr>
          <w:sz w:val="20"/>
          <w:lang w:val="en-US"/>
        </w:rPr>
        <w:t>BCM</w:t>
      </w:r>
      <w:r w:rsidRPr="00781543">
        <w:rPr>
          <w:sz w:val="20"/>
          <w:lang w:val="en-US"/>
        </w:rPr>
        <w:t xml:space="preserve"> sphere and the heat generation </w:t>
      </w:r>
      <w:r w:rsidR="00C56C74" w:rsidRPr="00781543">
        <w:rPr>
          <w:sz w:val="20"/>
          <w:lang w:val="en-US"/>
        </w:rPr>
        <w:t>are shown</w:t>
      </w:r>
      <w:r w:rsidRPr="00781543">
        <w:rPr>
          <w:sz w:val="20"/>
          <w:lang w:val="en-US"/>
        </w:rPr>
        <w:t xml:space="preserve"> in </w:t>
      </w:r>
      <w:r w:rsidR="00A319BB" w:rsidRPr="00781543">
        <w:rPr>
          <w:sz w:val="20"/>
          <w:lang w:val="en-US"/>
        </w:rPr>
        <w:t>Fig</w:t>
      </w:r>
      <w:r w:rsidR="00C56C74" w:rsidRPr="00781543">
        <w:rPr>
          <w:sz w:val="20"/>
          <w:lang w:val="en-US"/>
        </w:rPr>
        <w:t>s</w:t>
      </w:r>
      <w:r w:rsidR="0034647A" w:rsidRPr="00781543">
        <w:rPr>
          <w:sz w:val="20"/>
          <w:lang w:val="en-US"/>
        </w:rPr>
        <w:t xml:space="preserve">. </w:t>
      </w:r>
      <w:r w:rsidR="00781543" w:rsidRPr="00781543">
        <w:rPr>
          <w:sz w:val="20"/>
          <w:lang w:val="en-US"/>
        </w:rPr>
        <w:t>5</w:t>
      </w:r>
      <w:r w:rsidR="00BF2E2E" w:rsidRPr="00781543">
        <w:rPr>
          <w:sz w:val="20"/>
          <w:lang w:val="en-US"/>
        </w:rPr>
        <w:t xml:space="preserve"> (</w:t>
      </w:r>
      <w:r w:rsidR="00AC20DE" w:rsidRPr="00781543">
        <w:rPr>
          <w:sz w:val="20"/>
          <w:lang w:val="en-US"/>
        </w:rPr>
        <w:t>1</w:t>
      </w:r>
      <w:r w:rsidR="00BF2E2E" w:rsidRPr="00781543">
        <w:rPr>
          <w:sz w:val="20"/>
          <w:lang w:val="en-US"/>
        </w:rPr>
        <w:t>) and (</w:t>
      </w:r>
      <w:r w:rsidR="00AC20DE" w:rsidRPr="00781543">
        <w:rPr>
          <w:sz w:val="20"/>
          <w:lang w:val="en-US"/>
        </w:rPr>
        <w:t>2</w:t>
      </w:r>
      <w:r w:rsidR="00BF2E2E" w:rsidRPr="00781543">
        <w:rPr>
          <w:sz w:val="20"/>
          <w:lang w:val="en-US"/>
        </w:rPr>
        <w:t>)</w:t>
      </w:r>
      <w:r w:rsidRPr="00781543">
        <w:rPr>
          <w:sz w:val="20"/>
          <w:lang w:val="en-US"/>
        </w:rPr>
        <w:t>,</w:t>
      </w:r>
      <w:r w:rsidRPr="00803298">
        <w:rPr>
          <w:sz w:val="20"/>
          <w:lang w:val="en-US"/>
        </w:rPr>
        <w:t xml:space="preserve"> respectively. </w:t>
      </w:r>
      <w:r w:rsidR="00F43313">
        <w:rPr>
          <w:sz w:val="20"/>
          <w:lang w:val="en-US"/>
        </w:rPr>
        <w:t>In Fig. 5</w:t>
      </w:r>
      <w:r w:rsidR="00BF2E2E" w:rsidRPr="00803298">
        <w:rPr>
          <w:sz w:val="20"/>
          <w:lang w:val="en-US"/>
        </w:rPr>
        <w:t xml:space="preserve"> (</w:t>
      </w:r>
      <w:r w:rsidR="00AC20DE" w:rsidRPr="00803298">
        <w:rPr>
          <w:sz w:val="20"/>
          <w:lang w:val="en-US"/>
        </w:rPr>
        <w:t>1</w:t>
      </w:r>
      <w:r w:rsidR="00BF2E2E" w:rsidRPr="00803298">
        <w:rPr>
          <w:sz w:val="20"/>
          <w:lang w:val="en-US"/>
        </w:rPr>
        <w:t xml:space="preserve">), the range of attractiveness </w:t>
      </w:r>
      <w:r w:rsidR="00C56C74" w:rsidRPr="00803298">
        <w:rPr>
          <w:sz w:val="20"/>
          <w:lang w:val="en-US"/>
        </w:rPr>
        <w:t xml:space="preserve">for fuels </w:t>
      </w:r>
      <w:r w:rsidR="00BF2E2E" w:rsidRPr="00803298">
        <w:rPr>
          <w:sz w:val="20"/>
          <w:lang w:val="en-US"/>
        </w:rPr>
        <w:t xml:space="preserve">proposed by </w:t>
      </w:r>
      <w:r w:rsidR="00474AEC" w:rsidRPr="00803298">
        <w:rPr>
          <w:sz w:val="20"/>
          <w:lang w:val="en-US"/>
        </w:rPr>
        <w:t xml:space="preserve">the </w:t>
      </w:r>
      <w:r w:rsidR="00BF2E2E" w:rsidRPr="00803298">
        <w:rPr>
          <w:sz w:val="20"/>
          <w:lang w:val="en-US"/>
        </w:rPr>
        <w:t xml:space="preserve">IAEA listed in TABLE 1 </w:t>
      </w:r>
      <w:r w:rsidR="00C56C74" w:rsidRPr="00803298">
        <w:rPr>
          <w:sz w:val="20"/>
          <w:lang w:val="en-US"/>
        </w:rPr>
        <w:t xml:space="preserve">is </w:t>
      </w:r>
      <w:r w:rsidR="00BF2E2E" w:rsidRPr="00803298">
        <w:rPr>
          <w:sz w:val="20"/>
          <w:lang w:val="en-US"/>
        </w:rPr>
        <w:t xml:space="preserve">also shown. </w:t>
      </w:r>
      <w:r w:rsidRPr="00803298">
        <w:rPr>
          <w:sz w:val="20"/>
          <w:lang w:val="en-US"/>
        </w:rPr>
        <w:t>In every case</w:t>
      </w:r>
      <w:r w:rsidR="00F43313">
        <w:rPr>
          <w:sz w:val="20"/>
          <w:lang w:val="en-US"/>
        </w:rPr>
        <w:t xml:space="preserve"> in Fig. 5</w:t>
      </w:r>
      <w:r w:rsidR="00BF2E2E" w:rsidRPr="00803298">
        <w:rPr>
          <w:sz w:val="20"/>
          <w:lang w:val="en-US"/>
        </w:rPr>
        <w:t xml:space="preserve"> (</w:t>
      </w:r>
      <w:r w:rsidR="00AC20DE" w:rsidRPr="00803298">
        <w:rPr>
          <w:sz w:val="20"/>
          <w:lang w:val="en-US"/>
        </w:rPr>
        <w:t>1</w:t>
      </w:r>
      <w:r w:rsidR="00BF2E2E" w:rsidRPr="00803298">
        <w:rPr>
          <w:sz w:val="20"/>
          <w:lang w:val="en-US"/>
        </w:rPr>
        <w:t>)</w:t>
      </w:r>
      <w:r w:rsidRPr="00803298">
        <w:rPr>
          <w:sz w:val="20"/>
          <w:lang w:val="en-US"/>
        </w:rPr>
        <w:t xml:space="preserve">, </w:t>
      </w:r>
      <w:r w:rsidR="00BF2E2E" w:rsidRPr="00803298">
        <w:rPr>
          <w:sz w:val="20"/>
          <w:lang w:val="en-US"/>
        </w:rPr>
        <w:t xml:space="preserve">the </w:t>
      </w:r>
      <w:r w:rsidRPr="00803298">
        <w:rPr>
          <w:sz w:val="20"/>
          <w:lang w:val="en-US"/>
        </w:rPr>
        <w:t xml:space="preserve">radiation dose </w:t>
      </w:r>
      <w:r w:rsidR="00BF2E2E" w:rsidRPr="00803298">
        <w:rPr>
          <w:sz w:val="20"/>
          <w:lang w:val="en-US"/>
        </w:rPr>
        <w:t xml:space="preserve">rate </w:t>
      </w:r>
      <w:r w:rsidRPr="00803298">
        <w:rPr>
          <w:sz w:val="20"/>
          <w:lang w:val="en-US"/>
        </w:rPr>
        <w:t xml:space="preserve">at the </w:t>
      </w:r>
      <w:r w:rsidR="00C56C74" w:rsidRPr="00803298">
        <w:rPr>
          <w:sz w:val="20"/>
          <w:lang w:val="en-US"/>
        </w:rPr>
        <w:t xml:space="preserve">initial </w:t>
      </w:r>
      <w:r w:rsidRPr="00803298">
        <w:rPr>
          <w:sz w:val="20"/>
          <w:lang w:val="en-US"/>
        </w:rPr>
        <w:t xml:space="preserve">point </w:t>
      </w:r>
      <w:r w:rsidR="00C56C74" w:rsidRPr="00803298">
        <w:rPr>
          <w:sz w:val="20"/>
          <w:lang w:val="en-US"/>
        </w:rPr>
        <w:t xml:space="preserve">was </w:t>
      </w:r>
      <w:r w:rsidRPr="00803298">
        <w:rPr>
          <w:sz w:val="20"/>
          <w:lang w:val="en-US"/>
        </w:rPr>
        <w:t>low</w:t>
      </w:r>
      <w:r w:rsidR="0034647A" w:rsidRPr="00803298">
        <w:rPr>
          <w:sz w:val="20"/>
          <w:lang w:val="en-US"/>
        </w:rPr>
        <w:t xml:space="preserve">er than the </w:t>
      </w:r>
      <w:r w:rsidR="00A319BB" w:rsidRPr="00803298">
        <w:rPr>
          <w:sz w:val="20"/>
          <w:lang w:val="en-US"/>
        </w:rPr>
        <w:t>IAEA</w:t>
      </w:r>
      <w:r w:rsidR="00C56C74" w:rsidRPr="00803298">
        <w:rPr>
          <w:sz w:val="20"/>
          <w:lang w:val="en-US"/>
        </w:rPr>
        <w:t xml:space="preserve"> criterion</w:t>
      </w:r>
      <w:r w:rsidR="00474AEC" w:rsidRPr="00803298">
        <w:rPr>
          <w:sz w:val="20"/>
          <w:lang w:val="en-US"/>
        </w:rPr>
        <w:t xml:space="preserve"> for</w:t>
      </w:r>
      <w:r w:rsidR="00A319BB" w:rsidRPr="00803298">
        <w:rPr>
          <w:sz w:val="20"/>
          <w:lang w:val="en-US"/>
        </w:rPr>
        <w:t xml:space="preserve"> </w:t>
      </w:r>
      <w:r w:rsidR="00474AEC" w:rsidRPr="00803298">
        <w:rPr>
          <w:sz w:val="20"/>
          <w:lang w:val="en-US"/>
        </w:rPr>
        <w:t>very weak</w:t>
      </w:r>
      <w:r w:rsidR="00A319BB" w:rsidRPr="00803298">
        <w:rPr>
          <w:sz w:val="20"/>
          <w:lang w:val="en-US"/>
        </w:rPr>
        <w:t xml:space="preserve"> PR</w:t>
      </w:r>
      <w:r w:rsidRPr="00803298">
        <w:rPr>
          <w:sz w:val="20"/>
          <w:lang w:val="en-US"/>
        </w:rPr>
        <w:t xml:space="preserve"> </w:t>
      </w:r>
      <w:r w:rsidR="00C56C74" w:rsidRPr="00803298">
        <w:rPr>
          <w:sz w:val="20"/>
          <w:lang w:val="en-US"/>
        </w:rPr>
        <w:t>(</w:t>
      </w:r>
      <w:r w:rsidRPr="00803298">
        <w:rPr>
          <w:sz w:val="20"/>
          <w:lang w:val="en-US"/>
        </w:rPr>
        <w:t>T</w:t>
      </w:r>
      <w:r w:rsidR="0034647A" w:rsidRPr="00803298">
        <w:rPr>
          <w:sz w:val="20"/>
          <w:lang w:val="en-US"/>
        </w:rPr>
        <w:t>ABLE</w:t>
      </w:r>
      <w:r w:rsidRPr="00803298">
        <w:rPr>
          <w:sz w:val="20"/>
          <w:lang w:val="en-US"/>
        </w:rPr>
        <w:t xml:space="preserve"> 1</w:t>
      </w:r>
      <w:r w:rsidR="00C56C74" w:rsidRPr="00803298">
        <w:rPr>
          <w:sz w:val="20"/>
          <w:lang w:val="en-US"/>
        </w:rPr>
        <w:t>)</w:t>
      </w:r>
      <w:r w:rsidRPr="00803298">
        <w:rPr>
          <w:sz w:val="20"/>
          <w:lang w:val="en-US"/>
        </w:rPr>
        <w:t xml:space="preserve">. </w:t>
      </w:r>
      <w:r w:rsidR="00C56C74" w:rsidRPr="00803298">
        <w:rPr>
          <w:sz w:val="20"/>
          <w:lang w:val="en-US"/>
        </w:rPr>
        <w:t>As</w:t>
      </w:r>
      <w:r w:rsidRPr="00803298">
        <w:rPr>
          <w:sz w:val="20"/>
          <w:lang w:val="en-US"/>
        </w:rPr>
        <w:t xml:space="preserve"> the </w:t>
      </w:r>
      <w:r w:rsidRPr="00803298">
        <w:rPr>
          <w:sz w:val="20"/>
          <w:vertAlign w:val="superscript"/>
          <w:lang w:val="en-US"/>
        </w:rPr>
        <w:t>234</w:t>
      </w:r>
      <w:r w:rsidRPr="00803298">
        <w:rPr>
          <w:sz w:val="20"/>
          <w:lang w:val="en-US"/>
        </w:rPr>
        <w:t>U ratio</w:t>
      </w:r>
      <w:r w:rsidR="00C56C74" w:rsidRPr="00803298">
        <w:rPr>
          <w:sz w:val="20"/>
          <w:lang w:val="en-US"/>
        </w:rPr>
        <w:t xml:space="preserve"> increased</w:t>
      </w:r>
      <w:r w:rsidRPr="00803298">
        <w:rPr>
          <w:sz w:val="20"/>
          <w:lang w:val="en-US"/>
        </w:rPr>
        <w:t xml:space="preserve">, the time </w:t>
      </w:r>
      <w:r w:rsidR="00C56C74" w:rsidRPr="00803298">
        <w:rPr>
          <w:sz w:val="20"/>
          <w:lang w:val="en-US"/>
        </w:rPr>
        <w:t>to reach the</w:t>
      </w:r>
      <w:r w:rsidRPr="00803298">
        <w:rPr>
          <w:sz w:val="20"/>
          <w:lang w:val="en-US"/>
        </w:rPr>
        <w:t xml:space="preserve"> 1 </w:t>
      </w:r>
      <w:proofErr w:type="spellStart"/>
      <w:r w:rsidRPr="00803298">
        <w:rPr>
          <w:sz w:val="20"/>
          <w:lang w:val="en-US"/>
        </w:rPr>
        <w:t>Sv</w:t>
      </w:r>
      <w:proofErr w:type="spellEnd"/>
      <w:r w:rsidRPr="00803298">
        <w:rPr>
          <w:sz w:val="20"/>
          <w:lang w:val="en-US"/>
        </w:rPr>
        <w:t xml:space="preserve">/h </w:t>
      </w:r>
      <w:r w:rsidR="00C56C74" w:rsidRPr="00803298">
        <w:rPr>
          <w:sz w:val="20"/>
          <w:lang w:val="en-US"/>
        </w:rPr>
        <w:t xml:space="preserve">dose </w:t>
      </w:r>
      <w:r w:rsidRPr="00803298">
        <w:rPr>
          <w:sz w:val="20"/>
          <w:lang w:val="en-US"/>
        </w:rPr>
        <w:t xml:space="preserve">1 m from the surface of the </w:t>
      </w:r>
      <w:r w:rsidR="00A319BB" w:rsidRPr="00803298">
        <w:rPr>
          <w:sz w:val="20"/>
          <w:lang w:val="en-US"/>
        </w:rPr>
        <w:t>BCM sphere</w:t>
      </w:r>
      <w:r w:rsidR="00C56C74" w:rsidRPr="00803298">
        <w:rPr>
          <w:sz w:val="20"/>
          <w:lang w:val="en-US"/>
        </w:rPr>
        <w:t xml:space="preserve"> decreased</w:t>
      </w:r>
      <w:r w:rsidRPr="00803298">
        <w:rPr>
          <w:sz w:val="20"/>
          <w:lang w:val="en-US"/>
        </w:rPr>
        <w:t xml:space="preserve">. This is because the increase in </w:t>
      </w:r>
      <w:r w:rsidRPr="00803298">
        <w:rPr>
          <w:sz w:val="20"/>
          <w:vertAlign w:val="superscript"/>
          <w:lang w:val="en-US"/>
        </w:rPr>
        <w:t>234</w:t>
      </w:r>
      <w:r w:rsidRPr="00803298">
        <w:rPr>
          <w:sz w:val="20"/>
          <w:lang w:val="en-US"/>
        </w:rPr>
        <w:t xml:space="preserve">U </w:t>
      </w:r>
      <w:r w:rsidR="00C56C74" w:rsidRPr="00803298">
        <w:rPr>
          <w:sz w:val="20"/>
          <w:lang w:val="en-US"/>
        </w:rPr>
        <w:t xml:space="preserve">increased the </w:t>
      </w:r>
      <w:r w:rsidRPr="00803298">
        <w:rPr>
          <w:sz w:val="20"/>
          <w:lang w:val="en-US"/>
        </w:rPr>
        <w:t>BCM</w:t>
      </w:r>
      <w:r w:rsidR="00C56C74" w:rsidRPr="00803298">
        <w:rPr>
          <w:sz w:val="20"/>
          <w:lang w:val="en-US"/>
        </w:rPr>
        <w:t>;</w:t>
      </w:r>
      <w:r w:rsidRPr="00803298">
        <w:rPr>
          <w:sz w:val="20"/>
          <w:lang w:val="en-US"/>
        </w:rPr>
        <w:t xml:space="preserve"> namely</w:t>
      </w:r>
      <w:r w:rsidR="00C56C74" w:rsidRPr="00803298">
        <w:rPr>
          <w:sz w:val="20"/>
          <w:lang w:val="en-US"/>
        </w:rPr>
        <w:t>,</w:t>
      </w:r>
      <w:r w:rsidRPr="00803298">
        <w:rPr>
          <w:sz w:val="20"/>
          <w:lang w:val="en-US"/>
        </w:rPr>
        <w:t xml:space="preserve"> the c</w:t>
      </w:r>
      <w:r w:rsidR="00A319BB" w:rsidRPr="00803298">
        <w:rPr>
          <w:sz w:val="20"/>
          <w:lang w:val="en-US"/>
        </w:rPr>
        <w:t xml:space="preserve">ritical radius </w:t>
      </w:r>
      <w:r w:rsidR="00C56C74" w:rsidRPr="00803298">
        <w:rPr>
          <w:sz w:val="20"/>
          <w:lang w:val="en-US"/>
        </w:rPr>
        <w:t>increased</w:t>
      </w:r>
      <w:r w:rsidR="00A319BB" w:rsidRPr="00803298">
        <w:rPr>
          <w:sz w:val="20"/>
          <w:lang w:val="en-US"/>
        </w:rPr>
        <w:t xml:space="preserve">, which </w:t>
      </w:r>
      <w:r w:rsidR="00524169" w:rsidRPr="00803298">
        <w:rPr>
          <w:sz w:val="20"/>
          <w:lang w:val="en-US"/>
        </w:rPr>
        <w:t xml:space="preserve">increased </w:t>
      </w:r>
      <w:r w:rsidRPr="00803298">
        <w:rPr>
          <w:sz w:val="20"/>
          <w:lang w:val="en-US"/>
        </w:rPr>
        <w:t>the surface ratio over the volume (specific surface)</w:t>
      </w:r>
      <w:r w:rsidR="00524169" w:rsidRPr="00803298">
        <w:rPr>
          <w:sz w:val="20"/>
          <w:lang w:val="en-US"/>
        </w:rPr>
        <w:t>.</w:t>
      </w:r>
      <w:r w:rsidRPr="00803298">
        <w:rPr>
          <w:sz w:val="20"/>
          <w:lang w:val="en-US"/>
        </w:rPr>
        <w:t xml:space="preserve"> </w:t>
      </w:r>
      <w:r w:rsidR="00524169" w:rsidRPr="00803298">
        <w:rPr>
          <w:sz w:val="20"/>
          <w:lang w:val="en-US"/>
        </w:rPr>
        <w:t>T</w:t>
      </w:r>
      <w:r w:rsidRPr="00803298">
        <w:rPr>
          <w:sz w:val="20"/>
          <w:lang w:val="en-US"/>
        </w:rPr>
        <w:t xml:space="preserve">he increase in absolute content of </w:t>
      </w:r>
      <w:r w:rsidRPr="00803298">
        <w:rPr>
          <w:sz w:val="20"/>
          <w:vertAlign w:val="superscript"/>
          <w:lang w:val="en-US"/>
        </w:rPr>
        <w:t>232</w:t>
      </w:r>
      <w:r w:rsidRPr="00803298">
        <w:rPr>
          <w:sz w:val="20"/>
          <w:lang w:val="en-US"/>
        </w:rPr>
        <w:t xml:space="preserve">U </w:t>
      </w:r>
      <w:r w:rsidR="00524169" w:rsidRPr="00803298">
        <w:rPr>
          <w:sz w:val="20"/>
          <w:lang w:val="en-US"/>
        </w:rPr>
        <w:t xml:space="preserve">also </w:t>
      </w:r>
      <w:r w:rsidRPr="00803298">
        <w:rPr>
          <w:sz w:val="20"/>
          <w:lang w:val="en-US"/>
        </w:rPr>
        <w:t>had a</w:t>
      </w:r>
      <w:r w:rsidR="00A319BB" w:rsidRPr="00803298">
        <w:rPr>
          <w:sz w:val="20"/>
          <w:lang w:val="en-US"/>
        </w:rPr>
        <w:t>n</w:t>
      </w:r>
      <w:r w:rsidRPr="00803298">
        <w:rPr>
          <w:sz w:val="20"/>
          <w:lang w:val="en-US"/>
        </w:rPr>
        <w:t xml:space="preserve"> </w:t>
      </w:r>
      <w:r w:rsidR="00524169" w:rsidRPr="00803298">
        <w:rPr>
          <w:sz w:val="20"/>
          <w:lang w:val="en-US"/>
        </w:rPr>
        <w:t>effect</w:t>
      </w:r>
      <w:r w:rsidRPr="00803298">
        <w:rPr>
          <w:sz w:val="20"/>
          <w:lang w:val="en-US"/>
        </w:rPr>
        <w:t xml:space="preserve">. </w:t>
      </w:r>
      <w:r w:rsidR="00524169" w:rsidRPr="00803298">
        <w:rPr>
          <w:sz w:val="20"/>
          <w:lang w:val="en-US"/>
        </w:rPr>
        <w:t xml:space="preserve">In </w:t>
      </w:r>
      <w:r w:rsidRPr="00803298">
        <w:rPr>
          <w:sz w:val="20"/>
          <w:lang w:val="en-US"/>
        </w:rPr>
        <w:t xml:space="preserve">case D, </w:t>
      </w:r>
      <w:r w:rsidR="00A319BB" w:rsidRPr="00803298">
        <w:rPr>
          <w:sz w:val="20"/>
          <w:lang w:val="en-US"/>
        </w:rPr>
        <w:t>with</w:t>
      </w:r>
      <w:r w:rsidRPr="00803298">
        <w:rPr>
          <w:sz w:val="20"/>
          <w:lang w:val="en-US"/>
        </w:rPr>
        <w:t xml:space="preserve"> 30%</w:t>
      </w:r>
      <w:r w:rsidRPr="00803298">
        <w:rPr>
          <w:sz w:val="20"/>
          <w:vertAlign w:val="superscript"/>
          <w:lang w:val="en-US"/>
        </w:rPr>
        <w:t xml:space="preserve"> 234</w:t>
      </w:r>
      <w:r w:rsidRPr="00803298">
        <w:rPr>
          <w:sz w:val="20"/>
          <w:lang w:val="en-US"/>
        </w:rPr>
        <w:t>U (reference case), the self-</w:t>
      </w:r>
      <w:r w:rsidR="00A319BB" w:rsidRPr="00803298">
        <w:rPr>
          <w:sz w:val="20"/>
          <w:lang w:val="en-US"/>
        </w:rPr>
        <w:t>protection</w:t>
      </w:r>
      <w:r w:rsidRPr="00803298">
        <w:rPr>
          <w:sz w:val="20"/>
          <w:lang w:val="en-US"/>
        </w:rPr>
        <w:t xml:space="preserve"> </w:t>
      </w:r>
      <w:r w:rsidR="00BF2E2E" w:rsidRPr="00803298">
        <w:rPr>
          <w:sz w:val="20"/>
          <w:lang w:val="en-US"/>
        </w:rPr>
        <w:t>property was</w:t>
      </w:r>
      <w:r w:rsidRPr="00803298">
        <w:rPr>
          <w:sz w:val="20"/>
          <w:lang w:val="en-US"/>
        </w:rPr>
        <w:t xml:space="preserve"> sustained</w:t>
      </w:r>
      <w:r w:rsidR="00A319BB" w:rsidRPr="00803298">
        <w:rPr>
          <w:sz w:val="20"/>
          <w:lang w:val="en-US"/>
        </w:rPr>
        <w:t xml:space="preserve"> for</w:t>
      </w:r>
      <w:r w:rsidRPr="00803298">
        <w:rPr>
          <w:sz w:val="20"/>
          <w:lang w:val="en-US"/>
        </w:rPr>
        <w:t xml:space="preserve"> 1.5 to 55 years and radiation dose </w:t>
      </w:r>
      <w:r w:rsidR="00042A88" w:rsidRPr="00803298">
        <w:rPr>
          <w:sz w:val="20"/>
          <w:lang w:val="en-US"/>
        </w:rPr>
        <w:t xml:space="preserve">rate </w:t>
      </w:r>
      <w:r w:rsidRPr="00803298">
        <w:rPr>
          <w:sz w:val="20"/>
          <w:lang w:val="en-US"/>
        </w:rPr>
        <w:t xml:space="preserve">was calculated to be 1.25 times higher than </w:t>
      </w:r>
      <w:r w:rsidR="00BF2E2E" w:rsidRPr="00803298">
        <w:rPr>
          <w:sz w:val="20"/>
          <w:lang w:val="en-US"/>
        </w:rPr>
        <w:t xml:space="preserve">that for </w:t>
      </w:r>
      <w:r w:rsidRPr="00803298">
        <w:rPr>
          <w:sz w:val="20"/>
          <w:lang w:val="en-US"/>
        </w:rPr>
        <w:t xml:space="preserve">pure </w:t>
      </w:r>
      <w:r w:rsidRPr="00803298">
        <w:rPr>
          <w:sz w:val="20"/>
          <w:vertAlign w:val="superscript"/>
          <w:lang w:val="en-US"/>
        </w:rPr>
        <w:lastRenderedPageBreak/>
        <w:t>233</w:t>
      </w:r>
      <w:r w:rsidRPr="00803298">
        <w:rPr>
          <w:sz w:val="20"/>
          <w:lang w:val="en-US"/>
        </w:rPr>
        <w:t xml:space="preserve">U </w:t>
      </w:r>
      <w:r w:rsidR="00042A88" w:rsidRPr="00803298">
        <w:rPr>
          <w:sz w:val="20"/>
          <w:lang w:val="en-US"/>
        </w:rPr>
        <w:t>(</w:t>
      </w:r>
      <w:r w:rsidRPr="00803298">
        <w:rPr>
          <w:sz w:val="20"/>
          <w:lang w:val="en-US"/>
        </w:rPr>
        <w:t>case</w:t>
      </w:r>
      <w:r w:rsidR="00042A88" w:rsidRPr="00803298">
        <w:rPr>
          <w:sz w:val="20"/>
          <w:lang w:val="en-US"/>
        </w:rPr>
        <w:t xml:space="preserve"> A)</w:t>
      </w:r>
      <w:r w:rsidRPr="00803298">
        <w:rPr>
          <w:sz w:val="20"/>
          <w:lang w:val="en-US"/>
        </w:rPr>
        <w:t xml:space="preserve">. The amount of </w:t>
      </w:r>
      <w:r w:rsidRPr="00803298">
        <w:rPr>
          <w:sz w:val="20"/>
          <w:vertAlign w:val="superscript"/>
          <w:lang w:val="en-US"/>
        </w:rPr>
        <w:t>232</w:t>
      </w:r>
      <w:r w:rsidRPr="00803298">
        <w:rPr>
          <w:sz w:val="20"/>
          <w:lang w:val="en-US"/>
        </w:rPr>
        <w:t xml:space="preserve">U needed to </w:t>
      </w:r>
      <w:r w:rsidR="00524169" w:rsidRPr="00803298">
        <w:rPr>
          <w:sz w:val="20"/>
          <w:lang w:val="en-US"/>
        </w:rPr>
        <w:t>cross</w:t>
      </w:r>
      <w:r w:rsidRPr="00803298">
        <w:rPr>
          <w:sz w:val="20"/>
          <w:lang w:val="en-US"/>
        </w:rPr>
        <w:t xml:space="preserve"> the boundary between </w:t>
      </w:r>
      <w:r w:rsidR="00524169" w:rsidRPr="00803298">
        <w:rPr>
          <w:sz w:val="20"/>
          <w:lang w:val="en-US"/>
        </w:rPr>
        <w:t xml:space="preserve">the </w:t>
      </w:r>
      <w:r w:rsidR="00C56C74" w:rsidRPr="00803298">
        <w:rPr>
          <w:sz w:val="20"/>
          <w:lang w:val="en-US"/>
        </w:rPr>
        <w:t xml:space="preserve">medium </w:t>
      </w:r>
      <w:r w:rsidRPr="00803298">
        <w:rPr>
          <w:sz w:val="20"/>
          <w:lang w:val="en-US"/>
        </w:rPr>
        <w:t xml:space="preserve">and </w:t>
      </w:r>
      <w:r w:rsidR="00C56C74" w:rsidRPr="00803298">
        <w:rPr>
          <w:sz w:val="20"/>
          <w:lang w:val="en-US"/>
        </w:rPr>
        <w:t xml:space="preserve">strong </w:t>
      </w:r>
      <w:r w:rsidRPr="00803298">
        <w:rPr>
          <w:sz w:val="20"/>
          <w:lang w:val="en-US"/>
        </w:rPr>
        <w:t>levels, namely the crite</w:t>
      </w:r>
      <w:r w:rsidR="00042A88" w:rsidRPr="00803298">
        <w:rPr>
          <w:sz w:val="20"/>
          <w:lang w:val="en-US"/>
        </w:rPr>
        <w:t>ria to exceed the self-protection</w:t>
      </w:r>
      <w:r w:rsidRPr="00803298">
        <w:rPr>
          <w:sz w:val="20"/>
          <w:lang w:val="en-US"/>
        </w:rPr>
        <w:t xml:space="preserve"> level</w:t>
      </w:r>
      <w:r w:rsidR="00524169" w:rsidRPr="00803298">
        <w:rPr>
          <w:sz w:val="20"/>
          <w:lang w:val="en-US"/>
        </w:rPr>
        <w:t xml:space="preserve"> of</w:t>
      </w:r>
      <w:r w:rsidRPr="00803298">
        <w:rPr>
          <w:sz w:val="20"/>
          <w:lang w:val="en-US"/>
        </w:rPr>
        <w:t xml:space="preserve"> 1 </w:t>
      </w:r>
      <w:proofErr w:type="spellStart"/>
      <w:r w:rsidRPr="00803298">
        <w:rPr>
          <w:sz w:val="20"/>
          <w:lang w:val="en-US"/>
        </w:rPr>
        <w:t>Sv</w:t>
      </w:r>
      <w:proofErr w:type="spellEnd"/>
      <w:r w:rsidRPr="00803298">
        <w:rPr>
          <w:sz w:val="20"/>
          <w:lang w:val="en-US"/>
        </w:rPr>
        <w:t xml:space="preserve">/h, </w:t>
      </w:r>
      <w:r w:rsidR="00524169" w:rsidRPr="00803298">
        <w:rPr>
          <w:sz w:val="20"/>
          <w:lang w:val="en-US"/>
        </w:rPr>
        <w:t xml:space="preserve">was </w:t>
      </w:r>
      <w:r w:rsidRPr="00803298">
        <w:rPr>
          <w:sz w:val="20"/>
          <w:lang w:val="en-US"/>
        </w:rPr>
        <w:t xml:space="preserve">80%, which is </w:t>
      </w:r>
      <w:r w:rsidR="00B0381F" w:rsidRPr="00803298">
        <w:rPr>
          <w:sz w:val="20"/>
          <w:lang w:val="en-US"/>
        </w:rPr>
        <w:t xml:space="preserve">favorable </w:t>
      </w:r>
      <w:r w:rsidR="00524169" w:rsidRPr="00803298">
        <w:rPr>
          <w:sz w:val="20"/>
          <w:lang w:val="en-US"/>
        </w:rPr>
        <w:t>for</w:t>
      </w:r>
      <w:r w:rsidR="00042A88" w:rsidRPr="00803298">
        <w:rPr>
          <w:sz w:val="20"/>
          <w:lang w:val="en-US"/>
        </w:rPr>
        <w:t xml:space="preserve"> PR</w:t>
      </w:r>
      <w:r w:rsidRPr="00803298">
        <w:rPr>
          <w:sz w:val="20"/>
          <w:lang w:val="en-US"/>
        </w:rPr>
        <w:t xml:space="preserve">. </w:t>
      </w:r>
      <w:r w:rsidR="00524169" w:rsidRPr="00803298">
        <w:rPr>
          <w:sz w:val="20"/>
          <w:lang w:val="en-US" w:eastAsia="ja-JP"/>
        </w:rPr>
        <w:t>The</w:t>
      </w:r>
      <w:r w:rsidR="009D61E7" w:rsidRPr="00803298">
        <w:rPr>
          <w:sz w:val="20"/>
          <w:lang w:val="en-US"/>
        </w:rPr>
        <w:t xml:space="preserve"> heat generation showed a s</w:t>
      </w:r>
      <w:r w:rsidRPr="00803298">
        <w:rPr>
          <w:sz w:val="20"/>
          <w:lang w:val="en-US"/>
        </w:rPr>
        <w:t xml:space="preserve">imilar </w:t>
      </w:r>
      <w:r w:rsidR="00524169" w:rsidRPr="00803298">
        <w:rPr>
          <w:sz w:val="20"/>
          <w:lang w:val="en-US"/>
        </w:rPr>
        <w:t xml:space="preserve">trend to the </w:t>
      </w:r>
      <w:r w:rsidRPr="00803298">
        <w:rPr>
          <w:sz w:val="20"/>
          <w:lang w:val="en-US"/>
        </w:rPr>
        <w:t>radiation dos</w:t>
      </w:r>
      <w:r w:rsidR="00BF2E2E" w:rsidRPr="00803298">
        <w:rPr>
          <w:sz w:val="20"/>
          <w:lang w:val="en-US"/>
        </w:rPr>
        <w:t>e</w:t>
      </w:r>
      <w:r w:rsidR="00F43313">
        <w:rPr>
          <w:sz w:val="20"/>
          <w:lang w:val="en-US"/>
        </w:rPr>
        <w:t xml:space="preserve"> (Fig. 5</w:t>
      </w:r>
      <w:r w:rsidR="00524169" w:rsidRPr="00803298">
        <w:rPr>
          <w:sz w:val="20"/>
          <w:lang w:val="en-US"/>
        </w:rPr>
        <w:t xml:space="preserve"> (2))</w:t>
      </w:r>
      <w:r w:rsidR="009D61E7" w:rsidRPr="00803298">
        <w:rPr>
          <w:sz w:val="20"/>
          <w:lang w:val="en-US"/>
        </w:rPr>
        <w:t>;</w:t>
      </w:r>
      <w:r w:rsidR="00BF2E2E" w:rsidRPr="00803298">
        <w:rPr>
          <w:sz w:val="20"/>
          <w:lang w:val="en-US"/>
        </w:rPr>
        <w:t xml:space="preserve"> the initial heat generation wa</w:t>
      </w:r>
      <w:r w:rsidR="009D61E7" w:rsidRPr="00803298">
        <w:rPr>
          <w:sz w:val="20"/>
          <w:lang w:val="en-US"/>
        </w:rPr>
        <w:t>s small and</w:t>
      </w:r>
      <w:r w:rsidRPr="00803298">
        <w:rPr>
          <w:sz w:val="20"/>
          <w:lang w:val="en-US"/>
        </w:rPr>
        <w:t xml:space="preserve"> after around 10 </w:t>
      </w:r>
      <w:r w:rsidR="00042A88" w:rsidRPr="00803298">
        <w:rPr>
          <w:sz w:val="20"/>
          <w:lang w:val="en-US"/>
        </w:rPr>
        <w:t>y</w:t>
      </w:r>
      <w:r w:rsidRPr="00803298">
        <w:rPr>
          <w:sz w:val="20"/>
          <w:lang w:val="en-US"/>
        </w:rPr>
        <w:t xml:space="preserve">ears, </w:t>
      </w:r>
      <w:r w:rsidR="00474AEC" w:rsidRPr="00803298">
        <w:rPr>
          <w:sz w:val="20"/>
          <w:lang w:val="en-US"/>
        </w:rPr>
        <w:t>it</w:t>
      </w:r>
      <w:r w:rsidRPr="00803298">
        <w:rPr>
          <w:sz w:val="20"/>
          <w:lang w:val="en-US"/>
        </w:rPr>
        <w:t xml:space="preserve"> </w:t>
      </w:r>
      <w:r w:rsidR="00524169" w:rsidRPr="00803298">
        <w:rPr>
          <w:sz w:val="20"/>
          <w:lang w:val="en-US"/>
        </w:rPr>
        <w:t>reached a maximum</w:t>
      </w:r>
      <w:r w:rsidRPr="00803298">
        <w:rPr>
          <w:sz w:val="20"/>
          <w:lang w:val="en-US"/>
        </w:rPr>
        <w:t xml:space="preserve"> due to the delayed generation of heat</w:t>
      </w:r>
      <w:r w:rsidR="00524169" w:rsidRPr="00803298">
        <w:rPr>
          <w:sz w:val="20"/>
          <w:lang w:val="en-US"/>
        </w:rPr>
        <w:t>-</w:t>
      </w:r>
      <w:r w:rsidRPr="00803298">
        <w:rPr>
          <w:sz w:val="20"/>
          <w:lang w:val="en-US"/>
        </w:rPr>
        <w:t xml:space="preserve">emitting daughter nuclei. For comparison, heat generation from the main isotopes of Pu in BCMs except </w:t>
      </w:r>
      <w:r w:rsidRPr="00803298">
        <w:rPr>
          <w:sz w:val="20"/>
          <w:vertAlign w:val="superscript"/>
          <w:lang w:val="en-US"/>
        </w:rPr>
        <w:t>238</w:t>
      </w:r>
      <w:r w:rsidRPr="00803298">
        <w:rPr>
          <w:sz w:val="20"/>
          <w:lang w:val="en-US"/>
        </w:rPr>
        <w:t xml:space="preserve">Pu </w:t>
      </w:r>
      <w:r w:rsidR="009A5DEF" w:rsidRPr="00803298">
        <w:rPr>
          <w:sz w:val="20"/>
          <w:lang w:val="en-US"/>
        </w:rPr>
        <w:t>is also shown</w:t>
      </w:r>
      <w:r w:rsidR="00042A88" w:rsidRPr="00803298">
        <w:rPr>
          <w:sz w:val="20"/>
          <w:lang w:val="en-US"/>
        </w:rPr>
        <w:t xml:space="preserve"> </w:t>
      </w:r>
      <w:r w:rsidRPr="00803298">
        <w:rPr>
          <w:sz w:val="20"/>
          <w:lang w:val="en-US"/>
        </w:rPr>
        <w:t xml:space="preserve">in </w:t>
      </w:r>
      <w:r w:rsidR="00BD7434" w:rsidRPr="00803298">
        <w:rPr>
          <w:sz w:val="20"/>
          <w:lang w:val="en-US"/>
        </w:rPr>
        <w:t>Fig</w:t>
      </w:r>
      <w:r w:rsidR="00F43313">
        <w:rPr>
          <w:sz w:val="20"/>
          <w:lang w:val="en-US"/>
        </w:rPr>
        <w:t>. 5</w:t>
      </w:r>
      <w:r w:rsidR="009D61E7" w:rsidRPr="00803298">
        <w:rPr>
          <w:sz w:val="20"/>
          <w:lang w:val="en-US"/>
        </w:rPr>
        <w:t xml:space="preserve"> (2)</w:t>
      </w:r>
      <w:r w:rsidRPr="00803298">
        <w:rPr>
          <w:sz w:val="20"/>
          <w:lang w:val="en-US"/>
        </w:rPr>
        <w:t xml:space="preserve">. The heat generation per unit weight of </w:t>
      </w:r>
      <w:r w:rsidRPr="00803298">
        <w:rPr>
          <w:sz w:val="20"/>
          <w:vertAlign w:val="superscript"/>
          <w:lang w:val="en-US"/>
        </w:rPr>
        <w:t>232</w:t>
      </w:r>
      <w:r w:rsidRPr="00803298">
        <w:rPr>
          <w:sz w:val="20"/>
          <w:lang w:val="en-US"/>
        </w:rPr>
        <w:t xml:space="preserve">U is larger than that of </w:t>
      </w:r>
      <w:r w:rsidRPr="00803298">
        <w:rPr>
          <w:sz w:val="20"/>
          <w:vertAlign w:val="superscript"/>
          <w:lang w:val="en-US"/>
        </w:rPr>
        <w:t>238</w:t>
      </w:r>
      <w:r w:rsidRPr="00803298">
        <w:rPr>
          <w:sz w:val="20"/>
          <w:lang w:val="en-US"/>
        </w:rPr>
        <w:t xml:space="preserve">Pu, but it is difficult to </w:t>
      </w:r>
      <w:r w:rsidR="009A5DEF" w:rsidRPr="00803298">
        <w:rPr>
          <w:sz w:val="20"/>
          <w:lang w:val="en-US"/>
        </w:rPr>
        <w:t xml:space="preserve">exceed </w:t>
      </w:r>
      <w:r w:rsidRPr="00803298">
        <w:rPr>
          <w:sz w:val="20"/>
          <w:lang w:val="en-US"/>
        </w:rPr>
        <w:t xml:space="preserve">the </w:t>
      </w:r>
      <w:r w:rsidR="009A5DEF" w:rsidRPr="00803298">
        <w:rPr>
          <w:sz w:val="20"/>
          <w:lang w:val="en-US"/>
        </w:rPr>
        <w:t xml:space="preserve">IAEA </w:t>
      </w:r>
      <w:r w:rsidRPr="00803298">
        <w:rPr>
          <w:sz w:val="20"/>
          <w:lang w:val="en-US"/>
        </w:rPr>
        <w:t>level of</w:t>
      </w:r>
      <w:r w:rsidR="00042A88" w:rsidRPr="00803298">
        <w:rPr>
          <w:sz w:val="20"/>
          <w:lang w:val="en-US"/>
        </w:rPr>
        <w:t xml:space="preserve"> </w:t>
      </w:r>
      <w:r w:rsidR="007777B5" w:rsidRPr="00803298">
        <w:rPr>
          <w:sz w:val="20"/>
          <w:lang w:val="en-US"/>
        </w:rPr>
        <w:t>exemption from safeguards</w:t>
      </w:r>
      <w:r w:rsidR="00474AEC" w:rsidRPr="00803298">
        <w:rPr>
          <w:sz w:val="20"/>
          <w:lang w:val="en-US"/>
        </w:rPr>
        <w:t xml:space="preserve"> </w:t>
      </w:r>
      <w:r w:rsidR="009D61E7" w:rsidRPr="00803298">
        <w:rPr>
          <w:sz w:val="20"/>
          <w:lang w:val="en-US"/>
        </w:rPr>
        <w:t>for Pu</w:t>
      </w:r>
      <w:r w:rsidR="00042A88" w:rsidRPr="00803298">
        <w:rPr>
          <w:sz w:val="20"/>
          <w:lang w:val="en-US"/>
        </w:rPr>
        <w:t xml:space="preserve"> (</w:t>
      </w:r>
      <w:r w:rsidR="009A5DEF" w:rsidRPr="00803298">
        <w:rPr>
          <w:sz w:val="20"/>
          <w:vertAlign w:val="superscript"/>
          <w:lang w:val="en-US"/>
        </w:rPr>
        <w:t>238</w:t>
      </w:r>
      <w:r w:rsidR="009A5DEF" w:rsidRPr="00803298">
        <w:rPr>
          <w:sz w:val="20"/>
          <w:lang w:val="en-US"/>
        </w:rPr>
        <w:t xml:space="preserve">Pu </w:t>
      </w:r>
      <w:r w:rsidR="00042A88" w:rsidRPr="00803298">
        <w:rPr>
          <w:sz w:val="20"/>
          <w:lang w:val="en-US"/>
        </w:rPr>
        <w:t>isotopic ratio of</w:t>
      </w:r>
      <w:r w:rsidR="009A5DEF" w:rsidRPr="00803298">
        <w:rPr>
          <w:sz w:val="20"/>
          <w:lang w:val="en-US"/>
        </w:rPr>
        <w:t xml:space="preserve"> 80%</w:t>
      </w:r>
      <w:r w:rsidRPr="00803298">
        <w:rPr>
          <w:sz w:val="20"/>
          <w:lang w:val="en-US"/>
        </w:rPr>
        <w:t>), 6300 W/BCM</w:t>
      </w:r>
      <w:r w:rsidR="00553912" w:rsidRPr="00803298">
        <w:rPr>
          <w:sz w:val="20"/>
          <w:lang w:val="en-US"/>
        </w:rPr>
        <w:t xml:space="preserve"> </w:t>
      </w:r>
      <w:r w:rsidRPr="00803298">
        <w:rPr>
          <w:sz w:val="20"/>
          <w:lang w:val="en-US"/>
        </w:rPr>
        <w:t>(kg)</w:t>
      </w:r>
      <w:r w:rsidR="001D0D57" w:rsidRPr="00803298">
        <w:rPr>
          <w:sz w:val="20"/>
          <w:lang w:val="en-US"/>
        </w:rPr>
        <w:t xml:space="preserve"> </w:t>
      </w:r>
      <w:r w:rsidR="009A5DEF" w:rsidRPr="00803298">
        <w:rPr>
          <w:sz w:val="20"/>
          <w:lang w:val="en-US"/>
        </w:rPr>
        <w:t xml:space="preserve">at </w:t>
      </w:r>
      <w:r w:rsidR="001D0D57" w:rsidRPr="00803298">
        <w:rPr>
          <w:sz w:val="20"/>
          <w:lang w:val="en-US"/>
        </w:rPr>
        <w:t>such concentration</w:t>
      </w:r>
      <w:r w:rsidR="009A5DEF" w:rsidRPr="00803298">
        <w:rPr>
          <w:sz w:val="20"/>
          <w:lang w:val="en-US"/>
        </w:rPr>
        <w:t>s</w:t>
      </w:r>
      <w:r w:rsidR="001D0D57" w:rsidRPr="00803298">
        <w:rPr>
          <w:sz w:val="20"/>
          <w:lang w:val="en-US"/>
        </w:rPr>
        <w:t xml:space="preserve"> in spent nuclear fuels</w:t>
      </w:r>
      <w:r w:rsidR="009D61E7" w:rsidRPr="00803298">
        <w:rPr>
          <w:sz w:val="20"/>
          <w:lang w:val="en-US"/>
        </w:rPr>
        <w:t xml:space="preserve">. </w:t>
      </w:r>
      <w:r w:rsidR="009A5DEF" w:rsidRPr="00803298">
        <w:rPr>
          <w:sz w:val="20"/>
          <w:lang w:val="en-US"/>
        </w:rPr>
        <w:t>Based on</w:t>
      </w:r>
      <w:r w:rsidR="009D61E7" w:rsidRPr="00803298">
        <w:rPr>
          <w:sz w:val="20"/>
          <w:lang w:val="en-US"/>
        </w:rPr>
        <w:t xml:space="preserve"> this result</w:t>
      </w:r>
      <w:r w:rsidRPr="00803298">
        <w:rPr>
          <w:sz w:val="20"/>
          <w:lang w:val="en-US"/>
        </w:rPr>
        <w:t xml:space="preserve">, we concluded that </w:t>
      </w:r>
      <w:r w:rsidR="009A5DEF" w:rsidRPr="00F43313">
        <w:rPr>
          <w:sz w:val="20"/>
          <w:lang w:val="en-US"/>
        </w:rPr>
        <w:t xml:space="preserve">decay heat </w:t>
      </w:r>
      <w:r w:rsidRPr="00F43313">
        <w:rPr>
          <w:sz w:val="20"/>
          <w:lang w:val="en-US"/>
        </w:rPr>
        <w:t xml:space="preserve">is </w:t>
      </w:r>
      <w:r w:rsidR="009D61E7" w:rsidRPr="00F43313">
        <w:rPr>
          <w:sz w:val="20"/>
          <w:lang w:val="en-US"/>
        </w:rPr>
        <w:t xml:space="preserve">not </w:t>
      </w:r>
      <w:r w:rsidR="009A5DEF" w:rsidRPr="00F43313">
        <w:rPr>
          <w:sz w:val="20"/>
          <w:lang w:val="en-US"/>
        </w:rPr>
        <w:t>sufficient</w:t>
      </w:r>
      <w:r w:rsidR="001D0D57" w:rsidRPr="00F43313">
        <w:rPr>
          <w:sz w:val="20"/>
          <w:lang w:val="en-US"/>
        </w:rPr>
        <w:t xml:space="preserve"> to </w:t>
      </w:r>
      <w:r w:rsidR="00474AEC" w:rsidRPr="00F43313">
        <w:rPr>
          <w:sz w:val="20"/>
          <w:lang w:val="en-US"/>
        </w:rPr>
        <w:t>improve</w:t>
      </w:r>
      <w:r w:rsidR="009A5DEF" w:rsidRPr="00F43313">
        <w:rPr>
          <w:sz w:val="20"/>
          <w:lang w:val="en-US"/>
        </w:rPr>
        <w:t xml:space="preserve"> </w:t>
      </w:r>
      <w:r w:rsidR="001D0D57" w:rsidRPr="00F43313">
        <w:rPr>
          <w:sz w:val="20"/>
          <w:lang w:val="en-US"/>
        </w:rPr>
        <w:t>PR</w:t>
      </w:r>
      <w:r w:rsidR="009D61E7" w:rsidRPr="00F43313">
        <w:rPr>
          <w:sz w:val="20"/>
          <w:lang w:val="en-US"/>
        </w:rPr>
        <w:t xml:space="preserve">, </w:t>
      </w:r>
      <w:r w:rsidR="008F37AD" w:rsidRPr="00F43313">
        <w:rPr>
          <w:sz w:val="20"/>
          <w:lang w:val="en-US"/>
        </w:rPr>
        <w:t xml:space="preserve">and </w:t>
      </w:r>
      <w:r w:rsidR="007777B5" w:rsidRPr="00F43313">
        <w:rPr>
          <w:sz w:val="20"/>
          <w:lang w:val="en-US"/>
        </w:rPr>
        <w:t xml:space="preserve">improving PR via </w:t>
      </w:r>
      <w:r w:rsidR="009D61E7" w:rsidRPr="00F43313">
        <w:rPr>
          <w:sz w:val="20"/>
          <w:lang w:val="en-US"/>
        </w:rPr>
        <w:t>r</w:t>
      </w:r>
      <w:r w:rsidR="00553912" w:rsidRPr="00F43313">
        <w:rPr>
          <w:sz w:val="20"/>
          <w:lang w:val="en-US"/>
        </w:rPr>
        <w:t xml:space="preserve">adiation </w:t>
      </w:r>
      <w:r w:rsidR="007777B5" w:rsidRPr="00F43313">
        <w:rPr>
          <w:sz w:val="20"/>
          <w:lang w:val="en-US"/>
        </w:rPr>
        <w:t xml:space="preserve">appears </w:t>
      </w:r>
      <w:r w:rsidR="00553912" w:rsidRPr="00F43313">
        <w:rPr>
          <w:sz w:val="20"/>
          <w:lang w:val="en-US"/>
        </w:rPr>
        <w:t xml:space="preserve">to be </w:t>
      </w:r>
      <w:r w:rsidR="007777B5" w:rsidRPr="00F43313">
        <w:rPr>
          <w:sz w:val="20"/>
          <w:lang w:val="en-US"/>
        </w:rPr>
        <w:t xml:space="preserve">a more </w:t>
      </w:r>
      <w:r w:rsidR="00C56C74" w:rsidRPr="00F43313">
        <w:rPr>
          <w:sz w:val="20"/>
          <w:lang w:val="en-US"/>
        </w:rPr>
        <w:t>practical</w:t>
      </w:r>
      <w:r w:rsidR="007777B5" w:rsidRPr="00F43313">
        <w:rPr>
          <w:sz w:val="20"/>
          <w:lang w:val="en-US"/>
        </w:rPr>
        <w:t xml:space="preserve"> strategy</w:t>
      </w:r>
      <w:r w:rsidR="009D61E7" w:rsidRPr="00F43313">
        <w:rPr>
          <w:sz w:val="20"/>
          <w:lang w:val="en-US"/>
        </w:rPr>
        <w:t>.</w:t>
      </w:r>
    </w:p>
    <w:p w14:paraId="17E9B6A6" w14:textId="4F72E4B9" w:rsidR="003C7865" w:rsidRPr="00803298" w:rsidRDefault="003C7865" w:rsidP="0051571E">
      <w:pPr>
        <w:ind w:firstLineChars="100" w:firstLine="200"/>
        <w:jc w:val="both"/>
        <w:rPr>
          <w:sz w:val="20"/>
          <w:lang w:val="en-US"/>
        </w:rPr>
      </w:pPr>
    </w:p>
    <w:p w14:paraId="46AA75E3" w14:textId="05BD7849" w:rsidR="00270EFF" w:rsidRPr="00803298" w:rsidRDefault="00196790" w:rsidP="003C7865">
      <w:pPr>
        <w:jc w:val="center"/>
        <w:rPr>
          <w:sz w:val="20"/>
          <w:lang w:val="en-US"/>
        </w:rPr>
      </w:pPr>
      <w:r w:rsidRPr="00803298">
        <w:rPr>
          <w:i/>
          <w:noProof/>
          <w:sz w:val="20"/>
          <w:lang w:val="en-US" w:eastAsia="ja-JP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301A42F" wp14:editId="211731DE">
                <wp:simplePos x="0" y="0"/>
                <wp:positionH relativeFrom="column">
                  <wp:posOffset>3686175</wp:posOffset>
                </wp:positionH>
                <wp:positionV relativeFrom="paragraph">
                  <wp:posOffset>38735</wp:posOffset>
                </wp:positionV>
                <wp:extent cx="428625" cy="1404620"/>
                <wp:effectExtent l="0" t="0" r="0" b="127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7AE67" w14:textId="4701EF30" w:rsidR="00BE2690" w:rsidRPr="00196790" w:rsidRDefault="00BE2690" w:rsidP="00196790">
                            <w:pPr>
                              <w:ind w:left="566" w:hangingChars="283" w:hanging="566"/>
                              <w:rPr>
                                <w:sz w:val="20"/>
                              </w:rPr>
                            </w:pPr>
                            <w:r w:rsidRPr="00196790"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196790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1A42F" id="_x0000_s1028" type="#_x0000_t202" style="position:absolute;left:0;text-align:left;margin-left:290.25pt;margin-top:3.05pt;width:33.7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" filled="f" stroked="f">
                <v:textbox style="mso-fit-shape-to-text:t">
                  <w:txbxContent>
                    <w:p w14:paraId="6DE7AE67" w14:textId="4701EF30" w:rsidR="00BE2690" w:rsidRPr="00196790" w:rsidRDefault="00BE2690" w:rsidP="00196790">
                      <w:pPr>
                        <w:ind w:left="566" w:hangingChars="283" w:hanging="566"/>
                        <w:rPr>
                          <w:sz w:val="20"/>
                        </w:rPr>
                      </w:pPr>
                      <w:r w:rsidRPr="00196790">
                        <w:rPr>
                          <w:sz w:val="20"/>
                        </w:rPr>
                        <w:t>(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196790"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03298">
        <w:rPr>
          <w:i/>
          <w:noProof/>
          <w:sz w:val="20"/>
          <w:lang w:val="en-US" w:eastAsia="ja-JP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6A7D1DB" wp14:editId="1E75DB62">
                <wp:simplePos x="0" y="0"/>
                <wp:positionH relativeFrom="column">
                  <wp:posOffset>904875</wp:posOffset>
                </wp:positionH>
                <wp:positionV relativeFrom="paragraph">
                  <wp:posOffset>40005</wp:posOffset>
                </wp:positionV>
                <wp:extent cx="428625" cy="1404620"/>
                <wp:effectExtent l="0" t="0" r="0" b="12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F9D61" w14:textId="70549EB1" w:rsidR="00BE2690" w:rsidRPr="00196790" w:rsidRDefault="00BE2690" w:rsidP="00196790">
                            <w:pPr>
                              <w:ind w:left="566" w:hangingChars="283" w:hanging="566"/>
                              <w:rPr>
                                <w:sz w:val="20"/>
                              </w:rPr>
                            </w:pPr>
                            <w:r w:rsidRPr="00196790">
                              <w:rPr>
                                <w:sz w:val="20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A7D1DB" id="_x0000_s1029" type="#_x0000_t202" style="position:absolute;left:0;text-align:left;margin-left:71.25pt;margin-top:3.15pt;width:33.75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" filled="f" stroked="f">
                <v:textbox style="mso-fit-shape-to-text:t">
                  <w:txbxContent>
                    <w:p w14:paraId="2ACF9D61" w14:textId="70549EB1" w:rsidR="00BE2690" w:rsidRPr="00196790" w:rsidRDefault="00BE2690" w:rsidP="00196790">
                      <w:pPr>
                        <w:ind w:left="566" w:hangingChars="283" w:hanging="566"/>
                        <w:rPr>
                          <w:sz w:val="20"/>
                        </w:rPr>
                      </w:pPr>
                      <w:r w:rsidRPr="00196790">
                        <w:rPr>
                          <w:sz w:val="20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1D0D57" w:rsidRPr="00803298">
        <w:rPr>
          <w:noProof/>
          <w:lang w:val="en-US" w:eastAsia="ja-JP"/>
        </w:rPr>
        <w:drawing>
          <wp:inline distT="0" distB="0" distL="0" distR="0" wp14:anchorId="040AB5E4" wp14:editId="6EB6868C">
            <wp:extent cx="2625327" cy="2160000"/>
            <wp:effectExtent l="0" t="0" r="3810" b="0"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53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D57" w:rsidRPr="00803298">
        <w:rPr>
          <w:noProof/>
          <w:lang w:val="en-US" w:eastAsia="ja-JP"/>
        </w:rPr>
        <w:t xml:space="preserve"> </w:t>
      </w:r>
      <w:r w:rsidR="001D0D57" w:rsidRPr="00803298">
        <w:rPr>
          <w:noProof/>
          <w:lang w:val="en-US" w:eastAsia="ja-JP"/>
        </w:rPr>
        <w:drawing>
          <wp:inline distT="0" distB="0" distL="0" distR="0" wp14:anchorId="5B08A348" wp14:editId="1DA2159C">
            <wp:extent cx="3009202" cy="2160000"/>
            <wp:effectExtent l="0" t="0" r="127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809" r="5685"/>
                    <a:stretch/>
                  </pic:blipFill>
                  <pic:spPr bwMode="auto">
                    <a:xfrm>
                      <a:off x="0" y="0"/>
                      <a:ext cx="300920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C222A" w14:textId="2964205D" w:rsidR="00270EFF" w:rsidRPr="00803298" w:rsidRDefault="00BD7434" w:rsidP="00270EFF">
      <w:pPr>
        <w:pStyle w:val="a8"/>
        <w:ind w:left="886" w:hangingChars="443" w:hanging="886"/>
        <w:rPr>
          <w:i/>
          <w:sz w:val="20"/>
        </w:rPr>
      </w:pPr>
      <w:r w:rsidRPr="00803298">
        <w:rPr>
          <w:i/>
          <w:sz w:val="20"/>
        </w:rPr>
        <w:t>F</w:t>
      </w:r>
      <w:r w:rsidR="009D61E7" w:rsidRPr="00803298">
        <w:rPr>
          <w:i/>
          <w:sz w:val="20"/>
        </w:rPr>
        <w:t>ig</w:t>
      </w:r>
      <w:r w:rsidR="003C7865" w:rsidRPr="00803298">
        <w:rPr>
          <w:i/>
          <w:sz w:val="20"/>
        </w:rPr>
        <w:t>.</w:t>
      </w:r>
      <w:r w:rsidR="00270EFF" w:rsidRPr="00803298">
        <w:rPr>
          <w:i/>
          <w:sz w:val="20"/>
        </w:rPr>
        <w:t xml:space="preserve"> </w:t>
      </w:r>
      <w:r w:rsidR="00F43313">
        <w:rPr>
          <w:i/>
          <w:sz w:val="20"/>
        </w:rPr>
        <w:t>5</w:t>
      </w:r>
      <w:r w:rsidR="003C7865" w:rsidRPr="00803298">
        <w:rPr>
          <w:i/>
          <w:sz w:val="20"/>
        </w:rPr>
        <w:t>.</w:t>
      </w:r>
      <w:r w:rsidR="00270EFF" w:rsidRPr="00803298">
        <w:rPr>
          <w:i/>
          <w:sz w:val="20"/>
        </w:rPr>
        <w:t xml:space="preserve"> </w:t>
      </w:r>
      <w:r w:rsidR="00F55665" w:rsidRPr="00803298">
        <w:rPr>
          <w:i/>
          <w:sz w:val="20"/>
        </w:rPr>
        <w:t xml:space="preserve">Relation between </w:t>
      </w:r>
      <w:r w:rsidR="002D2258" w:rsidRPr="00803298">
        <w:rPr>
          <w:i/>
          <w:sz w:val="20"/>
        </w:rPr>
        <w:t xml:space="preserve">cooling </w:t>
      </w:r>
      <w:r w:rsidR="00F55665" w:rsidRPr="00803298">
        <w:rPr>
          <w:i/>
          <w:sz w:val="20"/>
        </w:rPr>
        <w:t xml:space="preserve">time and </w:t>
      </w:r>
      <w:r w:rsidR="002D2258" w:rsidRPr="00803298">
        <w:rPr>
          <w:i/>
          <w:sz w:val="20"/>
        </w:rPr>
        <w:t xml:space="preserve">(1) radiation dose rate and (2) </w:t>
      </w:r>
      <w:r w:rsidR="00F55665" w:rsidRPr="00803298">
        <w:rPr>
          <w:i/>
          <w:sz w:val="20"/>
        </w:rPr>
        <w:t xml:space="preserve">decay heat </w:t>
      </w:r>
      <w:r w:rsidR="008F37AD" w:rsidRPr="00803298">
        <w:rPr>
          <w:i/>
          <w:sz w:val="20"/>
        </w:rPr>
        <w:t xml:space="preserve">for </w:t>
      </w:r>
      <w:r w:rsidR="00F55665" w:rsidRPr="00803298">
        <w:rPr>
          <w:i/>
          <w:sz w:val="20"/>
        </w:rPr>
        <w:t>different isotopic ratio</w:t>
      </w:r>
      <w:r w:rsidR="008F37AD" w:rsidRPr="00803298">
        <w:rPr>
          <w:i/>
          <w:sz w:val="20"/>
        </w:rPr>
        <w:t>s</w:t>
      </w:r>
      <w:r w:rsidR="00F55665" w:rsidRPr="00803298">
        <w:rPr>
          <w:i/>
          <w:sz w:val="20"/>
        </w:rPr>
        <w:t xml:space="preserve"> of </w:t>
      </w:r>
      <w:r w:rsidR="00F55665" w:rsidRPr="00803298">
        <w:rPr>
          <w:i/>
          <w:sz w:val="20"/>
          <w:vertAlign w:val="superscript"/>
        </w:rPr>
        <w:t>233</w:t>
      </w:r>
      <w:r w:rsidR="00F55665" w:rsidRPr="00803298">
        <w:rPr>
          <w:i/>
          <w:sz w:val="20"/>
        </w:rPr>
        <w:t>U/</w:t>
      </w:r>
      <w:r w:rsidR="00F55665" w:rsidRPr="00803298">
        <w:rPr>
          <w:i/>
          <w:sz w:val="20"/>
          <w:vertAlign w:val="superscript"/>
        </w:rPr>
        <w:t>234</w:t>
      </w:r>
      <w:r w:rsidR="00F55665" w:rsidRPr="00803298">
        <w:rPr>
          <w:i/>
          <w:sz w:val="20"/>
        </w:rPr>
        <w:t xml:space="preserve">U with 0.02% </w:t>
      </w:r>
      <w:r w:rsidR="00F55665" w:rsidRPr="00803298">
        <w:rPr>
          <w:i/>
          <w:sz w:val="20"/>
          <w:vertAlign w:val="superscript"/>
        </w:rPr>
        <w:t>232</w:t>
      </w:r>
      <w:r w:rsidR="00F55665" w:rsidRPr="00803298">
        <w:rPr>
          <w:i/>
          <w:sz w:val="20"/>
        </w:rPr>
        <w:t>U and comparison with Pu isotopes</w:t>
      </w:r>
      <w:r w:rsidR="008F37AD" w:rsidRPr="00803298">
        <w:rPr>
          <w:i/>
          <w:sz w:val="20"/>
        </w:rPr>
        <w:t>.</w:t>
      </w:r>
    </w:p>
    <w:p w14:paraId="35AFE4E0" w14:textId="11659A7B" w:rsidR="003C7865" w:rsidRPr="00803298" w:rsidRDefault="003C7865" w:rsidP="00813F34">
      <w:pPr>
        <w:pStyle w:val="3"/>
        <w:numPr>
          <w:ilvl w:val="1"/>
          <w:numId w:val="39"/>
        </w:numPr>
        <w:ind w:left="567" w:hanging="567"/>
        <w:rPr>
          <w:lang w:val="en-US"/>
        </w:rPr>
      </w:pPr>
      <w:r w:rsidRPr="00803298">
        <w:rPr>
          <w:lang w:val="en-US"/>
        </w:rPr>
        <w:t xml:space="preserve">Contribution of </w:t>
      </w:r>
      <w:r w:rsidR="006F6865" w:rsidRPr="00803298">
        <w:rPr>
          <w:vertAlign w:val="superscript"/>
          <w:lang w:val="en-US"/>
        </w:rPr>
        <w:t>234</w:t>
      </w:r>
      <w:r w:rsidR="006F6865" w:rsidRPr="00803298">
        <w:rPr>
          <w:lang w:val="en-US"/>
        </w:rPr>
        <w:t xml:space="preserve">U to </w:t>
      </w:r>
      <w:r w:rsidRPr="00803298">
        <w:rPr>
          <w:lang w:val="en-US"/>
        </w:rPr>
        <w:t>higher fuel burn-up</w:t>
      </w:r>
    </w:p>
    <w:p w14:paraId="60E338E2" w14:textId="33BE239A" w:rsidR="00270EFF" w:rsidRPr="00803298" w:rsidRDefault="00270EFF" w:rsidP="006F6865">
      <w:pPr>
        <w:ind w:firstLine="567"/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 xml:space="preserve">To </w:t>
      </w:r>
      <w:r w:rsidR="008F37AD" w:rsidRPr="00803298">
        <w:rPr>
          <w:sz w:val="20"/>
          <w:lang w:val="en-US"/>
        </w:rPr>
        <w:t xml:space="preserve">examine </w:t>
      </w:r>
      <w:r w:rsidRPr="00803298">
        <w:rPr>
          <w:sz w:val="20"/>
          <w:lang w:val="en-US"/>
        </w:rPr>
        <w:t xml:space="preserve">the effect of </w:t>
      </w:r>
      <w:r w:rsidRPr="00803298">
        <w:rPr>
          <w:sz w:val="20"/>
          <w:vertAlign w:val="superscript"/>
          <w:lang w:val="en-US"/>
        </w:rPr>
        <w:t>234</w:t>
      </w:r>
      <w:r w:rsidRPr="00803298">
        <w:rPr>
          <w:sz w:val="20"/>
          <w:lang w:val="en-US"/>
        </w:rPr>
        <w:t>U on criticality and fuel</w:t>
      </w:r>
      <w:r w:rsidR="00717CF9" w:rsidRPr="00803298">
        <w:rPr>
          <w:sz w:val="20"/>
          <w:lang w:val="en-US"/>
        </w:rPr>
        <w:t xml:space="preserve"> </w:t>
      </w:r>
      <w:r w:rsidRPr="00803298">
        <w:rPr>
          <w:sz w:val="20"/>
          <w:lang w:val="en-US"/>
        </w:rPr>
        <w:t>burn</w:t>
      </w:r>
      <w:r w:rsidR="00717CF9" w:rsidRPr="00803298">
        <w:rPr>
          <w:sz w:val="20"/>
          <w:lang w:val="en-US"/>
        </w:rPr>
        <w:t>-</w:t>
      </w:r>
      <w:r w:rsidRPr="00803298">
        <w:rPr>
          <w:sz w:val="20"/>
          <w:lang w:val="en-US"/>
        </w:rPr>
        <w:t xml:space="preserve">up, </w:t>
      </w:r>
      <w:r w:rsidR="003C7865" w:rsidRPr="00803298">
        <w:rPr>
          <w:sz w:val="20"/>
          <w:lang w:val="en-US"/>
        </w:rPr>
        <w:t xml:space="preserve">three fuel cases </w:t>
      </w:r>
      <w:r w:rsidRPr="00803298">
        <w:rPr>
          <w:sz w:val="20"/>
          <w:lang w:val="en-US"/>
        </w:rPr>
        <w:t xml:space="preserve">were surveyed </w:t>
      </w:r>
      <w:r w:rsidR="008F37AD" w:rsidRPr="00803298">
        <w:rPr>
          <w:sz w:val="20"/>
          <w:lang w:val="en-US"/>
        </w:rPr>
        <w:t>(TABLE 3). T</w:t>
      </w:r>
      <w:r w:rsidRPr="00803298">
        <w:rPr>
          <w:sz w:val="20"/>
          <w:lang w:val="en-US"/>
        </w:rPr>
        <w:t xml:space="preserve">he </w:t>
      </w:r>
      <w:r w:rsidR="009D61E7" w:rsidRPr="00803298">
        <w:rPr>
          <w:sz w:val="20"/>
          <w:lang w:val="en-US"/>
        </w:rPr>
        <w:t>infinite multiplication factor</w:t>
      </w:r>
      <w:r w:rsidR="000C319A" w:rsidRPr="00803298">
        <w:rPr>
          <w:sz w:val="20"/>
          <w:lang w:val="en-US"/>
        </w:rPr>
        <w:t xml:space="preserve"> </w:t>
      </w:r>
      <w:r w:rsidR="008F37AD" w:rsidRPr="00803298">
        <w:rPr>
          <w:sz w:val="20"/>
          <w:lang w:val="en-US"/>
        </w:rPr>
        <w:t xml:space="preserve">for the </w:t>
      </w:r>
      <w:r w:rsidR="000C319A" w:rsidRPr="00803298">
        <w:rPr>
          <w:sz w:val="20"/>
          <w:lang w:val="en-US"/>
        </w:rPr>
        <w:t>initial</w:t>
      </w:r>
      <w:r w:rsidR="009D61E7" w:rsidRPr="00803298">
        <w:rPr>
          <w:sz w:val="20"/>
          <w:lang w:val="en-US"/>
        </w:rPr>
        <w:t xml:space="preserve"> (</w:t>
      </w:r>
      <w:r w:rsidR="000C319A" w:rsidRPr="00803298">
        <w:rPr>
          <w:position w:val="-12"/>
          <w:sz w:val="20"/>
          <w:lang w:val="en-US"/>
        </w:rPr>
        <w:object w:dxaOrig="360" w:dyaOrig="380" w14:anchorId="41263FA6">
          <v:shape id="_x0000_i1028" type="#_x0000_t75" style="width:14.4pt;height:14.8pt" o:ole="" filled="t">
            <v:imagedata r:id="rId21" o:title=""/>
          </v:shape>
          <o:OLEObject Type="Embed" ProgID="Equation.DSMT4" ShapeID="_x0000_i1028" DrawAspect="Content" ObjectID="_1612623479" r:id="rId22"/>
        </w:object>
      </w:r>
      <w:r w:rsidR="009D61E7" w:rsidRPr="00803298">
        <w:rPr>
          <w:sz w:val="20"/>
          <w:lang w:val="en-US"/>
        </w:rPr>
        <w:t>)</w:t>
      </w:r>
      <w:r w:rsidRPr="00803298">
        <w:rPr>
          <w:sz w:val="20"/>
          <w:lang w:val="en-US"/>
        </w:rPr>
        <w:t xml:space="preserve"> and calculated fuel burn-up with </w:t>
      </w:r>
      <w:r w:rsidR="007777B5" w:rsidRPr="00803298">
        <w:rPr>
          <w:sz w:val="20"/>
          <w:lang w:val="en-US"/>
        </w:rPr>
        <w:t xml:space="preserve">a </w:t>
      </w:r>
      <w:r w:rsidRPr="00803298">
        <w:rPr>
          <w:sz w:val="20"/>
          <w:lang w:val="en-US"/>
        </w:rPr>
        <w:t>fast neutron en</w:t>
      </w:r>
      <w:r w:rsidRPr="00BE2690">
        <w:rPr>
          <w:sz w:val="20"/>
          <w:lang w:val="en-US"/>
        </w:rPr>
        <w:t xml:space="preserve">ergy spectrum were </w:t>
      </w:r>
      <w:r w:rsidR="008F37AD" w:rsidRPr="00BE2690">
        <w:rPr>
          <w:sz w:val="20"/>
          <w:lang w:val="en-US"/>
        </w:rPr>
        <w:t>calculated</w:t>
      </w:r>
      <w:r w:rsidR="006F6865" w:rsidRPr="00BE2690">
        <w:rPr>
          <w:sz w:val="20"/>
          <w:lang w:val="en-US"/>
        </w:rPr>
        <w:t>, and the relation</w:t>
      </w:r>
      <w:r w:rsidR="008F37AD" w:rsidRPr="00BE2690">
        <w:rPr>
          <w:sz w:val="20"/>
          <w:lang w:val="en-US"/>
        </w:rPr>
        <w:t>ship</w:t>
      </w:r>
      <w:r w:rsidR="006F6865" w:rsidRPr="00BE2690">
        <w:rPr>
          <w:sz w:val="20"/>
          <w:lang w:val="en-US"/>
        </w:rPr>
        <w:t xml:space="preserve"> between fuel burn</w:t>
      </w:r>
      <w:r w:rsidR="00717CF9" w:rsidRPr="00BE2690">
        <w:rPr>
          <w:sz w:val="20"/>
          <w:lang w:val="en-US"/>
        </w:rPr>
        <w:t>-</w:t>
      </w:r>
      <w:r w:rsidR="006F6865" w:rsidRPr="00BE2690">
        <w:rPr>
          <w:sz w:val="20"/>
          <w:lang w:val="en-US"/>
        </w:rPr>
        <w:t xml:space="preserve">up and </w:t>
      </w:r>
      <w:r w:rsidR="006F6865" w:rsidRPr="00BE2690">
        <w:rPr>
          <w:position w:val="-12"/>
          <w:sz w:val="20"/>
          <w:lang w:val="en-US"/>
        </w:rPr>
        <w:object w:dxaOrig="360" w:dyaOrig="380" w14:anchorId="020C756F">
          <v:shape id="_x0000_i1029" type="#_x0000_t75" style="width:14.4pt;height:14.8pt" o:ole="" filled="t">
            <v:imagedata r:id="rId21" o:title=""/>
          </v:shape>
          <o:OLEObject Type="Embed" ProgID="Equation.DSMT4" ShapeID="_x0000_i1029" DrawAspect="Content" ObjectID="_1612623480" r:id="rId23"/>
        </w:object>
      </w:r>
      <w:r w:rsidR="006F6865" w:rsidRPr="00BE2690">
        <w:rPr>
          <w:sz w:val="20"/>
          <w:lang w:val="en-US"/>
        </w:rPr>
        <w:t xml:space="preserve"> </w:t>
      </w:r>
      <w:r w:rsidR="008F37AD" w:rsidRPr="00BE2690">
        <w:rPr>
          <w:sz w:val="20"/>
          <w:lang w:val="en-US"/>
        </w:rPr>
        <w:t xml:space="preserve">is </w:t>
      </w:r>
      <w:r w:rsidR="00BE2690" w:rsidRPr="00BE2690">
        <w:rPr>
          <w:sz w:val="20"/>
          <w:lang w:val="en-US"/>
        </w:rPr>
        <w:t xml:space="preserve">also </w:t>
      </w:r>
      <w:r w:rsidR="008F37AD" w:rsidRPr="00BE2690">
        <w:rPr>
          <w:sz w:val="20"/>
          <w:lang w:val="en-US"/>
        </w:rPr>
        <w:t>shown</w:t>
      </w:r>
      <w:r w:rsidR="006F6865" w:rsidRPr="00BE2690">
        <w:rPr>
          <w:sz w:val="20"/>
          <w:lang w:val="en-US"/>
        </w:rPr>
        <w:t xml:space="preserve"> in </w:t>
      </w:r>
      <w:r w:rsidR="00BE2690" w:rsidRPr="00BE2690">
        <w:rPr>
          <w:sz w:val="20"/>
          <w:lang w:val="en-US"/>
        </w:rPr>
        <w:t>TABLE 3</w:t>
      </w:r>
      <w:r w:rsidR="006F6865" w:rsidRPr="00803298">
        <w:rPr>
          <w:sz w:val="20"/>
          <w:lang w:val="en-US"/>
        </w:rPr>
        <w:t xml:space="preserve">. When water was </w:t>
      </w:r>
      <w:r w:rsidR="004A7B40" w:rsidRPr="00803298">
        <w:rPr>
          <w:sz w:val="20"/>
          <w:lang w:val="en-US"/>
        </w:rPr>
        <w:t xml:space="preserve">used </w:t>
      </w:r>
      <w:r w:rsidR="006F6865" w:rsidRPr="00803298">
        <w:rPr>
          <w:sz w:val="20"/>
          <w:lang w:val="en-US"/>
        </w:rPr>
        <w:t>as a coolant in case</w:t>
      </w:r>
      <w:r w:rsidR="008F37AD" w:rsidRPr="00803298">
        <w:rPr>
          <w:sz w:val="20"/>
          <w:lang w:val="en-US"/>
        </w:rPr>
        <w:t>s</w:t>
      </w:r>
      <w:r w:rsidR="006F6865" w:rsidRPr="00803298">
        <w:rPr>
          <w:sz w:val="20"/>
          <w:lang w:val="en-US"/>
        </w:rPr>
        <w:t xml:space="preserve"> A, B</w:t>
      </w:r>
      <w:r w:rsidR="008F37AD" w:rsidRPr="00803298">
        <w:rPr>
          <w:sz w:val="20"/>
          <w:lang w:val="en-US"/>
        </w:rPr>
        <w:t>,</w:t>
      </w:r>
      <w:r w:rsidR="006F6865" w:rsidRPr="00803298">
        <w:rPr>
          <w:sz w:val="20"/>
          <w:lang w:val="en-US"/>
        </w:rPr>
        <w:t xml:space="preserve"> and C, the order of the fuel burn-up was A &gt; C &gt; B, </w:t>
      </w:r>
      <w:r w:rsidR="008F37AD" w:rsidRPr="00803298">
        <w:rPr>
          <w:sz w:val="20"/>
          <w:lang w:val="en-US"/>
        </w:rPr>
        <w:t xml:space="preserve">whereas </w:t>
      </w:r>
      <w:r w:rsidR="006F6865" w:rsidRPr="00803298">
        <w:rPr>
          <w:sz w:val="20"/>
          <w:lang w:val="en-US"/>
        </w:rPr>
        <w:t xml:space="preserve">the order of </w:t>
      </w:r>
      <w:r w:rsidR="006F6865" w:rsidRPr="00803298">
        <w:rPr>
          <w:position w:val="-12"/>
          <w:sz w:val="20"/>
          <w:lang w:val="en-US"/>
        </w:rPr>
        <w:object w:dxaOrig="360" w:dyaOrig="380" w14:anchorId="41FEA5B8">
          <v:shape id="_x0000_i1030" type="#_x0000_t75" style="width:14.4pt;height:14.8pt" o:ole="" filled="t">
            <v:imagedata r:id="rId21" o:title=""/>
          </v:shape>
          <o:OLEObject Type="Embed" ProgID="Equation.DSMT4" ShapeID="_x0000_i1030" DrawAspect="Content" ObjectID="_1612623481" r:id="rId24"/>
        </w:object>
      </w:r>
      <w:r w:rsidR="006F6865" w:rsidRPr="00803298">
        <w:rPr>
          <w:sz w:val="20"/>
          <w:lang w:val="en-US"/>
        </w:rPr>
        <w:t xml:space="preserve"> was A &gt; B &gt; C. </w:t>
      </w:r>
      <w:r w:rsidR="008F37AD" w:rsidRPr="00803298">
        <w:rPr>
          <w:sz w:val="20"/>
          <w:lang w:val="en-US"/>
        </w:rPr>
        <w:t xml:space="preserve">For </w:t>
      </w:r>
      <w:r w:rsidR="006F6865" w:rsidRPr="00803298">
        <w:rPr>
          <w:sz w:val="20"/>
          <w:lang w:val="en-US"/>
        </w:rPr>
        <w:t>case</w:t>
      </w:r>
      <w:r w:rsidR="008F37AD" w:rsidRPr="00803298">
        <w:rPr>
          <w:sz w:val="20"/>
          <w:lang w:val="en-US"/>
        </w:rPr>
        <w:t>s</w:t>
      </w:r>
      <w:r w:rsidR="006F6865" w:rsidRPr="00803298">
        <w:rPr>
          <w:sz w:val="20"/>
          <w:lang w:val="en-US"/>
        </w:rPr>
        <w:t xml:space="preserve"> </w:t>
      </w:r>
      <w:r w:rsidR="008F37AD" w:rsidRPr="00803298">
        <w:rPr>
          <w:sz w:val="20"/>
          <w:lang w:val="en-US"/>
        </w:rPr>
        <w:t xml:space="preserve">a, b, and c, in which </w:t>
      </w:r>
      <w:r w:rsidR="006972FF" w:rsidRPr="00803298">
        <w:rPr>
          <w:sz w:val="20"/>
          <w:lang w:val="en-US"/>
        </w:rPr>
        <w:t xml:space="preserve">water </w:t>
      </w:r>
      <w:r w:rsidR="008F37AD" w:rsidRPr="00803298">
        <w:rPr>
          <w:sz w:val="20"/>
          <w:lang w:val="en-US"/>
        </w:rPr>
        <w:t xml:space="preserve">with </w:t>
      </w:r>
      <w:r w:rsidR="006F6865" w:rsidRPr="00803298">
        <w:rPr>
          <w:sz w:val="20"/>
          <w:lang w:val="en-US"/>
        </w:rPr>
        <w:t xml:space="preserve">reduced density </w:t>
      </w:r>
      <w:r w:rsidR="008F37AD" w:rsidRPr="00803298">
        <w:rPr>
          <w:sz w:val="20"/>
          <w:lang w:val="en-US"/>
        </w:rPr>
        <w:t>was used</w:t>
      </w:r>
      <w:r w:rsidR="006F6865" w:rsidRPr="00803298">
        <w:rPr>
          <w:sz w:val="20"/>
          <w:lang w:val="en-US"/>
        </w:rPr>
        <w:t xml:space="preserve">, the order of the fuel burn-up was c &gt; a &gt; b, </w:t>
      </w:r>
      <w:r w:rsidR="008F37AD" w:rsidRPr="00803298">
        <w:rPr>
          <w:sz w:val="20"/>
          <w:lang w:val="en-US"/>
        </w:rPr>
        <w:t xml:space="preserve">whereas </w:t>
      </w:r>
      <w:r w:rsidR="006F6865" w:rsidRPr="00803298">
        <w:rPr>
          <w:sz w:val="20"/>
          <w:lang w:val="en-US"/>
        </w:rPr>
        <w:t xml:space="preserve">the order of </w:t>
      </w:r>
      <w:r w:rsidR="006F6865" w:rsidRPr="00803298">
        <w:rPr>
          <w:position w:val="-12"/>
          <w:sz w:val="20"/>
          <w:lang w:val="en-US"/>
        </w:rPr>
        <w:object w:dxaOrig="360" w:dyaOrig="380" w14:anchorId="6CFF6F7F">
          <v:shape id="_x0000_i1031" type="#_x0000_t75" style="width:14.4pt;height:14.8pt" o:ole="" filled="t">
            <v:imagedata r:id="rId21" o:title=""/>
          </v:shape>
          <o:OLEObject Type="Embed" ProgID="Equation.DSMT4" ShapeID="_x0000_i1031" DrawAspect="Content" ObjectID="_1612623482" r:id="rId25"/>
        </w:object>
      </w:r>
      <w:r w:rsidR="006F6865" w:rsidRPr="00803298">
        <w:rPr>
          <w:sz w:val="20"/>
          <w:lang w:val="en-US"/>
        </w:rPr>
        <w:t xml:space="preserve"> was a &gt; c &gt; b. This is because </w:t>
      </w:r>
      <w:r w:rsidR="006F6865" w:rsidRPr="00803298">
        <w:rPr>
          <w:sz w:val="20"/>
          <w:vertAlign w:val="superscript"/>
          <w:lang w:val="en-US"/>
        </w:rPr>
        <w:t>234</w:t>
      </w:r>
      <w:r w:rsidR="006F6865" w:rsidRPr="00803298">
        <w:rPr>
          <w:sz w:val="20"/>
          <w:lang w:val="en-US"/>
        </w:rPr>
        <w:t xml:space="preserve">U can </w:t>
      </w:r>
      <w:r w:rsidR="008F37AD" w:rsidRPr="00803298">
        <w:rPr>
          <w:sz w:val="20"/>
          <w:lang w:val="en-US"/>
        </w:rPr>
        <w:t>be</w:t>
      </w:r>
      <w:r w:rsidR="006F6865" w:rsidRPr="00803298">
        <w:rPr>
          <w:sz w:val="20"/>
          <w:lang w:val="en-US"/>
        </w:rPr>
        <w:t xml:space="preserve"> fissile</w:t>
      </w:r>
      <w:r w:rsidR="006972FF" w:rsidRPr="00803298">
        <w:rPr>
          <w:sz w:val="20"/>
          <w:lang w:val="en-US"/>
        </w:rPr>
        <w:t xml:space="preserve"> </w:t>
      </w:r>
      <w:r w:rsidR="008F37AD" w:rsidRPr="00803298">
        <w:rPr>
          <w:sz w:val="20"/>
          <w:lang w:val="en-US"/>
        </w:rPr>
        <w:t xml:space="preserve">to </w:t>
      </w:r>
      <w:r w:rsidR="006972FF" w:rsidRPr="00803298">
        <w:rPr>
          <w:sz w:val="20"/>
          <w:lang w:val="en-US"/>
        </w:rPr>
        <w:t>some extent</w:t>
      </w:r>
      <w:r w:rsidR="006F6865" w:rsidRPr="00803298">
        <w:rPr>
          <w:sz w:val="20"/>
          <w:lang w:val="en-US"/>
        </w:rPr>
        <w:t xml:space="preserve"> in</w:t>
      </w:r>
      <w:r w:rsidR="008F37AD" w:rsidRPr="00803298">
        <w:rPr>
          <w:sz w:val="20"/>
          <w:lang w:val="en-US"/>
        </w:rPr>
        <w:t xml:space="preserve"> a</w:t>
      </w:r>
      <w:r w:rsidR="006F6865" w:rsidRPr="00803298">
        <w:rPr>
          <w:sz w:val="20"/>
          <w:lang w:val="en-US"/>
        </w:rPr>
        <w:t xml:space="preserve"> harder neutron energy spectrum. Especially in case c, a mixture of 7% </w:t>
      </w:r>
      <w:r w:rsidR="006F6865" w:rsidRPr="00803298">
        <w:rPr>
          <w:sz w:val="20"/>
          <w:vertAlign w:val="superscript"/>
          <w:lang w:val="en-US"/>
        </w:rPr>
        <w:t>233</w:t>
      </w:r>
      <w:r w:rsidR="006F6865" w:rsidRPr="00803298">
        <w:rPr>
          <w:sz w:val="20"/>
          <w:lang w:val="en-US"/>
        </w:rPr>
        <w:t xml:space="preserve">U and 3% </w:t>
      </w:r>
      <w:r w:rsidR="006F6865" w:rsidRPr="00803298">
        <w:rPr>
          <w:sz w:val="20"/>
          <w:vertAlign w:val="superscript"/>
          <w:lang w:val="en-US"/>
        </w:rPr>
        <w:t>234</w:t>
      </w:r>
      <w:r w:rsidR="006F6865" w:rsidRPr="00803298">
        <w:rPr>
          <w:sz w:val="20"/>
          <w:lang w:val="en-US"/>
        </w:rPr>
        <w:t>U showed better core performance, indicating</w:t>
      </w:r>
      <w:r w:rsidR="008F37AD" w:rsidRPr="00803298">
        <w:rPr>
          <w:sz w:val="20"/>
          <w:lang w:val="en-US"/>
        </w:rPr>
        <w:t xml:space="preserve"> that</w:t>
      </w:r>
      <w:r w:rsidR="006F6865" w:rsidRPr="00803298">
        <w:rPr>
          <w:sz w:val="20"/>
          <w:lang w:val="en-US"/>
        </w:rPr>
        <w:t xml:space="preserve"> </w:t>
      </w:r>
      <w:r w:rsidR="006F6865" w:rsidRPr="00803298">
        <w:rPr>
          <w:sz w:val="20"/>
          <w:vertAlign w:val="superscript"/>
          <w:lang w:val="en-US"/>
        </w:rPr>
        <w:t>234</w:t>
      </w:r>
      <w:r w:rsidR="006F6865" w:rsidRPr="00803298">
        <w:rPr>
          <w:sz w:val="20"/>
          <w:lang w:val="en-US"/>
        </w:rPr>
        <w:t xml:space="preserve">U is better </w:t>
      </w:r>
      <w:r w:rsidR="008F37AD" w:rsidRPr="00803298">
        <w:rPr>
          <w:sz w:val="20"/>
          <w:lang w:val="en-US"/>
        </w:rPr>
        <w:t>for a</w:t>
      </w:r>
      <w:r w:rsidR="006F6865" w:rsidRPr="00803298">
        <w:rPr>
          <w:sz w:val="20"/>
          <w:lang w:val="en-US"/>
        </w:rPr>
        <w:t xml:space="preserve"> harder neutron energy spectrum. </w:t>
      </w:r>
      <w:r w:rsidRPr="00803298">
        <w:rPr>
          <w:sz w:val="20"/>
          <w:lang w:val="en-US"/>
        </w:rPr>
        <w:t xml:space="preserve">In </w:t>
      </w:r>
      <w:r w:rsidR="008F37AD" w:rsidRPr="00803298">
        <w:rPr>
          <w:sz w:val="20"/>
          <w:lang w:val="en-US"/>
        </w:rPr>
        <w:t xml:space="preserve">a </w:t>
      </w:r>
      <w:r w:rsidRPr="00803298">
        <w:rPr>
          <w:sz w:val="20"/>
          <w:lang w:val="en-US"/>
        </w:rPr>
        <w:t xml:space="preserve">softer neutron energy spectrum, </w:t>
      </w:r>
      <w:r w:rsidR="008F37AD" w:rsidRPr="00803298">
        <w:rPr>
          <w:sz w:val="20"/>
          <w:lang w:val="en-US"/>
        </w:rPr>
        <w:t xml:space="preserve">a </w:t>
      </w:r>
      <w:r w:rsidRPr="00803298">
        <w:rPr>
          <w:sz w:val="20"/>
          <w:lang w:val="en-US"/>
        </w:rPr>
        <w:t xml:space="preserve">higher </w:t>
      </w:r>
      <w:r w:rsidRPr="00803298">
        <w:rPr>
          <w:sz w:val="20"/>
          <w:vertAlign w:val="superscript"/>
          <w:lang w:val="en-US"/>
        </w:rPr>
        <w:t>234</w:t>
      </w:r>
      <w:r w:rsidRPr="00803298">
        <w:rPr>
          <w:sz w:val="20"/>
          <w:lang w:val="en-US"/>
        </w:rPr>
        <w:t xml:space="preserve">U </w:t>
      </w:r>
      <w:r w:rsidR="008F37AD" w:rsidRPr="00803298">
        <w:rPr>
          <w:sz w:val="20"/>
          <w:lang w:val="en-US"/>
        </w:rPr>
        <w:t xml:space="preserve">isotopic ratio causes </w:t>
      </w:r>
      <w:r w:rsidRPr="00803298">
        <w:rPr>
          <w:sz w:val="20"/>
          <w:lang w:val="en-US"/>
        </w:rPr>
        <w:t>lower fuel burn-up</w:t>
      </w:r>
      <w:r w:rsidR="008F37AD" w:rsidRPr="00803298">
        <w:rPr>
          <w:sz w:val="20"/>
          <w:lang w:val="en-US"/>
        </w:rPr>
        <w:t xml:space="preserve">; </w:t>
      </w:r>
      <w:r w:rsidRPr="00803298">
        <w:rPr>
          <w:sz w:val="20"/>
          <w:lang w:val="en-US"/>
        </w:rPr>
        <w:t>hence</w:t>
      </w:r>
      <w:r w:rsidR="008F37AD" w:rsidRPr="00803298">
        <w:rPr>
          <w:sz w:val="20"/>
          <w:lang w:val="en-US"/>
        </w:rPr>
        <w:t>, a</w:t>
      </w:r>
      <w:r w:rsidRPr="00803298">
        <w:rPr>
          <w:sz w:val="20"/>
          <w:lang w:val="en-US"/>
        </w:rPr>
        <w:t xml:space="preserve"> harder neutron energy spectrum, namely, </w:t>
      </w:r>
      <w:r w:rsidR="008F37AD" w:rsidRPr="00803298">
        <w:rPr>
          <w:sz w:val="20"/>
          <w:lang w:val="en-US"/>
        </w:rPr>
        <w:t>a</w:t>
      </w:r>
      <w:r w:rsidRPr="00803298">
        <w:rPr>
          <w:sz w:val="20"/>
          <w:lang w:val="en-US"/>
        </w:rPr>
        <w:t xml:space="preserve"> fast </w:t>
      </w:r>
      <w:r w:rsidR="008F37AD" w:rsidRPr="00803298">
        <w:rPr>
          <w:sz w:val="20"/>
          <w:lang w:val="en-US"/>
        </w:rPr>
        <w:t xml:space="preserve">reactor, </w:t>
      </w:r>
      <w:r w:rsidRPr="00803298">
        <w:rPr>
          <w:sz w:val="20"/>
          <w:lang w:val="en-US"/>
        </w:rPr>
        <w:t xml:space="preserve">is appropriate </w:t>
      </w:r>
      <w:r w:rsidR="008F37AD" w:rsidRPr="00803298">
        <w:rPr>
          <w:sz w:val="20"/>
          <w:lang w:val="en-US"/>
        </w:rPr>
        <w:t xml:space="preserve">to achieve </w:t>
      </w:r>
      <w:r w:rsidRPr="00803298">
        <w:rPr>
          <w:sz w:val="20"/>
          <w:lang w:val="en-US"/>
        </w:rPr>
        <w:t xml:space="preserve">higher fuel burn-up for </w:t>
      </w:r>
      <w:r w:rsidR="008F37AD" w:rsidRPr="00803298">
        <w:rPr>
          <w:sz w:val="20"/>
          <w:vertAlign w:val="superscript"/>
          <w:lang w:val="en-US"/>
        </w:rPr>
        <w:t>234</w:t>
      </w:r>
      <w:r w:rsidR="008F37AD" w:rsidRPr="00803298">
        <w:rPr>
          <w:sz w:val="20"/>
          <w:lang w:val="en-US"/>
        </w:rPr>
        <w:t>U-</w:t>
      </w:r>
      <w:r w:rsidRPr="00803298">
        <w:rPr>
          <w:sz w:val="20"/>
          <w:lang w:val="en-US"/>
        </w:rPr>
        <w:t>containing fuel. More detailed calculation</w:t>
      </w:r>
      <w:r w:rsidR="008F37AD" w:rsidRPr="00803298">
        <w:rPr>
          <w:sz w:val="20"/>
          <w:lang w:val="en-US"/>
        </w:rPr>
        <w:t>s</w:t>
      </w:r>
      <w:r w:rsidRPr="00803298">
        <w:rPr>
          <w:sz w:val="20"/>
          <w:lang w:val="en-US"/>
        </w:rPr>
        <w:t xml:space="preserve"> </w:t>
      </w:r>
      <w:r w:rsidR="008F37AD" w:rsidRPr="00803298">
        <w:rPr>
          <w:sz w:val="20"/>
          <w:lang w:val="en-US"/>
        </w:rPr>
        <w:t xml:space="preserve">are </w:t>
      </w:r>
      <w:r w:rsidRPr="00803298">
        <w:rPr>
          <w:sz w:val="20"/>
          <w:lang w:val="en-US"/>
        </w:rPr>
        <w:t xml:space="preserve">possible, but the general behavior of </w:t>
      </w:r>
      <w:r w:rsidR="008F37AD" w:rsidRPr="00803298">
        <w:rPr>
          <w:sz w:val="20"/>
          <w:vertAlign w:val="superscript"/>
          <w:lang w:val="en-US"/>
        </w:rPr>
        <w:t>234</w:t>
      </w:r>
      <w:r w:rsidR="008F37AD" w:rsidRPr="00803298">
        <w:rPr>
          <w:sz w:val="20"/>
          <w:lang w:val="en-US"/>
        </w:rPr>
        <w:t>U-</w:t>
      </w:r>
      <w:r w:rsidRPr="00803298">
        <w:rPr>
          <w:sz w:val="20"/>
          <w:lang w:val="en-US"/>
        </w:rPr>
        <w:t>contai</w:t>
      </w:r>
      <w:r w:rsidR="008F37AD" w:rsidRPr="00803298">
        <w:rPr>
          <w:sz w:val="20"/>
          <w:lang w:val="en-US"/>
        </w:rPr>
        <w:t>ning</w:t>
      </w:r>
      <w:r w:rsidRPr="00803298">
        <w:rPr>
          <w:sz w:val="20"/>
          <w:lang w:val="en-US"/>
        </w:rPr>
        <w:t xml:space="preserve"> fuel </w:t>
      </w:r>
      <w:r w:rsidR="008F37AD" w:rsidRPr="00803298">
        <w:rPr>
          <w:sz w:val="20"/>
          <w:lang w:val="en-US"/>
        </w:rPr>
        <w:t xml:space="preserve">is </w:t>
      </w:r>
      <w:r w:rsidRPr="00803298">
        <w:rPr>
          <w:sz w:val="20"/>
          <w:lang w:val="en-US"/>
        </w:rPr>
        <w:t>well understood.</w:t>
      </w:r>
    </w:p>
    <w:p w14:paraId="6D43A4CD" w14:textId="3FAC4A2D" w:rsidR="000117E0" w:rsidRPr="00803298" w:rsidRDefault="000117E0" w:rsidP="00270EFF">
      <w:pPr>
        <w:rPr>
          <w:sz w:val="20"/>
          <w:lang w:val="en-US" w:eastAsia="ja-JP"/>
        </w:rPr>
      </w:pPr>
    </w:p>
    <w:p w14:paraId="17E46DD3" w14:textId="567E6552" w:rsidR="000117E0" w:rsidRPr="00803298" w:rsidRDefault="000117E0" w:rsidP="000117E0">
      <w:pPr>
        <w:pStyle w:val="a2"/>
        <w:ind w:firstLine="0"/>
        <w:rPr>
          <w:lang w:val="en-US"/>
        </w:rPr>
      </w:pPr>
      <w:r w:rsidRPr="00803298">
        <w:rPr>
          <w:lang w:val="en-US"/>
        </w:rPr>
        <w:t xml:space="preserve">TABLE </w:t>
      </w:r>
      <w:r w:rsidR="00042A88" w:rsidRPr="00803298">
        <w:rPr>
          <w:lang w:val="en-US"/>
        </w:rPr>
        <w:t>3</w:t>
      </w:r>
      <w:r w:rsidRPr="00803298">
        <w:rPr>
          <w:lang w:val="en-US"/>
        </w:rPr>
        <w:t>.</w:t>
      </w:r>
      <w:r w:rsidR="007777B5" w:rsidRPr="00803298" w:rsidDel="007777B5">
        <w:rPr>
          <w:lang w:val="en-US"/>
        </w:rPr>
        <w:t xml:space="preserve"> </w:t>
      </w:r>
      <w:r w:rsidRPr="00803298">
        <w:rPr>
          <w:lang w:val="en-US"/>
        </w:rPr>
        <w:t xml:space="preserve">FUEL </w:t>
      </w:r>
      <w:r w:rsidR="00717CF9" w:rsidRPr="00803298">
        <w:rPr>
          <w:lang w:val="en-US"/>
        </w:rPr>
        <w:t xml:space="preserve">COMPOSITION </w:t>
      </w:r>
      <w:r w:rsidR="0073172E" w:rsidRPr="00803298">
        <w:rPr>
          <w:lang w:val="en-US"/>
        </w:rPr>
        <w:t>AND CONDITION</w:t>
      </w:r>
      <w:r w:rsidR="00717CF9" w:rsidRPr="00803298">
        <w:rPr>
          <w:lang w:val="en-US"/>
        </w:rPr>
        <w:t>S</w:t>
      </w:r>
      <w:r w:rsidR="0073172E" w:rsidRPr="00803298">
        <w:rPr>
          <w:lang w:val="en-US"/>
        </w:rPr>
        <w:t xml:space="preserve"> FOR</w:t>
      </w:r>
      <w:r w:rsidRPr="00803298">
        <w:rPr>
          <w:lang w:val="en-US"/>
        </w:rPr>
        <w:t xml:space="preserve"> </w:t>
      </w:r>
      <w:r w:rsidR="00717CF9" w:rsidRPr="00803298">
        <w:rPr>
          <w:lang w:val="en-US"/>
        </w:rPr>
        <w:t xml:space="preserve">CALCULATING </w:t>
      </w:r>
      <w:r w:rsidRPr="00803298">
        <w:rPr>
          <w:lang w:val="en-US"/>
        </w:rPr>
        <w:t xml:space="preserve">THE EFFECT OF </w:t>
      </w:r>
      <w:r w:rsidRPr="00803298">
        <w:rPr>
          <w:vertAlign w:val="superscript"/>
          <w:lang w:val="en-US"/>
        </w:rPr>
        <w:t>234</w:t>
      </w:r>
      <w:r w:rsidRPr="00803298">
        <w:rPr>
          <w:lang w:val="en-US"/>
        </w:rPr>
        <w:t>U CONTENT IN THORIUM FUEL</w:t>
      </w:r>
    </w:p>
    <w:p w14:paraId="5059685B" w14:textId="77777777" w:rsidR="00501A5C" w:rsidRDefault="00501A5C" w:rsidP="000117E0">
      <w:pPr>
        <w:pStyle w:val="a2"/>
        <w:ind w:firstLine="0"/>
        <w:rPr>
          <w:lang w:val="en-US"/>
        </w:rPr>
      </w:pPr>
    </w:p>
    <w:p w14:paraId="2068A28A" w14:textId="77777777" w:rsidR="008C4FB3" w:rsidRPr="00803298" w:rsidRDefault="008C4FB3" w:rsidP="000117E0">
      <w:pPr>
        <w:pStyle w:val="a2"/>
        <w:ind w:firstLine="0"/>
        <w:rPr>
          <w:lang w:val="en-US"/>
        </w:rPr>
      </w:pPr>
    </w:p>
    <w:tbl>
      <w:tblPr>
        <w:tblStyle w:val="af0"/>
        <w:tblpPr w:leftFromText="142" w:rightFromText="142" w:vertAnchor="text" w:horzAnchor="margin" w:tblpXSpec="center" w:tblpY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708"/>
        <w:gridCol w:w="567"/>
        <w:gridCol w:w="567"/>
        <w:gridCol w:w="993"/>
        <w:gridCol w:w="708"/>
        <w:gridCol w:w="1276"/>
      </w:tblGrid>
      <w:tr w:rsidR="00570D64" w:rsidRPr="00803298" w14:paraId="10C69B10" w14:textId="77777777" w:rsidTr="00FE3995"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14:paraId="5AC25CDA" w14:textId="77777777" w:rsidR="002358B6" w:rsidRPr="00803298" w:rsidRDefault="002358B6" w:rsidP="00572779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0EC9C" w14:textId="77777777" w:rsidR="002358B6" w:rsidRPr="00803298" w:rsidRDefault="002358B6" w:rsidP="00572779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vertAlign w:val="superscript"/>
                <w:lang w:val="en-US"/>
              </w:rPr>
              <w:t>232</w:t>
            </w:r>
            <w:r w:rsidRPr="00803298">
              <w:rPr>
                <w:lang w:val="en-US"/>
              </w:rPr>
              <w:t>Th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21F93" w14:textId="77777777" w:rsidR="002358B6" w:rsidRPr="00803298" w:rsidRDefault="002358B6" w:rsidP="00572779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vertAlign w:val="superscript"/>
                <w:lang w:val="en-US" w:eastAsia="ja-JP"/>
              </w:rPr>
              <w:t>233</w:t>
            </w:r>
            <w:r w:rsidRPr="00803298">
              <w:rPr>
                <w:lang w:val="en-US" w:eastAsia="ja-JP"/>
              </w:rPr>
              <w:t>U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20A77" w14:textId="77777777" w:rsidR="002358B6" w:rsidRPr="00803298" w:rsidRDefault="002358B6" w:rsidP="00572779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vertAlign w:val="superscript"/>
                <w:lang w:val="en-US" w:eastAsia="ja-JP"/>
              </w:rPr>
              <w:t>234</w:t>
            </w:r>
            <w:r w:rsidRPr="00803298">
              <w:rPr>
                <w:lang w:val="en-US" w:eastAsia="ja-JP"/>
              </w:rPr>
              <w:t>U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F9D4463" w14:textId="09611F60" w:rsidR="002358B6" w:rsidRPr="00803298" w:rsidRDefault="002358B6" w:rsidP="000C319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Density of water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85CB0" w14:textId="2A7CF640" w:rsidR="002358B6" w:rsidRPr="00803298" w:rsidRDefault="002358B6" w:rsidP="000C319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position w:val="-12"/>
                <w:lang w:val="en-US"/>
              </w:rPr>
              <w:object w:dxaOrig="360" w:dyaOrig="380" w14:anchorId="7E528002">
                <v:shape id="_x0000_i1032" type="#_x0000_t75" style="width:14.4pt;height:14.8pt" o:ole="" filled="t">
                  <v:imagedata r:id="rId21" o:title=""/>
                </v:shape>
                <o:OLEObject Type="Embed" ProgID="Equation.DSMT4" ShapeID="_x0000_i1032" DrawAspect="Content" ObjectID="_1612623483" r:id="rId26"/>
              </w:objec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82620" w14:textId="77777777" w:rsidR="002358B6" w:rsidRPr="00803298" w:rsidRDefault="002358B6" w:rsidP="00572779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Burn-up</w:t>
            </w:r>
          </w:p>
          <w:p w14:paraId="4F587D2A" w14:textId="2A8DF184" w:rsidR="000972A3" w:rsidRPr="00803298" w:rsidRDefault="000972A3" w:rsidP="00572779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(</w:t>
            </w:r>
            <w:r w:rsidR="001003E5" w:rsidRPr="00803298">
              <w:rPr>
                <w:lang w:val="en-US" w:eastAsia="ja-JP"/>
              </w:rPr>
              <w:t>MWD/t</w:t>
            </w:r>
            <w:r w:rsidRPr="00803298">
              <w:rPr>
                <w:lang w:val="en-US" w:eastAsia="ja-JP"/>
              </w:rPr>
              <w:t>)</w:t>
            </w:r>
          </w:p>
        </w:tc>
      </w:tr>
      <w:tr w:rsidR="00570D64" w:rsidRPr="00803298" w14:paraId="0FDA65A8" w14:textId="77777777" w:rsidTr="00FE3995">
        <w:trPr>
          <w:trHeight w:val="251"/>
        </w:trPr>
        <w:tc>
          <w:tcPr>
            <w:tcW w:w="421" w:type="dxa"/>
            <w:tcBorders>
              <w:top w:val="single" w:sz="4" w:space="0" w:color="auto"/>
            </w:tcBorders>
          </w:tcPr>
          <w:p w14:paraId="68A1F3BA" w14:textId="779493ED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A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28101A7C" w14:textId="439F0338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CD4E0D0" w14:textId="464B5F86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DC15644" w14:textId="549C6BE6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853197B" w14:textId="2CBE0E8D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1.00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5D174C36" w14:textId="5630ABF2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rFonts w:eastAsia="ＭＳ Ｐゴシック" w:cs="ＭＳ Ｐゴシック"/>
                <w:szCs w:val="21"/>
                <w:lang w:val="en-US"/>
              </w:rPr>
              <w:t>1.588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1D3A7D4" w14:textId="73DE6BC8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rFonts w:eastAsia="ＭＳ Ｐゴシック" w:cs="ＭＳ Ｐゴシック"/>
                <w:szCs w:val="21"/>
                <w:lang w:val="en-US"/>
              </w:rPr>
              <w:t>1.199 × 10</w:t>
            </w:r>
            <w:r w:rsidRPr="00803298">
              <w:rPr>
                <w:rFonts w:eastAsia="ＭＳ Ｐゴシック" w:cs="ＭＳ Ｐゴシック"/>
                <w:szCs w:val="21"/>
                <w:vertAlign w:val="superscript"/>
                <w:lang w:val="en-US"/>
              </w:rPr>
              <w:t>5</w:t>
            </w:r>
          </w:p>
        </w:tc>
      </w:tr>
      <w:tr w:rsidR="00570D64" w:rsidRPr="00803298" w14:paraId="4BDA6BD7" w14:textId="77777777" w:rsidTr="00FE3995">
        <w:trPr>
          <w:trHeight w:val="251"/>
        </w:trPr>
        <w:tc>
          <w:tcPr>
            <w:tcW w:w="421" w:type="dxa"/>
          </w:tcPr>
          <w:p w14:paraId="487A9840" w14:textId="19FBE84E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B</w:t>
            </w:r>
          </w:p>
        </w:tc>
        <w:tc>
          <w:tcPr>
            <w:tcW w:w="708" w:type="dxa"/>
          </w:tcPr>
          <w:p w14:paraId="222FAE43" w14:textId="0FE436B1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93</w:t>
            </w:r>
          </w:p>
        </w:tc>
        <w:tc>
          <w:tcPr>
            <w:tcW w:w="567" w:type="dxa"/>
          </w:tcPr>
          <w:p w14:paraId="1A3D001B" w14:textId="4112D980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7</w:t>
            </w:r>
          </w:p>
        </w:tc>
        <w:tc>
          <w:tcPr>
            <w:tcW w:w="567" w:type="dxa"/>
          </w:tcPr>
          <w:p w14:paraId="3139D564" w14:textId="0B2EDBFE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0</w:t>
            </w:r>
          </w:p>
        </w:tc>
        <w:tc>
          <w:tcPr>
            <w:tcW w:w="993" w:type="dxa"/>
          </w:tcPr>
          <w:p w14:paraId="092B9271" w14:textId="377ADADC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1.00</w:t>
            </w:r>
          </w:p>
        </w:tc>
        <w:tc>
          <w:tcPr>
            <w:tcW w:w="708" w:type="dxa"/>
            <w:vAlign w:val="center"/>
          </w:tcPr>
          <w:p w14:paraId="12BC1F0B" w14:textId="058A7D58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sz w:val="18"/>
                <w:szCs w:val="18"/>
                <w:lang w:val="en-US"/>
              </w:rPr>
              <w:t>1.492</w:t>
            </w:r>
          </w:p>
        </w:tc>
        <w:tc>
          <w:tcPr>
            <w:tcW w:w="1276" w:type="dxa"/>
            <w:vAlign w:val="center"/>
          </w:tcPr>
          <w:p w14:paraId="55FFA7EF" w14:textId="36D9D9BC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rFonts w:eastAsia="ＭＳ Ｐゴシック" w:cs="ＭＳ Ｐゴシック"/>
                <w:szCs w:val="21"/>
                <w:lang w:val="en-US"/>
              </w:rPr>
              <w:t>8.518×10</w:t>
            </w:r>
            <w:r w:rsidRPr="00803298">
              <w:rPr>
                <w:rFonts w:eastAsia="ＭＳ Ｐゴシック" w:cs="ＭＳ Ｐゴシック"/>
                <w:szCs w:val="21"/>
                <w:vertAlign w:val="superscript"/>
                <w:lang w:val="en-US"/>
              </w:rPr>
              <w:t>4</w:t>
            </w:r>
          </w:p>
        </w:tc>
      </w:tr>
      <w:tr w:rsidR="00570D64" w:rsidRPr="00803298" w14:paraId="4C689B97" w14:textId="77777777" w:rsidTr="00FE3995">
        <w:trPr>
          <w:trHeight w:val="251"/>
        </w:trPr>
        <w:tc>
          <w:tcPr>
            <w:tcW w:w="421" w:type="dxa"/>
          </w:tcPr>
          <w:p w14:paraId="15680627" w14:textId="700BBFE4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C</w:t>
            </w:r>
          </w:p>
        </w:tc>
        <w:tc>
          <w:tcPr>
            <w:tcW w:w="708" w:type="dxa"/>
          </w:tcPr>
          <w:p w14:paraId="52C0C0FC" w14:textId="1FBA669C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 w:eastAsia="ja-JP"/>
              </w:rPr>
              <w:t>90</w:t>
            </w:r>
          </w:p>
        </w:tc>
        <w:tc>
          <w:tcPr>
            <w:tcW w:w="567" w:type="dxa"/>
          </w:tcPr>
          <w:p w14:paraId="47B873F0" w14:textId="4CFF1F26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 w:eastAsia="ja-JP"/>
              </w:rPr>
              <w:t>7</w:t>
            </w:r>
          </w:p>
        </w:tc>
        <w:tc>
          <w:tcPr>
            <w:tcW w:w="567" w:type="dxa"/>
          </w:tcPr>
          <w:p w14:paraId="0A44A9B7" w14:textId="725AE2A6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 w:eastAsia="ja-JP"/>
              </w:rPr>
              <w:t>3</w:t>
            </w:r>
          </w:p>
        </w:tc>
        <w:tc>
          <w:tcPr>
            <w:tcW w:w="993" w:type="dxa"/>
          </w:tcPr>
          <w:p w14:paraId="29324EB9" w14:textId="215FD533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1.00</w:t>
            </w:r>
          </w:p>
        </w:tc>
        <w:tc>
          <w:tcPr>
            <w:tcW w:w="708" w:type="dxa"/>
            <w:vAlign w:val="center"/>
          </w:tcPr>
          <w:p w14:paraId="072F77B3" w14:textId="2CF75B22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rFonts w:eastAsia="ＭＳ Ｐゴシック" w:cs="ＭＳ Ｐゴシック"/>
                <w:szCs w:val="21"/>
                <w:lang w:val="en-US"/>
              </w:rPr>
              <w:t>1.396</w:t>
            </w:r>
          </w:p>
        </w:tc>
        <w:tc>
          <w:tcPr>
            <w:tcW w:w="1276" w:type="dxa"/>
            <w:vAlign w:val="center"/>
          </w:tcPr>
          <w:p w14:paraId="430FB391" w14:textId="5E82C15C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rFonts w:eastAsia="ＭＳ Ｐゴシック" w:cs="ＭＳ Ｐゴシック"/>
                <w:szCs w:val="21"/>
                <w:lang w:val="en-US"/>
              </w:rPr>
              <w:t>8.60×10</w:t>
            </w:r>
            <w:r w:rsidRPr="00803298">
              <w:rPr>
                <w:rFonts w:eastAsia="ＭＳ Ｐゴシック" w:cs="ＭＳ Ｐゴシック"/>
                <w:szCs w:val="21"/>
                <w:vertAlign w:val="superscript"/>
                <w:lang w:val="en-US"/>
              </w:rPr>
              <w:t>4</w:t>
            </w:r>
          </w:p>
        </w:tc>
      </w:tr>
      <w:tr w:rsidR="00570D64" w:rsidRPr="00803298" w14:paraId="472B6827" w14:textId="77777777" w:rsidTr="00FE3995">
        <w:trPr>
          <w:trHeight w:val="251"/>
        </w:trPr>
        <w:tc>
          <w:tcPr>
            <w:tcW w:w="421" w:type="dxa"/>
          </w:tcPr>
          <w:p w14:paraId="2E377062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a</w:t>
            </w:r>
          </w:p>
        </w:tc>
        <w:tc>
          <w:tcPr>
            <w:tcW w:w="708" w:type="dxa"/>
          </w:tcPr>
          <w:p w14:paraId="1FDF2297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90</w:t>
            </w:r>
          </w:p>
        </w:tc>
        <w:tc>
          <w:tcPr>
            <w:tcW w:w="567" w:type="dxa"/>
          </w:tcPr>
          <w:p w14:paraId="4E3EBD2B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10</w:t>
            </w:r>
          </w:p>
        </w:tc>
        <w:tc>
          <w:tcPr>
            <w:tcW w:w="567" w:type="dxa"/>
          </w:tcPr>
          <w:p w14:paraId="57EBEAF1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0</w:t>
            </w:r>
          </w:p>
        </w:tc>
        <w:tc>
          <w:tcPr>
            <w:tcW w:w="993" w:type="dxa"/>
          </w:tcPr>
          <w:p w14:paraId="293B0AFF" w14:textId="1B602FA1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0.01</w:t>
            </w:r>
          </w:p>
        </w:tc>
        <w:tc>
          <w:tcPr>
            <w:tcW w:w="708" w:type="dxa"/>
          </w:tcPr>
          <w:p w14:paraId="10A114F7" w14:textId="480AAEFB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1.221</w:t>
            </w:r>
          </w:p>
        </w:tc>
        <w:tc>
          <w:tcPr>
            <w:tcW w:w="1276" w:type="dxa"/>
          </w:tcPr>
          <w:p w14:paraId="0EAE1369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3.199</w:t>
            </w:r>
            <w:r w:rsidRPr="00803298">
              <w:rPr>
                <w:lang w:val="en-US" w:eastAsia="ja-JP"/>
              </w:rPr>
              <w:t>×10</w:t>
            </w:r>
            <w:r w:rsidRPr="00803298">
              <w:rPr>
                <w:vertAlign w:val="superscript"/>
                <w:lang w:val="en-US" w:eastAsia="ja-JP"/>
              </w:rPr>
              <w:t>5</w:t>
            </w:r>
          </w:p>
        </w:tc>
      </w:tr>
      <w:tr w:rsidR="00570D64" w:rsidRPr="00803298" w14:paraId="6153D358" w14:textId="77777777" w:rsidTr="00FE3995">
        <w:tc>
          <w:tcPr>
            <w:tcW w:w="421" w:type="dxa"/>
          </w:tcPr>
          <w:p w14:paraId="6747852B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b</w:t>
            </w:r>
          </w:p>
        </w:tc>
        <w:tc>
          <w:tcPr>
            <w:tcW w:w="708" w:type="dxa"/>
          </w:tcPr>
          <w:p w14:paraId="3DCCBD21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93</w:t>
            </w:r>
          </w:p>
        </w:tc>
        <w:tc>
          <w:tcPr>
            <w:tcW w:w="567" w:type="dxa"/>
          </w:tcPr>
          <w:p w14:paraId="72807426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7</w:t>
            </w:r>
          </w:p>
        </w:tc>
        <w:tc>
          <w:tcPr>
            <w:tcW w:w="567" w:type="dxa"/>
          </w:tcPr>
          <w:p w14:paraId="44F4DBDA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0</w:t>
            </w:r>
          </w:p>
        </w:tc>
        <w:tc>
          <w:tcPr>
            <w:tcW w:w="993" w:type="dxa"/>
          </w:tcPr>
          <w:p w14:paraId="78145A2D" w14:textId="540FFE31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0.01</w:t>
            </w:r>
          </w:p>
        </w:tc>
        <w:tc>
          <w:tcPr>
            <w:tcW w:w="708" w:type="dxa"/>
          </w:tcPr>
          <w:p w14:paraId="00A31264" w14:textId="3CE8C7BE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0.990</w:t>
            </w:r>
          </w:p>
        </w:tc>
        <w:tc>
          <w:tcPr>
            <w:tcW w:w="1276" w:type="dxa"/>
          </w:tcPr>
          <w:p w14:paraId="0B0531CA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3.089</w:t>
            </w:r>
            <w:r w:rsidRPr="00803298">
              <w:rPr>
                <w:lang w:val="en-US" w:eastAsia="ja-JP"/>
              </w:rPr>
              <w:t>×10</w:t>
            </w:r>
            <w:r w:rsidRPr="00803298">
              <w:rPr>
                <w:vertAlign w:val="superscript"/>
                <w:lang w:val="en-US" w:eastAsia="ja-JP"/>
              </w:rPr>
              <w:t>5</w:t>
            </w:r>
          </w:p>
        </w:tc>
      </w:tr>
      <w:tr w:rsidR="00570D64" w:rsidRPr="00803298" w14:paraId="49A1F8DE" w14:textId="77777777" w:rsidTr="00FE3995">
        <w:tc>
          <w:tcPr>
            <w:tcW w:w="421" w:type="dxa"/>
            <w:tcBorders>
              <w:bottom w:val="single" w:sz="4" w:space="0" w:color="auto"/>
            </w:tcBorders>
          </w:tcPr>
          <w:p w14:paraId="67DFCED0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c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00E030B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90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4976BAE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00AABE8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3EBC32C" w14:textId="04977B51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0.01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471B7DF" w14:textId="420ED8D4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1.009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9A7E8FC" w14:textId="77777777" w:rsidR="001F2F7A" w:rsidRPr="00803298" w:rsidRDefault="001F2F7A" w:rsidP="001F2F7A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3.260×10</w:t>
            </w:r>
            <w:r w:rsidRPr="00803298">
              <w:rPr>
                <w:vertAlign w:val="superscript"/>
                <w:lang w:val="en-US" w:eastAsia="ja-JP"/>
              </w:rPr>
              <w:t>5</w:t>
            </w:r>
          </w:p>
        </w:tc>
      </w:tr>
    </w:tbl>
    <w:p w14:paraId="0F8CC9E9" w14:textId="77777777" w:rsidR="000117E0" w:rsidRPr="00803298" w:rsidRDefault="000117E0" w:rsidP="00270EFF">
      <w:pPr>
        <w:rPr>
          <w:sz w:val="20"/>
          <w:lang w:val="en-US" w:eastAsia="ja-JP"/>
        </w:rPr>
      </w:pPr>
    </w:p>
    <w:p w14:paraId="3D95F272" w14:textId="3BCECE3A" w:rsidR="00572779" w:rsidRPr="00803298" w:rsidRDefault="00572779" w:rsidP="00270EFF">
      <w:pPr>
        <w:rPr>
          <w:sz w:val="20"/>
          <w:lang w:val="en-US" w:eastAsia="ja-JP"/>
        </w:rPr>
      </w:pPr>
    </w:p>
    <w:p w14:paraId="07CA4929" w14:textId="7665654F" w:rsidR="00A2346D" w:rsidRPr="00803298" w:rsidRDefault="00A2346D" w:rsidP="00270EFF">
      <w:pPr>
        <w:rPr>
          <w:sz w:val="20"/>
          <w:lang w:val="en-US" w:eastAsia="ja-JP"/>
        </w:rPr>
      </w:pPr>
    </w:p>
    <w:p w14:paraId="2AEC897A" w14:textId="4F62D7E0" w:rsidR="00A2346D" w:rsidRPr="00803298" w:rsidRDefault="00A2346D" w:rsidP="00270EFF">
      <w:pPr>
        <w:rPr>
          <w:sz w:val="20"/>
          <w:lang w:val="en-US" w:eastAsia="ja-JP"/>
        </w:rPr>
      </w:pPr>
    </w:p>
    <w:p w14:paraId="1E007BF4" w14:textId="139FEF5F" w:rsidR="00A2346D" w:rsidRPr="00803298" w:rsidRDefault="00A2346D" w:rsidP="00270EFF">
      <w:pPr>
        <w:rPr>
          <w:sz w:val="20"/>
          <w:lang w:val="en-US" w:eastAsia="ja-JP"/>
        </w:rPr>
      </w:pPr>
    </w:p>
    <w:p w14:paraId="79AEDE09" w14:textId="4488E6E5" w:rsidR="00A2346D" w:rsidRPr="00803298" w:rsidRDefault="00A2346D" w:rsidP="00270EFF">
      <w:pPr>
        <w:rPr>
          <w:sz w:val="20"/>
          <w:lang w:val="en-US" w:eastAsia="ja-JP"/>
        </w:rPr>
      </w:pPr>
    </w:p>
    <w:p w14:paraId="530EC11F" w14:textId="77777777" w:rsidR="00A2346D" w:rsidRDefault="00A2346D" w:rsidP="00270EFF">
      <w:pPr>
        <w:rPr>
          <w:sz w:val="20"/>
          <w:lang w:val="en-US" w:eastAsia="ja-JP"/>
        </w:rPr>
      </w:pPr>
    </w:p>
    <w:p w14:paraId="4B22584B" w14:textId="77777777" w:rsidR="008C4FB3" w:rsidRDefault="008C4FB3" w:rsidP="00270EFF">
      <w:pPr>
        <w:rPr>
          <w:sz w:val="20"/>
          <w:lang w:val="en-US" w:eastAsia="ja-JP"/>
        </w:rPr>
      </w:pPr>
    </w:p>
    <w:p w14:paraId="7FA213BA" w14:textId="77777777" w:rsidR="008C4FB3" w:rsidRDefault="008C4FB3" w:rsidP="00270EFF">
      <w:pPr>
        <w:rPr>
          <w:sz w:val="20"/>
          <w:lang w:val="en-US" w:eastAsia="ja-JP"/>
        </w:rPr>
      </w:pPr>
    </w:p>
    <w:p w14:paraId="07DBC8A6" w14:textId="77777777" w:rsidR="008C4FB3" w:rsidRDefault="008C4FB3" w:rsidP="00270EFF">
      <w:pPr>
        <w:rPr>
          <w:sz w:val="20"/>
          <w:lang w:val="en-US" w:eastAsia="ja-JP"/>
        </w:rPr>
      </w:pPr>
    </w:p>
    <w:p w14:paraId="69304892" w14:textId="77777777" w:rsidR="008C4FB3" w:rsidRPr="00803298" w:rsidRDefault="008C4FB3" w:rsidP="00270EFF">
      <w:pPr>
        <w:rPr>
          <w:sz w:val="20"/>
          <w:lang w:val="en-US" w:eastAsia="ja-JP"/>
        </w:rPr>
      </w:pPr>
    </w:p>
    <w:p w14:paraId="0AC86855" w14:textId="43C85057" w:rsidR="00AA4E0E" w:rsidRPr="00803298" w:rsidRDefault="00491D53" w:rsidP="00A2346D">
      <w:pPr>
        <w:pStyle w:val="3"/>
        <w:numPr>
          <w:ilvl w:val="1"/>
          <w:numId w:val="39"/>
        </w:numPr>
        <w:ind w:left="567" w:hanging="567"/>
        <w:rPr>
          <w:lang w:val="en-US"/>
        </w:rPr>
      </w:pPr>
      <w:r w:rsidRPr="00803298">
        <w:rPr>
          <w:rFonts w:eastAsia="ＭＳ 明朝"/>
          <w:szCs w:val="21"/>
          <w:lang w:val="en-US"/>
        </w:rPr>
        <w:lastRenderedPageBreak/>
        <w:t xml:space="preserve">Controlling the </w:t>
      </w:r>
      <w:r w:rsidR="00AA4E0E" w:rsidRPr="00803298">
        <w:rPr>
          <w:rFonts w:eastAsia="ＭＳ 明朝"/>
          <w:szCs w:val="21"/>
          <w:vertAlign w:val="superscript"/>
          <w:lang w:val="en-US"/>
        </w:rPr>
        <w:t>234</w:t>
      </w:r>
      <w:r w:rsidR="00AA4E0E" w:rsidRPr="00803298">
        <w:rPr>
          <w:rFonts w:eastAsia="ＭＳ 明朝"/>
          <w:szCs w:val="21"/>
          <w:lang w:val="en-US"/>
        </w:rPr>
        <w:t>U isotopic ratio by adjusting</w:t>
      </w:r>
      <w:r w:rsidR="00717CF9" w:rsidRPr="00803298">
        <w:rPr>
          <w:rFonts w:eastAsia="ＭＳ 明朝"/>
          <w:szCs w:val="21"/>
          <w:lang w:val="en-US"/>
        </w:rPr>
        <w:t xml:space="preserve"> the</w:t>
      </w:r>
      <w:r w:rsidR="00AA4E0E" w:rsidRPr="00803298">
        <w:rPr>
          <w:rFonts w:eastAsia="ＭＳ 明朝"/>
          <w:szCs w:val="21"/>
          <w:lang w:val="en-US"/>
        </w:rPr>
        <w:t xml:space="preserve"> neutron flux and neutron energy spectrum</w:t>
      </w:r>
    </w:p>
    <w:p w14:paraId="6CDD7377" w14:textId="41467191" w:rsidR="00270EFF" w:rsidRDefault="008F37AD" w:rsidP="002E47B7">
      <w:pPr>
        <w:ind w:leftChars="50" w:left="110" w:firstLineChars="158" w:firstLine="316"/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 xml:space="preserve">We investigated </w:t>
      </w:r>
      <w:r w:rsidR="003F0064" w:rsidRPr="00803298">
        <w:rPr>
          <w:sz w:val="20"/>
          <w:lang w:val="en-US"/>
        </w:rPr>
        <w:t>controll</w:t>
      </w:r>
      <w:r w:rsidRPr="00803298">
        <w:rPr>
          <w:sz w:val="20"/>
          <w:lang w:val="en-US"/>
        </w:rPr>
        <w:t>ing the</w:t>
      </w:r>
      <w:r w:rsidR="003F0064" w:rsidRPr="00803298">
        <w:rPr>
          <w:sz w:val="20"/>
          <w:lang w:val="en-US"/>
        </w:rPr>
        <w:t xml:space="preserve"> </w:t>
      </w:r>
      <w:r w:rsidR="003F0064" w:rsidRPr="00803298">
        <w:rPr>
          <w:sz w:val="20"/>
          <w:vertAlign w:val="superscript"/>
          <w:lang w:val="en-US"/>
        </w:rPr>
        <w:t>234</w:t>
      </w:r>
      <w:r w:rsidR="003F0064" w:rsidRPr="00803298">
        <w:rPr>
          <w:sz w:val="20"/>
          <w:lang w:val="en-US"/>
        </w:rPr>
        <w:t>U isotopic ratio</w:t>
      </w:r>
      <w:r w:rsidR="00270EFF" w:rsidRPr="00803298">
        <w:rPr>
          <w:sz w:val="20"/>
          <w:lang w:val="en-US"/>
        </w:rPr>
        <w:t xml:space="preserve">. </w:t>
      </w:r>
      <w:r w:rsidRPr="00803298">
        <w:rPr>
          <w:sz w:val="20"/>
          <w:lang w:val="en-US"/>
        </w:rPr>
        <w:t>T</w:t>
      </w:r>
      <w:r w:rsidR="00270EFF" w:rsidRPr="00803298">
        <w:rPr>
          <w:sz w:val="20"/>
          <w:lang w:val="en-US"/>
        </w:rPr>
        <w:t>he</w:t>
      </w:r>
      <w:r w:rsidR="002D384F" w:rsidRPr="00803298">
        <w:rPr>
          <w:sz w:val="20"/>
          <w:lang w:val="en-US"/>
        </w:rPr>
        <w:t xml:space="preserve"> linear</w:t>
      </w:r>
      <w:r w:rsidR="00270EFF" w:rsidRPr="00803298">
        <w:rPr>
          <w:sz w:val="20"/>
          <w:lang w:val="en-US"/>
        </w:rPr>
        <w:t xml:space="preserve"> power </w:t>
      </w:r>
      <w:r w:rsidR="002D384F" w:rsidRPr="00803298">
        <w:rPr>
          <w:sz w:val="20"/>
          <w:lang w:val="en-US"/>
        </w:rPr>
        <w:t xml:space="preserve">density </w:t>
      </w:r>
      <w:r w:rsidR="00270EFF" w:rsidRPr="00803298">
        <w:rPr>
          <w:sz w:val="20"/>
          <w:lang w:val="en-US"/>
        </w:rPr>
        <w:t>was fixed as 1.79</w:t>
      </w:r>
      <w:r w:rsidR="00743B2E" w:rsidRPr="00803298">
        <w:rPr>
          <w:sz w:val="20"/>
          <w:lang w:val="en-US"/>
        </w:rPr>
        <w:t xml:space="preserve"> </w:t>
      </w:r>
      <w:r w:rsidR="00270EFF" w:rsidRPr="00803298">
        <w:rPr>
          <w:sz w:val="20"/>
          <w:lang w:val="en-US"/>
        </w:rPr>
        <w:t>×</w:t>
      </w:r>
      <w:r w:rsidR="00743B2E" w:rsidRPr="00803298">
        <w:rPr>
          <w:sz w:val="20"/>
          <w:lang w:val="en-US"/>
        </w:rPr>
        <w:t xml:space="preserve"> </w:t>
      </w:r>
      <w:r w:rsidR="00270EFF" w:rsidRPr="00803298">
        <w:rPr>
          <w:sz w:val="20"/>
          <w:lang w:val="en-US"/>
        </w:rPr>
        <w:t>10</w:t>
      </w:r>
      <w:r w:rsidR="00270EFF" w:rsidRPr="00803298">
        <w:rPr>
          <w:sz w:val="20"/>
          <w:vertAlign w:val="superscript"/>
          <w:lang w:val="en-US"/>
        </w:rPr>
        <w:t>-4</w:t>
      </w:r>
      <w:r w:rsidR="00270EFF" w:rsidRPr="00803298">
        <w:rPr>
          <w:sz w:val="20"/>
          <w:lang w:val="en-US"/>
        </w:rPr>
        <w:t xml:space="preserve"> MW/cm</w:t>
      </w:r>
      <w:r w:rsidR="00743B2E" w:rsidRPr="00803298">
        <w:rPr>
          <w:sz w:val="20"/>
          <w:lang w:val="en-US"/>
        </w:rPr>
        <w:t>,</w:t>
      </w:r>
      <w:r w:rsidR="00270EFF" w:rsidRPr="00803298">
        <w:rPr>
          <w:sz w:val="20"/>
          <w:lang w:val="en-US"/>
        </w:rPr>
        <w:t xml:space="preserve"> which is typical </w:t>
      </w:r>
      <w:r w:rsidR="00743B2E" w:rsidRPr="00803298">
        <w:rPr>
          <w:sz w:val="20"/>
          <w:lang w:val="en-US"/>
        </w:rPr>
        <w:t>for a</w:t>
      </w:r>
      <w:r w:rsidR="00270EFF" w:rsidRPr="00803298">
        <w:rPr>
          <w:sz w:val="20"/>
          <w:lang w:val="en-US"/>
        </w:rPr>
        <w:t xml:space="preserve"> light water reactor </w:t>
      </w:r>
      <w:r w:rsidR="00743B2E" w:rsidRPr="00803298">
        <w:rPr>
          <w:sz w:val="20"/>
          <w:lang w:val="en-US"/>
        </w:rPr>
        <w:t xml:space="preserve">and </w:t>
      </w:r>
      <w:r w:rsidR="002D384F" w:rsidRPr="00803298">
        <w:rPr>
          <w:sz w:val="20"/>
          <w:lang w:val="en-US"/>
        </w:rPr>
        <w:t>the effect of</w:t>
      </w:r>
      <w:r w:rsidR="00270EFF" w:rsidRPr="00803298">
        <w:rPr>
          <w:sz w:val="20"/>
          <w:lang w:val="en-US"/>
        </w:rPr>
        <w:t xml:space="preserve"> MFR </w:t>
      </w:r>
      <w:r w:rsidR="00743B2E" w:rsidRPr="00803298">
        <w:rPr>
          <w:sz w:val="20"/>
          <w:lang w:val="en-US"/>
        </w:rPr>
        <w:t>is shown</w:t>
      </w:r>
      <w:r w:rsidR="006F6865" w:rsidRPr="00803298">
        <w:rPr>
          <w:sz w:val="20"/>
          <w:lang w:val="en-US"/>
        </w:rPr>
        <w:t xml:space="preserve"> in </w:t>
      </w:r>
      <w:r w:rsidR="00BD7434" w:rsidRPr="00803298">
        <w:rPr>
          <w:sz w:val="20"/>
          <w:lang w:val="en-US"/>
        </w:rPr>
        <w:t>Fig</w:t>
      </w:r>
      <w:r w:rsidR="006F6865" w:rsidRPr="00803298">
        <w:rPr>
          <w:sz w:val="20"/>
          <w:lang w:val="en-US"/>
        </w:rPr>
        <w:t xml:space="preserve">. </w:t>
      </w:r>
      <w:r w:rsidR="002D384F" w:rsidRPr="00803298">
        <w:rPr>
          <w:sz w:val="20"/>
          <w:lang w:val="en-US"/>
        </w:rPr>
        <w:t>7</w:t>
      </w:r>
      <w:r w:rsidR="00270EFF" w:rsidRPr="00803298">
        <w:rPr>
          <w:sz w:val="20"/>
          <w:lang w:val="en-US"/>
        </w:rPr>
        <w:t xml:space="preserve">. </w:t>
      </w:r>
      <w:r w:rsidR="006F6865" w:rsidRPr="00803298">
        <w:rPr>
          <w:sz w:val="20"/>
          <w:lang w:val="en-US"/>
        </w:rPr>
        <w:t>The s</w:t>
      </w:r>
      <w:r w:rsidR="00270EFF" w:rsidRPr="00803298">
        <w:rPr>
          <w:sz w:val="20"/>
          <w:lang w:val="en-US"/>
        </w:rPr>
        <w:t>maller MFR ma</w:t>
      </w:r>
      <w:r w:rsidR="006F6865" w:rsidRPr="00803298">
        <w:rPr>
          <w:sz w:val="20"/>
          <w:lang w:val="en-US"/>
        </w:rPr>
        <w:t>de</w:t>
      </w:r>
      <w:r w:rsidR="00743B2E" w:rsidRPr="00803298">
        <w:rPr>
          <w:sz w:val="20"/>
          <w:lang w:val="en-US"/>
        </w:rPr>
        <w:t xml:space="preserve"> the</w:t>
      </w:r>
      <w:r w:rsidR="00270EFF" w:rsidRPr="00803298">
        <w:rPr>
          <w:sz w:val="20"/>
          <w:lang w:val="en-US"/>
        </w:rPr>
        <w:t xml:space="preserve"> neutron energy spectrum harder and it promote</w:t>
      </w:r>
      <w:r w:rsidR="002D384F" w:rsidRPr="00803298">
        <w:rPr>
          <w:sz w:val="20"/>
          <w:lang w:val="en-US"/>
        </w:rPr>
        <w:t>d</w:t>
      </w:r>
      <w:r w:rsidR="00270EFF" w:rsidRPr="00803298">
        <w:rPr>
          <w:sz w:val="20"/>
          <w:lang w:val="en-US"/>
        </w:rPr>
        <w:t xml:space="preserve"> the accumulatio</w:t>
      </w:r>
      <w:r w:rsidR="00270EFF" w:rsidRPr="008C4FB3">
        <w:rPr>
          <w:sz w:val="20"/>
          <w:lang w:val="en-US"/>
        </w:rPr>
        <w:t xml:space="preserve">n of </w:t>
      </w:r>
      <w:r w:rsidR="00270EFF" w:rsidRPr="008C4FB3">
        <w:rPr>
          <w:sz w:val="20"/>
          <w:vertAlign w:val="superscript"/>
          <w:lang w:val="en-US"/>
        </w:rPr>
        <w:t>234</w:t>
      </w:r>
      <w:r w:rsidR="002D384F" w:rsidRPr="008C4FB3">
        <w:rPr>
          <w:sz w:val="20"/>
          <w:lang w:val="en-US"/>
        </w:rPr>
        <w:t xml:space="preserve">U, but the </w:t>
      </w:r>
      <w:r w:rsidR="005B61CB" w:rsidRPr="008C4FB3">
        <w:rPr>
          <w:sz w:val="20"/>
          <w:lang w:val="en-US"/>
        </w:rPr>
        <w:t>larger effect</w:t>
      </w:r>
      <w:r w:rsidR="002D384F" w:rsidRPr="008C4FB3">
        <w:rPr>
          <w:sz w:val="20"/>
          <w:lang w:val="en-US"/>
        </w:rPr>
        <w:t xml:space="preserve"> </w:t>
      </w:r>
      <w:r w:rsidR="003F0064" w:rsidRPr="008C4FB3">
        <w:rPr>
          <w:sz w:val="20"/>
          <w:lang w:val="en-US"/>
        </w:rPr>
        <w:t>of</w:t>
      </w:r>
      <w:r w:rsidR="005B61CB" w:rsidRPr="008C4FB3">
        <w:rPr>
          <w:sz w:val="20"/>
          <w:lang w:val="en-US"/>
        </w:rPr>
        <w:t xml:space="preserve"> the</w:t>
      </w:r>
      <w:r w:rsidR="002D384F" w:rsidRPr="008C4FB3">
        <w:rPr>
          <w:sz w:val="20"/>
          <w:lang w:val="en-US"/>
        </w:rPr>
        <w:t xml:space="preserve"> </w:t>
      </w:r>
      <w:r w:rsidR="003F0064" w:rsidRPr="008C4FB3">
        <w:rPr>
          <w:sz w:val="20"/>
          <w:vertAlign w:val="superscript"/>
          <w:lang w:val="en-US"/>
        </w:rPr>
        <w:t>233</w:t>
      </w:r>
      <w:r w:rsidR="003F0064" w:rsidRPr="008C4FB3">
        <w:rPr>
          <w:sz w:val="20"/>
          <w:lang w:val="en-US"/>
        </w:rPr>
        <w:t>Pa</w:t>
      </w:r>
      <w:r w:rsidR="003F0064" w:rsidRPr="008C4FB3">
        <w:rPr>
          <w:sz w:val="20"/>
          <w:lang w:val="en-US" w:eastAsia="ja-JP"/>
        </w:rPr>
        <w:t>→</w:t>
      </w:r>
      <w:r w:rsidR="003F0064" w:rsidRPr="008C4FB3">
        <w:rPr>
          <w:sz w:val="20"/>
          <w:vertAlign w:val="superscript"/>
          <w:lang w:val="en-US" w:eastAsia="ja-JP"/>
        </w:rPr>
        <w:t>234</w:t>
      </w:r>
      <w:r w:rsidR="003F0064" w:rsidRPr="008C4FB3">
        <w:rPr>
          <w:sz w:val="20"/>
          <w:lang w:val="en-US" w:eastAsia="ja-JP"/>
        </w:rPr>
        <w:t>Pa</w:t>
      </w:r>
      <w:r w:rsidR="003F0064" w:rsidRPr="008C4FB3">
        <w:rPr>
          <w:sz w:val="20"/>
          <w:lang w:val="en-US"/>
        </w:rPr>
        <w:t xml:space="preserve"> </w:t>
      </w:r>
      <w:r w:rsidR="002D384F" w:rsidRPr="008C4FB3">
        <w:rPr>
          <w:sz w:val="20"/>
          <w:lang w:val="en-US"/>
        </w:rPr>
        <w:t xml:space="preserve">capture reaction </w:t>
      </w:r>
      <w:r w:rsidR="002D384F" w:rsidRPr="008C4FB3">
        <w:rPr>
          <w:sz w:val="20"/>
          <w:lang w:val="en-US" w:eastAsia="ja-JP"/>
        </w:rPr>
        <w:t>due to the high neutron flux</w:t>
      </w:r>
      <w:r w:rsidR="005B61CB" w:rsidRPr="008C4FB3">
        <w:rPr>
          <w:sz w:val="20"/>
          <w:lang w:val="en-US"/>
        </w:rPr>
        <w:t xml:space="preserve"> made </w:t>
      </w:r>
      <w:r w:rsidR="006F6865" w:rsidRPr="008C4FB3">
        <w:rPr>
          <w:sz w:val="20"/>
          <w:lang w:val="en-US"/>
        </w:rPr>
        <w:t xml:space="preserve">the </w:t>
      </w:r>
      <w:r w:rsidR="00270EFF" w:rsidRPr="008C4FB3">
        <w:rPr>
          <w:sz w:val="20"/>
          <w:lang w:val="en-US"/>
        </w:rPr>
        <w:t xml:space="preserve">criticality </w:t>
      </w:r>
      <w:r w:rsidR="00BE2690" w:rsidRPr="008C4FB3">
        <w:rPr>
          <w:sz w:val="20"/>
          <w:lang w:val="en-US"/>
        </w:rPr>
        <w:t>lower</w:t>
      </w:r>
      <w:r w:rsidR="00270EFF" w:rsidRPr="008C4FB3">
        <w:rPr>
          <w:sz w:val="20"/>
          <w:lang w:val="en-US"/>
        </w:rPr>
        <w:t xml:space="preserve">. </w:t>
      </w:r>
      <w:r w:rsidR="005B61CB" w:rsidRPr="008C4FB3">
        <w:rPr>
          <w:sz w:val="20"/>
          <w:lang w:val="en-US"/>
        </w:rPr>
        <w:t>In contrast</w:t>
      </w:r>
      <w:r w:rsidR="00270EFF" w:rsidRPr="008C4FB3">
        <w:rPr>
          <w:sz w:val="20"/>
          <w:lang w:val="en-US"/>
        </w:rPr>
        <w:t xml:space="preserve">, </w:t>
      </w:r>
      <w:r w:rsidR="005B61CB" w:rsidRPr="008C4FB3">
        <w:rPr>
          <w:sz w:val="20"/>
          <w:lang w:val="en-US"/>
        </w:rPr>
        <w:t xml:space="preserve">a </w:t>
      </w:r>
      <w:r w:rsidR="00270EFF" w:rsidRPr="008C4FB3">
        <w:rPr>
          <w:sz w:val="20"/>
          <w:lang w:val="en-US"/>
        </w:rPr>
        <w:t>softer neutron energy spectrum (higher MFR)</w:t>
      </w:r>
      <w:r w:rsidR="002D384F" w:rsidRPr="008C4FB3">
        <w:rPr>
          <w:sz w:val="20"/>
          <w:lang w:val="en-US"/>
        </w:rPr>
        <w:t xml:space="preserve"> showed slow</w:t>
      </w:r>
      <w:r w:rsidR="00270EFF" w:rsidRPr="008C4FB3">
        <w:rPr>
          <w:sz w:val="20"/>
          <w:lang w:val="en-US"/>
        </w:rPr>
        <w:t xml:space="preserve"> breeding</w:t>
      </w:r>
      <w:r w:rsidR="00C63B13" w:rsidRPr="008C4FB3">
        <w:rPr>
          <w:sz w:val="20"/>
          <w:lang w:val="en-US"/>
        </w:rPr>
        <w:t xml:space="preserve"> of</w:t>
      </w:r>
      <w:r w:rsidR="00270EFF" w:rsidRPr="008C4FB3">
        <w:rPr>
          <w:sz w:val="20"/>
          <w:lang w:val="en-US"/>
        </w:rPr>
        <w:t xml:space="preserve"> </w:t>
      </w:r>
      <w:r w:rsidR="002D384F" w:rsidRPr="008C4FB3">
        <w:rPr>
          <w:sz w:val="20"/>
          <w:vertAlign w:val="superscript"/>
          <w:lang w:val="en-US"/>
        </w:rPr>
        <w:t>234</w:t>
      </w:r>
      <w:r w:rsidR="002D384F" w:rsidRPr="008C4FB3">
        <w:rPr>
          <w:sz w:val="20"/>
          <w:lang w:val="en-US"/>
        </w:rPr>
        <w:t xml:space="preserve">U against fuel burn-up, </w:t>
      </w:r>
      <w:r w:rsidR="00270EFF" w:rsidRPr="008C4FB3">
        <w:rPr>
          <w:sz w:val="20"/>
          <w:lang w:val="en-US"/>
        </w:rPr>
        <w:t>which allow</w:t>
      </w:r>
      <w:r w:rsidR="002D384F" w:rsidRPr="008C4FB3">
        <w:rPr>
          <w:sz w:val="20"/>
          <w:lang w:val="en-US"/>
        </w:rPr>
        <w:t>ed</w:t>
      </w:r>
      <w:r w:rsidR="00270EFF" w:rsidRPr="008C4FB3">
        <w:rPr>
          <w:sz w:val="20"/>
          <w:lang w:val="en-US"/>
        </w:rPr>
        <w:t xml:space="preserve"> the decay reaction of </w:t>
      </w:r>
      <w:r w:rsidR="00270EFF" w:rsidRPr="008C4FB3">
        <w:rPr>
          <w:sz w:val="20"/>
          <w:vertAlign w:val="superscript"/>
          <w:lang w:val="en-US"/>
        </w:rPr>
        <w:t>233</w:t>
      </w:r>
      <w:r w:rsidR="00270EFF" w:rsidRPr="008C4FB3">
        <w:rPr>
          <w:sz w:val="20"/>
          <w:lang w:val="en-US"/>
        </w:rPr>
        <w:t xml:space="preserve">Pa to </w:t>
      </w:r>
      <w:r w:rsidR="00270EFF" w:rsidRPr="008C4FB3">
        <w:rPr>
          <w:sz w:val="20"/>
          <w:vertAlign w:val="superscript"/>
          <w:lang w:val="en-US"/>
        </w:rPr>
        <w:t>233</w:t>
      </w:r>
      <w:r w:rsidR="00270EFF" w:rsidRPr="008C4FB3">
        <w:rPr>
          <w:sz w:val="20"/>
          <w:lang w:val="en-US"/>
        </w:rPr>
        <w:t>U</w:t>
      </w:r>
      <w:r w:rsidR="005B61CB" w:rsidRPr="008C4FB3">
        <w:rPr>
          <w:sz w:val="20"/>
          <w:lang w:val="en-US"/>
        </w:rPr>
        <w:t xml:space="preserve"> to occur more readily</w:t>
      </w:r>
      <w:r w:rsidR="00270EFF" w:rsidRPr="008C4FB3">
        <w:rPr>
          <w:sz w:val="20"/>
          <w:lang w:val="en-US"/>
        </w:rPr>
        <w:t>. This indicates that the optimu</w:t>
      </w:r>
      <w:r w:rsidR="00270EFF" w:rsidRPr="00803298">
        <w:rPr>
          <w:sz w:val="20"/>
          <w:lang w:val="en-US"/>
        </w:rPr>
        <w:t xml:space="preserve">m MFR </w:t>
      </w:r>
      <w:r w:rsidR="006F6865" w:rsidRPr="00803298">
        <w:rPr>
          <w:sz w:val="20"/>
          <w:lang w:val="en-US"/>
        </w:rPr>
        <w:t>is around 1 and</w:t>
      </w:r>
      <w:r w:rsidR="00270EFF" w:rsidRPr="00803298">
        <w:rPr>
          <w:sz w:val="20"/>
          <w:lang w:val="en-US"/>
        </w:rPr>
        <w:t xml:space="preserve"> the maximum accumulation ratio of </w:t>
      </w:r>
      <w:r w:rsidR="00270EFF" w:rsidRPr="00803298">
        <w:rPr>
          <w:sz w:val="20"/>
          <w:vertAlign w:val="superscript"/>
          <w:lang w:val="en-US"/>
        </w:rPr>
        <w:t>234</w:t>
      </w:r>
      <w:r w:rsidR="00270EFF" w:rsidRPr="00803298">
        <w:rPr>
          <w:sz w:val="20"/>
          <w:lang w:val="en-US"/>
        </w:rPr>
        <w:t xml:space="preserve">U </w:t>
      </w:r>
      <w:r w:rsidR="005B61CB" w:rsidRPr="00803298">
        <w:rPr>
          <w:sz w:val="20"/>
          <w:lang w:val="en-US"/>
        </w:rPr>
        <w:t xml:space="preserve">is </w:t>
      </w:r>
      <w:r w:rsidR="00C63B13" w:rsidRPr="00803298">
        <w:rPr>
          <w:sz w:val="20"/>
          <w:lang w:val="en-US"/>
        </w:rPr>
        <w:t>7.9</w:t>
      </w:r>
      <w:r w:rsidR="00270EFF" w:rsidRPr="00803298">
        <w:rPr>
          <w:sz w:val="20"/>
          <w:lang w:val="en-US"/>
        </w:rPr>
        <w:t>%.</w:t>
      </w:r>
      <w:r w:rsidR="000117E0" w:rsidRPr="00803298">
        <w:rPr>
          <w:sz w:val="20"/>
          <w:lang w:val="en-US"/>
        </w:rPr>
        <w:t xml:space="preserve"> </w:t>
      </w:r>
      <w:r w:rsidR="00BD7434" w:rsidRPr="00803298">
        <w:rPr>
          <w:sz w:val="20"/>
          <w:lang w:val="en-US"/>
        </w:rPr>
        <w:t>Fig</w:t>
      </w:r>
      <w:r w:rsidR="00856B7B" w:rsidRPr="00803298">
        <w:rPr>
          <w:sz w:val="20"/>
          <w:lang w:val="en-US"/>
        </w:rPr>
        <w:t>.</w:t>
      </w:r>
      <w:r w:rsidR="000117E0" w:rsidRPr="00803298">
        <w:rPr>
          <w:sz w:val="20"/>
          <w:lang w:val="en-US"/>
        </w:rPr>
        <w:t xml:space="preserve"> </w:t>
      </w:r>
      <w:r w:rsidR="00C63B13" w:rsidRPr="00803298">
        <w:rPr>
          <w:sz w:val="20"/>
          <w:lang w:val="en-US"/>
        </w:rPr>
        <w:t>8</w:t>
      </w:r>
      <w:r w:rsidR="000117E0" w:rsidRPr="00803298">
        <w:rPr>
          <w:sz w:val="20"/>
          <w:lang w:val="en-US"/>
        </w:rPr>
        <w:t xml:space="preserve"> </w:t>
      </w:r>
      <w:r w:rsidR="00491D53" w:rsidRPr="00803298">
        <w:rPr>
          <w:sz w:val="20"/>
          <w:lang w:val="en-US"/>
        </w:rPr>
        <w:t xml:space="preserve">summarizes </w:t>
      </w:r>
      <w:r w:rsidR="000117E0" w:rsidRPr="00803298">
        <w:rPr>
          <w:sz w:val="20"/>
          <w:lang w:val="en-US"/>
        </w:rPr>
        <w:t xml:space="preserve">the isotopic ratio of </w:t>
      </w:r>
      <w:r w:rsidR="000117E0" w:rsidRPr="00803298">
        <w:rPr>
          <w:sz w:val="20"/>
          <w:vertAlign w:val="superscript"/>
          <w:lang w:val="en-US"/>
        </w:rPr>
        <w:t>234</w:t>
      </w:r>
      <w:r w:rsidR="000117E0" w:rsidRPr="00803298">
        <w:rPr>
          <w:sz w:val="20"/>
          <w:lang w:val="en-US"/>
        </w:rPr>
        <w:t xml:space="preserve">U </w:t>
      </w:r>
      <w:r w:rsidR="00491D53" w:rsidRPr="00803298">
        <w:rPr>
          <w:sz w:val="20"/>
          <w:lang w:val="en-US"/>
        </w:rPr>
        <w:t>for</w:t>
      </w:r>
      <w:r w:rsidR="000117E0" w:rsidRPr="00803298">
        <w:rPr>
          <w:sz w:val="20"/>
          <w:lang w:val="en-US"/>
        </w:rPr>
        <w:t xml:space="preserve"> neutron </w:t>
      </w:r>
      <w:r w:rsidR="006F6865" w:rsidRPr="00803298">
        <w:rPr>
          <w:sz w:val="20"/>
          <w:lang w:val="en-US"/>
        </w:rPr>
        <w:t>flux</w:t>
      </w:r>
      <w:r w:rsidR="00491D53" w:rsidRPr="00803298">
        <w:rPr>
          <w:sz w:val="20"/>
          <w:lang w:val="en-US"/>
        </w:rPr>
        <w:t>es of</w:t>
      </w:r>
      <w:r w:rsidR="00C63B13" w:rsidRPr="00803298">
        <w:rPr>
          <w:sz w:val="20"/>
          <w:lang w:val="en-US"/>
        </w:rPr>
        <w:t xml:space="preserve"> </w:t>
      </w:r>
      <w:r w:rsidR="002E47B7" w:rsidRPr="00803298">
        <w:rPr>
          <w:sz w:val="20"/>
          <w:lang w:val="en-US"/>
        </w:rPr>
        <w:t>5.4</w:t>
      </w:r>
      <w:r w:rsidR="00491D53" w:rsidRPr="00803298">
        <w:rPr>
          <w:sz w:val="20"/>
          <w:lang w:val="en-US"/>
        </w:rPr>
        <w:t xml:space="preserve"> </w:t>
      </w:r>
      <w:r w:rsidR="002E47B7" w:rsidRPr="00803298">
        <w:rPr>
          <w:sz w:val="20"/>
          <w:lang w:val="en-US" w:eastAsia="ja-JP"/>
        </w:rPr>
        <w:t>×</w:t>
      </w:r>
      <w:r w:rsidR="00491D53" w:rsidRPr="00803298">
        <w:rPr>
          <w:sz w:val="20"/>
          <w:lang w:val="en-US" w:eastAsia="ja-JP"/>
        </w:rPr>
        <w:t xml:space="preserve"> </w:t>
      </w:r>
      <w:r w:rsidR="002E47B7" w:rsidRPr="00803298">
        <w:rPr>
          <w:sz w:val="20"/>
          <w:lang w:val="en-US" w:eastAsia="ja-JP"/>
        </w:rPr>
        <w:t>10</w:t>
      </w:r>
      <w:r w:rsidR="002E47B7" w:rsidRPr="00803298">
        <w:rPr>
          <w:sz w:val="20"/>
          <w:vertAlign w:val="superscript"/>
          <w:lang w:val="en-US" w:eastAsia="ja-JP"/>
        </w:rPr>
        <w:t>11</w:t>
      </w:r>
      <w:r w:rsidR="00C63B13" w:rsidRPr="00803298">
        <w:rPr>
          <w:sz w:val="20"/>
          <w:lang w:val="en-US" w:eastAsia="ja-JP"/>
        </w:rPr>
        <w:t xml:space="preserve"> (low)</w:t>
      </w:r>
      <w:r w:rsidR="00C63B13" w:rsidRPr="00803298">
        <w:rPr>
          <w:sz w:val="20"/>
          <w:lang w:val="en-US"/>
        </w:rPr>
        <w:t>,</w:t>
      </w:r>
      <w:r w:rsidR="002E47B7" w:rsidRPr="00803298">
        <w:rPr>
          <w:sz w:val="20"/>
          <w:lang w:val="en-US"/>
        </w:rPr>
        <w:t xml:space="preserve"> 5.4</w:t>
      </w:r>
      <w:r w:rsidR="00491D53" w:rsidRPr="00803298">
        <w:rPr>
          <w:sz w:val="20"/>
          <w:lang w:val="en-US"/>
        </w:rPr>
        <w:t xml:space="preserve"> </w:t>
      </w:r>
      <w:r w:rsidR="002E47B7" w:rsidRPr="00803298">
        <w:rPr>
          <w:sz w:val="20"/>
          <w:lang w:val="en-US" w:eastAsia="ja-JP"/>
        </w:rPr>
        <w:t>×</w:t>
      </w:r>
      <w:r w:rsidR="00491D53" w:rsidRPr="00803298">
        <w:rPr>
          <w:sz w:val="20"/>
          <w:lang w:val="en-US" w:eastAsia="ja-JP"/>
        </w:rPr>
        <w:t xml:space="preserve"> </w:t>
      </w:r>
      <w:r w:rsidR="002E47B7" w:rsidRPr="00803298">
        <w:rPr>
          <w:sz w:val="20"/>
          <w:lang w:val="en-US" w:eastAsia="ja-JP"/>
        </w:rPr>
        <w:t>10</w:t>
      </w:r>
      <w:r w:rsidR="002E47B7" w:rsidRPr="00803298">
        <w:rPr>
          <w:sz w:val="20"/>
          <w:vertAlign w:val="superscript"/>
          <w:lang w:val="en-US" w:eastAsia="ja-JP"/>
        </w:rPr>
        <w:t>13</w:t>
      </w:r>
      <w:r w:rsidR="00C63B13" w:rsidRPr="00803298">
        <w:rPr>
          <w:sz w:val="20"/>
          <w:lang w:val="en-US" w:eastAsia="ja-JP"/>
        </w:rPr>
        <w:t xml:space="preserve"> (</w:t>
      </w:r>
      <w:r w:rsidR="00491D53" w:rsidRPr="00803298">
        <w:rPr>
          <w:sz w:val="20"/>
          <w:lang w:val="en-US" w:eastAsia="ja-JP"/>
        </w:rPr>
        <w:t>medium</w:t>
      </w:r>
      <w:r w:rsidR="00C63B13" w:rsidRPr="00803298">
        <w:rPr>
          <w:sz w:val="20"/>
          <w:lang w:val="en-US" w:eastAsia="ja-JP"/>
        </w:rPr>
        <w:t>)</w:t>
      </w:r>
      <w:r w:rsidR="005B61CB" w:rsidRPr="00803298">
        <w:rPr>
          <w:sz w:val="20"/>
          <w:lang w:val="en-US" w:eastAsia="ja-JP"/>
        </w:rPr>
        <w:t>, and</w:t>
      </w:r>
      <w:r w:rsidR="006F6865" w:rsidRPr="00803298">
        <w:rPr>
          <w:sz w:val="20"/>
          <w:lang w:val="en-US"/>
        </w:rPr>
        <w:t xml:space="preserve"> </w:t>
      </w:r>
      <w:r w:rsidR="002E47B7" w:rsidRPr="00803298">
        <w:rPr>
          <w:sz w:val="20"/>
          <w:lang w:val="en-US"/>
        </w:rPr>
        <w:t>5.4</w:t>
      </w:r>
      <w:r w:rsidR="00491D53" w:rsidRPr="00803298">
        <w:rPr>
          <w:sz w:val="20"/>
          <w:lang w:val="en-US"/>
        </w:rPr>
        <w:t xml:space="preserve"> </w:t>
      </w:r>
      <w:r w:rsidR="002E47B7" w:rsidRPr="00803298">
        <w:rPr>
          <w:sz w:val="20"/>
          <w:lang w:val="en-US" w:eastAsia="ja-JP"/>
        </w:rPr>
        <w:t>×</w:t>
      </w:r>
      <w:r w:rsidR="00491D53" w:rsidRPr="00803298">
        <w:rPr>
          <w:sz w:val="20"/>
          <w:lang w:val="en-US" w:eastAsia="ja-JP"/>
        </w:rPr>
        <w:t xml:space="preserve"> </w:t>
      </w:r>
      <w:r w:rsidR="002E47B7" w:rsidRPr="00803298">
        <w:rPr>
          <w:sz w:val="20"/>
          <w:lang w:val="en-US" w:eastAsia="ja-JP"/>
        </w:rPr>
        <w:t>10</w:t>
      </w:r>
      <w:r w:rsidR="002E47B7" w:rsidRPr="00803298">
        <w:rPr>
          <w:sz w:val="20"/>
          <w:vertAlign w:val="superscript"/>
          <w:lang w:val="en-US" w:eastAsia="ja-JP"/>
        </w:rPr>
        <w:t>15</w:t>
      </w:r>
      <w:r w:rsidR="00C63B13" w:rsidRPr="00803298">
        <w:rPr>
          <w:sz w:val="20"/>
          <w:lang w:val="en-US" w:eastAsia="ja-JP"/>
        </w:rPr>
        <w:t xml:space="preserve"> </w:t>
      </w:r>
      <w:r w:rsidR="005B61CB" w:rsidRPr="00803298">
        <w:rPr>
          <w:sz w:val="20"/>
          <w:lang w:val="en-US"/>
        </w:rPr>
        <w:t>1/cm</w:t>
      </w:r>
      <w:r w:rsidR="005B61CB" w:rsidRPr="00803298">
        <w:rPr>
          <w:sz w:val="20"/>
          <w:vertAlign w:val="superscript"/>
          <w:lang w:val="en-US"/>
        </w:rPr>
        <w:t>2</w:t>
      </w:r>
      <w:r w:rsidR="005B61CB" w:rsidRPr="00803298">
        <w:rPr>
          <w:sz w:val="20"/>
          <w:lang w:val="en-US"/>
        </w:rPr>
        <w:t xml:space="preserve"> s</w:t>
      </w:r>
      <w:r w:rsidR="005B61CB" w:rsidRPr="00803298">
        <w:rPr>
          <w:sz w:val="20"/>
          <w:lang w:val="en-US" w:eastAsia="ja-JP"/>
        </w:rPr>
        <w:t xml:space="preserve"> </w:t>
      </w:r>
      <w:r w:rsidR="00C63B13" w:rsidRPr="00803298">
        <w:rPr>
          <w:sz w:val="20"/>
          <w:lang w:val="en-US" w:eastAsia="ja-JP"/>
        </w:rPr>
        <w:t>(high)</w:t>
      </w:r>
      <w:r w:rsidR="006F6865" w:rsidRPr="00803298">
        <w:rPr>
          <w:sz w:val="20"/>
          <w:lang w:val="en-US" w:eastAsia="ja-JP"/>
        </w:rPr>
        <w:t xml:space="preserve"> with</w:t>
      </w:r>
      <w:r w:rsidR="00C63B13" w:rsidRPr="00803298">
        <w:rPr>
          <w:sz w:val="20"/>
          <w:lang w:val="en-US" w:eastAsia="ja-JP"/>
        </w:rPr>
        <w:t xml:space="preserve"> </w:t>
      </w:r>
      <w:r w:rsidR="006F6865" w:rsidRPr="00803298">
        <w:rPr>
          <w:sz w:val="20"/>
          <w:lang w:val="en-US" w:eastAsia="ja-JP"/>
        </w:rPr>
        <w:t xml:space="preserve">different </w:t>
      </w:r>
      <w:proofErr w:type="spellStart"/>
      <w:r w:rsidR="006F6865" w:rsidRPr="00803298">
        <w:rPr>
          <w:sz w:val="20"/>
          <w:lang w:val="en-US" w:eastAsia="ja-JP"/>
        </w:rPr>
        <w:t>MFR</w:t>
      </w:r>
      <w:r w:rsidR="00491D53" w:rsidRPr="00803298">
        <w:rPr>
          <w:sz w:val="20"/>
          <w:lang w:val="en-US" w:eastAsia="ja-JP"/>
        </w:rPr>
        <w:t>s</w:t>
      </w:r>
      <w:r w:rsidR="000117E0" w:rsidRPr="00803298">
        <w:rPr>
          <w:sz w:val="20"/>
          <w:lang w:val="en-US"/>
        </w:rPr>
        <w:t>.</w:t>
      </w:r>
      <w:proofErr w:type="spellEnd"/>
      <w:r w:rsidR="000117E0" w:rsidRPr="00803298">
        <w:rPr>
          <w:sz w:val="20"/>
          <w:lang w:val="en-US"/>
        </w:rPr>
        <w:t xml:space="preserve"> </w:t>
      </w:r>
      <w:r w:rsidR="005B61CB" w:rsidRPr="00803298">
        <w:rPr>
          <w:sz w:val="20"/>
          <w:lang w:val="en-US"/>
        </w:rPr>
        <w:t>An</w:t>
      </w:r>
      <w:r w:rsidR="000117E0" w:rsidRPr="00803298">
        <w:rPr>
          <w:sz w:val="20"/>
          <w:lang w:val="en-US"/>
        </w:rPr>
        <w:t xml:space="preserve"> MFR</w:t>
      </w:r>
      <w:r w:rsidR="006F6865" w:rsidRPr="00803298">
        <w:rPr>
          <w:sz w:val="20"/>
          <w:lang w:val="en-US"/>
        </w:rPr>
        <w:t xml:space="preserve"> </w:t>
      </w:r>
      <w:r w:rsidR="005B61CB" w:rsidRPr="00803298">
        <w:rPr>
          <w:sz w:val="20"/>
          <w:lang w:val="en-US"/>
        </w:rPr>
        <w:t xml:space="preserve">of </w:t>
      </w:r>
      <w:r w:rsidR="000117E0" w:rsidRPr="00803298">
        <w:rPr>
          <w:sz w:val="20"/>
          <w:lang w:val="en-US"/>
        </w:rPr>
        <w:t xml:space="preserve">1.5 and </w:t>
      </w:r>
      <w:r w:rsidR="002E47B7" w:rsidRPr="00803298">
        <w:rPr>
          <w:sz w:val="20"/>
          <w:lang w:val="en-US"/>
        </w:rPr>
        <w:t>5.4</w:t>
      </w:r>
      <w:r w:rsidR="005B61CB" w:rsidRPr="00803298">
        <w:rPr>
          <w:sz w:val="20"/>
          <w:lang w:val="en-US"/>
        </w:rPr>
        <w:t xml:space="preserve"> </w:t>
      </w:r>
      <w:r w:rsidR="002E47B7" w:rsidRPr="00803298">
        <w:rPr>
          <w:sz w:val="20"/>
          <w:lang w:val="en-US" w:eastAsia="ja-JP"/>
        </w:rPr>
        <w:t>×</w:t>
      </w:r>
      <w:r w:rsidR="005B61CB" w:rsidRPr="00803298">
        <w:rPr>
          <w:sz w:val="20"/>
          <w:lang w:val="en-US" w:eastAsia="ja-JP"/>
        </w:rPr>
        <w:t xml:space="preserve"> </w:t>
      </w:r>
      <w:r w:rsidR="002E47B7" w:rsidRPr="00803298">
        <w:rPr>
          <w:sz w:val="20"/>
          <w:lang w:val="en-US" w:eastAsia="ja-JP"/>
        </w:rPr>
        <w:t>10</w:t>
      </w:r>
      <w:r w:rsidR="002E47B7" w:rsidRPr="00803298">
        <w:rPr>
          <w:sz w:val="20"/>
          <w:vertAlign w:val="superscript"/>
          <w:lang w:val="en-US" w:eastAsia="ja-JP"/>
        </w:rPr>
        <w:t>15</w:t>
      </w:r>
      <w:r w:rsidR="002E47B7" w:rsidRPr="00803298">
        <w:rPr>
          <w:sz w:val="20"/>
          <w:lang w:val="en-US" w:eastAsia="ja-JP"/>
        </w:rPr>
        <w:t xml:space="preserve"> </w:t>
      </w:r>
      <w:r w:rsidR="00C63B13" w:rsidRPr="00803298">
        <w:rPr>
          <w:sz w:val="20"/>
          <w:lang w:val="en-US"/>
        </w:rPr>
        <w:t>1/cm</w:t>
      </w:r>
      <w:r w:rsidR="00C63B13" w:rsidRPr="00803298">
        <w:rPr>
          <w:sz w:val="20"/>
          <w:vertAlign w:val="superscript"/>
          <w:lang w:val="en-US"/>
        </w:rPr>
        <w:t>2</w:t>
      </w:r>
      <w:r w:rsidR="00491D53" w:rsidRPr="00803298">
        <w:rPr>
          <w:sz w:val="20"/>
          <w:lang w:val="en-US"/>
        </w:rPr>
        <w:t xml:space="preserve"> </w:t>
      </w:r>
      <w:r w:rsidR="00C63B13" w:rsidRPr="00803298">
        <w:rPr>
          <w:sz w:val="20"/>
          <w:lang w:val="en-US"/>
        </w:rPr>
        <w:t>s</w:t>
      </w:r>
      <w:r w:rsidR="005B61CB" w:rsidRPr="00803298">
        <w:rPr>
          <w:sz w:val="20"/>
          <w:lang w:val="en-US"/>
        </w:rPr>
        <w:t>,</w:t>
      </w:r>
      <w:r w:rsidR="00C63B13" w:rsidRPr="00803298">
        <w:rPr>
          <w:sz w:val="20"/>
          <w:lang w:val="en-US" w:eastAsia="ja-JP"/>
        </w:rPr>
        <w:t xml:space="preserve"> </w:t>
      </w:r>
      <w:r w:rsidR="002E47B7" w:rsidRPr="00803298">
        <w:rPr>
          <w:sz w:val="20"/>
          <w:lang w:val="en-US" w:eastAsia="ja-JP"/>
        </w:rPr>
        <w:t>which is 100</w:t>
      </w:r>
      <w:r w:rsidR="000117E0" w:rsidRPr="00803298">
        <w:rPr>
          <w:sz w:val="20"/>
          <w:lang w:val="en-US"/>
        </w:rPr>
        <w:t xml:space="preserve"> times h</w:t>
      </w:r>
      <w:r w:rsidR="006F6865" w:rsidRPr="00803298">
        <w:rPr>
          <w:sz w:val="20"/>
          <w:lang w:val="en-US"/>
        </w:rPr>
        <w:t>igher neutron flux than</w:t>
      </w:r>
      <w:r w:rsidR="000117E0" w:rsidRPr="00803298">
        <w:rPr>
          <w:sz w:val="20"/>
          <w:lang w:val="en-US"/>
        </w:rPr>
        <w:t xml:space="preserve"> </w:t>
      </w:r>
      <w:r w:rsidR="005B61CB" w:rsidRPr="00803298">
        <w:rPr>
          <w:sz w:val="20"/>
          <w:lang w:val="en-US"/>
        </w:rPr>
        <w:t xml:space="preserve">a </w:t>
      </w:r>
      <w:r w:rsidR="002E47B7" w:rsidRPr="00803298">
        <w:rPr>
          <w:sz w:val="20"/>
          <w:lang w:val="en-US"/>
        </w:rPr>
        <w:t xml:space="preserve">typical </w:t>
      </w:r>
      <w:r w:rsidR="005B61CB" w:rsidRPr="00803298">
        <w:rPr>
          <w:sz w:val="20"/>
          <w:lang w:val="en-US"/>
        </w:rPr>
        <w:t>light-water reactor</w:t>
      </w:r>
      <w:r w:rsidR="000117E0" w:rsidRPr="00803298">
        <w:rPr>
          <w:sz w:val="20"/>
          <w:lang w:val="en-US"/>
        </w:rPr>
        <w:t xml:space="preserve">, the </w:t>
      </w:r>
      <w:r w:rsidR="000117E0" w:rsidRPr="00803298">
        <w:rPr>
          <w:sz w:val="20"/>
          <w:vertAlign w:val="superscript"/>
          <w:lang w:val="en-US"/>
        </w:rPr>
        <w:t>234</w:t>
      </w:r>
      <w:r w:rsidR="000117E0" w:rsidRPr="00803298">
        <w:rPr>
          <w:sz w:val="20"/>
          <w:lang w:val="en-US"/>
        </w:rPr>
        <w:t xml:space="preserve">U isotopic ratio </w:t>
      </w:r>
      <w:r w:rsidR="005B61CB" w:rsidRPr="00803298">
        <w:rPr>
          <w:sz w:val="20"/>
          <w:lang w:val="en-US"/>
        </w:rPr>
        <w:t xml:space="preserve">reaches a </w:t>
      </w:r>
      <w:r w:rsidR="000117E0" w:rsidRPr="00803298">
        <w:rPr>
          <w:sz w:val="20"/>
          <w:lang w:val="en-US"/>
        </w:rPr>
        <w:t>maxim</w:t>
      </w:r>
      <w:r w:rsidR="005B61CB" w:rsidRPr="00803298">
        <w:rPr>
          <w:sz w:val="20"/>
          <w:lang w:val="en-US"/>
        </w:rPr>
        <w:t>um of</w:t>
      </w:r>
      <w:r w:rsidR="000117E0" w:rsidRPr="00803298">
        <w:rPr>
          <w:sz w:val="20"/>
          <w:lang w:val="en-US"/>
        </w:rPr>
        <w:t xml:space="preserve"> 12</w:t>
      </w:r>
      <w:r w:rsidR="002E47B7" w:rsidRPr="00803298">
        <w:rPr>
          <w:sz w:val="20"/>
          <w:lang w:val="en-US"/>
        </w:rPr>
        <w:t>.</w:t>
      </w:r>
      <w:r w:rsidR="00C63B13" w:rsidRPr="00803298">
        <w:rPr>
          <w:sz w:val="20"/>
          <w:lang w:val="en-US" w:eastAsia="ja-JP"/>
        </w:rPr>
        <w:t>5</w:t>
      </w:r>
      <w:r w:rsidR="000117E0" w:rsidRPr="00803298">
        <w:rPr>
          <w:sz w:val="20"/>
          <w:lang w:val="en-US"/>
        </w:rPr>
        <w:t>%</w:t>
      </w:r>
      <w:r w:rsidR="005B61CB" w:rsidRPr="00803298">
        <w:rPr>
          <w:sz w:val="20"/>
          <w:lang w:val="en-US"/>
        </w:rPr>
        <w:t>. Therefore,</w:t>
      </w:r>
      <w:r w:rsidR="00C63B13" w:rsidRPr="00803298">
        <w:rPr>
          <w:sz w:val="20"/>
          <w:lang w:val="en-US"/>
        </w:rPr>
        <w:t xml:space="preserve"> if </w:t>
      </w:r>
      <w:r w:rsidR="005B61CB" w:rsidRPr="00803298">
        <w:rPr>
          <w:sz w:val="20"/>
          <w:lang w:val="en-US"/>
        </w:rPr>
        <w:t xml:space="preserve">a </w:t>
      </w:r>
      <w:r w:rsidR="00C63B13" w:rsidRPr="00803298">
        <w:rPr>
          <w:sz w:val="20"/>
          <w:lang w:val="en-US"/>
        </w:rPr>
        <w:t>higher concentration is needed, multiple fuel cycle</w:t>
      </w:r>
      <w:r w:rsidR="005B61CB" w:rsidRPr="00803298">
        <w:rPr>
          <w:sz w:val="20"/>
          <w:lang w:val="en-US"/>
        </w:rPr>
        <w:t>s</w:t>
      </w:r>
      <w:r w:rsidR="00C63B13" w:rsidRPr="00803298">
        <w:rPr>
          <w:sz w:val="20"/>
          <w:lang w:val="en-US"/>
        </w:rPr>
        <w:t xml:space="preserve"> </w:t>
      </w:r>
      <w:r w:rsidR="005B61CB" w:rsidRPr="00803298">
        <w:rPr>
          <w:sz w:val="20"/>
          <w:lang w:val="en-US"/>
        </w:rPr>
        <w:t>will</w:t>
      </w:r>
      <w:r w:rsidR="00C63B13" w:rsidRPr="00803298">
        <w:rPr>
          <w:sz w:val="20"/>
          <w:lang w:val="en-US"/>
        </w:rPr>
        <w:t xml:space="preserve"> be </w:t>
      </w:r>
      <w:r w:rsidR="005B61CB" w:rsidRPr="00803298">
        <w:rPr>
          <w:sz w:val="20"/>
          <w:lang w:val="en-US"/>
        </w:rPr>
        <w:t>necessary</w:t>
      </w:r>
      <w:r w:rsidR="000117E0" w:rsidRPr="00803298">
        <w:rPr>
          <w:sz w:val="20"/>
          <w:lang w:val="en-US"/>
        </w:rPr>
        <w:t>.</w:t>
      </w:r>
    </w:p>
    <w:p w14:paraId="06A3837C" w14:textId="0EB53FB8" w:rsidR="00270EFF" w:rsidRPr="00803298" w:rsidRDefault="00F43313" w:rsidP="000117E0">
      <w:pPr>
        <w:jc w:val="center"/>
        <w:rPr>
          <w:sz w:val="20"/>
          <w:lang w:val="en-US"/>
        </w:rPr>
      </w:pPr>
      <w:r w:rsidRPr="00803298">
        <w:rPr>
          <w:noProof/>
          <w:lang w:val="en-US" w:eastAsia="ja-J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99D635" wp14:editId="19D52872">
                <wp:simplePos x="0" y="0"/>
                <wp:positionH relativeFrom="column">
                  <wp:posOffset>3186653</wp:posOffset>
                </wp:positionH>
                <wp:positionV relativeFrom="paragraph">
                  <wp:posOffset>1967230</wp:posOffset>
                </wp:positionV>
                <wp:extent cx="2602865" cy="1404620"/>
                <wp:effectExtent l="0" t="0" r="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F74BE" w14:textId="63AD7A39" w:rsidR="00BE2690" w:rsidRPr="00C1169E" w:rsidRDefault="00BE2690" w:rsidP="00A300B4">
                            <w:pPr>
                              <w:pStyle w:val="a8"/>
                              <w:ind w:left="566" w:right="41" w:hangingChars="283" w:hanging="566"/>
                              <w:rPr>
                                <w:i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20"/>
                              </w:rPr>
                              <w:t>F</w:t>
                            </w:r>
                            <w:r>
                              <w:rPr>
                                <w:i/>
                                <w:sz w:val="20"/>
                              </w:rPr>
                              <w:t>ig</w:t>
                            </w:r>
                            <w:r w:rsidRPr="00AA4E0E">
                              <w:rPr>
                                <w:i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sz w:val="20"/>
                              </w:rPr>
                              <w:t>8</w:t>
                            </w:r>
                            <w:r w:rsidRPr="00AA4E0E">
                              <w:rPr>
                                <w:rFonts w:hint="eastAsia"/>
                                <w:i/>
                                <w:sz w:val="20"/>
                              </w:rPr>
                              <w:t>.</w:t>
                            </w:r>
                            <w:r w:rsidRPr="00AA4E0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Effect of MFR and linear power density (neutron flux) on</w:t>
                            </w:r>
                            <w:r w:rsidRPr="00BF2E2E">
                              <w:rPr>
                                <w:rFonts w:hint="eastAsia"/>
                                <w:i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AA4E0E">
                              <w:rPr>
                                <w:rFonts w:hint="eastAsia"/>
                                <w:i/>
                                <w:sz w:val="20"/>
                                <w:vertAlign w:val="superscript"/>
                              </w:rPr>
                              <w:t>234</w:t>
                            </w:r>
                            <w:r w:rsidRPr="00AA4E0E">
                              <w:rPr>
                                <w:rFonts w:hint="eastAsia"/>
                                <w:i/>
                                <w:sz w:val="20"/>
                              </w:rPr>
                              <w:t>U</w:t>
                            </w:r>
                            <w:r w:rsidRPr="00AA4E0E">
                              <w:rPr>
                                <w:i/>
                                <w:sz w:val="20"/>
                              </w:rPr>
                              <w:t xml:space="preserve"> isotopic ratio</w:t>
                            </w:r>
                            <w:r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99D635" id="_x0000_s1030" type="#_x0000_t202" style="position:absolute;left:0;text-align:left;margin-left:250.9pt;margin-top:154.9pt;width:204.9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" filled="f" stroked="f">
                <v:textbox style="mso-fit-shape-to-text:t">
                  <w:txbxContent>
                    <w:p w14:paraId="23BF74BE" w14:textId="63AD7A39" w:rsidR="00BE2690" w:rsidRPr="00C1169E" w:rsidRDefault="00BE2690" w:rsidP="00A300B4">
                      <w:pPr>
                        <w:pStyle w:val="a8"/>
                        <w:ind w:left="566" w:right="41" w:hangingChars="283" w:hanging="566"/>
                        <w:rPr>
                          <w:i/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i/>
                          <w:sz w:val="20"/>
                        </w:rPr>
                        <w:t>F</w:t>
                      </w:r>
                      <w:r>
                        <w:rPr>
                          <w:i/>
                          <w:sz w:val="20"/>
                        </w:rPr>
                        <w:t>ig</w:t>
                      </w:r>
                      <w:r w:rsidRPr="00AA4E0E">
                        <w:rPr>
                          <w:i/>
                          <w:sz w:val="20"/>
                        </w:rPr>
                        <w:t xml:space="preserve">. </w:t>
                      </w:r>
                      <w:r>
                        <w:rPr>
                          <w:i/>
                          <w:sz w:val="20"/>
                        </w:rPr>
                        <w:t>8</w:t>
                      </w:r>
                      <w:r w:rsidRPr="00AA4E0E">
                        <w:rPr>
                          <w:rFonts w:hint="eastAsia"/>
                          <w:i/>
                          <w:sz w:val="20"/>
                        </w:rPr>
                        <w:t>.</w:t>
                      </w:r>
                      <w:r w:rsidRPr="00AA4E0E">
                        <w:rPr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Effect of MFR and linear power density (neutron flux) on</w:t>
                      </w:r>
                      <w:r w:rsidRPr="00BF2E2E">
                        <w:rPr>
                          <w:rFonts w:hint="eastAsia"/>
                          <w:i/>
                          <w:color w:val="FF0000"/>
                          <w:sz w:val="20"/>
                        </w:rPr>
                        <w:t xml:space="preserve"> </w:t>
                      </w:r>
                      <w:r w:rsidRPr="00AA4E0E">
                        <w:rPr>
                          <w:rFonts w:hint="eastAsia"/>
                          <w:i/>
                          <w:sz w:val="20"/>
                          <w:vertAlign w:val="superscript"/>
                        </w:rPr>
                        <w:t>234</w:t>
                      </w:r>
                      <w:r w:rsidRPr="00AA4E0E">
                        <w:rPr>
                          <w:rFonts w:hint="eastAsia"/>
                          <w:i/>
                          <w:sz w:val="20"/>
                        </w:rPr>
                        <w:t>U</w:t>
                      </w:r>
                      <w:r w:rsidRPr="00AA4E0E">
                        <w:rPr>
                          <w:i/>
                          <w:sz w:val="20"/>
                        </w:rPr>
                        <w:t xml:space="preserve"> isotopic ratio</w:t>
                      </w:r>
                      <w:r>
                        <w:rPr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03298">
        <w:rPr>
          <w:noProof/>
          <w:lang w:val="en-US" w:eastAsia="ja-JP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203311" wp14:editId="4B76370C">
                <wp:simplePos x="0" y="0"/>
                <wp:positionH relativeFrom="column">
                  <wp:posOffset>356235</wp:posOffset>
                </wp:positionH>
                <wp:positionV relativeFrom="paragraph">
                  <wp:posOffset>1986486</wp:posOffset>
                </wp:positionV>
                <wp:extent cx="2759710" cy="140462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1B800" w14:textId="17AD0535" w:rsidR="00BE2690" w:rsidRPr="00C1169E" w:rsidRDefault="00BE2690" w:rsidP="00A300B4">
                            <w:pPr>
                              <w:pStyle w:val="a8"/>
                              <w:ind w:left="566" w:right="41" w:hangingChars="283" w:hanging="566"/>
                              <w:rPr>
                                <w:i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20"/>
                              </w:rPr>
                              <w:t>F</w:t>
                            </w:r>
                            <w:r>
                              <w:rPr>
                                <w:i/>
                                <w:sz w:val="20"/>
                              </w:rPr>
                              <w:t>ig</w:t>
                            </w:r>
                            <w:r w:rsidRPr="00AA4E0E">
                              <w:rPr>
                                <w:i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sz w:val="20"/>
                              </w:rPr>
                              <w:t>7</w:t>
                            </w:r>
                            <w:r w:rsidRPr="00AA4E0E">
                              <w:rPr>
                                <w:rFonts w:hint="eastAsia"/>
                                <w:i/>
                                <w:sz w:val="20"/>
                              </w:rPr>
                              <w:t>.</w:t>
                            </w:r>
                            <w:r w:rsidRPr="00AA4E0E">
                              <w:rPr>
                                <w:i/>
                                <w:sz w:val="20"/>
                              </w:rPr>
                              <w:t xml:space="preserve"> Effect of MFR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and fuel burn-up </w:t>
                            </w:r>
                            <w:r w:rsidRPr="00AA4E0E">
                              <w:rPr>
                                <w:i/>
                                <w:sz w:val="20"/>
                              </w:rPr>
                              <w:t>on</w:t>
                            </w:r>
                            <w:r w:rsidRPr="00BF2E2E">
                              <w:rPr>
                                <w:rFonts w:hint="eastAsia"/>
                                <w:i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AA4E0E">
                              <w:rPr>
                                <w:rFonts w:hint="eastAsia"/>
                                <w:i/>
                                <w:sz w:val="20"/>
                                <w:vertAlign w:val="superscript"/>
                              </w:rPr>
                              <w:t>234</w:t>
                            </w:r>
                            <w:r w:rsidRPr="00AA4E0E">
                              <w:rPr>
                                <w:rFonts w:hint="eastAsia"/>
                                <w:i/>
                                <w:sz w:val="20"/>
                              </w:rPr>
                              <w:t>U</w:t>
                            </w:r>
                            <w:r w:rsidRPr="00AA4E0E">
                              <w:rPr>
                                <w:i/>
                                <w:sz w:val="20"/>
                              </w:rPr>
                              <w:t xml:space="preserve"> isotopic ratio</w:t>
                            </w:r>
                            <w:r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03311" id="_x0000_s1031" type="#_x0000_t202" style="position:absolute;left:0;text-align:left;margin-left:28.05pt;margin-top:156.4pt;width:217.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" filled="f" stroked="f">
                <v:textbox style="mso-fit-shape-to-text:t">
                  <w:txbxContent>
                    <w:p w14:paraId="12A1B800" w14:textId="17AD0535" w:rsidR="00BE2690" w:rsidRPr="00C1169E" w:rsidRDefault="00BE2690" w:rsidP="00A300B4">
                      <w:pPr>
                        <w:pStyle w:val="a8"/>
                        <w:ind w:left="566" w:right="41" w:hangingChars="283" w:hanging="566"/>
                        <w:rPr>
                          <w:i/>
                          <w:color w:val="FF0000"/>
                          <w:sz w:val="20"/>
                        </w:rPr>
                      </w:pPr>
                      <w:r>
                        <w:rPr>
                          <w:rFonts w:hint="eastAsia"/>
                          <w:i/>
                          <w:sz w:val="20"/>
                        </w:rPr>
                        <w:t>F</w:t>
                      </w:r>
                      <w:r>
                        <w:rPr>
                          <w:i/>
                          <w:sz w:val="20"/>
                        </w:rPr>
                        <w:t>ig</w:t>
                      </w:r>
                      <w:r w:rsidRPr="00AA4E0E">
                        <w:rPr>
                          <w:i/>
                          <w:sz w:val="20"/>
                        </w:rPr>
                        <w:t xml:space="preserve">. </w:t>
                      </w:r>
                      <w:r>
                        <w:rPr>
                          <w:i/>
                          <w:sz w:val="20"/>
                        </w:rPr>
                        <w:t>7</w:t>
                      </w:r>
                      <w:r w:rsidRPr="00AA4E0E">
                        <w:rPr>
                          <w:rFonts w:hint="eastAsia"/>
                          <w:i/>
                          <w:sz w:val="20"/>
                        </w:rPr>
                        <w:t>.</w:t>
                      </w:r>
                      <w:r w:rsidRPr="00AA4E0E">
                        <w:rPr>
                          <w:i/>
                          <w:sz w:val="20"/>
                        </w:rPr>
                        <w:t xml:space="preserve"> Effect of MFR </w:t>
                      </w:r>
                      <w:r>
                        <w:rPr>
                          <w:i/>
                          <w:sz w:val="20"/>
                        </w:rPr>
                        <w:t xml:space="preserve">and fuel burn-up </w:t>
                      </w:r>
                      <w:r w:rsidRPr="00AA4E0E">
                        <w:rPr>
                          <w:i/>
                          <w:sz w:val="20"/>
                        </w:rPr>
                        <w:t>on</w:t>
                      </w:r>
                      <w:r w:rsidRPr="00BF2E2E">
                        <w:rPr>
                          <w:rFonts w:hint="eastAsia"/>
                          <w:i/>
                          <w:color w:val="FF0000"/>
                          <w:sz w:val="20"/>
                        </w:rPr>
                        <w:t xml:space="preserve"> </w:t>
                      </w:r>
                      <w:r w:rsidRPr="00AA4E0E">
                        <w:rPr>
                          <w:rFonts w:hint="eastAsia"/>
                          <w:i/>
                          <w:sz w:val="20"/>
                          <w:vertAlign w:val="superscript"/>
                        </w:rPr>
                        <w:t>234</w:t>
                      </w:r>
                      <w:r w:rsidRPr="00AA4E0E">
                        <w:rPr>
                          <w:rFonts w:hint="eastAsia"/>
                          <w:i/>
                          <w:sz w:val="20"/>
                        </w:rPr>
                        <w:t>U</w:t>
                      </w:r>
                      <w:r w:rsidRPr="00AA4E0E">
                        <w:rPr>
                          <w:i/>
                          <w:sz w:val="20"/>
                        </w:rPr>
                        <w:t xml:space="preserve"> isotopic ratio</w:t>
                      </w:r>
                      <w:r>
                        <w:rPr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03298">
        <w:rPr>
          <w:noProof/>
          <w:lang w:val="en-US" w:eastAsia="ja-JP"/>
        </w:rPr>
        <w:drawing>
          <wp:anchor distT="0" distB="0" distL="114300" distR="114300" simplePos="0" relativeHeight="251686912" behindDoc="0" locked="0" layoutInCell="1" allowOverlap="1" wp14:anchorId="110BBFEF" wp14:editId="395A46B1">
            <wp:simplePos x="0" y="0"/>
            <wp:positionH relativeFrom="column">
              <wp:posOffset>355600</wp:posOffset>
            </wp:positionH>
            <wp:positionV relativeFrom="paragraph">
              <wp:posOffset>111620</wp:posOffset>
            </wp:positionV>
            <wp:extent cx="2606040" cy="1871980"/>
            <wp:effectExtent l="0" t="0" r="3810" b="0"/>
            <wp:wrapSquare wrapText="bothSides"/>
            <wp:docPr id="29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B60" w:rsidRPr="00803298">
        <w:rPr>
          <w:noProof/>
          <w:lang w:val="en-US" w:eastAsia="ja-JP"/>
        </w:rPr>
        <w:drawing>
          <wp:anchor distT="0" distB="0" distL="114300" distR="114300" simplePos="0" relativeHeight="251685888" behindDoc="0" locked="0" layoutInCell="1" allowOverlap="1" wp14:anchorId="041A7CBC" wp14:editId="22771915">
            <wp:simplePos x="0" y="0"/>
            <wp:positionH relativeFrom="column">
              <wp:posOffset>3162300</wp:posOffset>
            </wp:positionH>
            <wp:positionV relativeFrom="paragraph">
              <wp:posOffset>114300</wp:posOffset>
            </wp:positionV>
            <wp:extent cx="2541135" cy="1872000"/>
            <wp:effectExtent l="0" t="0" r="0" b="0"/>
            <wp:wrapSquare wrapText="bothSides"/>
            <wp:docPr id="3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13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C4FD0" w14:textId="62D7DFE5" w:rsidR="002E47B7" w:rsidRPr="00803298" w:rsidRDefault="003F0064" w:rsidP="000117E0">
      <w:pPr>
        <w:pStyle w:val="a8"/>
        <w:ind w:leftChars="200" w:left="440" w:firstLineChars="200" w:firstLine="400"/>
        <w:rPr>
          <w:i/>
          <w:sz w:val="20"/>
        </w:rPr>
      </w:pPr>
      <w:r w:rsidRPr="00803298">
        <w:rPr>
          <w:noProof/>
          <w:sz w:val="20"/>
          <w:lang w:eastAsia="ja-JP"/>
        </w:rPr>
        <w:t xml:space="preserve"> </w:t>
      </w:r>
    </w:p>
    <w:p w14:paraId="49F7EB36" w14:textId="1DFC7AD8" w:rsidR="00270EFF" w:rsidRPr="00803298" w:rsidRDefault="00270EFF" w:rsidP="009978B8">
      <w:pPr>
        <w:pStyle w:val="a8"/>
        <w:ind w:leftChars="200" w:left="440" w:firstLineChars="200" w:firstLine="400"/>
        <w:rPr>
          <w:i/>
          <w:sz w:val="20"/>
        </w:rPr>
      </w:pPr>
    </w:p>
    <w:p w14:paraId="4BA09963" w14:textId="2676EF59" w:rsidR="00485BB1" w:rsidRPr="00803298" w:rsidRDefault="002E47B7" w:rsidP="00813F34">
      <w:pPr>
        <w:pStyle w:val="3"/>
        <w:numPr>
          <w:ilvl w:val="1"/>
          <w:numId w:val="39"/>
        </w:numPr>
        <w:ind w:left="567" w:hanging="567"/>
        <w:rPr>
          <w:lang w:val="en-US"/>
        </w:rPr>
      </w:pPr>
      <w:r w:rsidRPr="00803298">
        <w:rPr>
          <w:rFonts w:eastAsia="ＭＳ 明朝"/>
          <w:szCs w:val="21"/>
          <w:lang w:val="en-US"/>
        </w:rPr>
        <w:t>Effect of m</w:t>
      </w:r>
      <w:r w:rsidR="00485BB1" w:rsidRPr="00803298">
        <w:rPr>
          <w:rFonts w:eastAsia="ＭＳ 明朝"/>
          <w:szCs w:val="21"/>
          <w:lang w:val="en-US"/>
        </w:rPr>
        <w:t>ultiple cycle</w:t>
      </w:r>
      <w:r w:rsidR="005B61CB" w:rsidRPr="00803298">
        <w:rPr>
          <w:rFonts w:eastAsia="ＭＳ 明朝"/>
          <w:szCs w:val="21"/>
          <w:lang w:val="en-US"/>
        </w:rPr>
        <w:t>s</w:t>
      </w:r>
    </w:p>
    <w:p w14:paraId="7693164D" w14:textId="7BE38F44" w:rsidR="00BD6B91" w:rsidRPr="00803298" w:rsidRDefault="00270EFF" w:rsidP="00BD6B91">
      <w:pPr>
        <w:ind w:left="1" w:firstLine="419"/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 xml:space="preserve">After the </w:t>
      </w:r>
      <w:r w:rsidR="005B61CB" w:rsidRPr="00803298">
        <w:rPr>
          <w:sz w:val="20"/>
          <w:lang w:val="en-US"/>
        </w:rPr>
        <w:t xml:space="preserve">first </w:t>
      </w:r>
      <w:r w:rsidRPr="00803298">
        <w:rPr>
          <w:sz w:val="20"/>
          <w:lang w:val="en-US"/>
        </w:rPr>
        <w:t>c</w:t>
      </w:r>
      <w:r w:rsidR="00096C67" w:rsidRPr="00803298">
        <w:rPr>
          <w:sz w:val="20"/>
          <w:lang w:val="en-US"/>
        </w:rPr>
        <w:t>ycle, all the U isotopes,</w:t>
      </w:r>
      <w:r w:rsidRPr="00803298">
        <w:rPr>
          <w:sz w:val="20"/>
          <w:lang w:val="en-US"/>
        </w:rPr>
        <w:t xml:space="preserve"> </w:t>
      </w:r>
      <w:r w:rsidRPr="00803298">
        <w:rPr>
          <w:sz w:val="20"/>
          <w:vertAlign w:val="superscript"/>
          <w:lang w:val="en-US"/>
        </w:rPr>
        <w:t>233</w:t>
      </w:r>
      <w:r w:rsidRPr="00803298">
        <w:rPr>
          <w:sz w:val="20"/>
          <w:lang w:val="en-US"/>
        </w:rPr>
        <w:t>Pa</w:t>
      </w:r>
      <w:r w:rsidR="005B61CB" w:rsidRPr="00803298">
        <w:rPr>
          <w:sz w:val="20"/>
          <w:lang w:val="en-US"/>
        </w:rPr>
        <w:t>,</w:t>
      </w:r>
      <w:r w:rsidR="00096C67" w:rsidRPr="00803298">
        <w:rPr>
          <w:sz w:val="20"/>
          <w:lang w:val="en-US"/>
        </w:rPr>
        <w:t xml:space="preserve"> and </w:t>
      </w:r>
      <w:r w:rsidR="005B61CB" w:rsidRPr="00803298">
        <w:rPr>
          <w:sz w:val="20"/>
          <w:lang w:val="en-US"/>
        </w:rPr>
        <w:t xml:space="preserve">remaining </w:t>
      </w:r>
      <w:r w:rsidR="00096C67" w:rsidRPr="00803298">
        <w:rPr>
          <w:sz w:val="20"/>
          <w:lang w:val="en-US"/>
        </w:rPr>
        <w:t xml:space="preserve">Pu isotopes </w:t>
      </w:r>
      <w:r w:rsidRPr="00803298">
        <w:rPr>
          <w:sz w:val="20"/>
          <w:lang w:val="en-US"/>
        </w:rPr>
        <w:t>w</w:t>
      </w:r>
      <w:r w:rsidR="002E47B7" w:rsidRPr="00803298">
        <w:rPr>
          <w:sz w:val="20"/>
          <w:lang w:val="en-US"/>
        </w:rPr>
        <w:t>ere</w:t>
      </w:r>
      <w:r w:rsidRPr="00803298">
        <w:rPr>
          <w:sz w:val="20"/>
          <w:lang w:val="en-US"/>
        </w:rPr>
        <w:t xml:space="preserve"> retrieved and </w:t>
      </w:r>
      <w:r w:rsidR="002E47B7" w:rsidRPr="00803298">
        <w:rPr>
          <w:sz w:val="20"/>
          <w:lang w:val="en-US"/>
        </w:rPr>
        <w:t xml:space="preserve">the fissile amount was adjusted </w:t>
      </w:r>
      <w:r w:rsidR="00096C67" w:rsidRPr="00803298">
        <w:rPr>
          <w:sz w:val="20"/>
          <w:lang w:val="en-US"/>
        </w:rPr>
        <w:t>to 10%</w:t>
      </w:r>
      <w:r w:rsidR="005B61CB" w:rsidRPr="00803298">
        <w:rPr>
          <w:sz w:val="20"/>
          <w:lang w:val="en-US"/>
        </w:rPr>
        <w:t>,</w:t>
      </w:r>
      <w:r w:rsidR="00096C67" w:rsidRPr="00803298">
        <w:rPr>
          <w:sz w:val="20"/>
          <w:lang w:val="en-US"/>
        </w:rPr>
        <w:t xml:space="preserve"> </w:t>
      </w:r>
      <w:r w:rsidR="002E47B7" w:rsidRPr="00803298">
        <w:rPr>
          <w:sz w:val="20"/>
          <w:lang w:val="en-US"/>
        </w:rPr>
        <w:t>and then</w:t>
      </w:r>
      <w:r w:rsidR="005B61CB" w:rsidRPr="00803298">
        <w:rPr>
          <w:sz w:val="20"/>
          <w:lang w:val="en-US"/>
        </w:rPr>
        <w:t xml:space="preserve"> the</w:t>
      </w:r>
      <w:r w:rsidR="002E47B7" w:rsidRPr="00803298">
        <w:rPr>
          <w:sz w:val="20"/>
          <w:lang w:val="en-US"/>
        </w:rPr>
        <w:t xml:space="preserve"> </w:t>
      </w:r>
      <w:r w:rsidRPr="00803298">
        <w:rPr>
          <w:sz w:val="20"/>
          <w:lang w:val="en-US"/>
        </w:rPr>
        <w:t>bu</w:t>
      </w:r>
      <w:r w:rsidR="002E47B7" w:rsidRPr="00803298">
        <w:rPr>
          <w:sz w:val="20"/>
          <w:lang w:val="en-US"/>
        </w:rPr>
        <w:t xml:space="preserve">rn-up calculation was </w:t>
      </w:r>
      <w:r w:rsidR="005B61CB" w:rsidRPr="00803298">
        <w:rPr>
          <w:sz w:val="20"/>
          <w:lang w:val="en-US"/>
        </w:rPr>
        <w:t>performed</w:t>
      </w:r>
      <w:r w:rsidR="00096C67" w:rsidRPr="00803298">
        <w:rPr>
          <w:sz w:val="20"/>
          <w:lang w:val="en-US"/>
        </w:rPr>
        <w:t xml:space="preserve"> </w:t>
      </w:r>
      <w:r w:rsidR="005C42E4" w:rsidRPr="00803298">
        <w:rPr>
          <w:sz w:val="20"/>
          <w:lang w:val="en-US"/>
        </w:rPr>
        <w:t>four more</w:t>
      </w:r>
      <w:r w:rsidR="002E47B7" w:rsidRPr="00803298">
        <w:rPr>
          <w:sz w:val="20"/>
          <w:lang w:val="en-US"/>
        </w:rPr>
        <w:t xml:space="preserve"> times</w:t>
      </w:r>
      <w:r w:rsidRPr="00803298">
        <w:rPr>
          <w:sz w:val="20"/>
          <w:lang w:val="en-US"/>
        </w:rPr>
        <w:t xml:space="preserve">. </w:t>
      </w:r>
      <w:r w:rsidR="00AF4182" w:rsidRPr="00803298">
        <w:rPr>
          <w:sz w:val="20"/>
          <w:lang w:val="en-US"/>
        </w:rPr>
        <w:t>The</w:t>
      </w:r>
      <w:r w:rsidR="00096C67" w:rsidRPr="00803298">
        <w:rPr>
          <w:sz w:val="20"/>
          <w:lang w:val="en-US"/>
        </w:rPr>
        <w:t xml:space="preserve"> </w:t>
      </w:r>
      <w:r w:rsidR="00856B7B" w:rsidRPr="008B3466">
        <w:rPr>
          <w:sz w:val="20"/>
          <w:lang w:val="en-US"/>
        </w:rPr>
        <w:t xml:space="preserve">initial fuel composition </w:t>
      </w:r>
      <w:r w:rsidR="00AF4182" w:rsidRPr="00803298">
        <w:rPr>
          <w:sz w:val="20"/>
          <w:lang w:val="en-US"/>
        </w:rPr>
        <w:t xml:space="preserve">in </w:t>
      </w:r>
      <w:r w:rsidR="00096C67" w:rsidRPr="00803298">
        <w:rPr>
          <w:sz w:val="20"/>
          <w:lang w:val="en-US"/>
        </w:rPr>
        <w:t>the Th core</w:t>
      </w:r>
      <w:r w:rsidR="00AF4182" w:rsidRPr="00803298">
        <w:rPr>
          <w:sz w:val="20"/>
          <w:lang w:val="en-US"/>
        </w:rPr>
        <w:t xml:space="preserve"> contained </w:t>
      </w:r>
      <w:r w:rsidR="00096C67" w:rsidRPr="00803298">
        <w:rPr>
          <w:sz w:val="20"/>
          <w:lang w:val="en-US"/>
        </w:rPr>
        <w:t xml:space="preserve">10% </w:t>
      </w:r>
      <w:r w:rsidR="00096C67" w:rsidRPr="00803298">
        <w:rPr>
          <w:sz w:val="20"/>
          <w:vertAlign w:val="superscript"/>
          <w:lang w:val="en-US"/>
        </w:rPr>
        <w:t>239</w:t>
      </w:r>
      <w:r w:rsidR="00096C67" w:rsidRPr="00803298">
        <w:rPr>
          <w:sz w:val="20"/>
          <w:lang w:val="en-US"/>
        </w:rPr>
        <w:t xml:space="preserve">Pu and </w:t>
      </w:r>
      <w:r w:rsidR="00AF4182" w:rsidRPr="00803298">
        <w:rPr>
          <w:sz w:val="20"/>
          <w:lang w:val="en-US"/>
        </w:rPr>
        <w:t xml:space="preserve">the </w:t>
      </w:r>
      <w:r w:rsidR="00096C67" w:rsidRPr="00803298">
        <w:rPr>
          <w:sz w:val="20"/>
          <w:lang w:val="en-US"/>
        </w:rPr>
        <w:t>mass balance was not considered in this study</w:t>
      </w:r>
      <w:r w:rsidR="00DB02A2" w:rsidRPr="00803298">
        <w:rPr>
          <w:sz w:val="20"/>
          <w:lang w:val="en-US"/>
        </w:rPr>
        <w:t>.</w:t>
      </w:r>
      <w:r w:rsidR="00096C67" w:rsidRPr="00803298">
        <w:rPr>
          <w:sz w:val="20"/>
          <w:lang w:val="en-US"/>
        </w:rPr>
        <w:t xml:space="preserve"> </w:t>
      </w:r>
      <w:r w:rsidR="005C42E4" w:rsidRPr="00803298">
        <w:rPr>
          <w:sz w:val="20"/>
          <w:vertAlign w:val="superscript"/>
          <w:lang w:val="en-US"/>
        </w:rPr>
        <w:t>233</w:t>
      </w:r>
      <w:r w:rsidR="005C42E4" w:rsidRPr="00803298">
        <w:rPr>
          <w:sz w:val="20"/>
          <w:lang w:val="en-US"/>
        </w:rPr>
        <w:t xml:space="preserve">Pa was considered to be </w:t>
      </w:r>
      <w:r w:rsidR="005C42E4" w:rsidRPr="00803298">
        <w:rPr>
          <w:sz w:val="20"/>
          <w:vertAlign w:val="superscript"/>
          <w:lang w:val="en-US"/>
        </w:rPr>
        <w:t>233</w:t>
      </w:r>
      <w:r w:rsidR="005C42E4" w:rsidRPr="00803298">
        <w:rPr>
          <w:sz w:val="20"/>
          <w:lang w:val="en-US"/>
        </w:rPr>
        <w:t xml:space="preserve">U and the cooling period and decay of other actinides were not considered </w:t>
      </w:r>
      <w:r w:rsidR="00AF4182" w:rsidRPr="00803298">
        <w:rPr>
          <w:sz w:val="20"/>
          <w:lang w:val="en-US"/>
        </w:rPr>
        <w:t>because</w:t>
      </w:r>
      <w:r w:rsidR="009F1A24" w:rsidRPr="00803298">
        <w:rPr>
          <w:sz w:val="20"/>
          <w:lang w:val="en-US"/>
        </w:rPr>
        <w:t xml:space="preserve"> the</w:t>
      </w:r>
      <w:r w:rsidR="00AF4182" w:rsidRPr="00803298">
        <w:rPr>
          <w:sz w:val="20"/>
          <w:lang w:val="en-US"/>
        </w:rPr>
        <w:t xml:space="preserve"> </w:t>
      </w:r>
      <w:r w:rsidR="005C42E4" w:rsidRPr="00803298">
        <w:rPr>
          <w:sz w:val="20"/>
          <w:lang w:val="en-US"/>
        </w:rPr>
        <w:t>Th cycle does not generate short-lived actinide</w:t>
      </w:r>
      <w:r w:rsidR="009F1A24" w:rsidRPr="00803298">
        <w:rPr>
          <w:sz w:val="20"/>
          <w:lang w:val="en-US"/>
        </w:rPr>
        <w:t>s</w:t>
      </w:r>
      <w:r w:rsidR="005C42E4" w:rsidRPr="00803298">
        <w:rPr>
          <w:sz w:val="20"/>
          <w:lang w:val="en-US"/>
        </w:rPr>
        <w:t xml:space="preserve"> in </w:t>
      </w:r>
      <w:r w:rsidR="009F1A24" w:rsidRPr="00803298">
        <w:rPr>
          <w:sz w:val="20"/>
          <w:lang w:val="en-US"/>
        </w:rPr>
        <w:t xml:space="preserve">contrast to the </w:t>
      </w:r>
      <w:r w:rsidR="005C42E4" w:rsidRPr="00803298">
        <w:rPr>
          <w:sz w:val="20"/>
          <w:lang w:val="en-US"/>
        </w:rPr>
        <w:t>Pu cycle</w:t>
      </w:r>
      <w:r w:rsidR="009F1A24" w:rsidRPr="00803298">
        <w:rPr>
          <w:sz w:val="20"/>
          <w:lang w:val="en-US"/>
        </w:rPr>
        <w:t>,</w:t>
      </w:r>
      <w:r w:rsidR="005C42E4" w:rsidRPr="00803298">
        <w:rPr>
          <w:sz w:val="20"/>
          <w:lang w:val="en-US"/>
        </w:rPr>
        <w:t xml:space="preserve"> and </w:t>
      </w:r>
      <w:r w:rsidR="009F1A24" w:rsidRPr="00803298">
        <w:rPr>
          <w:sz w:val="20"/>
          <w:lang w:val="en-US"/>
        </w:rPr>
        <w:t xml:space="preserve">the </w:t>
      </w:r>
      <w:r w:rsidR="005C42E4" w:rsidRPr="00803298">
        <w:rPr>
          <w:sz w:val="20"/>
          <w:lang w:val="en-US"/>
        </w:rPr>
        <w:t>cooling time makes no significant difference</w:t>
      </w:r>
      <w:r w:rsidR="008C4FB3">
        <w:rPr>
          <w:sz w:val="20"/>
          <w:lang w:val="en-US"/>
        </w:rPr>
        <w:t xml:space="preserve"> for fissi</w:t>
      </w:r>
      <w:r w:rsidR="008C4FB3" w:rsidRPr="008C4FB3">
        <w:rPr>
          <w:sz w:val="20"/>
          <w:lang w:val="en-US"/>
        </w:rPr>
        <w:t>le</w:t>
      </w:r>
      <w:r w:rsidR="005C42E4" w:rsidRPr="008C4FB3">
        <w:rPr>
          <w:sz w:val="20"/>
          <w:lang w:val="en-US"/>
        </w:rPr>
        <w:t xml:space="preserve"> </w:t>
      </w:r>
      <w:r w:rsidR="004555FF" w:rsidRPr="008C4FB3">
        <w:rPr>
          <w:sz w:val="20"/>
          <w:lang w:val="en-US"/>
        </w:rPr>
        <w:t xml:space="preserve">except for </w:t>
      </w:r>
      <w:r w:rsidR="005C42E4" w:rsidRPr="008C4FB3">
        <w:rPr>
          <w:sz w:val="20"/>
          <w:vertAlign w:val="superscript"/>
          <w:lang w:val="en-US"/>
        </w:rPr>
        <w:t>233</w:t>
      </w:r>
      <w:r w:rsidR="005C42E4" w:rsidRPr="008C4FB3">
        <w:rPr>
          <w:sz w:val="20"/>
          <w:lang w:val="en-US"/>
        </w:rPr>
        <w:t>Pa</w:t>
      </w:r>
      <w:r w:rsidR="005C42E4" w:rsidRPr="00803298">
        <w:rPr>
          <w:sz w:val="20"/>
          <w:lang w:val="en-US"/>
        </w:rPr>
        <w:t>. T</w:t>
      </w:r>
      <w:r w:rsidR="00BC3910" w:rsidRPr="00803298">
        <w:rPr>
          <w:sz w:val="20"/>
          <w:lang w:val="en-US"/>
        </w:rPr>
        <w:t>he calculation condition</w:t>
      </w:r>
      <w:r w:rsidR="009F1A24" w:rsidRPr="00803298">
        <w:rPr>
          <w:sz w:val="20"/>
          <w:lang w:val="en-US"/>
        </w:rPr>
        <w:t>s</w:t>
      </w:r>
      <w:r w:rsidR="00096C67" w:rsidRPr="00803298">
        <w:rPr>
          <w:sz w:val="20"/>
          <w:lang w:val="en-US"/>
        </w:rPr>
        <w:t xml:space="preserve"> and result</w:t>
      </w:r>
      <w:r w:rsidR="009F1A24" w:rsidRPr="00803298">
        <w:rPr>
          <w:sz w:val="20"/>
          <w:lang w:val="en-US"/>
        </w:rPr>
        <w:t>s</w:t>
      </w:r>
      <w:r w:rsidR="00096C67" w:rsidRPr="00803298">
        <w:rPr>
          <w:sz w:val="20"/>
          <w:lang w:val="en-US"/>
        </w:rPr>
        <w:t xml:space="preserve"> </w:t>
      </w:r>
      <w:r w:rsidR="009F1A24" w:rsidRPr="00803298">
        <w:rPr>
          <w:sz w:val="20"/>
          <w:lang w:val="en-US"/>
        </w:rPr>
        <w:t>are</w:t>
      </w:r>
      <w:r w:rsidR="00BC3910" w:rsidRPr="00803298">
        <w:rPr>
          <w:sz w:val="20"/>
          <w:lang w:val="en-US"/>
        </w:rPr>
        <w:t xml:space="preserve"> summarized in TABLE 4.</w:t>
      </w:r>
      <w:r w:rsidR="005C42E4" w:rsidRPr="00803298">
        <w:rPr>
          <w:sz w:val="20"/>
          <w:lang w:val="en-US" w:eastAsia="ja-JP"/>
        </w:rPr>
        <w:t xml:space="preserve"> </w:t>
      </w:r>
      <w:r w:rsidR="005C42E4" w:rsidRPr="00F0190C">
        <w:rPr>
          <w:sz w:val="20"/>
          <w:lang w:val="en-US" w:eastAsia="ja-JP"/>
        </w:rPr>
        <w:t xml:space="preserve">The </w:t>
      </w:r>
      <w:r w:rsidR="009F1A24" w:rsidRPr="00F0190C">
        <w:rPr>
          <w:sz w:val="20"/>
          <w:lang w:val="en-US" w:eastAsia="ja-JP"/>
        </w:rPr>
        <w:t>relationship</w:t>
      </w:r>
      <w:r w:rsidR="005C42E4" w:rsidRPr="00F0190C">
        <w:rPr>
          <w:sz w:val="20"/>
          <w:lang w:val="en-US" w:eastAsia="ja-JP"/>
        </w:rPr>
        <w:t xml:space="preserve"> between </w:t>
      </w:r>
      <w:r w:rsidR="009F1A24" w:rsidRPr="00F0190C">
        <w:rPr>
          <w:sz w:val="20"/>
          <w:lang w:val="en-US" w:eastAsia="ja-JP"/>
        </w:rPr>
        <w:t xml:space="preserve">the </w:t>
      </w:r>
      <w:r w:rsidR="005C42E4" w:rsidRPr="00F0190C">
        <w:rPr>
          <w:sz w:val="20"/>
          <w:lang w:val="en-US" w:eastAsia="ja-JP"/>
        </w:rPr>
        <w:t xml:space="preserve">number density of </w:t>
      </w:r>
      <w:r w:rsidR="009F1A24" w:rsidRPr="00F0190C">
        <w:rPr>
          <w:sz w:val="20"/>
          <w:lang w:val="en-US" w:eastAsia="ja-JP"/>
        </w:rPr>
        <w:t xml:space="preserve">the </w:t>
      </w:r>
      <w:r w:rsidR="005C42E4" w:rsidRPr="00F0190C">
        <w:rPr>
          <w:sz w:val="20"/>
          <w:lang w:val="en-US" w:eastAsia="ja-JP"/>
        </w:rPr>
        <w:t xml:space="preserve">U isotope and burn-up </w:t>
      </w:r>
      <w:r w:rsidR="009F1A24" w:rsidRPr="00F0190C">
        <w:rPr>
          <w:sz w:val="20"/>
          <w:lang w:val="en-US" w:eastAsia="ja-JP"/>
        </w:rPr>
        <w:t xml:space="preserve">in </w:t>
      </w:r>
      <w:r w:rsidR="005C42E4" w:rsidRPr="00F0190C">
        <w:rPr>
          <w:sz w:val="20"/>
          <w:lang w:val="en-US" w:eastAsia="ja-JP"/>
        </w:rPr>
        <w:t xml:space="preserve">the </w:t>
      </w:r>
      <w:r w:rsidR="00856B7B" w:rsidRPr="00F0190C">
        <w:rPr>
          <w:sz w:val="20"/>
          <w:lang w:val="en-US" w:eastAsia="ja-JP"/>
        </w:rPr>
        <w:t>multiple-</w:t>
      </w:r>
      <w:r w:rsidR="005C42E4" w:rsidRPr="00F0190C">
        <w:rPr>
          <w:sz w:val="20"/>
          <w:lang w:val="en-US" w:eastAsia="ja-JP"/>
        </w:rPr>
        <w:t xml:space="preserve">cycle operation </w:t>
      </w:r>
      <w:r w:rsidR="009F1A24" w:rsidRPr="00F0190C">
        <w:rPr>
          <w:sz w:val="20"/>
          <w:lang w:val="en-US" w:eastAsia="ja-JP"/>
        </w:rPr>
        <w:t>is shown</w:t>
      </w:r>
      <w:r w:rsidR="005C42E4" w:rsidRPr="00F0190C">
        <w:rPr>
          <w:sz w:val="20"/>
          <w:lang w:val="en-US" w:eastAsia="ja-JP"/>
        </w:rPr>
        <w:t xml:space="preserve"> in Fig</w:t>
      </w:r>
      <w:r w:rsidR="009F1A24" w:rsidRPr="00F0190C">
        <w:rPr>
          <w:sz w:val="20"/>
          <w:lang w:val="en-US" w:eastAsia="ja-JP"/>
        </w:rPr>
        <w:t>s</w:t>
      </w:r>
      <w:r w:rsidR="005C42E4" w:rsidRPr="00F0190C">
        <w:rPr>
          <w:sz w:val="20"/>
          <w:lang w:val="en-US" w:eastAsia="ja-JP"/>
        </w:rPr>
        <w:t>.</w:t>
      </w:r>
      <w:r w:rsidR="00F0190C" w:rsidRPr="00F0190C">
        <w:rPr>
          <w:sz w:val="20"/>
          <w:lang w:val="en-US" w:eastAsia="ja-JP"/>
        </w:rPr>
        <w:t xml:space="preserve"> 9 (1) and (2)</w:t>
      </w:r>
      <w:r w:rsidR="005C42E4" w:rsidRPr="00F0190C">
        <w:rPr>
          <w:sz w:val="20"/>
          <w:lang w:val="en-US" w:eastAsia="ja-JP"/>
        </w:rPr>
        <w:t xml:space="preserve">. </w:t>
      </w:r>
      <w:r w:rsidR="00BD6B91" w:rsidRPr="00F0190C">
        <w:rPr>
          <w:sz w:val="20"/>
          <w:lang w:val="en-US"/>
        </w:rPr>
        <w:t>In b</w:t>
      </w:r>
      <w:r w:rsidR="00DB02A2" w:rsidRPr="00F0190C">
        <w:rPr>
          <w:sz w:val="20"/>
          <w:lang w:val="en-US"/>
        </w:rPr>
        <w:t xml:space="preserve">oth </w:t>
      </w:r>
      <w:r w:rsidR="00BD6B91" w:rsidRPr="00F0190C">
        <w:rPr>
          <w:sz w:val="20"/>
          <w:lang w:val="en-US"/>
        </w:rPr>
        <w:t>cases</w:t>
      </w:r>
      <w:r w:rsidR="00096C67" w:rsidRPr="00F0190C">
        <w:rPr>
          <w:sz w:val="20"/>
          <w:lang w:val="en-US"/>
        </w:rPr>
        <w:t xml:space="preserve">, </w:t>
      </w:r>
      <w:r w:rsidR="00DB02A2" w:rsidRPr="00F0190C">
        <w:rPr>
          <w:sz w:val="20"/>
          <w:lang w:val="en-US" w:eastAsia="ja-JP"/>
        </w:rPr>
        <w:t xml:space="preserve">the amount </w:t>
      </w:r>
      <w:r w:rsidR="00BD6B91" w:rsidRPr="00F0190C">
        <w:rPr>
          <w:sz w:val="20"/>
          <w:lang w:val="en-US" w:eastAsia="ja-JP"/>
        </w:rPr>
        <w:t xml:space="preserve">of </w:t>
      </w:r>
      <w:r w:rsidR="00BD6B91" w:rsidRPr="00F0190C">
        <w:rPr>
          <w:sz w:val="20"/>
          <w:vertAlign w:val="superscript"/>
          <w:lang w:val="en-US" w:eastAsia="ja-JP"/>
        </w:rPr>
        <w:t>234</w:t>
      </w:r>
      <w:r w:rsidR="00BD6B91" w:rsidRPr="00F0190C">
        <w:rPr>
          <w:sz w:val="20"/>
          <w:lang w:val="en-US" w:eastAsia="ja-JP"/>
        </w:rPr>
        <w:t xml:space="preserve">U and </w:t>
      </w:r>
      <w:r w:rsidR="00BD6B91" w:rsidRPr="00F0190C">
        <w:rPr>
          <w:sz w:val="20"/>
          <w:vertAlign w:val="superscript"/>
          <w:lang w:val="en-US" w:eastAsia="ja-JP"/>
        </w:rPr>
        <w:t>232</w:t>
      </w:r>
      <w:r w:rsidR="00BD6B91" w:rsidRPr="00F0190C">
        <w:rPr>
          <w:sz w:val="20"/>
          <w:lang w:val="en-US" w:eastAsia="ja-JP"/>
        </w:rPr>
        <w:t xml:space="preserve">U increased </w:t>
      </w:r>
      <w:r w:rsidR="00DB02A2" w:rsidRPr="00F0190C">
        <w:rPr>
          <w:sz w:val="20"/>
          <w:lang w:val="en-US" w:eastAsia="ja-JP"/>
        </w:rPr>
        <w:t>with</w:t>
      </w:r>
      <w:r w:rsidR="00D4086B" w:rsidRPr="00F0190C">
        <w:rPr>
          <w:sz w:val="20"/>
          <w:lang w:val="en-US" w:eastAsia="ja-JP"/>
        </w:rPr>
        <w:t xml:space="preserve"> the</w:t>
      </w:r>
      <w:r w:rsidR="00DB02A2" w:rsidRPr="00F0190C">
        <w:rPr>
          <w:sz w:val="20"/>
          <w:lang w:val="en-US" w:eastAsia="ja-JP"/>
        </w:rPr>
        <w:t xml:space="preserve"> increase in fuel burn-up.</w:t>
      </w:r>
      <w:r w:rsidR="00BD6B91" w:rsidRPr="00F0190C">
        <w:rPr>
          <w:sz w:val="20"/>
          <w:lang w:val="en-US" w:eastAsia="ja-JP"/>
        </w:rPr>
        <w:t xml:space="preserve"> </w:t>
      </w:r>
      <w:r w:rsidR="00D4086B" w:rsidRPr="00F0190C">
        <w:rPr>
          <w:sz w:val="20"/>
          <w:lang w:val="en-US" w:eastAsia="ja-JP"/>
        </w:rPr>
        <w:t>C</w:t>
      </w:r>
      <w:r w:rsidR="00BD6B91" w:rsidRPr="00F0190C">
        <w:rPr>
          <w:sz w:val="20"/>
          <w:lang w:val="en-US" w:eastAsia="ja-JP"/>
        </w:rPr>
        <w:t xml:space="preserve">omparison </w:t>
      </w:r>
      <w:r w:rsidR="00D4086B" w:rsidRPr="00F0190C">
        <w:rPr>
          <w:sz w:val="20"/>
          <w:lang w:val="en-US" w:eastAsia="ja-JP"/>
        </w:rPr>
        <w:t xml:space="preserve">with cases </w:t>
      </w:r>
      <w:r w:rsidR="00BD6B91" w:rsidRPr="00F0190C">
        <w:rPr>
          <w:sz w:val="20"/>
          <w:lang w:val="en-US" w:eastAsia="ja-JP"/>
        </w:rPr>
        <w:t>A and B</w:t>
      </w:r>
      <w:r w:rsidR="00D4086B" w:rsidRPr="00F0190C">
        <w:rPr>
          <w:sz w:val="20"/>
          <w:lang w:val="en-US" w:eastAsia="ja-JP"/>
        </w:rPr>
        <w:t xml:space="preserve"> confirmed </w:t>
      </w:r>
      <w:r w:rsidR="00BD6B91" w:rsidRPr="00F0190C">
        <w:rPr>
          <w:sz w:val="20"/>
          <w:lang w:val="en-US" w:eastAsia="ja-JP"/>
        </w:rPr>
        <w:t>the effect of the neutron energy spectrum</w:t>
      </w:r>
      <w:r w:rsidR="00DB02A2" w:rsidRPr="00F0190C">
        <w:rPr>
          <w:sz w:val="20"/>
          <w:lang w:val="en-US" w:eastAsia="ja-JP"/>
        </w:rPr>
        <w:t xml:space="preserve">; </w:t>
      </w:r>
      <w:r w:rsidR="00D4086B" w:rsidRPr="00F0190C">
        <w:rPr>
          <w:sz w:val="20"/>
          <w:lang w:val="en-US" w:eastAsia="ja-JP"/>
        </w:rPr>
        <w:t xml:space="preserve">a </w:t>
      </w:r>
      <w:r w:rsidR="00BD6B91" w:rsidRPr="00F0190C">
        <w:rPr>
          <w:sz w:val="20"/>
          <w:lang w:val="en-US" w:eastAsia="ja-JP"/>
        </w:rPr>
        <w:t>softer neutron</w:t>
      </w:r>
      <w:r w:rsidR="00DB02A2" w:rsidRPr="00F0190C">
        <w:rPr>
          <w:sz w:val="20"/>
          <w:lang w:val="en-US" w:eastAsia="ja-JP"/>
        </w:rPr>
        <w:t xml:space="preserve"> energy spe</w:t>
      </w:r>
      <w:r w:rsidR="00DB02A2" w:rsidRPr="00803298">
        <w:rPr>
          <w:sz w:val="20"/>
          <w:lang w:val="en-US" w:eastAsia="ja-JP"/>
        </w:rPr>
        <w:t>ctrum</w:t>
      </w:r>
      <w:r w:rsidR="00BD6B91" w:rsidRPr="00803298">
        <w:rPr>
          <w:sz w:val="20"/>
          <w:lang w:val="en-US" w:eastAsia="ja-JP"/>
        </w:rPr>
        <w:t xml:space="preserve"> </w:t>
      </w:r>
      <w:r w:rsidR="00DB02A2" w:rsidRPr="00803298">
        <w:rPr>
          <w:sz w:val="20"/>
          <w:lang w:val="en-US" w:eastAsia="ja-JP"/>
        </w:rPr>
        <w:t>increase</w:t>
      </w:r>
      <w:r w:rsidR="00D4086B" w:rsidRPr="00803298">
        <w:rPr>
          <w:sz w:val="20"/>
          <w:lang w:val="en-US" w:eastAsia="ja-JP"/>
        </w:rPr>
        <w:t>d</w:t>
      </w:r>
      <w:r w:rsidR="00DB02A2" w:rsidRPr="00803298">
        <w:rPr>
          <w:sz w:val="20"/>
          <w:lang w:val="en-US" w:eastAsia="ja-JP"/>
        </w:rPr>
        <w:t xml:space="preserve"> </w:t>
      </w:r>
      <w:r w:rsidR="00D4086B" w:rsidRPr="00803298">
        <w:rPr>
          <w:sz w:val="20"/>
          <w:lang w:val="en-US" w:eastAsia="ja-JP"/>
        </w:rPr>
        <w:t xml:space="preserve">the </w:t>
      </w:r>
      <w:r w:rsidR="00DB02A2" w:rsidRPr="00803298">
        <w:rPr>
          <w:sz w:val="20"/>
          <w:lang w:val="en-US" w:eastAsia="ja-JP"/>
        </w:rPr>
        <w:t xml:space="preserve">amount of </w:t>
      </w:r>
      <w:r w:rsidR="00DB02A2" w:rsidRPr="00803298">
        <w:rPr>
          <w:sz w:val="20"/>
          <w:vertAlign w:val="superscript"/>
          <w:lang w:val="en-US" w:eastAsia="ja-JP"/>
        </w:rPr>
        <w:t>234</w:t>
      </w:r>
      <w:r w:rsidR="00DB02A2" w:rsidRPr="00803298">
        <w:rPr>
          <w:sz w:val="20"/>
          <w:lang w:val="en-US" w:eastAsia="ja-JP"/>
        </w:rPr>
        <w:t xml:space="preserve">U and </w:t>
      </w:r>
      <w:r w:rsidR="00DB02A2" w:rsidRPr="00803298">
        <w:rPr>
          <w:sz w:val="20"/>
          <w:vertAlign w:val="superscript"/>
          <w:lang w:val="en-US" w:eastAsia="ja-JP"/>
        </w:rPr>
        <w:t>232</w:t>
      </w:r>
      <w:r w:rsidR="00DB02A2" w:rsidRPr="00803298">
        <w:rPr>
          <w:sz w:val="20"/>
          <w:lang w:val="en-US" w:eastAsia="ja-JP"/>
        </w:rPr>
        <w:t xml:space="preserve">U, </w:t>
      </w:r>
      <w:r w:rsidR="00BD6B91" w:rsidRPr="00803298">
        <w:rPr>
          <w:sz w:val="20"/>
          <w:lang w:val="en-US" w:eastAsia="ja-JP"/>
        </w:rPr>
        <w:t xml:space="preserve">and </w:t>
      </w:r>
      <w:r w:rsidR="00D4086B" w:rsidRPr="00803298">
        <w:rPr>
          <w:sz w:val="20"/>
          <w:lang w:val="en-US" w:eastAsia="ja-JP"/>
        </w:rPr>
        <w:t>for</w:t>
      </w:r>
      <w:r w:rsidR="00BD6B91" w:rsidRPr="00803298">
        <w:rPr>
          <w:sz w:val="20"/>
          <w:lang w:val="en-US" w:eastAsia="ja-JP"/>
        </w:rPr>
        <w:t xml:space="preserve"> fuel burn-up and mass balance, </w:t>
      </w:r>
      <w:r w:rsidR="00D4086B" w:rsidRPr="00803298">
        <w:rPr>
          <w:sz w:val="20"/>
          <w:lang w:val="en-US" w:eastAsia="ja-JP"/>
        </w:rPr>
        <w:t xml:space="preserve">a </w:t>
      </w:r>
      <w:r w:rsidR="00DB02A2" w:rsidRPr="00803298">
        <w:rPr>
          <w:sz w:val="20"/>
          <w:lang w:val="en-US" w:eastAsia="ja-JP"/>
        </w:rPr>
        <w:t>faster neutron energy spectrum</w:t>
      </w:r>
      <w:r w:rsidR="00BD6B91" w:rsidRPr="00803298">
        <w:rPr>
          <w:sz w:val="20"/>
          <w:lang w:val="en-US" w:eastAsia="ja-JP"/>
        </w:rPr>
        <w:t xml:space="preserve"> w</w:t>
      </w:r>
      <w:r w:rsidR="00DB02A2" w:rsidRPr="00803298">
        <w:rPr>
          <w:sz w:val="20"/>
          <w:lang w:val="en-US" w:eastAsia="ja-JP"/>
        </w:rPr>
        <w:t>as</w:t>
      </w:r>
      <w:r w:rsidR="00BD6B91" w:rsidRPr="00803298">
        <w:rPr>
          <w:sz w:val="20"/>
          <w:lang w:val="en-US" w:eastAsia="ja-JP"/>
        </w:rPr>
        <w:t xml:space="preserve"> better.</w:t>
      </w:r>
      <w:r w:rsidR="00BD6B91" w:rsidRPr="00803298">
        <w:rPr>
          <w:sz w:val="20"/>
          <w:lang w:val="en-US"/>
        </w:rPr>
        <w:t xml:space="preserve"> </w:t>
      </w:r>
      <w:r w:rsidR="00FE3995" w:rsidRPr="00803298">
        <w:rPr>
          <w:sz w:val="20"/>
          <w:lang w:val="en-US"/>
        </w:rPr>
        <w:t xml:space="preserve">The amount of </w:t>
      </w:r>
      <w:r w:rsidR="00FE3995" w:rsidRPr="00803298">
        <w:rPr>
          <w:sz w:val="20"/>
          <w:vertAlign w:val="superscript"/>
          <w:lang w:val="en-US"/>
        </w:rPr>
        <w:t>232</w:t>
      </w:r>
      <w:r w:rsidR="00FE3995" w:rsidRPr="00803298">
        <w:rPr>
          <w:sz w:val="20"/>
          <w:lang w:val="en-US"/>
        </w:rPr>
        <w:t xml:space="preserve">U accumulated in the fuel </w:t>
      </w:r>
      <w:r w:rsidR="00D4086B" w:rsidRPr="00803298">
        <w:rPr>
          <w:sz w:val="20"/>
          <w:lang w:val="en-US"/>
        </w:rPr>
        <w:t xml:space="preserve">was </w:t>
      </w:r>
      <w:r w:rsidR="00FE3995" w:rsidRPr="00803298">
        <w:rPr>
          <w:sz w:val="20"/>
          <w:lang w:val="en-US"/>
        </w:rPr>
        <w:t xml:space="preserve">also higher with faster neutrons and the bred U fuel </w:t>
      </w:r>
      <w:r w:rsidR="000C753C" w:rsidRPr="00803298">
        <w:rPr>
          <w:sz w:val="20"/>
          <w:lang w:val="en-US"/>
        </w:rPr>
        <w:t xml:space="preserve">had </w:t>
      </w:r>
      <w:r w:rsidR="00D4086B" w:rsidRPr="00803298">
        <w:rPr>
          <w:sz w:val="20"/>
          <w:lang w:val="en-US"/>
        </w:rPr>
        <w:t xml:space="preserve">a strong </w:t>
      </w:r>
      <w:r w:rsidR="00FE3995" w:rsidRPr="00803298">
        <w:rPr>
          <w:sz w:val="20"/>
          <w:lang w:val="en-US"/>
        </w:rPr>
        <w:t xml:space="preserve">self-protection level </w:t>
      </w:r>
      <w:r w:rsidR="00D4086B" w:rsidRPr="00803298">
        <w:rPr>
          <w:sz w:val="20"/>
          <w:lang w:val="en-US"/>
        </w:rPr>
        <w:t>(</w:t>
      </w:r>
      <w:r w:rsidR="00FE3995" w:rsidRPr="00803298">
        <w:rPr>
          <w:sz w:val="20"/>
          <w:lang w:val="en-US"/>
        </w:rPr>
        <w:t>TABLE 1</w:t>
      </w:r>
      <w:r w:rsidR="00D4086B" w:rsidRPr="00803298">
        <w:rPr>
          <w:sz w:val="20"/>
          <w:lang w:val="en-US"/>
        </w:rPr>
        <w:t>)</w:t>
      </w:r>
      <w:r w:rsidR="00FE3995" w:rsidRPr="00803298">
        <w:rPr>
          <w:sz w:val="20"/>
          <w:lang w:val="en-US"/>
        </w:rPr>
        <w:t xml:space="preserve"> from the first cycle</w:t>
      </w:r>
      <w:r w:rsidR="00D4086B" w:rsidRPr="00803298">
        <w:rPr>
          <w:sz w:val="20"/>
          <w:lang w:val="en-US"/>
        </w:rPr>
        <w:t>,</w:t>
      </w:r>
      <w:r w:rsidR="00FE3995" w:rsidRPr="00803298">
        <w:rPr>
          <w:sz w:val="20"/>
          <w:lang w:val="en-US"/>
        </w:rPr>
        <w:t xml:space="preserve"> </w:t>
      </w:r>
      <w:r w:rsidR="00D4086B" w:rsidRPr="00803298">
        <w:rPr>
          <w:sz w:val="20"/>
          <w:lang w:val="en-US"/>
        </w:rPr>
        <w:t>al</w:t>
      </w:r>
      <w:r w:rsidR="00FE3995" w:rsidRPr="00803298">
        <w:rPr>
          <w:sz w:val="20"/>
          <w:lang w:val="en-US"/>
        </w:rPr>
        <w:t xml:space="preserve">though the decay of </w:t>
      </w:r>
      <w:r w:rsidR="00FE3995" w:rsidRPr="00803298">
        <w:rPr>
          <w:sz w:val="20"/>
          <w:vertAlign w:val="superscript"/>
          <w:lang w:val="en-US"/>
        </w:rPr>
        <w:t>232</w:t>
      </w:r>
      <w:r w:rsidR="00FE3995" w:rsidRPr="00803298">
        <w:rPr>
          <w:sz w:val="20"/>
          <w:lang w:val="en-US"/>
        </w:rPr>
        <w:t xml:space="preserve">U </w:t>
      </w:r>
      <w:r w:rsidR="00D4086B" w:rsidRPr="00803298">
        <w:rPr>
          <w:sz w:val="20"/>
          <w:lang w:val="en-US"/>
        </w:rPr>
        <w:t xml:space="preserve">was </w:t>
      </w:r>
      <w:r w:rsidR="00FE3995" w:rsidRPr="00803298">
        <w:rPr>
          <w:sz w:val="20"/>
          <w:lang w:val="en-US"/>
        </w:rPr>
        <w:t>not considered. M</w:t>
      </w:r>
      <w:r w:rsidR="00DB02A2" w:rsidRPr="00803298">
        <w:rPr>
          <w:sz w:val="20"/>
          <w:lang w:val="en-US"/>
        </w:rPr>
        <w:t>ore detailed survey</w:t>
      </w:r>
      <w:r w:rsidR="00FE3995" w:rsidRPr="00803298">
        <w:rPr>
          <w:sz w:val="20"/>
          <w:lang w:val="en-US"/>
        </w:rPr>
        <w:t>s</w:t>
      </w:r>
      <w:r w:rsidR="00D4086B" w:rsidRPr="00803298">
        <w:rPr>
          <w:sz w:val="20"/>
          <w:lang w:val="en-US"/>
        </w:rPr>
        <w:t>,</w:t>
      </w:r>
      <w:r w:rsidR="00DB02A2" w:rsidRPr="00803298">
        <w:rPr>
          <w:sz w:val="20"/>
          <w:lang w:val="en-US"/>
        </w:rPr>
        <w:t xml:space="preserve"> such as core layout design and quantitative</w:t>
      </w:r>
      <w:r w:rsidR="00FE3995" w:rsidRPr="00803298">
        <w:rPr>
          <w:sz w:val="20"/>
          <w:lang w:val="en-US"/>
        </w:rPr>
        <w:t xml:space="preserve"> scenario</w:t>
      </w:r>
      <w:r w:rsidR="00DB02A2" w:rsidRPr="00803298">
        <w:rPr>
          <w:sz w:val="20"/>
          <w:lang w:val="en-US"/>
        </w:rPr>
        <w:t xml:space="preserve"> analysis were </w:t>
      </w:r>
      <w:r w:rsidR="00D4086B" w:rsidRPr="00803298">
        <w:rPr>
          <w:sz w:val="20"/>
          <w:lang w:val="en-US"/>
        </w:rPr>
        <w:t xml:space="preserve">beyond the scope of our </w:t>
      </w:r>
      <w:r w:rsidR="00FE3995" w:rsidRPr="00803298">
        <w:rPr>
          <w:sz w:val="20"/>
          <w:lang w:val="en-US"/>
        </w:rPr>
        <w:t>conceptual study</w:t>
      </w:r>
      <w:r w:rsidR="00DB02A2" w:rsidRPr="00803298">
        <w:rPr>
          <w:sz w:val="20"/>
          <w:lang w:val="en-US"/>
        </w:rPr>
        <w:t xml:space="preserve">. </w:t>
      </w:r>
    </w:p>
    <w:p w14:paraId="31E93B75" w14:textId="77777777" w:rsidR="00BD6B91" w:rsidRPr="00803298" w:rsidRDefault="00BD6B91" w:rsidP="00BD6B91">
      <w:pPr>
        <w:pStyle w:val="a2"/>
        <w:ind w:firstLine="0"/>
        <w:rPr>
          <w:lang w:val="en-US"/>
        </w:rPr>
      </w:pPr>
    </w:p>
    <w:p w14:paraId="5C97ABDA" w14:textId="366E30DD" w:rsidR="00BC3910" w:rsidRPr="00803298" w:rsidRDefault="00BC3910" w:rsidP="00BC3910">
      <w:pPr>
        <w:pStyle w:val="a2"/>
        <w:ind w:firstLine="0"/>
        <w:jc w:val="center"/>
        <w:rPr>
          <w:lang w:val="en-US"/>
        </w:rPr>
      </w:pPr>
      <w:r w:rsidRPr="00803298">
        <w:rPr>
          <w:lang w:val="en-US"/>
        </w:rPr>
        <w:t>TABLE 4.</w:t>
      </w:r>
      <w:r w:rsidR="000C753C" w:rsidRPr="00803298">
        <w:rPr>
          <w:lang w:val="en-US"/>
        </w:rPr>
        <w:t xml:space="preserve"> </w:t>
      </w:r>
      <w:r w:rsidR="00D4086B" w:rsidRPr="00803298">
        <w:rPr>
          <w:lang w:val="en-US"/>
        </w:rPr>
        <w:t>MULTIPLE</w:t>
      </w:r>
      <w:r w:rsidR="00856B7B" w:rsidRPr="00803298">
        <w:rPr>
          <w:lang w:val="en-US"/>
        </w:rPr>
        <w:t>-</w:t>
      </w:r>
      <w:r w:rsidR="00D4086B" w:rsidRPr="00803298">
        <w:rPr>
          <w:lang w:val="en-US"/>
        </w:rPr>
        <w:t xml:space="preserve">CYCLE </w:t>
      </w:r>
      <w:r w:rsidRPr="00803298">
        <w:rPr>
          <w:lang w:val="en-US"/>
        </w:rPr>
        <w:t>CALCULATION CONDITION</w:t>
      </w:r>
      <w:r w:rsidR="00D4086B" w:rsidRPr="00803298">
        <w:rPr>
          <w:lang w:val="en-US"/>
        </w:rPr>
        <w:t>S</w:t>
      </w:r>
      <w:r w:rsidRPr="00803298">
        <w:rPr>
          <w:lang w:val="en-US"/>
        </w:rPr>
        <w:t xml:space="preserve"> AND RESULT</w:t>
      </w:r>
      <w:r w:rsidR="00D4086B" w:rsidRPr="00803298">
        <w:rPr>
          <w:lang w:val="en-US"/>
        </w:rPr>
        <w:t>S</w:t>
      </w:r>
    </w:p>
    <w:p w14:paraId="41A8A263" w14:textId="77777777" w:rsidR="00BC3910" w:rsidRPr="00803298" w:rsidRDefault="00BC3910" w:rsidP="00BC3910">
      <w:pPr>
        <w:pStyle w:val="a2"/>
        <w:ind w:firstLine="0"/>
        <w:rPr>
          <w:lang w:val="en-US"/>
        </w:rPr>
      </w:pP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708"/>
        <w:gridCol w:w="709"/>
        <w:gridCol w:w="1134"/>
        <w:gridCol w:w="851"/>
        <w:gridCol w:w="1559"/>
        <w:gridCol w:w="1701"/>
        <w:gridCol w:w="1417"/>
      </w:tblGrid>
      <w:tr w:rsidR="00570D64" w:rsidRPr="00803298" w14:paraId="0FDC9F91" w14:textId="77777777" w:rsidTr="005C42E4">
        <w:trPr>
          <w:trHeight w:val="240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</w:tcBorders>
            <w:vAlign w:val="center"/>
          </w:tcPr>
          <w:p w14:paraId="7D6A81C8" w14:textId="0621EEC1" w:rsidR="005C42E4" w:rsidRPr="00803298" w:rsidRDefault="005C42E4" w:rsidP="00C077C1">
            <w:pPr>
              <w:pStyle w:val="a2"/>
              <w:ind w:firstLine="0"/>
              <w:textAlignment w:val="center"/>
              <w:rPr>
                <w:lang w:val="en-US" w:eastAsia="ja-JP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B9364" w14:textId="1A391CEB" w:rsidR="005C42E4" w:rsidRPr="00803298" w:rsidRDefault="005C42E4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Initial fuel composition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236DF" w14:textId="460DB441" w:rsidR="005C42E4" w:rsidRPr="00803298" w:rsidRDefault="005C42E4" w:rsidP="00BC3910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Linear Heat Rate (MW/cm)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34FC37" w14:textId="77777777" w:rsidR="005C42E4" w:rsidRPr="00803298" w:rsidRDefault="005C42E4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Coolant density</w:t>
            </w:r>
          </w:p>
          <w:p w14:paraId="7B8FF727" w14:textId="3349F0ED" w:rsidR="005C42E4" w:rsidRPr="00803298" w:rsidRDefault="005C42E4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(g/mL)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0993D2" w14:textId="374EE3BD" w:rsidR="005C42E4" w:rsidRPr="00803298" w:rsidRDefault="005C42E4" w:rsidP="00096C67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 xml:space="preserve">Isotopic ratio of </w:t>
            </w:r>
            <w:r w:rsidRPr="00803298">
              <w:rPr>
                <w:vertAlign w:val="superscript"/>
                <w:lang w:val="en-US" w:eastAsia="ja-JP"/>
              </w:rPr>
              <w:t>234</w:t>
            </w:r>
            <w:r w:rsidRPr="00803298">
              <w:rPr>
                <w:lang w:val="en-US" w:eastAsia="ja-JP"/>
              </w:rPr>
              <w:t>U at end of 5</w:t>
            </w:r>
            <w:r w:rsidRPr="00803298">
              <w:rPr>
                <w:vertAlign w:val="superscript"/>
                <w:lang w:val="en-US" w:eastAsia="ja-JP"/>
              </w:rPr>
              <w:t>th</w:t>
            </w:r>
            <w:r w:rsidRPr="00803298">
              <w:rPr>
                <w:lang w:val="en-US" w:eastAsia="ja-JP"/>
              </w:rPr>
              <w:t xml:space="preserve"> cycle (%)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26E5B" w14:textId="40B9E9E6" w:rsidR="005C42E4" w:rsidRPr="00803298" w:rsidRDefault="005C42E4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vertAlign w:val="superscript"/>
                <w:lang w:val="en-US" w:eastAsia="ja-JP"/>
              </w:rPr>
              <w:t>232</w:t>
            </w:r>
            <w:r w:rsidRPr="00803298">
              <w:rPr>
                <w:lang w:val="en-US" w:eastAsia="ja-JP"/>
              </w:rPr>
              <w:t>U concentration at end of 5</w:t>
            </w:r>
            <w:r w:rsidRPr="00803298">
              <w:rPr>
                <w:vertAlign w:val="superscript"/>
                <w:lang w:val="en-US" w:eastAsia="ja-JP"/>
              </w:rPr>
              <w:t>th</w:t>
            </w:r>
            <w:r w:rsidRPr="00803298">
              <w:rPr>
                <w:lang w:val="en-US" w:eastAsia="ja-JP"/>
              </w:rPr>
              <w:t xml:space="preserve"> cycle</w:t>
            </w:r>
          </w:p>
          <w:p w14:paraId="5378B47B" w14:textId="24C285A6" w:rsidR="005C42E4" w:rsidRPr="00803298" w:rsidRDefault="005C42E4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(ppm)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C815A" w14:textId="77777777" w:rsidR="005C42E4" w:rsidRPr="00803298" w:rsidRDefault="005C42E4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Total burn-up</w:t>
            </w:r>
          </w:p>
          <w:p w14:paraId="58B0C0AD" w14:textId="5FF4B0AE" w:rsidR="005C42E4" w:rsidRPr="00803298" w:rsidRDefault="005C42E4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(</w:t>
            </w:r>
            <w:proofErr w:type="spellStart"/>
            <w:r w:rsidRPr="00803298">
              <w:rPr>
                <w:lang w:val="en-US" w:eastAsia="ja-JP"/>
              </w:rPr>
              <w:t>MWd</w:t>
            </w:r>
            <w:proofErr w:type="spellEnd"/>
            <w:r w:rsidRPr="00803298">
              <w:rPr>
                <w:lang w:val="en-US" w:eastAsia="ja-JP"/>
              </w:rPr>
              <w:t>/t)</w:t>
            </w:r>
          </w:p>
        </w:tc>
      </w:tr>
      <w:tr w:rsidR="00570D64" w:rsidRPr="00803298" w14:paraId="3D143A27" w14:textId="77777777" w:rsidTr="00C63B13">
        <w:trPr>
          <w:trHeight w:val="240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4300BD12" w14:textId="77777777" w:rsidR="005C42E4" w:rsidRPr="00803298" w:rsidRDefault="005C42E4" w:rsidP="005C42E4">
            <w:pPr>
              <w:pStyle w:val="a2"/>
              <w:ind w:firstLine="0"/>
              <w:textAlignment w:val="center"/>
              <w:rPr>
                <w:lang w:val="en-US" w:eastAsia="ja-JP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22BB7" w14:textId="6A8F2252" w:rsidR="005C42E4" w:rsidRPr="00803298" w:rsidRDefault="005C42E4" w:rsidP="005C42E4">
            <w:pPr>
              <w:pStyle w:val="a2"/>
              <w:ind w:firstLine="0"/>
              <w:jc w:val="center"/>
              <w:textAlignment w:val="center"/>
              <w:rPr>
                <w:vertAlign w:val="superscript"/>
                <w:lang w:val="en-US" w:eastAsia="ja-JP"/>
              </w:rPr>
            </w:pPr>
            <w:r w:rsidRPr="00803298">
              <w:rPr>
                <w:vertAlign w:val="superscript"/>
                <w:lang w:val="en-US" w:eastAsia="ja-JP"/>
              </w:rPr>
              <w:t>232</w:t>
            </w:r>
            <w:r w:rsidRPr="00803298">
              <w:rPr>
                <w:lang w:val="en-US" w:eastAsia="ja-JP"/>
              </w:rPr>
              <w:t>Th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3CC97" w14:textId="102487BF" w:rsidR="005C42E4" w:rsidRPr="00803298" w:rsidRDefault="005C42E4" w:rsidP="005C42E4">
            <w:pPr>
              <w:pStyle w:val="a2"/>
              <w:ind w:firstLine="0"/>
              <w:jc w:val="center"/>
              <w:textAlignment w:val="center"/>
              <w:rPr>
                <w:vertAlign w:val="superscript"/>
                <w:lang w:val="en-US" w:eastAsia="ja-JP"/>
              </w:rPr>
            </w:pPr>
            <w:r w:rsidRPr="00803298">
              <w:rPr>
                <w:vertAlign w:val="superscript"/>
                <w:lang w:val="en-US" w:eastAsia="ja-JP"/>
              </w:rPr>
              <w:t>239</w:t>
            </w:r>
            <w:r w:rsidRPr="00803298">
              <w:rPr>
                <w:lang w:val="en-US" w:eastAsia="ja-JP"/>
              </w:rPr>
              <w:t>Pu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493CB723" w14:textId="77777777" w:rsidR="005C42E4" w:rsidRPr="00803298" w:rsidRDefault="005C42E4" w:rsidP="005C42E4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394AA457" w14:textId="77777777" w:rsidR="005C42E4" w:rsidRPr="00803298" w:rsidRDefault="005C42E4" w:rsidP="005C42E4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7F8F6349" w14:textId="77777777" w:rsidR="005C42E4" w:rsidRPr="00803298" w:rsidRDefault="005C42E4" w:rsidP="005C42E4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AE0E4E0" w14:textId="77777777" w:rsidR="005C42E4" w:rsidRPr="00803298" w:rsidRDefault="005C42E4" w:rsidP="005C42E4">
            <w:pPr>
              <w:pStyle w:val="a2"/>
              <w:ind w:firstLine="0"/>
              <w:jc w:val="center"/>
              <w:textAlignment w:val="center"/>
              <w:rPr>
                <w:vertAlign w:val="superscript"/>
                <w:lang w:val="en-US" w:eastAsia="ja-JP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60B93ADE" w14:textId="77777777" w:rsidR="005C42E4" w:rsidRPr="00803298" w:rsidRDefault="005C42E4" w:rsidP="005C42E4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</w:p>
        </w:tc>
      </w:tr>
      <w:tr w:rsidR="00570D64" w:rsidRPr="00803298" w14:paraId="196D60FA" w14:textId="77777777" w:rsidTr="00C63B13">
        <w:trPr>
          <w:trHeight w:val="47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234AD" w14:textId="43A16E55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A</w:t>
            </w:r>
          </w:p>
          <w:p w14:paraId="0A0B90C4" w14:textId="197F4296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B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D605A" w14:textId="20F6DB35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 w:eastAsia="ja-JP"/>
              </w:rPr>
              <w:t>90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2662E5" w14:textId="3944409E" w:rsidR="00BC3910" w:rsidRPr="00803298" w:rsidRDefault="00BC3910" w:rsidP="00BC3910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CAAF5" w14:textId="7AD98FDE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1.79</w:t>
            </w:r>
            <w:r w:rsidRPr="00803298">
              <w:rPr>
                <w:lang w:val="en-US" w:eastAsia="ja-JP"/>
              </w:rPr>
              <w:t>×10</w:t>
            </w:r>
            <w:r w:rsidRPr="00803298">
              <w:rPr>
                <w:vertAlign w:val="superscript"/>
                <w:lang w:val="en-US" w:eastAsia="ja-JP"/>
              </w:rPr>
              <w:t>-4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E274295" w14:textId="513ED0BE" w:rsidR="00BC3910" w:rsidRPr="00803298" w:rsidRDefault="00BC3910" w:rsidP="00BC3910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3323635" w14:textId="6E11CABB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34.7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8564E32" w14:textId="75368DAC" w:rsidR="00BC3910" w:rsidRPr="00803298" w:rsidRDefault="00BC3910" w:rsidP="00BC3910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1.23</w:t>
            </w:r>
            <w:r w:rsidRPr="00803298">
              <w:rPr>
                <w:lang w:val="en-US" w:eastAsia="ja-JP"/>
              </w:rPr>
              <w:t>×10</w:t>
            </w:r>
            <w:r w:rsidRPr="00803298">
              <w:rPr>
                <w:vertAlign w:val="superscript"/>
                <w:lang w:val="en-US" w:eastAsia="ja-JP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2029DD2" w14:textId="152CAFAB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1.22</w:t>
            </w:r>
            <w:r w:rsidRPr="00803298">
              <w:rPr>
                <w:lang w:val="en-US" w:eastAsia="ja-JP"/>
              </w:rPr>
              <w:t>×10</w:t>
            </w:r>
            <w:r w:rsidRPr="00803298">
              <w:rPr>
                <w:vertAlign w:val="superscript"/>
                <w:lang w:val="en-US" w:eastAsia="ja-JP"/>
              </w:rPr>
              <w:t>5</w:t>
            </w:r>
          </w:p>
        </w:tc>
      </w:tr>
      <w:tr w:rsidR="005C42E4" w:rsidRPr="00803298" w14:paraId="19AFE072" w14:textId="77777777" w:rsidTr="005C42E4">
        <w:trPr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142E0893" w14:textId="77777777" w:rsidR="00BC3910" w:rsidRPr="00803298" w:rsidRDefault="00BC3910" w:rsidP="00C077C1">
            <w:pPr>
              <w:pStyle w:val="a2"/>
              <w:ind w:firstLine="0"/>
              <w:textAlignment w:val="center"/>
              <w:rPr>
                <w:lang w:val="en-US" w:eastAsia="ja-JP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vAlign w:val="center"/>
          </w:tcPr>
          <w:p w14:paraId="450BBA41" w14:textId="563593C5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DF53B0F" w14:textId="0A6FC85D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73E79A6B" w14:textId="3D38E1B1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71BF156" w14:textId="6A16D6A3" w:rsidR="00BC3910" w:rsidRPr="00803298" w:rsidRDefault="00BC3910" w:rsidP="00BC3910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0.01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6062A77" w14:textId="196F4D6C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/>
              </w:rPr>
            </w:pPr>
            <w:r w:rsidRPr="00803298">
              <w:rPr>
                <w:lang w:val="en-US"/>
              </w:rPr>
              <w:t>26.0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597CFE0" w14:textId="48E5F0A0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6.31</w:t>
            </w:r>
            <w:r w:rsidRPr="00803298">
              <w:rPr>
                <w:lang w:val="en-US" w:eastAsia="ja-JP"/>
              </w:rPr>
              <w:t>×10</w:t>
            </w:r>
            <w:r w:rsidRPr="00803298">
              <w:rPr>
                <w:vertAlign w:val="superscript"/>
                <w:lang w:val="en-US" w:eastAsia="ja-JP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C0EAA81" w14:textId="5512AAED" w:rsidR="00BC3910" w:rsidRPr="00803298" w:rsidRDefault="00BC3910" w:rsidP="00C077C1">
            <w:pPr>
              <w:pStyle w:val="a2"/>
              <w:ind w:firstLine="0"/>
              <w:jc w:val="center"/>
              <w:textAlignment w:val="center"/>
              <w:rPr>
                <w:lang w:val="en-US" w:eastAsia="ja-JP"/>
              </w:rPr>
            </w:pPr>
            <w:r w:rsidRPr="00803298">
              <w:rPr>
                <w:lang w:val="en-US"/>
              </w:rPr>
              <w:t>3.31</w:t>
            </w:r>
            <w:r w:rsidRPr="00803298">
              <w:rPr>
                <w:lang w:val="en-US" w:eastAsia="ja-JP"/>
              </w:rPr>
              <w:t>×10</w:t>
            </w:r>
            <w:r w:rsidRPr="00803298">
              <w:rPr>
                <w:vertAlign w:val="superscript"/>
                <w:lang w:val="en-US" w:eastAsia="ja-JP"/>
              </w:rPr>
              <w:t>5</w:t>
            </w:r>
          </w:p>
        </w:tc>
      </w:tr>
    </w:tbl>
    <w:p w14:paraId="52C4FB65" w14:textId="56707206" w:rsidR="00BC3910" w:rsidRPr="00803298" w:rsidRDefault="00BC3910" w:rsidP="00BC3910">
      <w:pPr>
        <w:jc w:val="both"/>
        <w:rPr>
          <w:sz w:val="20"/>
          <w:lang w:val="en-US"/>
        </w:rPr>
      </w:pPr>
    </w:p>
    <w:p w14:paraId="693CDAA3" w14:textId="5039A72F" w:rsidR="003C38CE" w:rsidRPr="00803298" w:rsidRDefault="00C63B13" w:rsidP="003C38CE">
      <w:pPr>
        <w:jc w:val="center"/>
        <w:rPr>
          <w:sz w:val="20"/>
          <w:lang w:val="en-US"/>
        </w:rPr>
      </w:pPr>
      <w:r w:rsidRPr="00803298">
        <w:rPr>
          <w:i/>
          <w:noProof/>
          <w:sz w:val="20"/>
          <w:lang w:val="en-US"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CF9C33" wp14:editId="137C15C7">
                <wp:simplePos x="0" y="0"/>
                <wp:positionH relativeFrom="column">
                  <wp:posOffset>3345180</wp:posOffset>
                </wp:positionH>
                <wp:positionV relativeFrom="paragraph">
                  <wp:posOffset>211884</wp:posOffset>
                </wp:positionV>
                <wp:extent cx="428625" cy="1404620"/>
                <wp:effectExtent l="0" t="0" r="0" b="127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6C12" w14:textId="664E86A9" w:rsidR="00BE2690" w:rsidRPr="00196790" w:rsidRDefault="00BE2690" w:rsidP="00C63B13">
                            <w:pPr>
                              <w:ind w:left="566" w:hangingChars="283" w:hanging="566"/>
                              <w:rPr>
                                <w:sz w:val="20"/>
                              </w:rPr>
                            </w:pPr>
                            <w:r w:rsidRPr="00196790"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196790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F9C33" id="_x0000_s1032" type="#_x0000_t202" style="position:absolute;left:0;text-align:left;margin-left:263.4pt;margin-top:16.7pt;width:33.7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" filled="f" stroked="f">
                <v:textbox style="mso-fit-shape-to-text:t">
                  <w:txbxContent>
                    <w:p w14:paraId="13376C12" w14:textId="664E86A9" w:rsidR="00BE2690" w:rsidRPr="00196790" w:rsidRDefault="00BE2690" w:rsidP="00C63B13">
                      <w:pPr>
                        <w:ind w:left="566" w:hangingChars="283" w:hanging="566"/>
                        <w:rPr>
                          <w:sz w:val="20"/>
                        </w:rPr>
                      </w:pPr>
                      <w:r w:rsidRPr="00196790">
                        <w:rPr>
                          <w:sz w:val="20"/>
                        </w:rPr>
                        <w:t>(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196790"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03298">
        <w:rPr>
          <w:i/>
          <w:noProof/>
          <w:sz w:val="20"/>
          <w:lang w:val="en-US" w:eastAsia="ja-JP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9507C70" wp14:editId="56CF1E91">
                <wp:simplePos x="0" y="0"/>
                <wp:positionH relativeFrom="column">
                  <wp:posOffset>443920</wp:posOffset>
                </wp:positionH>
                <wp:positionV relativeFrom="paragraph">
                  <wp:posOffset>204470</wp:posOffset>
                </wp:positionV>
                <wp:extent cx="428625" cy="1404620"/>
                <wp:effectExtent l="0" t="0" r="0" b="12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29D9C" w14:textId="77777777" w:rsidR="00BE2690" w:rsidRPr="00196790" w:rsidRDefault="00BE2690" w:rsidP="00C63B13">
                            <w:pPr>
                              <w:ind w:left="566" w:hangingChars="283" w:hanging="566"/>
                              <w:rPr>
                                <w:sz w:val="20"/>
                              </w:rPr>
                            </w:pPr>
                            <w:r w:rsidRPr="00196790">
                              <w:rPr>
                                <w:sz w:val="20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07C70" id="_x0000_s1033" type="#_x0000_t202" style="position:absolute;left:0;text-align:left;margin-left:34.95pt;margin-top:16.1pt;width:33.7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" filled="f" stroked="f">
                <v:textbox style="mso-fit-shape-to-text:t">
                  <w:txbxContent>
                    <w:p w14:paraId="04529D9C" w14:textId="77777777" w:rsidR="00BE2690" w:rsidRPr="00196790" w:rsidRDefault="00BE2690" w:rsidP="00C63B13">
                      <w:pPr>
                        <w:ind w:left="566" w:hangingChars="283" w:hanging="566"/>
                        <w:rPr>
                          <w:sz w:val="20"/>
                        </w:rPr>
                      </w:pPr>
                      <w:r w:rsidRPr="00196790">
                        <w:rPr>
                          <w:sz w:val="20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AB264A" w:rsidRPr="00803298">
        <w:rPr>
          <w:noProof/>
          <w:lang w:val="en-US" w:eastAsia="ja-JP"/>
        </w:rPr>
        <w:drawing>
          <wp:inline distT="0" distB="0" distL="0" distR="0" wp14:anchorId="333809D8" wp14:editId="16CAA740">
            <wp:extent cx="2808000" cy="2001921"/>
            <wp:effectExtent l="0" t="0" r="0" b="0"/>
            <wp:docPr id="2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2597" t="3607"/>
                    <a:stretch/>
                  </pic:blipFill>
                  <pic:spPr bwMode="auto">
                    <a:xfrm>
                      <a:off x="0" y="0"/>
                      <a:ext cx="2808000" cy="200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64A" w:rsidRPr="00803298">
        <w:rPr>
          <w:noProof/>
          <w:lang w:val="en-US" w:eastAsia="ja-JP"/>
        </w:rPr>
        <w:t xml:space="preserve"> </w:t>
      </w:r>
      <w:r w:rsidR="00AB264A" w:rsidRPr="00803298">
        <w:rPr>
          <w:noProof/>
          <w:lang w:val="en-US" w:eastAsia="ja-JP"/>
        </w:rPr>
        <w:drawing>
          <wp:inline distT="0" distB="0" distL="0" distR="0" wp14:anchorId="0503674A" wp14:editId="7C1BDC54">
            <wp:extent cx="2839837" cy="1997376"/>
            <wp:effectExtent l="0" t="0" r="0" b="3175"/>
            <wp:docPr id="2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1399" t="5190"/>
                    <a:stretch/>
                  </pic:blipFill>
                  <pic:spPr bwMode="auto">
                    <a:xfrm>
                      <a:off x="0" y="0"/>
                      <a:ext cx="2841966" cy="199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63385" w14:textId="31830F7D" w:rsidR="003C38CE" w:rsidRPr="00803298" w:rsidRDefault="003C38CE" w:rsidP="00DB02A2">
      <w:pPr>
        <w:pStyle w:val="a8"/>
        <w:ind w:firstLineChars="71" w:firstLine="142"/>
        <w:rPr>
          <w:i/>
          <w:sz w:val="20"/>
        </w:rPr>
      </w:pPr>
      <w:r w:rsidRPr="00803298">
        <w:rPr>
          <w:i/>
          <w:sz w:val="20"/>
        </w:rPr>
        <w:t xml:space="preserve">Fig. </w:t>
      </w:r>
      <w:r w:rsidR="00A300B4" w:rsidRPr="00803298">
        <w:rPr>
          <w:i/>
          <w:sz w:val="20"/>
        </w:rPr>
        <w:t>9</w:t>
      </w:r>
      <w:r w:rsidRPr="00803298">
        <w:rPr>
          <w:i/>
          <w:sz w:val="20"/>
        </w:rPr>
        <w:t xml:space="preserve">. </w:t>
      </w:r>
      <w:r w:rsidR="00DB02A2" w:rsidRPr="00803298">
        <w:rPr>
          <w:i/>
          <w:sz w:val="20"/>
        </w:rPr>
        <w:t>Relation</w:t>
      </w:r>
      <w:r w:rsidR="00D4086B" w:rsidRPr="00803298">
        <w:rPr>
          <w:i/>
          <w:sz w:val="20"/>
        </w:rPr>
        <w:t>ship</w:t>
      </w:r>
      <w:r w:rsidR="00DB02A2" w:rsidRPr="00803298">
        <w:rPr>
          <w:i/>
          <w:sz w:val="20"/>
        </w:rPr>
        <w:t xml:space="preserve"> between fuel burn-up</w:t>
      </w:r>
      <w:r w:rsidR="002B7283" w:rsidRPr="00803298">
        <w:rPr>
          <w:i/>
          <w:sz w:val="20"/>
        </w:rPr>
        <w:t xml:space="preserve"> </w:t>
      </w:r>
      <w:r w:rsidR="00D4086B" w:rsidRPr="00803298">
        <w:rPr>
          <w:i/>
          <w:sz w:val="20"/>
        </w:rPr>
        <w:t>up to the fifth</w:t>
      </w:r>
      <w:r w:rsidR="002B7283" w:rsidRPr="00803298">
        <w:rPr>
          <w:i/>
          <w:sz w:val="20"/>
        </w:rPr>
        <w:t xml:space="preserve"> cycle</w:t>
      </w:r>
      <w:r w:rsidR="00DB02A2" w:rsidRPr="00803298">
        <w:rPr>
          <w:i/>
          <w:sz w:val="20"/>
        </w:rPr>
        <w:t xml:space="preserve"> and number density of </w:t>
      </w:r>
      <w:r w:rsidR="002B7283" w:rsidRPr="00803298">
        <w:rPr>
          <w:i/>
          <w:sz w:val="20"/>
          <w:vertAlign w:val="superscript"/>
        </w:rPr>
        <w:t>232</w:t>
      </w:r>
      <w:r w:rsidR="002B7283" w:rsidRPr="00803298">
        <w:rPr>
          <w:i/>
          <w:sz w:val="20"/>
        </w:rPr>
        <w:t xml:space="preserve">Th </w:t>
      </w:r>
      <w:bookmarkStart w:id="3" w:name="_GoBack"/>
      <w:bookmarkEnd w:id="3"/>
      <w:r w:rsidR="002B7283" w:rsidRPr="00803298">
        <w:rPr>
          <w:i/>
          <w:sz w:val="20"/>
        </w:rPr>
        <w:t>and U isotopes</w:t>
      </w:r>
      <w:r w:rsidR="00D4086B" w:rsidRPr="00803298">
        <w:rPr>
          <w:i/>
          <w:sz w:val="20"/>
        </w:rPr>
        <w:t xml:space="preserve"> for </w:t>
      </w:r>
      <w:r w:rsidR="002B7283" w:rsidRPr="00803298">
        <w:rPr>
          <w:i/>
          <w:sz w:val="20"/>
        </w:rPr>
        <w:t>(1)</w:t>
      </w:r>
      <w:r w:rsidR="00DB02A2" w:rsidRPr="00803298">
        <w:rPr>
          <w:i/>
          <w:sz w:val="20"/>
        </w:rPr>
        <w:t xml:space="preserve"> water</w:t>
      </w:r>
      <w:r w:rsidR="002B7283" w:rsidRPr="00803298">
        <w:rPr>
          <w:i/>
          <w:sz w:val="20"/>
        </w:rPr>
        <w:t xml:space="preserve"> (softer neutron energy spectrum) and</w:t>
      </w:r>
      <w:r w:rsidR="00DB02A2" w:rsidRPr="00803298">
        <w:rPr>
          <w:i/>
          <w:sz w:val="20"/>
        </w:rPr>
        <w:t xml:space="preserve"> </w:t>
      </w:r>
      <w:r w:rsidR="002B7283" w:rsidRPr="00803298">
        <w:rPr>
          <w:i/>
          <w:sz w:val="20"/>
        </w:rPr>
        <w:t>(2) 1/100 water density (harder neutron energy spectrum)</w:t>
      </w:r>
      <w:r w:rsidR="00D4086B" w:rsidRPr="00803298">
        <w:rPr>
          <w:i/>
          <w:sz w:val="20"/>
        </w:rPr>
        <w:t>.</w:t>
      </w:r>
    </w:p>
    <w:p w14:paraId="2EB372F1" w14:textId="78D87BA9" w:rsidR="0034647A" w:rsidRPr="00803298" w:rsidRDefault="0034647A" w:rsidP="00A2346D">
      <w:pPr>
        <w:pStyle w:val="3"/>
        <w:numPr>
          <w:ilvl w:val="1"/>
          <w:numId w:val="39"/>
        </w:numPr>
        <w:ind w:left="567" w:hanging="567"/>
        <w:rPr>
          <w:lang w:val="en-US"/>
        </w:rPr>
      </w:pPr>
      <w:r w:rsidRPr="00803298">
        <w:rPr>
          <w:rFonts w:eastAsia="ＭＳ 明朝"/>
          <w:szCs w:val="21"/>
          <w:lang w:val="en-US"/>
        </w:rPr>
        <w:t>Waste management and reprocessing</w:t>
      </w:r>
    </w:p>
    <w:p w14:paraId="566BDDD6" w14:textId="3F76EB00" w:rsidR="0038027F" w:rsidRPr="00803298" w:rsidRDefault="00485543" w:rsidP="0038027F">
      <w:pPr>
        <w:ind w:firstLineChars="142" w:firstLine="284"/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>T</w:t>
      </w:r>
      <w:r w:rsidR="0038027F" w:rsidRPr="00803298">
        <w:rPr>
          <w:sz w:val="20"/>
          <w:lang w:val="en-US"/>
        </w:rPr>
        <w:t xml:space="preserve">he back-end technology associated with </w:t>
      </w:r>
      <w:r w:rsidR="00D4086B" w:rsidRPr="00803298">
        <w:rPr>
          <w:sz w:val="20"/>
          <w:lang w:val="en-US"/>
        </w:rPr>
        <w:t xml:space="preserve">the </w:t>
      </w:r>
      <w:r w:rsidR="0038027F" w:rsidRPr="00803298">
        <w:rPr>
          <w:sz w:val="20"/>
          <w:lang w:val="en-US"/>
        </w:rPr>
        <w:t xml:space="preserve">Th fuel cycle is less mature, </w:t>
      </w:r>
      <w:r w:rsidRPr="00803298">
        <w:rPr>
          <w:sz w:val="20"/>
          <w:lang w:val="en-US"/>
        </w:rPr>
        <w:t xml:space="preserve">but </w:t>
      </w:r>
      <w:r w:rsidR="0038027F" w:rsidRPr="00803298">
        <w:rPr>
          <w:sz w:val="20"/>
          <w:lang w:val="en-US"/>
        </w:rPr>
        <w:t>an extraction method similar to plutonium–uranium redox extraction (PUREX), thorium–uranium extraction (THOREX)</w:t>
      </w:r>
      <w:r w:rsidR="00D4086B" w:rsidRPr="00803298">
        <w:rPr>
          <w:sz w:val="20"/>
          <w:lang w:val="en-US"/>
        </w:rPr>
        <w:t>,</w:t>
      </w:r>
      <w:r w:rsidRPr="00803298">
        <w:rPr>
          <w:sz w:val="20"/>
          <w:lang w:val="en-US"/>
        </w:rPr>
        <w:t xml:space="preserve"> has been studied </w:t>
      </w:r>
      <w:r w:rsidR="0038027F" w:rsidRPr="00803298">
        <w:rPr>
          <w:sz w:val="20"/>
          <w:lang w:val="en-US"/>
        </w:rPr>
        <w:t>[</w:t>
      </w:r>
      <w:r w:rsidR="007761F4" w:rsidRPr="00803298">
        <w:rPr>
          <w:sz w:val="20"/>
          <w:lang w:val="en-US"/>
        </w:rPr>
        <w:t>15</w:t>
      </w:r>
      <w:proofErr w:type="gramStart"/>
      <w:r w:rsidR="0038027F" w:rsidRPr="00803298">
        <w:rPr>
          <w:sz w:val="20"/>
          <w:lang w:val="en-US"/>
        </w:rPr>
        <w:t>,</w:t>
      </w:r>
      <w:r w:rsidR="007761F4" w:rsidRPr="00803298">
        <w:rPr>
          <w:sz w:val="20"/>
          <w:lang w:val="en-US"/>
        </w:rPr>
        <w:t>16</w:t>
      </w:r>
      <w:proofErr w:type="gramEnd"/>
      <w:r w:rsidR="0038027F" w:rsidRPr="00803298">
        <w:rPr>
          <w:sz w:val="20"/>
          <w:lang w:val="en-US"/>
        </w:rPr>
        <w:t>]</w:t>
      </w:r>
      <w:r w:rsidRPr="00803298">
        <w:rPr>
          <w:sz w:val="20"/>
          <w:lang w:val="en-US"/>
        </w:rPr>
        <w:t>.</w:t>
      </w:r>
      <w:r w:rsidR="0038027F" w:rsidRPr="00803298">
        <w:rPr>
          <w:sz w:val="20"/>
          <w:lang w:val="en-US"/>
        </w:rPr>
        <w:t xml:space="preserve"> I</w:t>
      </w:r>
      <w:r w:rsidRPr="00803298">
        <w:rPr>
          <w:sz w:val="20"/>
          <w:lang w:val="en-US"/>
        </w:rPr>
        <w:t>n the THOREX</w:t>
      </w:r>
      <w:r w:rsidR="0038027F" w:rsidRPr="00803298">
        <w:rPr>
          <w:sz w:val="20"/>
          <w:lang w:val="en-US"/>
        </w:rPr>
        <w:t xml:space="preserve">, </w:t>
      </w:r>
      <w:r w:rsidRPr="00803298">
        <w:rPr>
          <w:sz w:val="20"/>
          <w:lang w:val="en-US"/>
        </w:rPr>
        <w:t>Acid THOREX</w:t>
      </w:r>
      <w:r w:rsidR="00D4086B" w:rsidRPr="00803298">
        <w:rPr>
          <w:sz w:val="20"/>
          <w:lang w:val="en-US"/>
        </w:rPr>
        <w:t>,</w:t>
      </w:r>
      <w:r w:rsidRPr="00803298">
        <w:rPr>
          <w:sz w:val="20"/>
          <w:lang w:val="en-US"/>
        </w:rPr>
        <w:t xml:space="preserve"> and Interim 23 processes, </w:t>
      </w:r>
      <w:r w:rsidR="0038027F" w:rsidRPr="00803298">
        <w:rPr>
          <w:sz w:val="20"/>
          <w:lang w:val="en-US"/>
        </w:rPr>
        <w:t>UO</w:t>
      </w:r>
      <w:r w:rsidR="0038027F" w:rsidRPr="00803298">
        <w:rPr>
          <w:sz w:val="20"/>
          <w:vertAlign w:val="subscript"/>
          <w:lang w:val="en-US"/>
        </w:rPr>
        <w:t>2</w:t>
      </w:r>
      <w:r w:rsidR="0038027F" w:rsidRPr="00803298">
        <w:rPr>
          <w:sz w:val="20"/>
          <w:vertAlign w:val="superscript"/>
          <w:lang w:val="en-US"/>
        </w:rPr>
        <w:t>2+</w:t>
      </w:r>
      <w:r w:rsidR="0038027F" w:rsidRPr="00803298">
        <w:rPr>
          <w:sz w:val="20"/>
          <w:lang w:val="en-US"/>
        </w:rPr>
        <w:t xml:space="preserve"> is extracted by tri-</w:t>
      </w:r>
      <w:r w:rsidR="0038027F" w:rsidRPr="008B3466">
        <w:rPr>
          <w:i/>
          <w:sz w:val="20"/>
          <w:lang w:val="en-US"/>
        </w:rPr>
        <w:t>n</w:t>
      </w:r>
      <w:r w:rsidR="0038027F" w:rsidRPr="00803298">
        <w:rPr>
          <w:sz w:val="20"/>
          <w:lang w:val="en-US"/>
        </w:rPr>
        <w:t>-butyl phosphate (TBP) with Al(NO</w:t>
      </w:r>
      <w:r w:rsidR="0038027F" w:rsidRPr="00803298">
        <w:rPr>
          <w:sz w:val="20"/>
          <w:vertAlign w:val="subscript"/>
          <w:lang w:val="en-US"/>
        </w:rPr>
        <w:t>3</w:t>
      </w:r>
      <w:r w:rsidR="0038027F" w:rsidRPr="00803298">
        <w:rPr>
          <w:sz w:val="20"/>
          <w:lang w:val="en-US"/>
        </w:rPr>
        <w:t>)</w:t>
      </w:r>
      <w:r w:rsidR="0038027F" w:rsidRPr="00803298">
        <w:rPr>
          <w:sz w:val="20"/>
          <w:vertAlign w:val="subscript"/>
          <w:lang w:val="en-US"/>
        </w:rPr>
        <w:t>3</w:t>
      </w:r>
      <w:r w:rsidRPr="00803298">
        <w:rPr>
          <w:sz w:val="20"/>
          <w:lang w:val="en-US"/>
        </w:rPr>
        <w:t xml:space="preserve"> and</w:t>
      </w:r>
      <w:r w:rsidRPr="00803298">
        <w:rPr>
          <w:sz w:val="20"/>
          <w:vertAlign w:val="subscript"/>
          <w:lang w:val="en-US"/>
        </w:rPr>
        <w:t xml:space="preserve"> </w:t>
      </w:r>
      <w:r w:rsidRPr="00803298">
        <w:rPr>
          <w:sz w:val="20"/>
          <w:lang w:val="en-US"/>
        </w:rPr>
        <w:t>HNO</w:t>
      </w:r>
      <w:r w:rsidRPr="00803298">
        <w:rPr>
          <w:sz w:val="20"/>
          <w:vertAlign w:val="subscript"/>
          <w:lang w:val="en-US"/>
        </w:rPr>
        <w:t>3</w:t>
      </w:r>
      <w:r w:rsidRPr="00803298">
        <w:rPr>
          <w:sz w:val="20"/>
          <w:lang w:val="en-US"/>
        </w:rPr>
        <w:t xml:space="preserve"> [</w:t>
      </w:r>
      <w:r w:rsidR="007761F4" w:rsidRPr="00803298">
        <w:rPr>
          <w:sz w:val="20"/>
          <w:lang w:val="en-US"/>
        </w:rPr>
        <w:t>17</w:t>
      </w:r>
      <w:r w:rsidRPr="00803298">
        <w:rPr>
          <w:sz w:val="20"/>
          <w:lang w:val="en-US"/>
        </w:rPr>
        <w:t>-</w:t>
      </w:r>
      <w:r w:rsidR="007761F4" w:rsidRPr="00803298">
        <w:rPr>
          <w:sz w:val="20"/>
          <w:lang w:val="en-US"/>
        </w:rPr>
        <w:t>19</w:t>
      </w:r>
      <w:r w:rsidRPr="00803298">
        <w:rPr>
          <w:sz w:val="20"/>
          <w:lang w:val="en-US"/>
        </w:rPr>
        <w:t>]</w:t>
      </w:r>
      <w:r w:rsidR="0038027F" w:rsidRPr="00803298">
        <w:rPr>
          <w:sz w:val="20"/>
          <w:lang w:val="en-US"/>
        </w:rPr>
        <w:t>.</w:t>
      </w:r>
      <w:r w:rsidRPr="00803298">
        <w:rPr>
          <w:sz w:val="20"/>
          <w:lang w:val="en-US"/>
        </w:rPr>
        <w:t xml:space="preserve"> </w:t>
      </w:r>
      <w:r w:rsidR="0038027F" w:rsidRPr="00803298">
        <w:rPr>
          <w:sz w:val="20"/>
          <w:lang w:val="en-US"/>
        </w:rPr>
        <w:t xml:space="preserve">To </w:t>
      </w:r>
      <w:r w:rsidR="00D4086B" w:rsidRPr="00803298">
        <w:rPr>
          <w:sz w:val="20"/>
          <w:lang w:val="en-US"/>
        </w:rPr>
        <w:t xml:space="preserve">replace </w:t>
      </w:r>
      <w:r w:rsidR="0038027F" w:rsidRPr="00803298">
        <w:rPr>
          <w:sz w:val="20"/>
          <w:lang w:val="en-US"/>
        </w:rPr>
        <w:t xml:space="preserve">TBP in the PUREX process, monoamide </w:t>
      </w:r>
      <w:r w:rsidRPr="00803298">
        <w:rPr>
          <w:sz w:val="20"/>
          <w:lang w:val="en-US"/>
        </w:rPr>
        <w:t xml:space="preserve">ligands </w:t>
      </w:r>
      <w:r w:rsidR="00D4086B" w:rsidRPr="00803298">
        <w:rPr>
          <w:sz w:val="20"/>
          <w:lang w:val="en-US"/>
        </w:rPr>
        <w:t>can</w:t>
      </w:r>
      <w:r w:rsidR="0038027F" w:rsidRPr="00803298">
        <w:rPr>
          <w:sz w:val="20"/>
          <w:lang w:val="en-US"/>
        </w:rPr>
        <w:t xml:space="preserve"> </w:t>
      </w:r>
      <w:r w:rsidR="00D4086B" w:rsidRPr="00803298">
        <w:rPr>
          <w:sz w:val="20"/>
          <w:lang w:val="en-US"/>
        </w:rPr>
        <w:t xml:space="preserve">separate </w:t>
      </w:r>
      <w:r w:rsidR="0038027F" w:rsidRPr="00803298">
        <w:rPr>
          <w:sz w:val="20"/>
          <w:lang w:val="en-US"/>
        </w:rPr>
        <w:t>U/Th either with or without TBP</w:t>
      </w:r>
      <w:r w:rsidRPr="00803298">
        <w:rPr>
          <w:sz w:val="20"/>
          <w:lang w:val="en-US"/>
        </w:rPr>
        <w:t xml:space="preserve"> </w:t>
      </w:r>
      <w:r w:rsidR="0038027F" w:rsidRPr="00803298">
        <w:rPr>
          <w:sz w:val="20"/>
          <w:lang w:val="en-US"/>
        </w:rPr>
        <w:t>[</w:t>
      </w:r>
      <w:r w:rsidR="007761F4" w:rsidRPr="00803298">
        <w:rPr>
          <w:sz w:val="20"/>
          <w:lang w:val="en-US"/>
        </w:rPr>
        <w:t>20–26</w:t>
      </w:r>
      <w:r w:rsidR="0038027F" w:rsidRPr="00803298">
        <w:rPr>
          <w:sz w:val="20"/>
          <w:lang w:val="en-US"/>
        </w:rPr>
        <w:t>]</w:t>
      </w:r>
      <w:r w:rsidR="00570D64" w:rsidRPr="00803298">
        <w:rPr>
          <w:sz w:val="20"/>
          <w:lang w:val="en-US"/>
        </w:rPr>
        <w:t xml:space="preserve">. TBP is depleted much faster in </w:t>
      </w:r>
      <w:r w:rsidR="00D4086B" w:rsidRPr="00803298">
        <w:rPr>
          <w:sz w:val="20"/>
          <w:lang w:val="en-US"/>
        </w:rPr>
        <w:t xml:space="preserve">the </w:t>
      </w:r>
      <w:r w:rsidR="00570D64" w:rsidRPr="00803298">
        <w:rPr>
          <w:sz w:val="20"/>
          <w:lang w:val="en-US"/>
        </w:rPr>
        <w:t xml:space="preserve">strong radiation environment </w:t>
      </w:r>
      <w:r w:rsidR="00D560D0" w:rsidRPr="00803298">
        <w:rPr>
          <w:sz w:val="20"/>
          <w:lang w:val="en-US"/>
        </w:rPr>
        <w:t xml:space="preserve">encountered in </w:t>
      </w:r>
      <w:r w:rsidR="00570D64" w:rsidRPr="00803298">
        <w:rPr>
          <w:sz w:val="20"/>
          <w:lang w:val="en-US"/>
        </w:rPr>
        <w:t>Th reprocessing. The depleted TBP can form unwanted complexes with actinide</w:t>
      </w:r>
      <w:r w:rsidR="00D560D0" w:rsidRPr="00803298">
        <w:rPr>
          <w:sz w:val="20"/>
          <w:lang w:val="en-US"/>
        </w:rPr>
        <w:t>s</w:t>
      </w:r>
      <w:r w:rsidR="00570D64" w:rsidRPr="00803298">
        <w:rPr>
          <w:sz w:val="20"/>
          <w:lang w:val="en-US"/>
        </w:rPr>
        <w:t xml:space="preserve"> and other element</w:t>
      </w:r>
      <w:r w:rsidR="00D560D0" w:rsidRPr="00803298">
        <w:rPr>
          <w:sz w:val="20"/>
          <w:lang w:val="en-US"/>
        </w:rPr>
        <w:t>s,</w:t>
      </w:r>
      <w:r w:rsidR="00570D64" w:rsidRPr="00803298">
        <w:rPr>
          <w:sz w:val="20"/>
          <w:lang w:val="en-US"/>
        </w:rPr>
        <w:t xml:space="preserve"> which can make separation difficult. Therefore, m</w:t>
      </w:r>
      <w:r w:rsidR="0038027F" w:rsidRPr="00803298">
        <w:rPr>
          <w:sz w:val="20"/>
          <w:lang w:val="en-US"/>
        </w:rPr>
        <w:t>onoamide ligands were studied because of their ease of synthesis, compliance with the CHON principle, and ability to extract hexavalent actinide</w:t>
      </w:r>
      <w:r w:rsidR="00D560D0" w:rsidRPr="00803298">
        <w:rPr>
          <w:sz w:val="20"/>
          <w:lang w:val="en-US"/>
        </w:rPr>
        <w:t>s</w:t>
      </w:r>
      <w:r w:rsidR="0038027F" w:rsidRPr="00803298">
        <w:rPr>
          <w:sz w:val="20"/>
          <w:lang w:val="en-US"/>
        </w:rPr>
        <w:t>. The other difficulty in reprocessing spent Th fuel is</w:t>
      </w:r>
      <w:r w:rsidR="00AA38C3" w:rsidRPr="00803298">
        <w:rPr>
          <w:sz w:val="20"/>
          <w:lang w:val="en-US"/>
        </w:rPr>
        <w:t xml:space="preserve"> </w:t>
      </w:r>
      <w:r w:rsidR="00D560D0" w:rsidRPr="00803298">
        <w:rPr>
          <w:sz w:val="20"/>
          <w:lang w:val="en-US"/>
        </w:rPr>
        <w:t xml:space="preserve">the </w:t>
      </w:r>
      <w:r w:rsidR="00AA38C3" w:rsidRPr="00803298">
        <w:rPr>
          <w:sz w:val="20"/>
          <w:lang w:val="en-US"/>
        </w:rPr>
        <w:t xml:space="preserve">requirement to work </w:t>
      </w:r>
      <w:r w:rsidR="00D560D0" w:rsidRPr="00803298">
        <w:rPr>
          <w:sz w:val="20"/>
          <w:lang w:val="en-US"/>
        </w:rPr>
        <w:t>at a</w:t>
      </w:r>
      <w:r w:rsidR="0038027F" w:rsidRPr="00803298">
        <w:rPr>
          <w:sz w:val="20"/>
          <w:lang w:val="en-US"/>
        </w:rPr>
        <w:t xml:space="preserve"> high dose rate.</w:t>
      </w:r>
      <w:r w:rsidR="00570D64" w:rsidRPr="00803298">
        <w:rPr>
          <w:sz w:val="20"/>
          <w:lang w:val="en-US"/>
        </w:rPr>
        <w:t xml:space="preserve"> E</w:t>
      </w:r>
      <w:r w:rsidR="0038027F" w:rsidRPr="00803298">
        <w:rPr>
          <w:sz w:val="20"/>
          <w:lang w:val="en-US"/>
        </w:rPr>
        <w:t>ither ligands</w:t>
      </w:r>
      <w:r w:rsidR="00AA38C3" w:rsidRPr="00803298">
        <w:rPr>
          <w:sz w:val="20"/>
          <w:lang w:val="en-US"/>
        </w:rPr>
        <w:t xml:space="preserve"> or methods</w:t>
      </w:r>
      <w:r w:rsidR="0038027F" w:rsidRPr="00803298">
        <w:rPr>
          <w:sz w:val="20"/>
          <w:lang w:val="en-US"/>
        </w:rPr>
        <w:t xml:space="preserve"> that are more robust </w:t>
      </w:r>
      <w:r w:rsidR="00AA38C3" w:rsidRPr="00803298">
        <w:rPr>
          <w:sz w:val="20"/>
          <w:lang w:val="en-US"/>
        </w:rPr>
        <w:t xml:space="preserve">against </w:t>
      </w:r>
      <w:r w:rsidR="00D560D0" w:rsidRPr="00803298">
        <w:rPr>
          <w:sz w:val="20"/>
          <w:lang w:val="en-US"/>
        </w:rPr>
        <w:t xml:space="preserve">a </w:t>
      </w:r>
      <w:r w:rsidR="0038027F" w:rsidRPr="00803298">
        <w:rPr>
          <w:sz w:val="20"/>
          <w:lang w:val="en-US"/>
        </w:rPr>
        <w:t>radiation</w:t>
      </w:r>
      <w:r w:rsidR="00AA38C3" w:rsidRPr="00803298">
        <w:rPr>
          <w:sz w:val="20"/>
          <w:lang w:val="en-US"/>
        </w:rPr>
        <w:t xml:space="preserve"> environment</w:t>
      </w:r>
      <w:r w:rsidR="00D560D0" w:rsidRPr="00803298">
        <w:rPr>
          <w:sz w:val="20"/>
          <w:lang w:val="en-US"/>
        </w:rPr>
        <w:t xml:space="preserve"> are required; therefore</w:t>
      </w:r>
      <w:r w:rsidR="00570D64" w:rsidRPr="00803298">
        <w:rPr>
          <w:sz w:val="20"/>
          <w:lang w:val="en-US"/>
        </w:rPr>
        <w:t>, strong ligands or other method</w:t>
      </w:r>
      <w:r w:rsidR="00D560D0" w:rsidRPr="00803298">
        <w:rPr>
          <w:sz w:val="20"/>
          <w:lang w:val="en-US"/>
        </w:rPr>
        <w:t>s</w:t>
      </w:r>
      <w:r w:rsidR="00570D64" w:rsidRPr="00803298">
        <w:rPr>
          <w:sz w:val="20"/>
          <w:lang w:val="en-US"/>
        </w:rPr>
        <w:t xml:space="preserve"> </w:t>
      </w:r>
      <w:r w:rsidR="00D560D0" w:rsidRPr="00803298">
        <w:rPr>
          <w:sz w:val="20"/>
          <w:lang w:val="en-US"/>
        </w:rPr>
        <w:t xml:space="preserve">should </w:t>
      </w:r>
      <w:r w:rsidR="00570D64" w:rsidRPr="00803298">
        <w:rPr>
          <w:sz w:val="20"/>
          <w:lang w:val="en-US"/>
        </w:rPr>
        <w:t xml:space="preserve">be developed. For instance, </w:t>
      </w:r>
      <w:r w:rsidR="00491D53" w:rsidRPr="00803298">
        <w:rPr>
          <w:sz w:val="20"/>
          <w:lang w:val="en-US"/>
        </w:rPr>
        <w:t xml:space="preserve">we are </w:t>
      </w:r>
      <w:r w:rsidR="00570D64" w:rsidRPr="00803298">
        <w:rPr>
          <w:sz w:val="20"/>
          <w:lang w:val="en-US"/>
        </w:rPr>
        <w:t xml:space="preserve">developing </w:t>
      </w:r>
      <w:r w:rsidR="00491D53" w:rsidRPr="00803298">
        <w:rPr>
          <w:sz w:val="20"/>
          <w:lang w:val="en-US"/>
        </w:rPr>
        <w:t xml:space="preserve">a </w:t>
      </w:r>
      <w:r w:rsidR="00570D64" w:rsidRPr="00803298">
        <w:rPr>
          <w:sz w:val="20"/>
          <w:lang w:val="en-US"/>
        </w:rPr>
        <w:t xml:space="preserve">gel/liquid adsorption separation technique to be </w:t>
      </w:r>
      <w:r w:rsidR="00491D53" w:rsidRPr="00803298">
        <w:rPr>
          <w:sz w:val="20"/>
          <w:lang w:val="en-US"/>
        </w:rPr>
        <w:t xml:space="preserve">used </w:t>
      </w:r>
      <w:r w:rsidR="00570D64" w:rsidRPr="00803298">
        <w:rPr>
          <w:sz w:val="20"/>
          <w:lang w:val="en-US"/>
        </w:rPr>
        <w:t xml:space="preserve">in </w:t>
      </w:r>
      <w:r w:rsidR="00491D53" w:rsidRPr="00803298">
        <w:rPr>
          <w:sz w:val="20"/>
          <w:lang w:val="en-US"/>
        </w:rPr>
        <w:t xml:space="preserve">this type of </w:t>
      </w:r>
      <w:r w:rsidR="00570D64" w:rsidRPr="00803298">
        <w:rPr>
          <w:sz w:val="20"/>
          <w:lang w:val="en-US"/>
        </w:rPr>
        <w:t>radiation environment [</w:t>
      </w:r>
      <w:r w:rsidR="00570D64" w:rsidRPr="00803298">
        <w:rPr>
          <w:sz w:val="20"/>
          <w:lang w:val="en-US" w:eastAsia="ja-JP"/>
        </w:rPr>
        <w:t>27</w:t>
      </w:r>
      <w:r w:rsidR="00570D64" w:rsidRPr="00803298">
        <w:rPr>
          <w:sz w:val="20"/>
          <w:lang w:val="en-US"/>
        </w:rPr>
        <w:t>].</w:t>
      </w:r>
    </w:p>
    <w:p w14:paraId="222546BC" w14:textId="7CA50990" w:rsidR="001308F2" w:rsidRPr="00803298" w:rsidRDefault="00270EFF" w:rsidP="00570D64">
      <w:pPr>
        <w:ind w:firstLineChars="142" w:firstLine="284"/>
        <w:jc w:val="both"/>
        <w:rPr>
          <w:sz w:val="20"/>
          <w:lang w:val="en-US"/>
        </w:rPr>
      </w:pPr>
      <w:r w:rsidRPr="00803298">
        <w:rPr>
          <w:sz w:val="20"/>
          <w:lang w:val="en-US"/>
        </w:rPr>
        <w:t xml:space="preserve">The waste management of spent Th fuel </w:t>
      </w:r>
      <w:r w:rsidR="00D560D0" w:rsidRPr="00803298">
        <w:rPr>
          <w:sz w:val="20"/>
          <w:lang w:val="en-US"/>
        </w:rPr>
        <w:t xml:space="preserve">has </w:t>
      </w:r>
      <w:r w:rsidRPr="00803298">
        <w:rPr>
          <w:sz w:val="20"/>
          <w:lang w:val="en-US"/>
        </w:rPr>
        <w:t xml:space="preserve">not </w:t>
      </w:r>
      <w:r w:rsidR="00D560D0" w:rsidRPr="00803298">
        <w:rPr>
          <w:sz w:val="20"/>
          <w:lang w:val="en-US"/>
        </w:rPr>
        <w:t xml:space="preserve">been </w:t>
      </w:r>
      <w:r w:rsidRPr="00803298">
        <w:rPr>
          <w:sz w:val="20"/>
          <w:lang w:val="en-US"/>
        </w:rPr>
        <w:t>examined</w:t>
      </w:r>
      <w:r w:rsidR="00D560D0" w:rsidRPr="00803298">
        <w:rPr>
          <w:sz w:val="20"/>
          <w:lang w:val="en-US"/>
        </w:rPr>
        <w:t xml:space="preserve"> much</w:t>
      </w:r>
      <w:r w:rsidRPr="00803298">
        <w:rPr>
          <w:sz w:val="20"/>
          <w:lang w:val="en-US"/>
        </w:rPr>
        <w:t xml:space="preserve"> compared with </w:t>
      </w:r>
      <w:r w:rsidR="00D560D0" w:rsidRPr="00803298">
        <w:rPr>
          <w:sz w:val="20"/>
          <w:lang w:val="en-US"/>
        </w:rPr>
        <w:t xml:space="preserve">the </w:t>
      </w:r>
      <w:r w:rsidRPr="00803298">
        <w:rPr>
          <w:sz w:val="20"/>
          <w:lang w:val="en-US"/>
        </w:rPr>
        <w:t>Pu cycle</w:t>
      </w:r>
      <w:r w:rsidR="00570D64" w:rsidRPr="00803298">
        <w:rPr>
          <w:sz w:val="20"/>
          <w:lang w:val="en-US" w:eastAsia="ja-JP"/>
        </w:rPr>
        <w:t xml:space="preserve">. </w:t>
      </w:r>
      <w:r w:rsidR="00D560D0" w:rsidRPr="00803298">
        <w:rPr>
          <w:sz w:val="20"/>
          <w:lang w:val="en-US"/>
        </w:rPr>
        <w:t>T</w:t>
      </w:r>
      <w:r w:rsidRPr="00803298">
        <w:rPr>
          <w:sz w:val="20"/>
          <w:lang w:val="en-US"/>
        </w:rPr>
        <w:t>he composition of the fission products generated from Th fuel is similar to</w:t>
      </w:r>
      <w:r w:rsidR="00D560D0" w:rsidRPr="00803298">
        <w:rPr>
          <w:sz w:val="20"/>
          <w:lang w:val="en-US"/>
        </w:rPr>
        <w:t xml:space="preserve"> that of</w:t>
      </w:r>
      <w:r w:rsidRPr="00803298">
        <w:rPr>
          <w:sz w:val="20"/>
          <w:lang w:val="en-US"/>
        </w:rPr>
        <w:t xml:space="preserve"> U fuel</w:t>
      </w:r>
      <w:r w:rsidR="00D560D0" w:rsidRPr="00803298">
        <w:rPr>
          <w:sz w:val="20"/>
          <w:lang w:val="en-US"/>
        </w:rPr>
        <w:t>,</w:t>
      </w:r>
      <w:r w:rsidRPr="00803298">
        <w:rPr>
          <w:sz w:val="20"/>
          <w:lang w:val="en-US"/>
        </w:rPr>
        <w:t xml:space="preserve"> but the main difference </w:t>
      </w:r>
      <w:r w:rsidR="00D560D0" w:rsidRPr="00803298">
        <w:rPr>
          <w:sz w:val="20"/>
          <w:lang w:val="en-US"/>
        </w:rPr>
        <w:t>is that</w:t>
      </w:r>
      <w:r w:rsidRPr="00803298">
        <w:rPr>
          <w:sz w:val="20"/>
          <w:lang w:val="en-US"/>
        </w:rPr>
        <w:t xml:space="preserve"> </w:t>
      </w:r>
      <w:r w:rsidR="00D560D0" w:rsidRPr="00803298">
        <w:rPr>
          <w:sz w:val="20"/>
          <w:lang w:val="en-US"/>
        </w:rPr>
        <w:t>minor actinides,</w:t>
      </w:r>
      <w:r w:rsidRPr="00803298">
        <w:rPr>
          <w:sz w:val="20"/>
          <w:lang w:val="en-US"/>
        </w:rPr>
        <w:t xml:space="preserve"> such as </w:t>
      </w:r>
      <w:proofErr w:type="gramStart"/>
      <w:r w:rsidRPr="00803298">
        <w:rPr>
          <w:sz w:val="20"/>
          <w:lang w:val="en-US"/>
        </w:rPr>
        <w:t>Am</w:t>
      </w:r>
      <w:proofErr w:type="gramEnd"/>
      <w:r w:rsidRPr="00803298">
        <w:rPr>
          <w:sz w:val="20"/>
          <w:lang w:val="en-US"/>
        </w:rPr>
        <w:t xml:space="preserve"> and Cm. </w:t>
      </w:r>
      <w:r w:rsidR="00B30096" w:rsidRPr="00803298">
        <w:rPr>
          <w:sz w:val="20"/>
          <w:lang w:val="en-US"/>
        </w:rPr>
        <w:t xml:space="preserve">However, </w:t>
      </w:r>
      <w:r w:rsidR="00B30096" w:rsidRPr="00803298">
        <w:rPr>
          <w:sz w:val="20"/>
          <w:lang w:val="en-US" w:eastAsia="ja-JP"/>
        </w:rPr>
        <w:t xml:space="preserve">the raffinate from reprocessing Th oxide fuels contains fluoride ions and Th ions depending on </w:t>
      </w:r>
      <w:r w:rsidR="00D560D0" w:rsidRPr="00803298">
        <w:rPr>
          <w:sz w:val="20"/>
          <w:lang w:val="en-US" w:eastAsia="ja-JP"/>
        </w:rPr>
        <w:t xml:space="preserve">the </w:t>
      </w:r>
      <w:r w:rsidR="00B30096" w:rsidRPr="00803298">
        <w:rPr>
          <w:sz w:val="20"/>
          <w:lang w:val="en-US" w:eastAsia="ja-JP"/>
        </w:rPr>
        <w:t xml:space="preserve">fuel cycle scenario and </w:t>
      </w:r>
      <w:r w:rsidR="00D560D0" w:rsidRPr="00803298">
        <w:rPr>
          <w:sz w:val="20"/>
          <w:lang w:val="en-US" w:eastAsia="ja-JP"/>
        </w:rPr>
        <w:t>the</w:t>
      </w:r>
      <w:r w:rsidR="00B30096" w:rsidRPr="00803298">
        <w:rPr>
          <w:sz w:val="20"/>
          <w:lang w:val="en-US" w:eastAsia="ja-JP"/>
        </w:rPr>
        <w:t xml:space="preserve"> manufacture </w:t>
      </w:r>
      <w:r w:rsidR="00D560D0" w:rsidRPr="00803298">
        <w:rPr>
          <w:sz w:val="20"/>
          <w:lang w:val="en-US" w:eastAsia="ja-JP"/>
        </w:rPr>
        <w:t xml:space="preserve">of </w:t>
      </w:r>
      <w:r w:rsidR="00B30096" w:rsidRPr="00803298">
        <w:rPr>
          <w:sz w:val="20"/>
          <w:lang w:val="en-US" w:eastAsia="ja-JP"/>
        </w:rPr>
        <w:t>such glasses</w:t>
      </w:r>
      <w:r w:rsidR="00D560D0" w:rsidRPr="00803298">
        <w:rPr>
          <w:sz w:val="20"/>
          <w:lang w:val="en-US" w:eastAsia="ja-JP"/>
        </w:rPr>
        <w:t xml:space="preserve"> does not appear to have been reported</w:t>
      </w:r>
      <w:r w:rsidR="00B30096" w:rsidRPr="00803298">
        <w:rPr>
          <w:sz w:val="20"/>
          <w:lang w:val="en-US" w:eastAsia="ja-JP"/>
        </w:rPr>
        <w:t xml:space="preserve">. </w:t>
      </w:r>
      <w:r w:rsidR="00D560D0" w:rsidRPr="00803298">
        <w:rPr>
          <w:sz w:val="20"/>
          <w:lang w:val="en-US" w:eastAsia="ja-JP"/>
        </w:rPr>
        <w:t>In addition</w:t>
      </w:r>
      <w:r w:rsidR="00B30096" w:rsidRPr="00803298">
        <w:rPr>
          <w:sz w:val="20"/>
          <w:lang w:val="en-US" w:eastAsia="ja-JP"/>
        </w:rPr>
        <w:t>, the safety and heat analysis of disposal site</w:t>
      </w:r>
      <w:r w:rsidR="00D560D0" w:rsidRPr="00803298">
        <w:rPr>
          <w:sz w:val="20"/>
          <w:lang w:val="en-US" w:eastAsia="ja-JP"/>
        </w:rPr>
        <w:t>s</w:t>
      </w:r>
      <w:r w:rsidR="00B30096" w:rsidRPr="00803298">
        <w:rPr>
          <w:sz w:val="20"/>
          <w:lang w:val="en-US" w:eastAsia="ja-JP"/>
        </w:rPr>
        <w:t xml:space="preserve"> </w:t>
      </w:r>
      <w:r w:rsidR="00D560D0" w:rsidRPr="00803298">
        <w:rPr>
          <w:sz w:val="20"/>
          <w:lang w:val="en-US" w:eastAsia="ja-JP"/>
        </w:rPr>
        <w:t>for this type of</w:t>
      </w:r>
      <w:r w:rsidR="00B30096" w:rsidRPr="00803298">
        <w:rPr>
          <w:sz w:val="20"/>
          <w:lang w:val="en-US" w:eastAsia="ja-JP"/>
        </w:rPr>
        <w:t xml:space="preserve"> new glass is needed. </w:t>
      </w:r>
      <w:r w:rsidR="00887881" w:rsidRPr="00803298">
        <w:rPr>
          <w:sz w:val="20"/>
          <w:lang w:val="en-US" w:eastAsia="ja-JP"/>
        </w:rPr>
        <w:t xml:space="preserve">In summary, the back-end technology for </w:t>
      </w:r>
      <w:r w:rsidR="00D560D0" w:rsidRPr="00803298">
        <w:rPr>
          <w:sz w:val="20"/>
          <w:lang w:val="en-US" w:eastAsia="ja-JP"/>
        </w:rPr>
        <w:t xml:space="preserve">the </w:t>
      </w:r>
      <w:r w:rsidR="00887881" w:rsidRPr="00803298">
        <w:rPr>
          <w:sz w:val="20"/>
          <w:lang w:val="en-US" w:eastAsia="ja-JP"/>
        </w:rPr>
        <w:t xml:space="preserve">Th fuel cycle should be </w:t>
      </w:r>
      <w:r w:rsidR="00D560D0" w:rsidRPr="00803298">
        <w:rPr>
          <w:sz w:val="20"/>
          <w:lang w:val="en-US" w:eastAsia="ja-JP"/>
        </w:rPr>
        <w:t xml:space="preserve">examined </w:t>
      </w:r>
      <w:r w:rsidR="00887881" w:rsidRPr="00803298">
        <w:rPr>
          <w:sz w:val="20"/>
          <w:lang w:val="en-US" w:eastAsia="ja-JP"/>
        </w:rPr>
        <w:t>to advance</w:t>
      </w:r>
      <w:r w:rsidR="00D560D0" w:rsidRPr="00803298">
        <w:rPr>
          <w:sz w:val="20"/>
          <w:lang w:val="en-US" w:eastAsia="ja-JP"/>
        </w:rPr>
        <w:t xml:space="preserve"> the development of the</w:t>
      </w:r>
      <w:r w:rsidR="00887881" w:rsidRPr="00803298">
        <w:rPr>
          <w:sz w:val="20"/>
          <w:lang w:val="en-US" w:eastAsia="ja-JP"/>
        </w:rPr>
        <w:t xml:space="preserve"> Th fuel cycle. This </w:t>
      </w:r>
      <w:r w:rsidR="00D560D0" w:rsidRPr="00803298">
        <w:rPr>
          <w:sz w:val="20"/>
          <w:lang w:val="en-US" w:eastAsia="ja-JP"/>
        </w:rPr>
        <w:t xml:space="preserve">may </w:t>
      </w:r>
      <w:r w:rsidR="00887881" w:rsidRPr="00803298">
        <w:rPr>
          <w:sz w:val="20"/>
          <w:lang w:val="en-US" w:eastAsia="ja-JP"/>
        </w:rPr>
        <w:t xml:space="preserve">be the most important and challenging </w:t>
      </w:r>
      <w:r w:rsidR="00D560D0" w:rsidRPr="00803298">
        <w:rPr>
          <w:sz w:val="20"/>
          <w:lang w:val="en-US" w:eastAsia="ja-JP"/>
        </w:rPr>
        <w:t>hurdle in</w:t>
      </w:r>
      <w:r w:rsidR="00887881" w:rsidRPr="00803298">
        <w:rPr>
          <w:sz w:val="20"/>
          <w:lang w:val="en-US" w:eastAsia="ja-JP"/>
        </w:rPr>
        <w:t xml:space="preserve"> Th fuel cycle development.</w:t>
      </w:r>
    </w:p>
    <w:p w14:paraId="0B176980" w14:textId="7383E303" w:rsidR="00E20E70" w:rsidRPr="00803298" w:rsidRDefault="0051571E" w:rsidP="008B3466">
      <w:pPr>
        <w:pStyle w:val="2"/>
        <w:numPr>
          <w:ilvl w:val="0"/>
          <w:numId w:val="39"/>
        </w:numPr>
        <w:ind w:left="567" w:hanging="567"/>
        <w:rPr>
          <w:lang w:val="en-US"/>
        </w:rPr>
      </w:pPr>
      <w:r w:rsidRPr="00803298">
        <w:rPr>
          <w:lang w:val="en-US"/>
        </w:rPr>
        <w:t>CONCLUSIONS</w:t>
      </w:r>
    </w:p>
    <w:p w14:paraId="6E47373D" w14:textId="2549609C" w:rsidR="0034647A" w:rsidRPr="00803298" w:rsidRDefault="0034647A" w:rsidP="00521E73">
      <w:pPr>
        <w:pStyle w:val="ListEmdash"/>
        <w:numPr>
          <w:ilvl w:val="0"/>
          <w:numId w:val="0"/>
        </w:numPr>
        <w:ind w:firstLine="142"/>
        <w:rPr>
          <w:lang w:val="en-US" w:eastAsia="ja-JP"/>
        </w:rPr>
      </w:pPr>
      <w:r w:rsidRPr="00803298">
        <w:rPr>
          <w:lang w:val="en-US" w:eastAsia="ja-JP"/>
        </w:rPr>
        <w:t xml:space="preserve">The </w:t>
      </w:r>
      <w:r w:rsidR="00D560D0" w:rsidRPr="00803298">
        <w:rPr>
          <w:lang w:val="en-US" w:eastAsia="ja-JP"/>
        </w:rPr>
        <w:t>use of</w:t>
      </w:r>
      <w:r w:rsidRPr="00803298">
        <w:rPr>
          <w:lang w:val="en-US" w:eastAsia="ja-JP"/>
        </w:rPr>
        <w:t xml:space="preserve"> </w:t>
      </w:r>
      <w:r w:rsidR="00521E73" w:rsidRPr="00803298">
        <w:rPr>
          <w:vertAlign w:val="superscript"/>
          <w:lang w:val="en-US" w:eastAsia="ja-JP"/>
        </w:rPr>
        <w:t>234</w:t>
      </w:r>
      <w:r w:rsidR="00521E73" w:rsidRPr="00803298">
        <w:rPr>
          <w:lang w:val="en-US" w:eastAsia="ja-JP"/>
        </w:rPr>
        <w:t>U in Th fuel cycle</w:t>
      </w:r>
      <w:r w:rsidR="00D560D0" w:rsidRPr="00803298">
        <w:rPr>
          <w:lang w:val="en-US" w:eastAsia="ja-JP"/>
        </w:rPr>
        <w:t>s</w:t>
      </w:r>
      <w:r w:rsidR="00521E73" w:rsidRPr="00803298">
        <w:rPr>
          <w:lang w:val="en-US" w:eastAsia="ja-JP"/>
        </w:rPr>
        <w:t xml:space="preserve"> for higher </w:t>
      </w:r>
      <w:r w:rsidR="00374270" w:rsidRPr="00803298">
        <w:rPr>
          <w:lang w:val="en-US" w:eastAsia="ja-JP"/>
        </w:rPr>
        <w:t>PR</w:t>
      </w:r>
      <w:r w:rsidR="00521E73" w:rsidRPr="00803298">
        <w:rPr>
          <w:lang w:val="en-US" w:eastAsia="ja-JP"/>
        </w:rPr>
        <w:t>, higher fuel burn-up</w:t>
      </w:r>
      <w:r w:rsidR="00D560D0" w:rsidRPr="00803298">
        <w:rPr>
          <w:lang w:val="en-US" w:eastAsia="ja-JP"/>
        </w:rPr>
        <w:t>,</w:t>
      </w:r>
      <w:r w:rsidR="00521E73" w:rsidRPr="00803298">
        <w:rPr>
          <w:lang w:val="en-US" w:eastAsia="ja-JP"/>
        </w:rPr>
        <w:t xml:space="preserve"> and controll</w:t>
      </w:r>
      <w:r w:rsidR="00D560D0" w:rsidRPr="00803298">
        <w:rPr>
          <w:lang w:val="en-US" w:eastAsia="ja-JP"/>
        </w:rPr>
        <w:t>ing the</w:t>
      </w:r>
      <w:r w:rsidR="00521E73" w:rsidRPr="00803298">
        <w:rPr>
          <w:lang w:val="en-US" w:eastAsia="ja-JP"/>
        </w:rPr>
        <w:t xml:space="preserve"> </w:t>
      </w:r>
      <w:r w:rsidR="00521E73" w:rsidRPr="00803298">
        <w:rPr>
          <w:vertAlign w:val="superscript"/>
          <w:lang w:val="en-US" w:eastAsia="ja-JP"/>
        </w:rPr>
        <w:t>234</w:t>
      </w:r>
      <w:r w:rsidR="00521E73" w:rsidRPr="00803298">
        <w:rPr>
          <w:lang w:val="en-US" w:eastAsia="ja-JP"/>
        </w:rPr>
        <w:t xml:space="preserve">U isotopic ratio were surveyed in this conceptual study. </w:t>
      </w:r>
      <w:r w:rsidR="00D560D0" w:rsidRPr="00803298">
        <w:rPr>
          <w:lang w:val="en-US" w:eastAsia="ja-JP"/>
        </w:rPr>
        <w:t xml:space="preserve">Our conclusions are </w:t>
      </w:r>
      <w:r w:rsidR="00521E73" w:rsidRPr="00803298">
        <w:rPr>
          <w:lang w:val="en-US" w:eastAsia="ja-JP"/>
        </w:rPr>
        <w:t>as follow</w:t>
      </w:r>
      <w:r w:rsidR="00D560D0" w:rsidRPr="00803298">
        <w:rPr>
          <w:lang w:val="en-US" w:eastAsia="ja-JP"/>
        </w:rPr>
        <w:t>s.</w:t>
      </w:r>
    </w:p>
    <w:p w14:paraId="36B38AA5" w14:textId="6717AB27" w:rsidR="0051571E" w:rsidRPr="00803298" w:rsidRDefault="0051571E" w:rsidP="0051571E">
      <w:pPr>
        <w:pStyle w:val="ListEmdash"/>
        <w:rPr>
          <w:lang w:val="en-US"/>
        </w:rPr>
      </w:pPr>
      <w:r w:rsidRPr="00803298">
        <w:rPr>
          <w:lang w:val="en-US"/>
        </w:rPr>
        <w:t xml:space="preserve">The characteristics of fuels related to </w:t>
      </w:r>
      <w:r w:rsidR="00374270" w:rsidRPr="00803298">
        <w:rPr>
          <w:lang w:val="en-US"/>
        </w:rPr>
        <w:t>PR</w:t>
      </w:r>
      <w:r w:rsidRPr="00803298">
        <w:rPr>
          <w:lang w:val="en-US"/>
        </w:rPr>
        <w:t xml:space="preserve"> can be </w:t>
      </w:r>
      <w:r w:rsidR="00D560D0" w:rsidRPr="00803298">
        <w:rPr>
          <w:lang w:val="en-US"/>
        </w:rPr>
        <w:t xml:space="preserve">improved </w:t>
      </w:r>
      <w:r w:rsidRPr="00803298">
        <w:rPr>
          <w:lang w:val="en-US"/>
        </w:rPr>
        <w:t xml:space="preserve">by increasing the </w:t>
      </w:r>
      <w:r w:rsidRPr="00803298">
        <w:rPr>
          <w:vertAlign w:val="superscript"/>
          <w:lang w:val="en-US"/>
        </w:rPr>
        <w:t>234</w:t>
      </w:r>
      <w:r w:rsidRPr="00803298">
        <w:rPr>
          <w:lang w:val="en-US"/>
        </w:rPr>
        <w:t>U isotopic ratio.</w:t>
      </w:r>
    </w:p>
    <w:p w14:paraId="4144C9E8" w14:textId="69150758" w:rsidR="0051571E" w:rsidRPr="00803298" w:rsidRDefault="0051571E" w:rsidP="0051571E">
      <w:pPr>
        <w:pStyle w:val="ListEmdash"/>
        <w:rPr>
          <w:lang w:val="en-US"/>
        </w:rPr>
      </w:pPr>
      <w:r w:rsidRPr="00803298">
        <w:rPr>
          <w:lang w:val="en-US"/>
        </w:rPr>
        <w:t xml:space="preserve">Uranium fuels with 0.3% </w:t>
      </w:r>
      <w:r w:rsidRPr="00803298">
        <w:rPr>
          <w:vertAlign w:val="superscript"/>
          <w:lang w:val="en-US"/>
        </w:rPr>
        <w:t>232</w:t>
      </w:r>
      <w:r w:rsidRPr="00803298">
        <w:rPr>
          <w:lang w:val="en-US"/>
        </w:rPr>
        <w:t xml:space="preserve">U and 30% </w:t>
      </w:r>
      <w:r w:rsidRPr="00803298">
        <w:rPr>
          <w:vertAlign w:val="superscript"/>
          <w:lang w:val="en-US"/>
        </w:rPr>
        <w:t>234</w:t>
      </w:r>
      <w:r w:rsidRPr="00803298">
        <w:rPr>
          <w:lang w:val="en-US"/>
        </w:rPr>
        <w:t xml:space="preserve">U </w:t>
      </w:r>
      <w:r w:rsidR="00D560D0" w:rsidRPr="00803298">
        <w:rPr>
          <w:lang w:val="en-US"/>
        </w:rPr>
        <w:t xml:space="preserve">had </w:t>
      </w:r>
      <w:r w:rsidRPr="00803298">
        <w:rPr>
          <w:lang w:val="en-US"/>
        </w:rPr>
        <w:t xml:space="preserve">1.5 times heavier BCM, 25% lower </w:t>
      </w:r>
      <w:r w:rsidR="009F50BF" w:rsidRPr="00803298">
        <w:rPr>
          <w:lang w:val="en-US"/>
        </w:rPr>
        <w:t>Rossi-</w:t>
      </w:r>
      <w:r w:rsidR="009F50BF" w:rsidRPr="00803298">
        <w:rPr>
          <w:rFonts w:ascii="Symbol" w:hAnsi="Symbol"/>
          <w:lang w:val="en-US"/>
        </w:rPr>
        <w:t></w:t>
      </w:r>
      <w:r w:rsidRPr="00803298">
        <w:rPr>
          <w:lang w:val="en-US"/>
        </w:rPr>
        <w:t xml:space="preserve">, </w:t>
      </w:r>
      <w:r w:rsidR="00D560D0" w:rsidRPr="00803298">
        <w:rPr>
          <w:lang w:val="en-US"/>
        </w:rPr>
        <w:t xml:space="preserve">and </w:t>
      </w:r>
      <w:r w:rsidRPr="00803298">
        <w:rPr>
          <w:lang w:val="en-US"/>
        </w:rPr>
        <w:t xml:space="preserve">41% higher decay heat than </w:t>
      </w:r>
      <w:r w:rsidRPr="00803298">
        <w:rPr>
          <w:vertAlign w:val="superscript"/>
          <w:lang w:val="en-US"/>
        </w:rPr>
        <w:t>233</w:t>
      </w:r>
      <w:r w:rsidRPr="00803298">
        <w:rPr>
          <w:lang w:val="en-US"/>
        </w:rPr>
        <w:t>U alone.</w:t>
      </w:r>
    </w:p>
    <w:p w14:paraId="08127FF2" w14:textId="5D7096D5" w:rsidR="0051571E" w:rsidRPr="00803298" w:rsidRDefault="00D560D0" w:rsidP="0051571E">
      <w:pPr>
        <w:pStyle w:val="ListEmdash"/>
        <w:rPr>
          <w:lang w:val="en-US"/>
        </w:rPr>
      </w:pPr>
      <w:r w:rsidRPr="00803298">
        <w:rPr>
          <w:lang w:val="en-US"/>
        </w:rPr>
        <w:t xml:space="preserve">The </w:t>
      </w:r>
      <w:r w:rsidR="0051571E" w:rsidRPr="00803298">
        <w:rPr>
          <w:vertAlign w:val="superscript"/>
          <w:lang w:val="en-US"/>
        </w:rPr>
        <w:t>232</w:t>
      </w:r>
      <w:r w:rsidR="0051571E" w:rsidRPr="00803298">
        <w:rPr>
          <w:lang w:val="en-US"/>
        </w:rPr>
        <w:t>U isotopic ratio</w:t>
      </w:r>
      <w:r w:rsidRPr="00803298">
        <w:rPr>
          <w:lang w:val="en-US"/>
        </w:rPr>
        <w:t>,</w:t>
      </w:r>
      <w:r w:rsidR="0051571E" w:rsidRPr="00803298">
        <w:rPr>
          <w:lang w:val="en-US"/>
        </w:rPr>
        <w:t xml:space="preserve"> which the IAEA suggest</w:t>
      </w:r>
      <w:r w:rsidRPr="00803298">
        <w:rPr>
          <w:lang w:val="en-US"/>
        </w:rPr>
        <w:t>s</w:t>
      </w:r>
      <w:r w:rsidR="0051571E" w:rsidRPr="00803298">
        <w:rPr>
          <w:lang w:val="en-US"/>
        </w:rPr>
        <w:t xml:space="preserve"> for </w:t>
      </w:r>
      <w:r w:rsidRPr="00803298">
        <w:rPr>
          <w:lang w:val="en-US"/>
        </w:rPr>
        <w:t xml:space="preserve">fuel </w:t>
      </w:r>
      <w:r w:rsidR="0051571E" w:rsidRPr="00803298">
        <w:rPr>
          <w:lang w:val="en-US"/>
        </w:rPr>
        <w:t>self-</w:t>
      </w:r>
      <w:r w:rsidR="00FE3995" w:rsidRPr="00803298">
        <w:rPr>
          <w:lang w:val="en-US"/>
        </w:rPr>
        <w:t>protection</w:t>
      </w:r>
      <w:r w:rsidRPr="00803298">
        <w:rPr>
          <w:lang w:val="en-US"/>
        </w:rPr>
        <w:t>,</w:t>
      </w:r>
      <w:r w:rsidR="0051571E" w:rsidRPr="00803298">
        <w:rPr>
          <w:lang w:val="en-US"/>
        </w:rPr>
        <w:t xml:space="preserve"> can be minimized </w:t>
      </w:r>
      <w:r w:rsidRPr="00803298">
        <w:rPr>
          <w:lang w:val="en-US"/>
        </w:rPr>
        <w:t xml:space="preserve">to </w:t>
      </w:r>
      <w:r w:rsidR="0051571E" w:rsidRPr="00803298">
        <w:rPr>
          <w:lang w:val="en-US"/>
        </w:rPr>
        <w:t xml:space="preserve">about 20% by </w:t>
      </w:r>
      <w:r w:rsidRPr="00803298">
        <w:rPr>
          <w:lang w:val="en-US"/>
        </w:rPr>
        <w:t>having a</w:t>
      </w:r>
      <w:r w:rsidR="0051571E" w:rsidRPr="00803298">
        <w:rPr>
          <w:lang w:val="en-US"/>
        </w:rPr>
        <w:t xml:space="preserve"> </w:t>
      </w:r>
      <w:r w:rsidR="0051571E" w:rsidRPr="00803298">
        <w:rPr>
          <w:vertAlign w:val="superscript"/>
          <w:lang w:val="en-US"/>
        </w:rPr>
        <w:t>234</w:t>
      </w:r>
      <w:r w:rsidR="0051571E" w:rsidRPr="00803298">
        <w:rPr>
          <w:lang w:val="en-US"/>
        </w:rPr>
        <w:t>U</w:t>
      </w:r>
      <w:r w:rsidR="009978B8" w:rsidRPr="00803298">
        <w:rPr>
          <w:lang w:val="en-US"/>
        </w:rPr>
        <w:t xml:space="preserve"> isotopic ratio</w:t>
      </w:r>
      <w:r w:rsidRPr="00803298">
        <w:rPr>
          <w:lang w:val="en-US"/>
        </w:rPr>
        <w:t xml:space="preserve"> of 30%</w:t>
      </w:r>
      <w:r w:rsidR="009978B8" w:rsidRPr="00803298">
        <w:rPr>
          <w:lang w:val="en-US"/>
        </w:rPr>
        <w:t xml:space="preserve"> in U</w:t>
      </w:r>
      <w:r w:rsidR="0010584F" w:rsidRPr="00803298">
        <w:rPr>
          <w:lang w:val="en-US"/>
        </w:rPr>
        <w:t>.</w:t>
      </w:r>
    </w:p>
    <w:p w14:paraId="400D6232" w14:textId="3DFB7F44" w:rsidR="00270EFF" w:rsidRPr="00803298" w:rsidRDefault="00D560D0" w:rsidP="0051571E">
      <w:pPr>
        <w:pStyle w:val="ListEmdash"/>
        <w:rPr>
          <w:lang w:val="en-US"/>
        </w:rPr>
      </w:pPr>
      <w:r w:rsidRPr="00803298">
        <w:rPr>
          <w:lang w:val="en-US"/>
        </w:rPr>
        <w:t>U</w:t>
      </w:r>
      <w:r w:rsidR="0051571E" w:rsidRPr="00803298">
        <w:rPr>
          <w:lang w:val="en-US"/>
        </w:rPr>
        <w:t>ranium fuels</w:t>
      </w:r>
      <w:r w:rsidRPr="00803298">
        <w:rPr>
          <w:lang w:val="en-US"/>
        </w:rPr>
        <w:t xml:space="preserve"> that</w:t>
      </w:r>
      <w:r w:rsidR="0051571E" w:rsidRPr="00803298">
        <w:rPr>
          <w:lang w:val="en-US"/>
        </w:rPr>
        <w:t xml:space="preserve"> contain </w:t>
      </w:r>
      <w:r w:rsidR="0051571E" w:rsidRPr="00803298">
        <w:rPr>
          <w:vertAlign w:val="superscript"/>
          <w:lang w:val="en-US"/>
        </w:rPr>
        <w:t>234</w:t>
      </w:r>
      <w:r w:rsidR="0051571E" w:rsidRPr="00803298">
        <w:rPr>
          <w:lang w:val="en-US"/>
        </w:rPr>
        <w:t xml:space="preserve">U </w:t>
      </w:r>
      <w:r w:rsidRPr="00803298">
        <w:rPr>
          <w:lang w:val="en-US"/>
        </w:rPr>
        <w:t>have increased</w:t>
      </w:r>
      <w:r w:rsidR="0051571E" w:rsidRPr="00803298">
        <w:rPr>
          <w:lang w:val="en-US"/>
        </w:rPr>
        <w:t xml:space="preserve"> burn-up </w:t>
      </w:r>
      <w:r w:rsidRPr="00803298">
        <w:rPr>
          <w:lang w:val="en-US"/>
        </w:rPr>
        <w:t>with a</w:t>
      </w:r>
      <w:r w:rsidR="0051571E" w:rsidRPr="00803298">
        <w:rPr>
          <w:lang w:val="en-US"/>
        </w:rPr>
        <w:t xml:space="preserve"> harder neutron energy spectrum</w:t>
      </w:r>
      <w:r w:rsidR="0010584F" w:rsidRPr="00803298">
        <w:rPr>
          <w:lang w:val="en-US"/>
        </w:rPr>
        <w:t>.</w:t>
      </w:r>
      <w:r w:rsidR="00B84672" w:rsidRPr="00803298">
        <w:rPr>
          <w:lang w:val="en-US"/>
        </w:rPr>
        <w:t xml:space="preserve"> </w:t>
      </w:r>
      <w:r w:rsidRPr="00803298">
        <w:rPr>
          <w:lang w:val="en-US"/>
        </w:rPr>
        <w:t>For m</w:t>
      </w:r>
      <w:r w:rsidR="00B84672" w:rsidRPr="00803298">
        <w:rPr>
          <w:lang w:val="en-US"/>
        </w:rPr>
        <w:t>ultiple cycle</w:t>
      </w:r>
      <w:r w:rsidRPr="00803298">
        <w:rPr>
          <w:lang w:val="en-US"/>
        </w:rPr>
        <w:t>s</w:t>
      </w:r>
      <w:r w:rsidR="00B84672" w:rsidRPr="00803298">
        <w:rPr>
          <w:lang w:val="en-US"/>
        </w:rPr>
        <w:t xml:space="preserve"> with </w:t>
      </w:r>
      <w:r w:rsidRPr="00803298">
        <w:rPr>
          <w:lang w:val="en-US"/>
        </w:rPr>
        <w:t xml:space="preserve">a </w:t>
      </w:r>
      <w:r w:rsidR="00B84672" w:rsidRPr="00803298">
        <w:rPr>
          <w:lang w:val="en-US"/>
        </w:rPr>
        <w:t xml:space="preserve">softer neutron energy spectrum, </w:t>
      </w:r>
      <w:r w:rsidRPr="00803298">
        <w:rPr>
          <w:lang w:val="en-US"/>
        </w:rPr>
        <w:t xml:space="preserve">the </w:t>
      </w:r>
      <w:r w:rsidR="00B84672" w:rsidRPr="00803298">
        <w:rPr>
          <w:vertAlign w:val="superscript"/>
          <w:lang w:val="en-US"/>
        </w:rPr>
        <w:t>234</w:t>
      </w:r>
      <w:r w:rsidR="00B84672" w:rsidRPr="00803298">
        <w:rPr>
          <w:lang w:val="en-US"/>
        </w:rPr>
        <w:t xml:space="preserve">U isotopic ratio reached 33.3% after </w:t>
      </w:r>
      <w:r w:rsidR="00374270" w:rsidRPr="00803298">
        <w:rPr>
          <w:lang w:val="en-US"/>
        </w:rPr>
        <w:t xml:space="preserve">the fifth </w:t>
      </w:r>
      <w:r w:rsidR="00B84672" w:rsidRPr="00803298">
        <w:rPr>
          <w:lang w:val="en-US"/>
        </w:rPr>
        <w:t xml:space="preserve">cycle. With </w:t>
      </w:r>
      <w:r w:rsidRPr="00803298">
        <w:rPr>
          <w:lang w:val="en-US"/>
        </w:rPr>
        <w:t xml:space="preserve">a </w:t>
      </w:r>
      <w:r w:rsidR="00B84672" w:rsidRPr="00803298">
        <w:rPr>
          <w:lang w:val="en-US"/>
        </w:rPr>
        <w:t xml:space="preserve">harder neutron energy spectrum, </w:t>
      </w:r>
      <w:r w:rsidRPr="00803298">
        <w:rPr>
          <w:lang w:val="en-US"/>
        </w:rPr>
        <w:t xml:space="preserve">a </w:t>
      </w:r>
      <w:r w:rsidR="00B84672" w:rsidRPr="00803298">
        <w:rPr>
          <w:lang w:val="en-US"/>
        </w:rPr>
        <w:t xml:space="preserve">lower </w:t>
      </w:r>
      <w:r w:rsidR="00B84672" w:rsidRPr="00803298">
        <w:rPr>
          <w:vertAlign w:val="superscript"/>
          <w:lang w:val="en-US"/>
        </w:rPr>
        <w:t>234</w:t>
      </w:r>
      <w:r w:rsidR="00B84672" w:rsidRPr="00803298">
        <w:rPr>
          <w:lang w:val="en-US"/>
        </w:rPr>
        <w:t>U ratio (23.6%) was obtained</w:t>
      </w:r>
      <w:r w:rsidRPr="00803298">
        <w:rPr>
          <w:lang w:val="en-US"/>
        </w:rPr>
        <w:t>,</w:t>
      </w:r>
      <w:r w:rsidR="00B84672" w:rsidRPr="00803298">
        <w:rPr>
          <w:lang w:val="en-US"/>
        </w:rPr>
        <w:t xml:space="preserve"> but </w:t>
      </w:r>
      <w:r w:rsidRPr="00803298">
        <w:rPr>
          <w:lang w:val="en-US"/>
        </w:rPr>
        <w:t xml:space="preserve">the </w:t>
      </w:r>
      <w:r w:rsidR="00B84672" w:rsidRPr="00803298">
        <w:rPr>
          <w:lang w:val="en-US"/>
        </w:rPr>
        <w:t xml:space="preserve">fuel burn-up was longer. </w:t>
      </w:r>
      <w:r w:rsidRPr="00803298">
        <w:rPr>
          <w:lang w:val="en-US"/>
        </w:rPr>
        <w:t xml:space="preserve">Because </w:t>
      </w:r>
      <w:r w:rsidR="00B84672" w:rsidRPr="00803298">
        <w:rPr>
          <w:lang w:val="en-US"/>
        </w:rPr>
        <w:t>the mass balance was not considered, detailed simulation</w:t>
      </w:r>
      <w:r w:rsidRPr="00803298">
        <w:rPr>
          <w:lang w:val="en-US"/>
        </w:rPr>
        <w:t>s,</w:t>
      </w:r>
      <w:r w:rsidR="00B84672" w:rsidRPr="00803298">
        <w:rPr>
          <w:lang w:val="en-US"/>
        </w:rPr>
        <w:t xml:space="preserve"> such as quantitative analysis</w:t>
      </w:r>
      <w:r w:rsidRPr="00803298">
        <w:rPr>
          <w:lang w:val="en-US"/>
        </w:rPr>
        <w:t>,</w:t>
      </w:r>
      <w:r w:rsidR="00B84672" w:rsidRPr="00803298">
        <w:rPr>
          <w:lang w:val="en-US"/>
        </w:rPr>
        <w:t xml:space="preserve"> </w:t>
      </w:r>
      <w:r w:rsidRPr="00803298">
        <w:rPr>
          <w:lang w:val="en-US"/>
        </w:rPr>
        <w:t xml:space="preserve">are </w:t>
      </w:r>
      <w:r w:rsidR="00B84672" w:rsidRPr="00803298">
        <w:rPr>
          <w:lang w:val="en-US"/>
        </w:rPr>
        <w:t>needed.</w:t>
      </w:r>
    </w:p>
    <w:p w14:paraId="2229AF8E" w14:textId="0CE33ECE" w:rsidR="00521E73" w:rsidRPr="00803298" w:rsidRDefault="00D560D0" w:rsidP="0051571E">
      <w:pPr>
        <w:pStyle w:val="ListEmdash"/>
        <w:rPr>
          <w:lang w:val="en-US"/>
        </w:rPr>
      </w:pPr>
      <w:r w:rsidRPr="00803298">
        <w:rPr>
          <w:lang w:val="en-US"/>
        </w:rPr>
        <w:t>The back</w:t>
      </w:r>
      <w:r w:rsidR="00521E73" w:rsidRPr="00803298">
        <w:rPr>
          <w:lang w:val="en-US"/>
        </w:rPr>
        <w:t xml:space="preserve">-end technology </w:t>
      </w:r>
      <w:r w:rsidRPr="00803298">
        <w:rPr>
          <w:lang w:val="en-US"/>
        </w:rPr>
        <w:t xml:space="preserve">for the </w:t>
      </w:r>
      <w:r w:rsidR="00521E73" w:rsidRPr="00803298">
        <w:rPr>
          <w:lang w:val="en-US"/>
        </w:rPr>
        <w:t>Th fuel cycle is still not</w:t>
      </w:r>
      <w:r w:rsidRPr="00803298">
        <w:rPr>
          <w:lang w:val="en-US"/>
        </w:rPr>
        <w:t xml:space="preserve"> sufficiently</w:t>
      </w:r>
      <w:r w:rsidR="00521E73" w:rsidRPr="00803298">
        <w:rPr>
          <w:lang w:val="en-US"/>
        </w:rPr>
        <w:t xml:space="preserve"> mature. </w:t>
      </w:r>
      <w:r w:rsidR="00B84672" w:rsidRPr="00803298">
        <w:rPr>
          <w:lang w:val="en-US"/>
        </w:rPr>
        <w:t xml:space="preserve">Breeding </w:t>
      </w:r>
      <w:r w:rsidR="00B84672" w:rsidRPr="00803298">
        <w:rPr>
          <w:vertAlign w:val="superscript"/>
          <w:lang w:val="en-US"/>
        </w:rPr>
        <w:t>234</w:t>
      </w:r>
      <w:r w:rsidR="00B84672" w:rsidRPr="00803298">
        <w:rPr>
          <w:lang w:val="en-US"/>
        </w:rPr>
        <w:t xml:space="preserve">U </w:t>
      </w:r>
      <w:r w:rsidR="00180A4D" w:rsidRPr="00803298">
        <w:rPr>
          <w:lang w:val="en-US"/>
        </w:rPr>
        <w:t xml:space="preserve">creates </w:t>
      </w:r>
      <w:r w:rsidR="00B84672" w:rsidRPr="00803298">
        <w:rPr>
          <w:lang w:val="en-US"/>
        </w:rPr>
        <w:t xml:space="preserve">more </w:t>
      </w:r>
      <w:r w:rsidR="00B84672" w:rsidRPr="00803298">
        <w:rPr>
          <w:vertAlign w:val="superscript"/>
          <w:lang w:val="en-US"/>
        </w:rPr>
        <w:t>232</w:t>
      </w:r>
      <w:r w:rsidR="00B84672" w:rsidRPr="00803298">
        <w:rPr>
          <w:lang w:val="en-US"/>
        </w:rPr>
        <w:t>U and it</w:t>
      </w:r>
      <w:r w:rsidR="00180A4D" w:rsidRPr="00803298">
        <w:rPr>
          <w:lang w:val="en-US"/>
        </w:rPr>
        <w:t>s</w:t>
      </w:r>
      <w:r w:rsidR="00B84672" w:rsidRPr="00803298">
        <w:rPr>
          <w:lang w:val="en-US"/>
        </w:rPr>
        <w:t xml:space="preserve"> daughter nuclei</w:t>
      </w:r>
      <w:r w:rsidR="00180A4D" w:rsidRPr="00803298">
        <w:rPr>
          <w:lang w:val="en-US"/>
        </w:rPr>
        <w:t>,</w:t>
      </w:r>
      <w:r w:rsidR="00B84672" w:rsidRPr="00803298">
        <w:rPr>
          <w:lang w:val="en-US"/>
        </w:rPr>
        <w:t xml:space="preserve"> </w:t>
      </w:r>
      <w:r w:rsidR="00180A4D" w:rsidRPr="00803298">
        <w:rPr>
          <w:lang w:val="en-US"/>
        </w:rPr>
        <w:t>producing</w:t>
      </w:r>
      <w:r w:rsidR="00B84672" w:rsidRPr="00803298">
        <w:rPr>
          <w:lang w:val="en-US"/>
        </w:rPr>
        <w:t xml:space="preserve"> </w:t>
      </w:r>
      <w:r w:rsidR="00180A4D" w:rsidRPr="00803298">
        <w:rPr>
          <w:lang w:val="en-US"/>
        </w:rPr>
        <w:t>a high-</w:t>
      </w:r>
      <w:r w:rsidR="00B84672" w:rsidRPr="00803298">
        <w:rPr>
          <w:lang w:val="en-US"/>
        </w:rPr>
        <w:t xml:space="preserve">radiation environment </w:t>
      </w:r>
      <w:r w:rsidR="00180A4D" w:rsidRPr="00803298">
        <w:rPr>
          <w:lang w:val="en-US"/>
        </w:rPr>
        <w:t>during</w:t>
      </w:r>
      <w:r w:rsidR="00B84672" w:rsidRPr="00803298">
        <w:rPr>
          <w:lang w:val="en-US"/>
        </w:rPr>
        <w:t xml:space="preserve"> reprocessing and vitrification. </w:t>
      </w:r>
      <w:r w:rsidR="00180A4D" w:rsidRPr="00803298">
        <w:rPr>
          <w:lang w:val="en-US"/>
        </w:rPr>
        <w:t xml:space="preserve">Our work highlights the importance </w:t>
      </w:r>
      <w:r w:rsidR="00B84672" w:rsidRPr="00803298">
        <w:rPr>
          <w:lang w:val="en-US"/>
        </w:rPr>
        <w:t>of upgrad</w:t>
      </w:r>
      <w:r w:rsidR="00180A4D" w:rsidRPr="00803298">
        <w:rPr>
          <w:lang w:val="en-US"/>
        </w:rPr>
        <w:t>ing</w:t>
      </w:r>
      <w:r w:rsidR="00B84672" w:rsidRPr="00803298">
        <w:rPr>
          <w:lang w:val="en-US"/>
        </w:rPr>
        <w:t xml:space="preserve"> back-end technology. </w:t>
      </w:r>
      <w:r w:rsidR="00180A4D" w:rsidRPr="00803298">
        <w:rPr>
          <w:lang w:val="en-US"/>
        </w:rPr>
        <w:t>In discussing</w:t>
      </w:r>
      <w:r w:rsidR="00521E73" w:rsidRPr="00803298">
        <w:rPr>
          <w:lang w:val="en-US"/>
        </w:rPr>
        <w:t xml:space="preserve"> both conventional and advanced Th fuel cycle</w:t>
      </w:r>
      <w:r w:rsidR="00180A4D" w:rsidRPr="00803298">
        <w:rPr>
          <w:lang w:val="en-US"/>
        </w:rPr>
        <w:t>s</w:t>
      </w:r>
      <w:r w:rsidR="00521E73" w:rsidRPr="00803298">
        <w:rPr>
          <w:lang w:val="en-US"/>
        </w:rPr>
        <w:t>, waste management should not be ignored.</w:t>
      </w:r>
    </w:p>
    <w:p w14:paraId="186872E0" w14:textId="77777777" w:rsidR="00D26ADA" w:rsidRPr="00803298" w:rsidRDefault="00D26ADA" w:rsidP="00537496">
      <w:pPr>
        <w:pStyle w:val="Otherunnumberedheadings"/>
        <w:rPr>
          <w:lang w:val="en-US"/>
        </w:rPr>
      </w:pPr>
      <w:r w:rsidRPr="00803298">
        <w:rPr>
          <w:lang w:val="en-US"/>
        </w:rPr>
        <w:lastRenderedPageBreak/>
        <w:t>References</w:t>
      </w:r>
    </w:p>
    <w:p w14:paraId="36FF8181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>Thorium based fuel options for the generation of electricity: developments in the 1990s, IAEA-TECDOC-1155, IAEA, Vienna (2000).</w:t>
      </w:r>
    </w:p>
    <w:p w14:paraId="031813E0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 xml:space="preserve">Thorium fuel optimization: option and trends, IAEA-TECDOC-1319, IAEA, VIENA (2002). </w:t>
      </w:r>
    </w:p>
    <w:p w14:paraId="4DBF1BF7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>Potential of thorium based fuel cycles to constrain plutonium and reduce long lived waste toxicity, IAEA-TECDOC-1349, IAEA, Vienna (2003).</w:t>
      </w:r>
    </w:p>
    <w:p w14:paraId="37A0B74A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>Thorium fuel cycle – potential benefits and challenges, IAEA-TECDOC-1450, IAEA, Vienna (2005).</w:t>
      </w:r>
    </w:p>
    <w:p w14:paraId="2BA45339" w14:textId="77777777" w:rsidR="00EE4CB2" w:rsidRPr="00803298" w:rsidRDefault="00EE4CB2" w:rsidP="00EE4CB2">
      <w:pPr>
        <w:pStyle w:val="Referencelist"/>
        <w:rPr>
          <w:sz w:val="20"/>
          <w:szCs w:val="20"/>
          <w:lang w:val="en-US"/>
        </w:rPr>
      </w:pPr>
      <w:r w:rsidRPr="00803298">
        <w:rPr>
          <w:sz w:val="20"/>
          <w:szCs w:val="20"/>
          <w:lang w:val="en-US"/>
        </w:rPr>
        <w:t>KEISUKE, O., et al., SRAC2006. JAEA-Data/Code 2007-004, 2007.</w:t>
      </w:r>
    </w:p>
    <w:p w14:paraId="5A19742B" w14:textId="03C3FBCB" w:rsidR="00EE4CB2" w:rsidRPr="00803298" w:rsidRDefault="00EE4CB2" w:rsidP="00EE4CB2">
      <w:pPr>
        <w:pStyle w:val="Referencelist"/>
        <w:rPr>
          <w:sz w:val="20"/>
          <w:szCs w:val="20"/>
          <w:lang w:val="en-US"/>
        </w:rPr>
      </w:pPr>
      <w:r w:rsidRPr="00803298">
        <w:rPr>
          <w:sz w:val="20"/>
          <w:szCs w:val="20"/>
          <w:lang w:val="en-US"/>
        </w:rPr>
        <w:t xml:space="preserve">KEIICHI, S., et al., </w:t>
      </w:r>
      <w:r w:rsidRPr="00803298">
        <w:rPr>
          <w:bCs/>
          <w:sz w:val="20"/>
          <w:szCs w:val="20"/>
          <w:lang w:val="en-US"/>
        </w:rPr>
        <w:t xml:space="preserve">Japanese Evaluated Nuclear Data Library Version 3 Revision-3: JENDL-3.3, </w:t>
      </w:r>
      <w:r w:rsidRPr="00803298">
        <w:rPr>
          <w:sz w:val="20"/>
          <w:szCs w:val="20"/>
          <w:lang w:val="en-US"/>
        </w:rPr>
        <w:t>J</w:t>
      </w:r>
      <w:r w:rsidR="00DB7A30" w:rsidRPr="00803298">
        <w:rPr>
          <w:sz w:val="20"/>
          <w:szCs w:val="20"/>
          <w:lang w:val="en-US"/>
        </w:rPr>
        <w:t xml:space="preserve"> </w:t>
      </w:r>
      <w:proofErr w:type="spellStart"/>
      <w:r w:rsidRPr="00803298">
        <w:rPr>
          <w:sz w:val="20"/>
          <w:szCs w:val="20"/>
          <w:lang w:val="en-US"/>
        </w:rPr>
        <w:t>N</w:t>
      </w:r>
      <w:r w:rsidR="00DB7A30" w:rsidRPr="00803298">
        <w:rPr>
          <w:sz w:val="20"/>
          <w:szCs w:val="20"/>
          <w:lang w:val="en-US"/>
        </w:rPr>
        <w:t>ucl</w:t>
      </w:r>
      <w:proofErr w:type="spellEnd"/>
      <w:r w:rsidR="00DB7A30" w:rsidRPr="00803298">
        <w:rPr>
          <w:sz w:val="20"/>
          <w:szCs w:val="20"/>
          <w:lang w:val="en-US"/>
        </w:rPr>
        <w:t xml:space="preserve"> </w:t>
      </w:r>
      <w:proofErr w:type="spellStart"/>
      <w:r w:rsidRPr="00803298">
        <w:rPr>
          <w:sz w:val="20"/>
          <w:szCs w:val="20"/>
          <w:lang w:val="en-US"/>
        </w:rPr>
        <w:t>S</w:t>
      </w:r>
      <w:r w:rsidR="00DB7A30" w:rsidRPr="00803298">
        <w:rPr>
          <w:sz w:val="20"/>
          <w:szCs w:val="20"/>
          <w:lang w:val="en-US"/>
        </w:rPr>
        <w:t>ci</w:t>
      </w:r>
      <w:proofErr w:type="spellEnd"/>
      <w:r w:rsidR="00DB7A30" w:rsidRPr="00803298">
        <w:rPr>
          <w:sz w:val="20"/>
          <w:szCs w:val="20"/>
          <w:lang w:val="en-US"/>
        </w:rPr>
        <w:t xml:space="preserve"> </w:t>
      </w:r>
      <w:proofErr w:type="spellStart"/>
      <w:r w:rsidRPr="00803298">
        <w:rPr>
          <w:sz w:val="20"/>
          <w:szCs w:val="20"/>
          <w:lang w:val="en-US"/>
        </w:rPr>
        <w:t>T</w:t>
      </w:r>
      <w:r w:rsidR="00DB7A30" w:rsidRPr="00803298">
        <w:rPr>
          <w:sz w:val="20"/>
          <w:szCs w:val="20"/>
          <w:lang w:val="en-US"/>
        </w:rPr>
        <w:t>echnol</w:t>
      </w:r>
      <w:proofErr w:type="spellEnd"/>
      <w:r w:rsidR="00DB7A30" w:rsidRPr="00803298">
        <w:rPr>
          <w:sz w:val="20"/>
          <w:szCs w:val="20"/>
          <w:lang w:val="en-US"/>
        </w:rPr>
        <w:t>,</w:t>
      </w:r>
      <w:r w:rsidRPr="00803298">
        <w:rPr>
          <w:sz w:val="20"/>
          <w:szCs w:val="20"/>
          <w:lang w:val="en-US"/>
        </w:rPr>
        <w:t xml:space="preserve"> 39 (2002) 1125-1136.</w:t>
      </w:r>
    </w:p>
    <w:p w14:paraId="1D8A73E2" w14:textId="26E21701" w:rsidR="00EE4CB2" w:rsidRPr="00803298" w:rsidRDefault="00EE4CB2" w:rsidP="00EE4CB2">
      <w:pPr>
        <w:pStyle w:val="Referencelist"/>
        <w:rPr>
          <w:sz w:val="20"/>
          <w:szCs w:val="20"/>
          <w:lang w:val="en-US"/>
        </w:rPr>
      </w:pPr>
      <w:r w:rsidRPr="00803298">
        <w:rPr>
          <w:sz w:val="20"/>
          <w:szCs w:val="20"/>
          <w:lang w:val="en-US"/>
        </w:rPr>
        <w:t xml:space="preserve">PELOWITZ, D.B., et al., MCNPX, </w:t>
      </w:r>
      <w:r w:rsidR="00F556FA" w:rsidRPr="00803298">
        <w:rPr>
          <w:sz w:val="20"/>
          <w:szCs w:val="20"/>
          <w:lang w:val="en-US"/>
        </w:rPr>
        <w:t>“</w:t>
      </w:r>
      <w:r w:rsidRPr="00803298">
        <w:rPr>
          <w:sz w:val="20"/>
          <w:szCs w:val="20"/>
          <w:lang w:val="en-US"/>
        </w:rPr>
        <w:t>User's Manual</w:t>
      </w:r>
      <w:proofErr w:type="gramStart"/>
      <w:r w:rsidRPr="00803298">
        <w:rPr>
          <w:sz w:val="20"/>
          <w:szCs w:val="20"/>
          <w:lang w:val="en-US"/>
        </w:rPr>
        <w:t>,Version2.6.0</w:t>
      </w:r>
      <w:proofErr w:type="gramEnd"/>
      <w:r w:rsidR="00F556FA" w:rsidRPr="00803298">
        <w:rPr>
          <w:sz w:val="20"/>
          <w:szCs w:val="20"/>
          <w:lang w:val="en-US"/>
        </w:rPr>
        <w:t>”</w:t>
      </w:r>
      <w:r w:rsidR="008916A9" w:rsidRPr="00803298">
        <w:rPr>
          <w:sz w:val="20"/>
          <w:szCs w:val="20"/>
          <w:lang w:val="en-US"/>
        </w:rPr>
        <w:t xml:space="preserve">, Los Alamos National Laboratory Report, </w:t>
      </w:r>
      <w:r w:rsidRPr="00803298">
        <w:rPr>
          <w:sz w:val="20"/>
          <w:szCs w:val="20"/>
          <w:lang w:val="en-US"/>
        </w:rPr>
        <w:t>LA-CP-07-1473</w:t>
      </w:r>
      <w:r w:rsidR="008916A9" w:rsidRPr="00803298">
        <w:rPr>
          <w:sz w:val="20"/>
          <w:szCs w:val="20"/>
          <w:lang w:val="en-US"/>
        </w:rPr>
        <w:t>, Los Alamos</w:t>
      </w:r>
      <w:r w:rsidRPr="00803298">
        <w:rPr>
          <w:sz w:val="20"/>
          <w:szCs w:val="20"/>
          <w:lang w:val="en-US"/>
        </w:rPr>
        <w:t xml:space="preserve"> </w:t>
      </w:r>
      <w:r w:rsidR="008916A9" w:rsidRPr="00803298">
        <w:rPr>
          <w:sz w:val="20"/>
          <w:szCs w:val="20"/>
          <w:lang w:val="en-US"/>
        </w:rPr>
        <w:t>(</w:t>
      </w:r>
      <w:r w:rsidRPr="00803298">
        <w:rPr>
          <w:sz w:val="20"/>
          <w:szCs w:val="20"/>
          <w:lang w:val="en-US"/>
        </w:rPr>
        <w:t>2008</w:t>
      </w:r>
      <w:r w:rsidR="008916A9" w:rsidRPr="00803298">
        <w:rPr>
          <w:sz w:val="20"/>
          <w:szCs w:val="20"/>
          <w:lang w:val="en-US"/>
        </w:rPr>
        <w:t>)</w:t>
      </w:r>
      <w:r w:rsidRPr="00803298">
        <w:rPr>
          <w:sz w:val="20"/>
          <w:szCs w:val="20"/>
          <w:lang w:val="en-US"/>
        </w:rPr>
        <w:t>.</w:t>
      </w:r>
    </w:p>
    <w:p w14:paraId="638C6BE8" w14:textId="2667F466" w:rsidR="00EE4CB2" w:rsidRPr="00803298" w:rsidRDefault="008916A9" w:rsidP="00EE4CB2">
      <w:pPr>
        <w:pStyle w:val="Referencelist"/>
        <w:rPr>
          <w:sz w:val="20"/>
          <w:szCs w:val="20"/>
          <w:lang w:val="en-US"/>
        </w:rPr>
      </w:pPr>
      <w:r w:rsidRPr="00803298">
        <w:rPr>
          <w:sz w:val="20"/>
          <w:szCs w:val="20"/>
          <w:lang w:val="en-US"/>
        </w:rPr>
        <w:t xml:space="preserve">PELOWITZ, D.B., et al., </w:t>
      </w:r>
      <w:r w:rsidR="00EE4CB2" w:rsidRPr="00803298">
        <w:rPr>
          <w:sz w:val="20"/>
          <w:szCs w:val="20"/>
          <w:lang w:val="en-US"/>
        </w:rPr>
        <w:t xml:space="preserve">MCNPX, 2.7.A Extensions, </w:t>
      </w:r>
      <w:r w:rsidRPr="00803298">
        <w:rPr>
          <w:sz w:val="20"/>
          <w:szCs w:val="20"/>
          <w:lang w:val="en-US"/>
        </w:rPr>
        <w:t>Los Alamos National Laboratory Report, LA-UR-08-07182, Los Alamos (</w:t>
      </w:r>
      <w:r w:rsidR="00EE4CB2" w:rsidRPr="00803298">
        <w:rPr>
          <w:sz w:val="20"/>
          <w:szCs w:val="20"/>
          <w:lang w:val="en-US"/>
        </w:rPr>
        <w:t>200</w:t>
      </w:r>
      <w:r w:rsidRPr="00803298">
        <w:rPr>
          <w:sz w:val="20"/>
          <w:szCs w:val="20"/>
          <w:lang w:val="en-US"/>
        </w:rPr>
        <w:t>8)</w:t>
      </w:r>
      <w:r w:rsidR="00EE4CB2" w:rsidRPr="00803298">
        <w:rPr>
          <w:sz w:val="20"/>
          <w:szCs w:val="20"/>
          <w:lang w:val="en-US"/>
        </w:rPr>
        <w:t>.</w:t>
      </w:r>
    </w:p>
    <w:p w14:paraId="1D149613" w14:textId="51D197C8" w:rsidR="00EE4CB2" w:rsidRPr="00803298" w:rsidRDefault="008916A9" w:rsidP="00AA38C3">
      <w:pPr>
        <w:pStyle w:val="Referencelist"/>
        <w:rPr>
          <w:sz w:val="20"/>
          <w:szCs w:val="20"/>
          <w:lang w:val="en-US"/>
        </w:rPr>
      </w:pPr>
      <w:r w:rsidRPr="00803298">
        <w:rPr>
          <w:lang w:val="en-US"/>
        </w:rPr>
        <w:t xml:space="preserve">KOSANO, </w:t>
      </w:r>
      <w:r w:rsidRPr="00803298">
        <w:rPr>
          <w:sz w:val="20"/>
          <w:szCs w:val="20"/>
          <w:lang w:val="en-US"/>
        </w:rPr>
        <w:t xml:space="preserve">K., The libraries FSXLIB and MATXSLIB based on JENDL-3.3, </w:t>
      </w:r>
      <w:r w:rsidR="00AA38C3" w:rsidRPr="00803298">
        <w:rPr>
          <w:sz w:val="20"/>
          <w:szCs w:val="20"/>
          <w:lang w:val="en-US"/>
        </w:rPr>
        <w:t xml:space="preserve">JAERI-DATA/CODE 2003-011, </w:t>
      </w:r>
      <w:r w:rsidR="00EE4CB2" w:rsidRPr="00803298">
        <w:rPr>
          <w:sz w:val="20"/>
          <w:szCs w:val="20"/>
          <w:lang w:val="en-US"/>
        </w:rPr>
        <w:t>J</w:t>
      </w:r>
      <w:r w:rsidR="00AA38C3" w:rsidRPr="00803298">
        <w:rPr>
          <w:sz w:val="20"/>
          <w:szCs w:val="20"/>
          <w:lang w:val="en-US"/>
        </w:rPr>
        <w:t xml:space="preserve">apan </w:t>
      </w:r>
      <w:r w:rsidR="00EE4CB2" w:rsidRPr="00803298">
        <w:rPr>
          <w:sz w:val="20"/>
          <w:szCs w:val="20"/>
          <w:lang w:val="en-US"/>
        </w:rPr>
        <w:t>A</w:t>
      </w:r>
      <w:r w:rsidR="00AA38C3" w:rsidRPr="00803298">
        <w:rPr>
          <w:sz w:val="20"/>
          <w:szCs w:val="20"/>
          <w:lang w:val="en-US"/>
        </w:rPr>
        <w:t xml:space="preserve">tomic </w:t>
      </w:r>
      <w:r w:rsidR="00EE4CB2" w:rsidRPr="00803298">
        <w:rPr>
          <w:sz w:val="20"/>
          <w:szCs w:val="20"/>
          <w:lang w:val="en-US"/>
        </w:rPr>
        <w:t>E</w:t>
      </w:r>
      <w:r w:rsidR="00AA38C3" w:rsidRPr="00803298">
        <w:rPr>
          <w:sz w:val="20"/>
          <w:szCs w:val="20"/>
          <w:lang w:val="en-US"/>
        </w:rPr>
        <w:t xml:space="preserve">nergy </w:t>
      </w:r>
      <w:r w:rsidR="00EE4CB2" w:rsidRPr="00803298">
        <w:rPr>
          <w:sz w:val="20"/>
          <w:szCs w:val="20"/>
          <w:lang w:val="en-US"/>
        </w:rPr>
        <w:t>R</w:t>
      </w:r>
      <w:r w:rsidR="00AA38C3" w:rsidRPr="00803298">
        <w:rPr>
          <w:sz w:val="20"/>
          <w:szCs w:val="20"/>
          <w:lang w:val="en-US"/>
        </w:rPr>
        <w:t xml:space="preserve">esearch </w:t>
      </w:r>
      <w:r w:rsidR="00EE4CB2" w:rsidRPr="00803298">
        <w:rPr>
          <w:sz w:val="20"/>
          <w:szCs w:val="20"/>
          <w:lang w:val="en-US"/>
        </w:rPr>
        <w:t>I</w:t>
      </w:r>
      <w:r w:rsidR="00AA38C3" w:rsidRPr="00803298">
        <w:rPr>
          <w:sz w:val="20"/>
          <w:szCs w:val="20"/>
          <w:lang w:val="en-US"/>
        </w:rPr>
        <w:t>nstitute</w:t>
      </w:r>
      <w:r w:rsidR="00EE4CB2" w:rsidRPr="00803298">
        <w:rPr>
          <w:sz w:val="20"/>
          <w:szCs w:val="20"/>
          <w:lang w:val="en-US"/>
        </w:rPr>
        <w:t xml:space="preserve">, </w:t>
      </w:r>
      <w:r w:rsidR="00AA38C3" w:rsidRPr="00803298">
        <w:rPr>
          <w:sz w:val="20"/>
          <w:szCs w:val="20"/>
          <w:lang w:val="en-US"/>
        </w:rPr>
        <w:t>Tokai (</w:t>
      </w:r>
      <w:r w:rsidR="00EE4CB2" w:rsidRPr="00803298">
        <w:rPr>
          <w:sz w:val="20"/>
          <w:szCs w:val="20"/>
          <w:lang w:val="en-US"/>
        </w:rPr>
        <w:t>2003</w:t>
      </w:r>
      <w:r w:rsidR="00AA38C3" w:rsidRPr="00803298">
        <w:rPr>
          <w:sz w:val="20"/>
          <w:szCs w:val="20"/>
          <w:lang w:val="en-US"/>
        </w:rPr>
        <w:t>)</w:t>
      </w:r>
      <w:r w:rsidR="00EE4CB2" w:rsidRPr="00803298">
        <w:rPr>
          <w:sz w:val="20"/>
          <w:szCs w:val="20"/>
          <w:lang w:val="en-US"/>
        </w:rPr>
        <w:t>.</w:t>
      </w:r>
    </w:p>
    <w:p w14:paraId="523833C1" w14:textId="114C8FF3" w:rsidR="007761F4" w:rsidRPr="00803298" w:rsidRDefault="007761F4" w:rsidP="007761F4">
      <w:pPr>
        <w:pStyle w:val="Referencelist"/>
        <w:rPr>
          <w:sz w:val="20"/>
          <w:szCs w:val="20"/>
          <w:lang w:val="en-US"/>
        </w:rPr>
      </w:pPr>
      <w:proofErr w:type="spellStart"/>
      <w:r w:rsidRPr="00803298">
        <w:rPr>
          <w:sz w:val="20"/>
          <w:szCs w:val="20"/>
          <w:lang w:val="en-US"/>
        </w:rPr>
        <w:t>Jungmin</w:t>
      </w:r>
      <w:proofErr w:type="spellEnd"/>
      <w:r w:rsidRPr="00803298">
        <w:rPr>
          <w:sz w:val="20"/>
          <w:szCs w:val="20"/>
          <w:lang w:val="en-US"/>
        </w:rPr>
        <w:t xml:space="preserve"> Kang and Frank N. von Hippel, U-232 and the Proliferation-Resistance of U-233 in Spent Fuel, Science &amp; Global Security, 9, (2001) 1–32.</w:t>
      </w:r>
    </w:p>
    <w:p w14:paraId="39CE14DE" w14:textId="6FCBEE5A" w:rsidR="00EE4CB2" w:rsidRPr="00803298" w:rsidRDefault="00EE4CB2" w:rsidP="00EE4CB2">
      <w:pPr>
        <w:pStyle w:val="Referencelist"/>
        <w:rPr>
          <w:sz w:val="20"/>
          <w:szCs w:val="20"/>
          <w:lang w:val="en-US"/>
        </w:rPr>
      </w:pPr>
      <w:r w:rsidRPr="00803298">
        <w:rPr>
          <w:sz w:val="20"/>
          <w:szCs w:val="20"/>
          <w:lang w:val="en-US"/>
        </w:rPr>
        <w:t>KEIICHI, S., et al., JENDL-4.0: A New Library for Nuclear Science and Engineering,</w:t>
      </w:r>
      <w:r w:rsidR="00DB7A30" w:rsidRPr="00803298">
        <w:rPr>
          <w:bCs/>
          <w:color w:val="333333"/>
          <w:sz w:val="20"/>
          <w:szCs w:val="20"/>
          <w:lang w:val="en-US"/>
        </w:rPr>
        <w:t xml:space="preserve"> </w:t>
      </w:r>
      <w:r w:rsidR="00DB7A30" w:rsidRPr="00803298">
        <w:rPr>
          <w:sz w:val="20"/>
          <w:szCs w:val="20"/>
          <w:lang w:val="en-US"/>
        </w:rPr>
        <w:t xml:space="preserve">J </w:t>
      </w:r>
      <w:proofErr w:type="spellStart"/>
      <w:r w:rsidR="00DB7A30" w:rsidRPr="00803298">
        <w:rPr>
          <w:sz w:val="20"/>
          <w:szCs w:val="20"/>
          <w:lang w:val="en-US"/>
        </w:rPr>
        <w:t>Nucl</w:t>
      </w:r>
      <w:proofErr w:type="spellEnd"/>
      <w:r w:rsidR="00DB7A30" w:rsidRPr="00803298">
        <w:rPr>
          <w:sz w:val="20"/>
          <w:szCs w:val="20"/>
          <w:lang w:val="en-US"/>
        </w:rPr>
        <w:t xml:space="preserve"> </w:t>
      </w:r>
      <w:proofErr w:type="spellStart"/>
      <w:r w:rsidR="00DB7A30" w:rsidRPr="00803298">
        <w:rPr>
          <w:sz w:val="20"/>
          <w:szCs w:val="20"/>
          <w:lang w:val="en-US"/>
        </w:rPr>
        <w:t>Sci</w:t>
      </w:r>
      <w:proofErr w:type="spellEnd"/>
      <w:r w:rsidR="00DB7A30" w:rsidRPr="00803298">
        <w:rPr>
          <w:sz w:val="20"/>
          <w:szCs w:val="20"/>
          <w:lang w:val="en-US"/>
        </w:rPr>
        <w:t xml:space="preserve"> </w:t>
      </w:r>
      <w:proofErr w:type="spellStart"/>
      <w:r w:rsidR="00DB7A30" w:rsidRPr="00803298">
        <w:rPr>
          <w:sz w:val="20"/>
          <w:szCs w:val="20"/>
          <w:lang w:val="en-US"/>
        </w:rPr>
        <w:t>Technol</w:t>
      </w:r>
      <w:proofErr w:type="spellEnd"/>
      <w:r w:rsidRPr="00803298">
        <w:rPr>
          <w:sz w:val="20"/>
          <w:szCs w:val="20"/>
          <w:lang w:val="en-US"/>
        </w:rPr>
        <w:t xml:space="preserve"> 48 (2011) 1-30.</w:t>
      </w:r>
    </w:p>
    <w:p w14:paraId="32036ACE" w14:textId="77777777" w:rsidR="00EE4CB2" w:rsidRPr="00803298" w:rsidRDefault="00EE4CB2" w:rsidP="00EE4CB2">
      <w:pPr>
        <w:pStyle w:val="Referencelist"/>
        <w:rPr>
          <w:sz w:val="20"/>
          <w:szCs w:val="20"/>
          <w:lang w:val="en-US"/>
        </w:rPr>
      </w:pPr>
      <w:r w:rsidRPr="00803298">
        <w:rPr>
          <w:sz w:val="20"/>
          <w:szCs w:val="20"/>
          <w:lang w:val="en-US"/>
        </w:rPr>
        <w:t>MCNPDATA</w:t>
      </w:r>
      <w:proofErr w:type="gramStart"/>
      <w:r w:rsidRPr="00803298">
        <w:rPr>
          <w:sz w:val="20"/>
          <w:szCs w:val="20"/>
          <w:lang w:val="en-US"/>
        </w:rPr>
        <w:t>,DLC</w:t>
      </w:r>
      <w:proofErr w:type="gramEnd"/>
      <w:r w:rsidRPr="00803298">
        <w:rPr>
          <w:sz w:val="20"/>
          <w:szCs w:val="20"/>
          <w:lang w:val="en-US"/>
        </w:rPr>
        <w:t>-200: RSICC, 2000.</w:t>
      </w:r>
    </w:p>
    <w:p w14:paraId="482538BA" w14:textId="77777777" w:rsidR="00EE4CB2" w:rsidRPr="00803298" w:rsidRDefault="00EE4CB2" w:rsidP="00EE4CB2">
      <w:pPr>
        <w:pStyle w:val="Referencelist"/>
        <w:rPr>
          <w:sz w:val="20"/>
          <w:szCs w:val="20"/>
          <w:lang w:val="en-US"/>
        </w:rPr>
      </w:pPr>
      <w:r w:rsidRPr="00803298">
        <w:rPr>
          <w:sz w:val="20"/>
          <w:szCs w:val="20"/>
          <w:lang w:val="en-US"/>
        </w:rPr>
        <w:t>Data for Protection Against Ionizing Radiation from External Sources, Supplement to ICRP Publication 15. ICRP Publication 21. Pergamon Press, Oxford (1973).</w:t>
      </w:r>
    </w:p>
    <w:p w14:paraId="56FE13E2" w14:textId="54BAFE1E" w:rsidR="00EE4CB2" w:rsidRPr="00803298" w:rsidRDefault="00F556FA" w:rsidP="00F556FA">
      <w:pPr>
        <w:pStyle w:val="Referencelist"/>
        <w:rPr>
          <w:sz w:val="20"/>
          <w:szCs w:val="20"/>
          <w:lang w:val="en-US"/>
        </w:rPr>
      </w:pPr>
      <w:r w:rsidRPr="00803298">
        <w:rPr>
          <w:sz w:val="20"/>
          <w:szCs w:val="20"/>
          <w:lang w:val="en-US"/>
        </w:rPr>
        <w:t xml:space="preserve">Guidance for the Application of an Assessment Methodology for Innovative Nuclear Energy Systems INPRO Manual — Proliferation Resistance, Volume 5 of the Final Report of Phase 1 of the International Project on Innovative Nuclear Reactors and Fuel Cycles (INPRO), </w:t>
      </w:r>
      <w:r w:rsidR="00EE4CB2" w:rsidRPr="00803298">
        <w:rPr>
          <w:sz w:val="20"/>
          <w:szCs w:val="20"/>
          <w:lang w:val="en-US"/>
        </w:rPr>
        <w:t xml:space="preserve">IAEA-TECDOC-1575, IAEA, </w:t>
      </w:r>
      <w:r w:rsidRPr="00803298">
        <w:rPr>
          <w:sz w:val="20"/>
          <w:szCs w:val="20"/>
          <w:lang w:val="en-US"/>
        </w:rPr>
        <w:t xml:space="preserve">Vienna </w:t>
      </w:r>
      <w:r w:rsidR="00EE4CB2" w:rsidRPr="00803298">
        <w:rPr>
          <w:sz w:val="20"/>
          <w:szCs w:val="20"/>
          <w:lang w:val="en-US"/>
        </w:rPr>
        <w:t>(2007).</w:t>
      </w:r>
    </w:p>
    <w:p w14:paraId="6C4D968C" w14:textId="3C068530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 xml:space="preserve">GRESKY, A.T., </w:t>
      </w:r>
      <w:r w:rsidR="00F556FA" w:rsidRPr="00803298">
        <w:rPr>
          <w:sz w:val="20"/>
          <w:szCs w:val="20"/>
          <w:lang w:val="en-US" w:eastAsia="ja-JP"/>
        </w:rPr>
        <w:t>“</w:t>
      </w:r>
      <w:r w:rsidRPr="00803298">
        <w:rPr>
          <w:sz w:val="20"/>
          <w:szCs w:val="20"/>
          <w:lang w:val="en-US" w:eastAsia="ja-JP"/>
        </w:rPr>
        <w:t xml:space="preserve">Solvent Extraction Separation of </w:t>
      </w:r>
      <w:r w:rsidRPr="00803298">
        <w:rPr>
          <w:sz w:val="20"/>
          <w:szCs w:val="20"/>
          <w:vertAlign w:val="superscript"/>
          <w:lang w:val="en-US" w:eastAsia="ja-JP"/>
        </w:rPr>
        <w:t>233</w:t>
      </w:r>
      <w:r w:rsidRPr="00803298">
        <w:rPr>
          <w:sz w:val="20"/>
          <w:szCs w:val="20"/>
          <w:lang w:val="en-US" w:eastAsia="ja-JP"/>
        </w:rPr>
        <w:t>U and Thorium from Fission Products by Means of Tributyl Phosphate, in the Peaceful Uses of Atomic Energy</w:t>
      </w:r>
      <w:r w:rsidR="00F556FA" w:rsidRPr="00803298">
        <w:rPr>
          <w:sz w:val="20"/>
          <w:szCs w:val="20"/>
          <w:lang w:val="en-US" w:eastAsia="ja-JP"/>
        </w:rPr>
        <w:t>”</w:t>
      </w:r>
      <w:r w:rsidRPr="00803298">
        <w:rPr>
          <w:sz w:val="20"/>
          <w:szCs w:val="20"/>
          <w:lang w:val="en-US" w:eastAsia="ja-JP"/>
        </w:rPr>
        <w:t xml:space="preserve"> (Proc Int Conf, Geneva, 1955) 9 (1956) 505-510.</w:t>
      </w:r>
    </w:p>
    <w:p w14:paraId="779563B4" w14:textId="24B3B0CC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 xml:space="preserve">MERZ, E., Reprocessing of </w:t>
      </w:r>
      <w:r w:rsidRPr="00803298">
        <w:rPr>
          <w:sz w:val="20"/>
          <w:szCs w:val="20"/>
          <w:vertAlign w:val="superscript"/>
          <w:lang w:val="en-US" w:eastAsia="ja-JP"/>
        </w:rPr>
        <w:t>232</w:t>
      </w:r>
      <w:r w:rsidRPr="00803298">
        <w:rPr>
          <w:sz w:val="20"/>
          <w:szCs w:val="20"/>
          <w:lang w:val="en-US" w:eastAsia="ja-JP"/>
        </w:rPr>
        <w:t>Th/</w:t>
      </w:r>
      <w:r w:rsidRPr="00803298">
        <w:rPr>
          <w:sz w:val="20"/>
          <w:szCs w:val="20"/>
          <w:vertAlign w:val="superscript"/>
          <w:lang w:val="en-US" w:eastAsia="ja-JP"/>
        </w:rPr>
        <w:t>233</w:t>
      </w:r>
      <w:r w:rsidRPr="00803298">
        <w:rPr>
          <w:sz w:val="20"/>
          <w:szCs w:val="20"/>
          <w:lang w:val="en-US" w:eastAsia="ja-JP"/>
        </w:rPr>
        <w:t xml:space="preserve">U fuels, </w:t>
      </w:r>
      <w:proofErr w:type="spellStart"/>
      <w:r w:rsidRPr="00803298">
        <w:rPr>
          <w:sz w:val="20"/>
          <w:szCs w:val="20"/>
          <w:lang w:val="en-US" w:eastAsia="ja-JP"/>
        </w:rPr>
        <w:t>Gmelin</w:t>
      </w:r>
      <w:proofErr w:type="spellEnd"/>
      <w:r w:rsidRPr="00803298">
        <w:rPr>
          <w:sz w:val="20"/>
          <w:szCs w:val="20"/>
          <w:lang w:val="en-US" w:eastAsia="ja-JP"/>
        </w:rPr>
        <w:t xml:space="preserve"> Handbook of Inorganic Chemistry, Thorium supplement volume A4, Springer, Berlin, Germany (1982).</w:t>
      </w:r>
    </w:p>
    <w:p w14:paraId="391EF17E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 xml:space="preserve">RAINEY, R.H., MOORE, J.G., Laboratory Development of the Acid </w:t>
      </w:r>
      <w:proofErr w:type="spellStart"/>
      <w:r w:rsidRPr="00803298">
        <w:rPr>
          <w:sz w:val="20"/>
          <w:szCs w:val="20"/>
          <w:lang w:val="en-US" w:eastAsia="ja-JP"/>
        </w:rPr>
        <w:t>Thorex</w:t>
      </w:r>
      <w:proofErr w:type="spellEnd"/>
      <w:r w:rsidRPr="00803298">
        <w:rPr>
          <w:sz w:val="20"/>
          <w:szCs w:val="20"/>
          <w:lang w:val="en-US" w:eastAsia="ja-JP"/>
        </w:rPr>
        <w:t xml:space="preserve"> Process </w:t>
      </w:r>
      <w:proofErr w:type="gramStart"/>
      <w:r w:rsidRPr="00803298">
        <w:rPr>
          <w:sz w:val="20"/>
          <w:szCs w:val="20"/>
          <w:lang w:val="en-US" w:eastAsia="ja-JP"/>
        </w:rPr>
        <w:t>For</w:t>
      </w:r>
      <w:proofErr w:type="gramEnd"/>
      <w:r w:rsidRPr="00803298">
        <w:rPr>
          <w:sz w:val="20"/>
          <w:szCs w:val="20"/>
          <w:lang w:val="en-US" w:eastAsia="ja-JP"/>
        </w:rPr>
        <w:t xml:space="preserve"> Recovery of Thorium Reactor Fuel, </w:t>
      </w:r>
      <w:proofErr w:type="spellStart"/>
      <w:r w:rsidRPr="00803298">
        <w:rPr>
          <w:sz w:val="20"/>
          <w:szCs w:val="20"/>
          <w:lang w:val="en-US" w:eastAsia="ja-JP"/>
        </w:rPr>
        <w:t>Nucl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Sci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Eng</w:t>
      </w:r>
      <w:proofErr w:type="spellEnd"/>
      <w:r w:rsidRPr="00803298">
        <w:rPr>
          <w:sz w:val="20"/>
          <w:szCs w:val="20"/>
          <w:lang w:val="en-US" w:eastAsia="ja-JP"/>
        </w:rPr>
        <w:t xml:space="preserve"> 10 4 (1961) 367-371.</w:t>
      </w:r>
    </w:p>
    <w:p w14:paraId="73234769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>DHAMI, P.S., JAGASIA, P., PANJA, S., ACHUTHAN, P.V., TRIPATHI, S.C., MUNSHI, S.K., DEY, P.K., Studies on the Development of a Flow-Sheet for AHWR Spent Fuel Reprocessing Using TBP, Sep Sci Technol 45(8) (2010) 1147–1157.</w:t>
      </w:r>
    </w:p>
    <w:p w14:paraId="2B7782C7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 xml:space="preserve">FLANARY, J.R., GOODE, J.H., KIBBERY, A.H., ROBERTS, J.T., WYMER, </w:t>
      </w:r>
      <w:proofErr w:type="spellStart"/>
      <w:r w:rsidRPr="00803298">
        <w:rPr>
          <w:sz w:val="20"/>
          <w:szCs w:val="20"/>
          <w:lang w:val="en-US" w:eastAsia="ja-JP"/>
        </w:rPr>
        <w:t>R.G.</w:t>
      </w:r>
      <w:proofErr w:type="gramStart"/>
      <w:r w:rsidRPr="00803298">
        <w:rPr>
          <w:sz w:val="20"/>
          <w:szCs w:val="20"/>
          <w:lang w:val="en-US" w:eastAsia="ja-JP"/>
        </w:rPr>
        <w:t>,Chemical</w:t>
      </w:r>
      <w:proofErr w:type="spellEnd"/>
      <w:proofErr w:type="gramEnd"/>
      <w:r w:rsidRPr="00803298">
        <w:rPr>
          <w:sz w:val="20"/>
          <w:szCs w:val="20"/>
          <w:lang w:val="en-US" w:eastAsia="ja-JP"/>
        </w:rPr>
        <w:t xml:space="preserve"> Development of the 25-TBP Process, Report ORNL-1993, 1964.</w:t>
      </w:r>
    </w:p>
    <w:p w14:paraId="22E0DB0B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>PATHAK, P.N., N</w:t>
      </w:r>
      <w:proofErr w:type="gramStart"/>
      <w:r w:rsidRPr="00803298">
        <w:rPr>
          <w:sz w:val="20"/>
          <w:szCs w:val="20"/>
          <w:lang w:val="en-US" w:eastAsia="ja-JP"/>
        </w:rPr>
        <w:t>,N</w:t>
      </w:r>
      <w:proofErr w:type="gramEnd"/>
      <w:r w:rsidRPr="00803298">
        <w:rPr>
          <w:sz w:val="20"/>
          <w:szCs w:val="20"/>
          <w:lang w:val="en-US" w:eastAsia="ja-JP"/>
        </w:rPr>
        <w:t>-</w:t>
      </w:r>
      <w:proofErr w:type="spellStart"/>
      <w:r w:rsidRPr="00803298">
        <w:rPr>
          <w:sz w:val="20"/>
          <w:szCs w:val="20"/>
          <w:lang w:val="en-US" w:eastAsia="ja-JP"/>
        </w:rPr>
        <w:t>Dialkyl</w:t>
      </w:r>
      <w:proofErr w:type="spellEnd"/>
      <w:r w:rsidRPr="00803298">
        <w:rPr>
          <w:sz w:val="20"/>
          <w:szCs w:val="20"/>
          <w:lang w:val="en-US" w:eastAsia="ja-JP"/>
        </w:rPr>
        <w:t xml:space="preserve"> amides as </w:t>
      </w:r>
      <w:proofErr w:type="spellStart"/>
      <w:r w:rsidRPr="00803298">
        <w:rPr>
          <w:sz w:val="20"/>
          <w:szCs w:val="20"/>
          <w:lang w:val="en-US" w:eastAsia="ja-JP"/>
        </w:rPr>
        <w:t>extractants</w:t>
      </w:r>
      <w:proofErr w:type="spellEnd"/>
      <w:r w:rsidRPr="00803298">
        <w:rPr>
          <w:sz w:val="20"/>
          <w:szCs w:val="20"/>
          <w:lang w:val="en-US" w:eastAsia="ja-JP"/>
        </w:rPr>
        <w:t xml:space="preserve"> for spent fuel reprocessing: an overview, J </w:t>
      </w:r>
      <w:proofErr w:type="spellStart"/>
      <w:r w:rsidRPr="00803298">
        <w:rPr>
          <w:sz w:val="20"/>
          <w:szCs w:val="20"/>
          <w:lang w:val="en-US" w:eastAsia="ja-JP"/>
        </w:rPr>
        <w:t>Radioanal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Nucl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Chem</w:t>
      </w:r>
      <w:proofErr w:type="spellEnd"/>
      <w:r w:rsidRPr="00803298">
        <w:rPr>
          <w:i/>
          <w:sz w:val="20"/>
          <w:szCs w:val="20"/>
          <w:lang w:val="en-US" w:eastAsia="ja-JP"/>
        </w:rPr>
        <w:t xml:space="preserve"> </w:t>
      </w:r>
      <w:r w:rsidRPr="00803298">
        <w:rPr>
          <w:sz w:val="20"/>
          <w:szCs w:val="20"/>
          <w:lang w:val="en-US" w:eastAsia="ja-JP"/>
        </w:rPr>
        <w:t>300</w:t>
      </w:r>
      <w:r w:rsidRPr="00803298">
        <w:rPr>
          <w:i/>
          <w:sz w:val="20"/>
          <w:szCs w:val="20"/>
          <w:lang w:val="en-US" w:eastAsia="ja-JP"/>
        </w:rPr>
        <w:t xml:space="preserve"> </w:t>
      </w:r>
      <w:r w:rsidRPr="00803298">
        <w:rPr>
          <w:sz w:val="20"/>
          <w:szCs w:val="20"/>
          <w:lang w:val="en-US" w:eastAsia="ja-JP"/>
        </w:rPr>
        <w:t>(2014) 7–15.</w:t>
      </w:r>
    </w:p>
    <w:p w14:paraId="27400B2A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>PATHAK, P.N., PRABHU, D.R., RUIKAR, P.B., MANCHA, V.K., Evaluation of di(2-ethylhexyl)</w:t>
      </w:r>
      <w:proofErr w:type="spellStart"/>
      <w:r w:rsidRPr="00803298">
        <w:rPr>
          <w:sz w:val="20"/>
          <w:szCs w:val="20"/>
          <w:lang w:val="en-US" w:eastAsia="ja-JP"/>
        </w:rPr>
        <w:t>isobutyramide</w:t>
      </w:r>
      <w:proofErr w:type="spellEnd"/>
      <w:r w:rsidRPr="00803298">
        <w:rPr>
          <w:sz w:val="20"/>
          <w:szCs w:val="20"/>
          <w:lang w:val="en-US" w:eastAsia="ja-JP"/>
        </w:rPr>
        <w:t xml:space="preserve"> (D2EHIBA) as a process extraction for the recovery of </w:t>
      </w:r>
      <w:r w:rsidRPr="00803298">
        <w:rPr>
          <w:sz w:val="20"/>
          <w:szCs w:val="20"/>
          <w:vertAlign w:val="superscript"/>
          <w:lang w:val="en-US" w:eastAsia="ja-JP"/>
        </w:rPr>
        <w:t>233</w:t>
      </w:r>
      <w:r w:rsidRPr="00803298">
        <w:rPr>
          <w:sz w:val="20"/>
          <w:szCs w:val="20"/>
          <w:lang w:val="en-US" w:eastAsia="ja-JP"/>
        </w:rPr>
        <w:t xml:space="preserve">U from irradiated Th, Solv Ext Ion </w:t>
      </w:r>
      <w:proofErr w:type="spellStart"/>
      <w:r w:rsidRPr="00803298">
        <w:rPr>
          <w:sz w:val="20"/>
          <w:szCs w:val="20"/>
          <w:lang w:val="en-US" w:eastAsia="ja-JP"/>
        </w:rPr>
        <w:t>Exch</w:t>
      </w:r>
      <w:proofErr w:type="spellEnd"/>
      <w:r w:rsidRPr="00803298">
        <w:rPr>
          <w:sz w:val="20"/>
          <w:szCs w:val="20"/>
          <w:lang w:val="en-US" w:eastAsia="ja-JP"/>
        </w:rPr>
        <w:t xml:space="preserve"> 20 3(2002) 293–311.</w:t>
      </w:r>
    </w:p>
    <w:p w14:paraId="5EF91FC0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/>
        </w:rPr>
        <w:t>ACHUTHAN, P.V., RAMANUJAM, A., Aqueous Reprocessing by THOREX Process. In: Das D., Bharadwaj S. (</w:t>
      </w:r>
      <w:proofErr w:type="spellStart"/>
      <w:r w:rsidRPr="00803298">
        <w:rPr>
          <w:sz w:val="20"/>
          <w:szCs w:val="20"/>
          <w:lang w:val="en-US"/>
        </w:rPr>
        <w:t>eds</w:t>
      </w:r>
      <w:proofErr w:type="spellEnd"/>
      <w:r w:rsidRPr="00803298">
        <w:rPr>
          <w:sz w:val="20"/>
          <w:szCs w:val="20"/>
          <w:lang w:val="en-US"/>
        </w:rPr>
        <w:t xml:space="preserve">) </w:t>
      </w:r>
      <w:proofErr w:type="spellStart"/>
      <w:r w:rsidRPr="00803298">
        <w:rPr>
          <w:sz w:val="20"/>
          <w:szCs w:val="20"/>
          <w:lang w:val="en-US"/>
        </w:rPr>
        <w:t>Thoria</w:t>
      </w:r>
      <w:proofErr w:type="spellEnd"/>
      <w:r w:rsidRPr="00803298">
        <w:rPr>
          <w:sz w:val="20"/>
          <w:szCs w:val="20"/>
          <w:lang w:val="en-US"/>
        </w:rPr>
        <w:t xml:space="preserve">-based Nuclear Fuels. Green Energy and Technology, </w:t>
      </w:r>
      <w:r w:rsidRPr="00803298">
        <w:rPr>
          <w:rStyle w:val="page-numbers-info"/>
          <w:color w:val="000000"/>
          <w:sz w:val="20"/>
          <w:szCs w:val="20"/>
          <w:lang w:val="en-US"/>
        </w:rPr>
        <w:t>279</w:t>
      </w:r>
      <w:r w:rsidRPr="00803298">
        <w:rPr>
          <w:sz w:val="20"/>
          <w:szCs w:val="20"/>
          <w:lang w:val="en-US" w:eastAsia="ja-JP"/>
        </w:rPr>
        <w:t>–</w:t>
      </w:r>
      <w:r w:rsidRPr="00803298">
        <w:rPr>
          <w:rStyle w:val="page-numbers-info"/>
          <w:color w:val="000000"/>
          <w:sz w:val="20"/>
          <w:szCs w:val="20"/>
          <w:lang w:val="en-US"/>
        </w:rPr>
        <w:t>333,</w:t>
      </w:r>
      <w:r w:rsidRPr="00803298">
        <w:rPr>
          <w:sz w:val="20"/>
          <w:szCs w:val="20"/>
          <w:lang w:val="en-US"/>
        </w:rPr>
        <w:t xml:space="preserve"> Springer, London (2013).</w:t>
      </w:r>
    </w:p>
    <w:p w14:paraId="1643EC42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 xml:space="preserve">KUMARI, N., PATHAK, P.N., PRABHU, D.R., MANCHANDA, V.K., Development of solvent extraction scheme for reprocessing of advanced heavy water reactor spent fuel using </w:t>
      </w:r>
      <w:r w:rsidRPr="00803298">
        <w:rPr>
          <w:i/>
          <w:sz w:val="20"/>
          <w:szCs w:val="20"/>
          <w:lang w:val="en-US" w:eastAsia="ja-JP"/>
        </w:rPr>
        <w:t>N</w:t>
      </w:r>
      <w:r w:rsidRPr="00803298">
        <w:rPr>
          <w:sz w:val="20"/>
          <w:szCs w:val="20"/>
          <w:lang w:val="en-US" w:eastAsia="ja-JP"/>
        </w:rPr>
        <w:t>,</w:t>
      </w:r>
      <w:r w:rsidRPr="00803298">
        <w:rPr>
          <w:i/>
          <w:sz w:val="20"/>
          <w:szCs w:val="20"/>
          <w:lang w:val="en-US" w:eastAsia="ja-JP"/>
        </w:rPr>
        <w:t>N</w:t>
      </w:r>
      <w:r w:rsidRPr="00803298">
        <w:rPr>
          <w:sz w:val="20"/>
          <w:szCs w:val="20"/>
          <w:lang w:val="en-US" w:eastAsia="ja-JP"/>
        </w:rPr>
        <w:t>-</w:t>
      </w:r>
      <w:proofErr w:type="spellStart"/>
      <w:r w:rsidRPr="00803298">
        <w:rPr>
          <w:sz w:val="20"/>
          <w:szCs w:val="20"/>
          <w:lang w:val="en-US" w:eastAsia="ja-JP"/>
        </w:rPr>
        <w:t>Dihexyl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octanamide</w:t>
      </w:r>
      <w:proofErr w:type="spellEnd"/>
      <w:r w:rsidRPr="00803298">
        <w:rPr>
          <w:sz w:val="20"/>
          <w:szCs w:val="20"/>
          <w:lang w:val="en-US" w:eastAsia="ja-JP"/>
        </w:rPr>
        <w:t xml:space="preserve"> as </w:t>
      </w:r>
      <w:proofErr w:type="spellStart"/>
      <w:r w:rsidRPr="00803298">
        <w:rPr>
          <w:sz w:val="20"/>
          <w:szCs w:val="20"/>
          <w:lang w:val="en-US" w:eastAsia="ja-JP"/>
        </w:rPr>
        <w:t>extractant</w:t>
      </w:r>
      <w:proofErr w:type="spellEnd"/>
      <w:r w:rsidRPr="00803298">
        <w:rPr>
          <w:sz w:val="20"/>
          <w:szCs w:val="20"/>
          <w:lang w:val="en-US" w:eastAsia="ja-JP"/>
        </w:rPr>
        <w:t xml:space="preserve">, </w:t>
      </w:r>
      <w:proofErr w:type="spellStart"/>
      <w:r w:rsidRPr="00803298">
        <w:rPr>
          <w:sz w:val="20"/>
          <w:szCs w:val="20"/>
          <w:lang w:val="en-US" w:eastAsia="ja-JP"/>
        </w:rPr>
        <w:t>Desalin</w:t>
      </w:r>
      <w:proofErr w:type="spellEnd"/>
      <w:r w:rsidRPr="00803298">
        <w:rPr>
          <w:sz w:val="20"/>
          <w:szCs w:val="20"/>
          <w:lang w:val="en-US" w:eastAsia="ja-JP"/>
        </w:rPr>
        <w:t xml:space="preserve"> Water Treat 38 (2012) 159–165.</w:t>
      </w:r>
    </w:p>
    <w:p w14:paraId="46CB5BD8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lastRenderedPageBreak/>
        <w:t xml:space="preserve">PATHAK, P.N., PRABHU, D., PRABHU, A.S., KANEKAR, A.S., MANCHANDA, V., Distribution studies on Th(IV), U(VI) and Pu(IV) using tri- </w:t>
      </w:r>
      <w:r w:rsidRPr="00803298">
        <w:rPr>
          <w:i/>
          <w:sz w:val="20"/>
          <w:szCs w:val="20"/>
          <w:lang w:val="en-US" w:eastAsia="ja-JP"/>
        </w:rPr>
        <w:t>n</w:t>
      </w:r>
      <w:r w:rsidRPr="00803298">
        <w:rPr>
          <w:sz w:val="20"/>
          <w:szCs w:val="20"/>
          <w:lang w:val="en-US" w:eastAsia="ja-JP"/>
        </w:rPr>
        <w:t>-</w:t>
      </w:r>
      <w:proofErr w:type="spellStart"/>
      <w:r w:rsidRPr="00803298">
        <w:rPr>
          <w:sz w:val="20"/>
          <w:szCs w:val="20"/>
          <w:lang w:val="en-US" w:eastAsia="ja-JP"/>
        </w:rPr>
        <w:t>butylphosphate</w:t>
      </w:r>
      <w:proofErr w:type="spellEnd"/>
      <w:r w:rsidRPr="00803298">
        <w:rPr>
          <w:sz w:val="20"/>
          <w:szCs w:val="20"/>
          <w:lang w:val="en-US" w:eastAsia="ja-JP"/>
        </w:rPr>
        <w:t xml:space="preserve"> and N,N-</w:t>
      </w:r>
      <w:proofErr w:type="spellStart"/>
      <w:r w:rsidRPr="00803298">
        <w:rPr>
          <w:sz w:val="20"/>
          <w:szCs w:val="20"/>
          <w:lang w:val="en-US" w:eastAsia="ja-JP"/>
        </w:rPr>
        <w:t>dialkyl</w:t>
      </w:r>
      <w:proofErr w:type="spellEnd"/>
      <w:r w:rsidRPr="00803298">
        <w:rPr>
          <w:sz w:val="20"/>
          <w:szCs w:val="20"/>
          <w:lang w:val="en-US" w:eastAsia="ja-JP"/>
        </w:rPr>
        <w:t xml:space="preserve"> amides, </w:t>
      </w:r>
      <w:proofErr w:type="spellStart"/>
      <w:r w:rsidRPr="00803298">
        <w:rPr>
          <w:sz w:val="20"/>
          <w:szCs w:val="20"/>
          <w:lang w:val="en-US" w:eastAsia="ja-JP"/>
        </w:rPr>
        <w:t>Radiochimica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Acta</w:t>
      </w:r>
      <w:proofErr w:type="spellEnd"/>
      <w:r w:rsidRPr="00803298">
        <w:rPr>
          <w:sz w:val="20"/>
          <w:szCs w:val="20"/>
          <w:lang w:val="en-US" w:eastAsia="ja-JP"/>
        </w:rPr>
        <w:t xml:space="preserve"> 94 4 (2006) 193–198.</w:t>
      </w:r>
    </w:p>
    <w:p w14:paraId="028F4C55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>KUMARI, N., PRABHU, D.R., KANEKAR, A.S., PATHAK, P.N., Validation of Solvent Extraction Scheme for the Reprocessing of Advanced Heavy Water Reactor Spent Fuel Using N,N-</w:t>
      </w:r>
      <w:proofErr w:type="spellStart"/>
      <w:r w:rsidRPr="00803298">
        <w:rPr>
          <w:sz w:val="20"/>
          <w:szCs w:val="20"/>
          <w:lang w:val="en-US" w:eastAsia="ja-JP"/>
        </w:rPr>
        <w:t>Dihexyl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Octanamide</w:t>
      </w:r>
      <w:proofErr w:type="spellEnd"/>
      <w:r w:rsidRPr="00803298">
        <w:rPr>
          <w:sz w:val="20"/>
          <w:szCs w:val="20"/>
          <w:lang w:val="en-US" w:eastAsia="ja-JP"/>
        </w:rPr>
        <w:t xml:space="preserve"> as </w:t>
      </w:r>
      <w:proofErr w:type="spellStart"/>
      <w:r w:rsidRPr="00803298">
        <w:rPr>
          <w:sz w:val="20"/>
          <w:szCs w:val="20"/>
          <w:lang w:val="en-US" w:eastAsia="ja-JP"/>
        </w:rPr>
        <w:t>Extractant</w:t>
      </w:r>
      <w:proofErr w:type="spellEnd"/>
      <w:r w:rsidRPr="00803298">
        <w:rPr>
          <w:sz w:val="20"/>
          <w:szCs w:val="20"/>
          <w:lang w:val="en-US" w:eastAsia="ja-JP"/>
        </w:rPr>
        <w:t xml:space="preserve">, </w:t>
      </w:r>
      <w:proofErr w:type="spellStart"/>
      <w:r w:rsidRPr="00803298">
        <w:rPr>
          <w:sz w:val="20"/>
          <w:szCs w:val="20"/>
          <w:lang w:val="en-US" w:eastAsia="ja-JP"/>
        </w:rPr>
        <w:t>Ind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Eng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Chem</w:t>
      </w:r>
      <w:proofErr w:type="spellEnd"/>
      <w:r w:rsidRPr="00803298">
        <w:rPr>
          <w:sz w:val="20"/>
          <w:szCs w:val="20"/>
          <w:lang w:val="en-US" w:eastAsia="ja-JP"/>
        </w:rPr>
        <w:t xml:space="preserve"> Res 51 (2012) 14535–14542.</w:t>
      </w:r>
    </w:p>
    <w:p w14:paraId="4E700AB5" w14:textId="77777777" w:rsidR="00EE4CB2" w:rsidRPr="00803298" w:rsidRDefault="00EE4CB2" w:rsidP="00EE4CB2">
      <w:pPr>
        <w:pStyle w:val="Referencelist"/>
        <w:rPr>
          <w:sz w:val="20"/>
          <w:szCs w:val="20"/>
          <w:lang w:val="en-US" w:eastAsia="ja-JP"/>
        </w:rPr>
      </w:pPr>
      <w:r w:rsidRPr="00803298">
        <w:rPr>
          <w:sz w:val="20"/>
          <w:szCs w:val="20"/>
          <w:lang w:val="en-US" w:eastAsia="ja-JP"/>
        </w:rPr>
        <w:t xml:space="preserve">VERMA, P.K., KUMARI, N., PRABHU, D.R., PATHAK, P.N., Optimization Studies for the Recovery of Thorium from Advanced Heavy Water Reactor High Level Waste (AHWR-HLW) Solutions Using Green Solvents, </w:t>
      </w:r>
      <w:proofErr w:type="spellStart"/>
      <w:r w:rsidRPr="00803298">
        <w:rPr>
          <w:sz w:val="20"/>
          <w:szCs w:val="20"/>
          <w:lang w:val="en-US" w:eastAsia="ja-JP"/>
        </w:rPr>
        <w:t>Separ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Sci</w:t>
      </w:r>
      <w:proofErr w:type="spellEnd"/>
      <w:r w:rsidRPr="00803298">
        <w:rPr>
          <w:sz w:val="20"/>
          <w:szCs w:val="20"/>
          <w:lang w:val="en-US" w:eastAsia="ja-JP"/>
        </w:rPr>
        <w:t xml:space="preserve"> </w:t>
      </w:r>
      <w:proofErr w:type="spellStart"/>
      <w:r w:rsidRPr="00803298">
        <w:rPr>
          <w:sz w:val="20"/>
          <w:szCs w:val="20"/>
          <w:lang w:val="en-US" w:eastAsia="ja-JP"/>
        </w:rPr>
        <w:t>Technol</w:t>
      </w:r>
      <w:proofErr w:type="spellEnd"/>
      <w:r w:rsidRPr="00803298">
        <w:rPr>
          <w:sz w:val="20"/>
          <w:szCs w:val="20"/>
          <w:lang w:val="en-US" w:eastAsia="ja-JP"/>
        </w:rPr>
        <w:t xml:space="preserve"> 48 4 (2013) 626–633.</w:t>
      </w:r>
    </w:p>
    <w:p w14:paraId="5E74A3F0" w14:textId="7D83E6C1" w:rsidR="00EE4CB2" w:rsidRPr="00803298" w:rsidRDefault="00EE4CB2" w:rsidP="00EE4CB2">
      <w:pPr>
        <w:pStyle w:val="Referencelist"/>
        <w:rPr>
          <w:sz w:val="20"/>
          <w:szCs w:val="20"/>
          <w:lang w:val="en-US"/>
        </w:rPr>
      </w:pPr>
      <w:r w:rsidRPr="00803298">
        <w:rPr>
          <w:sz w:val="20"/>
          <w:szCs w:val="20"/>
          <w:lang w:val="en-US" w:eastAsia="ja-JP"/>
        </w:rPr>
        <w:t xml:space="preserve">NAKASE, M., YAMAMURA, </w:t>
      </w:r>
      <w:r w:rsidRPr="00803298">
        <w:rPr>
          <w:bCs/>
          <w:iCs/>
          <w:sz w:val="20"/>
          <w:szCs w:val="20"/>
          <w:lang w:val="en-US"/>
        </w:rPr>
        <w:t xml:space="preserve">T., SHIRASAKI, K., NAGAI, M., TAKESHITA, K., </w:t>
      </w:r>
      <w:r w:rsidR="0044210E" w:rsidRPr="00803298">
        <w:rPr>
          <w:bCs/>
          <w:iCs/>
          <w:sz w:val="20"/>
          <w:szCs w:val="20"/>
          <w:lang w:val="en-US"/>
        </w:rPr>
        <w:t xml:space="preserve">Adsorption study of U and Th by </w:t>
      </w:r>
      <w:r w:rsidR="0044210E" w:rsidRPr="00803298">
        <w:rPr>
          <w:bCs/>
          <w:i/>
          <w:iCs/>
          <w:sz w:val="20"/>
          <w:szCs w:val="20"/>
          <w:lang w:val="en-US"/>
        </w:rPr>
        <w:t>N</w:t>
      </w:r>
      <w:proofErr w:type="gramStart"/>
      <w:r w:rsidR="0044210E" w:rsidRPr="00803298">
        <w:rPr>
          <w:bCs/>
          <w:iCs/>
          <w:sz w:val="20"/>
          <w:szCs w:val="20"/>
          <w:lang w:val="en-US"/>
        </w:rPr>
        <w:t>,</w:t>
      </w:r>
      <w:r w:rsidR="0044210E" w:rsidRPr="00803298">
        <w:rPr>
          <w:bCs/>
          <w:i/>
          <w:iCs/>
          <w:sz w:val="20"/>
          <w:szCs w:val="20"/>
          <w:lang w:val="en-US"/>
        </w:rPr>
        <w:t>O</w:t>
      </w:r>
      <w:proofErr w:type="gramEnd"/>
      <w:r w:rsidR="0044210E" w:rsidRPr="00803298">
        <w:rPr>
          <w:bCs/>
          <w:iCs/>
          <w:sz w:val="20"/>
          <w:szCs w:val="20"/>
          <w:lang w:val="en-US"/>
        </w:rPr>
        <w:t xml:space="preserve">-hybrid donor ligand-immobilized hydrogels, </w:t>
      </w:r>
      <w:proofErr w:type="spellStart"/>
      <w:r w:rsidR="0044210E" w:rsidRPr="00803298">
        <w:rPr>
          <w:bCs/>
          <w:iCs/>
          <w:sz w:val="20"/>
          <w:szCs w:val="20"/>
          <w:lang w:val="en-US"/>
        </w:rPr>
        <w:t>Separ</w:t>
      </w:r>
      <w:proofErr w:type="spellEnd"/>
      <w:r w:rsidR="0044210E" w:rsidRPr="00803298">
        <w:rPr>
          <w:bCs/>
          <w:iCs/>
          <w:sz w:val="20"/>
          <w:szCs w:val="20"/>
          <w:lang w:val="en-US"/>
        </w:rPr>
        <w:t xml:space="preserve"> </w:t>
      </w:r>
      <w:proofErr w:type="spellStart"/>
      <w:r w:rsidR="0044210E" w:rsidRPr="00803298">
        <w:rPr>
          <w:bCs/>
          <w:iCs/>
          <w:sz w:val="20"/>
          <w:szCs w:val="20"/>
          <w:lang w:val="en-US"/>
        </w:rPr>
        <w:t>Sci</w:t>
      </w:r>
      <w:proofErr w:type="spellEnd"/>
      <w:r w:rsidR="0044210E" w:rsidRPr="00803298">
        <w:rPr>
          <w:bCs/>
          <w:iCs/>
          <w:sz w:val="20"/>
          <w:szCs w:val="20"/>
          <w:lang w:val="en-US"/>
        </w:rPr>
        <w:t xml:space="preserve"> </w:t>
      </w:r>
      <w:proofErr w:type="spellStart"/>
      <w:r w:rsidR="0044210E" w:rsidRPr="00803298">
        <w:rPr>
          <w:bCs/>
          <w:iCs/>
          <w:sz w:val="20"/>
          <w:szCs w:val="20"/>
          <w:lang w:val="en-US"/>
        </w:rPr>
        <w:t>Technol</w:t>
      </w:r>
      <w:proofErr w:type="spellEnd"/>
      <w:r w:rsidR="0044210E" w:rsidRPr="00803298">
        <w:rPr>
          <w:bCs/>
          <w:iCs/>
          <w:sz w:val="20"/>
          <w:szCs w:val="20"/>
          <w:lang w:val="en-US"/>
        </w:rPr>
        <w:t xml:space="preserve"> (2019).</w:t>
      </w:r>
    </w:p>
    <w:p w14:paraId="6AE450B4" w14:textId="77777777" w:rsidR="00EE4CB2" w:rsidRPr="00B0381F" w:rsidRDefault="00EE4CB2">
      <w:pPr>
        <w:pStyle w:val="Referencelist"/>
        <w:numPr>
          <w:ilvl w:val="0"/>
          <w:numId w:val="0"/>
        </w:numPr>
        <w:ind w:left="360"/>
        <w:rPr>
          <w:color w:val="FF0000"/>
          <w:sz w:val="20"/>
          <w:szCs w:val="20"/>
          <w:lang w:val="en-US"/>
        </w:rPr>
      </w:pPr>
    </w:p>
    <w:sectPr w:rsidR="00EE4CB2" w:rsidRPr="00B0381F" w:rsidSect="0026525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oddPage"/>
      <w:pgSz w:w="11907" w:h="16840" w:code="9"/>
      <w:pgMar w:top="1440" w:right="1440" w:bottom="1440" w:left="1440" w:header="539" w:footer="9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32786" w14:textId="77777777" w:rsidR="00BC692D" w:rsidRDefault="00BC692D">
      <w:r>
        <w:separator/>
      </w:r>
    </w:p>
  </w:endnote>
  <w:endnote w:type="continuationSeparator" w:id="0">
    <w:p w14:paraId="2BFD77A6" w14:textId="77777777" w:rsidR="00BC692D" w:rsidRDefault="00BC6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ＭＳ明朝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56B0C" w14:textId="77777777" w:rsidR="00BE2690" w:rsidRDefault="00BE269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291899CE" w14:textId="77777777" w:rsidR="00BE2690" w:rsidRDefault="00BE269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24898" w14:textId="77777777" w:rsidR="00BE2690" w:rsidRDefault="00BE269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6047A923" w14:textId="584DE72E" w:rsidR="00BE2690" w:rsidRPr="00037321" w:rsidRDefault="00BE2690">
    <w:pPr>
      <w:pStyle w:val="zyxClassification2"/>
      <w:rPr>
        <w:rFonts w:ascii="Times New Roman" w:hAnsi="Times New Roman" w:cs="Times New Roman"/>
        <w:sz w:val="20"/>
      </w:rPr>
    </w:pPr>
    <w:r w:rsidRPr="00037321">
      <w:rPr>
        <w:rFonts w:ascii="Times New Roman" w:hAnsi="Times New Roman" w:cs="Times New Roman"/>
        <w:sz w:val="20"/>
      </w:rPr>
      <w:fldChar w:fldCharType="begin"/>
    </w:r>
    <w:r w:rsidRPr="00037321">
      <w:rPr>
        <w:rFonts w:ascii="Times New Roman" w:hAnsi="Times New Roman" w:cs="Times New Roman"/>
        <w:sz w:val="20"/>
      </w:rPr>
      <w:instrText xml:space="preserve"> PAGE </w:instrText>
    </w:r>
    <w:r w:rsidRPr="00037321">
      <w:rPr>
        <w:rFonts w:ascii="Times New Roman" w:hAnsi="Times New Roman" w:cs="Times New Roman"/>
        <w:sz w:val="20"/>
      </w:rPr>
      <w:fldChar w:fldCharType="separate"/>
    </w:r>
    <w:r w:rsidR="004539C4">
      <w:rPr>
        <w:rFonts w:ascii="Times New Roman" w:hAnsi="Times New Roman" w:cs="Times New Roman"/>
        <w:noProof/>
        <w:sz w:val="20"/>
      </w:rPr>
      <w:t>5</w:t>
    </w:r>
    <w:r w:rsidRPr="00037321">
      <w:rPr>
        <w:rFonts w:ascii="Times New Roman" w:hAnsi="Times New Roman" w:cs="Times New Roman"/>
        <w:sz w:val="20"/>
      </w:rPr>
      <w:fldChar w:fldCharType="end"/>
    </w:r>
    <w:r w:rsidRPr="00037321">
      <w:rPr>
        <w:rFonts w:ascii="Times New Roman" w:hAnsi="Times New Roman" w:cs="Times New Roman"/>
        <w:sz w:val="20"/>
      </w:rPr>
      <w:fldChar w:fldCharType="begin"/>
    </w:r>
    <w:r w:rsidRPr="00037321">
      <w:rPr>
        <w:rFonts w:ascii="Times New Roman" w:hAnsi="Times New Roman" w:cs="Times New Roman"/>
        <w:sz w:val="20"/>
      </w:rPr>
      <w:instrText>DOCPROPERTY "IaeaClassification2"  \* MERGEFORMAT</w:instrText>
    </w:r>
    <w:r w:rsidRPr="00037321">
      <w:rPr>
        <w:rFonts w:ascii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BE2690" w14:paraId="5ADC0CF1" w14:textId="77777777">
      <w:trPr>
        <w:cantSplit/>
      </w:trPr>
      <w:tc>
        <w:tcPr>
          <w:tcW w:w="4644" w:type="dxa"/>
        </w:tcPr>
        <w:p w14:paraId="4E1FAC46" w14:textId="77777777" w:rsidR="00BE2690" w:rsidRDefault="00BE2690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14:paraId="3020D691" w14:textId="77777777" w:rsidR="00BE2690" w:rsidRDefault="00BE2690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5" w:name="DOC_bkmClassification2"/>
      <w:tc>
        <w:tcPr>
          <w:tcW w:w="5670" w:type="dxa"/>
          <w:tcMar>
            <w:right w:w="249" w:type="dxa"/>
          </w:tcMar>
        </w:tcPr>
        <w:p w14:paraId="76D44A0B" w14:textId="77777777" w:rsidR="00BE2690" w:rsidRDefault="00BE269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5"/>
        <w:p w14:paraId="4929923D" w14:textId="77777777" w:rsidR="00BE2690" w:rsidRDefault="00BE2690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bookmarkStart w:id="6" w:name="DOC_bkmFileName"/>
  <w:p w14:paraId="46E97123" w14:textId="77777777" w:rsidR="00BE2690" w:rsidRDefault="00BE2690">
    <w:r>
      <w:rPr>
        <w:sz w:val="16"/>
      </w:rPr>
      <w:fldChar w:fldCharType="begin"/>
    </w:r>
    <w:r>
      <w:rPr>
        <w:sz w:val="16"/>
      </w:rPr>
      <w:instrText xml:space="preserve"> FILENAME \* MERGEFORMAT </w:instrText>
    </w:r>
    <w:r>
      <w:rPr>
        <w:sz w:val="16"/>
      </w:rPr>
      <w:fldChar w:fldCharType="separate"/>
    </w:r>
    <w:r>
      <w:rPr>
        <w:noProof/>
        <w:sz w:val="16"/>
      </w:rPr>
      <w:t>Example paper.docx</w:t>
    </w:r>
    <w:r>
      <w:rPr>
        <w:sz w:val="16"/>
      </w:rPr>
      <w:fldChar w:fldCharType="end"/>
    </w:r>
    <w:bookmarkEnd w:id="6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7F42B" w14:textId="77777777" w:rsidR="00BC692D" w:rsidRDefault="00BC692D">
      <w:r>
        <w:t>___________________________________________________________________________</w:t>
      </w:r>
    </w:p>
  </w:footnote>
  <w:footnote w:type="continuationSeparator" w:id="0">
    <w:p w14:paraId="0930B812" w14:textId="77777777" w:rsidR="00BC692D" w:rsidRDefault="00BC692D">
      <w:r>
        <w:t>___________________________________________________________________________</w:t>
      </w:r>
    </w:p>
  </w:footnote>
  <w:footnote w:type="continuationNotice" w:id="1">
    <w:p w14:paraId="2E6F21CF" w14:textId="77777777" w:rsidR="00BC692D" w:rsidRDefault="00BC692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AD644" w14:textId="77777777" w:rsidR="00BE2690" w:rsidRDefault="00BE2690" w:rsidP="00CF7AF3">
    <w:pPr>
      <w:pStyle w:val="Runninghead"/>
    </w:pPr>
    <w:r>
      <w:tab/>
      <w:t>IAEA-CN-123/45</w:t>
    </w:r>
  </w:p>
  <w:p w14:paraId="385AEE9B" w14:textId="77777777" w:rsidR="00BE2690" w:rsidRPr="009E1558" w:rsidRDefault="00BE2690" w:rsidP="00CF7AF3">
    <w:pPr>
      <w:jc w:val="center"/>
      <w:rPr>
        <w:color w:val="BFBFBF" w:themeColor="background1" w:themeShade="BF"/>
        <w:sz w:val="16"/>
        <w:szCs w:val="16"/>
      </w:rPr>
    </w:pPr>
    <w:r>
      <w:rPr>
        <w:color w:val="BFBFBF" w:themeColor="background1" w:themeShade="BF"/>
        <w:sz w:val="16"/>
        <w:szCs w:val="16"/>
      </w:rPr>
      <w:t>[Right</w:t>
    </w:r>
    <w:r w:rsidRPr="009E1558">
      <w:rPr>
        <w:color w:val="BFBFBF" w:themeColor="background1" w:themeShade="BF"/>
        <w:sz w:val="16"/>
        <w:szCs w:val="16"/>
      </w:rPr>
      <w:t xml:space="preserve"> hand page running head is</w:t>
    </w:r>
    <w:r>
      <w:rPr>
        <w:color w:val="BFBFBF" w:themeColor="background1" w:themeShade="BF"/>
        <w:sz w:val="16"/>
        <w:szCs w:val="16"/>
      </w:rPr>
      <w:t xml:space="preserve"> the</w:t>
    </w:r>
    <w:r w:rsidRPr="009E1558">
      <w:rPr>
        <w:color w:val="BFBFBF" w:themeColor="background1" w:themeShade="BF"/>
        <w:sz w:val="16"/>
        <w:szCs w:val="16"/>
      </w:rPr>
      <w:t xml:space="preserve"> </w:t>
    </w:r>
    <w:r>
      <w:rPr>
        <w:color w:val="BFBFBF" w:themeColor="background1" w:themeShade="BF"/>
        <w:sz w:val="16"/>
        <w:szCs w:val="16"/>
      </w:rPr>
      <w:t>paper number</w:t>
    </w:r>
    <w:r w:rsidRPr="009E1558">
      <w:rPr>
        <w:color w:val="BFBFBF" w:themeColor="background1" w:themeShade="BF"/>
        <w:sz w:val="16"/>
        <w:szCs w:val="16"/>
      </w:rPr>
      <w:t xml:space="preserve"> in Times New Roman 8 p</w:t>
    </w:r>
    <w:r>
      <w:rPr>
        <w:color w:val="BFBFBF" w:themeColor="background1" w:themeShade="BF"/>
        <w:sz w:val="16"/>
        <w:szCs w:val="16"/>
      </w:rPr>
      <w:t>oin</w:t>
    </w:r>
    <w:r w:rsidRPr="009E1558">
      <w:rPr>
        <w:color w:val="BFBFBF" w:themeColor="background1" w:themeShade="BF"/>
        <w:sz w:val="16"/>
        <w:szCs w:val="16"/>
      </w:rPr>
      <w:t>t bold capitals, centred</w:t>
    </w:r>
    <w:r w:rsidRPr="00AC5A3A">
      <w:rPr>
        <w:color w:val="BFBFBF" w:themeColor="background1" w:themeShade="BF"/>
        <w:sz w:val="16"/>
        <w:szCs w:val="16"/>
      </w:rPr>
      <w:t>]</w:t>
    </w:r>
  </w:p>
  <w:p w14:paraId="13808C8C" w14:textId="77777777" w:rsidR="00BE2690" w:rsidRDefault="00BE2690" w:rsidP="00CF7AF3">
    <w:pPr>
      <w:pStyle w:val="zyxClassification1"/>
      <w:tabs>
        <w:tab w:val="left" w:pos="3956"/>
        <w:tab w:val="right" w:pos="9071"/>
      </w:tabs>
      <w:jc w:val="left"/>
    </w:pPr>
    <w:r>
      <w:tab/>
    </w:r>
    <w:r>
      <w:fldChar w:fldCharType="begin"/>
    </w:r>
    <w:r>
      <w:instrText xml:space="preserve"> DOCPROPERTY "IaeaClassification"  \* MERGEFORMAT </w:instrText>
    </w:r>
    <w:r>
      <w:fldChar w:fldCharType="end"/>
    </w:r>
  </w:p>
  <w:p w14:paraId="459CA157" w14:textId="77777777" w:rsidR="00BE2690" w:rsidRDefault="00BE269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9A4D5" w14:textId="2525A68C" w:rsidR="00BE2690" w:rsidRDefault="00BE2690" w:rsidP="00B82FA5">
    <w:pPr>
      <w:pStyle w:val="Runninghead"/>
    </w:pPr>
    <w:r>
      <w:t>M.NAKASE et al.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BE2690" w14:paraId="7E7518E8" w14:textId="77777777">
      <w:trPr>
        <w:cantSplit/>
        <w:trHeight w:val="716"/>
      </w:trPr>
      <w:tc>
        <w:tcPr>
          <w:tcW w:w="979" w:type="dxa"/>
          <w:vMerge w:val="restart"/>
        </w:tcPr>
        <w:p w14:paraId="39A6473B" w14:textId="77777777" w:rsidR="00BE2690" w:rsidRDefault="00BE2690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14:paraId="3B076A84" w14:textId="77777777" w:rsidR="00BE2690" w:rsidRDefault="00BE2690">
          <w:pPr>
            <w:spacing w:after="20"/>
          </w:pPr>
        </w:p>
      </w:tc>
      <w:bookmarkStart w:id="4" w:name="DOC_bkmClassification1"/>
      <w:tc>
        <w:tcPr>
          <w:tcW w:w="5702" w:type="dxa"/>
          <w:vMerge w:val="restart"/>
          <w:tcMar>
            <w:right w:w="193" w:type="dxa"/>
          </w:tcMar>
        </w:tcPr>
        <w:p w14:paraId="268E19C1" w14:textId="77777777" w:rsidR="00BE2690" w:rsidRDefault="00BE269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4"/>
        <w:p w14:paraId="347EC5C0" w14:textId="77777777" w:rsidR="00BE2690" w:rsidRDefault="00BE2690">
          <w:pPr>
            <w:pStyle w:val="zyxConfid2Red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BE2690" w14:paraId="38F39606" w14:textId="77777777">
      <w:trPr>
        <w:cantSplit/>
        <w:trHeight w:val="167"/>
      </w:trPr>
      <w:tc>
        <w:tcPr>
          <w:tcW w:w="979" w:type="dxa"/>
          <w:vMerge/>
        </w:tcPr>
        <w:p w14:paraId="6D498B64" w14:textId="77777777" w:rsidR="00BE2690" w:rsidRDefault="00BE2690">
          <w:pPr>
            <w:spacing w:before="57"/>
          </w:pPr>
        </w:p>
      </w:tc>
      <w:tc>
        <w:tcPr>
          <w:tcW w:w="3638" w:type="dxa"/>
          <w:vAlign w:val="bottom"/>
        </w:tcPr>
        <w:p w14:paraId="39757922" w14:textId="77777777" w:rsidR="00BE2690" w:rsidRDefault="00BE2690">
          <w:pPr>
            <w:pStyle w:val="9"/>
            <w:spacing w:before="0" w:after="10"/>
          </w:pPr>
        </w:p>
      </w:tc>
      <w:tc>
        <w:tcPr>
          <w:tcW w:w="5702" w:type="dxa"/>
          <w:vMerge/>
          <w:vAlign w:val="bottom"/>
        </w:tcPr>
        <w:p w14:paraId="6AB4E64A" w14:textId="77777777" w:rsidR="00BE2690" w:rsidRDefault="00BE2690">
          <w:pPr>
            <w:pStyle w:val="9"/>
            <w:spacing w:before="0" w:after="10"/>
          </w:pPr>
        </w:p>
      </w:tc>
    </w:tr>
  </w:tbl>
  <w:p w14:paraId="73CF48A8" w14:textId="77777777" w:rsidR="00BE2690" w:rsidRDefault="00BE269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A34FCCA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A271E86"/>
    <w:multiLevelType w:val="multilevel"/>
    <w:tmpl w:val="A08A77C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3" w15:restartNumberingAfterBreak="0">
    <w:nsid w:val="179F5671"/>
    <w:multiLevelType w:val="hybridMultilevel"/>
    <w:tmpl w:val="67246400"/>
    <w:name w:val="HeadingTemplate2"/>
    <w:lvl w:ilvl="0" w:tplc="EDCE82DC">
      <w:start w:val="1"/>
      <w:numFmt w:val="bullet"/>
      <w:pStyle w:val="ListEmdash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AD46704"/>
    <w:multiLevelType w:val="multilevel"/>
    <w:tmpl w:val="C5DAD7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0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720" w:hanging="1440"/>
      </w:pPr>
      <w:rPr>
        <w:rFonts w:hint="default"/>
      </w:rPr>
    </w:lvl>
  </w:abstractNum>
  <w:abstractNum w:abstractNumId="5" w15:restartNumberingAfterBreak="0">
    <w:nsid w:val="1C285893"/>
    <w:multiLevelType w:val="hybridMultilevel"/>
    <w:tmpl w:val="6E1A6F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CE663AE"/>
    <w:multiLevelType w:val="hybridMultilevel"/>
    <w:tmpl w:val="2BB4F1C6"/>
    <w:name w:val="HeadingTemplate22"/>
    <w:lvl w:ilvl="0" w:tplc="DB862C6E">
      <w:start w:val="1"/>
      <w:numFmt w:val="lowerLetter"/>
      <w:pStyle w:val="ListNumbered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3B6F4157"/>
    <w:multiLevelType w:val="hybridMultilevel"/>
    <w:tmpl w:val="2A58C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8048A"/>
    <w:multiLevelType w:val="hybridMultilevel"/>
    <w:tmpl w:val="1642268C"/>
    <w:name w:val="HeadingTemplate222"/>
    <w:lvl w:ilvl="0" w:tplc="309A0324">
      <w:start w:val="1"/>
      <w:numFmt w:val="decimal"/>
      <w:pStyle w:val="Referencelist"/>
      <w:lvlText w:val="[%1]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12" w15:restartNumberingAfterBreak="0">
    <w:nsid w:val="58AF6EFE"/>
    <w:multiLevelType w:val="hybridMultilevel"/>
    <w:tmpl w:val="C96CC27E"/>
    <w:lvl w:ilvl="0" w:tplc="496AC2B2">
      <w:start w:val="1"/>
      <w:numFmt w:val="bullet"/>
      <w:lvlText w:val="-"/>
      <w:lvlJc w:val="left"/>
      <w:pPr>
        <w:ind w:left="420" w:hanging="42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9EA217A"/>
    <w:multiLevelType w:val="hybridMultilevel"/>
    <w:tmpl w:val="7DCEBCBE"/>
    <w:lvl w:ilvl="0" w:tplc="C1DCCBEE">
      <w:start w:val="1"/>
      <w:numFmt w:val="bullet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A26148"/>
    <w:multiLevelType w:val="hybridMultilevel"/>
    <w:tmpl w:val="790072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E8252C9"/>
    <w:multiLevelType w:val="hybridMultilevel"/>
    <w:tmpl w:val="B43A93BA"/>
    <w:lvl w:ilvl="0" w:tplc="CFBE2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D51093"/>
    <w:multiLevelType w:val="multilevel"/>
    <w:tmpl w:val="D8FA943C"/>
    <w:name w:val="HeadingTemplate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pStyle w:val="2"/>
      <w:suff w:val="space"/>
      <w:lvlText w:val="%1%2."/>
      <w:lvlJc w:val="left"/>
      <w:pPr>
        <w:ind w:left="568" w:firstLine="0"/>
      </w:pPr>
      <w:rPr>
        <w:rFonts w:hint="default"/>
        <w:color w:val="auto"/>
      </w:rPr>
    </w:lvl>
    <w:lvl w:ilvl="2">
      <w:start w:val="1"/>
      <w:numFmt w:val="decimal"/>
      <w:lvlRestart w:val="0"/>
      <w:pStyle w:val="3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4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abstractNum w:abstractNumId="17" w15:restartNumberingAfterBreak="0">
    <w:nsid w:val="754C3288"/>
    <w:multiLevelType w:val="multilevel"/>
    <w:tmpl w:val="800025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20" w:hanging="1440"/>
      </w:pPr>
      <w:rPr>
        <w:rFonts w:hint="default"/>
      </w:rPr>
    </w:lvl>
  </w:abstractNum>
  <w:abstractNum w:abstractNumId="18" w15:restartNumberingAfterBreak="0">
    <w:nsid w:val="7665634F"/>
    <w:multiLevelType w:val="hybridMultilevel"/>
    <w:tmpl w:val="34482B46"/>
    <w:lvl w:ilvl="0" w:tplc="4A587E7C">
      <w:start w:val="1"/>
      <w:numFmt w:val="decimal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6"/>
  </w:num>
  <w:num w:numId="5">
    <w:abstractNumId w:val="16"/>
  </w:num>
  <w:num w:numId="6">
    <w:abstractNumId w:val="8"/>
  </w:num>
  <w:num w:numId="7">
    <w:abstractNumId w:val="13"/>
  </w:num>
  <w:num w:numId="8">
    <w:abstractNumId w:val="18"/>
  </w:num>
  <w:num w:numId="9">
    <w:abstractNumId w:val="2"/>
  </w:num>
  <w:num w:numId="10">
    <w:abstractNumId w:val="16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1">
    <w:abstractNumId w:val="16"/>
  </w:num>
  <w:num w:numId="12">
    <w:abstractNumId w:val="16"/>
  </w:num>
  <w:num w:numId="13">
    <w:abstractNumId w:val="16"/>
  </w:num>
  <w:num w:numId="14">
    <w:abstractNumId w:val="16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2"/>
        <w:suff w:val="space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suff w:val="space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0"/>
        <w:pStyle w:val="4"/>
        <w:lvlText w:val="%2.%3.%4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5">
    <w:abstractNumId w:val="16"/>
  </w:num>
  <w:num w:numId="16">
    <w:abstractNumId w:val="16"/>
  </w:num>
  <w:num w:numId="17">
    <w:abstractNumId w:val="16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3"/>
  </w:num>
  <w:num w:numId="21">
    <w:abstractNumId w:val="16"/>
  </w:num>
  <w:num w:numId="22">
    <w:abstractNumId w:val="6"/>
  </w:num>
  <w:num w:numId="23">
    <w:abstractNumId w:val="1"/>
  </w:num>
  <w:num w:numId="24">
    <w:abstractNumId w:val="15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0"/>
  </w:num>
  <w:num w:numId="31">
    <w:abstractNumId w:val="10"/>
  </w:num>
  <w:num w:numId="32">
    <w:abstractNumId w:val="16"/>
  </w:num>
  <w:num w:numId="33">
    <w:abstractNumId w:val="12"/>
  </w:num>
  <w:num w:numId="34">
    <w:abstractNumId w:val="0"/>
  </w:num>
  <w:num w:numId="35">
    <w:abstractNumId w:val="14"/>
  </w:num>
  <w:num w:numId="36">
    <w:abstractNumId w:val="5"/>
  </w:num>
  <w:num w:numId="37">
    <w:abstractNumId w:val="9"/>
  </w:num>
  <w:num w:numId="38">
    <w:abstractNumId w:val="17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037321"/>
    <w:rsid w:val="00003FAB"/>
    <w:rsid w:val="000117E0"/>
    <w:rsid w:val="000229AB"/>
    <w:rsid w:val="0002569A"/>
    <w:rsid w:val="00037321"/>
    <w:rsid w:val="00042A88"/>
    <w:rsid w:val="000441E2"/>
    <w:rsid w:val="00052484"/>
    <w:rsid w:val="00083A7D"/>
    <w:rsid w:val="00096C67"/>
    <w:rsid w:val="000972A3"/>
    <w:rsid w:val="000A0299"/>
    <w:rsid w:val="000B1FE7"/>
    <w:rsid w:val="000C319A"/>
    <w:rsid w:val="000C753C"/>
    <w:rsid w:val="000D26B8"/>
    <w:rsid w:val="000E0F52"/>
    <w:rsid w:val="000F7618"/>
    <w:rsid w:val="000F7E94"/>
    <w:rsid w:val="001003E5"/>
    <w:rsid w:val="0010584F"/>
    <w:rsid w:val="00107D3E"/>
    <w:rsid w:val="001119D6"/>
    <w:rsid w:val="00113429"/>
    <w:rsid w:val="001308F2"/>
    <w:rsid w:val="001313E8"/>
    <w:rsid w:val="001427E5"/>
    <w:rsid w:val="00180A4D"/>
    <w:rsid w:val="00196790"/>
    <w:rsid w:val="001C58F5"/>
    <w:rsid w:val="001D0D57"/>
    <w:rsid w:val="001D2460"/>
    <w:rsid w:val="001D5CEE"/>
    <w:rsid w:val="001F2F7A"/>
    <w:rsid w:val="002071D9"/>
    <w:rsid w:val="002358B6"/>
    <w:rsid w:val="0025288A"/>
    <w:rsid w:val="00256822"/>
    <w:rsid w:val="0026525A"/>
    <w:rsid w:val="00270EFF"/>
    <w:rsid w:val="00274790"/>
    <w:rsid w:val="00285755"/>
    <w:rsid w:val="0029486D"/>
    <w:rsid w:val="002970C5"/>
    <w:rsid w:val="002A1F9C"/>
    <w:rsid w:val="002B29C2"/>
    <w:rsid w:val="002B3571"/>
    <w:rsid w:val="002B7283"/>
    <w:rsid w:val="002C1B1A"/>
    <w:rsid w:val="002C4208"/>
    <w:rsid w:val="002C67D2"/>
    <w:rsid w:val="002C684F"/>
    <w:rsid w:val="002D2258"/>
    <w:rsid w:val="002D384F"/>
    <w:rsid w:val="002E47B7"/>
    <w:rsid w:val="002F17E2"/>
    <w:rsid w:val="00303665"/>
    <w:rsid w:val="003324B2"/>
    <w:rsid w:val="0033585D"/>
    <w:rsid w:val="0034647A"/>
    <w:rsid w:val="00352DE1"/>
    <w:rsid w:val="003672F9"/>
    <w:rsid w:val="003728E6"/>
    <w:rsid w:val="00374270"/>
    <w:rsid w:val="0038027F"/>
    <w:rsid w:val="003B5E0E"/>
    <w:rsid w:val="003C38CE"/>
    <w:rsid w:val="003C7865"/>
    <w:rsid w:val="003D255A"/>
    <w:rsid w:val="003F0064"/>
    <w:rsid w:val="00416949"/>
    <w:rsid w:val="00433D68"/>
    <w:rsid w:val="00436808"/>
    <w:rsid w:val="004370D8"/>
    <w:rsid w:val="0044210E"/>
    <w:rsid w:val="004539C4"/>
    <w:rsid w:val="004555FF"/>
    <w:rsid w:val="00472C43"/>
    <w:rsid w:val="00474AEC"/>
    <w:rsid w:val="0047638C"/>
    <w:rsid w:val="0048195C"/>
    <w:rsid w:val="00485543"/>
    <w:rsid w:val="00485BB1"/>
    <w:rsid w:val="00491D53"/>
    <w:rsid w:val="004936BD"/>
    <w:rsid w:val="004A7B40"/>
    <w:rsid w:val="004E1E32"/>
    <w:rsid w:val="004E39F7"/>
    <w:rsid w:val="00501A5C"/>
    <w:rsid w:val="00504B9B"/>
    <w:rsid w:val="00505CB7"/>
    <w:rsid w:val="0050649C"/>
    <w:rsid w:val="00515218"/>
    <w:rsid w:val="0051571E"/>
    <w:rsid w:val="00521E73"/>
    <w:rsid w:val="00524169"/>
    <w:rsid w:val="00537496"/>
    <w:rsid w:val="00544ED3"/>
    <w:rsid w:val="0055332A"/>
    <w:rsid w:val="00553912"/>
    <w:rsid w:val="00566FC3"/>
    <w:rsid w:val="00570D64"/>
    <w:rsid w:val="00572779"/>
    <w:rsid w:val="005731A3"/>
    <w:rsid w:val="00574F7D"/>
    <w:rsid w:val="0058477B"/>
    <w:rsid w:val="0058654F"/>
    <w:rsid w:val="00596ACA"/>
    <w:rsid w:val="005B61CB"/>
    <w:rsid w:val="005C42E4"/>
    <w:rsid w:val="005D0584"/>
    <w:rsid w:val="005E39BC"/>
    <w:rsid w:val="005E4189"/>
    <w:rsid w:val="005E4409"/>
    <w:rsid w:val="005F00A0"/>
    <w:rsid w:val="006000C0"/>
    <w:rsid w:val="00645D15"/>
    <w:rsid w:val="00647F33"/>
    <w:rsid w:val="00654016"/>
    <w:rsid w:val="00662532"/>
    <w:rsid w:val="0066350A"/>
    <w:rsid w:val="00663B60"/>
    <w:rsid w:val="00692406"/>
    <w:rsid w:val="00695B57"/>
    <w:rsid w:val="006972FF"/>
    <w:rsid w:val="006B2274"/>
    <w:rsid w:val="006F00E3"/>
    <w:rsid w:val="006F4E6D"/>
    <w:rsid w:val="006F6865"/>
    <w:rsid w:val="00712886"/>
    <w:rsid w:val="00717C6F"/>
    <w:rsid w:val="00717CF9"/>
    <w:rsid w:val="00721DAF"/>
    <w:rsid w:val="0073172E"/>
    <w:rsid w:val="0074078D"/>
    <w:rsid w:val="00743B2E"/>
    <w:rsid w:val="007445DA"/>
    <w:rsid w:val="007761F4"/>
    <w:rsid w:val="0077625C"/>
    <w:rsid w:val="007777B5"/>
    <w:rsid w:val="00781543"/>
    <w:rsid w:val="007820E8"/>
    <w:rsid w:val="0079083E"/>
    <w:rsid w:val="0079726C"/>
    <w:rsid w:val="007A7E71"/>
    <w:rsid w:val="007B4FD1"/>
    <w:rsid w:val="00802381"/>
    <w:rsid w:val="00803298"/>
    <w:rsid w:val="00811783"/>
    <w:rsid w:val="00813F34"/>
    <w:rsid w:val="0082262C"/>
    <w:rsid w:val="00830CC3"/>
    <w:rsid w:val="00835BEC"/>
    <w:rsid w:val="00847C4E"/>
    <w:rsid w:val="00856B7B"/>
    <w:rsid w:val="008743B0"/>
    <w:rsid w:val="00877685"/>
    <w:rsid w:val="00883848"/>
    <w:rsid w:val="00887881"/>
    <w:rsid w:val="008909B1"/>
    <w:rsid w:val="008916A9"/>
    <w:rsid w:val="008928E8"/>
    <w:rsid w:val="00897ED5"/>
    <w:rsid w:val="008B3466"/>
    <w:rsid w:val="008B6BB9"/>
    <w:rsid w:val="008C4FB3"/>
    <w:rsid w:val="008E1D2C"/>
    <w:rsid w:val="008F170C"/>
    <w:rsid w:val="008F37AD"/>
    <w:rsid w:val="00906F9F"/>
    <w:rsid w:val="00911543"/>
    <w:rsid w:val="00917112"/>
    <w:rsid w:val="00921731"/>
    <w:rsid w:val="00921A08"/>
    <w:rsid w:val="009321AA"/>
    <w:rsid w:val="00947293"/>
    <w:rsid w:val="009519C9"/>
    <w:rsid w:val="009619A9"/>
    <w:rsid w:val="009634AB"/>
    <w:rsid w:val="00981ABB"/>
    <w:rsid w:val="00987780"/>
    <w:rsid w:val="009941DF"/>
    <w:rsid w:val="009978B8"/>
    <w:rsid w:val="009A5DEF"/>
    <w:rsid w:val="009A7A36"/>
    <w:rsid w:val="009D0B86"/>
    <w:rsid w:val="009D61E7"/>
    <w:rsid w:val="009E0D5B"/>
    <w:rsid w:val="009E1558"/>
    <w:rsid w:val="009E2C1A"/>
    <w:rsid w:val="009F1A24"/>
    <w:rsid w:val="009F50BF"/>
    <w:rsid w:val="00A13DB9"/>
    <w:rsid w:val="00A2346D"/>
    <w:rsid w:val="00A300B4"/>
    <w:rsid w:val="00A319BB"/>
    <w:rsid w:val="00A4138D"/>
    <w:rsid w:val="00A42898"/>
    <w:rsid w:val="00A46BDC"/>
    <w:rsid w:val="00A6715B"/>
    <w:rsid w:val="00A80B89"/>
    <w:rsid w:val="00AA38C3"/>
    <w:rsid w:val="00AA4E0E"/>
    <w:rsid w:val="00AB0DF4"/>
    <w:rsid w:val="00AB264A"/>
    <w:rsid w:val="00AB6ACE"/>
    <w:rsid w:val="00AC20DE"/>
    <w:rsid w:val="00AC5905"/>
    <w:rsid w:val="00AC5A3A"/>
    <w:rsid w:val="00AD50FA"/>
    <w:rsid w:val="00AE34BB"/>
    <w:rsid w:val="00AF4182"/>
    <w:rsid w:val="00B0381F"/>
    <w:rsid w:val="00B07F96"/>
    <w:rsid w:val="00B30096"/>
    <w:rsid w:val="00B35141"/>
    <w:rsid w:val="00B434D4"/>
    <w:rsid w:val="00B573E3"/>
    <w:rsid w:val="00B82FA5"/>
    <w:rsid w:val="00B84672"/>
    <w:rsid w:val="00B95450"/>
    <w:rsid w:val="00BB6ACE"/>
    <w:rsid w:val="00BC11A5"/>
    <w:rsid w:val="00BC3910"/>
    <w:rsid w:val="00BC692D"/>
    <w:rsid w:val="00BD1400"/>
    <w:rsid w:val="00BD605C"/>
    <w:rsid w:val="00BD6B91"/>
    <w:rsid w:val="00BD7434"/>
    <w:rsid w:val="00BE2690"/>
    <w:rsid w:val="00BE2A76"/>
    <w:rsid w:val="00BF2E2E"/>
    <w:rsid w:val="00BF40A9"/>
    <w:rsid w:val="00C048EB"/>
    <w:rsid w:val="00C077C1"/>
    <w:rsid w:val="00C1169E"/>
    <w:rsid w:val="00C56C74"/>
    <w:rsid w:val="00C600CD"/>
    <w:rsid w:val="00C63B13"/>
    <w:rsid w:val="00C65E60"/>
    <w:rsid w:val="00CE5A52"/>
    <w:rsid w:val="00CE7F1B"/>
    <w:rsid w:val="00CF7AF3"/>
    <w:rsid w:val="00D05F59"/>
    <w:rsid w:val="00D1497D"/>
    <w:rsid w:val="00D26ADA"/>
    <w:rsid w:val="00D35A78"/>
    <w:rsid w:val="00D4086B"/>
    <w:rsid w:val="00D43D67"/>
    <w:rsid w:val="00D555A1"/>
    <w:rsid w:val="00D560D0"/>
    <w:rsid w:val="00D64DC2"/>
    <w:rsid w:val="00D653F1"/>
    <w:rsid w:val="00D6548F"/>
    <w:rsid w:val="00DA46CA"/>
    <w:rsid w:val="00DA6B6A"/>
    <w:rsid w:val="00DB02A2"/>
    <w:rsid w:val="00DB7A30"/>
    <w:rsid w:val="00DF21EB"/>
    <w:rsid w:val="00E101B2"/>
    <w:rsid w:val="00E20E70"/>
    <w:rsid w:val="00E22CDC"/>
    <w:rsid w:val="00E25B68"/>
    <w:rsid w:val="00E84003"/>
    <w:rsid w:val="00EC10FC"/>
    <w:rsid w:val="00EE0041"/>
    <w:rsid w:val="00EE1397"/>
    <w:rsid w:val="00EE29B9"/>
    <w:rsid w:val="00EE4CB2"/>
    <w:rsid w:val="00EF54CB"/>
    <w:rsid w:val="00F004EE"/>
    <w:rsid w:val="00F0190C"/>
    <w:rsid w:val="00F42E23"/>
    <w:rsid w:val="00F43313"/>
    <w:rsid w:val="00F45C89"/>
    <w:rsid w:val="00F45EEE"/>
    <w:rsid w:val="00F512E6"/>
    <w:rsid w:val="00F51E9C"/>
    <w:rsid w:val="00F523CA"/>
    <w:rsid w:val="00F55665"/>
    <w:rsid w:val="00F556FA"/>
    <w:rsid w:val="00F72233"/>
    <w:rsid w:val="00F74763"/>
    <w:rsid w:val="00F74A9D"/>
    <w:rsid w:val="00F8098B"/>
    <w:rsid w:val="00F929FF"/>
    <w:rsid w:val="00FA563D"/>
    <w:rsid w:val="00FE3995"/>
    <w:rsid w:val="00FF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F8B517"/>
  <w15:docId w15:val="{80E3A7CC-2426-4391-8C5A-0EC508CDC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1" w:defUIPriority="49" w:defSemiHidden="0" w:defUnhideWhenUsed="0" w:defQFormat="0" w:count="371">
    <w:lsdException w:name="Normal" w:locked="0"/>
    <w:lsdException w:name="heading 1" w:locked="0" w:uiPriority="0" w:qFormat="1"/>
    <w:lsdException w:name="heading 2" w:locked="0" w:uiPriority="4" w:qFormat="1"/>
    <w:lsdException w:name="heading 3" w:locked="0" w:semiHidden="1" w:uiPriority="4" w:unhideWhenUsed="1" w:qFormat="1"/>
    <w:lsdException w:name="heading 4" w:locked="0" w:semiHidden="1" w:uiPriority="4" w:unhideWhenUsed="1" w:qFormat="1"/>
    <w:lsdException w:name="heading 5" w:locked="0" w:semiHidden="1" w:uiPriority="0" w:unhideWhenUsed="1"/>
    <w:lsdException w:name="heading 6" w:locked="0" w:semiHidden="1" w:uiPriority="0" w:unhideWhenUsed="1"/>
    <w:lsdException w:name="heading 7" w:locked="0" w:semiHidden="1" w:uiPriority="0" w:unhideWhenUsed="1"/>
    <w:lsdException w:name="heading 8" w:locked="0" w:semiHidden="1" w:uiPriority="0" w:unhideWhenUsed="1"/>
    <w:lsdException w:name="heading 9" w:locked="0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iPriority="99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locked="0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locked="0" w:semiHidden="1" w:uiPriority="0" w:unhideWhenUsed="1" w:qFormat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Subtitle" w:locked="0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iPriority="19" w:unhideWhenUsed="1"/>
    <w:lsdException w:name="HTML Address" w:semiHidden="1" w:uiPriority="1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/>
    <w:lsdException w:name="Table Grid" w:locked="0" w:uiPriority="59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0">
    <w:name w:val="Normal"/>
    <w:uiPriority w:val="49"/>
    <w:rsid w:val="00CF7AF3"/>
    <w:pPr>
      <w:overflowPunct w:val="0"/>
      <w:autoSpaceDE w:val="0"/>
      <w:autoSpaceDN w:val="0"/>
      <w:adjustRightInd w:val="0"/>
      <w:textAlignment w:val="baseline"/>
    </w:pPr>
    <w:rPr>
      <w:sz w:val="22"/>
      <w:lang w:eastAsia="en-US"/>
    </w:rPr>
  </w:style>
  <w:style w:type="paragraph" w:styleId="1">
    <w:name w:val="heading 1"/>
    <w:aliases w:val="Paper title"/>
    <w:next w:val="a1"/>
    <w:uiPriority w:val="4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 w:eastAsia="en-US"/>
    </w:rPr>
  </w:style>
  <w:style w:type="paragraph" w:styleId="2">
    <w:name w:val="heading 2"/>
    <w:aliases w:val="1st level paper heading"/>
    <w:next w:val="a2"/>
    <w:uiPriority w:val="4"/>
    <w:qFormat/>
    <w:rsid w:val="00EE0041"/>
    <w:pPr>
      <w:widowControl w:val="0"/>
      <w:numPr>
        <w:ilvl w:val="1"/>
        <w:numId w:val="12"/>
      </w:numPr>
      <w:spacing w:before="100" w:beforeAutospacing="1" w:after="100" w:afterAutospacing="1" w:line="280" w:lineRule="atLeast"/>
      <w:outlineLvl w:val="1"/>
    </w:pPr>
    <w:rPr>
      <w:caps/>
      <w:lang w:eastAsia="en-US"/>
    </w:rPr>
  </w:style>
  <w:style w:type="paragraph" w:styleId="3">
    <w:name w:val="heading 3"/>
    <w:aliases w:val="2nd level paper heading"/>
    <w:next w:val="a2"/>
    <w:uiPriority w:val="4"/>
    <w:qFormat/>
    <w:rsid w:val="00897ED5"/>
    <w:pPr>
      <w:widowControl w:val="0"/>
      <w:numPr>
        <w:ilvl w:val="2"/>
        <w:numId w:val="12"/>
      </w:numPr>
      <w:spacing w:before="240" w:after="240" w:line="240" w:lineRule="exact"/>
      <w:outlineLvl w:val="2"/>
    </w:pPr>
    <w:rPr>
      <w:b/>
      <w:lang w:eastAsia="en-US"/>
    </w:rPr>
  </w:style>
  <w:style w:type="paragraph" w:styleId="4">
    <w:name w:val="heading 4"/>
    <w:aliases w:val="3rd level paper heading"/>
    <w:basedOn w:val="a0"/>
    <w:next w:val="a2"/>
    <w:uiPriority w:val="4"/>
    <w:qFormat/>
    <w:rsid w:val="00897ED5"/>
    <w:pPr>
      <w:widowControl w:val="0"/>
      <w:numPr>
        <w:ilvl w:val="3"/>
        <w:numId w:val="12"/>
      </w:numPr>
      <w:spacing w:before="100" w:beforeAutospacing="1" w:after="100" w:afterAutospacing="1" w:line="240" w:lineRule="atLeast"/>
      <w:outlineLvl w:val="3"/>
    </w:pPr>
    <w:rPr>
      <w:i/>
      <w:sz w:val="20"/>
      <w:lang w:val="en-US"/>
    </w:rPr>
  </w:style>
  <w:style w:type="paragraph" w:styleId="5">
    <w:name w:val="heading 5"/>
    <w:basedOn w:val="a0"/>
    <w:next w:val="a0"/>
    <w:uiPriority w:val="19"/>
    <w:locked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0"/>
    <w:next w:val="a0"/>
    <w:uiPriority w:val="19"/>
    <w:locked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7">
    <w:name w:val="heading 7"/>
    <w:basedOn w:val="a0"/>
    <w:next w:val="a0"/>
    <w:uiPriority w:val="19"/>
    <w:locked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en-US"/>
    </w:rPr>
  </w:style>
  <w:style w:type="paragraph" w:styleId="8">
    <w:name w:val="heading 8"/>
    <w:basedOn w:val="a0"/>
    <w:next w:val="a0"/>
    <w:uiPriority w:val="19"/>
    <w:locked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9">
    <w:name w:val="heading 9"/>
    <w:basedOn w:val="a0"/>
    <w:next w:val="a0"/>
    <w:uiPriority w:val="19"/>
    <w:locked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Body Text"/>
    <w:link w:val="a6"/>
    <w:qFormat/>
    <w:rsid w:val="00647F33"/>
    <w:pPr>
      <w:spacing w:line="260" w:lineRule="atLeast"/>
      <w:ind w:firstLine="567"/>
      <w:contextualSpacing/>
      <w:jc w:val="both"/>
    </w:pPr>
    <w:rPr>
      <w:lang w:eastAsia="en-US"/>
    </w:rPr>
  </w:style>
  <w:style w:type="paragraph" w:styleId="a7">
    <w:name w:val="Body Text Indent"/>
    <w:basedOn w:val="a2"/>
    <w:uiPriority w:val="49"/>
    <w:locked/>
    <w:pPr>
      <w:ind w:left="1134" w:hanging="675"/>
    </w:pPr>
  </w:style>
  <w:style w:type="paragraph" w:customStyle="1" w:styleId="BodyTextMultiline">
    <w:name w:val="Body Text Multiline"/>
    <w:basedOn w:val="a2"/>
    <w:locked/>
    <w:pPr>
      <w:numPr>
        <w:numId w:val="1"/>
      </w:numPr>
    </w:pPr>
  </w:style>
  <w:style w:type="paragraph" w:customStyle="1" w:styleId="BodyTextSummary">
    <w:name w:val="Body Text Summary"/>
    <w:uiPriority w:val="49"/>
    <w:locked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a8">
    <w:name w:val="caption"/>
    <w:next w:val="a0"/>
    <w:uiPriority w:val="35"/>
    <w:qFormat/>
    <w:pPr>
      <w:spacing w:after="85"/>
    </w:pPr>
    <w:rPr>
      <w:bCs/>
      <w:sz w:val="18"/>
      <w:lang w:val="en-US" w:eastAsia="en-US"/>
    </w:rPr>
  </w:style>
  <w:style w:type="paragraph" w:styleId="a9">
    <w:name w:val="footer"/>
    <w:basedOn w:val="a0"/>
    <w:link w:val="aa"/>
    <w:uiPriority w:val="99"/>
    <w:locked/>
    <w:pPr>
      <w:overflowPunct/>
      <w:autoSpaceDE/>
      <w:autoSpaceDN/>
      <w:adjustRightInd/>
      <w:textAlignment w:val="auto"/>
    </w:pPr>
    <w:rPr>
      <w:sz w:val="2"/>
      <w:lang w:val="en-US"/>
    </w:rPr>
  </w:style>
  <w:style w:type="paragraph" w:styleId="ab">
    <w:name w:val="footnote text"/>
    <w:semiHidden/>
    <w:locked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ac">
    <w:name w:val="header"/>
    <w:next w:val="a2"/>
    <w:link w:val="ad"/>
    <w:uiPriority w:val="99"/>
    <w:locked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locked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basedOn w:val="a2"/>
    <w:uiPriority w:val="6"/>
    <w:qFormat/>
    <w:rsid w:val="00717C6F"/>
    <w:pPr>
      <w:numPr>
        <w:numId w:val="20"/>
      </w:numPr>
      <w:ind w:left="709"/>
    </w:pPr>
  </w:style>
  <w:style w:type="paragraph" w:customStyle="1" w:styleId="ListNumbered">
    <w:name w:val="List Numbered"/>
    <w:basedOn w:val="a2"/>
    <w:uiPriority w:val="5"/>
    <w:qFormat/>
    <w:locked/>
    <w:rsid w:val="00717C6F"/>
    <w:pPr>
      <w:numPr>
        <w:numId w:val="22"/>
      </w:numPr>
    </w:pPr>
  </w:style>
  <w:style w:type="paragraph" w:styleId="ae">
    <w:name w:val="Title"/>
    <w:uiPriority w:val="2"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a0"/>
    <w:uiPriority w:val="49"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locked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a0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before="240" w:after="20"/>
      <w:ind w:left="142"/>
      <w:suppressOverlap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locked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locked/>
    <w:rPr>
      <w:b/>
    </w:rPr>
  </w:style>
  <w:style w:type="paragraph" w:customStyle="1" w:styleId="zyxLogo">
    <w:name w:val="zyxLogo"/>
    <w:basedOn w:val="a0"/>
    <w:uiPriority w:val="49"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a0"/>
    <w:uiPriority w:val="49"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a0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line="220" w:lineRule="exact"/>
      <w:ind w:left="142"/>
      <w:suppressOverlap/>
      <w:textAlignment w:val="auto"/>
    </w:pPr>
    <w:rPr>
      <w:rFonts w:ascii="Arial" w:hAnsi="Arial"/>
      <w:b/>
    </w:rPr>
  </w:style>
  <w:style w:type="paragraph" w:customStyle="1" w:styleId="zyxTitle">
    <w:name w:val="zyxTitle"/>
    <w:basedOn w:val="a0"/>
    <w:uiPriority w:val="49"/>
    <w:locked/>
    <w:pPr>
      <w:keepNext/>
      <w:spacing w:line="420" w:lineRule="exact"/>
    </w:pPr>
    <w:rPr>
      <w:rFonts w:ascii="Arial" w:hAnsi="Arial"/>
      <w:sz w:val="40"/>
    </w:rPr>
  </w:style>
  <w:style w:type="character" w:styleId="af">
    <w:name w:val="footnote reference"/>
    <w:basedOn w:val="a3"/>
    <w:semiHidden/>
    <w:locked/>
    <w:rPr>
      <w:vertAlign w:val="superscript"/>
    </w:rPr>
  </w:style>
  <w:style w:type="paragraph" w:styleId="a1">
    <w:name w:val="Subtitle"/>
    <w:next w:val="a2"/>
    <w:uiPriority w:val="3"/>
    <w:qFormat/>
    <w:rsid w:val="00B82FA5"/>
    <w:pPr>
      <w:spacing w:after="100"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 w:eastAsia="en-US"/>
    </w:rPr>
  </w:style>
  <w:style w:type="paragraph" w:customStyle="1" w:styleId="AgendaList">
    <w:name w:val="Agenda List"/>
    <w:uiPriority w:val="49"/>
    <w:locked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a2"/>
    <w:uiPriority w:val="49"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a9"/>
    <w:uiPriority w:val="49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character" w:customStyle="1" w:styleId="aa">
    <w:name w:val="フッター (文字)"/>
    <w:basedOn w:val="a3"/>
    <w:link w:val="a9"/>
    <w:uiPriority w:val="99"/>
    <w:rsid w:val="00037321"/>
    <w:rPr>
      <w:sz w:val="2"/>
      <w:lang w:val="en-US" w:eastAsia="en-US"/>
    </w:rPr>
  </w:style>
  <w:style w:type="paragraph" w:customStyle="1" w:styleId="Runninghead">
    <w:name w:val="Running head"/>
    <w:basedOn w:val="a0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lang w:val="en-US" w:eastAsia="en-US"/>
    </w:rPr>
  </w:style>
  <w:style w:type="character" w:customStyle="1" w:styleId="RunningheadChar">
    <w:name w:val="Running head Char"/>
    <w:basedOn w:val="a3"/>
    <w:link w:val="Runninghead"/>
    <w:uiPriority w:val="49"/>
    <w:rsid w:val="00B82FA5"/>
    <w:rPr>
      <w:b/>
      <w:sz w:val="16"/>
      <w:szCs w:val="16"/>
      <w:lang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character" w:customStyle="1" w:styleId="a6">
    <w:name w:val="本文 (文字)"/>
    <w:basedOn w:val="a3"/>
    <w:link w:val="a2"/>
    <w:rsid w:val="00647F33"/>
    <w:rPr>
      <w:lang w:eastAsia="en-US"/>
    </w:rPr>
  </w:style>
  <w:style w:type="character" w:customStyle="1" w:styleId="AuthornameandaffiliationChar">
    <w:name w:val="Author name and affiliation Char"/>
    <w:basedOn w:val="a6"/>
    <w:link w:val="Authornameandaffiliation"/>
    <w:uiPriority w:val="49"/>
    <w:rsid w:val="00647F33"/>
    <w:rPr>
      <w:lang w:val="en-US" w:eastAsia="en-US"/>
    </w:rPr>
  </w:style>
  <w:style w:type="table" w:styleId="af0">
    <w:name w:val="Table Grid"/>
    <w:basedOn w:val="a4"/>
    <w:uiPriority w:val="59"/>
    <w:locked/>
    <w:rsid w:val="00472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textChar">
    <w:name w:val="Abstract text Char"/>
    <w:basedOn w:val="AuthornameandaffiliationChar"/>
    <w:link w:val="Abstracttext"/>
    <w:uiPriority w:val="49"/>
    <w:rsid w:val="00BD605C"/>
    <w:rPr>
      <w:sz w:val="18"/>
      <w:lang w:val="en-US" w:eastAsia="en-US"/>
    </w:rPr>
  </w:style>
  <w:style w:type="paragraph" w:styleId="af1">
    <w:name w:val="Balloon Text"/>
    <w:basedOn w:val="a0"/>
    <w:link w:val="af2"/>
    <w:uiPriority w:val="49"/>
    <w:locked/>
    <w:rsid w:val="005F00A0"/>
    <w:rPr>
      <w:rFonts w:ascii="Tahoma" w:hAnsi="Tahoma" w:cs="Tahoma"/>
      <w:sz w:val="16"/>
      <w:szCs w:val="16"/>
    </w:rPr>
  </w:style>
  <w:style w:type="character" w:customStyle="1" w:styleId="af2">
    <w:name w:val="吹き出し (文字)"/>
    <w:basedOn w:val="a3"/>
    <w:link w:val="af1"/>
    <w:uiPriority w:val="49"/>
    <w:rsid w:val="005F00A0"/>
    <w:rPr>
      <w:rFonts w:ascii="Tahoma" w:hAnsi="Tahoma" w:cs="Tahoma"/>
      <w:sz w:val="16"/>
      <w:szCs w:val="16"/>
      <w:lang w:eastAsia="en-US"/>
    </w:rPr>
  </w:style>
  <w:style w:type="paragraph" w:customStyle="1" w:styleId="Figurecaption">
    <w:name w:val="Figure caption"/>
    <w:basedOn w:val="a2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next w:val="a2"/>
    <w:link w:val="OtherunnumberedheadingsChar"/>
    <w:uiPriority w:val="49"/>
    <w:qFormat/>
    <w:locked/>
    <w:rsid w:val="00D26ADA"/>
    <w:pPr>
      <w:spacing w:before="100" w:beforeAutospacing="1" w:after="100" w:afterAutospacing="1" w:line="260" w:lineRule="atLeast"/>
      <w:jc w:val="center"/>
    </w:pPr>
    <w:rPr>
      <w:rFonts w:ascii="Times New Roman Bold" w:hAnsi="Times New Roman Bold"/>
      <w:b/>
      <w:caps/>
      <w:lang w:eastAsia="en-US"/>
    </w:rPr>
  </w:style>
  <w:style w:type="character" w:customStyle="1" w:styleId="FigurecaptionChar">
    <w:name w:val="Figure caption Char"/>
    <w:basedOn w:val="a6"/>
    <w:link w:val="Figurecaption"/>
    <w:uiPriority w:val="49"/>
    <w:rsid w:val="00717C6F"/>
    <w:rPr>
      <w:i/>
      <w:sz w:val="18"/>
      <w:lang w:eastAsia="en-US"/>
    </w:rPr>
  </w:style>
  <w:style w:type="paragraph" w:customStyle="1" w:styleId="Referencelist">
    <w:name w:val="Reference list"/>
    <w:basedOn w:val="a2"/>
    <w:link w:val="ReferencelistChar"/>
    <w:uiPriority w:val="49"/>
    <w:qFormat/>
    <w:rsid w:val="009E0D5B"/>
    <w:pPr>
      <w:numPr>
        <w:numId w:val="30"/>
      </w:numPr>
    </w:pPr>
    <w:rPr>
      <w:sz w:val="18"/>
      <w:szCs w:val="18"/>
    </w:rPr>
  </w:style>
  <w:style w:type="character" w:customStyle="1" w:styleId="OtherunnumberedheadingsChar">
    <w:name w:val="Other unnumbered headings Char"/>
    <w:basedOn w:val="a6"/>
    <w:link w:val="Otherunnumberedheadings"/>
    <w:uiPriority w:val="49"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a6"/>
    <w:link w:val="Referencelist"/>
    <w:uiPriority w:val="49"/>
    <w:rsid w:val="009E0D5B"/>
    <w:rPr>
      <w:sz w:val="18"/>
      <w:szCs w:val="18"/>
      <w:lang w:eastAsia="en-US"/>
    </w:rPr>
  </w:style>
  <w:style w:type="paragraph" w:customStyle="1" w:styleId="Tabletext">
    <w:name w:val="Table text"/>
    <w:basedOn w:val="a2"/>
    <w:link w:val="TabletextChar"/>
    <w:uiPriority w:val="49"/>
    <w:qFormat/>
    <w:rsid w:val="00883848"/>
    <w:pPr>
      <w:ind w:firstLine="0"/>
    </w:pPr>
  </w:style>
  <w:style w:type="character" w:customStyle="1" w:styleId="TabletextChar">
    <w:name w:val="Table text Char"/>
    <w:basedOn w:val="a6"/>
    <w:link w:val="Tabletext"/>
    <w:uiPriority w:val="49"/>
    <w:rsid w:val="00883848"/>
    <w:rPr>
      <w:lang w:eastAsia="en-US"/>
    </w:rPr>
  </w:style>
  <w:style w:type="character" w:customStyle="1" w:styleId="ad">
    <w:name w:val="ヘッダー (文字)"/>
    <w:basedOn w:val="a3"/>
    <w:link w:val="ac"/>
    <w:uiPriority w:val="99"/>
    <w:rsid w:val="0033585D"/>
    <w:rPr>
      <w:sz w:val="18"/>
      <w:lang w:val="en-US" w:eastAsia="en-US"/>
    </w:rPr>
  </w:style>
  <w:style w:type="paragraph" w:styleId="af3">
    <w:name w:val="List Paragraph"/>
    <w:basedOn w:val="a0"/>
    <w:uiPriority w:val="34"/>
    <w:qFormat/>
    <w:locked/>
    <w:rsid w:val="0033585D"/>
    <w:pPr>
      <w:widowControl w:val="0"/>
      <w:overflowPunct/>
      <w:autoSpaceDE/>
      <w:autoSpaceDN/>
      <w:adjustRightInd/>
      <w:ind w:leftChars="400" w:left="840"/>
      <w:jc w:val="both"/>
      <w:textAlignment w:val="auto"/>
    </w:pPr>
    <w:rPr>
      <w:rFonts w:asciiTheme="minorHAnsi" w:hAnsiTheme="minorHAnsi" w:cstheme="minorBidi"/>
      <w:kern w:val="2"/>
      <w:sz w:val="21"/>
      <w:szCs w:val="22"/>
      <w:lang w:val="en-US" w:eastAsia="ja-JP"/>
    </w:rPr>
  </w:style>
  <w:style w:type="character" w:customStyle="1" w:styleId="ilfuvd">
    <w:name w:val="ilfuvd"/>
    <w:basedOn w:val="a3"/>
    <w:rsid w:val="0033585D"/>
  </w:style>
  <w:style w:type="paragraph" w:styleId="a">
    <w:name w:val="List Bullet"/>
    <w:basedOn w:val="a0"/>
    <w:uiPriority w:val="99"/>
    <w:unhideWhenUsed/>
    <w:rsid w:val="00270EFF"/>
    <w:pPr>
      <w:widowControl w:val="0"/>
      <w:numPr>
        <w:numId w:val="34"/>
      </w:numPr>
      <w:overflowPunct/>
      <w:autoSpaceDE/>
      <w:autoSpaceDN/>
      <w:adjustRightInd/>
      <w:contextualSpacing/>
      <w:jc w:val="both"/>
      <w:textAlignment w:val="auto"/>
    </w:pPr>
    <w:rPr>
      <w:rFonts w:asciiTheme="minorHAnsi" w:hAnsiTheme="minorHAnsi" w:cstheme="minorBidi"/>
      <w:kern w:val="2"/>
      <w:sz w:val="21"/>
      <w:szCs w:val="22"/>
      <w:lang w:val="en-US" w:eastAsia="ja-JP"/>
    </w:rPr>
  </w:style>
  <w:style w:type="paragraph" w:customStyle="1" w:styleId="References">
    <w:name w:val="References"/>
    <w:basedOn w:val="a0"/>
    <w:rsid w:val="0038027F"/>
    <w:pPr>
      <w:tabs>
        <w:tab w:val="left" w:pos="431"/>
      </w:tabs>
      <w:overflowPunct/>
      <w:autoSpaceDE/>
      <w:autoSpaceDN/>
      <w:adjustRightInd/>
      <w:ind w:left="431" w:hanging="431"/>
      <w:jc w:val="both"/>
      <w:textAlignment w:val="auto"/>
    </w:pPr>
    <w:rPr>
      <w:rFonts w:eastAsia="游明朝"/>
      <w:sz w:val="20"/>
      <w:szCs w:val="24"/>
      <w:lang w:val="en-US" w:eastAsia="de-DE"/>
    </w:rPr>
  </w:style>
  <w:style w:type="character" w:customStyle="1" w:styleId="st">
    <w:name w:val="st"/>
    <w:rsid w:val="0038027F"/>
  </w:style>
  <w:style w:type="character" w:customStyle="1" w:styleId="page-numbers-info">
    <w:name w:val="page-numbers-info"/>
    <w:rsid w:val="00921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oleObject" Target="embeddings/oleObject4.bin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/>
</file>

<file path=customXml/itemProps1.xml><?xml version="1.0" encoding="utf-8"?>
<ds:datastoreItem xmlns:ds="http://schemas.openxmlformats.org/officeDocument/2006/customXml" ds:itemID="{C75CDCDA-05E5-4D36-87E0-C01B13333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3554</Words>
  <Characters>20258</Characters>
  <Application>Microsoft Office Word</Application>
  <DocSecurity>0</DocSecurity>
  <PresentationFormat/>
  <Lines>168</Lines>
  <Paragraphs>47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23765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Harris</dc:creator>
  <cp:keywords/>
  <dc:description/>
  <cp:lastModifiedBy>中瀬正彦</cp:lastModifiedBy>
  <cp:revision>8</cp:revision>
  <dcterms:created xsi:type="dcterms:W3CDTF">2019-02-25T06:49:00Z</dcterms:created>
  <dcterms:modified xsi:type="dcterms:W3CDTF">2019-02-25T09:11:00Z</dcterms:modified>
  <cp:category/>
  <cp:contentStatus/>
  <dc:language/>
  <cp:version/>
</cp:coreProperties>
</file>