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6E" w:rsidRPr="00926365" w:rsidRDefault="00CD6D6E" w:rsidP="00926365">
      <w:pPr>
        <w:pStyle w:val="Titre"/>
        <w:rPr>
          <w:lang w:val="en-US"/>
        </w:rPr>
      </w:pPr>
      <w:r w:rsidRPr="00CD6D6E">
        <w:rPr>
          <w:lang w:val="en-US"/>
        </w:rPr>
        <w:t>Use of micro-Raman spe</w:t>
      </w:r>
      <w:r w:rsidR="00926365">
        <w:rPr>
          <w:lang w:val="en-US"/>
        </w:rPr>
        <w:t>ctrometry for nuclear forensics</w:t>
      </w:r>
    </w:p>
    <w:p w:rsidR="00CD6D6E" w:rsidRPr="00926365" w:rsidRDefault="00CD6D6E" w:rsidP="0094095B">
      <w:pPr>
        <w:pStyle w:val="Titre1"/>
        <w:numPr>
          <w:ilvl w:val="0"/>
          <w:numId w:val="0"/>
        </w:numPr>
        <w:spacing w:after="0"/>
        <w:ind w:left="426" w:hanging="426"/>
        <w:rPr>
          <w:lang w:val="fr-FR"/>
        </w:rPr>
      </w:pPr>
      <w:r w:rsidRPr="00926365">
        <w:rPr>
          <w:lang w:val="fr-FR"/>
        </w:rPr>
        <w:t>F. Pointurier, O. Marie</w:t>
      </w:r>
    </w:p>
    <w:p w:rsidR="006A24C7" w:rsidRPr="00926365" w:rsidRDefault="00CD6D6E" w:rsidP="00CD6D6E">
      <w:r w:rsidRPr="00926365">
        <w:t>CEA, DA</w:t>
      </w:r>
      <w:r w:rsidR="00926365" w:rsidRPr="00926365">
        <w:t>M, DIF, F-91297 Arpajon, France</w:t>
      </w:r>
    </w:p>
    <w:p w:rsidR="006A24C7" w:rsidRDefault="006A24C7" w:rsidP="00926365">
      <w:pPr>
        <w:pStyle w:val="Pieddepage"/>
        <w:rPr>
          <w:lang w:val="en-US"/>
        </w:rPr>
      </w:pPr>
      <w:r w:rsidRPr="006A24C7">
        <w:rPr>
          <w:b/>
          <w:lang w:val="en-US"/>
        </w:rPr>
        <w:t>Abstract</w:t>
      </w:r>
      <w:r>
        <w:rPr>
          <w:lang w:val="en-US"/>
        </w:rPr>
        <w:t xml:space="preserve">. </w:t>
      </w:r>
      <w:r w:rsidR="00CD6D6E" w:rsidRPr="00CD6D6E">
        <w:rPr>
          <w:lang w:val="en-US"/>
        </w:rPr>
        <w:t>Thanks to its ability to carry out structural identification of small</w:t>
      </w:r>
      <w:r w:rsidR="0064406D">
        <w:rPr>
          <w:lang w:val="en-US"/>
        </w:rPr>
        <w:t>–</w:t>
      </w:r>
      <w:r w:rsidR="00CD6D6E" w:rsidRPr="00CD6D6E">
        <w:rPr>
          <w:lang w:val="en-US"/>
        </w:rPr>
        <w:t xml:space="preserve">size objects, </w:t>
      </w:r>
      <w:r w:rsidR="00B80B0B">
        <w:rPr>
          <w:lang w:val="en-US"/>
        </w:rPr>
        <w:t>Micro-Raman spectrometry (MRS</w:t>
      </w:r>
      <w:r w:rsidR="00CD6D6E" w:rsidRPr="00CD6D6E">
        <w:rPr>
          <w:lang w:val="en-US"/>
        </w:rPr>
        <w:t>) is a potentially interesting tool for nuclear forensics. In this communication, application of Raman spectrometry to the fast and non</w:t>
      </w:r>
      <w:r w:rsidR="0064406D">
        <w:rPr>
          <w:lang w:val="en-US"/>
        </w:rPr>
        <w:t>–</w:t>
      </w:r>
      <w:r w:rsidR="00CD6D6E" w:rsidRPr="00CD6D6E">
        <w:rPr>
          <w:lang w:val="en-US"/>
        </w:rPr>
        <w:t>destructive determination of the chemical composition of various uranium compounds will be presented and discussed. Analysis by MRS can be carried out to minute amounts of samples and to mixtures of various uranium species. Moreover, MRS can be coupled to a scanning electron microscope (SEM) thanks to a coupling device. This interface was designed to obtain topographical information (by SEM imaging), elemental composition (by EDX), and chemical information (by MRS) from the same spot without sample transfer. Different examples of analysis by MRS or SEM</w:t>
      </w:r>
      <w:r w:rsidR="007961CF">
        <w:rPr>
          <w:lang w:val="en-US"/>
        </w:rPr>
        <w:t>–</w:t>
      </w:r>
      <w:r w:rsidR="00CD6D6E" w:rsidRPr="00CD6D6E">
        <w:rPr>
          <w:lang w:val="en-US"/>
        </w:rPr>
        <w:t>MRS coupling of relevant samples for nuclear forensics will be shown.</w:t>
      </w:r>
    </w:p>
    <w:p w:rsidR="006A24C7" w:rsidRDefault="006A24C7" w:rsidP="00B80B0B">
      <w:pPr>
        <w:pStyle w:val="Titre1"/>
      </w:pPr>
      <w:r>
        <w:t>Introduction</w:t>
      </w:r>
    </w:p>
    <w:p w:rsidR="00117E5E" w:rsidRDefault="00B57744" w:rsidP="00E122CF">
      <w:pPr>
        <w:rPr>
          <w:lang w:val="en-US"/>
        </w:rPr>
      </w:pPr>
      <w:r>
        <w:rPr>
          <w:lang w:val="en-US"/>
        </w:rPr>
        <w:t>Raman spectroscopy (RS) is</w:t>
      </w:r>
      <w:r w:rsidR="000B6D54">
        <w:rPr>
          <w:lang w:val="en-US"/>
        </w:rPr>
        <w:t xml:space="preserve"> nowadays</w:t>
      </w:r>
      <w:r>
        <w:rPr>
          <w:lang w:val="en-US"/>
        </w:rPr>
        <w:t xml:space="preserve"> largely used in chemistry, biology and material science</w:t>
      </w:r>
      <w:r w:rsidR="000B6D54">
        <w:rPr>
          <w:lang w:val="en-US"/>
        </w:rPr>
        <w:t>. It allows a remote, fast, very sensitive to slight structural changes, and almost non-destructive identification of chemical species and of their symmetry in a low amount of material. This technique is particularly of interest in the case of a potentially toxic or radioactive sample, of unknown or</w:t>
      </w:r>
      <w:r w:rsidR="009A1A03">
        <w:rPr>
          <w:lang w:val="en-US"/>
        </w:rPr>
        <w:t xml:space="preserve">igin, even of irregular shape. </w:t>
      </w:r>
      <w:r w:rsidR="00E122CF">
        <w:rPr>
          <w:lang w:val="en-US"/>
        </w:rPr>
        <w:t>Moreover</w:t>
      </w:r>
      <w:r w:rsidR="00E122CF" w:rsidRPr="00E122CF">
        <w:rPr>
          <w:lang w:val="en-US"/>
        </w:rPr>
        <w:t xml:space="preserve">, several </w:t>
      </w:r>
      <w:r w:rsidR="00E122CF">
        <w:rPr>
          <w:lang w:val="en-US"/>
        </w:rPr>
        <w:t xml:space="preserve">authors </w:t>
      </w:r>
      <w:r w:rsidR="00E122CF" w:rsidRPr="00BA0A79">
        <w:rPr>
          <w:color w:val="4F81BD" w:themeColor="accent1"/>
          <w:lang w:val="en-US"/>
        </w:rPr>
        <w:t>[</w:t>
      </w:r>
      <w:r w:rsidR="009E0642" w:rsidRPr="00BA0A79">
        <w:rPr>
          <w:color w:val="4F81BD" w:themeColor="accent1"/>
          <w:lang w:val="en-US"/>
        </w:rPr>
        <w:t>1</w:t>
      </w:r>
      <w:r w:rsidR="007961CF" w:rsidRPr="00BA0A79">
        <w:rPr>
          <w:color w:val="4F81BD" w:themeColor="accent1"/>
          <w:lang w:val="en-US"/>
        </w:rPr>
        <w:t>–</w:t>
      </w:r>
      <w:r w:rsidR="009E0642" w:rsidRPr="00BA0A79">
        <w:rPr>
          <w:color w:val="4F81BD" w:themeColor="accent1"/>
          <w:lang w:val="en-US"/>
        </w:rPr>
        <w:t>12</w:t>
      </w:r>
      <w:r w:rsidR="00E122CF" w:rsidRPr="00BA0A79">
        <w:rPr>
          <w:color w:val="4F81BD" w:themeColor="accent1"/>
          <w:lang w:val="en-US"/>
        </w:rPr>
        <w:t xml:space="preserve">] </w:t>
      </w:r>
      <w:r w:rsidR="00E122CF">
        <w:rPr>
          <w:lang w:val="en-US"/>
        </w:rPr>
        <w:t xml:space="preserve">demonstrated </w:t>
      </w:r>
      <w:r w:rsidR="00E122CF" w:rsidRPr="00E122CF">
        <w:rPr>
          <w:lang w:val="en-US"/>
        </w:rPr>
        <w:t>that several uranium compounds ca</w:t>
      </w:r>
      <w:r w:rsidR="00E122CF">
        <w:rPr>
          <w:lang w:val="en-US"/>
        </w:rPr>
        <w:t xml:space="preserve">n be detected and distinguished </w:t>
      </w:r>
      <w:r w:rsidR="00E122CF" w:rsidRPr="00E122CF">
        <w:rPr>
          <w:lang w:val="en-US"/>
        </w:rPr>
        <w:t>from one another by using MRS. They</w:t>
      </w:r>
      <w:r w:rsidR="00E122CF">
        <w:rPr>
          <w:lang w:val="en-US"/>
        </w:rPr>
        <w:t xml:space="preserve"> also identified specific Raman </w:t>
      </w:r>
      <w:r w:rsidR="00E122CF" w:rsidRPr="00E122CF">
        <w:rPr>
          <w:lang w:val="en-US"/>
        </w:rPr>
        <w:t>bands for several uranium com</w:t>
      </w:r>
      <w:r w:rsidR="00E122CF">
        <w:rPr>
          <w:lang w:val="en-US"/>
        </w:rPr>
        <w:t xml:space="preserve">pounds relevant for the nuclear </w:t>
      </w:r>
      <w:r w:rsidR="00E122CF" w:rsidRPr="00E122CF">
        <w:rPr>
          <w:lang w:val="en-US"/>
        </w:rPr>
        <w:t>industry, even if most of these stu</w:t>
      </w:r>
      <w:r w:rsidR="00E122CF">
        <w:rPr>
          <w:lang w:val="en-US"/>
        </w:rPr>
        <w:t>dies were carried out on significant amounts of materials</w:t>
      </w:r>
      <w:r w:rsidR="00530748">
        <w:rPr>
          <w:lang w:val="en-US"/>
        </w:rPr>
        <w:t xml:space="preserve"> (in the 100s of mg to the g range) </w:t>
      </w:r>
      <w:r w:rsidR="00E122CF">
        <w:rPr>
          <w:lang w:val="en-US"/>
        </w:rPr>
        <w:t xml:space="preserve">as single </w:t>
      </w:r>
      <w:r w:rsidR="00E122CF" w:rsidRPr="00E122CF">
        <w:rPr>
          <w:lang w:val="en-US"/>
        </w:rPr>
        <w:t xml:space="preserve">crystals </w:t>
      </w:r>
      <w:r w:rsidR="00E122CF">
        <w:rPr>
          <w:lang w:val="en-US"/>
        </w:rPr>
        <w:t xml:space="preserve">or powdered materials. </w:t>
      </w:r>
      <w:r w:rsidR="00117E5E">
        <w:rPr>
          <w:lang w:val="en-US"/>
        </w:rPr>
        <w:t xml:space="preserve">However, several authors demonstrated that </w:t>
      </w:r>
      <w:r w:rsidR="00117E5E" w:rsidRPr="00117E5E">
        <w:rPr>
          <w:lang w:val="en-US"/>
        </w:rPr>
        <w:t>Micro</w:t>
      </w:r>
      <w:r w:rsidR="00BA0A79">
        <w:rPr>
          <w:lang w:val="en-US"/>
        </w:rPr>
        <w:t>–</w:t>
      </w:r>
      <w:r w:rsidR="00117E5E" w:rsidRPr="00117E5E">
        <w:rPr>
          <w:lang w:val="en-US"/>
        </w:rPr>
        <w:t xml:space="preserve">Raman spectrometry (MRS) is </w:t>
      </w:r>
      <w:r w:rsidR="00117E5E">
        <w:rPr>
          <w:lang w:val="en-US"/>
        </w:rPr>
        <w:t xml:space="preserve">suitable for the </w:t>
      </w:r>
      <w:r w:rsidR="00117E5E" w:rsidRPr="00117E5E">
        <w:rPr>
          <w:lang w:val="en-US"/>
        </w:rPr>
        <w:t>analysis of individual microscopic ob</w:t>
      </w:r>
      <w:r w:rsidR="00117E5E">
        <w:rPr>
          <w:lang w:val="en-US"/>
        </w:rPr>
        <w:t>jects</w:t>
      </w:r>
      <w:r w:rsidR="006D32DC">
        <w:rPr>
          <w:lang w:val="en-US"/>
        </w:rPr>
        <w:t>, with a better spatial resolution (</w:t>
      </w:r>
      <w:r w:rsidR="00BA0A79">
        <w:rPr>
          <w:lang w:val="en-US"/>
        </w:rPr>
        <w:t xml:space="preserve">till </w:t>
      </w:r>
      <w:r w:rsidR="006D32DC">
        <w:rPr>
          <w:lang w:val="en-US"/>
        </w:rPr>
        <w:sym w:font="Symbol" w:char="F07E"/>
      </w:r>
      <w:r w:rsidR="006D32DC">
        <w:rPr>
          <w:lang w:val="en-US"/>
        </w:rPr>
        <w:t xml:space="preserve">1 μm) than </w:t>
      </w:r>
      <w:r w:rsidR="00117E5E">
        <w:rPr>
          <w:lang w:val="en-US"/>
        </w:rPr>
        <w:t xml:space="preserve">other </w:t>
      </w:r>
      <w:r w:rsidR="00117E5E" w:rsidRPr="00117E5E">
        <w:rPr>
          <w:lang w:val="en-US"/>
        </w:rPr>
        <w:t>microanalysis techniques like micro</w:t>
      </w:r>
      <w:r w:rsidR="00BA0A79">
        <w:rPr>
          <w:lang w:val="en-US"/>
        </w:rPr>
        <w:t>–</w:t>
      </w:r>
      <w:r w:rsidR="00117E5E" w:rsidRPr="00117E5E">
        <w:rPr>
          <w:lang w:val="en-US"/>
        </w:rPr>
        <w:t>i</w:t>
      </w:r>
      <w:r w:rsidR="00117E5E">
        <w:rPr>
          <w:lang w:val="en-US"/>
        </w:rPr>
        <w:t>nfrared spectroscopy</w:t>
      </w:r>
      <w:r w:rsidR="006D32DC">
        <w:rPr>
          <w:lang w:val="en-US"/>
        </w:rPr>
        <w:t xml:space="preserve"> (typically </w:t>
      </w:r>
      <w:r w:rsidR="006D32DC" w:rsidRPr="00117E5E">
        <w:rPr>
          <w:lang w:val="en-US"/>
        </w:rPr>
        <w:t>20–400 μm</w:t>
      </w:r>
      <w:r w:rsidR="006D32DC">
        <w:rPr>
          <w:lang w:val="en-US"/>
        </w:rPr>
        <w:t>)</w:t>
      </w:r>
      <w:r w:rsidR="00117E5E">
        <w:rPr>
          <w:lang w:val="en-US"/>
        </w:rPr>
        <w:t xml:space="preserve"> and micro</w:t>
      </w:r>
      <w:r w:rsidR="00BA0A79">
        <w:rPr>
          <w:lang w:val="en-US"/>
        </w:rPr>
        <w:t>–</w:t>
      </w:r>
      <w:r w:rsidR="00117E5E" w:rsidRPr="00117E5E">
        <w:rPr>
          <w:lang w:val="en-US"/>
        </w:rPr>
        <w:t>X-ray</w:t>
      </w:r>
      <w:r w:rsidR="00BA0A79">
        <w:rPr>
          <w:lang w:val="en-US"/>
        </w:rPr>
        <w:t>–</w:t>
      </w:r>
      <w:r w:rsidR="00117E5E" w:rsidRPr="00117E5E">
        <w:rPr>
          <w:lang w:val="en-US"/>
        </w:rPr>
        <w:t>fluorescence</w:t>
      </w:r>
      <w:r w:rsidR="006D32DC">
        <w:rPr>
          <w:lang w:val="en-US"/>
        </w:rPr>
        <w:t xml:space="preserve"> (</w:t>
      </w:r>
      <w:r w:rsidR="00117E5E">
        <w:rPr>
          <w:lang w:val="en-US"/>
        </w:rPr>
        <w:t>50–30</w:t>
      </w:r>
      <w:r w:rsidR="006D32DC">
        <w:rPr>
          <w:lang w:val="en-US"/>
        </w:rPr>
        <w:t>00 μm).</w:t>
      </w:r>
    </w:p>
    <w:p w:rsidR="00555EF9" w:rsidRDefault="000B6D54">
      <w:pPr>
        <w:rPr>
          <w:lang w:val="en-US"/>
        </w:rPr>
      </w:pPr>
      <w:r>
        <w:rPr>
          <w:lang w:val="en-US"/>
        </w:rPr>
        <w:t xml:space="preserve">So, </w:t>
      </w:r>
      <w:r w:rsidR="00BA0A79">
        <w:rPr>
          <w:lang w:val="en-US"/>
        </w:rPr>
        <w:t>Raman spectrometry</w:t>
      </w:r>
      <w:r>
        <w:rPr>
          <w:lang w:val="en-US"/>
        </w:rPr>
        <w:t xml:space="preserve"> is well suited for nuclear forensics analysis, because samples are nuclear or radioactive, and non-destructive analysis must be conducted to allow applying several analytical techniques on the same sample to achieve a complete expertise. </w:t>
      </w:r>
      <w:r w:rsidR="00BA0A79">
        <w:rPr>
          <w:lang w:val="en-US"/>
        </w:rPr>
        <w:t xml:space="preserve">More specifically, </w:t>
      </w:r>
      <w:r w:rsidR="00453491">
        <w:rPr>
          <w:lang w:val="en-US"/>
        </w:rPr>
        <w:t>MRS local micro</w:t>
      </w:r>
      <w:r w:rsidR="00BA0A79">
        <w:rPr>
          <w:lang w:val="en-US"/>
        </w:rPr>
        <w:t>–</w:t>
      </w:r>
      <w:r w:rsidR="00453491">
        <w:rPr>
          <w:lang w:val="en-US"/>
        </w:rPr>
        <w:t xml:space="preserve">analysis capability is potentially interesting in </w:t>
      </w:r>
      <w:r w:rsidR="00BA0A79">
        <w:rPr>
          <w:lang w:val="en-US"/>
        </w:rPr>
        <w:t>three</w:t>
      </w:r>
      <w:r w:rsidR="00453491">
        <w:rPr>
          <w:lang w:val="en-US"/>
        </w:rPr>
        <w:t xml:space="preserve"> cases: </w:t>
      </w:r>
    </w:p>
    <w:p w:rsidR="00555EF9" w:rsidRDefault="00555EF9" w:rsidP="00555EF9">
      <w:pPr>
        <w:pStyle w:val="Paragraphedeliste"/>
        <w:numPr>
          <w:ilvl w:val="0"/>
          <w:numId w:val="4"/>
        </w:numPr>
        <w:rPr>
          <w:lang w:val="en-US"/>
        </w:rPr>
      </w:pPr>
      <w:r w:rsidRPr="00555EF9">
        <w:rPr>
          <w:lang w:val="en-US"/>
        </w:rPr>
        <w:t>M</w:t>
      </w:r>
      <w:r w:rsidR="00453491" w:rsidRPr="00555EF9">
        <w:rPr>
          <w:lang w:val="en-US"/>
        </w:rPr>
        <w:t xml:space="preserve">icrometric particles are identified in the inner or outer surfaces of the container and/or packaging of the bulk </w:t>
      </w:r>
      <w:r w:rsidR="00BA0A79">
        <w:rPr>
          <w:lang w:val="en-US"/>
        </w:rPr>
        <w:t>seized</w:t>
      </w:r>
      <w:r>
        <w:rPr>
          <w:lang w:val="en-US"/>
        </w:rPr>
        <w:t xml:space="preserve"> </w:t>
      </w:r>
      <w:r w:rsidR="00453491" w:rsidRPr="00555EF9">
        <w:rPr>
          <w:lang w:val="en-US"/>
        </w:rPr>
        <w:t xml:space="preserve">nuclear material. These particles may be of the same composition of the </w:t>
      </w:r>
      <w:r w:rsidR="00B82AD2" w:rsidRPr="00555EF9">
        <w:rPr>
          <w:lang w:val="en-US"/>
        </w:rPr>
        <w:t xml:space="preserve">bulk nuclear </w:t>
      </w:r>
      <w:r w:rsidR="00453491" w:rsidRPr="00555EF9">
        <w:rPr>
          <w:lang w:val="en-US"/>
        </w:rPr>
        <w:t xml:space="preserve">material (contamination) but they </w:t>
      </w:r>
      <w:r w:rsidR="00B82AD2" w:rsidRPr="00555EF9">
        <w:rPr>
          <w:lang w:val="en-US"/>
        </w:rPr>
        <w:t>can also be of different composition and so bring additional information about orig</w:t>
      </w:r>
      <w:r w:rsidRPr="00555EF9">
        <w:rPr>
          <w:lang w:val="en-US"/>
        </w:rPr>
        <w:t>in of the bulk nuclear material</w:t>
      </w:r>
      <w:r>
        <w:rPr>
          <w:lang w:val="en-US"/>
        </w:rPr>
        <w:t>.</w:t>
      </w:r>
    </w:p>
    <w:p w:rsidR="00555EF9" w:rsidRPr="00BA0A79" w:rsidRDefault="00555EF9" w:rsidP="00BA0A79">
      <w:pPr>
        <w:pStyle w:val="Paragraphedeliste"/>
        <w:numPr>
          <w:ilvl w:val="0"/>
          <w:numId w:val="4"/>
        </w:numPr>
        <w:rPr>
          <w:lang w:val="en-US"/>
        </w:rPr>
      </w:pPr>
      <w:r>
        <w:rPr>
          <w:lang w:val="en-US"/>
        </w:rPr>
        <w:t xml:space="preserve">The </w:t>
      </w:r>
      <w:r w:rsidR="00BA0A79">
        <w:rPr>
          <w:lang w:val="en-US"/>
        </w:rPr>
        <w:t>seized</w:t>
      </w:r>
      <w:r>
        <w:rPr>
          <w:lang w:val="en-US"/>
        </w:rPr>
        <w:t xml:space="preserve"> sample is a mixture of several compounds. In such a case, a bulk analysis provides only averaged information. Micro</w:t>
      </w:r>
      <w:r w:rsidR="00BA0A79">
        <w:rPr>
          <w:lang w:val="en-US"/>
        </w:rPr>
        <w:t>–</w:t>
      </w:r>
      <w:r w:rsidRPr="00BA0A79">
        <w:rPr>
          <w:lang w:val="en-US"/>
        </w:rPr>
        <w:t>analysis at the scale of the single particle is therefore necessary to identify each individual components of the mixture and to increase probabilities to identify origin of the whole sample or of its components.</w:t>
      </w:r>
    </w:p>
    <w:p w:rsidR="000B6D54" w:rsidRPr="00BA0A79" w:rsidRDefault="00555EF9" w:rsidP="00BA0A79">
      <w:pPr>
        <w:pStyle w:val="Paragraphedeliste"/>
        <w:numPr>
          <w:ilvl w:val="0"/>
          <w:numId w:val="4"/>
        </w:numPr>
        <w:rPr>
          <w:lang w:val="en-US"/>
        </w:rPr>
      </w:pPr>
      <w:r>
        <w:rPr>
          <w:lang w:val="en-US"/>
        </w:rPr>
        <w:t xml:space="preserve">The </w:t>
      </w:r>
      <w:r w:rsidR="00BA0A79">
        <w:rPr>
          <w:lang w:val="en-US"/>
        </w:rPr>
        <w:t>seized</w:t>
      </w:r>
      <w:r>
        <w:rPr>
          <w:lang w:val="en-US"/>
        </w:rPr>
        <w:t xml:space="preserve"> sample itself is a very small one, and contains o</w:t>
      </w:r>
      <w:r w:rsidR="00453491" w:rsidRPr="00555EF9">
        <w:rPr>
          <w:lang w:val="en-US"/>
        </w:rPr>
        <w:t>nly minute amounts of material</w:t>
      </w:r>
      <w:r>
        <w:rPr>
          <w:lang w:val="en-US"/>
        </w:rPr>
        <w:t>. This small amount of material may have to be divided in several sub</w:t>
      </w:r>
      <w:r w:rsidR="00BA0A79">
        <w:rPr>
          <w:lang w:val="en-US"/>
        </w:rPr>
        <w:t>–</w:t>
      </w:r>
      <w:r w:rsidRPr="00BA0A79">
        <w:rPr>
          <w:lang w:val="en-US"/>
        </w:rPr>
        <w:t>samples for different kind of analysis</w:t>
      </w:r>
      <w:r w:rsidR="00BA0A79">
        <w:rPr>
          <w:lang w:val="en-US"/>
        </w:rPr>
        <w:t>, possibly carried out by different laboratories</w:t>
      </w:r>
      <w:r w:rsidRPr="00BA0A79">
        <w:rPr>
          <w:lang w:val="en-US"/>
        </w:rPr>
        <w:t xml:space="preserve"> (among which destructive analytical techniques like mass spectrometry). Therefore, quantity of material</w:t>
      </w:r>
      <w:r w:rsidR="00BA0A79">
        <w:rPr>
          <w:lang w:val="en-US"/>
        </w:rPr>
        <w:t xml:space="preserve"> in sub–</w:t>
      </w:r>
      <w:r w:rsidR="00BA0A79" w:rsidRPr="00BA0A79">
        <w:rPr>
          <w:lang w:val="en-US"/>
        </w:rPr>
        <w:t>samples</w:t>
      </w:r>
      <w:r w:rsidRPr="00BA0A79">
        <w:rPr>
          <w:lang w:val="en-US"/>
        </w:rPr>
        <w:t xml:space="preserve"> may be too low for other structural analysis techniques.</w:t>
      </w:r>
    </w:p>
    <w:p w:rsidR="006A24C7" w:rsidRDefault="00913820">
      <w:pPr>
        <w:rPr>
          <w:lang w:val="en-US"/>
        </w:rPr>
      </w:pPr>
      <w:r>
        <w:rPr>
          <w:lang w:val="en-US"/>
        </w:rPr>
        <w:t xml:space="preserve">Since 2006, </w:t>
      </w:r>
      <w:r w:rsidR="00530748">
        <w:rPr>
          <w:lang w:val="en-US"/>
        </w:rPr>
        <w:t xml:space="preserve">CEA trace analysis laboratories in </w:t>
      </w:r>
      <w:proofErr w:type="spellStart"/>
      <w:r w:rsidR="00530748">
        <w:rPr>
          <w:lang w:val="en-US"/>
        </w:rPr>
        <w:t>Bruyères</w:t>
      </w:r>
      <w:proofErr w:type="spellEnd"/>
      <w:r w:rsidR="007961CF">
        <w:rPr>
          <w:lang w:val="en-US"/>
        </w:rPr>
        <w:t>–</w:t>
      </w:r>
      <w:r w:rsidR="00530748">
        <w:rPr>
          <w:lang w:val="en-US"/>
        </w:rPr>
        <w:t>le</w:t>
      </w:r>
      <w:r w:rsidR="007961CF">
        <w:rPr>
          <w:lang w:val="en-US"/>
        </w:rPr>
        <w:t>–</w:t>
      </w:r>
      <w:proofErr w:type="spellStart"/>
      <w:r w:rsidR="00530748">
        <w:rPr>
          <w:lang w:val="en-US"/>
        </w:rPr>
        <w:t>Châtel</w:t>
      </w:r>
      <w:proofErr w:type="spellEnd"/>
      <w:r w:rsidR="00530748">
        <w:rPr>
          <w:lang w:val="en-US"/>
        </w:rPr>
        <w:t xml:space="preserve"> (France) are </w:t>
      </w:r>
      <w:r w:rsidR="007800F3">
        <w:rPr>
          <w:lang w:val="en-US"/>
        </w:rPr>
        <w:t xml:space="preserve">equipped with a MRS </w:t>
      </w:r>
      <w:r w:rsidR="00530748">
        <w:rPr>
          <w:lang w:val="en-US"/>
        </w:rPr>
        <w:t>and, since 2008, with a</w:t>
      </w:r>
      <w:r w:rsidR="007800F3">
        <w:rPr>
          <w:lang w:val="en-US"/>
        </w:rPr>
        <w:t xml:space="preserve"> coupling device between a SEM </w:t>
      </w:r>
      <w:r w:rsidR="00530748">
        <w:rPr>
          <w:lang w:val="en-US"/>
        </w:rPr>
        <w:t>and the MRS. This device allows performing in</w:t>
      </w:r>
      <w:r w:rsidR="007961CF">
        <w:rPr>
          <w:lang w:val="en-US"/>
        </w:rPr>
        <w:t>–</w:t>
      </w:r>
      <w:r w:rsidR="00530748">
        <w:rPr>
          <w:lang w:val="en-US"/>
        </w:rPr>
        <w:t>SEM Raman analysis for particles which are too small to be efficiently analyzed by MRS after location by SEM and relocation inside the MRS measurement chamber. Studies are</w:t>
      </w:r>
      <w:r w:rsidR="00B57744" w:rsidRPr="00B57744">
        <w:rPr>
          <w:lang w:val="en-US"/>
        </w:rPr>
        <w:t xml:space="preserve"> in progress at CEA to ex</w:t>
      </w:r>
      <w:r w:rsidR="00530748">
        <w:rPr>
          <w:lang w:val="en-US"/>
        </w:rPr>
        <w:t>ploit capabilities of these instruments for both safeguards and nuclear forensics</w:t>
      </w:r>
      <w:r w:rsidR="00C7730D">
        <w:rPr>
          <w:color w:val="FF0000"/>
          <w:lang w:val="en-US"/>
        </w:rPr>
        <w:t xml:space="preserve"> </w:t>
      </w:r>
      <w:r w:rsidR="00C7730D" w:rsidRPr="00BA0A79">
        <w:rPr>
          <w:color w:val="4F81BD" w:themeColor="accent1"/>
          <w:lang w:val="en-US"/>
        </w:rPr>
        <w:t>[13</w:t>
      </w:r>
      <w:r w:rsidR="007961CF" w:rsidRPr="00BA0A79">
        <w:rPr>
          <w:color w:val="4F81BD" w:themeColor="accent1"/>
          <w:lang w:val="en-US"/>
        </w:rPr>
        <w:t>–</w:t>
      </w:r>
      <w:r w:rsidR="00C7730D" w:rsidRPr="00BA0A79">
        <w:rPr>
          <w:color w:val="4F81BD" w:themeColor="accent1"/>
          <w:lang w:val="en-US"/>
        </w:rPr>
        <w:t>14]</w:t>
      </w:r>
      <w:r w:rsidR="00530748">
        <w:rPr>
          <w:lang w:val="en-US"/>
        </w:rPr>
        <w:t xml:space="preserve">. </w:t>
      </w:r>
      <w:r w:rsidR="006A24C7">
        <w:rPr>
          <w:lang w:val="en-US"/>
        </w:rPr>
        <w:t>In this paper, a few potential applications of MRS</w:t>
      </w:r>
      <w:r w:rsidR="00530748">
        <w:rPr>
          <w:lang w:val="en-US"/>
        </w:rPr>
        <w:t xml:space="preserve"> and of SEM-MRS coupling</w:t>
      </w:r>
      <w:r w:rsidR="006A24C7">
        <w:rPr>
          <w:lang w:val="en-US"/>
        </w:rPr>
        <w:t xml:space="preserve"> to samples </w:t>
      </w:r>
      <w:r w:rsidR="00555EF9">
        <w:rPr>
          <w:lang w:val="en-US"/>
        </w:rPr>
        <w:t xml:space="preserve">deemed </w:t>
      </w:r>
      <w:r w:rsidR="006A24C7">
        <w:rPr>
          <w:lang w:val="en-US"/>
        </w:rPr>
        <w:t xml:space="preserve">relevant for </w:t>
      </w:r>
      <w:r w:rsidR="00555EF9">
        <w:rPr>
          <w:lang w:val="en-US"/>
        </w:rPr>
        <w:t>nuclear forensics are described and discussed.</w:t>
      </w:r>
    </w:p>
    <w:p w:rsidR="006A24C7" w:rsidRPr="00B80B0B" w:rsidRDefault="006A24C7" w:rsidP="00332894">
      <w:pPr>
        <w:pStyle w:val="Titre1"/>
      </w:pPr>
      <w:r w:rsidRPr="00B80B0B">
        <w:lastRenderedPageBreak/>
        <w:t xml:space="preserve">Materials and </w:t>
      </w:r>
      <w:r w:rsidRPr="00332894">
        <w:t>instruments</w:t>
      </w:r>
    </w:p>
    <w:p w:rsidR="006A24C7" w:rsidRPr="00B80B0B" w:rsidRDefault="006A24C7" w:rsidP="00B80B0B">
      <w:pPr>
        <w:pStyle w:val="Titre2"/>
      </w:pPr>
      <w:r w:rsidRPr="00B80B0B">
        <w:t xml:space="preserve">Micro-Raman </w:t>
      </w:r>
      <w:proofErr w:type="spellStart"/>
      <w:r w:rsidRPr="00B80B0B">
        <w:t>spectrometer</w:t>
      </w:r>
      <w:proofErr w:type="spellEnd"/>
    </w:p>
    <w:p w:rsidR="003D1D8C" w:rsidRPr="002B75A2" w:rsidRDefault="00D664AF" w:rsidP="00D664AF">
      <w:pPr>
        <w:pStyle w:val="Titre2"/>
        <w:keepNext w:val="0"/>
        <w:numPr>
          <w:ilvl w:val="0"/>
          <w:numId w:val="0"/>
        </w:numPr>
        <w:rPr>
          <w:rFonts w:eastAsiaTheme="minorHAnsi" w:cstheme="minorBidi"/>
          <w:b w:val="0"/>
          <w:bCs w:val="0"/>
          <w:i w:val="0"/>
          <w:szCs w:val="22"/>
          <w:lang w:val="en-US"/>
        </w:rPr>
      </w:pPr>
      <w:r w:rsidRPr="00D664AF">
        <w:rPr>
          <w:rFonts w:eastAsiaTheme="minorHAnsi" w:cstheme="minorBidi"/>
          <w:b w:val="0"/>
          <w:bCs w:val="0"/>
          <w:i w:val="0"/>
          <w:szCs w:val="22"/>
          <w:lang w:val="en-US"/>
        </w:rPr>
        <w:t>T</w:t>
      </w:r>
      <w:r>
        <w:rPr>
          <w:rFonts w:eastAsiaTheme="minorHAnsi" w:cstheme="minorBidi"/>
          <w:b w:val="0"/>
          <w:bCs w:val="0"/>
          <w:i w:val="0"/>
          <w:szCs w:val="22"/>
          <w:lang w:val="en-US"/>
        </w:rPr>
        <w:t>he</w:t>
      </w:r>
      <w:r w:rsidR="003D1D8C" w:rsidRPr="003D1D8C">
        <w:rPr>
          <w:rFonts w:eastAsiaTheme="minorHAnsi" w:cstheme="minorBidi"/>
          <w:b w:val="0"/>
          <w:bCs w:val="0"/>
          <w:i w:val="0"/>
          <w:szCs w:val="22"/>
          <w:lang w:val="en-US"/>
        </w:rPr>
        <w:t xml:space="preserve"> MRS</w:t>
      </w:r>
      <w:r>
        <w:rPr>
          <w:rFonts w:eastAsiaTheme="minorHAnsi" w:cstheme="minorBidi"/>
          <w:b w:val="0"/>
          <w:bCs w:val="0"/>
          <w:i w:val="0"/>
          <w:szCs w:val="22"/>
          <w:lang w:val="en-US"/>
        </w:rPr>
        <w:t xml:space="preserve"> used in this study </w:t>
      </w:r>
      <w:r w:rsidR="007800F3">
        <w:rPr>
          <w:rFonts w:eastAsiaTheme="minorHAnsi" w:cstheme="minorBidi"/>
          <w:b w:val="0"/>
          <w:bCs w:val="0"/>
          <w:i w:val="0"/>
          <w:szCs w:val="22"/>
          <w:lang w:val="en-US"/>
        </w:rPr>
        <w:t>(</w:t>
      </w:r>
      <w:r w:rsidR="00BA0A79">
        <w:rPr>
          <w:rFonts w:eastAsiaTheme="minorHAnsi" w:cstheme="minorBidi"/>
          <w:b w:val="0"/>
          <w:bCs w:val="0"/>
          <w:i w:val="0"/>
          <w:szCs w:val="22"/>
          <w:lang w:val="en-US"/>
        </w:rPr>
        <w:t>‘</w:t>
      </w:r>
      <w:proofErr w:type="spellStart"/>
      <w:r w:rsidR="007800F3">
        <w:rPr>
          <w:rFonts w:eastAsiaTheme="minorHAnsi" w:cstheme="minorBidi"/>
          <w:b w:val="0"/>
          <w:bCs w:val="0"/>
          <w:i w:val="0"/>
          <w:szCs w:val="22"/>
          <w:lang w:val="en-US"/>
        </w:rPr>
        <w:t>InVia</w:t>
      </w:r>
      <w:proofErr w:type="spellEnd"/>
      <w:r w:rsidR="00BA0A79">
        <w:rPr>
          <w:rFonts w:eastAsiaTheme="minorHAnsi" w:cstheme="minorBidi"/>
          <w:b w:val="0"/>
          <w:bCs w:val="0"/>
          <w:i w:val="0"/>
          <w:szCs w:val="22"/>
          <w:lang w:val="en-US"/>
        </w:rPr>
        <w:t>’</w:t>
      </w:r>
      <w:r w:rsidRPr="00D664AF">
        <w:rPr>
          <w:rFonts w:eastAsiaTheme="minorHAnsi" w:cstheme="minorBidi"/>
          <w:b w:val="0"/>
          <w:bCs w:val="0"/>
          <w:i w:val="0"/>
          <w:szCs w:val="22"/>
          <w:lang w:val="en-US"/>
        </w:rPr>
        <w:t xml:space="preserve">, </w:t>
      </w:r>
      <w:proofErr w:type="spellStart"/>
      <w:r w:rsidRPr="00D664AF">
        <w:rPr>
          <w:rFonts w:eastAsiaTheme="minorHAnsi" w:cstheme="minorBidi"/>
          <w:b w:val="0"/>
          <w:bCs w:val="0"/>
          <w:i w:val="0"/>
          <w:szCs w:val="22"/>
          <w:lang w:val="en-US"/>
        </w:rPr>
        <w:t>Renishaw</w:t>
      </w:r>
      <w:proofErr w:type="spellEnd"/>
      <w:r w:rsidRPr="00D664AF">
        <w:rPr>
          <w:rFonts w:eastAsiaTheme="minorHAnsi" w:cstheme="minorBidi"/>
          <w:b w:val="0"/>
          <w:bCs w:val="0"/>
          <w:i w:val="0"/>
          <w:szCs w:val="22"/>
          <w:lang w:val="en-US"/>
        </w:rPr>
        <w:t>, UK)</w:t>
      </w:r>
      <w:r>
        <w:rPr>
          <w:rFonts w:eastAsiaTheme="minorHAnsi" w:cstheme="minorBidi"/>
          <w:b w:val="0"/>
          <w:bCs w:val="0"/>
          <w:i w:val="0"/>
          <w:szCs w:val="22"/>
          <w:lang w:val="en-US"/>
        </w:rPr>
        <w:t xml:space="preserve"> is e</w:t>
      </w:r>
      <w:r w:rsidR="003D1D8C" w:rsidRPr="003D1D8C">
        <w:rPr>
          <w:rFonts w:eastAsiaTheme="minorHAnsi" w:cstheme="minorBidi"/>
          <w:b w:val="0"/>
          <w:bCs w:val="0"/>
          <w:i w:val="0"/>
          <w:szCs w:val="22"/>
          <w:lang w:val="en-US"/>
        </w:rPr>
        <w:t>quipped</w:t>
      </w:r>
      <w:r>
        <w:rPr>
          <w:rFonts w:eastAsiaTheme="minorHAnsi" w:cstheme="minorBidi"/>
          <w:b w:val="0"/>
          <w:bCs w:val="0"/>
          <w:i w:val="0"/>
          <w:szCs w:val="22"/>
          <w:lang w:val="en-US"/>
        </w:rPr>
        <w:t xml:space="preserve"> </w:t>
      </w:r>
      <w:r w:rsidR="003D1D8C" w:rsidRPr="003D1D8C">
        <w:rPr>
          <w:rFonts w:eastAsiaTheme="minorHAnsi" w:cstheme="minorBidi"/>
          <w:b w:val="0"/>
          <w:bCs w:val="0"/>
          <w:i w:val="0"/>
          <w:szCs w:val="22"/>
          <w:lang w:val="en-US"/>
        </w:rPr>
        <w:t xml:space="preserve">with two lasers of different </w:t>
      </w:r>
      <w:r>
        <w:rPr>
          <w:rFonts w:eastAsiaTheme="minorHAnsi" w:cstheme="minorBidi"/>
          <w:b w:val="0"/>
          <w:bCs w:val="0"/>
          <w:i w:val="0"/>
          <w:szCs w:val="22"/>
          <w:lang w:val="en-US"/>
        </w:rPr>
        <w:t xml:space="preserve">wavelengths: 514 nm (green) with </w:t>
      </w:r>
      <w:r w:rsidR="003D1D8C" w:rsidRPr="00D664AF">
        <w:rPr>
          <w:rFonts w:eastAsiaTheme="minorHAnsi" w:cstheme="minorBidi"/>
          <w:b w:val="0"/>
          <w:bCs w:val="0"/>
          <w:i w:val="0"/>
          <w:szCs w:val="22"/>
          <w:lang w:val="en-US"/>
        </w:rPr>
        <w:t>a power of 50mW</w:t>
      </w:r>
      <w:r>
        <w:rPr>
          <w:rFonts w:eastAsiaTheme="minorHAnsi" w:cstheme="minorBidi"/>
          <w:b w:val="0"/>
          <w:bCs w:val="0"/>
          <w:i w:val="0"/>
          <w:szCs w:val="22"/>
          <w:lang w:val="en-US"/>
        </w:rPr>
        <w:t xml:space="preserve"> </w:t>
      </w:r>
      <w:r w:rsidR="003D1D8C" w:rsidRPr="00D664AF">
        <w:rPr>
          <w:rFonts w:eastAsiaTheme="minorHAnsi" w:cstheme="minorBidi"/>
          <w:b w:val="0"/>
          <w:bCs w:val="0"/>
          <w:i w:val="0"/>
          <w:szCs w:val="22"/>
          <w:lang w:val="en-US"/>
        </w:rPr>
        <w:t>and a 785 nm</w:t>
      </w:r>
      <w:r>
        <w:rPr>
          <w:rFonts w:eastAsiaTheme="minorHAnsi" w:cstheme="minorBidi"/>
          <w:b w:val="0"/>
          <w:bCs w:val="0"/>
          <w:i w:val="0"/>
          <w:szCs w:val="22"/>
          <w:lang w:val="en-US"/>
        </w:rPr>
        <w:t xml:space="preserve"> </w:t>
      </w:r>
      <w:r w:rsidR="003D1D8C" w:rsidRPr="00D664AF">
        <w:rPr>
          <w:rFonts w:eastAsiaTheme="minorHAnsi" w:cstheme="minorBidi"/>
          <w:b w:val="0"/>
          <w:bCs w:val="0"/>
          <w:i w:val="0"/>
          <w:szCs w:val="22"/>
          <w:lang w:val="en-US"/>
        </w:rPr>
        <w:t>(re</w:t>
      </w:r>
      <w:r w:rsidRPr="00D664AF">
        <w:rPr>
          <w:rFonts w:eastAsiaTheme="minorHAnsi" w:cstheme="minorBidi"/>
          <w:b w:val="0"/>
          <w:bCs w:val="0"/>
          <w:i w:val="0"/>
          <w:szCs w:val="22"/>
          <w:lang w:val="en-US"/>
        </w:rPr>
        <w:t>d)</w:t>
      </w:r>
      <w:r>
        <w:rPr>
          <w:rFonts w:eastAsiaTheme="minorHAnsi" w:cstheme="minorBidi"/>
          <w:b w:val="0"/>
          <w:bCs w:val="0"/>
          <w:i w:val="0"/>
          <w:szCs w:val="22"/>
          <w:lang w:val="en-US"/>
        </w:rPr>
        <w:t xml:space="preserve"> </w:t>
      </w:r>
      <w:r w:rsidRPr="00D664AF">
        <w:rPr>
          <w:rFonts w:eastAsiaTheme="minorHAnsi" w:cstheme="minorBidi"/>
          <w:b w:val="0"/>
          <w:bCs w:val="0"/>
          <w:i w:val="0"/>
          <w:szCs w:val="22"/>
          <w:lang w:val="en-US"/>
        </w:rPr>
        <w:t>with a power of 300</w:t>
      </w:r>
      <w:r>
        <w:rPr>
          <w:rFonts w:eastAsiaTheme="minorHAnsi" w:cstheme="minorBidi"/>
          <w:b w:val="0"/>
          <w:bCs w:val="0"/>
          <w:i w:val="0"/>
          <w:szCs w:val="22"/>
          <w:lang w:val="en-US"/>
        </w:rPr>
        <w:t xml:space="preserve"> </w:t>
      </w:r>
      <w:r w:rsidRPr="00D664AF">
        <w:rPr>
          <w:rFonts w:eastAsiaTheme="minorHAnsi" w:cstheme="minorBidi"/>
          <w:b w:val="0"/>
          <w:bCs w:val="0"/>
          <w:i w:val="0"/>
          <w:szCs w:val="22"/>
          <w:lang w:val="en-US"/>
        </w:rPr>
        <w:t>mW.</w:t>
      </w:r>
      <w:r>
        <w:rPr>
          <w:rFonts w:eastAsiaTheme="minorHAnsi" w:cstheme="minorBidi"/>
          <w:b w:val="0"/>
          <w:bCs w:val="0"/>
          <w:i w:val="0"/>
          <w:szCs w:val="22"/>
          <w:lang w:val="en-US"/>
        </w:rPr>
        <w:t xml:space="preserve"> </w:t>
      </w:r>
      <w:r w:rsidRPr="00D664AF">
        <w:rPr>
          <w:rFonts w:eastAsiaTheme="minorHAnsi" w:cstheme="minorBidi"/>
          <w:b w:val="0"/>
          <w:bCs w:val="0"/>
          <w:i w:val="0"/>
          <w:szCs w:val="22"/>
          <w:lang w:val="en-US"/>
        </w:rPr>
        <w:t xml:space="preserve">Most of </w:t>
      </w:r>
      <w:r w:rsidR="003D1D8C" w:rsidRPr="00D664AF">
        <w:rPr>
          <w:rFonts w:eastAsiaTheme="minorHAnsi" w:cstheme="minorBidi"/>
          <w:b w:val="0"/>
          <w:bCs w:val="0"/>
          <w:i w:val="0"/>
          <w:szCs w:val="22"/>
          <w:lang w:val="en-US"/>
        </w:rPr>
        <w:t>the uranium</w:t>
      </w:r>
      <w:r>
        <w:rPr>
          <w:rFonts w:eastAsiaTheme="minorHAnsi" w:cstheme="minorBidi"/>
          <w:b w:val="0"/>
          <w:bCs w:val="0"/>
          <w:i w:val="0"/>
          <w:szCs w:val="22"/>
          <w:lang w:val="en-US"/>
        </w:rPr>
        <w:t xml:space="preserve"> </w:t>
      </w:r>
      <w:r w:rsidR="003D1D8C" w:rsidRPr="00D664AF">
        <w:rPr>
          <w:rFonts w:eastAsiaTheme="minorHAnsi" w:cstheme="minorBidi"/>
          <w:b w:val="0"/>
          <w:bCs w:val="0"/>
          <w:i w:val="0"/>
          <w:szCs w:val="22"/>
          <w:lang w:val="en-US"/>
        </w:rPr>
        <w:t>compounds a</w:t>
      </w:r>
      <w:r>
        <w:rPr>
          <w:rFonts w:eastAsiaTheme="minorHAnsi" w:cstheme="minorBidi"/>
          <w:b w:val="0"/>
          <w:bCs w:val="0"/>
          <w:i w:val="0"/>
          <w:szCs w:val="22"/>
          <w:lang w:val="en-US"/>
        </w:rPr>
        <w:t>re colo</w:t>
      </w:r>
      <w:r w:rsidR="003D1D8C" w:rsidRPr="00D664AF">
        <w:rPr>
          <w:rFonts w:eastAsiaTheme="minorHAnsi" w:cstheme="minorBidi"/>
          <w:b w:val="0"/>
          <w:bCs w:val="0"/>
          <w:i w:val="0"/>
          <w:szCs w:val="22"/>
          <w:lang w:val="en-US"/>
        </w:rPr>
        <w:t>red a</w:t>
      </w:r>
      <w:r w:rsidRPr="00D664AF">
        <w:rPr>
          <w:rFonts w:eastAsiaTheme="minorHAnsi" w:cstheme="minorBidi"/>
          <w:b w:val="0"/>
          <w:bCs w:val="0"/>
          <w:i w:val="0"/>
          <w:szCs w:val="22"/>
          <w:lang w:val="en-US"/>
        </w:rPr>
        <w:t>nd fluorescent,</w:t>
      </w:r>
      <w:r>
        <w:rPr>
          <w:rFonts w:eastAsiaTheme="minorHAnsi" w:cstheme="minorBidi"/>
          <w:b w:val="0"/>
          <w:bCs w:val="0"/>
          <w:i w:val="0"/>
          <w:szCs w:val="22"/>
          <w:lang w:val="en-US"/>
        </w:rPr>
        <w:t xml:space="preserve"> which allow choosing the laser</w:t>
      </w:r>
      <w:r w:rsidR="003D1D8C" w:rsidRPr="00D664AF">
        <w:rPr>
          <w:rFonts w:eastAsiaTheme="minorHAnsi" w:cstheme="minorBidi"/>
          <w:b w:val="0"/>
          <w:bCs w:val="0"/>
          <w:i w:val="0"/>
          <w:szCs w:val="22"/>
          <w:lang w:val="en-US"/>
        </w:rPr>
        <w:t xml:space="preserve"> that minimizes fluoresc</w:t>
      </w:r>
      <w:r w:rsidRPr="00D664AF">
        <w:rPr>
          <w:rFonts w:eastAsiaTheme="minorHAnsi" w:cstheme="minorBidi"/>
          <w:b w:val="0"/>
          <w:bCs w:val="0"/>
          <w:i w:val="0"/>
          <w:szCs w:val="22"/>
          <w:lang w:val="en-US"/>
        </w:rPr>
        <w:t xml:space="preserve">ence for each </w:t>
      </w:r>
      <w:r w:rsidR="00BA0A79">
        <w:rPr>
          <w:rFonts w:eastAsiaTheme="minorHAnsi" w:cstheme="minorBidi"/>
          <w:b w:val="0"/>
          <w:bCs w:val="0"/>
          <w:i w:val="0"/>
          <w:szCs w:val="22"/>
          <w:lang w:val="en-US"/>
        </w:rPr>
        <w:t>U</w:t>
      </w:r>
      <w:r w:rsidRPr="00D664AF">
        <w:rPr>
          <w:rFonts w:eastAsiaTheme="minorHAnsi" w:cstheme="minorBidi"/>
          <w:b w:val="0"/>
          <w:bCs w:val="0"/>
          <w:i w:val="0"/>
          <w:szCs w:val="22"/>
          <w:lang w:val="en-US"/>
        </w:rPr>
        <w:t xml:space="preserve"> compound</w:t>
      </w:r>
      <w:r>
        <w:rPr>
          <w:rFonts w:eastAsiaTheme="minorHAnsi" w:cstheme="minorBidi"/>
          <w:b w:val="0"/>
          <w:bCs w:val="0"/>
          <w:i w:val="0"/>
          <w:szCs w:val="22"/>
          <w:lang w:val="en-US"/>
        </w:rPr>
        <w:t>, although the 785 nm usually allows obtaining the best signal</w:t>
      </w:r>
      <w:r w:rsidR="00BA0A79">
        <w:rPr>
          <w:rFonts w:eastAsiaTheme="minorHAnsi" w:cstheme="minorBidi"/>
          <w:b w:val="0"/>
          <w:bCs w:val="0"/>
          <w:i w:val="0"/>
          <w:szCs w:val="22"/>
          <w:lang w:val="en-US"/>
        </w:rPr>
        <w:t>–to–</w:t>
      </w:r>
      <w:r>
        <w:rPr>
          <w:rFonts w:eastAsiaTheme="minorHAnsi" w:cstheme="minorBidi"/>
          <w:b w:val="0"/>
          <w:bCs w:val="0"/>
          <w:i w:val="0"/>
          <w:szCs w:val="22"/>
          <w:lang w:val="en-US"/>
        </w:rPr>
        <w:t>noise ratios</w:t>
      </w:r>
      <w:r w:rsidRPr="00D664AF">
        <w:rPr>
          <w:rFonts w:eastAsiaTheme="minorHAnsi" w:cstheme="minorBidi"/>
          <w:b w:val="0"/>
          <w:bCs w:val="0"/>
          <w:i w:val="0"/>
          <w:szCs w:val="22"/>
          <w:lang w:val="en-US"/>
        </w:rPr>
        <w:t xml:space="preserve">. </w:t>
      </w:r>
      <w:r w:rsidR="003D1D8C" w:rsidRPr="00D664AF">
        <w:rPr>
          <w:rFonts w:eastAsiaTheme="minorHAnsi" w:cstheme="minorBidi"/>
          <w:b w:val="0"/>
          <w:bCs w:val="0"/>
          <w:i w:val="0"/>
          <w:szCs w:val="22"/>
          <w:lang w:val="en-US"/>
        </w:rPr>
        <w:t>The most appropriate substrate</w:t>
      </w:r>
      <w:r w:rsidRPr="00D664AF">
        <w:rPr>
          <w:rFonts w:eastAsiaTheme="minorHAnsi" w:cstheme="minorBidi"/>
          <w:b w:val="0"/>
          <w:bCs w:val="0"/>
          <w:i w:val="0"/>
          <w:szCs w:val="22"/>
          <w:lang w:val="en-US"/>
        </w:rPr>
        <w:t xml:space="preserve">s for both sampling particulate </w:t>
      </w:r>
      <w:r w:rsidR="003D1D8C" w:rsidRPr="00D664AF">
        <w:rPr>
          <w:rFonts w:eastAsiaTheme="minorHAnsi" w:cstheme="minorBidi"/>
          <w:b w:val="0"/>
          <w:bCs w:val="0"/>
          <w:i w:val="0"/>
          <w:szCs w:val="22"/>
          <w:lang w:val="en-US"/>
        </w:rPr>
        <w:t>material and carrying out MRS ana</w:t>
      </w:r>
      <w:r w:rsidRPr="00D664AF">
        <w:rPr>
          <w:rFonts w:eastAsiaTheme="minorHAnsi" w:cstheme="minorBidi"/>
          <w:b w:val="0"/>
          <w:bCs w:val="0"/>
          <w:i w:val="0"/>
          <w:szCs w:val="22"/>
          <w:lang w:val="en-US"/>
        </w:rPr>
        <w:t xml:space="preserve">lyses proved to be commercially </w:t>
      </w:r>
      <w:r w:rsidR="003D1D8C" w:rsidRPr="00D664AF">
        <w:rPr>
          <w:rFonts w:eastAsiaTheme="minorHAnsi" w:cstheme="minorBidi"/>
          <w:b w:val="0"/>
          <w:bCs w:val="0"/>
          <w:i w:val="0"/>
          <w:szCs w:val="22"/>
          <w:lang w:val="en-US"/>
        </w:rPr>
        <w:t xml:space="preserve">available sticky carbon disks </w:t>
      </w:r>
      <w:r w:rsidRPr="00D664AF">
        <w:rPr>
          <w:rFonts w:eastAsiaTheme="minorHAnsi" w:cstheme="minorBidi"/>
          <w:b w:val="0"/>
          <w:bCs w:val="0"/>
          <w:i w:val="0"/>
          <w:szCs w:val="22"/>
          <w:lang w:val="en-US"/>
        </w:rPr>
        <w:t xml:space="preserve">covered with glue (Agar, Oxford </w:t>
      </w:r>
      <w:r w:rsidR="003D1D8C" w:rsidRPr="00D664AF">
        <w:rPr>
          <w:rFonts w:eastAsiaTheme="minorHAnsi" w:cstheme="minorBidi"/>
          <w:b w:val="0"/>
          <w:bCs w:val="0"/>
          <w:i w:val="0"/>
          <w:szCs w:val="22"/>
          <w:lang w:val="en-US"/>
        </w:rPr>
        <w:t xml:space="preserve">Instruments, </w:t>
      </w:r>
      <w:proofErr w:type="spellStart"/>
      <w:proofErr w:type="gramStart"/>
      <w:r w:rsidR="003D1D8C" w:rsidRPr="00D664AF">
        <w:rPr>
          <w:rFonts w:eastAsiaTheme="minorHAnsi" w:cstheme="minorBidi"/>
          <w:b w:val="0"/>
          <w:bCs w:val="0"/>
          <w:i w:val="0"/>
          <w:szCs w:val="22"/>
          <w:lang w:val="en-US"/>
        </w:rPr>
        <w:t>Saclay</w:t>
      </w:r>
      <w:proofErr w:type="spellEnd"/>
      <w:proofErr w:type="gramEnd"/>
      <w:r w:rsidR="003D1D8C" w:rsidRPr="00D664AF">
        <w:rPr>
          <w:rFonts w:eastAsiaTheme="minorHAnsi" w:cstheme="minorBidi"/>
          <w:b w:val="0"/>
          <w:bCs w:val="0"/>
          <w:i w:val="0"/>
          <w:szCs w:val="22"/>
          <w:lang w:val="en-US"/>
        </w:rPr>
        <w:t>, France). Before ana</w:t>
      </w:r>
      <w:r>
        <w:rPr>
          <w:rFonts w:eastAsiaTheme="minorHAnsi" w:cstheme="minorBidi"/>
          <w:b w:val="0"/>
          <w:bCs w:val="0"/>
          <w:i w:val="0"/>
          <w:szCs w:val="22"/>
          <w:lang w:val="en-US"/>
        </w:rPr>
        <w:t>lyz</w:t>
      </w:r>
      <w:r w:rsidRPr="00D664AF">
        <w:rPr>
          <w:rFonts w:eastAsiaTheme="minorHAnsi" w:cstheme="minorBidi"/>
          <w:b w:val="0"/>
          <w:bCs w:val="0"/>
          <w:i w:val="0"/>
          <w:szCs w:val="22"/>
          <w:lang w:val="en-US"/>
        </w:rPr>
        <w:t xml:space="preserve">ing samples, it is necessary </w:t>
      </w:r>
      <w:r w:rsidR="003D1D8C" w:rsidRPr="00D664AF">
        <w:rPr>
          <w:rFonts w:eastAsiaTheme="minorHAnsi" w:cstheme="minorBidi"/>
          <w:b w:val="0"/>
          <w:bCs w:val="0"/>
          <w:i w:val="0"/>
          <w:szCs w:val="22"/>
          <w:lang w:val="en-US"/>
        </w:rPr>
        <w:t>to calibrate the detector with res</w:t>
      </w:r>
      <w:r w:rsidRPr="00D664AF">
        <w:rPr>
          <w:rFonts w:eastAsiaTheme="minorHAnsi" w:cstheme="minorBidi"/>
          <w:b w:val="0"/>
          <w:bCs w:val="0"/>
          <w:i w:val="0"/>
          <w:szCs w:val="22"/>
          <w:lang w:val="en-US"/>
        </w:rPr>
        <w:t xml:space="preserve">pect to the wave numbers and to </w:t>
      </w:r>
      <w:r w:rsidR="003D1D8C" w:rsidRPr="00D664AF">
        <w:rPr>
          <w:rFonts w:eastAsiaTheme="minorHAnsi" w:cstheme="minorBidi"/>
          <w:b w:val="0"/>
          <w:bCs w:val="0"/>
          <w:i w:val="0"/>
          <w:szCs w:val="22"/>
          <w:lang w:val="en-US"/>
        </w:rPr>
        <w:t>check the alignment of mirrors and hol</w:t>
      </w:r>
      <w:r w:rsidRPr="00D664AF">
        <w:rPr>
          <w:rFonts w:eastAsiaTheme="minorHAnsi" w:cstheme="minorBidi"/>
          <w:b w:val="0"/>
          <w:bCs w:val="0"/>
          <w:i w:val="0"/>
          <w:szCs w:val="22"/>
          <w:lang w:val="en-US"/>
        </w:rPr>
        <w:t xml:space="preserve">ographic gratings. For this, </w:t>
      </w:r>
      <w:r w:rsidR="003D1D8C" w:rsidRPr="00D664AF">
        <w:rPr>
          <w:rFonts w:eastAsiaTheme="minorHAnsi" w:cstheme="minorBidi"/>
          <w:b w:val="0"/>
          <w:bCs w:val="0"/>
          <w:i w:val="0"/>
          <w:szCs w:val="22"/>
          <w:lang w:val="en-US"/>
        </w:rPr>
        <w:t xml:space="preserve">a pure </w:t>
      </w:r>
      <w:r w:rsidRPr="00D664AF">
        <w:rPr>
          <w:rFonts w:eastAsiaTheme="minorHAnsi" w:cstheme="minorBidi"/>
          <w:b w:val="0"/>
          <w:bCs w:val="0"/>
          <w:i w:val="0"/>
          <w:szCs w:val="22"/>
          <w:lang w:val="en-US"/>
        </w:rPr>
        <w:t xml:space="preserve">silicone sample </w:t>
      </w:r>
      <w:r w:rsidR="00E527D7">
        <w:rPr>
          <w:rFonts w:eastAsiaTheme="minorHAnsi" w:cstheme="minorBidi"/>
          <w:b w:val="0"/>
          <w:bCs w:val="0"/>
          <w:i w:val="0"/>
          <w:szCs w:val="22"/>
          <w:lang w:val="en-US"/>
        </w:rPr>
        <w:t xml:space="preserve">is </w:t>
      </w:r>
      <w:r w:rsidR="00E527D7" w:rsidRPr="00D664AF">
        <w:rPr>
          <w:rFonts w:eastAsiaTheme="minorHAnsi" w:cstheme="minorBidi"/>
          <w:b w:val="0"/>
          <w:bCs w:val="0"/>
          <w:i w:val="0"/>
          <w:szCs w:val="22"/>
          <w:lang w:val="en-US"/>
        </w:rPr>
        <w:t>systemati</w:t>
      </w:r>
      <w:r w:rsidR="00E527D7">
        <w:rPr>
          <w:rFonts w:eastAsiaTheme="minorHAnsi" w:cstheme="minorBidi"/>
          <w:b w:val="0"/>
          <w:bCs w:val="0"/>
          <w:i w:val="0"/>
          <w:szCs w:val="22"/>
          <w:lang w:val="en-US"/>
        </w:rPr>
        <w:t>cally analyz</w:t>
      </w:r>
      <w:r w:rsidR="00E527D7" w:rsidRPr="00D664AF">
        <w:rPr>
          <w:rFonts w:eastAsiaTheme="minorHAnsi" w:cstheme="minorBidi"/>
          <w:b w:val="0"/>
          <w:bCs w:val="0"/>
          <w:i w:val="0"/>
          <w:szCs w:val="22"/>
          <w:lang w:val="en-US"/>
        </w:rPr>
        <w:t>e</w:t>
      </w:r>
      <w:r w:rsidR="00E527D7">
        <w:rPr>
          <w:rFonts w:eastAsiaTheme="minorHAnsi" w:cstheme="minorBidi"/>
          <w:b w:val="0"/>
          <w:bCs w:val="0"/>
          <w:i w:val="0"/>
          <w:szCs w:val="22"/>
          <w:lang w:val="en-US"/>
        </w:rPr>
        <w:t>d</w:t>
      </w:r>
      <w:r w:rsidR="00E527D7" w:rsidRPr="00D664AF">
        <w:rPr>
          <w:rFonts w:eastAsiaTheme="minorHAnsi" w:cstheme="minorBidi"/>
          <w:b w:val="0"/>
          <w:bCs w:val="0"/>
          <w:i w:val="0"/>
          <w:szCs w:val="22"/>
          <w:lang w:val="en-US"/>
        </w:rPr>
        <w:t xml:space="preserve"> </w:t>
      </w:r>
      <w:r w:rsidR="00E527D7">
        <w:rPr>
          <w:rFonts w:eastAsiaTheme="minorHAnsi" w:cstheme="minorBidi"/>
          <w:b w:val="0"/>
          <w:bCs w:val="0"/>
          <w:i w:val="0"/>
          <w:szCs w:val="22"/>
          <w:lang w:val="en-US"/>
        </w:rPr>
        <w:t>to check</w:t>
      </w:r>
      <w:r w:rsidRPr="00D664AF">
        <w:rPr>
          <w:rFonts w:eastAsiaTheme="minorHAnsi" w:cstheme="minorBidi"/>
          <w:b w:val="0"/>
          <w:bCs w:val="0"/>
          <w:i w:val="0"/>
          <w:szCs w:val="22"/>
          <w:lang w:val="en-US"/>
        </w:rPr>
        <w:t xml:space="preserve"> the </w:t>
      </w:r>
      <w:r w:rsidR="003D1D8C" w:rsidRPr="00D664AF">
        <w:rPr>
          <w:rFonts w:eastAsiaTheme="minorHAnsi" w:cstheme="minorBidi"/>
          <w:b w:val="0"/>
          <w:bCs w:val="0"/>
          <w:i w:val="0"/>
          <w:szCs w:val="22"/>
          <w:lang w:val="en-US"/>
        </w:rPr>
        <w:t>position (520±1 cm</w:t>
      </w:r>
      <w:r w:rsidR="003D1D8C" w:rsidRPr="00D664AF">
        <w:rPr>
          <w:rFonts w:eastAsiaTheme="minorHAnsi" w:cstheme="minorBidi"/>
          <w:b w:val="0"/>
          <w:bCs w:val="0"/>
          <w:i w:val="0"/>
          <w:szCs w:val="22"/>
          <w:vertAlign w:val="superscript"/>
          <w:lang w:val="en-US"/>
        </w:rPr>
        <w:t>−1</w:t>
      </w:r>
      <w:r w:rsidR="003D1D8C" w:rsidRPr="00D664AF">
        <w:rPr>
          <w:rFonts w:eastAsiaTheme="minorHAnsi" w:cstheme="minorBidi"/>
          <w:b w:val="0"/>
          <w:bCs w:val="0"/>
          <w:i w:val="0"/>
          <w:szCs w:val="22"/>
          <w:lang w:val="en-US"/>
        </w:rPr>
        <w:t>), res</w:t>
      </w:r>
      <w:r>
        <w:rPr>
          <w:rFonts w:eastAsiaTheme="minorHAnsi" w:cstheme="minorBidi"/>
          <w:b w:val="0"/>
          <w:bCs w:val="0"/>
          <w:i w:val="0"/>
          <w:szCs w:val="22"/>
          <w:lang w:val="en-US"/>
        </w:rPr>
        <w:t>olution (&lt;</w:t>
      </w:r>
      <w:r w:rsidRPr="00D664AF">
        <w:rPr>
          <w:rFonts w:eastAsiaTheme="minorHAnsi" w:cstheme="minorBidi"/>
          <w:b w:val="0"/>
          <w:bCs w:val="0"/>
          <w:i w:val="0"/>
          <w:szCs w:val="22"/>
          <w:lang w:val="en-US"/>
        </w:rPr>
        <w:t>5 cm</w:t>
      </w:r>
      <w:r w:rsidRPr="00D664AF">
        <w:rPr>
          <w:rFonts w:eastAsiaTheme="minorHAnsi" w:cstheme="minorBidi"/>
          <w:b w:val="0"/>
          <w:bCs w:val="0"/>
          <w:i w:val="0"/>
          <w:szCs w:val="22"/>
          <w:vertAlign w:val="superscript"/>
          <w:lang w:val="en-US"/>
        </w:rPr>
        <w:t>−1</w:t>
      </w:r>
      <w:r w:rsidRPr="00D664AF">
        <w:rPr>
          <w:rFonts w:eastAsiaTheme="minorHAnsi" w:cstheme="minorBidi"/>
          <w:b w:val="0"/>
          <w:bCs w:val="0"/>
          <w:i w:val="0"/>
          <w:szCs w:val="22"/>
          <w:lang w:val="en-US"/>
        </w:rPr>
        <w:t xml:space="preserve">) and intensity </w:t>
      </w:r>
      <w:r w:rsidR="003D1D8C" w:rsidRPr="00D664AF">
        <w:rPr>
          <w:rFonts w:eastAsiaTheme="minorHAnsi" w:cstheme="minorBidi"/>
          <w:b w:val="0"/>
          <w:bCs w:val="0"/>
          <w:i w:val="0"/>
          <w:szCs w:val="22"/>
          <w:lang w:val="en-US"/>
        </w:rPr>
        <w:t>of t</w:t>
      </w:r>
      <w:r>
        <w:rPr>
          <w:rFonts w:eastAsiaTheme="minorHAnsi" w:cstheme="minorBidi"/>
          <w:b w:val="0"/>
          <w:bCs w:val="0"/>
          <w:i w:val="0"/>
          <w:szCs w:val="22"/>
          <w:lang w:val="en-US"/>
        </w:rPr>
        <w:t>he main Raman band of silicone. L</w:t>
      </w:r>
      <w:r w:rsidRPr="00D664AF">
        <w:rPr>
          <w:rFonts w:eastAsiaTheme="minorHAnsi" w:cstheme="minorBidi"/>
          <w:b w:val="0"/>
          <w:bCs w:val="0"/>
          <w:i w:val="0"/>
          <w:szCs w:val="22"/>
          <w:lang w:val="en-US"/>
        </w:rPr>
        <w:t xml:space="preserve">aser </w:t>
      </w:r>
      <w:r w:rsidR="003D1D8C" w:rsidRPr="00D664AF">
        <w:rPr>
          <w:rFonts w:eastAsiaTheme="minorHAnsi" w:cstheme="minorBidi"/>
          <w:b w:val="0"/>
          <w:bCs w:val="0"/>
          <w:i w:val="0"/>
          <w:szCs w:val="22"/>
          <w:lang w:val="en-US"/>
        </w:rPr>
        <w:t xml:space="preserve">powers are </w:t>
      </w:r>
      <w:r>
        <w:rPr>
          <w:rFonts w:eastAsiaTheme="minorHAnsi" w:cstheme="minorBidi"/>
          <w:b w:val="0"/>
          <w:bCs w:val="0"/>
          <w:i w:val="0"/>
          <w:szCs w:val="22"/>
          <w:lang w:val="en-US"/>
        </w:rPr>
        <w:t>carefully optimized as l</w:t>
      </w:r>
      <w:r w:rsidRPr="00D664AF">
        <w:rPr>
          <w:rFonts w:eastAsiaTheme="minorHAnsi" w:cstheme="minorBidi"/>
          <w:b w:val="0"/>
          <w:bCs w:val="0"/>
          <w:i w:val="0"/>
          <w:szCs w:val="22"/>
          <w:lang w:val="en-US"/>
        </w:rPr>
        <w:t>ower powers do not provide enough sensitivity for micrometric targets whereas higher powers may lead to a quick</w:t>
      </w:r>
      <w:r>
        <w:rPr>
          <w:rFonts w:eastAsiaTheme="minorHAnsi" w:cstheme="minorBidi"/>
          <w:b w:val="0"/>
          <w:bCs w:val="0"/>
          <w:i w:val="0"/>
          <w:szCs w:val="22"/>
          <w:lang w:val="en-US"/>
        </w:rPr>
        <w:t xml:space="preserve"> thermal decomposition of the particle. Generally, powers are </w:t>
      </w:r>
      <w:r w:rsidR="003D1D8C" w:rsidRPr="00D664AF">
        <w:rPr>
          <w:rFonts w:eastAsiaTheme="minorHAnsi" w:cstheme="minorBidi"/>
          <w:b w:val="0"/>
          <w:bCs w:val="0"/>
          <w:i w:val="0"/>
          <w:szCs w:val="22"/>
          <w:lang w:val="en-US"/>
        </w:rPr>
        <w:t>set to 1% of the maximal v</w:t>
      </w:r>
      <w:r w:rsidRPr="00D664AF">
        <w:rPr>
          <w:rFonts w:eastAsiaTheme="minorHAnsi" w:cstheme="minorBidi"/>
          <w:b w:val="0"/>
          <w:bCs w:val="0"/>
          <w:i w:val="0"/>
          <w:szCs w:val="22"/>
          <w:lang w:val="en-US"/>
        </w:rPr>
        <w:t>alue for the 514 nm</w:t>
      </w:r>
      <w:r w:rsidR="00BA0A79">
        <w:rPr>
          <w:rFonts w:eastAsiaTheme="minorHAnsi" w:cstheme="minorBidi"/>
          <w:b w:val="0"/>
          <w:bCs w:val="0"/>
          <w:i w:val="0"/>
          <w:szCs w:val="22"/>
          <w:lang w:val="en-US"/>
        </w:rPr>
        <w:t>–</w:t>
      </w:r>
      <w:r w:rsidRPr="00D664AF">
        <w:rPr>
          <w:rFonts w:eastAsiaTheme="minorHAnsi" w:cstheme="minorBidi"/>
          <w:b w:val="0"/>
          <w:bCs w:val="0"/>
          <w:i w:val="0"/>
          <w:szCs w:val="22"/>
          <w:lang w:val="en-US"/>
        </w:rPr>
        <w:t xml:space="preserve">laser (i.e. </w:t>
      </w:r>
      <w:r>
        <w:rPr>
          <w:rFonts w:eastAsiaTheme="minorHAnsi" w:cstheme="minorBidi"/>
          <w:b w:val="0"/>
          <w:bCs w:val="0"/>
          <w:i w:val="0"/>
          <w:szCs w:val="22"/>
          <w:lang w:val="en-US"/>
        </w:rPr>
        <w:sym w:font="Symbol" w:char="F07E"/>
      </w:r>
      <w:r w:rsidR="003D1D8C" w:rsidRPr="00D664AF">
        <w:rPr>
          <w:rFonts w:eastAsiaTheme="minorHAnsi" w:cstheme="minorBidi"/>
          <w:b w:val="0"/>
          <w:bCs w:val="0"/>
          <w:i w:val="0"/>
          <w:szCs w:val="22"/>
          <w:lang w:val="en-US"/>
        </w:rPr>
        <w:t>0.5 mW) and to 0.</w:t>
      </w:r>
      <w:r>
        <w:rPr>
          <w:rFonts w:eastAsiaTheme="minorHAnsi" w:cstheme="minorBidi"/>
          <w:b w:val="0"/>
          <w:bCs w:val="0"/>
          <w:i w:val="0"/>
          <w:szCs w:val="22"/>
          <w:lang w:val="en-US"/>
        </w:rPr>
        <w:t>1</w:t>
      </w:r>
      <w:r w:rsidR="003D1D8C" w:rsidRPr="00D664AF">
        <w:rPr>
          <w:rFonts w:eastAsiaTheme="minorHAnsi" w:cstheme="minorBidi"/>
          <w:b w:val="0"/>
          <w:bCs w:val="0"/>
          <w:i w:val="0"/>
          <w:szCs w:val="22"/>
          <w:lang w:val="en-US"/>
        </w:rPr>
        <w:t>% of the maximal v</w:t>
      </w:r>
      <w:r w:rsidRPr="00D664AF">
        <w:rPr>
          <w:rFonts w:eastAsiaTheme="minorHAnsi" w:cstheme="minorBidi"/>
          <w:b w:val="0"/>
          <w:bCs w:val="0"/>
          <w:i w:val="0"/>
          <w:szCs w:val="22"/>
          <w:lang w:val="en-US"/>
        </w:rPr>
        <w:t>alue for the 785 nm</w:t>
      </w:r>
      <w:r w:rsidR="007961CF">
        <w:rPr>
          <w:lang w:val="en-US"/>
        </w:rPr>
        <w:t>–</w:t>
      </w:r>
      <w:r w:rsidRPr="00D664AF">
        <w:rPr>
          <w:rFonts w:eastAsiaTheme="minorHAnsi" w:cstheme="minorBidi"/>
          <w:b w:val="0"/>
          <w:bCs w:val="0"/>
          <w:i w:val="0"/>
          <w:szCs w:val="22"/>
          <w:lang w:val="en-US"/>
        </w:rPr>
        <w:t xml:space="preserve">laser (i.e. </w:t>
      </w:r>
      <w:r>
        <w:rPr>
          <w:rFonts w:eastAsiaTheme="minorHAnsi" w:cstheme="minorBidi"/>
          <w:b w:val="0"/>
          <w:bCs w:val="0"/>
          <w:i w:val="0"/>
          <w:szCs w:val="22"/>
          <w:lang w:val="en-US"/>
        </w:rPr>
        <w:sym w:font="Symbol" w:char="F07E"/>
      </w:r>
      <w:r>
        <w:rPr>
          <w:rFonts w:eastAsiaTheme="minorHAnsi" w:cstheme="minorBidi"/>
          <w:b w:val="0"/>
          <w:bCs w:val="0"/>
          <w:i w:val="0"/>
          <w:szCs w:val="22"/>
          <w:lang w:val="en-US"/>
        </w:rPr>
        <w:t>0.3</w:t>
      </w:r>
      <w:r w:rsidR="003D1D8C" w:rsidRPr="00D664AF">
        <w:rPr>
          <w:rFonts w:eastAsiaTheme="minorHAnsi" w:cstheme="minorBidi"/>
          <w:b w:val="0"/>
          <w:bCs w:val="0"/>
          <w:i w:val="0"/>
          <w:szCs w:val="22"/>
          <w:lang w:val="en-US"/>
        </w:rPr>
        <w:t xml:space="preserve"> mW). </w:t>
      </w:r>
      <w:r>
        <w:rPr>
          <w:rFonts w:eastAsiaTheme="minorHAnsi" w:cstheme="minorBidi"/>
          <w:b w:val="0"/>
          <w:bCs w:val="0"/>
          <w:i w:val="0"/>
          <w:szCs w:val="22"/>
          <w:lang w:val="en-US"/>
        </w:rPr>
        <w:t>Analyses are generally relatively fast with typical measurement times</w:t>
      </w:r>
      <w:r w:rsidRPr="00D664AF">
        <w:rPr>
          <w:rFonts w:eastAsiaTheme="minorHAnsi" w:cstheme="minorBidi"/>
          <w:b w:val="0"/>
          <w:bCs w:val="0"/>
          <w:i w:val="0"/>
          <w:szCs w:val="22"/>
          <w:lang w:val="en-US"/>
        </w:rPr>
        <w:t xml:space="preserve"> </w:t>
      </w:r>
      <w:r>
        <w:rPr>
          <w:rFonts w:eastAsiaTheme="minorHAnsi" w:cstheme="minorBidi"/>
          <w:b w:val="0"/>
          <w:bCs w:val="0"/>
          <w:i w:val="0"/>
          <w:szCs w:val="22"/>
          <w:lang w:val="en-US"/>
        </w:rPr>
        <w:t xml:space="preserve">of a few minutes. Spectral range is generally </w:t>
      </w:r>
      <w:r w:rsidRPr="00D664AF">
        <w:rPr>
          <w:rFonts w:eastAsiaTheme="minorHAnsi" w:cstheme="minorBidi"/>
          <w:b w:val="0"/>
          <w:bCs w:val="0"/>
          <w:i w:val="0"/>
          <w:szCs w:val="22"/>
          <w:lang w:val="en-US"/>
        </w:rPr>
        <w:t>100 c</w:t>
      </w:r>
      <w:r>
        <w:rPr>
          <w:rFonts w:eastAsiaTheme="minorHAnsi" w:cstheme="minorBidi"/>
          <w:b w:val="0"/>
          <w:bCs w:val="0"/>
          <w:i w:val="0"/>
          <w:szCs w:val="22"/>
          <w:lang w:val="en-US"/>
        </w:rPr>
        <w:t>m</w:t>
      </w:r>
      <w:r w:rsidRPr="00D664AF">
        <w:rPr>
          <w:rFonts w:eastAsiaTheme="minorHAnsi" w:cstheme="minorBidi"/>
          <w:b w:val="0"/>
          <w:bCs w:val="0"/>
          <w:i w:val="0"/>
          <w:szCs w:val="22"/>
          <w:vertAlign w:val="superscript"/>
          <w:lang w:val="en-US"/>
        </w:rPr>
        <w:t>−1</w:t>
      </w:r>
      <w:r>
        <w:rPr>
          <w:rFonts w:eastAsiaTheme="minorHAnsi" w:cstheme="minorBidi"/>
          <w:b w:val="0"/>
          <w:bCs w:val="0"/>
          <w:i w:val="0"/>
          <w:szCs w:val="22"/>
          <w:lang w:val="en-US"/>
        </w:rPr>
        <w:t xml:space="preserve"> to 2000 cm</w:t>
      </w:r>
      <w:r w:rsidRPr="00D664AF">
        <w:rPr>
          <w:rFonts w:eastAsiaTheme="minorHAnsi" w:cstheme="minorBidi"/>
          <w:b w:val="0"/>
          <w:bCs w:val="0"/>
          <w:i w:val="0"/>
          <w:szCs w:val="22"/>
          <w:vertAlign w:val="superscript"/>
          <w:lang w:val="en-US"/>
        </w:rPr>
        <w:t>−1</w:t>
      </w:r>
      <w:r w:rsidR="008650B0">
        <w:rPr>
          <w:rFonts w:eastAsiaTheme="minorHAnsi" w:cstheme="minorBidi"/>
          <w:b w:val="0"/>
          <w:bCs w:val="0"/>
          <w:i w:val="0"/>
          <w:szCs w:val="22"/>
          <w:lang w:val="en-US"/>
        </w:rPr>
        <w:t>.</w:t>
      </w:r>
    </w:p>
    <w:p w:rsidR="00B80B0B" w:rsidRDefault="00B80B0B" w:rsidP="003D1D8C">
      <w:pPr>
        <w:pStyle w:val="Titre2"/>
        <w:rPr>
          <w:lang w:val="en-US"/>
        </w:rPr>
      </w:pPr>
      <w:r>
        <w:rPr>
          <w:lang w:val="en-US"/>
        </w:rPr>
        <w:t>SEM</w:t>
      </w:r>
    </w:p>
    <w:p w:rsidR="00B80B0B" w:rsidRDefault="00BB4C59" w:rsidP="002A5A04">
      <w:pPr>
        <w:rPr>
          <w:lang w:val="en-US"/>
        </w:rPr>
      </w:pPr>
      <w:r>
        <w:rPr>
          <w:lang w:val="en-US"/>
        </w:rPr>
        <w:t xml:space="preserve">Two SEM are used </w:t>
      </w:r>
      <w:r w:rsidR="00BA0A79">
        <w:rPr>
          <w:lang w:val="en-US"/>
        </w:rPr>
        <w:t xml:space="preserve">to </w:t>
      </w:r>
      <w:r>
        <w:rPr>
          <w:lang w:val="en-US"/>
        </w:rPr>
        <w:t xml:space="preserve">identify and locate </w:t>
      </w:r>
      <w:r w:rsidR="00AF7EE6">
        <w:rPr>
          <w:lang w:val="en-US"/>
        </w:rPr>
        <w:t>U</w:t>
      </w:r>
      <w:r w:rsidR="00AF7EE6" w:rsidRPr="00AF7EE6">
        <w:rPr>
          <w:lang w:val="en-US"/>
        </w:rPr>
        <w:t>-bearing particles</w:t>
      </w:r>
      <w:r w:rsidR="002A5A04">
        <w:rPr>
          <w:lang w:val="en-US"/>
        </w:rPr>
        <w:t xml:space="preserve"> prior to the MRS analyses</w:t>
      </w:r>
      <w:r>
        <w:rPr>
          <w:lang w:val="en-US"/>
        </w:rPr>
        <w:t xml:space="preserve">: </w:t>
      </w:r>
      <w:r w:rsidR="00AF7EE6">
        <w:rPr>
          <w:lang w:val="en-US"/>
        </w:rPr>
        <w:t xml:space="preserve">a </w:t>
      </w:r>
      <w:r w:rsidR="002A5A04">
        <w:rPr>
          <w:lang w:val="en-US"/>
        </w:rPr>
        <w:t>‘</w:t>
      </w:r>
      <w:r w:rsidR="00AF7EE6" w:rsidRPr="00AF7EE6">
        <w:rPr>
          <w:lang w:val="en-US"/>
        </w:rPr>
        <w:t>XL</w:t>
      </w:r>
      <w:r w:rsidR="007961CF">
        <w:rPr>
          <w:lang w:val="en-US"/>
        </w:rPr>
        <w:t>–</w:t>
      </w:r>
      <w:r w:rsidR="00AF7EE6" w:rsidRPr="00AF7EE6">
        <w:rPr>
          <w:lang w:val="en-US"/>
        </w:rPr>
        <w:t>30 ESEM</w:t>
      </w:r>
      <w:r w:rsidR="002A5A04">
        <w:rPr>
          <w:lang w:val="en-US"/>
        </w:rPr>
        <w:t>’ (</w:t>
      </w:r>
      <w:r w:rsidR="00AF7EE6">
        <w:rPr>
          <w:lang w:val="en-US"/>
        </w:rPr>
        <w:t xml:space="preserve">FEI, the </w:t>
      </w:r>
      <w:r w:rsidR="00AF7EE6" w:rsidRPr="00AF7EE6">
        <w:rPr>
          <w:lang w:val="en-US"/>
        </w:rPr>
        <w:t>Netherl</w:t>
      </w:r>
      <w:r w:rsidR="00AF7EE6">
        <w:rPr>
          <w:lang w:val="en-US"/>
        </w:rPr>
        <w:t>ands)</w:t>
      </w:r>
      <w:r w:rsidR="002A5A04">
        <w:rPr>
          <w:lang w:val="en-US"/>
        </w:rPr>
        <w:t xml:space="preserve"> and a ‘Quanta 3D FEG’ (FEI, the </w:t>
      </w:r>
      <w:r w:rsidR="002A5A04" w:rsidRPr="00AF7EE6">
        <w:rPr>
          <w:lang w:val="en-US"/>
        </w:rPr>
        <w:t>Netherl</w:t>
      </w:r>
      <w:r w:rsidR="002A5A04">
        <w:rPr>
          <w:lang w:val="en-US"/>
        </w:rPr>
        <w:t>ands)</w:t>
      </w:r>
      <w:r w:rsidR="00AF7EE6">
        <w:rPr>
          <w:lang w:val="en-US"/>
        </w:rPr>
        <w:t xml:space="preserve">. </w:t>
      </w:r>
      <w:r w:rsidR="002A5A04">
        <w:rPr>
          <w:lang w:val="en-US"/>
        </w:rPr>
        <w:t>Both of these instruments are</w:t>
      </w:r>
      <w:r w:rsidR="00AF7EE6">
        <w:rPr>
          <w:lang w:val="en-US"/>
        </w:rPr>
        <w:t xml:space="preserve"> equipped with an EDX analyz</w:t>
      </w:r>
      <w:r w:rsidR="002A5A04">
        <w:rPr>
          <w:lang w:val="en-US"/>
        </w:rPr>
        <w:t>er</w:t>
      </w:r>
      <w:r w:rsidR="00AF7EE6" w:rsidRPr="00AF7EE6">
        <w:rPr>
          <w:lang w:val="en-US"/>
        </w:rPr>
        <w:t xml:space="preserve"> and software for auto</w:t>
      </w:r>
      <w:r w:rsidR="00AF7EE6">
        <w:rPr>
          <w:lang w:val="en-US"/>
        </w:rPr>
        <w:t xml:space="preserve">mated detection and location of </w:t>
      </w:r>
      <w:r w:rsidR="00AF7EE6" w:rsidRPr="00AF7EE6">
        <w:rPr>
          <w:lang w:val="en-US"/>
        </w:rPr>
        <w:t>particles (Eastern Analytical SPRL, Ste</w:t>
      </w:r>
      <w:r w:rsidR="00AF7EE6">
        <w:rPr>
          <w:lang w:val="en-US"/>
        </w:rPr>
        <w:t xml:space="preserve">velot, Belgium). This software, </w:t>
      </w:r>
      <w:r w:rsidR="00BA0A79">
        <w:rPr>
          <w:lang w:val="en-US"/>
        </w:rPr>
        <w:t>called ‘gunshot residue’</w:t>
      </w:r>
      <w:r w:rsidR="00AF7EE6" w:rsidRPr="00AF7EE6">
        <w:rPr>
          <w:lang w:val="en-US"/>
        </w:rPr>
        <w:t xml:space="preserve"> (GSR), detects automatically p</w:t>
      </w:r>
      <w:r w:rsidR="00AF7EE6">
        <w:rPr>
          <w:lang w:val="en-US"/>
        </w:rPr>
        <w:t xml:space="preserve">articles whose </w:t>
      </w:r>
      <w:r w:rsidR="00AF7EE6" w:rsidRPr="00AF7EE6">
        <w:rPr>
          <w:lang w:val="en-US"/>
        </w:rPr>
        <w:t>average atomic number is above a give</w:t>
      </w:r>
      <w:r w:rsidR="00AF7EE6">
        <w:rPr>
          <w:lang w:val="en-US"/>
        </w:rPr>
        <w:t xml:space="preserve">n threshold (usually 20 to 25). </w:t>
      </w:r>
      <w:r w:rsidR="002A5A04">
        <w:rPr>
          <w:lang w:val="en-US"/>
        </w:rPr>
        <w:t>In addition, the ‘Quanta 3D FEG’ is equipped with a WDX analyzer and a Focused Ion Beam (FIB) device. U-bearing particles deposited on a 1</w:t>
      </w:r>
      <w:r w:rsidR="007961CF">
        <w:rPr>
          <w:lang w:val="en-US"/>
        </w:rPr>
        <w:t>–</w:t>
      </w:r>
      <w:r w:rsidR="002A5A04">
        <w:rPr>
          <w:lang w:val="en-US"/>
        </w:rPr>
        <w:t xml:space="preserve">inch diameter disk can be detected within </w:t>
      </w:r>
      <w:r w:rsidR="002A5A04">
        <w:rPr>
          <w:lang w:val="en-US"/>
        </w:rPr>
        <w:sym w:font="Symbol" w:char="F07E"/>
      </w:r>
      <w:r w:rsidR="002A5A04">
        <w:rPr>
          <w:lang w:val="en-US"/>
        </w:rPr>
        <w:t>8 hours. P</w:t>
      </w:r>
      <w:r w:rsidR="00AF7EE6">
        <w:rPr>
          <w:lang w:val="en-US"/>
        </w:rPr>
        <w:t xml:space="preserve">articles </w:t>
      </w:r>
      <w:r w:rsidR="002A5A04">
        <w:rPr>
          <w:lang w:val="en-US"/>
        </w:rPr>
        <w:t xml:space="preserve">as small as </w:t>
      </w:r>
      <w:r w:rsidR="002A5A04">
        <w:rPr>
          <w:lang w:val="en-US"/>
        </w:rPr>
        <w:sym w:font="Symbol" w:char="F07E"/>
      </w:r>
      <w:r w:rsidR="002A5A04">
        <w:rPr>
          <w:lang w:val="en-US"/>
        </w:rPr>
        <w:t>1</w:t>
      </w:r>
      <w:r w:rsidR="00AF7EE6" w:rsidRPr="00AF7EE6">
        <w:rPr>
          <w:lang w:val="en-US"/>
        </w:rPr>
        <w:t xml:space="preserve"> </w:t>
      </w:r>
      <w:r w:rsidR="002A5A04">
        <w:rPr>
          <w:lang w:val="en-US"/>
        </w:rPr>
        <w:t xml:space="preserve">and </w:t>
      </w:r>
      <w:r w:rsidR="002A5A04">
        <w:rPr>
          <w:lang w:val="en-US"/>
        </w:rPr>
        <w:sym w:font="Symbol" w:char="F07E"/>
      </w:r>
      <w:r w:rsidR="002A5A04">
        <w:rPr>
          <w:lang w:val="en-US"/>
        </w:rPr>
        <w:t xml:space="preserve">0.5 µm </w:t>
      </w:r>
      <w:r w:rsidR="00AF7EE6" w:rsidRPr="00AF7EE6">
        <w:rPr>
          <w:lang w:val="en-US"/>
        </w:rPr>
        <w:t>are detected</w:t>
      </w:r>
      <w:r w:rsidR="002A5A04">
        <w:rPr>
          <w:lang w:val="en-US"/>
        </w:rPr>
        <w:t xml:space="preserve"> with respectively the ‘XL 30’ and ‘Quanta 3D FEG’ instruments</w:t>
      </w:r>
      <w:r w:rsidR="00AF7EE6" w:rsidRPr="00AF7EE6">
        <w:rPr>
          <w:lang w:val="en-US"/>
        </w:rPr>
        <w:t>. Then, the disks are transferred to the MRS.</w:t>
      </w:r>
      <w:r w:rsidR="00AF7EE6">
        <w:rPr>
          <w:lang w:val="en-US"/>
        </w:rPr>
        <w:t xml:space="preserve"> </w:t>
      </w:r>
    </w:p>
    <w:p w:rsidR="00B80B0B" w:rsidRPr="0094095B" w:rsidRDefault="00B80B0B" w:rsidP="0094095B">
      <w:pPr>
        <w:pStyle w:val="Titre2"/>
        <w:rPr>
          <w:lang w:val="en-US"/>
        </w:rPr>
      </w:pPr>
      <w:r>
        <w:rPr>
          <w:lang w:val="en-US"/>
        </w:rPr>
        <w:t>SEM</w:t>
      </w:r>
      <w:r w:rsidR="0094095B">
        <w:rPr>
          <w:lang w:val="en-US"/>
        </w:rPr>
        <w:t>–</w:t>
      </w:r>
      <w:r w:rsidRPr="0094095B">
        <w:rPr>
          <w:lang w:val="en-US"/>
        </w:rPr>
        <w:t>MRS coupling</w:t>
      </w:r>
    </w:p>
    <w:p w:rsidR="00B80B0B" w:rsidRDefault="007800F3" w:rsidP="007800F3">
      <w:pPr>
        <w:rPr>
          <w:lang w:val="en-US"/>
        </w:rPr>
      </w:pPr>
      <w:r w:rsidRPr="007800F3">
        <w:rPr>
          <w:lang w:val="en-US"/>
        </w:rPr>
        <w:t>The SEM–MRS device (</w:t>
      </w:r>
      <w:r w:rsidR="0094095B">
        <w:rPr>
          <w:lang w:val="en-US"/>
        </w:rPr>
        <w:t>‘</w:t>
      </w:r>
      <w:r w:rsidRPr="007800F3">
        <w:rPr>
          <w:lang w:val="en-US"/>
        </w:rPr>
        <w:t>SEM–SCA</w:t>
      </w:r>
      <w:r w:rsidR="0094095B">
        <w:rPr>
          <w:lang w:val="en-US"/>
        </w:rPr>
        <w:t>’</w:t>
      </w:r>
      <w:r w:rsidRPr="007800F3">
        <w:rPr>
          <w:lang w:val="en-US"/>
        </w:rPr>
        <w:t>,</w:t>
      </w:r>
      <w:r>
        <w:rPr>
          <w:lang w:val="en-US"/>
        </w:rPr>
        <w:t xml:space="preserve"> </w:t>
      </w:r>
      <w:proofErr w:type="spellStart"/>
      <w:r>
        <w:rPr>
          <w:lang w:val="en-US"/>
        </w:rPr>
        <w:t>Renishaw</w:t>
      </w:r>
      <w:proofErr w:type="spellEnd"/>
      <w:r>
        <w:rPr>
          <w:lang w:val="en-US"/>
        </w:rPr>
        <w:t xml:space="preserve"> Ltd.) was designed </w:t>
      </w:r>
      <w:r w:rsidRPr="007800F3">
        <w:rPr>
          <w:lang w:val="en-US"/>
        </w:rPr>
        <w:t>to obtain topographical informat</w:t>
      </w:r>
      <w:r>
        <w:rPr>
          <w:lang w:val="en-US"/>
        </w:rPr>
        <w:t xml:space="preserve">ion (by SEM imaging), elemental </w:t>
      </w:r>
      <w:r w:rsidRPr="007800F3">
        <w:rPr>
          <w:lang w:val="en-US"/>
        </w:rPr>
        <w:t>composition (by EDX), and che</w:t>
      </w:r>
      <w:r>
        <w:rPr>
          <w:lang w:val="en-US"/>
        </w:rPr>
        <w:t xml:space="preserve">mical information (by MRS) from </w:t>
      </w:r>
      <w:r w:rsidRPr="007800F3">
        <w:rPr>
          <w:lang w:val="en-US"/>
        </w:rPr>
        <w:t>the same spot without sample tra</w:t>
      </w:r>
      <w:r>
        <w:rPr>
          <w:lang w:val="en-US"/>
        </w:rPr>
        <w:t xml:space="preserve">nsfer. The laser beam is </w:t>
      </w:r>
      <w:r w:rsidRPr="007800F3">
        <w:rPr>
          <w:lang w:val="en-US"/>
        </w:rPr>
        <w:t>transferred inside the SE</w:t>
      </w:r>
      <w:r>
        <w:rPr>
          <w:lang w:val="en-US"/>
        </w:rPr>
        <w:t xml:space="preserve">M measurement chamber through a </w:t>
      </w:r>
      <w:r w:rsidRPr="007800F3">
        <w:rPr>
          <w:lang w:val="en-US"/>
        </w:rPr>
        <w:t>mono</w:t>
      </w:r>
      <w:r w:rsidR="00BA0A79">
        <w:rPr>
          <w:lang w:val="en-US"/>
        </w:rPr>
        <w:t>–</w:t>
      </w:r>
      <w:r w:rsidRPr="007800F3">
        <w:rPr>
          <w:lang w:val="en-US"/>
        </w:rPr>
        <w:t>mode optical fiber inside a re</w:t>
      </w:r>
      <w:r>
        <w:rPr>
          <w:lang w:val="en-US"/>
        </w:rPr>
        <w:t xml:space="preserve">tractable arm. Raman scattering </w:t>
      </w:r>
      <w:r w:rsidRPr="007800F3">
        <w:rPr>
          <w:lang w:val="en-US"/>
        </w:rPr>
        <w:t xml:space="preserve">signals are transferred to </w:t>
      </w:r>
      <w:r>
        <w:rPr>
          <w:lang w:val="en-US"/>
        </w:rPr>
        <w:t>the Ram</w:t>
      </w:r>
      <w:r w:rsidR="00BA0A79">
        <w:rPr>
          <w:lang w:val="en-US"/>
        </w:rPr>
        <w:t>an charge–</w:t>
      </w:r>
      <w:r>
        <w:rPr>
          <w:lang w:val="en-US"/>
        </w:rPr>
        <w:t xml:space="preserve">coupled device </w:t>
      </w:r>
      <w:r w:rsidRPr="007800F3">
        <w:rPr>
          <w:lang w:val="en-US"/>
        </w:rPr>
        <w:t>(CCD) detector through the same</w:t>
      </w:r>
      <w:r>
        <w:rPr>
          <w:lang w:val="en-US"/>
        </w:rPr>
        <w:t xml:space="preserve"> optical fiber. The retractable </w:t>
      </w:r>
      <w:r w:rsidRPr="007800F3">
        <w:rPr>
          <w:lang w:val="en-US"/>
        </w:rPr>
        <w:t xml:space="preserve">arm is inserted between the </w:t>
      </w:r>
      <w:r>
        <w:rPr>
          <w:lang w:val="en-US"/>
        </w:rPr>
        <w:t xml:space="preserve">BSE detector and the SEM sample </w:t>
      </w:r>
      <w:r w:rsidRPr="007800F3">
        <w:rPr>
          <w:lang w:val="en-US"/>
        </w:rPr>
        <w:t>holder and is positioned just ahe</w:t>
      </w:r>
      <w:r w:rsidR="007A1630">
        <w:rPr>
          <w:lang w:val="en-US"/>
        </w:rPr>
        <w:t xml:space="preserve">ad of the sample. </w:t>
      </w:r>
      <w:r>
        <w:rPr>
          <w:lang w:val="en-US"/>
        </w:rPr>
        <w:t xml:space="preserve">The </w:t>
      </w:r>
      <w:r w:rsidRPr="007800F3">
        <w:rPr>
          <w:lang w:val="en-US"/>
        </w:rPr>
        <w:t>Raman scattering signal is transm</w:t>
      </w:r>
      <w:r>
        <w:rPr>
          <w:lang w:val="en-US"/>
        </w:rPr>
        <w:t xml:space="preserve">itted back to the MRS following </w:t>
      </w:r>
      <w:r w:rsidRPr="007800F3">
        <w:rPr>
          <w:lang w:val="en-US"/>
        </w:rPr>
        <w:t>exactly the same path, through the optical fiber, and is finally</w:t>
      </w:r>
      <w:r>
        <w:rPr>
          <w:lang w:val="en-US"/>
        </w:rPr>
        <w:t xml:space="preserve"> </w:t>
      </w:r>
      <w:r w:rsidRPr="007800F3">
        <w:rPr>
          <w:lang w:val="en-US"/>
        </w:rPr>
        <w:t>directed to the CCD detector of t</w:t>
      </w:r>
      <w:r>
        <w:rPr>
          <w:lang w:val="en-US"/>
        </w:rPr>
        <w:t xml:space="preserve">he MRS. </w:t>
      </w:r>
      <w:r w:rsidRPr="007800F3">
        <w:rPr>
          <w:lang w:val="en-US"/>
        </w:rPr>
        <w:t xml:space="preserve">Particles at the disk’s surface </w:t>
      </w:r>
      <w:r>
        <w:rPr>
          <w:lang w:val="en-US"/>
        </w:rPr>
        <w:t xml:space="preserve">can be simultaneously viewed on </w:t>
      </w:r>
      <w:r w:rsidRPr="007800F3">
        <w:rPr>
          <w:lang w:val="en-US"/>
        </w:rPr>
        <w:t>the one hand with the CCD camer</w:t>
      </w:r>
      <w:r>
        <w:rPr>
          <w:lang w:val="en-US"/>
        </w:rPr>
        <w:t xml:space="preserve">a of the MRS thanks to a mirror </w:t>
      </w:r>
      <w:r w:rsidRPr="007800F3">
        <w:rPr>
          <w:lang w:val="en-US"/>
        </w:rPr>
        <w:t>attached to the retractable arm a</w:t>
      </w:r>
      <w:r>
        <w:rPr>
          <w:lang w:val="en-US"/>
        </w:rPr>
        <w:t xml:space="preserve">nd, on the other hand, with the </w:t>
      </w:r>
      <w:r w:rsidRPr="007800F3">
        <w:rPr>
          <w:lang w:val="en-US"/>
        </w:rPr>
        <w:t>SE detector of the SEM. Both view</w:t>
      </w:r>
      <w:r>
        <w:rPr>
          <w:lang w:val="en-US"/>
        </w:rPr>
        <w:t xml:space="preserve">s are available on two separate </w:t>
      </w:r>
      <w:r w:rsidRPr="007800F3">
        <w:rPr>
          <w:lang w:val="en-US"/>
        </w:rPr>
        <w:t>screens. The illumination du</w:t>
      </w:r>
      <w:r>
        <w:rPr>
          <w:lang w:val="en-US"/>
        </w:rPr>
        <w:t xml:space="preserve">e to the laser beam can also be </w:t>
      </w:r>
      <w:r w:rsidRPr="007800F3">
        <w:rPr>
          <w:lang w:val="en-US"/>
        </w:rPr>
        <w:t>observed on the view provid</w:t>
      </w:r>
      <w:r>
        <w:rPr>
          <w:lang w:val="en-US"/>
        </w:rPr>
        <w:t xml:space="preserve">ed by the CCD camera. The image </w:t>
      </w:r>
      <w:r w:rsidRPr="007800F3">
        <w:rPr>
          <w:lang w:val="en-US"/>
        </w:rPr>
        <w:t xml:space="preserve">of </w:t>
      </w:r>
      <w:r w:rsidR="0094095B">
        <w:rPr>
          <w:lang w:val="en-US"/>
        </w:rPr>
        <w:t xml:space="preserve">the </w:t>
      </w:r>
      <w:r w:rsidRPr="007800F3">
        <w:rPr>
          <w:lang w:val="en-US"/>
        </w:rPr>
        <w:t>laser beam should appear exactly i</w:t>
      </w:r>
      <w:r>
        <w:rPr>
          <w:lang w:val="en-US"/>
        </w:rPr>
        <w:t xml:space="preserve">n the center of the crosshairs. </w:t>
      </w:r>
      <w:r w:rsidRPr="007800F3">
        <w:rPr>
          <w:lang w:val="en-US"/>
        </w:rPr>
        <w:t>The spot sizes of both 514</w:t>
      </w:r>
      <w:r>
        <w:rPr>
          <w:lang w:val="en-US"/>
        </w:rPr>
        <w:t xml:space="preserve"> and 785nm laser beams are less </w:t>
      </w:r>
      <w:r w:rsidRPr="007800F3">
        <w:rPr>
          <w:lang w:val="en-US"/>
        </w:rPr>
        <w:t>than 2 μm.</w:t>
      </w:r>
    </w:p>
    <w:p w:rsidR="00B80B0B" w:rsidRPr="00B80B0B" w:rsidRDefault="00B80B0B" w:rsidP="00B80B0B">
      <w:pPr>
        <w:pStyle w:val="Titre2"/>
        <w:rPr>
          <w:lang w:val="en-US"/>
        </w:rPr>
      </w:pPr>
      <w:r>
        <w:rPr>
          <w:lang w:val="en-US"/>
        </w:rPr>
        <w:t>Samples</w:t>
      </w:r>
    </w:p>
    <w:p w:rsidR="00913820" w:rsidRDefault="007800F3" w:rsidP="00913820">
      <w:pPr>
        <w:rPr>
          <w:lang w:val="en-US"/>
        </w:rPr>
      </w:pPr>
      <w:r>
        <w:rPr>
          <w:lang w:val="en-US"/>
        </w:rPr>
        <w:t xml:space="preserve">Different types of particulate materials were used for the experiments described in this paper. </w:t>
      </w:r>
      <w:r w:rsidR="00CB366B">
        <w:rPr>
          <w:lang w:val="en-US"/>
        </w:rPr>
        <w:t xml:space="preserve">Small </w:t>
      </w:r>
      <w:r w:rsidR="00CB366B" w:rsidRPr="00CB366B">
        <w:rPr>
          <w:lang w:val="en-US"/>
        </w:rPr>
        <w:t>amount</w:t>
      </w:r>
      <w:r w:rsidR="00CB366B">
        <w:rPr>
          <w:lang w:val="en-US"/>
        </w:rPr>
        <w:t xml:space="preserve">s of U compounds, namely </w:t>
      </w:r>
      <w:r w:rsidR="00CB366B" w:rsidRPr="00CB366B">
        <w:rPr>
          <w:lang w:val="en-US"/>
        </w:rPr>
        <w:t>U</w:t>
      </w:r>
      <w:r w:rsidR="00CB366B" w:rsidRPr="00913820">
        <w:rPr>
          <w:vertAlign w:val="subscript"/>
          <w:lang w:val="en-US"/>
        </w:rPr>
        <w:t>3</w:t>
      </w:r>
      <w:r w:rsidR="00CB366B" w:rsidRPr="00CB366B">
        <w:rPr>
          <w:lang w:val="en-US"/>
        </w:rPr>
        <w:t>O</w:t>
      </w:r>
      <w:r w:rsidR="00CB366B" w:rsidRPr="00913820">
        <w:rPr>
          <w:vertAlign w:val="subscript"/>
          <w:lang w:val="en-US"/>
        </w:rPr>
        <w:t>8</w:t>
      </w:r>
      <w:r w:rsidR="00CB366B" w:rsidRPr="00CB366B">
        <w:rPr>
          <w:lang w:val="en-US"/>
        </w:rPr>
        <w:t>, UO</w:t>
      </w:r>
      <w:r w:rsidR="00CB366B" w:rsidRPr="00913820">
        <w:rPr>
          <w:vertAlign w:val="subscript"/>
          <w:lang w:val="en-US"/>
        </w:rPr>
        <w:t>4</w:t>
      </w:r>
      <w:r w:rsidR="007961CF">
        <w:rPr>
          <w:lang w:val="en-US"/>
        </w:rPr>
        <w:t>·</w:t>
      </w:r>
      <w:r w:rsidR="007961CF" w:rsidRPr="007961CF">
        <w:rPr>
          <w:i/>
          <w:lang w:val="en-US"/>
        </w:rPr>
        <w:t>x</w:t>
      </w:r>
      <w:r w:rsidR="00CB366B" w:rsidRPr="00CB366B">
        <w:rPr>
          <w:lang w:val="en-US"/>
        </w:rPr>
        <w:t>H</w:t>
      </w:r>
      <w:r w:rsidR="00CB366B" w:rsidRPr="00913820">
        <w:rPr>
          <w:vertAlign w:val="subscript"/>
          <w:lang w:val="en-US"/>
        </w:rPr>
        <w:t>2</w:t>
      </w:r>
      <w:r w:rsidR="007961CF">
        <w:rPr>
          <w:lang w:val="en-US"/>
        </w:rPr>
        <w:t>O</w:t>
      </w:r>
      <w:r w:rsidR="00CB366B" w:rsidRPr="00CB366B">
        <w:rPr>
          <w:lang w:val="en-US"/>
        </w:rPr>
        <w:t>, UO</w:t>
      </w:r>
      <w:r w:rsidR="00CB366B" w:rsidRPr="00913820">
        <w:rPr>
          <w:vertAlign w:val="subscript"/>
          <w:lang w:val="en-US"/>
        </w:rPr>
        <w:t>3</w:t>
      </w:r>
      <w:r w:rsidR="00CB366B" w:rsidRPr="00CB366B">
        <w:rPr>
          <w:lang w:val="en-US"/>
        </w:rPr>
        <w:t>, UO</w:t>
      </w:r>
      <w:r w:rsidR="00CB366B" w:rsidRPr="00913820">
        <w:rPr>
          <w:vertAlign w:val="subscript"/>
          <w:lang w:val="en-US"/>
        </w:rPr>
        <w:t>2</w:t>
      </w:r>
      <w:r w:rsidR="00CB366B" w:rsidRPr="00CB366B">
        <w:rPr>
          <w:lang w:val="en-US"/>
        </w:rPr>
        <w:t>, UO</w:t>
      </w:r>
      <w:r w:rsidR="00CB366B" w:rsidRPr="00913820">
        <w:rPr>
          <w:vertAlign w:val="subscript"/>
          <w:lang w:val="en-US"/>
        </w:rPr>
        <w:t>2</w:t>
      </w:r>
      <w:r w:rsidR="00CB366B" w:rsidRPr="00CB366B">
        <w:rPr>
          <w:lang w:val="en-US"/>
        </w:rPr>
        <w:t>F</w:t>
      </w:r>
      <w:r w:rsidR="00CB366B" w:rsidRPr="00913820">
        <w:rPr>
          <w:vertAlign w:val="subscript"/>
          <w:lang w:val="en-US"/>
        </w:rPr>
        <w:t>2</w:t>
      </w:r>
      <w:r w:rsidR="00CB366B" w:rsidRPr="00CB366B">
        <w:rPr>
          <w:lang w:val="en-US"/>
        </w:rPr>
        <w:t xml:space="preserve">, </w:t>
      </w:r>
      <w:r w:rsidR="00913820">
        <w:rPr>
          <w:lang w:val="en-US"/>
        </w:rPr>
        <w:t xml:space="preserve">and </w:t>
      </w:r>
      <w:r w:rsidR="00CB366B" w:rsidRPr="00CB366B">
        <w:rPr>
          <w:lang w:val="en-US"/>
        </w:rPr>
        <w:t>UF</w:t>
      </w:r>
      <w:r w:rsidR="00CB366B" w:rsidRPr="00913820">
        <w:rPr>
          <w:vertAlign w:val="subscript"/>
          <w:lang w:val="en-US"/>
        </w:rPr>
        <w:t>4</w:t>
      </w:r>
      <w:r w:rsidR="00CB366B">
        <w:rPr>
          <w:lang w:val="en-US"/>
        </w:rPr>
        <w:t xml:space="preserve"> </w:t>
      </w:r>
      <w:r w:rsidR="00CB366B" w:rsidRPr="00CB366B">
        <w:rPr>
          <w:lang w:val="en-US"/>
        </w:rPr>
        <w:t xml:space="preserve">produced by </w:t>
      </w:r>
      <w:proofErr w:type="spellStart"/>
      <w:r w:rsidR="00CB366B" w:rsidRPr="00CB366B">
        <w:rPr>
          <w:lang w:val="en-US"/>
        </w:rPr>
        <w:t>Areva</w:t>
      </w:r>
      <w:proofErr w:type="spellEnd"/>
      <w:r w:rsidR="00CB366B" w:rsidRPr="00CB366B">
        <w:rPr>
          <w:lang w:val="en-US"/>
        </w:rPr>
        <w:t xml:space="preserve"> (</w:t>
      </w:r>
      <w:proofErr w:type="spellStart"/>
      <w:r w:rsidR="00CB366B" w:rsidRPr="00CB366B">
        <w:rPr>
          <w:lang w:val="en-US"/>
        </w:rPr>
        <w:t>Pierrelatte</w:t>
      </w:r>
      <w:proofErr w:type="spellEnd"/>
      <w:r w:rsidR="00CB366B" w:rsidRPr="00CB366B">
        <w:rPr>
          <w:lang w:val="en-US"/>
        </w:rPr>
        <w:t>, France)</w:t>
      </w:r>
      <w:r w:rsidR="00BA0A79">
        <w:rPr>
          <w:lang w:val="en-US"/>
        </w:rPr>
        <w:t>,</w:t>
      </w:r>
      <w:r w:rsidR="00CB366B" w:rsidRPr="00CB366B">
        <w:rPr>
          <w:lang w:val="en-US"/>
        </w:rPr>
        <w:t xml:space="preserve"> were collected with</w:t>
      </w:r>
      <w:r w:rsidR="00CB366B">
        <w:rPr>
          <w:lang w:val="en-US"/>
        </w:rPr>
        <w:t xml:space="preserve"> </w:t>
      </w:r>
      <w:r w:rsidR="00CB366B" w:rsidRPr="00CB366B">
        <w:rPr>
          <w:lang w:val="en-US"/>
        </w:rPr>
        <w:t>adhesive carbon disks from bulk mater</w:t>
      </w:r>
      <w:r w:rsidR="00CB366B">
        <w:rPr>
          <w:lang w:val="en-US"/>
        </w:rPr>
        <w:t xml:space="preserve">ials (each disk containing only </w:t>
      </w:r>
      <w:r w:rsidR="00CB366B" w:rsidRPr="00CB366B">
        <w:rPr>
          <w:lang w:val="en-US"/>
        </w:rPr>
        <w:t xml:space="preserve">one compound). </w:t>
      </w:r>
      <w:r w:rsidR="00CB366B">
        <w:rPr>
          <w:lang w:val="en-US"/>
        </w:rPr>
        <w:t>T</w:t>
      </w:r>
      <w:r w:rsidR="00CB366B" w:rsidRPr="00CB366B">
        <w:rPr>
          <w:lang w:val="en-US"/>
        </w:rPr>
        <w:t>hese material</w:t>
      </w:r>
      <w:r w:rsidR="00CB366B">
        <w:rPr>
          <w:lang w:val="en-US"/>
        </w:rPr>
        <w:t xml:space="preserve">s are not </w:t>
      </w:r>
      <w:r w:rsidR="00CB366B" w:rsidRPr="00CB366B">
        <w:rPr>
          <w:lang w:val="en-US"/>
        </w:rPr>
        <w:t>reference materials, although their</w:t>
      </w:r>
      <w:r w:rsidR="00CB366B">
        <w:rPr>
          <w:lang w:val="en-US"/>
        </w:rPr>
        <w:t xml:space="preserve"> bulk composition is reportedly </w:t>
      </w:r>
      <w:r w:rsidR="00CB366B" w:rsidRPr="00CB366B">
        <w:rPr>
          <w:lang w:val="en-US"/>
        </w:rPr>
        <w:t>well characterized and guaranteed by the producer. Particle size distributions</w:t>
      </w:r>
      <w:r w:rsidR="00CB366B">
        <w:rPr>
          <w:lang w:val="en-US"/>
        </w:rPr>
        <w:t xml:space="preserve"> were large, but </w:t>
      </w:r>
      <w:r w:rsidR="00CB366B" w:rsidRPr="00CB366B">
        <w:rPr>
          <w:lang w:val="en-US"/>
        </w:rPr>
        <w:t xml:space="preserve">only particles in the size range of a </w:t>
      </w:r>
      <w:r w:rsidR="00CB366B">
        <w:rPr>
          <w:lang w:val="en-US"/>
        </w:rPr>
        <w:t xml:space="preserve">few μm to a few tens of μm were </w:t>
      </w:r>
      <w:r w:rsidR="00CB366B" w:rsidRPr="00CB366B">
        <w:rPr>
          <w:lang w:val="en-US"/>
        </w:rPr>
        <w:lastRenderedPageBreak/>
        <w:t xml:space="preserve">studied. Raman bands regarded as the </w:t>
      </w:r>
      <w:r w:rsidR="00CB366B">
        <w:rPr>
          <w:lang w:val="en-US"/>
        </w:rPr>
        <w:t xml:space="preserve">characteristic bands of a given </w:t>
      </w:r>
      <w:r w:rsidR="00BA0A79">
        <w:rPr>
          <w:lang w:val="en-US"/>
        </w:rPr>
        <w:t>U</w:t>
      </w:r>
      <w:r w:rsidR="00CB366B" w:rsidRPr="00CB366B">
        <w:rPr>
          <w:lang w:val="en-US"/>
        </w:rPr>
        <w:t xml:space="preserve"> compound are the ones that ar</w:t>
      </w:r>
      <w:r w:rsidR="00CB366B">
        <w:rPr>
          <w:lang w:val="en-US"/>
        </w:rPr>
        <w:t xml:space="preserve">e reproducibly observed for all </w:t>
      </w:r>
      <w:r w:rsidR="00CB366B" w:rsidRPr="00CB366B">
        <w:rPr>
          <w:lang w:val="en-US"/>
        </w:rPr>
        <w:t>particles.</w:t>
      </w:r>
      <w:r w:rsidR="00CB366B">
        <w:rPr>
          <w:lang w:val="en-US"/>
        </w:rPr>
        <w:t xml:space="preserve"> </w:t>
      </w:r>
    </w:p>
    <w:p w:rsidR="00913820" w:rsidRDefault="0094095B" w:rsidP="00913820">
      <w:pPr>
        <w:rPr>
          <w:lang w:val="en-US"/>
        </w:rPr>
      </w:pPr>
      <w:r>
        <w:rPr>
          <w:lang w:val="en-US"/>
        </w:rPr>
        <w:t>Pu</w:t>
      </w:r>
      <w:r w:rsidR="00913820" w:rsidRPr="00913820">
        <w:rPr>
          <w:lang w:val="en-US"/>
        </w:rPr>
        <w:t xml:space="preserve"> dioxide particl</w:t>
      </w:r>
      <w:r w:rsidR="00913820">
        <w:rPr>
          <w:lang w:val="en-US"/>
        </w:rPr>
        <w:t xml:space="preserve">es were produced by VTT Technical Research Center of Finland from certified </w:t>
      </w:r>
      <w:r>
        <w:rPr>
          <w:lang w:val="en-US"/>
        </w:rPr>
        <w:t xml:space="preserve">reference material </w:t>
      </w:r>
      <w:r w:rsidR="00913820">
        <w:rPr>
          <w:lang w:val="en-US"/>
        </w:rPr>
        <w:t>#</w:t>
      </w:r>
      <w:r w:rsidR="00913820" w:rsidRPr="00913820">
        <w:rPr>
          <w:lang w:val="en-US"/>
        </w:rPr>
        <w:t>136 solution (</w:t>
      </w:r>
      <w:r w:rsidR="007961CF">
        <w:rPr>
          <w:lang w:val="en-US"/>
        </w:rPr>
        <w:t>Pu</w:t>
      </w:r>
      <w:r w:rsidR="00913820">
        <w:rPr>
          <w:lang w:val="en-US"/>
        </w:rPr>
        <w:t xml:space="preserve"> isotopic </w:t>
      </w:r>
      <w:r w:rsidR="00913820" w:rsidRPr="00913820">
        <w:rPr>
          <w:lang w:val="en-US"/>
        </w:rPr>
        <w:t>standard, New Brunswick Laboratory, Argo</w:t>
      </w:r>
      <w:r w:rsidR="00913820">
        <w:rPr>
          <w:lang w:val="en-US"/>
        </w:rPr>
        <w:t xml:space="preserve">nne, IL, USA) using an </w:t>
      </w:r>
      <w:r w:rsidR="00913820" w:rsidRPr="00913820">
        <w:rPr>
          <w:lang w:val="en-US"/>
        </w:rPr>
        <w:t>atomizer system after c</w:t>
      </w:r>
      <w:r w:rsidR="00913820">
        <w:rPr>
          <w:lang w:val="en-US"/>
        </w:rPr>
        <w:t xml:space="preserve">hemical separation of </w:t>
      </w:r>
      <w:r w:rsidR="00913820" w:rsidRPr="00913820">
        <w:rPr>
          <w:lang w:val="en-US"/>
        </w:rPr>
        <w:t xml:space="preserve">Am </w:t>
      </w:r>
      <w:r w:rsidR="00913820" w:rsidRPr="00BA0A79">
        <w:rPr>
          <w:color w:val="4F81BD" w:themeColor="accent1"/>
          <w:lang w:val="en-US"/>
        </w:rPr>
        <w:t>[1</w:t>
      </w:r>
      <w:r w:rsidR="002575CD" w:rsidRPr="00BA0A79">
        <w:rPr>
          <w:color w:val="4F81BD" w:themeColor="accent1"/>
          <w:lang w:val="en-US"/>
        </w:rPr>
        <w:t>5</w:t>
      </w:r>
      <w:r w:rsidR="00913820" w:rsidRPr="00BA0A79">
        <w:rPr>
          <w:color w:val="4F81BD" w:themeColor="accent1"/>
          <w:lang w:val="en-US"/>
        </w:rPr>
        <w:t>]</w:t>
      </w:r>
      <w:r w:rsidR="00913820" w:rsidRPr="00913820">
        <w:rPr>
          <w:lang w:val="en-US"/>
        </w:rPr>
        <w:t xml:space="preserve">. The highest density </w:t>
      </w:r>
      <w:r w:rsidR="00913820">
        <w:rPr>
          <w:lang w:val="en-US"/>
        </w:rPr>
        <w:t xml:space="preserve">of the size distribution of the </w:t>
      </w:r>
      <w:r w:rsidR="00913820" w:rsidRPr="00913820">
        <w:rPr>
          <w:lang w:val="en-US"/>
        </w:rPr>
        <w:t xml:space="preserve">particles obtained from 312 particles </w:t>
      </w:r>
      <w:r w:rsidR="00913820">
        <w:rPr>
          <w:lang w:val="en-US"/>
        </w:rPr>
        <w:t xml:space="preserve">was in the </w:t>
      </w:r>
      <w:r w:rsidR="00913820" w:rsidRPr="00913820">
        <w:rPr>
          <w:lang w:val="en-US"/>
        </w:rPr>
        <w:t>range of 0.7−0.8 μm. The isotopic composition of Pu</w:t>
      </w:r>
      <w:r w:rsidR="00913820">
        <w:rPr>
          <w:lang w:val="en-US"/>
        </w:rPr>
        <w:t xml:space="preserve"> and </w:t>
      </w:r>
      <w:r>
        <w:rPr>
          <w:lang w:val="en-US"/>
        </w:rPr>
        <w:t>U</w:t>
      </w:r>
      <w:r w:rsidR="00913820">
        <w:rPr>
          <w:lang w:val="en-US"/>
        </w:rPr>
        <w:t xml:space="preserve"> and the amount </w:t>
      </w:r>
      <w:r w:rsidR="00913820" w:rsidRPr="00913820">
        <w:rPr>
          <w:lang w:val="en-US"/>
        </w:rPr>
        <w:t xml:space="preserve">of Am were estimated by </w:t>
      </w:r>
      <w:r>
        <w:rPr>
          <w:lang w:val="en-US"/>
        </w:rPr>
        <w:t>mass spectrometry techniques</w:t>
      </w:r>
      <w:r w:rsidR="00BA0A79">
        <w:rPr>
          <w:lang w:val="en-US"/>
        </w:rPr>
        <w:t xml:space="preserve"> </w:t>
      </w:r>
      <w:r w:rsidR="00BA0A79" w:rsidRPr="00BA0A79">
        <w:rPr>
          <w:color w:val="4F81BD" w:themeColor="accent1"/>
          <w:lang w:val="en-US"/>
        </w:rPr>
        <w:t>[15]</w:t>
      </w:r>
      <w:r>
        <w:rPr>
          <w:lang w:val="en-US"/>
        </w:rPr>
        <w:t xml:space="preserve">. </w:t>
      </w:r>
      <w:r w:rsidR="00AB608B">
        <w:rPr>
          <w:lang w:val="en-US"/>
        </w:rPr>
        <w:t xml:space="preserve">MRS analysis was carried out to determine the chemical form of the Pu. </w:t>
      </w:r>
      <w:r w:rsidR="006A58CB">
        <w:rPr>
          <w:lang w:val="en-US"/>
        </w:rPr>
        <w:t xml:space="preserve">Particles were deposited on a glassy carbon disk. Prior to Raman analysis, </w:t>
      </w:r>
      <w:r w:rsidR="002F4A0B">
        <w:rPr>
          <w:lang w:val="en-US"/>
        </w:rPr>
        <w:t xml:space="preserve">12 </w:t>
      </w:r>
      <w:r w:rsidR="006A58CB">
        <w:rPr>
          <w:lang w:val="en-US"/>
        </w:rPr>
        <w:t>particles were identified as Pu</w:t>
      </w:r>
      <w:r w:rsidR="00BA0A79">
        <w:rPr>
          <w:lang w:val="en-US"/>
        </w:rPr>
        <w:t>–</w:t>
      </w:r>
      <w:r w:rsidR="006A58CB">
        <w:rPr>
          <w:lang w:val="en-US"/>
        </w:rPr>
        <w:t xml:space="preserve">containing particles and located by SEM using </w:t>
      </w:r>
      <w:r w:rsidR="002F4A0B">
        <w:rPr>
          <w:lang w:val="en-US"/>
        </w:rPr>
        <w:t>EDX detector and GSR software. Sizes of these particles are typically between 1 and 2 µm.</w:t>
      </w:r>
    </w:p>
    <w:p w:rsidR="00E122CF" w:rsidRPr="00C7730D" w:rsidRDefault="00C7730D" w:rsidP="00C7730D">
      <w:pPr>
        <w:rPr>
          <w:lang w:val="en-US"/>
        </w:rPr>
      </w:pPr>
      <w:r>
        <w:rPr>
          <w:lang w:val="en-US"/>
        </w:rPr>
        <w:t>Particles from U</w:t>
      </w:r>
      <w:r w:rsidR="00BA0A79">
        <w:rPr>
          <w:lang w:val="en-US"/>
        </w:rPr>
        <w:t>–Ore C</w:t>
      </w:r>
      <w:r>
        <w:rPr>
          <w:lang w:val="en-US"/>
        </w:rPr>
        <w:t xml:space="preserve">oncentrate </w:t>
      </w:r>
      <w:r w:rsidR="00BA0A79">
        <w:rPr>
          <w:lang w:val="en-US"/>
        </w:rPr>
        <w:t xml:space="preserve">(UOC) </w:t>
      </w:r>
      <w:r>
        <w:rPr>
          <w:lang w:val="en-US"/>
        </w:rPr>
        <w:t>sa</w:t>
      </w:r>
      <w:r w:rsidR="007961CF">
        <w:rPr>
          <w:lang w:val="en-US"/>
        </w:rPr>
        <w:t>mples (commonly referred to as ‘yellow cakes’</w:t>
      </w:r>
      <w:r>
        <w:rPr>
          <w:lang w:val="en-US"/>
        </w:rPr>
        <w:t xml:space="preserve">) of various origins were deposited by JRC/ITU (Joint European Research Center / Institute for </w:t>
      </w:r>
      <w:proofErr w:type="spellStart"/>
      <w:r>
        <w:rPr>
          <w:lang w:val="en-US"/>
        </w:rPr>
        <w:t>TransUranium</w:t>
      </w:r>
      <w:proofErr w:type="spellEnd"/>
      <w:r>
        <w:rPr>
          <w:lang w:val="en-US"/>
        </w:rPr>
        <w:t xml:space="preserve"> elements, Karlsruhe, Germany) on glassy carbon disks using the ‘vacuum </w:t>
      </w:r>
      <w:proofErr w:type="spellStart"/>
      <w:r w:rsidRPr="00C7730D">
        <w:rPr>
          <w:lang w:val="en-US"/>
        </w:rPr>
        <w:t>impactor</w:t>
      </w:r>
      <w:proofErr w:type="spellEnd"/>
      <w:r w:rsidRPr="00C7730D">
        <w:rPr>
          <w:lang w:val="en-US"/>
        </w:rPr>
        <w:t>’ device specially desi</w:t>
      </w:r>
      <w:r>
        <w:rPr>
          <w:lang w:val="en-US"/>
        </w:rPr>
        <w:t xml:space="preserve">gned by the Japan Atomic Energy Agency for this purpose. Particle size distributions are variable from one material to the other. Sizes of the analyzed particles range from 5 to </w:t>
      </w:r>
      <w:r w:rsidR="0094095B">
        <w:rPr>
          <w:lang w:val="en-US"/>
        </w:rPr>
        <w:t>6</w:t>
      </w:r>
      <w:r>
        <w:rPr>
          <w:lang w:val="en-US"/>
        </w:rPr>
        <w:t>0 µm, although most of them are between 10 and 20 µm.</w:t>
      </w:r>
    </w:p>
    <w:p w:rsidR="0011657D" w:rsidRPr="00482889" w:rsidRDefault="0011657D" w:rsidP="0011657D">
      <w:pPr>
        <w:pStyle w:val="Titre1"/>
      </w:pPr>
      <w:r>
        <w:t>Methodologies</w:t>
      </w:r>
    </w:p>
    <w:p w:rsidR="00080624" w:rsidRDefault="00080624" w:rsidP="00080624">
      <w:pPr>
        <w:pStyle w:val="Titre2"/>
        <w:rPr>
          <w:lang w:val="en-US"/>
        </w:rPr>
      </w:pPr>
      <w:r>
        <w:rPr>
          <w:lang w:val="en-US"/>
        </w:rPr>
        <w:t>SEM to MRS relocation method</w:t>
      </w:r>
    </w:p>
    <w:p w:rsidR="00080624" w:rsidRDefault="002575CD" w:rsidP="0011657D">
      <w:pPr>
        <w:rPr>
          <w:lang w:val="en-US"/>
        </w:rPr>
      </w:pPr>
      <w:r w:rsidRPr="002575CD">
        <w:rPr>
          <w:lang w:val="en-US"/>
        </w:rPr>
        <w:t>To relocate the particles locat</w:t>
      </w:r>
      <w:r>
        <w:rPr>
          <w:lang w:val="en-US"/>
        </w:rPr>
        <w:t xml:space="preserve">ed beforehand by SEM inside the </w:t>
      </w:r>
      <w:r w:rsidRPr="002575CD">
        <w:rPr>
          <w:lang w:val="en-US"/>
        </w:rPr>
        <w:t xml:space="preserve">MRS's measurement chamber, </w:t>
      </w:r>
      <w:r>
        <w:rPr>
          <w:lang w:val="en-US"/>
        </w:rPr>
        <w:t xml:space="preserve">a relocation method based on </w:t>
      </w:r>
      <w:r w:rsidRPr="002575CD">
        <w:rPr>
          <w:lang w:val="en-US"/>
        </w:rPr>
        <w:t>the identification of landmarks on th</w:t>
      </w:r>
      <w:r>
        <w:rPr>
          <w:lang w:val="en-US"/>
        </w:rPr>
        <w:t xml:space="preserve">e sample holder and on suitable </w:t>
      </w:r>
      <w:r w:rsidRPr="002575CD">
        <w:rPr>
          <w:lang w:val="en-US"/>
        </w:rPr>
        <w:t>calculations</w:t>
      </w:r>
      <w:r w:rsidR="007961CF">
        <w:rPr>
          <w:lang w:val="en-US"/>
        </w:rPr>
        <w:t xml:space="preserve"> was applied</w:t>
      </w:r>
      <w:r w:rsidRPr="002575CD">
        <w:rPr>
          <w:lang w:val="en-US"/>
        </w:rPr>
        <w:t>. Landmarks</w:t>
      </w:r>
      <w:r w:rsidR="0008288A">
        <w:rPr>
          <w:lang w:val="en-US"/>
        </w:rPr>
        <w:t xml:space="preserve"> (</w:t>
      </w:r>
      <w:r w:rsidR="0008288A" w:rsidRPr="002575CD">
        <w:rPr>
          <w:lang w:val="en-US"/>
        </w:rPr>
        <w:t>s</w:t>
      </w:r>
      <w:r w:rsidR="0008288A">
        <w:rPr>
          <w:lang w:val="en-US"/>
        </w:rPr>
        <w:t xml:space="preserve">ee </w:t>
      </w:r>
      <w:r w:rsidR="0008288A" w:rsidRPr="002A5A04">
        <w:rPr>
          <w:color w:val="4F81BD" w:themeColor="accent1"/>
          <w:lang w:val="en-US"/>
        </w:rPr>
        <w:t>Fig. 1</w:t>
      </w:r>
      <w:r w:rsidR="0008288A">
        <w:rPr>
          <w:lang w:val="en-US"/>
        </w:rPr>
        <w:t>)</w:t>
      </w:r>
      <w:r w:rsidRPr="002575CD">
        <w:rPr>
          <w:lang w:val="en-US"/>
        </w:rPr>
        <w:t xml:space="preserve"> are giv</w:t>
      </w:r>
      <w:r>
        <w:rPr>
          <w:lang w:val="en-US"/>
        </w:rPr>
        <w:t xml:space="preserve">en features on two copper grids </w:t>
      </w:r>
      <w:r w:rsidRPr="002575CD">
        <w:rPr>
          <w:lang w:val="en-US"/>
        </w:rPr>
        <w:t xml:space="preserve">currently used in transmission electron microscopy (TEM) </w:t>
      </w:r>
      <w:r w:rsidR="007961CF">
        <w:rPr>
          <w:lang w:val="en-US"/>
        </w:rPr>
        <w:t>or –more recently</w:t>
      </w:r>
      <w:r>
        <w:rPr>
          <w:lang w:val="en-US"/>
        </w:rPr>
        <w:t>– platinum crosses</w:t>
      </w:r>
      <w:r w:rsidR="0008288A">
        <w:rPr>
          <w:lang w:val="en-US"/>
        </w:rPr>
        <w:t xml:space="preserve"> </w:t>
      </w:r>
      <w:r>
        <w:rPr>
          <w:lang w:val="en-US"/>
        </w:rPr>
        <w:t>drawn by means of the focused io</w:t>
      </w:r>
      <w:r w:rsidR="007961CF">
        <w:rPr>
          <w:lang w:val="en-US"/>
        </w:rPr>
        <w:t>n beam device available on the ‘Quanta 3D FEG’</w:t>
      </w:r>
      <w:r>
        <w:rPr>
          <w:lang w:val="en-US"/>
        </w:rPr>
        <w:t xml:space="preserve"> SEM. </w:t>
      </w:r>
      <w:r w:rsidR="0008288A">
        <w:rPr>
          <w:lang w:val="en-US"/>
        </w:rPr>
        <w:t>T</w:t>
      </w:r>
      <w:r w:rsidRPr="002575CD">
        <w:rPr>
          <w:lang w:val="en-US"/>
        </w:rPr>
        <w:t xml:space="preserve">wo copper grids are glued </w:t>
      </w:r>
      <w:r w:rsidR="0008288A">
        <w:rPr>
          <w:lang w:val="en-US"/>
        </w:rPr>
        <w:t xml:space="preserve">or two crosses are engraved </w:t>
      </w:r>
      <w:r w:rsidRPr="002575CD">
        <w:rPr>
          <w:lang w:val="en-US"/>
        </w:rPr>
        <w:t>randomly</w:t>
      </w:r>
      <w:r w:rsidR="0008288A">
        <w:rPr>
          <w:lang w:val="en-US"/>
        </w:rPr>
        <w:t xml:space="preserve"> on both extremities</w:t>
      </w:r>
      <w:r w:rsidRPr="002575CD">
        <w:rPr>
          <w:lang w:val="en-US"/>
        </w:rPr>
        <w:t xml:space="preserve"> on the d</w:t>
      </w:r>
      <w:r>
        <w:rPr>
          <w:lang w:val="en-US"/>
        </w:rPr>
        <w:t xml:space="preserve">isks on which the particles are deposited. </w:t>
      </w:r>
      <w:r w:rsidRPr="002575CD">
        <w:rPr>
          <w:lang w:val="en-US"/>
        </w:rPr>
        <w:t>The coordinates o</w:t>
      </w:r>
      <w:r>
        <w:rPr>
          <w:lang w:val="en-US"/>
        </w:rPr>
        <w:t xml:space="preserve">f a particle inside the MRS are </w:t>
      </w:r>
      <w:r w:rsidRPr="002575CD">
        <w:rPr>
          <w:lang w:val="en-US"/>
        </w:rPr>
        <w:t>calculated using rather straightforwar</w:t>
      </w:r>
      <w:r>
        <w:rPr>
          <w:lang w:val="en-US"/>
        </w:rPr>
        <w:t xml:space="preserve">d arithmetical operations since </w:t>
      </w:r>
      <w:r w:rsidRPr="002575CD">
        <w:rPr>
          <w:lang w:val="en-US"/>
        </w:rPr>
        <w:t>the positions of landmarks both inside the SEM and the MRS</w:t>
      </w:r>
      <w:r>
        <w:rPr>
          <w:lang w:val="en-US"/>
        </w:rPr>
        <w:t xml:space="preserve"> </w:t>
      </w:r>
      <w:r w:rsidRPr="002575CD">
        <w:rPr>
          <w:lang w:val="en-US"/>
        </w:rPr>
        <w:t>and the position of the particle ins</w:t>
      </w:r>
      <w:r>
        <w:rPr>
          <w:lang w:val="en-US"/>
        </w:rPr>
        <w:t xml:space="preserve">ide the SEM with respect to the </w:t>
      </w:r>
      <w:r w:rsidRPr="002575CD">
        <w:rPr>
          <w:lang w:val="en-US"/>
        </w:rPr>
        <w:t>internal reference systems of each instrument</w:t>
      </w:r>
      <w:r>
        <w:rPr>
          <w:lang w:val="en-US"/>
        </w:rPr>
        <w:t xml:space="preserve"> are known. However, relocation methods, even with more than two marks, are not precise enough for analyzing </w:t>
      </w:r>
      <w:r w:rsidR="000B08A7">
        <w:rPr>
          <w:lang w:val="en-US"/>
        </w:rPr>
        <w:t xml:space="preserve">particles smaller than </w:t>
      </w:r>
      <w:r w:rsidR="000B08A7">
        <w:rPr>
          <w:lang w:val="en-US"/>
        </w:rPr>
        <w:sym w:font="Symbol" w:char="F07E"/>
      </w:r>
      <w:r w:rsidR="000B08A7">
        <w:rPr>
          <w:lang w:val="en-US"/>
        </w:rPr>
        <w:t>3</w:t>
      </w:r>
      <w:r w:rsidR="007961CF">
        <w:rPr>
          <w:lang w:val="en-US"/>
        </w:rPr>
        <w:t>–</w:t>
      </w:r>
      <w:r w:rsidR="008E310F">
        <w:rPr>
          <w:lang w:val="en-US"/>
        </w:rPr>
        <w:t>4</w:t>
      </w:r>
      <w:r w:rsidR="000B08A7">
        <w:rPr>
          <w:lang w:val="en-US"/>
        </w:rPr>
        <w:t xml:space="preserve"> µm because these U particles cannot be recogniz</w:t>
      </w:r>
      <w:r w:rsidRPr="002575CD">
        <w:rPr>
          <w:lang w:val="en-US"/>
        </w:rPr>
        <w:t>ed</w:t>
      </w:r>
      <w:r w:rsidR="000B08A7">
        <w:rPr>
          <w:lang w:val="en-US"/>
        </w:rPr>
        <w:t xml:space="preserve"> (and distinguished from non</w:t>
      </w:r>
      <w:r w:rsidR="007961CF">
        <w:rPr>
          <w:lang w:val="en-US"/>
        </w:rPr>
        <w:t>–</w:t>
      </w:r>
      <w:r w:rsidR="000B08A7">
        <w:rPr>
          <w:lang w:val="en-US"/>
        </w:rPr>
        <w:t>U particles)</w:t>
      </w:r>
      <w:r w:rsidRPr="002575CD">
        <w:rPr>
          <w:lang w:val="en-US"/>
        </w:rPr>
        <w:t xml:space="preserve"> with the CCD device o</w:t>
      </w:r>
      <w:r>
        <w:rPr>
          <w:lang w:val="en-US"/>
        </w:rPr>
        <w:t>f the MRS</w:t>
      </w:r>
      <w:r w:rsidR="000B08A7">
        <w:rPr>
          <w:lang w:val="en-US"/>
        </w:rPr>
        <w:t xml:space="preserve">. Therefore, </w:t>
      </w:r>
      <w:r>
        <w:rPr>
          <w:lang w:val="en-US"/>
        </w:rPr>
        <w:t xml:space="preserve">the </w:t>
      </w:r>
      <w:r w:rsidR="000B08A7">
        <w:rPr>
          <w:lang w:val="en-US"/>
        </w:rPr>
        <w:t>laser cannot</w:t>
      </w:r>
      <w:r w:rsidRPr="002575CD">
        <w:rPr>
          <w:lang w:val="en-US"/>
        </w:rPr>
        <w:t xml:space="preserve"> </w:t>
      </w:r>
      <w:r w:rsidR="008E310F">
        <w:rPr>
          <w:lang w:val="en-US"/>
        </w:rPr>
        <w:t xml:space="preserve">be </w:t>
      </w:r>
      <w:r w:rsidR="005B09AB">
        <w:rPr>
          <w:lang w:val="en-US"/>
        </w:rPr>
        <w:t xml:space="preserve">enough </w:t>
      </w:r>
      <w:r w:rsidRPr="002575CD">
        <w:rPr>
          <w:lang w:val="en-US"/>
        </w:rPr>
        <w:t>precisely focused on the parti</w:t>
      </w:r>
      <w:r>
        <w:rPr>
          <w:lang w:val="en-US"/>
        </w:rPr>
        <w:t xml:space="preserve">cle. </w:t>
      </w:r>
    </w:p>
    <w:p w:rsidR="008E310F" w:rsidRDefault="008E310F" w:rsidP="008650B0">
      <w:pPr>
        <w:keepNext/>
        <w:spacing w:before="240"/>
        <w:jc w:val="center"/>
        <w:rPr>
          <w:lang w:val="en-US"/>
        </w:rPr>
      </w:pPr>
      <w:r>
        <w:rPr>
          <w:noProof/>
          <w:lang w:eastAsia="fr-FR"/>
        </w:rPr>
        <w:drawing>
          <wp:inline distT="0" distB="0" distL="0" distR="0">
            <wp:extent cx="2205318" cy="145392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445" cy="1459942"/>
                    </a:xfrm>
                    <a:prstGeom prst="rect">
                      <a:avLst/>
                    </a:prstGeom>
                    <a:noFill/>
                    <a:ln>
                      <a:noFill/>
                    </a:ln>
                  </pic:spPr>
                </pic:pic>
              </a:graphicData>
            </a:graphic>
          </wp:inline>
        </w:drawing>
      </w:r>
      <w:r w:rsidR="0094095B" w:rsidRPr="002B4E6B">
        <w:rPr>
          <w:lang w:val="en-US"/>
        </w:rPr>
        <w:t xml:space="preserve">   </w:t>
      </w:r>
      <w:r w:rsidR="009E6719" w:rsidRPr="009E6719">
        <w:rPr>
          <w:noProof/>
          <w:lang w:eastAsia="fr-FR"/>
        </w:rPr>
        <w:drawing>
          <wp:inline distT="0" distB="0" distL="0" distR="0" wp14:anchorId="794EEA39" wp14:editId="637C8903">
            <wp:extent cx="1940079" cy="1451760"/>
            <wp:effectExtent l="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42169" cy="1453324"/>
                    </a:xfrm>
                    <a:prstGeom prst="rect">
                      <a:avLst/>
                    </a:prstGeom>
                  </pic:spPr>
                </pic:pic>
              </a:graphicData>
            </a:graphic>
          </wp:inline>
        </w:drawing>
      </w:r>
    </w:p>
    <w:p w:rsidR="008E310F" w:rsidRDefault="008E310F" w:rsidP="005A04E1">
      <w:pPr>
        <w:keepNext/>
        <w:rPr>
          <w:lang w:val="en-US"/>
        </w:rPr>
      </w:pPr>
      <w:proofErr w:type="gramStart"/>
      <w:r>
        <w:rPr>
          <w:lang w:val="en-US"/>
        </w:rPr>
        <w:t>Fig. 1.</w:t>
      </w:r>
      <w:proofErr w:type="gramEnd"/>
      <w:r>
        <w:rPr>
          <w:lang w:val="en-US"/>
        </w:rPr>
        <w:t xml:space="preserve"> Left: e</w:t>
      </w:r>
      <w:r w:rsidRPr="008E310F">
        <w:rPr>
          <w:lang w:val="en-US"/>
        </w:rPr>
        <w:t xml:space="preserve">xample of landmark chosen on TEM copper grid: </w:t>
      </w:r>
      <w:r>
        <w:rPr>
          <w:lang w:val="en-US"/>
        </w:rPr>
        <w:t xml:space="preserve">the landmark is at the internal </w:t>
      </w:r>
      <w:r w:rsidRPr="008E310F">
        <w:rPr>
          <w:lang w:val="en-US"/>
        </w:rPr>
        <w:t xml:space="preserve">corner of the square immediately on the </w:t>
      </w:r>
      <w:r w:rsidR="005B09AB">
        <w:rPr>
          <w:lang w:val="en-US"/>
        </w:rPr>
        <w:t>right</w:t>
      </w:r>
      <w:r w:rsidRPr="008E310F">
        <w:rPr>
          <w:lang w:val="en-US"/>
        </w:rPr>
        <w:t xml:space="preserve"> above the upper extremity of the “A” letter.</w:t>
      </w:r>
      <w:r>
        <w:rPr>
          <w:lang w:val="en-US"/>
        </w:rPr>
        <w:t xml:space="preserve"> Right: example of cross</w:t>
      </w:r>
      <w:r w:rsidR="009A1A03">
        <w:rPr>
          <w:lang w:val="en-US"/>
        </w:rPr>
        <w:t>–</w:t>
      </w:r>
      <w:r>
        <w:rPr>
          <w:lang w:val="en-US"/>
        </w:rPr>
        <w:t xml:space="preserve">shaped platinum deposition </w:t>
      </w:r>
      <w:r w:rsidR="0008288A">
        <w:rPr>
          <w:lang w:val="en-US"/>
        </w:rPr>
        <w:t xml:space="preserve">used as a landmark. </w:t>
      </w:r>
    </w:p>
    <w:p w:rsidR="00080624" w:rsidRDefault="00080624" w:rsidP="00080624">
      <w:pPr>
        <w:pStyle w:val="Titre2"/>
        <w:rPr>
          <w:lang w:val="en-US"/>
        </w:rPr>
      </w:pPr>
      <w:r>
        <w:rPr>
          <w:lang w:val="en-US"/>
        </w:rPr>
        <w:t>In-SEM Raman analysis</w:t>
      </w:r>
    </w:p>
    <w:p w:rsidR="0080073D" w:rsidRDefault="00465650" w:rsidP="0080073D">
      <w:pPr>
        <w:rPr>
          <w:lang w:val="en-US"/>
        </w:rPr>
      </w:pPr>
      <w:r>
        <w:rPr>
          <w:lang w:val="en-US"/>
        </w:rPr>
        <w:t>A</w:t>
      </w:r>
      <w:r w:rsidRPr="00465650">
        <w:rPr>
          <w:lang w:val="en-US"/>
        </w:rPr>
        <w:t>s the retractable arm</w:t>
      </w:r>
      <w:r>
        <w:rPr>
          <w:lang w:val="en-US"/>
        </w:rPr>
        <w:t xml:space="preserve"> is inserted between the sample </w:t>
      </w:r>
      <w:r w:rsidRPr="00465650">
        <w:rPr>
          <w:lang w:val="en-US"/>
        </w:rPr>
        <w:t xml:space="preserve">and the </w:t>
      </w:r>
      <w:r w:rsidR="005B09AB">
        <w:rPr>
          <w:lang w:val="en-US"/>
        </w:rPr>
        <w:t>Back-Scattered Electron (</w:t>
      </w:r>
      <w:r w:rsidRPr="00465650">
        <w:rPr>
          <w:lang w:val="en-US"/>
        </w:rPr>
        <w:t>BSE</w:t>
      </w:r>
      <w:r w:rsidR="005B09AB">
        <w:rPr>
          <w:lang w:val="en-US"/>
        </w:rPr>
        <w:t>)</w:t>
      </w:r>
      <w:r w:rsidRPr="00465650">
        <w:rPr>
          <w:lang w:val="en-US"/>
        </w:rPr>
        <w:t xml:space="preserve"> detector, the</w:t>
      </w:r>
      <w:r>
        <w:rPr>
          <w:lang w:val="en-US"/>
        </w:rPr>
        <w:t xml:space="preserve"> latter cannot be used when the </w:t>
      </w:r>
      <w:r w:rsidRPr="00465650">
        <w:rPr>
          <w:lang w:val="en-US"/>
        </w:rPr>
        <w:t>retractable arm is inserted. So, n</w:t>
      </w:r>
      <w:r>
        <w:rPr>
          <w:lang w:val="en-US"/>
        </w:rPr>
        <w:t xml:space="preserve">either the BSE detector nor the </w:t>
      </w:r>
      <w:r w:rsidRPr="00465650">
        <w:rPr>
          <w:lang w:val="en-US"/>
        </w:rPr>
        <w:t xml:space="preserve">GSR software can be used when </w:t>
      </w:r>
      <w:r>
        <w:rPr>
          <w:lang w:val="en-US"/>
        </w:rPr>
        <w:t xml:space="preserve">the SEM–MRS coupling is active. </w:t>
      </w:r>
      <w:r w:rsidR="007623DA">
        <w:rPr>
          <w:lang w:val="en-US"/>
        </w:rPr>
        <w:t>Therefore,</w:t>
      </w:r>
      <w:r w:rsidRPr="00465650">
        <w:rPr>
          <w:lang w:val="en-US"/>
        </w:rPr>
        <w:t xml:space="preserve"> U particles </w:t>
      </w:r>
      <w:r w:rsidR="007623DA">
        <w:rPr>
          <w:lang w:val="en-US"/>
        </w:rPr>
        <w:t xml:space="preserve">are observed with the </w:t>
      </w:r>
      <w:r w:rsidR="005B09AB">
        <w:rPr>
          <w:lang w:val="en-US"/>
        </w:rPr>
        <w:t>Secondary Electron (</w:t>
      </w:r>
      <w:r w:rsidR="007623DA">
        <w:rPr>
          <w:lang w:val="en-US"/>
        </w:rPr>
        <w:t>SE</w:t>
      </w:r>
      <w:r w:rsidR="005B09AB">
        <w:rPr>
          <w:lang w:val="en-US"/>
        </w:rPr>
        <w:t>)</w:t>
      </w:r>
      <w:r w:rsidR="007623DA">
        <w:rPr>
          <w:lang w:val="en-US"/>
        </w:rPr>
        <w:t xml:space="preserve"> detector</w:t>
      </w:r>
      <w:r w:rsidRPr="00465650">
        <w:rPr>
          <w:lang w:val="en-US"/>
        </w:rPr>
        <w:t xml:space="preserve">. Particles at the disk’s surface </w:t>
      </w:r>
      <w:r>
        <w:rPr>
          <w:lang w:val="en-US"/>
        </w:rPr>
        <w:t xml:space="preserve">are simultaneously </w:t>
      </w:r>
      <w:r>
        <w:rPr>
          <w:lang w:val="en-US"/>
        </w:rPr>
        <w:lastRenderedPageBreak/>
        <w:t xml:space="preserve">viewed on two separate screens, on </w:t>
      </w:r>
      <w:r w:rsidRPr="00465650">
        <w:rPr>
          <w:lang w:val="en-US"/>
        </w:rPr>
        <w:t>the one hand with the CCD camer</w:t>
      </w:r>
      <w:r>
        <w:rPr>
          <w:lang w:val="en-US"/>
        </w:rPr>
        <w:t xml:space="preserve">a of the MRS thanks to a mirror </w:t>
      </w:r>
      <w:r w:rsidRPr="00465650">
        <w:rPr>
          <w:lang w:val="en-US"/>
        </w:rPr>
        <w:t>attached to the retractable arm a</w:t>
      </w:r>
      <w:r>
        <w:rPr>
          <w:lang w:val="en-US"/>
        </w:rPr>
        <w:t>nd, on the other hand, with the SE detector of the SEM</w:t>
      </w:r>
      <w:r w:rsidRPr="00465650">
        <w:rPr>
          <w:lang w:val="en-US"/>
        </w:rPr>
        <w:t xml:space="preserve">. The illumination due to the laser beam </w:t>
      </w:r>
      <w:r>
        <w:rPr>
          <w:lang w:val="en-US"/>
        </w:rPr>
        <w:t xml:space="preserve">is </w:t>
      </w:r>
      <w:r w:rsidRPr="00465650">
        <w:rPr>
          <w:lang w:val="en-US"/>
        </w:rPr>
        <w:t>observed on the view provid</w:t>
      </w:r>
      <w:r>
        <w:rPr>
          <w:lang w:val="en-US"/>
        </w:rPr>
        <w:t>ed by the CCD camera.</w:t>
      </w:r>
      <w:r w:rsidR="00982A70">
        <w:rPr>
          <w:lang w:val="en-US"/>
        </w:rPr>
        <w:t xml:space="preserve"> </w:t>
      </w:r>
      <w:r w:rsidR="0080073D" w:rsidRPr="0080073D">
        <w:rPr>
          <w:lang w:val="en-US"/>
        </w:rPr>
        <w:t xml:space="preserve">To carry out a Raman analysis on </w:t>
      </w:r>
      <w:r w:rsidR="005B09AB">
        <w:rPr>
          <w:lang w:val="en-US"/>
        </w:rPr>
        <w:t>µm–</w:t>
      </w:r>
      <w:r w:rsidR="0080073D">
        <w:rPr>
          <w:lang w:val="en-US"/>
        </w:rPr>
        <w:t xml:space="preserve">size particles, it is </w:t>
      </w:r>
      <w:r w:rsidR="0080073D" w:rsidRPr="0080073D">
        <w:rPr>
          <w:lang w:val="en-US"/>
        </w:rPr>
        <w:t>necessary to determine the positio</w:t>
      </w:r>
      <w:r w:rsidR="0080073D">
        <w:rPr>
          <w:lang w:val="en-US"/>
        </w:rPr>
        <w:t xml:space="preserve">n of the impact of the laser </w:t>
      </w:r>
      <w:r w:rsidR="0080073D" w:rsidRPr="0080073D">
        <w:rPr>
          <w:lang w:val="en-US"/>
        </w:rPr>
        <w:t xml:space="preserve">beam at the disk’s surface on </w:t>
      </w:r>
      <w:r w:rsidR="0080073D">
        <w:rPr>
          <w:lang w:val="en-US"/>
        </w:rPr>
        <w:t xml:space="preserve">the SEM image with the greatest </w:t>
      </w:r>
      <w:r w:rsidR="0080073D" w:rsidRPr="0080073D">
        <w:rPr>
          <w:lang w:val="en-US"/>
        </w:rPr>
        <w:t>accuracy, better than a few hu</w:t>
      </w:r>
      <w:r w:rsidR="0080073D">
        <w:rPr>
          <w:lang w:val="en-US"/>
        </w:rPr>
        <w:t xml:space="preserve">ndredths of nanometer. However, </w:t>
      </w:r>
      <w:r w:rsidR="0080073D" w:rsidRPr="0080073D">
        <w:rPr>
          <w:lang w:val="en-US"/>
        </w:rPr>
        <w:t>an issue for in</w:t>
      </w:r>
      <w:r w:rsidR="005B09AB">
        <w:rPr>
          <w:lang w:val="en-US"/>
        </w:rPr>
        <w:t>–</w:t>
      </w:r>
      <w:r w:rsidR="0080073D" w:rsidRPr="0080073D">
        <w:rPr>
          <w:lang w:val="en-US"/>
        </w:rPr>
        <w:t>SEM Raman analysis i</w:t>
      </w:r>
      <w:r w:rsidR="0080073D">
        <w:rPr>
          <w:lang w:val="en-US"/>
        </w:rPr>
        <w:t xml:space="preserve">s the </w:t>
      </w:r>
      <w:r w:rsidR="005B09AB">
        <w:rPr>
          <w:lang w:val="en-US"/>
        </w:rPr>
        <w:t xml:space="preserve">existing </w:t>
      </w:r>
      <w:r w:rsidR="0080073D">
        <w:rPr>
          <w:lang w:val="en-US"/>
        </w:rPr>
        <w:t xml:space="preserve">shift between the centers </w:t>
      </w:r>
      <w:r w:rsidR="0080073D" w:rsidRPr="0080073D">
        <w:rPr>
          <w:lang w:val="en-US"/>
        </w:rPr>
        <w:t>of the SEM and MRS images. For this</w:t>
      </w:r>
      <w:r w:rsidR="0080073D">
        <w:rPr>
          <w:lang w:val="en-US"/>
        </w:rPr>
        <w:t xml:space="preserve">, a precise landmark, </w:t>
      </w:r>
      <w:r w:rsidR="0080073D" w:rsidRPr="0080073D">
        <w:rPr>
          <w:lang w:val="en-US"/>
        </w:rPr>
        <w:t>clearly recognizable both with</w:t>
      </w:r>
      <w:r w:rsidR="0080073D">
        <w:rPr>
          <w:lang w:val="en-US"/>
        </w:rPr>
        <w:t xml:space="preserve"> the CCD camera and with the SE </w:t>
      </w:r>
      <w:r w:rsidR="0080073D" w:rsidRPr="0080073D">
        <w:rPr>
          <w:lang w:val="en-US"/>
        </w:rPr>
        <w:t>detector, for instance a recognizable</w:t>
      </w:r>
      <w:r w:rsidR="0080073D">
        <w:rPr>
          <w:lang w:val="en-US"/>
        </w:rPr>
        <w:t xml:space="preserve"> particle or a specific feature </w:t>
      </w:r>
      <w:r w:rsidR="00982A70">
        <w:rPr>
          <w:lang w:val="en-US"/>
        </w:rPr>
        <w:t>on a TEM grid</w:t>
      </w:r>
      <w:r w:rsidR="0080073D" w:rsidRPr="0080073D">
        <w:rPr>
          <w:lang w:val="en-US"/>
        </w:rPr>
        <w:t>, must be</w:t>
      </w:r>
      <w:r w:rsidR="0080073D">
        <w:rPr>
          <w:lang w:val="en-US"/>
        </w:rPr>
        <w:t xml:space="preserve"> brought to the exact center of </w:t>
      </w:r>
      <w:r w:rsidR="0080073D" w:rsidRPr="0080073D">
        <w:rPr>
          <w:lang w:val="en-US"/>
        </w:rPr>
        <w:t>the crosshairs of the CCD image. The co</w:t>
      </w:r>
      <w:r w:rsidR="0080073D">
        <w:rPr>
          <w:lang w:val="en-US"/>
        </w:rPr>
        <w:t xml:space="preserve">rresponding position of </w:t>
      </w:r>
      <w:r w:rsidR="0080073D" w:rsidRPr="0080073D">
        <w:rPr>
          <w:lang w:val="en-US"/>
        </w:rPr>
        <w:t>the landmark on the SEM image</w:t>
      </w:r>
      <w:r w:rsidR="0080073D">
        <w:rPr>
          <w:lang w:val="en-US"/>
        </w:rPr>
        <w:t xml:space="preserve"> is therefore noted as the real </w:t>
      </w:r>
      <w:r w:rsidR="0080073D" w:rsidRPr="0080073D">
        <w:rPr>
          <w:lang w:val="en-US"/>
        </w:rPr>
        <w:t>position of the laser beam when focused</w:t>
      </w:r>
      <w:r w:rsidR="0080073D">
        <w:rPr>
          <w:lang w:val="en-US"/>
        </w:rPr>
        <w:t xml:space="preserve"> on the disk. The shift </w:t>
      </w:r>
      <w:r w:rsidR="0080073D" w:rsidRPr="0080073D">
        <w:rPr>
          <w:lang w:val="en-US"/>
        </w:rPr>
        <w:t>between the centers of the C</w:t>
      </w:r>
      <w:r w:rsidR="0080073D">
        <w:rPr>
          <w:lang w:val="en-US"/>
        </w:rPr>
        <w:t xml:space="preserve">CD and SE images can be as high </w:t>
      </w:r>
      <w:r w:rsidR="0080073D" w:rsidRPr="0080073D">
        <w:rPr>
          <w:lang w:val="en-US"/>
        </w:rPr>
        <w:t>as 20 μm. Moreover, this shift may vary from one part of the disk</w:t>
      </w:r>
      <w:r w:rsidR="0080073D">
        <w:rPr>
          <w:lang w:val="en-US"/>
        </w:rPr>
        <w:t xml:space="preserve"> </w:t>
      </w:r>
      <w:r w:rsidR="0080073D" w:rsidRPr="0080073D">
        <w:rPr>
          <w:lang w:val="en-US"/>
        </w:rPr>
        <w:t>to the other and must be dete</w:t>
      </w:r>
      <w:r w:rsidR="0080073D">
        <w:rPr>
          <w:lang w:val="en-US"/>
        </w:rPr>
        <w:t xml:space="preserve">rmined frequently. It should be </w:t>
      </w:r>
      <w:r w:rsidR="0080073D" w:rsidRPr="0080073D">
        <w:rPr>
          <w:lang w:val="en-US"/>
        </w:rPr>
        <w:t xml:space="preserve">noted that the same magnitude </w:t>
      </w:r>
      <w:r w:rsidR="0080073D">
        <w:rPr>
          <w:lang w:val="en-US"/>
        </w:rPr>
        <w:t xml:space="preserve">(×500) must be applied for both </w:t>
      </w:r>
      <w:r w:rsidR="0080073D" w:rsidRPr="0080073D">
        <w:rPr>
          <w:lang w:val="en-US"/>
        </w:rPr>
        <w:t>SEM (SE detector) and Raman (CCD camera) images.</w:t>
      </w:r>
    </w:p>
    <w:p w:rsidR="007623DA" w:rsidRDefault="007623DA" w:rsidP="0080073D">
      <w:pPr>
        <w:rPr>
          <w:lang w:val="en-US"/>
        </w:rPr>
      </w:pPr>
      <w:r>
        <w:rPr>
          <w:lang w:val="en-US"/>
        </w:rPr>
        <w:t>It should be noted that</w:t>
      </w:r>
      <w:r w:rsidRPr="00465650">
        <w:rPr>
          <w:lang w:val="en-US"/>
        </w:rPr>
        <w:t xml:space="preserve"> a signal loss</w:t>
      </w:r>
      <w:r>
        <w:rPr>
          <w:lang w:val="en-US"/>
        </w:rPr>
        <w:t xml:space="preserve"> by a factor of ~25 is observed </w:t>
      </w:r>
      <w:r w:rsidRPr="00465650">
        <w:rPr>
          <w:lang w:val="en-US"/>
        </w:rPr>
        <w:t>when performing Raman an</w:t>
      </w:r>
      <w:r>
        <w:rPr>
          <w:lang w:val="en-US"/>
        </w:rPr>
        <w:t xml:space="preserve">alysis on U particles using the </w:t>
      </w:r>
      <w:r w:rsidRPr="00465650">
        <w:rPr>
          <w:lang w:val="en-US"/>
        </w:rPr>
        <w:t>SEM–MRS coupling with re</w:t>
      </w:r>
      <w:r>
        <w:rPr>
          <w:lang w:val="en-US"/>
        </w:rPr>
        <w:t xml:space="preserve">spect to the </w:t>
      </w:r>
      <w:r w:rsidR="005B09AB">
        <w:rPr>
          <w:lang w:val="en-US"/>
        </w:rPr>
        <w:t>MRS</w:t>
      </w:r>
      <w:r>
        <w:rPr>
          <w:lang w:val="en-US"/>
        </w:rPr>
        <w:t xml:space="preserve"> </w:t>
      </w:r>
      <w:r w:rsidRPr="00465650">
        <w:rPr>
          <w:lang w:val="en-US"/>
        </w:rPr>
        <w:t>alone. Although th</w:t>
      </w:r>
      <w:r>
        <w:rPr>
          <w:lang w:val="en-US"/>
        </w:rPr>
        <w:t xml:space="preserve">e background is also reduced by </w:t>
      </w:r>
      <w:r w:rsidRPr="00465650">
        <w:rPr>
          <w:lang w:val="en-US"/>
        </w:rPr>
        <w:t>a factor of ~5, the net signal</w:t>
      </w:r>
      <w:r w:rsidR="005B09AB">
        <w:rPr>
          <w:lang w:val="en-US"/>
        </w:rPr>
        <w:t>–</w:t>
      </w:r>
      <w:r w:rsidRPr="00465650">
        <w:rPr>
          <w:lang w:val="en-US"/>
        </w:rPr>
        <w:t>t</w:t>
      </w:r>
      <w:r w:rsidR="005B09AB">
        <w:rPr>
          <w:lang w:val="en-US"/>
        </w:rPr>
        <w:t>o–</w:t>
      </w:r>
      <w:r>
        <w:rPr>
          <w:lang w:val="en-US"/>
        </w:rPr>
        <w:t xml:space="preserve">noise ratio obtained with the </w:t>
      </w:r>
      <w:r w:rsidRPr="00465650">
        <w:rPr>
          <w:lang w:val="en-US"/>
        </w:rPr>
        <w:t>SEM–MRS coupling is lower by</w:t>
      </w:r>
      <w:r>
        <w:rPr>
          <w:lang w:val="en-US"/>
        </w:rPr>
        <w:t xml:space="preserve"> roughly one order of magnitude </w:t>
      </w:r>
      <w:r w:rsidRPr="00465650">
        <w:rPr>
          <w:lang w:val="en-US"/>
        </w:rPr>
        <w:t>than that of the stand-alone MRS</w:t>
      </w:r>
      <w:r>
        <w:rPr>
          <w:lang w:val="en-US"/>
        </w:rPr>
        <w:t>.</w:t>
      </w:r>
    </w:p>
    <w:p w:rsidR="0011657D" w:rsidRDefault="007623DA" w:rsidP="0011657D">
      <w:pPr>
        <w:rPr>
          <w:lang w:val="en-US"/>
        </w:rPr>
      </w:pPr>
      <w:r>
        <w:rPr>
          <w:lang w:val="en-US"/>
        </w:rPr>
        <w:t xml:space="preserve">Lastly, as mentioned previously, U compounds </w:t>
      </w:r>
      <w:r w:rsidRPr="007623DA">
        <w:rPr>
          <w:lang w:val="en-US"/>
        </w:rPr>
        <w:t>are very sensitive to high laser beam intensities</w:t>
      </w:r>
      <w:r>
        <w:rPr>
          <w:lang w:val="en-US"/>
        </w:rPr>
        <w:t xml:space="preserve">. The compromise between a too low laser power (no detected signal) and a too high laser power (destruction of the particle) may be harder to </w:t>
      </w:r>
      <w:r w:rsidRPr="007623DA">
        <w:rPr>
          <w:lang w:val="en-US"/>
        </w:rPr>
        <w:t>obtain with SEM–MRS couplin</w:t>
      </w:r>
      <w:r>
        <w:rPr>
          <w:lang w:val="en-US"/>
        </w:rPr>
        <w:t>g than with the stand</w:t>
      </w:r>
      <w:r w:rsidR="005B09AB">
        <w:rPr>
          <w:lang w:val="en-US"/>
        </w:rPr>
        <w:t>–</w:t>
      </w:r>
      <w:r>
        <w:rPr>
          <w:lang w:val="en-US"/>
        </w:rPr>
        <w:t>alone MRS, because analyzed particles</w:t>
      </w:r>
      <w:r w:rsidRPr="007623DA">
        <w:rPr>
          <w:lang w:val="en-US"/>
        </w:rPr>
        <w:t xml:space="preserve"> contain</w:t>
      </w:r>
      <w:r>
        <w:rPr>
          <w:lang w:val="en-US"/>
        </w:rPr>
        <w:t xml:space="preserve">s a very low amount of material </w:t>
      </w:r>
      <w:r w:rsidRPr="007623DA">
        <w:rPr>
          <w:lang w:val="en-US"/>
        </w:rPr>
        <w:t>(on the order of a few picograms for a 1 μm particle).</w:t>
      </w:r>
      <w:r>
        <w:rPr>
          <w:lang w:val="en-US"/>
        </w:rPr>
        <w:t xml:space="preserve"> F</w:t>
      </w:r>
      <w:r w:rsidRPr="007623DA">
        <w:rPr>
          <w:lang w:val="en-US"/>
        </w:rPr>
        <w:t>or in</w:t>
      </w:r>
      <w:r w:rsidR="005B09AB">
        <w:rPr>
          <w:lang w:val="en-US"/>
        </w:rPr>
        <w:t>–</w:t>
      </w:r>
      <w:r w:rsidRPr="007623DA">
        <w:rPr>
          <w:lang w:val="en-US"/>
        </w:rPr>
        <w:t>SEM Raman anal</w:t>
      </w:r>
      <w:r>
        <w:rPr>
          <w:lang w:val="en-US"/>
        </w:rPr>
        <w:t xml:space="preserve">ysis, the powers of both lasers </w:t>
      </w:r>
      <w:r w:rsidRPr="007623DA">
        <w:rPr>
          <w:lang w:val="en-US"/>
        </w:rPr>
        <w:t>are attenuated thanks to attenuati</w:t>
      </w:r>
      <w:r>
        <w:rPr>
          <w:lang w:val="en-US"/>
        </w:rPr>
        <w:t xml:space="preserve">on filters designed to transmit </w:t>
      </w:r>
      <w:r w:rsidRPr="007623DA">
        <w:rPr>
          <w:lang w:val="en-US"/>
        </w:rPr>
        <w:t>0.3%, 1%, 3%, 10%, 25%, 50%,</w:t>
      </w:r>
      <w:r>
        <w:rPr>
          <w:lang w:val="en-US"/>
        </w:rPr>
        <w:t xml:space="preserve"> and 100% of the incident laser </w:t>
      </w:r>
      <w:r w:rsidRPr="007623DA">
        <w:rPr>
          <w:lang w:val="en-US"/>
        </w:rPr>
        <w:t>light (no 1% and 3% filters are a</w:t>
      </w:r>
      <w:r>
        <w:rPr>
          <w:lang w:val="en-US"/>
        </w:rPr>
        <w:t xml:space="preserve">vailable in the case of the 514 </w:t>
      </w:r>
      <w:r w:rsidR="005B09AB">
        <w:rPr>
          <w:lang w:val="en-US"/>
        </w:rPr>
        <w:t>nm–</w:t>
      </w:r>
      <w:r w:rsidRPr="007623DA">
        <w:rPr>
          <w:lang w:val="en-US"/>
        </w:rPr>
        <w:t xml:space="preserve">laser), respectively. </w:t>
      </w:r>
      <w:r w:rsidR="005B09AB">
        <w:rPr>
          <w:lang w:val="en-US"/>
        </w:rPr>
        <w:t>However</w:t>
      </w:r>
      <w:r w:rsidRPr="007623DA">
        <w:rPr>
          <w:lang w:val="en-US"/>
        </w:rPr>
        <w:t>, t</w:t>
      </w:r>
      <w:r>
        <w:rPr>
          <w:lang w:val="en-US"/>
        </w:rPr>
        <w:t xml:space="preserve">he actual transmission of these </w:t>
      </w:r>
      <w:r w:rsidRPr="007623DA">
        <w:rPr>
          <w:lang w:val="en-US"/>
        </w:rPr>
        <w:t>filters can be somewhat differe</w:t>
      </w:r>
      <w:r>
        <w:rPr>
          <w:lang w:val="en-US"/>
        </w:rPr>
        <w:t>nt from the theoretical values.</w:t>
      </w:r>
    </w:p>
    <w:p w:rsidR="0011657D" w:rsidRDefault="0011657D" w:rsidP="0011657D">
      <w:pPr>
        <w:pStyle w:val="Titre1"/>
      </w:pPr>
      <w:r>
        <w:t>Examples of results</w:t>
      </w:r>
    </w:p>
    <w:p w:rsidR="0011657D" w:rsidRDefault="001A4193" w:rsidP="00080624">
      <w:pPr>
        <w:pStyle w:val="Titre2"/>
        <w:rPr>
          <w:lang w:val="en-US"/>
        </w:rPr>
      </w:pPr>
      <w:r>
        <w:rPr>
          <w:lang w:val="en-US"/>
        </w:rPr>
        <w:t>Particles of v</w:t>
      </w:r>
      <w:r w:rsidR="00080624">
        <w:rPr>
          <w:lang w:val="en-US"/>
        </w:rPr>
        <w:t>arious U ox</w:t>
      </w:r>
      <w:r w:rsidR="002D5FEC">
        <w:rPr>
          <w:lang w:val="en-US"/>
        </w:rPr>
        <w:t>i</w:t>
      </w:r>
      <w:r w:rsidR="00080624">
        <w:rPr>
          <w:lang w:val="en-US"/>
        </w:rPr>
        <w:t>des</w:t>
      </w:r>
    </w:p>
    <w:p w:rsidR="00080624" w:rsidRDefault="00CB366B" w:rsidP="0011657D">
      <w:pPr>
        <w:rPr>
          <w:lang w:val="en-US"/>
        </w:rPr>
      </w:pPr>
      <w:r>
        <w:rPr>
          <w:lang w:val="en-US"/>
        </w:rPr>
        <w:t>The different U oxides used in the nuclear industry (UO</w:t>
      </w:r>
      <w:r>
        <w:rPr>
          <w:vertAlign w:val="subscript"/>
          <w:lang w:val="en-US"/>
        </w:rPr>
        <w:t>2</w:t>
      </w:r>
      <w:r>
        <w:rPr>
          <w:lang w:val="en-US"/>
        </w:rPr>
        <w:t>, UO</w:t>
      </w:r>
      <w:r>
        <w:rPr>
          <w:vertAlign w:val="subscript"/>
          <w:lang w:val="en-US"/>
        </w:rPr>
        <w:t>3</w:t>
      </w:r>
      <w:r>
        <w:rPr>
          <w:lang w:val="en-US"/>
        </w:rPr>
        <w:t>, U</w:t>
      </w:r>
      <w:r>
        <w:rPr>
          <w:vertAlign w:val="subscript"/>
          <w:lang w:val="en-US"/>
        </w:rPr>
        <w:t>3</w:t>
      </w:r>
      <w:r>
        <w:rPr>
          <w:lang w:val="en-US"/>
        </w:rPr>
        <w:t>O</w:t>
      </w:r>
      <w:r>
        <w:rPr>
          <w:vertAlign w:val="subscript"/>
          <w:lang w:val="en-US"/>
        </w:rPr>
        <w:t>8</w:t>
      </w:r>
      <w:r>
        <w:rPr>
          <w:lang w:val="en-US"/>
        </w:rPr>
        <w:t>, UO</w:t>
      </w:r>
      <w:r>
        <w:rPr>
          <w:vertAlign w:val="subscript"/>
          <w:lang w:val="en-US"/>
        </w:rPr>
        <w:t>4</w:t>
      </w:r>
      <w:r>
        <w:rPr>
          <w:rFonts w:cs="Times New Roman"/>
          <w:lang w:val="en-US"/>
        </w:rPr>
        <w:t>∙</w:t>
      </w:r>
      <w:r w:rsidRPr="00CB366B">
        <w:rPr>
          <w:i/>
          <w:lang w:val="en-US"/>
        </w:rPr>
        <w:t>x</w:t>
      </w:r>
      <w:r>
        <w:rPr>
          <w:lang w:val="en-US"/>
        </w:rPr>
        <w:t>H</w:t>
      </w:r>
      <w:r>
        <w:rPr>
          <w:vertAlign w:val="subscript"/>
          <w:lang w:val="en-US"/>
        </w:rPr>
        <w:t>2</w:t>
      </w:r>
      <w:r>
        <w:rPr>
          <w:lang w:val="en-US"/>
        </w:rPr>
        <w:t>O) c</w:t>
      </w:r>
      <w:r w:rsidR="00080624">
        <w:rPr>
          <w:lang w:val="en-US"/>
        </w:rPr>
        <w:t xml:space="preserve">annot be </w:t>
      </w:r>
      <w:r>
        <w:rPr>
          <w:lang w:val="en-US"/>
        </w:rPr>
        <w:t xml:space="preserve">reliably </w:t>
      </w:r>
      <w:r w:rsidR="007623DA">
        <w:rPr>
          <w:lang w:val="en-US"/>
        </w:rPr>
        <w:t xml:space="preserve">distinguished by SEM. Moreover, </w:t>
      </w:r>
      <w:r w:rsidR="00080624">
        <w:rPr>
          <w:lang w:val="en-US"/>
        </w:rPr>
        <w:t xml:space="preserve">other </w:t>
      </w:r>
      <w:r w:rsidR="007623DA">
        <w:rPr>
          <w:lang w:val="en-US"/>
        </w:rPr>
        <w:t xml:space="preserve">usual analytical </w:t>
      </w:r>
      <w:r w:rsidR="00080624">
        <w:rPr>
          <w:lang w:val="en-US"/>
        </w:rPr>
        <w:t>techniques (lik</w:t>
      </w:r>
      <w:r w:rsidR="007623DA">
        <w:rPr>
          <w:lang w:val="en-US"/>
        </w:rPr>
        <w:t xml:space="preserve">e XRF) require larger amounts (milligram range) and are therefore </w:t>
      </w:r>
      <w:r w:rsidR="00080624">
        <w:rPr>
          <w:lang w:val="en-US"/>
        </w:rPr>
        <w:t>not a</w:t>
      </w:r>
      <w:r w:rsidR="005B09AB">
        <w:rPr>
          <w:lang w:val="en-US"/>
        </w:rPr>
        <w:t>pplicable to µm–size particles</w:t>
      </w:r>
      <w:r w:rsidR="007623DA">
        <w:rPr>
          <w:lang w:val="en-US"/>
        </w:rPr>
        <w:t xml:space="preserve">. </w:t>
      </w:r>
      <w:r w:rsidR="003C3E19" w:rsidRPr="00CB366B">
        <w:rPr>
          <w:lang w:val="en-US"/>
        </w:rPr>
        <w:t>To ensure the applicability of M</w:t>
      </w:r>
      <w:r w:rsidR="003C3E19">
        <w:rPr>
          <w:lang w:val="en-US"/>
        </w:rPr>
        <w:t xml:space="preserve">RS to identify relevant U </w:t>
      </w:r>
      <w:r w:rsidR="003C3E19" w:rsidRPr="00CB366B">
        <w:rPr>
          <w:lang w:val="en-US"/>
        </w:rPr>
        <w:t xml:space="preserve">compounds contained in </w:t>
      </w:r>
      <w:r w:rsidR="003C3E19">
        <w:rPr>
          <w:lang w:val="en-US"/>
        </w:rPr>
        <w:t xml:space="preserve">particles coming from </w:t>
      </w:r>
      <w:r w:rsidR="005B09AB">
        <w:rPr>
          <w:lang w:val="en-US"/>
        </w:rPr>
        <w:t>‘</w:t>
      </w:r>
      <w:r w:rsidR="003C3E19">
        <w:rPr>
          <w:lang w:val="en-US"/>
        </w:rPr>
        <w:t>real</w:t>
      </w:r>
      <w:r w:rsidR="005B09AB">
        <w:rPr>
          <w:lang w:val="en-US"/>
        </w:rPr>
        <w:t>–life’</w:t>
      </w:r>
      <w:r w:rsidR="003C3E19">
        <w:rPr>
          <w:lang w:val="en-US"/>
        </w:rPr>
        <w:t xml:space="preserve"> </w:t>
      </w:r>
      <w:r w:rsidR="003C3E19" w:rsidRPr="00CB366B">
        <w:rPr>
          <w:lang w:val="en-US"/>
        </w:rPr>
        <w:t xml:space="preserve">samples, </w:t>
      </w:r>
      <w:r w:rsidR="003C3E19">
        <w:rPr>
          <w:lang w:val="en-US"/>
        </w:rPr>
        <w:t>particles of each U oxide species deposited on graphite disks were analyzed by stand–alone MRS (particles from 5 µm to tens of µm) and by SEM–MRS coupling (particles as small as 2–3 µm).</w:t>
      </w:r>
    </w:p>
    <w:p w:rsidR="008101B5" w:rsidRDefault="008101B5" w:rsidP="0011657D">
      <w:pPr>
        <w:rPr>
          <w:lang w:val="en-US"/>
        </w:rPr>
      </w:pPr>
      <w:r>
        <w:rPr>
          <w:lang w:val="en-US"/>
        </w:rPr>
        <w:t xml:space="preserve">The key result is that all </w:t>
      </w:r>
      <w:r w:rsidR="003C3E19">
        <w:rPr>
          <w:lang w:val="en-US"/>
        </w:rPr>
        <w:t>U</w:t>
      </w:r>
      <w:r>
        <w:rPr>
          <w:lang w:val="en-US"/>
        </w:rPr>
        <w:t xml:space="preserve"> oxide compounds can be systematically distinguished at the particle’s level, by stand</w:t>
      </w:r>
      <w:r w:rsidR="005B09AB">
        <w:rPr>
          <w:lang w:val="en-US"/>
        </w:rPr>
        <w:t>–</w:t>
      </w:r>
      <w:r>
        <w:rPr>
          <w:lang w:val="en-US"/>
        </w:rPr>
        <w:t>alone</w:t>
      </w:r>
      <w:r w:rsidR="006D4BD1">
        <w:rPr>
          <w:lang w:val="en-US"/>
        </w:rPr>
        <w:t xml:space="preserve"> MRS </w:t>
      </w:r>
      <w:r w:rsidR="006D4BD1" w:rsidRPr="006A7C6F">
        <w:rPr>
          <w:color w:val="4F81BD" w:themeColor="accent1"/>
          <w:lang w:val="en-US"/>
        </w:rPr>
        <w:t>[13]</w:t>
      </w:r>
      <w:r>
        <w:rPr>
          <w:lang w:val="en-US"/>
        </w:rPr>
        <w:t xml:space="preserve">. </w:t>
      </w:r>
      <w:r w:rsidR="00DB38B7">
        <w:rPr>
          <w:lang w:val="en-US"/>
        </w:rPr>
        <w:t>For each U oxide, s</w:t>
      </w:r>
      <w:r w:rsidR="00AC6225">
        <w:rPr>
          <w:lang w:val="en-US"/>
        </w:rPr>
        <w:t xml:space="preserve">pecific Raman bands </w:t>
      </w:r>
      <w:r w:rsidR="005B09AB">
        <w:rPr>
          <w:lang w:val="en-US"/>
        </w:rPr>
        <w:t>were</w:t>
      </w:r>
      <w:r w:rsidR="00AC6225">
        <w:rPr>
          <w:lang w:val="en-US"/>
        </w:rPr>
        <w:t xml:space="preserve"> reproducibly</w:t>
      </w:r>
      <w:r w:rsidR="00DB38B7">
        <w:rPr>
          <w:lang w:val="en-US"/>
        </w:rPr>
        <w:t xml:space="preserve"> observed</w:t>
      </w:r>
      <w:r w:rsidR="003C3E19">
        <w:rPr>
          <w:lang w:val="en-US"/>
        </w:rPr>
        <w:t xml:space="preserve">, </w:t>
      </w:r>
      <w:r w:rsidR="00DB38B7">
        <w:rPr>
          <w:lang w:val="en-US"/>
        </w:rPr>
        <w:t>for several tens of particles of each species</w:t>
      </w:r>
      <w:r w:rsidR="003C3E19">
        <w:rPr>
          <w:lang w:val="en-US"/>
        </w:rPr>
        <w:t xml:space="preserve"> (see </w:t>
      </w:r>
      <w:r w:rsidR="003C3E19" w:rsidRPr="003C3E19">
        <w:rPr>
          <w:color w:val="4F81BD" w:themeColor="accent1"/>
          <w:lang w:val="en-US"/>
        </w:rPr>
        <w:t>Table 1</w:t>
      </w:r>
      <w:r w:rsidR="00DB38B7">
        <w:rPr>
          <w:lang w:val="en-US"/>
        </w:rPr>
        <w:t>). Moreover, most of these bands</w:t>
      </w:r>
      <w:r w:rsidR="00AC6225">
        <w:rPr>
          <w:lang w:val="en-US"/>
        </w:rPr>
        <w:t xml:space="preserve"> match published values, even if other authors analyzed higher amounts of materials. Observed differences</w:t>
      </w:r>
      <w:r w:rsidR="006D4BD1">
        <w:rPr>
          <w:lang w:val="en-US"/>
        </w:rPr>
        <w:t xml:space="preserve"> between observed and published data</w:t>
      </w:r>
      <w:r w:rsidR="00AC6225">
        <w:rPr>
          <w:lang w:val="en-US"/>
        </w:rPr>
        <w:t>, for UO</w:t>
      </w:r>
      <w:r w:rsidR="00AC6225">
        <w:rPr>
          <w:vertAlign w:val="subscript"/>
          <w:lang w:val="en-US"/>
        </w:rPr>
        <w:t>3</w:t>
      </w:r>
      <w:r w:rsidR="00AC6225">
        <w:rPr>
          <w:lang w:val="en-US"/>
        </w:rPr>
        <w:t xml:space="preserve"> and –to a lesser extent– for U</w:t>
      </w:r>
      <w:r w:rsidR="00AC6225">
        <w:rPr>
          <w:vertAlign w:val="subscript"/>
          <w:lang w:val="en-US"/>
        </w:rPr>
        <w:t>3</w:t>
      </w:r>
      <w:r w:rsidR="00AC6225">
        <w:rPr>
          <w:lang w:val="en-US"/>
        </w:rPr>
        <w:t>O</w:t>
      </w:r>
      <w:r w:rsidR="00AC6225">
        <w:rPr>
          <w:vertAlign w:val="subscript"/>
          <w:lang w:val="en-US"/>
        </w:rPr>
        <w:t>8</w:t>
      </w:r>
      <w:r w:rsidR="00AC6225">
        <w:rPr>
          <w:lang w:val="en-US"/>
        </w:rPr>
        <w:t xml:space="preserve">, can be explained by existence of several phases </w:t>
      </w:r>
      <w:r w:rsidR="00DB38B7">
        <w:rPr>
          <w:lang w:val="en-US"/>
        </w:rPr>
        <w:t>for these compounds.</w:t>
      </w:r>
    </w:p>
    <w:p w:rsidR="004B1434" w:rsidRDefault="00AC6225" w:rsidP="003C3E19">
      <w:pPr>
        <w:rPr>
          <w:lang w:val="en-US"/>
        </w:rPr>
      </w:pPr>
      <w:r>
        <w:rPr>
          <w:lang w:val="en-US"/>
        </w:rPr>
        <w:t xml:space="preserve">However, </w:t>
      </w:r>
      <w:r w:rsidR="003C3E19">
        <w:rPr>
          <w:lang w:val="en-US"/>
        </w:rPr>
        <w:t xml:space="preserve">analysis of ‘real–life’ samples, for which U particles of known composition are mixed with ‘environmental dust’ (mineral organic and particles) proves to be much more difficult. Until known, characteristic bands observed without environmental dust are not recovered when </w:t>
      </w:r>
      <w:r w:rsidR="00265EE6">
        <w:rPr>
          <w:lang w:val="en-US"/>
        </w:rPr>
        <w:t xml:space="preserve">environmental dust is added. This phenomenon is currently not explained. However, this </w:t>
      </w:r>
      <w:r w:rsidR="00584669">
        <w:rPr>
          <w:lang w:val="en-US"/>
        </w:rPr>
        <w:t>drawback</w:t>
      </w:r>
      <w:r w:rsidR="00265EE6">
        <w:rPr>
          <w:lang w:val="en-US"/>
        </w:rPr>
        <w:t xml:space="preserve"> is </w:t>
      </w:r>
      <w:r w:rsidR="00584669">
        <w:rPr>
          <w:lang w:val="en-US"/>
        </w:rPr>
        <w:t>less</w:t>
      </w:r>
      <w:r w:rsidR="00265EE6">
        <w:rPr>
          <w:lang w:val="en-US"/>
        </w:rPr>
        <w:t xml:space="preserve"> important</w:t>
      </w:r>
      <w:r w:rsidR="00584669">
        <w:rPr>
          <w:lang w:val="en-US"/>
        </w:rPr>
        <w:t xml:space="preserve"> in the case of nuclear forensic samples (i.e. mainly made of nuclear material) than</w:t>
      </w:r>
      <w:r w:rsidR="00265EE6">
        <w:rPr>
          <w:lang w:val="en-US"/>
        </w:rPr>
        <w:t xml:space="preserve"> for </w:t>
      </w:r>
      <w:r w:rsidR="00584669">
        <w:rPr>
          <w:lang w:val="en-US"/>
        </w:rPr>
        <w:t xml:space="preserve">typical </w:t>
      </w:r>
      <w:r w:rsidR="00265EE6">
        <w:rPr>
          <w:lang w:val="en-US"/>
        </w:rPr>
        <w:t>safeguard samples (i.e. ‘swipes’)</w:t>
      </w:r>
      <w:r w:rsidR="005B09AB">
        <w:rPr>
          <w:lang w:val="en-US"/>
        </w:rPr>
        <w:t xml:space="preserve"> for which environmental dust is generally largely dominant</w:t>
      </w:r>
      <w:r w:rsidR="00584669">
        <w:rPr>
          <w:lang w:val="en-US"/>
        </w:rPr>
        <w:t xml:space="preserve">. </w:t>
      </w:r>
    </w:p>
    <w:p w:rsidR="004B1434" w:rsidRDefault="004B1434" w:rsidP="008650B0">
      <w:pPr>
        <w:keepNext/>
        <w:spacing w:before="240"/>
        <w:rPr>
          <w:lang w:val="en-US"/>
        </w:rPr>
      </w:pPr>
      <w:proofErr w:type="gramStart"/>
      <w:r>
        <w:rPr>
          <w:lang w:val="en-US"/>
        </w:rPr>
        <w:lastRenderedPageBreak/>
        <w:t>Table 1.</w:t>
      </w:r>
      <w:proofErr w:type="gramEnd"/>
      <w:r>
        <w:rPr>
          <w:lang w:val="en-US"/>
        </w:rPr>
        <w:t xml:space="preserve"> Main Raman bands observed for U oxides</w:t>
      </w:r>
      <w:r w:rsidR="00907129">
        <w:rPr>
          <w:lang w:val="en-US"/>
        </w:rPr>
        <w:t xml:space="preserve"> particles with the stand–alone MRS</w:t>
      </w:r>
      <w:r>
        <w:rPr>
          <w:lang w:val="en-U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B1434" w:rsidTr="002B3AD6">
        <w:tc>
          <w:tcPr>
            <w:tcW w:w="4605" w:type="dxa"/>
            <w:tcBorders>
              <w:top w:val="single" w:sz="4" w:space="0" w:color="auto"/>
              <w:bottom w:val="single" w:sz="4" w:space="0" w:color="auto"/>
            </w:tcBorders>
          </w:tcPr>
          <w:p w:rsidR="004B1434" w:rsidRDefault="004B1434" w:rsidP="008650B0">
            <w:pPr>
              <w:keepNext/>
              <w:rPr>
                <w:lang w:val="en-US"/>
              </w:rPr>
            </w:pPr>
            <w:r>
              <w:rPr>
                <w:lang w:val="en-US"/>
              </w:rPr>
              <w:t>U compounds</w:t>
            </w:r>
          </w:p>
        </w:tc>
        <w:tc>
          <w:tcPr>
            <w:tcW w:w="4605" w:type="dxa"/>
            <w:tcBorders>
              <w:top w:val="single" w:sz="4" w:space="0" w:color="auto"/>
              <w:bottom w:val="single" w:sz="4" w:space="0" w:color="auto"/>
            </w:tcBorders>
          </w:tcPr>
          <w:p w:rsidR="004B1434" w:rsidRPr="004B1434" w:rsidRDefault="004B1434" w:rsidP="008650B0">
            <w:pPr>
              <w:keepNext/>
              <w:rPr>
                <w:lang w:val="en-US"/>
              </w:rPr>
            </w:pPr>
            <w:r>
              <w:rPr>
                <w:lang w:val="en-US"/>
              </w:rPr>
              <w:t>Main Raman bands (cm</w:t>
            </w:r>
            <w:r>
              <w:rPr>
                <w:vertAlign w:val="superscript"/>
                <w:lang w:val="en-US"/>
              </w:rPr>
              <w:t>-1</w:t>
            </w:r>
            <w:r>
              <w:rPr>
                <w:lang w:val="en-US"/>
              </w:rPr>
              <w:t>)</w:t>
            </w:r>
          </w:p>
        </w:tc>
      </w:tr>
      <w:tr w:rsidR="004B1434" w:rsidTr="002B3AD6">
        <w:tc>
          <w:tcPr>
            <w:tcW w:w="4605" w:type="dxa"/>
            <w:tcBorders>
              <w:top w:val="single" w:sz="4" w:space="0" w:color="auto"/>
            </w:tcBorders>
          </w:tcPr>
          <w:p w:rsidR="004B1434" w:rsidRPr="004B1434" w:rsidRDefault="004B1434" w:rsidP="008650B0">
            <w:pPr>
              <w:keepNext/>
              <w:rPr>
                <w:vertAlign w:val="subscript"/>
                <w:lang w:val="en-US"/>
              </w:rPr>
            </w:pPr>
            <w:r>
              <w:rPr>
                <w:lang w:val="en-US"/>
              </w:rPr>
              <w:t>UO</w:t>
            </w:r>
            <w:r>
              <w:rPr>
                <w:vertAlign w:val="subscript"/>
                <w:lang w:val="en-US"/>
              </w:rPr>
              <w:t>2</w:t>
            </w:r>
          </w:p>
        </w:tc>
        <w:tc>
          <w:tcPr>
            <w:tcW w:w="4605" w:type="dxa"/>
            <w:tcBorders>
              <w:top w:val="single" w:sz="4" w:space="0" w:color="auto"/>
            </w:tcBorders>
          </w:tcPr>
          <w:p w:rsidR="004B1434" w:rsidRDefault="004B1434" w:rsidP="008650B0">
            <w:pPr>
              <w:keepNext/>
              <w:rPr>
                <w:lang w:val="en-US"/>
              </w:rPr>
            </w:pPr>
            <w:r>
              <w:rPr>
                <w:lang w:val="en-US"/>
              </w:rPr>
              <w:t>445 (s), 1150 (w)</w:t>
            </w:r>
          </w:p>
        </w:tc>
      </w:tr>
      <w:tr w:rsidR="004B1434" w:rsidTr="002B3AD6">
        <w:tc>
          <w:tcPr>
            <w:tcW w:w="4605" w:type="dxa"/>
          </w:tcPr>
          <w:p w:rsidR="004B1434" w:rsidRPr="004B1434" w:rsidRDefault="004B1434" w:rsidP="008650B0">
            <w:pPr>
              <w:keepNext/>
              <w:rPr>
                <w:vertAlign w:val="subscript"/>
                <w:lang w:val="en-US"/>
              </w:rPr>
            </w:pPr>
            <w:r>
              <w:rPr>
                <w:lang w:val="en-US"/>
              </w:rPr>
              <w:t>U</w:t>
            </w:r>
            <w:r>
              <w:rPr>
                <w:vertAlign w:val="subscript"/>
                <w:lang w:val="en-US"/>
              </w:rPr>
              <w:t>3</w:t>
            </w:r>
            <w:r>
              <w:rPr>
                <w:lang w:val="en-US"/>
              </w:rPr>
              <w:t>O</w:t>
            </w:r>
            <w:r>
              <w:rPr>
                <w:vertAlign w:val="subscript"/>
                <w:lang w:val="en-US"/>
              </w:rPr>
              <w:t>8</w:t>
            </w:r>
          </w:p>
        </w:tc>
        <w:tc>
          <w:tcPr>
            <w:tcW w:w="4605" w:type="dxa"/>
          </w:tcPr>
          <w:p w:rsidR="004B1434" w:rsidRDefault="004B1434" w:rsidP="008650B0">
            <w:pPr>
              <w:keepNext/>
              <w:rPr>
                <w:lang w:val="en-US"/>
              </w:rPr>
            </w:pPr>
            <w:r>
              <w:rPr>
                <w:lang w:val="en-US"/>
              </w:rPr>
              <w:t>351 (m), 412 (s), 487 (m), 810 (s)</w:t>
            </w:r>
          </w:p>
        </w:tc>
      </w:tr>
      <w:tr w:rsidR="004B1434" w:rsidTr="002B3AD6">
        <w:tc>
          <w:tcPr>
            <w:tcW w:w="4605" w:type="dxa"/>
          </w:tcPr>
          <w:p w:rsidR="004B1434" w:rsidRPr="004B1434" w:rsidRDefault="004B1434" w:rsidP="008650B0">
            <w:pPr>
              <w:keepNext/>
              <w:rPr>
                <w:vertAlign w:val="subscript"/>
                <w:lang w:val="en-US"/>
              </w:rPr>
            </w:pPr>
            <w:r>
              <w:rPr>
                <w:lang w:val="en-US"/>
              </w:rPr>
              <w:t>UO</w:t>
            </w:r>
            <w:r>
              <w:rPr>
                <w:vertAlign w:val="subscript"/>
                <w:lang w:val="en-US"/>
              </w:rPr>
              <w:t>3</w:t>
            </w:r>
          </w:p>
        </w:tc>
        <w:tc>
          <w:tcPr>
            <w:tcW w:w="4605" w:type="dxa"/>
          </w:tcPr>
          <w:p w:rsidR="004B1434" w:rsidRDefault="004B1434" w:rsidP="008650B0">
            <w:pPr>
              <w:keepNext/>
              <w:rPr>
                <w:lang w:val="en-US"/>
              </w:rPr>
            </w:pPr>
            <w:r>
              <w:rPr>
                <w:lang w:val="en-US"/>
              </w:rPr>
              <w:t>845 (s), 1052 (w)</w:t>
            </w:r>
          </w:p>
        </w:tc>
      </w:tr>
      <w:tr w:rsidR="004B1434" w:rsidTr="002B3AD6">
        <w:tc>
          <w:tcPr>
            <w:tcW w:w="4605" w:type="dxa"/>
            <w:tcBorders>
              <w:bottom w:val="single" w:sz="4" w:space="0" w:color="auto"/>
            </w:tcBorders>
          </w:tcPr>
          <w:p w:rsidR="004B1434" w:rsidRDefault="004B1434" w:rsidP="008650B0">
            <w:pPr>
              <w:keepNext/>
              <w:rPr>
                <w:lang w:val="en-US"/>
              </w:rPr>
            </w:pPr>
            <w:r>
              <w:rPr>
                <w:lang w:val="en-US"/>
              </w:rPr>
              <w:t>UO</w:t>
            </w:r>
            <w:r>
              <w:rPr>
                <w:vertAlign w:val="subscript"/>
                <w:lang w:val="en-US"/>
              </w:rPr>
              <w:t>4</w:t>
            </w:r>
            <w:r>
              <w:rPr>
                <w:rFonts w:cs="Times New Roman"/>
                <w:lang w:val="en-US"/>
              </w:rPr>
              <w:t>∙</w:t>
            </w:r>
            <w:r w:rsidRPr="00CB366B">
              <w:rPr>
                <w:i/>
                <w:lang w:val="en-US"/>
              </w:rPr>
              <w:t>x</w:t>
            </w:r>
            <w:r>
              <w:rPr>
                <w:lang w:val="en-US"/>
              </w:rPr>
              <w:t>H</w:t>
            </w:r>
            <w:r>
              <w:rPr>
                <w:vertAlign w:val="subscript"/>
                <w:lang w:val="en-US"/>
              </w:rPr>
              <w:t>2</w:t>
            </w:r>
            <w:r>
              <w:rPr>
                <w:lang w:val="en-US"/>
              </w:rPr>
              <w:t>O</w:t>
            </w:r>
          </w:p>
        </w:tc>
        <w:tc>
          <w:tcPr>
            <w:tcW w:w="4605" w:type="dxa"/>
            <w:tcBorders>
              <w:bottom w:val="single" w:sz="4" w:space="0" w:color="auto"/>
            </w:tcBorders>
          </w:tcPr>
          <w:p w:rsidR="004B1434" w:rsidRDefault="004B1434" w:rsidP="008650B0">
            <w:pPr>
              <w:keepNext/>
              <w:rPr>
                <w:lang w:val="en-US"/>
              </w:rPr>
            </w:pPr>
            <w:r>
              <w:rPr>
                <w:lang w:val="en-US"/>
              </w:rPr>
              <w:t>823 (s), 867 (m)</w:t>
            </w:r>
          </w:p>
        </w:tc>
      </w:tr>
    </w:tbl>
    <w:p w:rsidR="004B1434" w:rsidRDefault="004B1434" w:rsidP="008650B0">
      <w:pPr>
        <w:keepNext/>
        <w:spacing w:before="0"/>
        <w:rPr>
          <w:lang w:val="en-US"/>
        </w:rPr>
      </w:pPr>
      <w:r>
        <w:rPr>
          <w:lang w:val="en-US"/>
        </w:rPr>
        <w:t>s = strong intensity, m = medium intensity, w = weak intensity</w:t>
      </w:r>
    </w:p>
    <w:p w:rsidR="006D4BD1" w:rsidRDefault="006D4BD1" w:rsidP="009E6719">
      <w:pPr>
        <w:spacing w:before="240"/>
        <w:rPr>
          <w:lang w:val="en-US"/>
        </w:rPr>
      </w:pPr>
      <w:r>
        <w:rPr>
          <w:lang w:val="en-US"/>
        </w:rPr>
        <w:t xml:space="preserve">When analysis is carried out by means of the SEM–MRS coupling, typical </w:t>
      </w:r>
      <w:r w:rsidRPr="006D4BD1">
        <w:rPr>
          <w:lang w:val="en-US"/>
        </w:rPr>
        <w:t xml:space="preserve">Raman bands of the studied U oxide species were </w:t>
      </w:r>
      <w:r>
        <w:rPr>
          <w:lang w:val="en-US"/>
        </w:rPr>
        <w:t xml:space="preserve">also </w:t>
      </w:r>
      <w:r w:rsidRPr="006D4BD1">
        <w:rPr>
          <w:lang w:val="en-US"/>
        </w:rPr>
        <w:t>succe</w:t>
      </w:r>
      <w:r>
        <w:rPr>
          <w:lang w:val="en-US"/>
        </w:rPr>
        <w:t xml:space="preserve">ssfully observed </w:t>
      </w:r>
      <w:r w:rsidRPr="006D4BD1">
        <w:rPr>
          <w:lang w:val="en-US"/>
        </w:rPr>
        <w:t>for particle</w:t>
      </w:r>
      <w:r>
        <w:rPr>
          <w:lang w:val="en-US"/>
        </w:rPr>
        <w:t xml:space="preserve">s collected with sticky carbon tapes, although </w:t>
      </w:r>
      <w:r w:rsidRPr="006D4BD1">
        <w:rPr>
          <w:lang w:val="en-US"/>
        </w:rPr>
        <w:t>in</w:t>
      </w:r>
      <w:r w:rsidR="0064406D">
        <w:rPr>
          <w:lang w:val="en-US"/>
        </w:rPr>
        <w:t>–</w:t>
      </w:r>
      <w:r w:rsidRPr="006D4BD1">
        <w:rPr>
          <w:lang w:val="en-US"/>
        </w:rPr>
        <w:t>SEM Raman spectra are</w:t>
      </w:r>
      <w:r>
        <w:rPr>
          <w:lang w:val="en-US"/>
        </w:rPr>
        <w:t xml:space="preserve"> of poorer quality than</w:t>
      </w:r>
      <w:r w:rsidRPr="006D4BD1">
        <w:rPr>
          <w:lang w:val="en-US"/>
        </w:rPr>
        <w:t xml:space="preserve"> stand</w:t>
      </w:r>
      <w:r w:rsidR="005B09AB">
        <w:rPr>
          <w:lang w:val="en-US"/>
        </w:rPr>
        <w:t>–</w:t>
      </w:r>
      <w:r w:rsidRPr="006D4BD1">
        <w:rPr>
          <w:lang w:val="en-US"/>
        </w:rPr>
        <w:t>alone MRS</w:t>
      </w:r>
      <w:r>
        <w:rPr>
          <w:lang w:val="en-US"/>
        </w:rPr>
        <w:t xml:space="preserve"> spectra</w:t>
      </w:r>
      <w:r w:rsidR="007E7C63">
        <w:rPr>
          <w:lang w:val="en-US"/>
        </w:rPr>
        <w:t xml:space="preserve"> </w:t>
      </w:r>
      <w:r w:rsidR="007E7C63" w:rsidRPr="00784DCE">
        <w:rPr>
          <w:color w:val="4F81BD" w:themeColor="accent1"/>
          <w:lang w:val="en-US"/>
        </w:rPr>
        <w:t>[14]</w:t>
      </w:r>
      <w:r>
        <w:rPr>
          <w:lang w:val="en-US"/>
        </w:rPr>
        <w:t xml:space="preserve">. However, </w:t>
      </w:r>
      <w:r w:rsidRPr="006D4BD1">
        <w:rPr>
          <w:lang w:val="en-US"/>
        </w:rPr>
        <w:t>only UO</w:t>
      </w:r>
      <w:r w:rsidRPr="006D4BD1">
        <w:rPr>
          <w:vertAlign w:val="subscript"/>
          <w:lang w:val="en-US"/>
        </w:rPr>
        <w:t>2</w:t>
      </w:r>
      <w:r w:rsidRPr="006D4BD1">
        <w:rPr>
          <w:lang w:val="en-US"/>
        </w:rPr>
        <w:t xml:space="preserve"> and UO</w:t>
      </w:r>
      <w:r w:rsidRPr="006D4BD1">
        <w:rPr>
          <w:vertAlign w:val="subscript"/>
          <w:lang w:val="en-US"/>
        </w:rPr>
        <w:t>3</w:t>
      </w:r>
      <w:r w:rsidRPr="006D4BD1">
        <w:rPr>
          <w:lang w:val="en-US"/>
        </w:rPr>
        <w:t xml:space="preserve"> compounds are correctly identified </w:t>
      </w:r>
      <w:r>
        <w:rPr>
          <w:lang w:val="en-US"/>
        </w:rPr>
        <w:t xml:space="preserve">for most of the particles when </w:t>
      </w:r>
      <w:r w:rsidRPr="006D4BD1">
        <w:rPr>
          <w:lang w:val="en-US"/>
        </w:rPr>
        <w:t xml:space="preserve">particles are deposited on </w:t>
      </w:r>
      <w:r w:rsidR="005B09AB">
        <w:rPr>
          <w:lang w:val="en-US"/>
        </w:rPr>
        <w:t xml:space="preserve">glassy </w:t>
      </w:r>
      <w:r>
        <w:rPr>
          <w:lang w:val="en-US"/>
        </w:rPr>
        <w:t>graphite disks</w:t>
      </w:r>
      <w:r w:rsidRPr="006D4BD1">
        <w:rPr>
          <w:lang w:val="en-US"/>
        </w:rPr>
        <w:t>.</w:t>
      </w:r>
      <w:r>
        <w:rPr>
          <w:lang w:val="en-US"/>
        </w:rPr>
        <w:t xml:space="preserve"> </w:t>
      </w:r>
      <w:r w:rsidR="00B23D9E">
        <w:rPr>
          <w:lang w:val="en-US"/>
        </w:rPr>
        <w:t xml:space="preserve"> </w:t>
      </w:r>
    </w:p>
    <w:p w:rsidR="006D4BD1" w:rsidRDefault="007E7C63" w:rsidP="006D4BD1">
      <w:pPr>
        <w:rPr>
          <w:lang w:val="en-US"/>
        </w:rPr>
      </w:pPr>
      <w:r>
        <w:rPr>
          <w:lang w:val="en-US"/>
        </w:rPr>
        <w:t>Regarding the minimal size of analyzed particles u</w:t>
      </w:r>
      <w:r w:rsidR="006D4BD1" w:rsidRPr="006D4BD1">
        <w:rPr>
          <w:lang w:val="en-US"/>
        </w:rPr>
        <w:t>sing SEM–MRS co</w:t>
      </w:r>
      <w:r w:rsidR="006D4BD1">
        <w:rPr>
          <w:lang w:val="en-US"/>
        </w:rPr>
        <w:t xml:space="preserve">upling, Raman analyses </w:t>
      </w:r>
      <w:r w:rsidR="006D4BD1" w:rsidRPr="006D4BD1">
        <w:rPr>
          <w:lang w:val="en-US"/>
        </w:rPr>
        <w:t xml:space="preserve">of particles smaller </w:t>
      </w:r>
      <w:r>
        <w:rPr>
          <w:lang w:val="en-US"/>
        </w:rPr>
        <w:sym w:font="Symbol" w:char="F07E"/>
      </w:r>
      <w:r>
        <w:rPr>
          <w:lang w:val="en-US"/>
        </w:rPr>
        <w:t xml:space="preserve">2 µm </w:t>
      </w:r>
      <w:r w:rsidR="006D4BD1">
        <w:rPr>
          <w:lang w:val="en-US"/>
        </w:rPr>
        <w:t xml:space="preserve">proves to be very </w:t>
      </w:r>
      <w:r w:rsidR="006D4BD1" w:rsidRPr="006D4BD1">
        <w:rPr>
          <w:lang w:val="en-US"/>
        </w:rPr>
        <w:t xml:space="preserve">difficult: many attempts must </w:t>
      </w:r>
      <w:r w:rsidR="006D4BD1">
        <w:rPr>
          <w:lang w:val="en-US"/>
        </w:rPr>
        <w:t xml:space="preserve">be carried out before obtaining </w:t>
      </w:r>
      <w:r w:rsidR="006D4BD1" w:rsidRPr="006D4BD1">
        <w:rPr>
          <w:lang w:val="en-US"/>
        </w:rPr>
        <w:t>characteristic Raman bands. This</w:t>
      </w:r>
      <w:r w:rsidR="006D4BD1">
        <w:rPr>
          <w:lang w:val="en-US"/>
        </w:rPr>
        <w:t xml:space="preserve"> size limitation is due </w:t>
      </w:r>
      <w:r>
        <w:rPr>
          <w:lang w:val="en-US"/>
        </w:rPr>
        <w:t>to the extremely low amount of material available (and consequently to the very low Raman scattering obtained), to the difficulty to focus exactly</w:t>
      </w:r>
      <w:r w:rsidR="006D4BD1">
        <w:rPr>
          <w:lang w:val="en-US"/>
        </w:rPr>
        <w:t xml:space="preserve"> </w:t>
      </w:r>
      <w:r w:rsidR="006D4BD1" w:rsidRPr="006D4BD1">
        <w:rPr>
          <w:lang w:val="en-US"/>
        </w:rPr>
        <w:t xml:space="preserve">the laser beam </w:t>
      </w:r>
      <w:r>
        <w:rPr>
          <w:lang w:val="en-US"/>
        </w:rPr>
        <w:t>(</w:t>
      </w:r>
      <w:r w:rsidR="006D4BD1" w:rsidRPr="006D4BD1">
        <w:rPr>
          <w:lang w:val="en-US"/>
        </w:rPr>
        <w:t>whose di</w:t>
      </w:r>
      <w:r w:rsidR="006D4BD1">
        <w:rPr>
          <w:lang w:val="en-US"/>
        </w:rPr>
        <w:t>ameter is larger than 1 μm</w:t>
      </w:r>
      <w:r>
        <w:rPr>
          <w:lang w:val="en-US"/>
        </w:rPr>
        <w:t>) on</w:t>
      </w:r>
      <w:r w:rsidR="006D4BD1">
        <w:rPr>
          <w:lang w:val="en-US"/>
        </w:rPr>
        <w:t xml:space="preserve"> the particle</w:t>
      </w:r>
      <w:r>
        <w:rPr>
          <w:lang w:val="en-US"/>
        </w:rPr>
        <w:t>, and, lastly, to the high probability to ‘burn’ the particle by a too high laser emission</w:t>
      </w:r>
      <w:r w:rsidR="006D4BD1">
        <w:rPr>
          <w:lang w:val="en-US"/>
        </w:rPr>
        <w:t xml:space="preserve">. Nevertheless, in some cases, </w:t>
      </w:r>
      <w:r>
        <w:rPr>
          <w:lang w:val="en-US"/>
        </w:rPr>
        <w:t>UO</w:t>
      </w:r>
      <w:r w:rsidRPr="007E7C63">
        <w:rPr>
          <w:vertAlign w:val="subscript"/>
          <w:lang w:val="en-US"/>
        </w:rPr>
        <w:t>2</w:t>
      </w:r>
      <w:r>
        <w:rPr>
          <w:lang w:val="en-US"/>
        </w:rPr>
        <w:t>, UO</w:t>
      </w:r>
      <w:r w:rsidRPr="007E7C63">
        <w:rPr>
          <w:vertAlign w:val="subscript"/>
          <w:lang w:val="en-US"/>
        </w:rPr>
        <w:t>3</w:t>
      </w:r>
      <w:r>
        <w:rPr>
          <w:lang w:val="en-US"/>
        </w:rPr>
        <w:t>, U</w:t>
      </w:r>
      <w:r w:rsidRPr="007E7C63">
        <w:rPr>
          <w:vertAlign w:val="subscript"/>
          <w:lang w:val="en-US"/>
        </w:rPr>
        <w:t>3</w:t>
      </w:r>
      <w:r>
        <w:rPr>
          <w:lang w:val="en-US"/>
        </w:rPr>
        <w:t>O</w:t>
      </w:r>
      <w:r w:rsidRPr="007E7C63">
        <w:rPr>
          <w:vertAlign w:val="subscript"/>
          <w:lang w:val="en-US"/>
        </w:rPr>
        <w:t>8</w:t>
      </w:r>
      <w:r>
        <w:rPr>
          <w:lang w:val="en-US"/>
        </w:rPr>
        <w:t>, and UO</w:t>
      </w:r>
      <w:r w:rsidRPr="007E7C63">
        <w:rPr>
          <w:vertAlign w:val="subscript"/>
          <w:lang w:val="en-US"/>
        </w:rPr>
        <w:t>4</w:t>
      </w:r>
      <w:r>
        <w:rPr>
          <w:lang w:val="en-US"/>
        </w:rPr>
        <w:t xml:space="preserve"> </w:t>
      </w:r>
      <w:proofErr w:type="gramStart"/>
      <w:r>
        <w:rPr>
          <w:i/>
          <w:lang w:val="en-US"/>
        </w:rPr>
        <w:t>x</w:t>
      </w:r>
      <w:r w:rsidR="006D4BD1" w:rsidRPr="006D4BD1">
        <w:rPr>
          <w:lang w:val="en-US"/>
        </w:rPr>
        <w:t>(</w:t>
      </w:r>
      <w:proofErr w:type="gramEnd"/>
      <w:r w:rsidR="006D4BD1" w:rsidRPr="006D4BD1">
        <w:rPr>
          <w:lang w:val="en-US"/>
        </w:rPr>
        <w:t>H</w:t>
      </w:r>
      <w:r w:rsidR="006D4BD1" w:rsidRPr="007E7C63">
        <w:rPr>
          <w:vertAlign w:val="subscript"/>
          <w:lang w:val="en-US"/>
        </w:rPr>
        <w:t>2</w:t>
      </w:r>
      <w:r w:rsidR="006D4BD1" w:rsidRPr="006D4BD1">
        <w:rPr>
          <w:lang w:val="en-US"/>
        </w:rPr>
        <w:t>O)</w:t>
      </w:r>
      <w:r w:rsidR="006D4BD1">
        <w:rPr>
          <w:lang w:val="en-US"/>
        </w:rPr>
        <w:t xml:space="preserve"> particles with sizes between 1 </w:t>
      </w:r>
      <w:r w:rsidR="006D4BD1" w:rsidRPr="006D4BD1">
        <w:rPr>
          <w:lang w:val="en-US"/>
        </w:rPr>
        <w:t xml:space="preserve">and </w:t>
      </w:r>
      <w:r>
        <w:rPr>
          <w:lang w:val="en-US"/>
        </w:rPr>
        <w:t xml:space="preserve">2 μm were successfully analyzed. </w:t>
      </w:r>
      <w:r w:rsidR="006D4BD1" w:rsidRPr="006D4BD1">
        <w:rPr>
          <w:lang w:val="en-US"/>
        </w:rPr>
        <w:t>However, analysis</w:t>
      </w:r>
      <w:r>
        <w:rPr>
          <w:lang w:val="en-US"/>
        </w:rPr>
        <w:t xml:space="preserve"> </w:t>
      </w:r>
      <w:r w:rsidRPr="007E7C63">
        <w:rPr>
          <w:lang w:val="en-US"/>
        </w:rPr>
        <w:t xml:space="preserve">of U particles smaller than 1 μm, </w:t>
      </w:r>
      <w:r>
        <w:rPr>
          <w:lang w:val="en-US"/>
        </w:rPr>
        <w:t xml:space="preserve">which may be the physical limit </w:t>
      </w:r>
      <w:r w:rsidRPr="007E7C63">
        <w:rPr>
          <w:lang w:val="en-US"/>
        </w:rPr>
        <w:t>for application of in</w:t>
      </w:r>
      <w:r w:rsidR="005B09AB">
        <w:rPr>
          <w:lang w:val="en-US"/>
        </w:rPr>
        <w:t>–</w:t>
      </w:r>
      <w:r w:rsidRPr="007E7C63">
        <w:rPr>
          <w:lang w:val="en-US"/>
        </w:rPr>
        <w:t xml:space="preserve">SEM Raman </w:t>
      </w:r>
      <w:r>
        <w:rPr>
          <w:lang w:val="en-US"/>
        </w:rPr>
        <w:t xml:space="preserve">analysis to such small objects, </w:t>
      </w:r>
      <w:r w:rsidRPr="007E7C63">
        <w:rPr>
          <w:lang w:val="en-US"/>
        </w:rPr>
        <w:t xml:space="preserve">was </w:t>
      </w:r>
      <w:r>
        <w:rPr>
          <w:lang w:val="en-US"/>
        </w:rPr>
        <w:t xml:space="preserve">impossible </w:t>
      </w:r>
      <w:r w:rsidRPr="00784DCE">
        <w:rPr>
          <w:color w:val="4F81BD" w:themeColor="accent1"/>
          <w:lang w:val="en-US"/>
        </w:rPr>
        <w:t>[14]</w:t>
      </w:r>
      <w:r w:rsidRPr="007E7C63">
        <w:rPr>
          <w:lang w:val="en-US"/>
        </w:rPr>
        <w:t>.</w:t>
      </w:r>
    </w:p>
    <w:p w:rsidR="007E7C63" w:rsidRPr="001A4193" w:rsidRDefault="007E7C63" w:rsidP="007E7C63">
      <w:pPr>
        <w:pStyle w:val="Titre2"/>
        <w:rPr>
          <w:lang w:val="en-US"/>
        </w:rPr>
      </w:pPr>
      <w:r>
        <w:rPr>
          <w:lang w:val="en-US"/>
        </w:rPr>
        <w:t>UO</w:t>
      </w:r>
      <w:r>
        <w:rPr>
          <w:vertAlign w:val="subscript"/>
          <w:lang w:val="en-US"/>
        </w:rPr>
        <w:t>2</w:t>
      </w:r>
      <w:r>
        <w:rPr>
          <w:lang w:val="en-US"/>
        </w:rPr>
        <w:t>F</w:t>
      </w:r>
      <w:r>
        <w:rPr>
          <w:vertAlign w:val="subscript"/>
          <w:lang w:val="en-US"/>
        </w:rPr>
        <w:t>2</w:t>
      </w:r>
      <w:r>
        <w:rPr>
          <w:lang w:val="en-US"/>
        </w:rPr>
        <w:t xml:space="preserve"> particles</w:t>
      </w:r>
    </w:p>
    <w:p w:rsidR="00B45DF0" w:rsidRDefault="002F0C4F" w:rsidP="006A3FA2">
      <w:pPr>
        <w:rPr>
          <w:lang w:val="en-US"/>
        </w:rPr>
      </w:pPr>
      <w:r>
        <w:rPr>
          <w:lang w:val="en-US"/>
        </w:rPr>
        <w:t>In nuclear forensic cases, one can imagine that it can be of interest to identify fluorinated U compounds in particles, either in a ‘</w:t>
      </w:r>
      <w:r w:rsidR="001A4193">
        <w:rPr>
          <w:lang w:val="en-US"/>
        </w:rPr>
        <w:t>side</w:t>
      </w:r>
      <w:r>
        <w:rPr>
          <w:lang w:val="en-US"/>
        </w:rPr>
        <w:t>–sample’</w:t>
      </w:r>
      <w:r w:rsidR="001A4193">
        <w:rPr>
          <w:lang w:val="en-US"/>
        </w:rPr>
        <w:t xml:space="preserve"> (i.e. particles in packaging, containers, </w:t>
      </w:r>
      <w:r>
        <w:rPr>
          <w:lang w:val="en-US"/>
        </w:rPr>
        <w:t xml:space="preserve">etc.) </w:t>
      </w:r>
      <w:r w:rsidR="001A4193">
        <w:rPr>
          <w:lang w:val="en-US"/>
        </w:rPr>
        <w:t xml:space="preserve">or </w:t>
      </w:r>
      <w:r>
        <w:rPr>
          <w:lang w:val="en-US"/>
        </w:rPr>
        <w:t>in a</w:t>
      </w:r>
      <w:r w:rsidR="001A4193">
        <w:rPr>
          <w:lang w:val="en-US"/>
        </w:rPr>
        <w:t xml:space="preserve"> mix of different com</w:t>
      </w:r>
      <w:r>
        <w:rPr>
          <w:lang w:val="en-US"/>
        </w:rPr>
        <w:t>pounds</w:t>
      </w:r>
      <w:r w:rsidR="001A4193">
        <w:rPr>
          <w:lang w:val="en-US"/>
        </w:rPr>
        <w:t xml:space="preserve">. </w:t>
      </w:r>
      <w:r w:rsidR="00080624">
        <w:rPr>
          <w:lang w:val="en-US"/>
        </w:rPr>
        <w:t xml:space="preserve">SEM </w:t>
      </w:r>
      <w:r w:rsidR="00784DCE">
        <w:rPr>
          <w:lang w:val="en-US"/>
        </w:rPr>
        <w:t xml:space="preserve">and SIMS </w:t>
      </w:r>
      <w:r w:rsidR="00784DCE">
        <w:rPr>
          <w:color w:val="4F81BD" w:themeColor="accent1"/>
          <w:lang w:val="en-US"/>
        </w:rPr>
        <w:t xml:space="preserve">[16] </w:t>
      </w:r>
      <w:r w:rsidR="00080624">
        <w:rPr>
          <w:lang w:val="en-US"/>
        </w:rPr>
        <w:t>allows identifying compounds</w:t>
      </w:r>
      <w:r>
        <w:rPr>
          <w:lang w:val="en-US"/>
        </w:rPr>
        <w:t xml:space="preserve"> whose major elemental constituents are U, O and F,</w:t>
      </w:r>
      <w:r w:rsidR="00080624">
        <w:rPr>
          <w:lang w:val="en-US"/>
        </w:rPr>
        <w:t xml:space="preserve"> but not to distinguish, for instance, between UF</w:t>
      </w:r>
      <w:r w:rsidR="00080624">
        <w:rPr>
          <w:vertAlign w:val="subscript"/>
          <w:lang w:val="en-US"/>
        </w:rPr>
        <w:t>4</w:t>
      </w:r>
      <w:r w:rsidR="00080624">
        <w:rPr>
          <w:lang w:val="en-US"/>
        </w:rPr>
        <w:t xml:space="preserve"> and UO</w:t>
      </w:r>
      <w:r w:rsidR="00080624">
        <w:rPr>
          <w:vertAlign w:val="subscript"/>
          <w:lang w:val="en-US"/>
        </w:rPr>
        <w:t>2</w:t>
      </w:r>
      <w:r w:rsidR="00080624">
        <w:rPr>
          <w:lang w:val="en-US"/>
        </w:rPr>
        <w:t>F</w:t>
      </w:r>
      <w:r w:rsidR="00080624">
        <w:rPr>
          <w:vertAlign w:val="subscript"/>
          <w:lang w:val="en-US"/>
        </w:rPr>
        <w:t>2</w:t>
      </w:r>
      <w:r w:rsidR="00080624">
        <w:rPr>
          <w:lang w:val="en-US"/>
        </w:rPr>
        <w:t xml:space="preserve">. </w:t>
      </w:r>
      <w:r w:rsidR="0015299B">
        <w:rPr>
          <w:lang w:val="en-US"/>
        </w:rPr>
        <w:t xml:space="preserve">Again, MRS analysis carried out on particles from </w:t>
      </w:r>
      <w:r w:rsidR="00F739F7">
        <w:rPr>
          <w:lang w:val="en-US"/>
        </w:rPr>
        <w:t>bulk nuclear material of known stoichiometric composition (UF</w:t>
      </w:r>
      <w:r w:rsidR="00F739F7">
        <w:rPr>
          <w:vertAlign w:val="subscript"/>
          <w:lang w:val="en-US"/>
        </w:rPr>
        <w:t>4</w:t>
      </w:r>
      <w:r w:rsidR="00F739F7">
        <w:rPr>
          <w:lang w:val="en-US"/>
        </w:rPr>
        <w:t xml:space="preserve"> and UO</w:t>
      </w:r>
      <w:r w:rsidR="00F739F7">
        <w:rPr>
          <w:vertAlign w:val="subscript"/>
          <w:lang w:val="en-US"/>
        </w:rPr>
        <w:t>2</w:t>
      </w:r>
      <w:r w:rsidR="00F739F7">
        <w:rPr>
          <w:lang w:val="en-US"/>
        </w:rPr>
        <w:t>F</w:t>
      </w:r>
      <w:r w:rsidR="00F739F7">
        <w:rPr>
          <w:vertAlign w:val="subscript"/>
          <w:lang w:val="en-US"/>
        </w:rPr>
        <w:t>2</w:t>
      </w:r>
      <w:r w:rsidR="00F739F7">
        <w:rPr>
          <w:lang w:val="en-US"/>
        </w:rPr>
        <w:t xml:space="preserve">). Characteristic reproducible Raman spectra were obtained for both of these compounds </w:t>
      </w:r>
      <w:r w:rsidR="00F739F7" w:rsidRPr="00784DCE">
        <w:rPr>
          <w:color w:val="4F81BD" w:themeColor="accent1"/>
          <w:lang w:val="en-US"/>
        </w:rPr>
        <w:t>[13]</w:t>
      </w:r>
      <w:r w:rsidR="00F739F7">
        <w:rPr>
          <w:lang w:val="en-US"/>
        </w:rPr>
        <w:t xml:space="preserve">. </w:t>
      </w:r>
      <w:r w:rsidR="006D6E99">
        <w:rPr>
          <w:lang w:val="en-US"/>
        </w:rPr>
        <w:t>In the case of UO</w:t>
      </w:r>
      <w:r w:rsidR="006D6E99">
        <w:rPr>
          <w:vertAlign w:val="subscript"/>
          <w:lang w:val="en-US"/>
        </w:rPr>
        <w:t>2</w:t>
      </w:r>
      <w:r w:rsidR="006D6E99">
        <w:rPr>
          <w:lang w:val="en-US"/>
        </w:rPr>
        <w:t>F</w:t>
      </w:r>
      <w:r w:rsidR="006D6E99">
        <w:rPr>
          <w:vertAlign w:val="subscript"/>
          <w:lang w:val="en-US"/>
        </w:rPr>
        <w:t>2</w:t>
      </w:r>
      <w:r w:rsidR="006D6E99">
        <w:rPr>
          <w:lang w:val="en-US"/>
        </w:rPr>
        <w:t xml:space="preserve">, a strong intensity band, also observed </w:t>
      </w:r>
      <w:r w:rsidR="006D6E99" w:rsidRPr="00784DCE">
        <w:rPr>
          <w:color w:val="4F81BD" w:themeColor="accent1"/>
          <w:lang w:val="en-US"/>
        </w:rPr>
        <w:t>[</w:t>
      </w:r>
      <w:r w:rsidR="005F58D0" w:rsidRPr="00784DCE">
        <w:rPr>
          <w:color w:val="4F81BD" w:themeColor="accent1"/>
          <w:lang w:val="en-US"/>
        </w:rPr>
        <w:t>1</w:t>
      </w:r>
      <w:proofErr w:type="gramStart"/>
      <w:r w:rsidR="005F58D0" w:rsidRPr="00784DCE">
        <w:rPr>
          <w:color w:val="4F81BD" w:themeColor="accent1"/>
          <w:lang w:val="en-US"/>
        </w:rPr>
        <w:t>,5,</w:t>
      </w:r>
      <w:r w:rsidR="000567BE" w:rsidRPr="00784DCE">
        <w:rPr>
          <w:color w:val="4F81BD" w:themeColor="accent1"/>
          <w:lang w:val="en-US"/>
        </w:rPr>
        <w:t>1</w:t>
      </w:r>
      <w:r w:rsidR="00784DCE" w:rsidRPr="00784DCE">
        <w:rPr>
          <w:color w:val="4F81BD" w:themeColor="accent1"/>
          <w:lang w:val="en-US"/>
        </w:rPr>
        <w:t>7</w:t>
      </w:r>
      <w:r w:rsidR="006D5E9A" w:rsidRPr="00784DCE">
        <w:rPr>
          <w:color w:val="4F81BD" w:themeColor="accent1"/>
          <w:lang w:val="en-US"/>
        </w:rPr>
        <w:t>,1</w:t>
      </w:r>
      <w:r w:rsidR="00784DCE" w:rsidRPr="00784DCE">
        <w:rPr>
          <w:color w:val="4F81BD" w:themeColor="accent1"/>
          <w:lang w:val="en-US"/>
        </w:rPr>
        <w:t>8</w:t>
      </w:r>
      <w:proofErr w:type="gramEnd"/>
      <w:r w:rsidR="006D5E9A" w:rsidRPr="00784DCE">
        <w:rPr>
          <w:color w:val="4F81BD" w:themeColor="accent1"/>
          <w:lang w:val="en-US"/>
        </w:rPr>
        <w:t xml:space="preserve">] </w:t>
      </w:r>
      <w:r w:rsidR="006D5E9A" w:rsidRPr="006D5E9A">
        <w:rPr>
          <w:lang w:val="en-US"/>
        </w:rPr>
        <w:t xml:space="preserve">or predicted </w:t>
      </w:r>
      <w:r w:rsidR="006D5E9A" w:rsidRPr="00784DCE">
        <w:rPr>
          <w:color w:val="4F81BD" w:themeColor="accent1"/>
          <w:lang w:val="en-US"/>
        </w:rPr>
        <w:t>[</w:t>
      </w:r>
      <w:r w:rsidR="000567BE" w:rsidRPr="00784DCE">
        <w:rPr>
          <w:color w:val="4F81BD" w:themeColor="accent1"/>
          <w:lang w:val="en-US"/>
        </w:rPr>
        <w:t>1</w:t>
      </w:r>
      <w:r w:rsidR="00784DCE" w:rsidRPr="00784DCE">
        <w:rPr>
          <w:color w:val="4F81BD" w:themeColor="accent1"/>
          <w:lang w:val="en-US"/>
        </w:rPr>
        <w:t>9</w:t>
      </w:r>
      <w:r w:rsidR="006D6E99" w:rsidRPr="00784DCE">
        <w:rPr>
          <w:color w:val="4F81BD" w:themeColor="accent1"/>
          <w:lang w:val="en-US"/>
        </w:rPr>
        <w:t xml:space="preserve">] </w:t>
      </w:r>
      <w:r w:rsidR="006D5E9A">
        <w:rPr>
          <w:lang w:val="en-US"/>
        </w:rPr>
        <w:t xml:space="preserve">by other authors, </w:t>
      </w:r>
      <w:r w:rsidR="006D6E99">
        <w:rPr>
          <w:lang w:val="en-US"/>
        </w:rPr>
        <w:t>was systematically detected at 867 cm</w:t>
      </w:r>
      <w:r w:rsidR="006D6E99">
        <w:rPr>
          <w:vertAlign w:val="superscript"/>
          <w:lang w:val="en-US"/>
        </w:rPr>
        <w:t>-1</w:t>
      </w:r>
      <w:r w:rsidR="005551D9">
        <w:rPr>
          <w:lang w:val="en-US"/>
        </w:rPr>
        <w:t xml:space="preserve"> in analyzed particles. </w:t>
      </w:r>
      <w:r w:rsidR="000567BE">
        <w:rPr>
          <w:lang w:val="en-US"/>
        </w:rPr>
        <w:t>UF</w:t>
      </w:r>
      <w:r w:rsidR="000567BE">
        <w:rPr>
          <w:vertAlign w:val="subscript"/>
          <w:lang w:val="en-US"/>
        </w:rPr>
        <w:t>4</w:t>
      </w:r>
      <w:r w:rsidR="000567BE">
        <w:rPr>
          <w:lang w:val="en-US"/>
        </w:rPr>
        <w:t xml:space="preserve"> is reportedly very difficult to analyze by Raman spectrometry because this compound is highly fluorescent and easily degraded by laser emission. To our knowledge </w:t>
      </w:r>
      <w:proofErr w:type="spellStart"/>
      <w:r w:rsidR="000567BE">
        <w:rPr>
          <w:lang w:val="en-US"/>
        </w:rPr>
        <w:t>Krasser</w:t>
      </w:r>
      <w:proofErr w:type="spellEnd"/>
      <w:r w:rsidR="000567BE">
        <w:rPr>
          <w:lang w:val="en-US"/>
        </w:rPr>
        <w:t xml:space="preserve"> and </w:t>
      </w:r>
      <w:proofErr w:type="spellStart"/>
      <w:r w:rsidR="000567BE">
        <w:rPr>
          <w:lang w:val="en-US"/>
        </w:rPr>
        <w:t>Nürnberg</w:t>
      </w:r>
      <w:proofErr w:type="spellEnd"/>
      <w:r w:rsidR="000567BE">
        <w:rPr>
          <w:lang w:val="en-US"/>
        </w:rPr>
        <w:t xml:space="preserve"> </w:t>
      </w:r>
      <w:r w:rsidR="000567BE" w:rsidRPr="00784DCE">
        <w:rPr>
          <w:color w:val="4F81BD" w:themeColor="accent1"/>
          <w:lang w:val="en-US"/>
        </w:rPr>
        <w:t>[</w:t>
      </w:r>
      <w:r w:rsidR="00784DCE" w:rsidRPr="00784DCE">
        <w:rPr>
          <w:color w:val="4F81BD" w:themeColor="accent1"/>
          <w:lang w:val="en-US"/>
        </w:rPr>
        <w:t>20</w:t>
      </w:r>
      <w:r w:rsidR="000567BE" w:rsidRPr="00784DCE">
        <w:rPr>
          <w:color w:val="4F81BD" w:themeColor="accent1"/>
          <w:lang w:val="en-US"/>
        </w:rPr>
        <w:t xml:space="preserve">] </w:t>
      </w:r>
      <w:r w:rsidR="000567BE">
        <w:rPr>
          <w:lang w:val="en-US"/>
        </w:rPr>
        <w:t>were the only authors which successfully observed Raman bands for UF</w:t>
      </w:r>
      <w:r w:rsidR="000567BE">
        <w:rPr>
          <w:vertAlign w:val="subscript"/>
          <w:lang w:val="en-US"/>
        </w:rPr>
        <w:t>4</w:t>
      </w:r>
      <w:r w:rsidR="000567BE">
        <w:rPr>
          <w:lang w:val="en-US"/>
        </w:rPr>
        <w:t xml:space="preserve"> thanks to </w:t>
      </w:r>
      <w:r w:rsidR="000567BE" w:rsidRPr="000567BE">
        <w:rPr>
          <w:lang w:val="en-US"/>
        </w:rPr>
        <w:t>a special optical arrangement of the sample to secure a tolerable noise level permitting unequivocal identification</w:t>
      </w:r>
      <w:r w:rsidR="000567BE">
        <w:rPr>
          <w:lang w:val="en-US"/>
        </w:rPr>
        <w:t>s</w:t>
      </w:r>
      <w:r w:rsidR="000567BE" w:rsidRPr="000567BE">
        <w:rPr>
          <w:lang w:val="en-US"/>
        </w:rPr>
        <w:t xml:space="preserve"> of the Raman bands</w:t>
      </w:r>
      <w:r w:rsidR="000567BE">
        <w:rPr>
          <w:lang w:val="en-US"/>
        </w:rPr>
        <w:t xml:space="preserve">. </w:t>
      </w:r>
      <w:r w:rsidR="005551D9">
        <w:rPr>
          <w:lang w:val="en-US"/>
        </w:rPr>
        <w:t xml:space="preserve">Spectra obtained </w:t>
      </w:r>
      <w:r w:rsidR="006A3FA2">
        <w:rPr>
          <w:lang w:val="en-US"/>
        </w:rPr>
        <w:t xml:space="preserve">at CEA </w:t>
      </w:r>
      <w:r w:rsidR="005551D9">
        <w:rPr>
          <w:lang w:val="en-US"/>
        </w:rPr>
        <w:t>for UF</w:t>
      </w:r>
      <w:r w:rsidR="005551D9">
        <w:rPr>
          <w:vertAlign w:val="subscript"/>
          <w:lang w:val="en-US"/>
        </w:rPr>
        <w:t>4</w:t>
      </w:r>
      <w:r w:rsidR="005551D9">
        <w:rPr>
          <w:lang w:val="en-US"/>
        </w:rPr>
        <w:t xml:space="preserve"> particles were obviously different from the ones of UO</w:t>
      </w:r>
      <w:r w:rsidR="005551D9">
        <w:rPr>
          <w:vertAlign w:val="subscript"/>
          <w:lang w:val="en-US"/>
        </w:rPr>
        <w:t>2</w:t>
      </w:r>
      <w:r w:rsidR="005551D9">
        <w:rPr>
          <w:lang w:val="en-US"/>
        </w:rPr>
        <w:t>F</w:t>
      </w:r>
      <w:r w:rsidR="005551D9">
        <w:rPr>
          <w:vertAlign w:val="subscript"/>
          <w:lang w:val="en-US"/>
        </w:rPr>
        <w:t>2</w:t>
      </w:r>
      <w:r w:rsidR="000567BE">
        <w:rPr>
          <w:lang w:val="en-US"/>
        </w:rPr>
        <w:t xml:space="preserve">, although Raman bands </w:t>
      </w:r>
      <w:r w:rsidR="006A3FA2">
        <w:rPr>
          <w:lang w:val="en-US"/>
        </w:rPr>
        <w:t xml:space="preserve">mentioned by </w:t>
      </w:r>
      <w:proofErr w:type="spellStart"/>
      <w:r w:rsidR="006A3FA2">
        <w:rPr>
          <w:lang w:val="en-US"/>
        </w:rPr>
        <w:t>Krasser</w:t>
      </w:r>
      <w:proofErr w:type="spellEnd"/>
      <w:r w:rsidR="006A3FA2">
        <w:rPr>
          <w:lang w:val="en-US"/>
        </w:rPr>
        <w:t xml:space="preserve"> and </w:t>
      </w:r>
      <w:proofErr w:type="spellStart"/>
      <w:r w:rsidR="006A3FA2">
        <w:rPr>
          <w:lang w:val="en-US"/>
        </w:rPr>
        <w:t>Nürnberg</w:t>
      </w:r>
      <w:proofErr w:type="spellEnd"/>
      <w:r w:rsidR="006A3FA2">
        <w:rPr>
          <w:lang w:val="en-US"/>
        </w:rPr>
        <w:t xml:space="preserve"> were not observed. Obtained</w:t>
      </w:r>
      <w:r w:rsidR="006A3FA2" w:rsidRPr="006A3FA2">
        <w:rPr>
          <w:lang w:val="en-US"/>
        </w:rPr>
        <w:t xml:space="preserve"> spectra have in common</w:t>
      </w:r>
      <w:r w:rsidR="006505E6">
        <w:rPr>
          <w:lang w:val="en-US"/>
        </w:rPr>
        <w:t xml:space="preserve"> a very high background and</w:t>
      </w:r>
      <w:r w:rsidR="006A3FA2" w:rsidRPr="006A3FA2">
        <w:rPr>
          <w:lang w:val="en-US"/>
        </w:rPr>
        <w:t xml:space="preserve"> a single and very broad band</w:t>
      </w:r>
      <w:r w:rsidR="006505E6">
        <w:rPr>
          <w:lang w:val="en-US"/>
        </w:rPr>
        <w:t xml:space="preserve"> whose location depends on the laser wavelength, respectively at </w:t>
      </w:r>
      <w:r w:rsidR="006505E6">
        <w:rPr>
          <w:lang w:val="en-US"/>
        </w:rPr>
        <w:sym w:font="Symbol" w:char="F07E"/>
      </w:r>
      <w:r w:rsidR="006A3FA2" w:rsidRPr="006A3FA2">
        <w:rPr>
          <w:lang w:val="en-US"/>
        </w:rPr>
        <w:t>300 cm</w:t>
      </w:r>
      <w:r w:rsidR="006A3FA2" w:rsidRPr="006A3FA2">
        <w:rPr>
          <w:vertAlign w:val="superscript"/>
          <w:lang w:val="en-US"/>
        </w:rPr>
        <w:t>-1</w:t>
      </w:r>
      <w:r w:rsidR="006A3FA2" w:rsidRPr="006A3FA2">
        <w:rPr>
          <w:lang w:val="en-US"/>
        </w:rPr>
        <w:t xml:space="preserve"> </w:t>
      </w:r>
      <w:r w:rsidR="006505E6">
        <w:rPr>
          <w:lang w:val="en-US"/>
        </w:rPr>
        <w:t>with the 785 nm–laser</w:t>
      </w:r>
      <w:r w:rsidR="006A3FA2" w:rsidRPr="006A3FA2">
        <w:rPr>
          <w:lang w:val="en-US"/>
        </w:rPr>
        <w:t xml:space="preserve"> and </w:t>
      </w:r>
      <w:r w:rsidR="006505E6">
        <w:rPr>
          <w:lang w:val="en-US"/>
        </w:rPr>
        <w:t xml:space="preserve">at </w:t>
      </w:r>
      <w:r w:rsidR="006505E6">
        <w:rPr>
          <w:lang w:val="en-US"/>
        </w:rPr>
        <w:sym w:font="Symbol" w:char="F07E"/>
      </w:r>
      <w:r w:rsidR="006A3FA2" w:rsidRPr="006A3FA2">
        <w:rPr>
          <w:lang w:val="en-US"/>
        </w:rPr>
        <w:t>900 cm</w:t>
      </w:r>
      <w:r w:rsidR="006A3FA2" w:rsidRPr="006A3FA2">
        <w:rPr>
          <w:vertAlign w:val="superscript"/>
          <w:lang w:val="en-US"/>
        </w:rPr>
        <w:t>-1</w:t>
      </w:r>
      <w:r w:rsidR="006A3FA2" w:rsidRPr="006A3FA2">
        <w:rPr>
          <w:lang w:val="en-US"/>
        </w:rPr>
        <w:t xml:space="preserve"> </w:t>
      </w:r>
      <w:r w:rsidR="006505E6">
        <w:rPr>
          <w:lang w:val="en-US"/>
        </w:rPr>
        <w:t>with the 514 nm–</w:t>
      </w:r>
      <w:r w:rsidR="006A3FA2">
        <w:rPr>
          <w:lang w:val="en-US"/>
        </w:rPr>
        <w:t xml:space="preserve">laser. </w:t>
      </w:r>
      <w:r w:rsidR="006A3FA2" w:rsidRPr="006A3FA2">
        <w:rPr>
          <w:lang w:val="en-US"/>
        </w:rPr>
        <w:t>These broad bands are possibly composed of several bands, with close wavenumbers and relatively poor resolutions.</w:t>
      </w:r>
      <w:r w:rsidR="006A3FA2">
        <w:rPr>
          <w:lang w:val="en-US"/>
        </w:rPr>
        <w:t xml:space="preserve"> </w:t>
      </w:r>
      <w:r w:rsidR="006505E6">
        <w:rPr>
          <w:lang w:val="en-US"/>
        </w:rPr>
        <w:t xml:space="preserve">The weak band </w:t>
      </w:r>
      <w:r w:rsidR="006505E6" w:rsidRPr="006505E6">
        <w:rPr>
          <w:lang w:val="en-US"/>
        </w:rPr>
        <w:t>weak band at 915 cm</w:t>
      </w:r>
      <w:r w:rsidR="006505E6" w:rsidRPr="006011E5">
        <w:rPr>
          <w:vertAlign w:val="superscript"/>
          <w:lang w:val="en-US"/>
        </w:rPr>
        <w:t>-1</w:t>
      </w:r>
      <w:r w:rsidR="006505E6" w:rsidRPr="006505E6">
        <w:rPr>
          <w:lang w:val="en-US"/>
        </w:rPr>
        <w:t xml:space="preserve"> </w:t>
      </w:r>
      <w:r w:rsidR="006505E6">
        <w:rPr>
          <w:lang w:val="en-US"/>
        </w:rPr>
        <w:t xml:space="preserve">previously reported by Pidduck at al. </w:t>
      </w:r>
      <w:r w:rsidR="006505E6" w:rsidRPr="00784DCE">
        <w:rPr>
          <w:color w:val="4F81BD" w:themeColor="accent1"/>
          <w:lang w:val="en-US"/>
        </w:rPr>
        <w:t xml:space="preserve">[1] </w:t>
      </w:r>
      <w:r w:rsidR="006505E6">
        <w:rPr>
          <w:lang w:val="en-US"/>
        </w:rPr>
        <w:t xml:space="preserve">and Pointurier et al. </w:t>
      </w:r>
      <w:r w:rsidR="006505E6" w:rsidRPr="00784DCE">
        <w:rPr>
          <w:color w:val="4F81BD" w:themeColor="accent1"/>
          <w:lang w:val="en-US"/>
        </w:rPr>
        <w:t xml:space="preserve">[13] </w:t>
      </w:r>
      <w:r w:rsidR="006011E5">
        <w:rPr>
          <w:lang w:val="en-US"/>
        </w:rPr>
        <w:t>for UF</w:t>
      </w:r>
      <w:r w:rsidR="006011E5">
        <w:rPr>
          <w:vertAlign w:val="subscript"/>
          <w:lang w:val="en-US"/>
        </w:rPr>
        <w:t>4</w:t>
      </w:r>
      <w:r w:rsidR="006011E5">
        <w:rPr>
          <w:lang w:val="en-US"/>
        </w:rPr>
        <w:t xml:space="preserve"> </w:t>
      </w:r>
      <w:r w:rsidR="006505E6">
        <w:rPr>
          <w:lang w:val="en-US"/>
        </w:rPr>
        <w:t>was most probably due to</w:t>
      </w:r>
      <w:r w:rsidR="006505E6" w:rsidRPr="006505E6">
        <w:rPr>
          <w:lang w:val="en-US"/>
        </w:rPr>
        <w:t xml:space="preserve"> anhydrous UO</w:t>
      </w:r>
      <w:r w:rsidR="006505E6" w:rsidRPr="006505E6">
        <w:rPr>
          <w:vertAlign w:val="subscript"/>
          <w:lang w:val="en-US"/>
        </w:rPr>
        <w:t>2</w:t>
      </w:r>
      <w:r w:rsidR="006505E6" w:rsidRPr="006505E6">
        <w:rPr>
          <w:lang w:val="en-US"/>
        </w:rPr>
        <w:t>F</w:t>
      </w:r>
      <w:r w:rsidR="006505E6" w:rsidRPr="006505E6">
        <w:rPr>
          <w:vertAlign w:val="subscript"/>
          <w:lang w:val="en-US"/>
        </w:rPr>
        <w:t>2</w:t>
      </w:r>
      <w:r w:rsidR="006505E6">
        <w:rPr>
          <w:lang w:val="en-US"/>
        </w:rPr>
        <w:t xml:space="preserve"> </w:t>
      </w:r>
      <w:r w:rsidR="006505E6" w:rsidRPr="00784DCE">
        <w:rPr>
          <w:color w:val="4F81BD" w:themeColor="accent1"/>
          <w:lang w:val="en-US"/>
        </w:rPr>
        <w:t>[5]</w:t>
      </w:r>
      <w:r w:rsidR="006505E6" w:rsidRPr="006505E6">
        <w:rPr>
          <w:lang w:val="en-US"/>
        </w:rPr>
        <w:t>.</w:t>
      </w:r>
      <w:r w:rsidR="001918D4">
        <w:rPr>
          <w:lang w:val="en-US"/>
        </w:rPr>
        <w:t xml:space="preserve"> Be that as it may, MRS allows identifying and distinguishing UF</w:t>
      </w:r>
      <w:r w:rsidR="001918D4">
        <w:rPr>
          <w:vertAlign w:val="subscript"/>
          <w:lang w:val="en-US"/>
        </w:rPr>
        <w:t>4</w:t>
      </w:r>
      <w:r w:rsidR="001918D4">
        <w:rPr>
          <w:lang w:val="en-US"/>
        </w:rPr>
        <w:t xml:space="preserve"> and UO</w:t>
      </w:r>
      <w:r w:rsidR="001918D4">
        <w:rPr>
          <w:vertAlign w:val="subscript"/>
          <w:lang w:val="en-US"/>
        </w:rPr>
        <w:t>2</w:t>
      </w:r>
      <w:r w:rsidR="001918D4">
        <w:rPr>
          <w:lang w:val="en-US"/>
        </w:rPr>
        <w:t>F</w:t>
      </w:r>
      <w:r w:rsidR="001918D4">
        <w:rPr>
          <w:vertAlign w:val="subscript"/>
          <w:lang w:val="en-US"/>
        </w:rPr>
        <w:t>2</w:t>
      </w:r>
      <w:r w:rsidR="001918D4">
        <w:rPr>
          <w:lang w:val="en-US"/>
        </w:rPr>
        <w:t xml:space="preserve"> at the particle’s level. However, a relatively long observation of the UO</w:t>
      </w:r>
      <w:r w:rsidR="001918D4">
        <w:rPr>
          <w:vertAlign w:val="subscript"/>
          <w:lang w:val="en-US"/>
        </w:rPr>
        <w:t>2</w:t>
      </w:r>
      <w:r w:rsidR="001918D4">
        <w:rPr>
          <w:lang w:val="en-US"/>
        </w:rPr>
        <w:t>F</w:t>
      </w:r>
      <w:r w:rsidR="001918D4">
        <w:rPr>
          <w:vertAlign w:val="subscript"/>
          <w:lang w:val="en-US"/>
        </w:rPr>
        <w:t>2</w:t>
      </w:r>
      <w:r w:rsidR="001918D4">
        <w:rPr>
          <w:lang w:val="en-US"/>
        </w:rPr>
        <w:t xml:space="preserve"> particle by SEM should be avoided as electron beam bombardment apparently leads to a structural degradation of the particle which prevents further MRS analysis </w:t>
      </w:r>
      <w:r w:rsidR="001918D4" w:rsidRPr="00784DCE">
        <w:rPr>
          <w:color w:val="4F81BD" w:themeColor="accent1"/>
          <w:lang w:val="en-US"/>
        </w:rPr>
        <w:t>[2</w:t>
      </w:r>
      <w:r w:rsidR="00784DCE" w:rsidRPr="00784DCE">
        <w:rPr>
          <w:color w:val="4F81BD" w:themeColor="accent1"/>
          <w:lang w:val="en-US"/>
        </w:rPr>
        <w:t>1</w:t>
      </w:r>
      <w:r w:rsidR="001918D4" w:rsidRPr="00784DCE">
        <w:rPr>
          <w:color w:val="4F81BD" w:themeColor="accent1"/>
          <w:lang w:val="en-US"/>
        </w:rPr>
        <w:t>]</w:t>
      </w:r>
      <w:r w:rsidR="001918D4">
        <w:rPr>
          <w:lang w:val="en-US"/>
        </w:rPr>
        <w:t xml:space="preserve">. </w:t>
      </w:r>
    </w:p>
    <w:p w:rsidR="001A4193" w:rsidRPr="001A4193" w:rsidRDefault="001A4193" w:rsidP="001A4193">
      <w:pPr>
        <w:pStyle w:val="Titre2"/>
        <w:rPr>
          <w:lang w:val="en-US"/>
        </w:rPr>
      </w:pPr>
      <w:r>
        <w:rPr>
          <w:lang w:val="en-US"/>
        </w:rPr>
        <w:t>Pu oxide particles</w:t>
      </w:r>
    </w:p>
    <w:p w:rsidR="0011657D" w:rsidRDefault="00AD1726" w:rsidP="005A04E1">
      <w:pPr>
        <w:rPr>
          <w:lang w:val="en-US"/>
        </w:rPr>
      </w:pPr>
      <w:r>
        <w:rPr>
          <w:lang w:val="en-US"/>
        </w:rPr>
        <w:t xml:space="preserve">In </w:t>
      </w:r>
      <w:r w:rsidR="00AE4048">
        <w:rPr>
          <w:lang w:val="en-US"/>
        </w:rPr>
        <w:t xml:space="preserve">the past decades, </w:t>
      </w:r>
      <w:r>
        <w:rPr>
          <w:lang w:val="en-US"/>
        </w:rPr>
        <w:t>a few case</w:t>
      </w:r>
      <w:r w:rsidR="00AE4048">
        <w:rPr>
          <w:lang w:val="en-US"/>
        </w:rPr>
        <w:t>s of seizures of</w:t>
      </w:r>
      <w:r>
        <w:rPr>
          <w:lang w:val="en-US"/>
        </w:rPr>
        <w:t xml:space="preserve"> </w:t>
      </w:r>
      <w:r w:rsidR="00AE4048">
        <w:rPr>
          <w:lang w:val="en-US"/>
        </w:rPr>
        <w:t xml:space="preserve">small amounts of </w:t>
      </w:r>
      <w:r>
        <w:rPr>
          <w:lang w:val="en-US"/>
        </w:rPr>
        <w:t xml:space="preserve">Pu nuclear material were </w:t>
      </w:r>
      <w:r w:rsidR="00AE4048">
        <w:rPr>
          <w:lang w:val="en-US"/>
        </w:rPr>
        <w:t>reported</w:t>
      </w:r>
      <w:r>
        <w:rPr>
          <w:lang w:val="en-US"/>
        </w:rPr>
        <w:t xml:space="preserve">. </w:t>
      </w:r>
      <w:r w:rsidR="00AE4048">
        <w:rPr>
          <w:lang w:val="en-US"/>
        </w:rPr>
        <w:t xml:space="preserve">In such cases, knowledge of the chemical form of the Pu compound, in the bulk material but also at the particle’s level, is very useful. Data about Raman bands of Pu oxide compounds is extremely scarce. </w:t>
      </w:r>
      <w:r w:rsidR="000F58E7" w:rsidRPr="005A04E1">
        <w:rPr>
          <w:lang w:val="en-US"/>
        </w:rPr>
        <w:t>In the present stud</w:t>
      </w:r>
      <w:r w:rsidR="000F58E7">
        <w:rPr>
          <w:lang w:val="en-US"/>
        </w:rPr>
        <w:t xml:space="preserve">y, the produced particles </w:t>
      </w:r>
      <w:r w:rsidR="000F58E7" w:rsidRPr="005A04E1">
        <w:rPr>
          <w:lang w:val="en-US"/>
        </w:rPr>
        <w:t>were</w:t>
      </w:r>
      <w:r w:rsidR="000F58E7">
        <w:rPr>
          <w:lang w:val="en-US"/>
        </w:rPr>
        <w:t xml:space="preserve"> </w:t>
      </w:r>
      <w:r w:rsidR="00AE4048">
        <w:rPr>
          <w:lang w:val="en-US"/>
        </w:rPr>
        <w:t>deposited</w:t>
      </w:r>
      <w:r w:rsidR="000F58E7">
        <w:rPr>
          <w:lang w:val="en-US"/>
        </w:rPr>
        <w:t xml:space="preserve"> on an adhesive carbon </w:t>
      </w:r>
      <w:r w:rsidR="00DD137A">
        <w:rPr>
          <w:lang w:val="en-US"/>
        </w:rPr>
        <w:t>disk</w:t>
      </w:r>
      <w:r w:rsidR="000F58E7" w:rsidRPr="005A04E1">
        <w:rPr>
          <w:lang w:val="en-US"/>
        </w:rPr>
        <w:t xml:space="preserve"> for SEM observ</w:t>
      </w:r>
      <w:r w:rsidR="000F58E7">
        <w:rPr>
          <w:lang w:val="en-US"/>
        </w:rPr>
        <w:t>ation</w:t>
      </w:r>
      <w:r w:rsidR="00AE4048">
        <w:rPr>
          <w:lang w:val="en-US"/>
        </w:rPr>
        <w:t xml:space="preserve"> </w:t>
      </w:r>
      <w:r w:rsidR="00AE4048" w:rsidRPr="00784DCE">
        <w:rPr>
          <w:color w:val="4F81BD" w:themeColor="accent1"/>
          <w:lang w:val="en-US"/>
        </w:rPr>
        <w:t>[15]</w:t>
      </w:r>
      <w:r w:rsidR="000F58E7">
        <w:rPr>
          <w:lang w:val="en-US"/>
        </w:rPr>
        <w:t xml:space="preserve">. Twelve Pu particles were </w:t>
      </w:r>
      <w:r w:rsidR="005C5AB7">
        <w:rPr>
          <w:lang w:val="en-US"/>
        </w:rPr>
        <w:t>located by</w:t>
      </w:r>
      <w:r w:rsidR="000F58E7" w:rsidRPr="005A04E1">
        <w:rPr>
          <w:lang w:val="en-US"/>
        </w:rPr>
        <w:t xml:space="preserve"> SEM equi</w:t>
      </w:r>
      <w:r w:rsidR="000F58E7">
        <w:rPr>
          <w:lang w:val="en-US"/>
        </w:rPr>
        <w:t xml:space="preserve">pped with EDX spectrometry. The </w:t>
      </w:r>
      <w:r w:rsidR="000F58E7" w:rsidRPr="005A04E1">
        <w:rPr>
          <w:lang w:val="en-US"/>
        </w:rPr>
        <w:lastRenderedPageBreak/>
        <w:t>micro-Raman analysis was p</w:t>
      </w:r>
      <w:r w:rsidR="000F58E7">
        <w:rPr>
          <w:lang w:val="en-US"/>
        </w:rPr>
        <w:t xml:space="preserve">erformed for these 12 particles </w:t>
      </w:r>
      <w:r w:rsidR="000F58E7" w:rsidRPr="005A04E1">
        <w:rPr>
          <w:lang w:val="en-US"/>
        </w:rPr>
        <w:t>using specifically the SEM−</w:t>
      </w:r>
      <w:r w:rsidR="00DD137A">
        <w:rPr>
          <w:lang w:val="en-US"/>
        </w:rPr>
        <w:t>MRS</w:t>
      </w:r>
      <w:r w:rsidR="000F58E7" w:rsidRPr="005A04E1">
        <w:rPr>
          <w:lang w:val="en-US"/>
        </w:rPr>
        <w:t xml:space="preserve"> </w:t>
      </w:r>
      <w:r w:rsidR="00DD137A">
        <w:rPr>
          <w:lang w:val="en-US"/>
        </w:rPr>
        <w:t>coupling</w:t>
      </w:r>
      <w:r w:rsidR="000F58E7">
        <w:rPr>
          <w:lang w:val="en-US"/>
        </w:rPr>
        <w:t xml:space="preserve">. All particles had </w:t>
      </w:r>
      <w:r w:rsidR="000F58E7" w:rsidRPr="005A04E1">
        <w:rPr>
          <w:lang w:val="en-US"/>
        </w:rPr>
        <w:t>nearly spherical geometry wi</w:t>
      </w:r>
      <w:r w:rsidR="000F58E7">
        <w:rPr>
          <w:lang w:val="en-US"/>
        </w:rPr>
        <w:t xml:space="preserve">th diameter between 1.4 and 2.4 </w:t>
      </w:r>
      <w:r w:rsidR="000F58E7" w:rsidRPr="005A04E1">
        <w:rPr>
          <w:lang w:val="en-US"/>
        </w:rPr>
        <w:t>μm.</w:t>
      </w:r>
      <w:r w:rsidR="00DD137A">
        <w:rPr>
          <w:lang w:val="en-US"/>
        </w:rPr>
        <w:t xml:space="preserve"> </w:t>
      </w:r>
      <w:r w:rsidR="00DD137A" w:rsidRPr="005A04E1">
        <w:rPr>
          <w:lang w:val="en-US"/>
        </w:rPr>
        <w:t xml:space="preserve">The laser </w:t>
      </w:r>
      <w:r w:rsidR="00DD137A">
        <w:rPr>
          <w:lang w:val="en-US"/>
        </w:rPr>
        <w:t xml:space="preserve">used was the 514 nm one, the laser </w:t>
      </w:r>
      <w:r w:rsidR="00DD137A" w:rsidRPr="005A04E1">
        <w:rPr>
          <w:lang w:val="en-US"/>
        </w:rPr>
        <w:t xml:space="preserve">power was </w:t>
      </w:r>
      <w:r w:rsidR="00DD137A">
        <w:rPr>
          <w:lang w:val="en-US"/>
        </w:rPr>
        <w:t xml:space="preserve">set to </w:t>
      </w:r>
      <w:r w:rsidR="00DD137A">
        <w:rPr>
          <w:lang w:val="en-US"/>
        </w:rPr>
        <w:sym w:font="Symbol" w:char="F07E"/>
      </w:r>
      <w:r w:rsidR="00DD137A">
        <w:rPr>
          <w:lang w:val="en-US"/>
        </w:rPr>
        <w:t>0.25</w:t>
      </w:r>
      <w:r w:rsidR="00DD137A" w:rsidRPr="005A04E1">
        <w:rPr>
          <w:lang w:val="en-US"/>
        </w:rPr>
        <w:t xml:space="preserve"> mW</w:t>
      </w:r>
      <w:r w:rsidR="00DD137A">
        <w:rPr>
          <w:lang w:val="en-US"/>
        </w:rPr>
        <w:t xml:space="preserve"> (attenuation of 0.5%) and analysis duration was 120 s. </w:t>
      </w:r>
      <w:r w:rsidR="00DD137A" w:rsidRPr="005A04E1">
        <w:rPr>
          <w:lang w:val="en-US"/>
        </w:rPr>
        <w:t>The integrate</w:t>
      </w:r>
      <w:r w:rsidR="00DD137A">
        <w:rPr>
          <w:lang w:val="en-US"/>
        </w:rPr>
        <w:t xml:space="preserve">d peak area was in the range of </w:t>
      </w:r>
      <w:r w:rsidR="00A86653">
        <w:rPr>
          <w:lang w:val="en-US"/>
        </w:rPr>
        <w:t>9000−17</w:t>
      </w:r>
      <w:r w:rsidR="00DD137A" w:rsidRPr="005A04E1">
        <w:rPr>
          <w:lang w:val="en-US"/>
        </w:rPr>
        <w:t>300 counts</w:t>
      </w:r>
      <w:r w:rsidR="00DD137A">
        <w:rPr>
          <w:lang w:val="en-US"/>
        </w:rPr>
        <w:t>. A single band was observed</w:t>
      </w:r>
      <w:r w:rsidR="00FF50DC">
        <w:rPr>
          <w:lang w:val="en-US"/>
        </w:rPr>
        <w:t xml:space="preserve"> in the range of 474.9−</w:t>
      </w:r>
      <w:r w:rsidR="00DD137A" w:rsidRPr="005A04E1">
        <w:rPr>
          <w:lang w:val="en-US"/>
        </w:rPr>
        <w:t>476.4 cm</w:t>
      </w:r>
      <w:r w:rsidR="00DD137A" w:rsidRPr="00DD137A">
        <w:rPr>
          <w:vertAlign w:val="superscript"/>
          <w:lang w:val="en-US"/>
        </w:rPr>
        <w:t xml:space="preserve">−1 </w:t>
      </w:r>
      <w:r w:rsidR="00DD137A" w:rsidRPr="005A04E1">
        <w:rPr>
          <w:lang w:val="en-US"/>
        </w:rPr>
        <w:t xml:space="preserve">with a bandwidth </w:t>
      </w:r>
      <w:r w:rsidR="00DD137A">
        <w:rPr>
          <w:lang w:val="en-US"/>
        </w:rPr>
        <w:t>in the range of 23.3−28.9 cm</w:t>
      </w:r>
      <w:r w:rsidR="00DD137A" w:rsidRPr="00DD137A">
        <w:rPr>
          <w:vertAlign w:val="superscript"/>
          <w:lang w:val="en-US"/>
        </w:rPr>
        <w:t>−1</w:t>
      </w:r>
      <w:r w:rsidR="00DD137A">
        <w:rPr>
          <w:lang w:val="en-US"/>
        </w:rPr>
        <w:t xml:space="preserve"> </w:t>
      </w:r>
      <w:r w:rsidR="00DD137A" w:rsidRPr="00784DCE">
        <w:rPr>
          <w:color w:val="4F81BD" w:themeColor="accent1"/>
          <w:lang w:val="en-US"/>
        </w:rPr>
        <w:t>[15]</w:t>
      </w:r>
      <w:r w:rsidR="00DD137A">
        <w:rPr>
          <w:lang w:val="en-US"/>
        </w:rPr>
        <w:t xml:space="preserve">. </w:t>
      </w:r>
      <w:r w:rsidR="00DD137A" w:rsidRPr="005A04E1">
        <w:rPr>
          <w:lang w:val="en-US"/>
        </w:rPr>
        <w:t xml:space="preserve">This is consistent with the band </w:t>
      </w:r>
      <w:r w:rsidR="00DD137A">
        <w:rPr>
          <w:lang w:val="en-US"/>
        </w:rPr>
        <w:t>observed</w:t>
      </w:r>
      <w:r w:rsidR="00DD137A" w:rsidRPr="005A04E1">
        <w:rPr>
          <w:lang w:val="en-US"/>
        </w:rPr>
        <w:t xml:space="preserve"> by Begun et </w:t>
      </w:r>
      <w:r w:rsidR="00DD137A">
        <w:rPr>
          <w:lang w:val="en-US"/>
        </w:rPr>
        <w:t xml:space="preserve">al. </w:t>
      </w:r>
      <w:r w:rsidR="00DD137A" w:rsidRPr="00784DCE">
        <w:rPr>
          <w:color w:val="4F81BD" w:themeColor="accent1"/>
          <w:lang w:val="en-US"/>
        </w:rPr>
        <w:t>[2</w:t>
      </w:r>
      <w:r w:rsidR="00784DCE" w:rsidRPr="00784DCE">
        <w:rPr>
          <w:color w:val="4F81BD" w:themeColor="accent1"/>
          <w:lang w:val="en-US"/>
        </w:rPr>
        <w:t>2</w:t>
      </w:r>
      <w:r w:rsidR="00DD137A" w:rsidRPr="00784DCE">
        <w:rPr>
          <w:color w:val="4F81BD" w:themeColor="accent1"/>
          <w:lang w:val="en-US"/>
        </w:rPr>
        <w:t xml:space="preserve">] </w:t>
      </w:r>
      <w:r w:rsidR="005A04E1">
        <w:rPr>
          <w:lang w:val="en-US"/>
        </w:rPr>
        <w:t>at 478 cm</w:t>
      </w:r>
      <w:r w:rsidR="005A04E1" w:rsidRPr="00A86653">
        <w:rPr>
          <w:vertAlign w:val="superscript"/>
          <w:lang w:val="en-US"/>
        </w:rPr>
        <w:t>−1</w:t>
      </w:r>
      <w:r w:rsidR="005A04E1">
        <w:rPr>
          <w:lang w:val="en-US"/>
        </w:rPr>
        <w:t xml:space="preserve"> </w:t>
      </w:r>
      <w:r w:rsidR="00AA04AC">
        <w:rPr>
          <w:lang w:val="en-US"/>
        </w:rPr>
        <w:t xml:space="preserve">with a 514 nm–laser, </w:t>
      </w:r>
      <w:r w:rsidR="00DD137A">
        <w:rPr>
          <w:lang w:val="en-US"/>
        </w:rPr>
        <w:t xml:space="preserve">a power of 100 mW and </w:t>
      </w:r>
      <w:r w:rsidR="00DD137A" w:rsidRPr="005A04E1">
        <w:rPr>
          <w:lang w:val="en-US"/>
        </w:rPr>
        <w:t>attributed to polycrystalline PuO</w:t>
      </w:r>
      <w:r w:rsidR="00DD137A" w:rsidRPr="00DD137A">
        <w:rPr>
          <w:vertAlign w:val="subscript"/>
          <w:lang w:val="en-US"/>
        </w:rPr>
        <w:t>2</w:t>
      </w:r>
      <w:r w:rsidR="005A04E1" w:rsidRPr="005A04E1">
        <w:rPr>
          <w:lang w:val="en-US"/>
        </w:rPr>
        <w:t>. The</w:t>
      </w:r>
      <w:r w:rsidR="00DD137A">
        <w:rPr>
          <w:lang w:val="en-US"/>
        </w:rPr>
        <w:t>refore, the</w:t>
      </w:r>
      <w:r w:rsidR="005A04E1" w:rsidRPr="005A04E1">
        <w:rPr>
          <w:lang w:val="en-US"/>
        </w:rPr>
        <w:t xml:space="preserve"> particles wer</w:t>
      </w:r>
      <w:r w:rsidR="005A04E1">
        <w:rPr>
          <w:lang w:val="en-US"/>
        </w:rPr>
        <w:t xml:space="preserve">e </w:t>
      </w:r>
      <w:r w:rsidR="005A04E1" w:rsidRPr="005A04E1">
        <w:rPr>
          <w:lang w:val="en-US"/>
        </w:rPr>
        <w:t>identified as PuO</w:t>
      </w:r>
      <w:r w:rsidR="005A04E1" w:rsidRPr="00DD137A">
        <w:rPr>
          <w:vertAlign w:val="subscript"/>
          <w:lang w:val="en-US"/>
        </w:rPr>
        <w:t>2</w:t>
      </w:r>
      <w:r w:rsidR="005A04E1" w:rsidRPr="005A04E1">
        <w:rPr>
          <w:lang w:val="en-US"/>
        </w:rPr>
        <w:t xml:space="preserve">. One </w:t>
      </w:r>
      <w:r>
        <w:rPr>
          <w:lang w:val="en-US"/>
        </w:rPr>
        <w:t xml:space="preserve">typical example </w:t>
      </w:r>
      <w:r w:rsidR="005A04E1" w:rsidRPr="005A04E1">
        <w:rPr>
          <w:lang w:val="en-US"/>
        </w:rPr>
        <w:t>of t</w:t>
      </w:r>
      <w:r w:rsidR="005A04E1">
        <w:rPr>
          <w:lang w:val="en-US"/>
        </w:rPr>
        <w:t xml:space="preserve">he micro-Raman spectra measured </w:t>
      </w:r>
      <w:r>
        <w:rPr>
          <w:lang w:val="en-US"/>
        </w:rPr>
        <w:t>and the corresponding electronic image</w:t>
      </w:r>
      <w:r w:rsidR="005A04E1" w:rsidRPr="005A04E1">
        <w:rPr>
          <w:lang w:val="en-US"/>
        </w:rPr>
        <w:t xml:space="preserve"> </w:t>
      </w:r>
      <w:r>
        <w:rPr>
          <w:lang w:val="en-US"/>
        </w:rPr>
        <w:t xml:space="preserve">are </w:t>
      </w:r>
      <w:r w:rsidR="005A04E1" w:rsidRPr="005A04E1">
        <w:rPr>
          <w:lang w:val="en-US"/>
        </w:rPr>
        <w:t xml:space="preserve">given in </w:t>
      </w:r>
      <w:r w:rsidR="005A04E1" w:rsidRPr="005C5AB7">
        <w:rPr>
          <w:color w:val="4F81BD" w:themeColor="accent1"/>
          <w:lang w:val="en-US"/>
        </w:rPr>
        <w:t>Fig</w:t>
      </w:r>
      <w:r w:rsidR="00A86653" w:rsidRPr="005C5AB7">
        <w:rPr>
          <w:color w:val="4F81BD" w:themeColor="accent1"/>
          <w:lang w:val="en-US"/>
        </w:rPr>
        <w:t xml:space="preserve">. </w:t>
      </w:r>
      <w:r w:rsidR="009E6719">
        <w:rPr>
          <w:color w:val="4F81BD" w:themeColor="accent1"/>
          <w:lang w:val="en-US"/>
        </w:rPr>
        <w:t>2</w:t>
      </w:r>
      <w:r w:rsidR="005A04E1" w:rsidRPr="005A04E1">
        <w:rPr>
          <w:lang w:val="en-US"/>
        </w:rPr>
        <w:t>.</w:t>
      </w:r>
    </w:p>
    <w:p w:rsidR="00B45DF0" w:rsidRDefault="00A11B96" w:rsidP="008650B0">
      <w:pPr>
        <w:keepNext/>
        <w:spacing w:before="240"/>
        <w:rPr>
          <w:lang w:val="en-US"/>
        </w:rPr>
      </w:pPr>
      <w:r w:rsidRPr="00A11B96">
        <w:rPr>
          <w:noProof/>
          <w:lang w:eastAsia="fr-FR"/>
        </w:rPr>
        <w:drawing>
          <wp:inline distT="0" distB="0" distL="0" distR="0" wp14:anchorId="1DA917AB" wp14:editId="7AFDAA9F">
            <wp:extent cx="2412786" cy="164016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12773" cy="1640151"/>
                    </a:xfrm>
                    <a:prstGeom prst="rect">
                      <a:avLst/>
                    </a:prstGeom>
                  </pic:spPr>
                </pic:pic>
              </a:graphicData>
            </a:graphic>
          </wp:inline>
        </w:drawing>
      </w:r>
      <w:r>
        <w:rPr>
          <w:lang w:val="en-US"/>
        </w:rPr>
        <w:t xml:space="preserve"> </w:t>
      </w:r>
      <w:r>
        <w:rPr>
          <w:noProof/>
          <w:lang w:eastAsia="fr-FR"/>
        </w:rPr>
        <w:drawing>
          <wp:inline distT="0" distB="0" distL="0" distR="0">
            <wp:extent cx="3012141" cy="164708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 EDX PuO2 particle 7.png"/>
                    <pic:cNvPicPr/>
                  </pic:nvPicPr>
                  <pic:blipFill>
                    <a:blip r:embed="rId12">
                      <a:extLst>
                        <a:ext uri="{28A0092B-C50C-407E-A947-70E740481C1C}">
                          <a14:useLocalDpi xmlns:a14="http://schemas.microsoft.com/office/drawing/2010/main" val="0"/>
                        </a:ext>
                      </a:extLst>
                    </a:blip>
                    <a:stretch>
                      <a:fillRect/>
                    </a:stretch>
                  </pic:blipFill>
                  <pic:spPr>
                    <a:xfrm>
                      <a:off x="0" y="0"/>
                      <a:ext cx="3009844" cy="1645832"/>
                    </a:xfrm>
                    <a:prstGeom prst="rect">
                      <a:avLst/>
                    </a:prstGeom>
                  </pic:spPr>
                </pic:pic>
              </a:graphicData>
            </a:graphic>
          </wp:inline>
        </w:drawing>
      </w:r>
    </w:p>
    <w:p w:rsidR="00540025" w:rsidRDefault="00D867E9" w:rsidP="00AD1726">
      <w:pPr>
        <w:keepNext/>
        <w:rPr>
          <w:lang w:val="en-US"/>
        </w:rPr>
      </w:pPr>
      <w:r w:rsidRPr="00D867E9">
        <w:rPr>
          <w:noProof/>
          <w:lang w:eastAsia="fr-FR"/>
        </w:rPr>
        <w:drawing>
          <wp:inline distT="0" distB="0" distL="0" distR="0" wp14:anchorId="6C4EF831" wp14:editId="2C946D15">
            <wp:extent cx="5759450" cy="2029217"/>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9450" cy="2029217"/>
                    </a:xfrm>
                    <a:prstGeom prst="rect">
                      <a:avLst/>
                    </a:prstGeom>
                  </pic:spPr>
                </pic:pic>
              </a:graphicData>
            </a:graphic>
          </wp:inline>
        </w:drawing>
      </w:r>
    </w:p>
    <w:p w:rsidR="00A86653" w:rsidRDefault="00AD1726" w:rsidP="002D5FEC">
      <w:pPr>
        <w:keepNext/>
        <w:spacing w:before="0"/>
        <w:rPr>
          <w:lang w:val="en-US"/>
        </w:rPr>
      </w:pPr>
      <w:proofErr w:type="gramStart"/>
      <w:r>
        <w:rPr>
          <w:lang w:val="en-US"/>
        </w:rPr>
        <w:t xml:space="preserve">Fig. </w:t>
      </w:r>
      <w:r w:rsidR="009E6719">
        <w:rPr>
          <w:lang w:val="en-US"/>
        </w:rPr>
        <w:t>2</w:t>
      </w:r>
      <w:r>
        <w:rPr>
          <w:lang w:val="en-US"/>
        </w:rPr>
        <w:t>.</w:t>
      </w:r>
      <w:proofErr w:type="gramEnd"/>
      <w:r>
        <w:rPr>
          <w:lang w:val="en-US"/>
        </w:rPr>
        <w:t xml:space="preserve"> Typical example of a Pu oxide particle</w:t>
      </w:r>
      <w:r w:rsidR="00A11B96">
        <w:rPr>
          <w:lang w:val="en-US"/>
        </w:rPr>
        <w:t xml:space="preserve"> (‘particle #07’)</w:t>
      </w:r>
      <w:r>
        <w:rPr>
          <w:lang w:val="en-US"/>
        </w:rPr>
        <w:t xml:space="preserve"> analyzed by SEM–MRS coupling: electronic image (</w:t>
      </w:r>
      <w:r w:rsidR="00A11B96">
        <w:rPr>
          <w:lang w:val="en-US"/>
        </w:rPr>
        <w:t xml:space="preserve">top, </w:t>
      </w:r>
      <w:r>
        <w:rPr>
          <w:lang w:val="en-US"/>
        </w:rPr>
        <w:t>left)</w:t>
      </w:r>
      <w:r w:rsidR="00A11B96">
        <w:rPr>
          <w:lang w:val="en-US"/>
        </w:rPr>
        <w:t>, EDX spectrum (top, right)</w:t>
      </w:r>
      <w:r>
        <w:rPr>
          <w:lang w:val="en-US"/>
        </w:rPr>
        <w:t xml:space="preserve"> and Raman spectrum (</w:t>
      </w:r>
      <w:r w:rsidR="00540025">
        <w:rPr>
          <w:lang w:val="en-US"/>
        </w:rPr>
        <w:t>bottom</w:t>
      </w:r>
      <w:r>
        <w:rPr>
          <w:lang w:val="en-US"/>
        </w:rPr>
        <w:t xml:space="preserve">). </w:t>
      </w:r>
    </w:p>
    <w:p w:rsidR="001A4193" w:rsidRDefault="001A4193" w:rsidP="001A4193">
      <w:pPr>
        <w:pStyle w:val="Titre2"/>
        <w:rPr>
          <w:lang w:val="en-US"/>
        </w:rPr>
      </w:pPr>
      <w:r>
        <w:rPr>
          <w:lang w:val="en-US"/>
        </w:rPr>
        <w:t>UOC particles</w:t>
      </w:r>
    </w:p>
    <w:p w:rsidR="0066410F" w:rsidRDefault="00332894" w:rsidP="00AA04AC">
      <w:pPr>
        <w:rPr>
          <w:lang w:val="en-US"/>
        </w:rPr>
      </w:pPr>
      <w:r>
        <w:rPr>
          <w:lang w:val="en-US"/>
        </w:rPr>
        <w:t>In the frame of collaboration between CEA and JRC/ITU, 10 particles from 13 different UOCs of various origins were analyzed both by SEM/EDX and MRS. D</w:t>
      </w:r>
      <w:r w:rsidRPr="00332894">
        <w:rPr>
          <w:lang w:val="en-US"/>
        </w:rPr>
        <w:t xml:space="preserve">ata treatment (background subtraction, curve fitting, peak identification and integration, etc.) </w:t>
      </w:r>
      <w:r>
        <w:rPr>
          <w:lang w:val="en-US"/>
        </w:rPr>
        <w:t>was carried out with the ‘Wire 3.4’</w:t>
      </w:r>
      <w:r w:rsidRPr="00332894">
        <w:rPr>
          <w:lang w:val="en-US"/>
        </w:rPr>
        <w:t xml:space="preserve"> software</w:t>
      </w:r>
      <w:r>
        <w:rPr>
          <w:lang w:val="en-US"/>
        </w:rPr>
        <w:t xml:space="preserve">. </w:t>
      </w:r>
      <w:r w:rsidR="00D867E9">
        <w:rPr>
          <w:lang w:val="en-US"/>
        </w:rPr>
        <w:t xml:space="preserve">Particle sizes ranged from </w:t>
      </w:r>
      <w:r w:rsidR="00D867E9">
        <w:rPr>
          <w:lang w:val="en-US"/>
        </w:rPr>
        <w:sym w:font="Symbol" w:char="F07E"/>
      </w:r>
      <w:r w:rsidR="00D867E9" w:rsidRPr="00D867E9">
        <w:rPr>
          <w:lang w:val="en-US"/>
        </w:rPr>
        <w:t xml:space="preserve">5 to </w:t>
      </w:r>
      <w:r w:rsidR="00D867E9">
        <w:rPr>
          <w:lang w:val="en-US"/>
        </w:rPr>
        <w:sym w:font="Symbol" w:char="F07E"/>
      </w:r>
      <w:r w:rsidR="00D867E9" w:rsidRPr="00D867E9">
        <w:rPr>
          <w:lang w:val="en-US"/>
        </w:rPr>
        <w:t xml:space="preserve">60 </w:t>
      </w:r>
      <w:r w:rsidR="00D867E9">
        <w:rPr>
          <w:lang w:val="en-US"/>
        </w:rPr>
        <w:t>µm.</w:t>
      </w:r>
      <w:r w:rsidR="00AA04AC">
        <w:rPr>
          <w:lang w:val="en-US"/>
        </w:rPr>
        <w:t xml:space="preserve"> Only the 785 nm–laser was used</w:t>
      </w:r>
      <w:r w:rsidR="00D867E9">
        <w:rPr>
          <w:lang w:val="en-US"/>
        </w:rPr>
        <w:t xml:space="preserve"> and focused on</w:t>
      </w:r>
      <w:r w:rsidR="00D867E9" w:rsidRPr="00D867E9">
        <w:rPr>
          <w:lang w:val="en-US"/>
        </w:rPr>
        <w:t xml:space="preserve"> particles with the </w:t>
      </w:r>
      <w:r w:rsidR="00D867E9">
        <w:rPr>
          <w:lang w:val="en-US"/>
        </w:rPr>
        <w:sym w:font="Symbol" w:char="F0B4"/>
      </w:r>
      <w:r w:rsidR="00D867E9" w:rsidRPr="00D867E9">
        <w:rPr>
          <w:lang w:val="en-US"/>
        </w:rPr>
        <w:t>50 lens.</w:t>
      </w:r>
      <w:r w:rsidR="0020231B">
        <w:rPr>
          <w:lang w:val="en-US"/>
        </w:rPr>
        <w:t xml:space="preserve"> Depending on sample’s band intensities and fluorescence background, laser attenuation was 0.1% or 1%, and spectrum acquisition time was 10</w:t>
      </w:r>
      <w:r w:rsidR="0020231B">
        <w:rPr>
          <w:lang w:val="en-US"/>
        </w:rPr>
        <w:sym w:font="Symbol" w:char="F0B4"/>
      </w:r>
      <w:r w:rsidR="0020231B">
        <w:rPr>
          <w:lang w:val="en-US"/>
        </w:rPr>
        <w:t>10 s or 10</w:t>
      </w:r>
      <w:r w:rsidR="0020231B">
        <w:rPr>
          <w:lang w:val="en-US"/>
        </w:rPr>
        <w:sym w:font="Symbol" w:char="F0B4"/>
      </w:r>
      <w:r w:rsidR="0020231B">
        <w:rPr>
          <w:lang w:val="en-US"/>
        </w:rPr>
        <w:t xml:space="preserve">60 s. </w:t>
      </w:r>
      <w:r w:rsidR="008E3604">
        <w:rPr>
          <w:lang w:val="en-US"/>
        </w:rPr>
        <w:t>Spectra were measured between 100 and 2000 cm</w:t>
      </w:r>
      <w:r w:rsidR="008E3604" w:rsidRPr="008E3604">
        <w:rPr>
          <w:vertAlign w:val="superscript"/>
          <w:lang w:val="en-US"/>
        </w:rPr>
        <w:t>–1</w:t>
      </w:r>
      <w:r w:rsidR="008E3604">
        <w:rPr>
          <w:lang w:val="en-US"/>
        </w:rPr>
        <w:t xml:space="preserve">, so as to detect </w:t>
      </w:r>
      <w:r w:rsidR="008E3604" w:rsidRPr="008E3604">
        <w:rPr>
          <w:lang w:val="en-US"/>
        </w:rPr>
        <w:t xml:space="preserve">peaks </w:t>
      </w:r>
      <w:r w:rsidR="008E3604">
        <w:rPr>
          <w:lang w:val="en-US"/>
        </w:rPr>
        <w:t>related to the U compound itself (100–900 cm</w:t>
      </w:r>
      <w:r w:rsidR="008E3604" w:rsidRPr="008E3604">
        <w:rPr>
          <w:vertAlign w:val="superscript"/>
          <w:lang w:val="en-US"/>
        </w:rPr>
        <w:t>–1</w:t>
      </w:r>
      <w:r w:rsidR="008E3604">
        <w:rPr>
          <w:lang w:val="en-US"/>
        </w:rPr>
        <w:t xml:space="preserve"> region) and peaks related to </w:t>
      </w:r>
      <w:r w:rsidR="008E3604" w:rsidRPr="008E3604">
        <w:rPr>
          <w:lang w:val="en-US"/>
        </w:rPr>
        <w:t>anions</w:t>
      </w:r>
      <w:r w:rsidR="008650B0">
        <w:rPr>
          <w:lang w:val="en-US"/>
        </w:rPr>
        <w:t xml:space="preserve"> (sulfates, carbonates, nitrates, etc.)</w:t>
      </w:r>
      <w:r w:rsidR="008E3604" w:rsidRPr="008E3604">
        <w:rPr>
          <w:lang w:val="en-US"/>
        </w:rPr>
        <w:t xml:space="preserve"> </w:t>
      </w:r>
      <w:r w:rsidR="008E3604">
        <w:rPr>
          <w:lang w:val="en-US"/>
        </w:rPr>
        <w:t>present as impurities in the UOCs (900–2000 cm</w:t>
      </w:r>
      <w:r w:rsidR="008E3604" w:rsidRPr="008E3604">
        <w:rPr>
          <w:vertAlign w:val="superscript"/>
          <w:lang w:val="en-US"/>
        </w:rPr>
        <w:t>–1</w:t>
      </w:r>
      <w:r w:rsidR="00946F42">
        <w:rPr>
          <w:lang w:val="en-US"/>
        </w:rPr>
        <w:t xml:space="preserve"> region).</w:t>
      </w:r>
      <w:r w:rsidR="00531484">
        <w:rPr>
          <w:lang w:val="en-US"/>
        </w:rPr>
        <w:t xml:space="preserve"> Prelim</w:t>
      </w:r>
      <w:r w:rsidR="00CE3DDC">
        <w:rPr>
          <w:lang w:val="en-US"/>
        </w:rPr>
        <w:t xml:space="preserve">inary results are promising: Raman spectra </w:t>
      </w:r>
      <w:r w:rsidR="00CE3DDC" w:rsidRPr="00CE3DDC">
        <w:rPr>
          <w:lang w:val="en-US"/>
        </w:rPr>
        <w:t xml:space="preserve">are quite reproducible between particles from the </w:t>
      </w:r>
      <w:r w:rsidR="00CE3DDC">
        <w:rPr>
          <w:lang w:val="en-US"/>
        </w:rPr>
        <w:t>same sample</w:t>
      </w:r>
      <w:r w:rsidR="0066410F">
        <w:rPr>
          <w:lang w:val="en-US"/>
        </w:rPr>
        <w:t xml:space="preserve"> (see </w:t>
      </w:r>
      <w:r w:rsidR="0066410F" w:rsidRPr="0066410F">
        <w:rPr>
          <w:color w:val="4F81BD" w:themeColor="accent1"/>
          <w:lang w:val="en-US"/>
        </w:rPr>
        <w:t xml:space="preserve">Fig. </w:t>
      </w:r>
      <w:r w:rsidR="009A1A03">
        <w:rPr>
          <w:color w:val="4F81BD" w:themeColor="accent1"/>
          <w:lang w:val="en-US"/>
        </w:rPr>
        <w:t>3</w:t>
      </w:r>
      <w:r w:rsidR="0066410F">
        <w:rPr>
          <w:lang w:val="en-US"/>
        </w:rPr>
        <w:t>)</w:t>
      </w:r>
      <w:r w:rsidR="00A97D1F">
        <w:rPr>
          <w:lang w:val="en-US"/>
        </w:rPr>
        <w:t>, although for some UOCs</w:t>
      </w:r>
      <w:r w:rsidR="00CE3DDC">
        <w:rPr>
          <w:lang w:val="en-US"/>
        </w:rPr>
        <w:t xml:space="preserve"> two or three types of sp</w:t>
      </w:r>
      <w:r w:rsidR="00A97D1F">
        <w:rPr>
          <w:lang w:val="en-US"/>
        </w:rPr>
        <w:t>ectra are obtained, and, m</w:t>
      </w:r>
      <w:r w:rsidR="0066410F">
        <w:rPr>
          <w:lang w:val="en-US"/>
        </w:rPr>
        <w:t>ost of all</w:t>
      </w:r>
      <w:r w:rsidR="00A97D1F">
        <w:rPr>
          <w:lang w:val="en-US"/>
        </w:rPr>
        <w:t>,</w:t>
      </w:r>
      <w:r w:rsidR="00CE3DDC">
        <w:rPr>
          <w:lang w:val="en-US"/>
        </w:rPr>
        <w:t xml:space="preserve"> typical spectra from different UOCs show</w:t>
      </w:r>
      <w:r w:rsidR="00CE3DDC" w:rsidRPr="00CE3DDC">
        <w:rPr>
          <w:lang w:val="en-US"/>
        </w:rPr>
        <w:t xml:space="preserve"> </w:t>
      </w:r>
      <w:r w:rsidR="0066410F">
        <w:rPr>
          <w:lang w:val="en-US"/>
        </w:rPr>
        <w:t>significant differences. This suggests</w:t>
      </w:r>
      <w:r w:rsidR="00CE3DDC">
        <w:rPr>
          <w:lang w:val="en-US"/>
        </w:rPr>
        <w:t xml:space="preserve"> that various UOCs c</w:t>
      </w:r>
      <w:r w:rsidR="00A97D1F">
        <w:rPr>
          <w:lang w:val="en-US"/>
        </w:rPr>
        <w:t>ould</w:t>
      </w:r>
      <w:r w:rsidR="00CE3DDC">
        <w:rPr>
          <w:lang w:val="en-US"/>
        </w:rPr>
        <w:t xml:space="preserve"> be distinguished and identified based on their Raman spectra. </w:t>
      </w:r>
      <w:r w:rsidR="0066410F">
        <w:rPr>
          <w:lang w:val="en-US"/>
        </w:rPr>
        <w:t>However, more measurements must be carried out and results will be compared with the ones obtained by JRC/ITU with other types of Raman spectrometers on larger amounts of the same UOCs</w:t>
      </w:r>
      <w:r w:rsidR="00AA04AC">
        <w:rPr>
          <w:lang w:val="en-US"/>
        </w:rPr>
        <w:t xml:space="preserve"> </w:t>
      </w:r>
      <w:r w:rsidR="00AA04AC" w:rsidRPr="00784DCE">
        <w:rPr>
          <w:color w:val="4F81BD" w:themeColor="accent1"/>
          <w:lang w:val="en-US"/>
        </w:rPr>
        <w:t>[23]</w:t>
      </w:r>
      <w:r w:rsidR="0066410F">
        <w:rPr>
          <w:lang w:val="en-US"/>
        </w:rPr>
        <w:t xml:space="preserve">. </w:t>
      </w:r>
      <w:r w:rsidR="00413F8E">
        <w:rPr>
          <w:lang w:val="en-US"/>
        </w:rPr>
        <w:t xml:space="preserve">This </w:t>
      </w:r>
      <w:r w:rsidR="00383D2D">
        <w:rPr>
          <w:lang w:val="en-US"/>
        </w:rPr>
        <w:t>work will be the subject of a future article.</w:t>
      </w:r>
    </w:p>
    <w:p w:rsidR="00413F8E" w:rsidRDefault="00413F8E" w:rsidP="008E3604">
      <w:pPr>
        <w:rPr>
          <w:lang w:val="en-US"/>
        </w:rPr>
      </w:pPr>
    </w:p>
    <w:p w:rsidR="00413F8E" w:rsidRDefault="00413F8E" w:rsidP="00413F8E">
      <w:pPr>
        <w:keepNext/>
        <w:rPr>
          <w:lang w:val="en-US"/>
        </w:rPr>
      </w:pPr>
      <w:r>
        <w:rPr>
          <w:noProof/>
          <w:lang w:eastAsia="fr-FR"/>
        </w:rPr>
        <w:lastRenderedPageBreak/>
        <w:drawing>
          <wp:inline distT="0" distB="0" distL="0" distR="0">
            <wp:extent cx="5759450" cy="2030730"/>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s Raman 10 particles ITU19 Union carbide.png"/>
                    <pic:cNvPicPr/>
                  </pic:nvPicPr>
                  <pic:blipFill>
                    <a:blip r:embed="rId14">
                      <a:extLst>
                        <a:ext uri="{28A0092B-C50C-407E-A947-70E740481C1C}">
                          <a14:useLocalDpi xmlns:a14="http://schemas.microsoft.com/office/drawing/2010/main" val="0"/>
                        </a:ext>
                      </a:extLst>
                    </a:blip>
                    <a:stretch>
                      <a:fillRect/>
                    </a:stretch>
                  </pic:blipFill>
                  <pic:spPr>
                    <a:xfrm>
                      <a:off x="0" y="0"/>
                      <a:ext cx="5759450" cy="2030730"/>
                    </a:xfrm>
                    <a:prstGeom prst="rect">
                      <a:avLst/>
                    </a:prstGeom>
                  </pic:spPr>
                </pic:pic>
              </a:graphicData>
            </a:graphic>
          </wp:inline>
        </w:drawing>
      </w:r>
    </w:p>
    <w:p w:rsidR="00080624" w:rsidRDefault="00413F8E" w:rsidP="00413F8E">
      <w:pPr>
        <w:keepNext/>
        <w:rPr>
          <w:lang w:val="en-US"/>
        </w:rPr>
      </w:pPr>
      <w:proofErr w:type="gramStart"/>
      <w:r>
        <w:rPr>
          <w:lang w:val="en-US"/>
        </w:rPr>
        <w:t xml:space="preserve">Fig. </w:t>
      </w:r>
      <w:r w:rsidR="009A1A03">
        <w:rPr>
          <w:lang w:val="en-US"/>
        </w:rPr>
        <w:t>3</w:t>
      </w:r>
      <w:r>
        <w:rPr>
          <w:lang w:val="en-US"/>
        </w:rPr>
        <w:t>.</w:t>
      </w:r>
      <w:proofErr w:type="gramEnd"/>
      <w:r>
        <w:rPr>
          <w:lang w:val="en-US"/>
        </w:rPr>
        <w:t xml:space="preserve"> </w:t>
      </w:r>
      <w:proofErr w:type="gramStart"/>
      <w:r w:rsidRPr="00413F8E">
        <w:rPr>
          <w:lang w:val="en-US"/>
        </w:rPr>
        <w:t>Background</w:t>
      </w:r>
      <w:r w:rsidR="00AA04AC">
        <w:rPr>
          <w:lang w:val="en-US"/>
        </w:rPr>
        <w:t>–</w:t>
      </w:r>
      <w:r w:rsidRPr="00413F8E">
        <w:rPr>
          <w:lang w:val="en-US"/>
        </w:rPr>
        <w:t>corrected and normalized spectra for 10 particles of t</w:t>
      </w:r>
      <w:r>
        <w:rPr>
          <w:lang w:val="en-US"/>
        </w:rPr>
        <w:t>he UOC ‘Union Carbide’</w:t>
      </w:r>
      <w:r w:rsidR="00AA04AC">
        <w:rPr>
          <w:lang w:val="en-US"/>
        </w:rPr>
        <w:t>.</w:t>
      </w:r>
      <w:proofErr w:type="gramEnd"/>
      <w:r w:rsidR="00AA04AC">
        <w:rPr>
          <w:lang w:val="en-US"/>
        </w:rPr>
        <w:t xml:space="preserve"> </w:t>
      </w:r>
      <w:r w:rsidR="00383D2D">
        <w:rPr>
          <w:lang w:val="en-US"/>
        </w:rPr>
        <w:t>Three main</w:t>
      </w:r>
      <w:r w:rsidRPr="00413F8E">
        <w:rPr>
          <w:lang w:val="en-US"/>
        </w:rPr>
        <w:t xml:space="preserve"> reproducible bands attributable to </w:t>
      </w:r>
      <w:proofErr w:type="spellStart"/>
      <w:r w:rsidRPr="00413F8E">
        <w:rPr>
          <w:lang w:val="en-US"/>
        </w:rPr>
        <w:t>uranyl</w:t>
      </w:r>
      <w:proofErr w:type="spellEnd"/>
      <w:r w:rsidRPr="00413F8E">
        <w:rPr>
          <w:lang w:val="en-US"/>
        </w:rPr>
        <w:t xml:space="preserve"> </w:t>
      </w:r>
      <w:r w:rsidR="00383D2D">
        <w:rPr>
          <w:lang w:val="en-US"/>
        </w:rPr>
        <w:t>ion (UO</w:t>
      </w:r>
      <w:r w:rsidR="00383D2D">
        <w:rPr>
          <w:vertAlign w:val="subscript"/>
          <w:lang w:val="en-US"/>
        </w:rPr>
        <w:t>2</w:t>
      </w:r>
      <w:r w:rsidR="00383D2D">
        <w:rPr>
          <w:vertAlign w:val="superscript"/>
          <w:lang w:val="en-US"/>
        </w:rPr>
        <w:t>2+</w:t>
      </w:r>
      <w:r w:rsidR="00383D2D">
        <w:rPr>
          <w:lang w:val="en-US"/>
        </w:rPr>
        <w:t xml:space="preserve">) </w:t>
      </w:r>
      <w:r w:rsidRPr="00413F8E">
        <w:rPr>
          <w:lang w:val="en-US"/>
        </w:rPr>
        <w:t>stretching are observed for the 10 analyzed particles: 763±1 cm</w:t>
      </w:r>
      <w:r w:rsidRPr="00413F8E">
        <w:rPr>
          <w:vertAlign w:val="superscript"/>
          <w:lang w:val="en-US"/>
        </w:rPr>
        <w:t>-1</w:t>
      </w:r>
      <w:r w:rsidRPr="00413F8E">
        <w:rPr>
          <w:lang w:val="en-US"/>
        </w:rPr>
        <w:t>, 809±1 cm</w:t>
      </w:r>
      <w:r w:rsidRPr="00413F8E">
        <w:rPr>
          <w:vertAlign w:val="superscript"/>
          <w:lang w:val="en-US"/>
        </w:rPr>
        <w:t>-1</w:t>
      </w:r>
      <w:r w:rsidRPr="00413F8E">
        <w:rPr>
          <w:lang w:val="en-US"/>
        </w:rPr>
        <w:t xml:space="preserve"> and 839±1 cm</w:t>
      </w:r>
      <w:r w:rsidRPr="00413F8E">
        <w:rPr>
          <w:vertAlign w:val="superscript"/>
          <w:lang w:val="en-US"/>
        </w:rPr>
        <w:t>-1</w:t>
      </w:r>
      <w:r w:rsidRPr="00413F8E">
        <w:rPr>
          <w:lang w:val="en-US"/>
        </w:rPr>
        <w:t xml:space="preserve">. </w:t>
      </w:r>
    </w:p>
    <w:p w:rsidR="0011657D" w:rsidRDefault="0011657D" w:rsidP="0011657D">
      <w:pPr>
        <w:pStyle w:val="Titre1"/>
      </w:pPr>
      <w:r>
        <w:t>Conclusion</w:t>
      </w:r>
      <w:r w:rsidR="00612F52">
        <w:t>s</w:t>
      </w:r>
    </w:p>
    <w:p w:rsidR="008650B0" w:rsidRPr="008650B0" w:rsidRDefault="008650B0" w:rsidP="008650B0">
      <w:pPr>
        <w:rPr>
          <w:lang w:val="en-US"/>
        </w:rPr>
      </w:pPr>
      <w:r>
        <w:rPr>
          <w:lang w:val="en-US"/>
        </w:rPr>
        <w:t>The few examples described in this paper show that micro–Raman spectrometry i</w:t>
      </w:r>
      <w:r w:rsidR="00940CF3">
        <w:rPr>
          <w:lang w:val="en-US"/>
        </w:rPr>
        <w:t>s</w:t>
      </w:r>
      <w:bookmarkStart w:id="0" w:name="_GoBack"/>
      <w:bookmarkEnd w:id="0"/>
      <w:r>
        <w:rPr>
          <w:lang w:val="en-US"/>
        </w:rPr>
        <w:t xml:space="preserve"> of potential interest for nuclear forensics analysis. This technique can be obviously applied to ‘bulk’ seized samples but, thanks to its capability to analyze micrometric objects, is also relevant in some specific cases: i) when m</w:t>
      </w:r>
      <w:r w:rsidRPr="008650B0">
        <w:rPr>
          <w:lang w:val="en-US"/>
        </w:rPr>
        <w:t xml:space="preserve">icrometric </w:t>
      </w:r>
      <w:r>
        <w:rPr>
          <w:lang w:val="en-US"/>
        </w:rPr>
        <w:t xml:space="preserve">actinide </w:t>
      </w:r>
      <w:r w:rsidRPr="008650B0">
        <w:rPr>
          <w:lang w:val="en-US"/>
        </w:rPr>
        <w:t xml:space="preserve">particles </w:t>
      </w:r>
      <w:r>
        <w:rPr>
          <w:lang w:val="en-US"/>
        </w:rPr>
        <w:t xml:space="preserve">of interest </w:t>
      </w:r>
      <w:r w:rsidRPr="008650B0">
        <w:rPr>
          <w:lang w:val="en-US"/>
        </w:rPr>
        <w:t xml:space="preserve">are identified in the inner or outer surfaces of the container and/or packaging of the bulk </w:t>
      </w:r>
      <w:r w:rsidR="00AA04AC">
        <w:rPr>
          <w:lang w:val="en-US"/>
        </w:rPr>
        <w:t>seized</w:t>
      </w:r>
      <w:r w:rsidRPr="008650B0">
        <w:rPr>
          <w:lang w:val="en-US"/>
        </w:rPr>
        <w:t xml:space="preserve"> </w:t>
      </w:r>
      <w:r>
        <w:rPr>
          <w:lang w:val="en-US"/>
        </w:rPr>
        <w:t xml:space="preserve">nuclear material; ii) when the seized </w:t>
      </w:r>
      <w:r w:rsidRPr="008650B0">
        <w:rPr>
          <w:lang w:val="en-US"/>
        </w:rPr>
        <w:t>sample is a mixture of several compounds</w:t>
      </w:r>
      <w:r>
        <w:rPr>
          <w:lang w:val="en-US"/>
        </w:rPr>
        <w:t xml:space="preserve"> which must be identified</w:t>
      </w:r>
      <w:r w:rsidR="00AA04AC">
        <w:rPr>
          <w:lang w:val="en-US"/>
        </w:rPr>
        <w:t xml:space="preserve"> individually</w:t>
      </w:r>
      <w:r>
        <w:rPr>
          <w:lang w:val="en-US"/>
        </w:rPr>
        <w:t xml:space="preserve"> by </w:t>
      </w:r>
      <w:r w:rsidRPr="008650B0">
        <w:rPr>
          <w:lang w:val="en-US"/>
        </w:rPr>
        <w:t>analysis at t</w:t>
      </w:r>
      <w:r>
        <w:rPr>
          <w:lang w:val="en-US"/>
        </w:rPr>
        <w:t xml:space="preserve">he scale of the single particle, and iii) when the seized sample </w:t>
      </w:r>
      <w:r w:rsidRPr="008650B0">
        <w:rPr>
          <w:lang w:val="en-US"/>
        </w:rPr>
        <w:t xml:space="preserve">contains only minute amounts of material. </w:t>
      </w:r>
      <w:r w:rsidR="00851756">
        <w:rPr>
          <w:lang w:val="en-US"/>
        </w:rPr>
        <w:t xml:space="preserve">In such cases, the most usual U compounds in the nuclear industry, as well as Pu dioxide, can be identified in µm–size particles, provided that only limited amounts of ‘environmental dust’ are also present </w:t>
      </w:r>
      <w:r w:rsidR="00AA04AC">
        <w:rPr>
          <w:lang w:val="en-US"/>
        </w:rPr>
        <w:t>around the actinide particles</w:t>
      </w:r>
      <w:r w:rsidR="00851756">
        <w:rPr>
          <w:lang w:val="en-US"/>
        </w:rPr>
        <w:t>. Moreover, work presently implemented both at JRC/ITU and CEA strongly suggests that Raman spectrometry analysis may provide specific signatures for UOCs, even at the particle’s level.</w:t>
      </w:r>
    </w:p>
    <w:p w:rsidR="00326EDD" w:rsidRDefault="00851756" w:rsidP="0011657D">
      <w:pPr>
        <w:rPr>
          <w:lang w:val="en-US"/>
        </w:rPr>
      </w:pPr>
      <w:r>
        <w:rPr>
          <w:lang w:val="en-US"/>
        </w:rPr>
        <w:t>More work has to be done notably to demonstrate f</w:t>
      </w:r>
      <w:r w:rsidR="00612F52">
        <w:rPr>
          <w:lang w:val="en-US"/>
        </w:rPr>
        <w:t xml:space="preserve">easibility of </w:t>
      </w:r>
      <w:r w:rsidR="00AA04AC">
        <w:rPr>
          <w:lang w:val="en-US"/>
        </w:rPr>
        <w:t>MRS</w:t>
      </w:r>
      <w:r>
        <w:rPr>
          <w:lang w:val="en-US"/>
        </w:rPr>
        <w:t xml:space="preserve"> analysis of U particles available</w:t>
      </w:r>
      <w:r w:rsidR="00612F52">
        <w:rPr>
          <w:lang w:val="en-US"/>
        </w:rPr>
        <w:t xml:space="preserve"> </w:t>
      </w:r>
      <w:r>
        <w:rPr>
          <w:lang w:val="en-US"/>
        </w:rPr>
        <w:t>in ‘</w:t>
      </w:r>
      <w:r w:rsidR="00913820">
        <w:rPr>
          <w:lang w:val="en-US"/>
        </w:rPr>
        <w:t>environmental</w:t>
      </w:r>
      <w:r>
        <w:rPr>
          <w:lang w:val="en-US"/>
        </w:rPr>
        <w:t xml:space="preserve"> samples’, for which</w:t>
      </w:r>
      <w:r w:rsidR="00612F52">
        <w:rPr>
          <w:lang w:val="en-US"/>
        </w:rPr>
        <w:t xml:space="preserve"> particles of interest </w:t>
      </w:r>
      <w:r>
        <w:rPr>
          <w:lang w:val="en-US"/>
        </w:rPr>
        <w:t>are</w:t>
      </w:r>
      <w:r w:rsidR="00612F52">
        <w:rPr>
          <w:lang w:val="en-US"/>
        </w:rPr>
        <w:t xml:space="preserve"> mix</w:t>
      </w:r>
      <w:r>
        <w:rPr>
          <w:lang w:val="en-US"/>
        </w:rPr>
        <w:t>ed with environmental dust (</w:t>
      </w:r>
      <w:r w:rsidRPr="00AF7EE6">
        <w:rPr>
          <w:lang w:val="en-US"/>
        </w:rPr>
        <w:t>cellulos</w:t>
      </w:r>
      <w:r>
        <w:rPr>
          <w:lang w:val="en-US"/>
        </w:rPr>
        <w:t>e</w:t>
      </w:r>
      <w:r w:rsidR="00137C11">
        <w:rPr>
          <w:lang w:val="en-US"/>
        </w:rPr>
        <w:t xml:space="preserve">, iron oxides, debris of soils or </w:t>
      </w:r>
      <w:r w:rsidRPr="00AF7EE6">
        <w:rPr>
          <w:lang w:val="en-US"/>
        </w:rPr>
        <w:t>biota</w:t>
      </w:r>
      <w:r w:rsidR="00137C11">
        <w:rPr>
          <w:lang w:val="en-US"/>
        </w:rPr>
        <w:t>, etc.</w:t>
      </w:r>
      <w:r>
        <w:rPr>
          <w:lang w:val="en-US"/>
        </w:rPr>
        <w:t>)</w:t>
      </w:r>
      <w:r w:rsidR="00612F52">
        <w:rPr>
          <w:lang w:val="en-US"/>
        </w:rPr>
        <w:t xml:space="preserve">. </w:t>
      </w:r>
      <w:r w:rsidR="00137C11">
        <w:rPr>
          <w:lang w:val="en-US"/>
        </w:rPr>
        <w:t>Besides, d</w:t>
      </w:r>
      <w:r w:rsidR="00326EDD">
        <w:rPr>
          <w:lang w:val="en-US"/>
        </w:rPr>
        <w:t xml:space="preserve">atabase </w:t>
      </w:r>
      <w:r w:rsidR="00137C11">
        <w:rPr>
          <w:lang w:val="en-US"/>
        </w:rPr>
        <w:t>for U compounds has to be enlarged to</w:t>
      </w:r>
      <w:r w:rsidR="00326EDD">
        <w:rPr>
          <w:lang w:val="en-US"/>
        </w:rPr>
        <w:t xml:space="preserve"> </w:t>
      </w:r>
      <w:r w:rsidR="00137C11">
        <w:rPr>
          <w:lang w:val="en-US"/>
        </w:rPr>
        <w:t>all</w:t>
      </w:r>
      <w:r w:rsidR="00326EDD">
        <w:rPr>
          <w:lang w:val="en-US"/>
        </w:rPr>
        <w:t xml:space="preserve"> </w:t>
      </w:r>
      <w:r w:rsidR="00137C11">
        <w:rPr>
          <w:lang w:val="en-US"/>
        </w:rPr>
        <w:t xml:space="preserve">crystalline </w:t>
      </w:r>
      <w:r w:rsidR="00326EDD">
        <w:rPr>
          <w:lang w:val="en-US"/>
        </w:rPr>
        <w:t>species of UO</w:t>
      </w:r>
      <w:r w:rsidR="00326EDD">
        <w:rPr>
          <w:vertAlign w:val="subscript"/>
          <w:lang w:val="en-US"/>
        </w:rPr>
        <w:t>3</w:t>
      </w:r>
      <w:r w:rsidR="00326EDD">
        <w:rPr>
          <w:lang w:val="en-US"/>
        </w:rPr>
        <w:t xml:space="preserve"> </w:t>
      </w:r>
      <w:r w:rsidR="00137C11">
        <w:rPr>
          <w:lang w:val="en-US"/>
        </w:rPr>
        <w:t>and U</w:t>
      </w:r>
      <w:r w:rsidR="00137C11">
        <w:rPr>
          <w:vertAlign w:val="subscript"/>
          <w:lang w:val="en-US"/>
        </w:rPr>
        <w:t>3</w:t>
      </w:r>
      <w:r w:rsidR="00137C11">
        <w:rPr>
          <w:lang w:val="en-US"/>
        </w:rPr>
        <w:t>O</w:t>
      </w:r>
      <w:r w:rsidR="00137C11">
        <w:rPr>
          <w:vertAlign w:val="subscript"/>
          <w:lang w:val="en-US"/>
        </w:rPr>
        <w:t>8</w:t>
      </w:r>
      <w:r w:rsidR="00137C11">
        <w:rPr>
          <w:lang w:val="en-US"/>
        </w:rPr>
        <w:t xml:space="preserve"> (significant differences</w:t>
      </w:r>
      <w:r w:rsidR="00326EDD">
        <w:rPr>
          <w:lang w:val="en-US"/>
        </w:rPr>
        <w:t xml:space="preserve"> </w:t>
      </w:r>
      <w:r w:rsidR="00137C11">
        <w:rPr>
          <w:lang w:val="en-US"/>
        </w:rPr>
        <w:t xml:space="preserve">are observed between </w:t>
      </w:r>
      <w:r w:rsidR="00326EDD">
        <w:rPr>
          <w:lang w:val="en-US"/>
        </w:rPr>
        <w:t xml:space="preserve">results published by various authors for </w:t>
      </w:r>
      <w:r w:rsidR="00137C11">
        <w:rPr>
          <w:lang w:val="en-US"/>
        </w:rPr>
        <w:t>these species)</w:t>
      </w:r>
      <w:r w:rsidR="00326EDD">
        <w:rPr>
          <w:lang w:val="en-US"/>
        </w:rPr>
        <w:t xml:space="preserve">, </w:t>
      </w:r>
      <w:r w:rsidR="00137C11">
        <w:rPr>
          <w:lang w:val="en-US"/>
        </w:rPr>
        <w:t>and to UOCs</w:t>
      </w:r>
      <w:r w:rsidR="00326EDD">
        <w:rPr>
          <w:lang w:val="en-US"/>
        </w:rPr>
        <w:t>.</w:t>
      </w:r>
    </w:p>
    <w:p w:rsidR="00326EDD" w:rsidRPr="00326EDD" w:rsidRDefault="00326EDD" w:rsidP="0011657D">
      <w:pPr>
        <w:rPr>
          <w:lang w:val="en-US"/>
        </w:rPr>
      </w:pPr>
    </w:p>
    <w:p w:rsidR="00E122CF" w:rsidRPr="00B80B0B" w:rsidRDefault="0015299B" w:rsidP="008650B0">
      <w:pPr>
        <w:pStyle w:val="Titre"/>
        <w:spacing w:before="240"/>
        <w:rPr>
          <w:lang w:val="en-US"/>
        </w:rPr>
      </w:pPr>
      <w:r>
        <w:rPr>
          <w:lang w:val="en-US"/>
        </w:rPr>
        <w:t>REFERENCES</w:t>
      </w:r>
    </w:p>
    <w:p w:rsidR="00E122CF" w:rsidRPr="00E122CF" w:rsidRDefault="00E122CF" w:rsidP="00AA04AC">
      <w:pPr>
        <w:ind w:left="567" w:hanging="567"/>
        <w:rPr>
          <w:lang w:val="en-US"/>
        </w:rPr>
      </w:pPr>
      <w:r w:rsidRPr="00E122CF">
        <w:rPr>
          <w:lang w:val="en-US"/>
        </w:rPr>
        <w:t>[</w:t>
      </w:r>
      <w:r>
        <w:rPr>
          <w:lang w:val="en-US"/>
        </w:rPr>
        <w:t>1</w:t>
      </w:r>
      <w:r w:rsidRPr="00E122CF">
        <w:rPr>
          <w:lang w:val="en-US"/>
        </w:rPr>
        <w:t xml:space="preserve">] </w:t>
      </w:r>
      <w:r w:rsidR="00AA04AC">
        <w:rPr>
          <w:lang w:val="en-US"/>
        </w:rPr>
        <w:tab/>
      </w:r>
      <w:r w:rsidR="00AC34B3">
        <w:rPr>
          <w:lang w:val="en-US"/>
        </w:rPr>
        <w:t xml:space="preserve">PIDDUCK, </w:t>
      </w:r>
      <w:r w:rsidRPr="00E122CF">
        <w:rPr>
          <w:lang w:val="en-US"/>
        </w:rPr>
        <w:t xml:space="preserve">A.J., </w:t>
      </w:r>
      <w:r w:rsidR="00AC34B3">
        <w:rPr>
          <w:lang w:val="en-US"/>
        </w:rPr>
        <w:t xml:space="preserve">HOULTON, </w:t>
      </w:r>
      <w:r w:rsidRPr="00E122CF">
        <w:rPr>
          <w:lang w:val="en-US"/>
        </w:rPr>
        <w:t xml:space="preserve">M.R., </w:t>
      </w:r>
      <w:r w:rsidR="00AC34B3">
        <w:rPr>
          <w:lang w:val="en-US"/>
        </w:rPr>
        <w:t xml:space="preserve">WILLIAMS, </w:t>
      </w:r>
      <w:r w:rsidRPr="00E122CF">
        <w:rPr>
          <w:lang w:val="en-US"/>
        </w:rPr>
        <w:t xml:space="preserve">G.M., </w:t>
      </w:r>
      <w:r w:rsidR="00AC34B3">
        <w:rPr>
          <w:lang w:val="en-US"/>
        </w:rPr>
        <w:t xml:space="preserve">DONOHUE, </w:t>
      </w:r>
      <w:r>
        <w:rPr>
          <w:lang w:val="en-US"/>
        </w:rPr>
        <w:t xml:space="preserve">D.L., A multi-technique </w:t>
      </w:r>
      <w:r w:rsidRPr="00E122CF">
        <w:rPr>
          <w:lang w:val="en-US"/>
        </w:rPr>
        <w:t>approach to environmental particle analysis f</w:t>
      </w:r>
      <w:r>
        <w:rPr>
          <w:lang w:val="en-US"/>
        </w:rPr>
        <w:t>or nuclear safeguards, IAEA-CN-</w:t>
      </w:r>
      <w:r w:rsidRPr="00E122CF">
        <w:rPr>
          <w:lang w:val="en-US"/>
        </w:rPr>
        <w:t>148/115, Proceedings of the Symposium on In</w:t>
      </w:r>
      <w:r>
        <w:rPr>
          <w:lang w:val="en-US"/>
        </w:rPr>
        <w:t xml:space="preserve">ternational Safeguards, Vienna, </w:t>
      </w:r>
      <w:r w:rsidRPr="00E122CF">
        <w:rPr>
          <w:lang w:val="en-US"/>
        </w:rPr>
        <w:t>Austria 16–20 (October 2008) 781–789.</w:t>
      </w:r>
    </w:p>
    <w:p w:rsidR="00E122CF" w:rsidRPr="00E122CF" w:rsidRDefault="00E122CF" w:rsidP="00AA04AC">
      <w:pPr>
        <w:ind w:left="567" w:hanging="567"/>
        <w:rPr>
          <w:lang w:val="en-US"/>
        </w:rPr>
      </w:pPr>
      <w:r w:rsidRPr="00E122CF">
        <w:rPr>
          <w:lang w:val="en-US"/>
        </w:rPr>
        <w:t>[</w:t>
      </w:r>
      <w:r>
        <w:rPr>
          <w:lang w:val="en-US"/>
        </w:rPr>
        <w:t>2</w:t>
      </w:r>
      <w:r w:rsidRPr="00E122CF">
        <w:rPr>
          <w:lang w:val="en-US"/>
        </w:rPr>
        <w:t xml:space="preserve">] </w:t>
      </w:r>
      <w:r w:rsidR="00AA04AC">
        <w:rPr>
          <w:lang w:val="en-US"/>
        </w:rPr>
        <w:tab/>
      </w:r>
      <w:r w:rsidR="00AC34B3">
        <w:rPr>
          <w:lang w:val="en-US"/>
        </w:rPr>
        <w:t xml:space="preserve">KIPS, </w:t>
      </w:r>
      <w:r w:rsidRPr="00E122CF">
        <w:rPr>
          <w:lang w:val="en-US"/>
        </w:rPr>
        <w:t xml:space="preserve">R., </w:t>
      </w:r>
      <w:r w:rsidR="00AC34B3">
        <w:rPr>
          <w:lang w:val="en-US"/>
        </w:rPr>
        <w:t xml:space="preserve">HOULTON, </w:t>
      </w:r>
      <w:r w:rsidRPr="00E122CF">
        <w:rPr>
          <w:lang w:val="en-US"/>
        </w:rPr>
        <w:t xml:space="preserve">M.R., </w:t>
      </w:r>
      <w:r w:rsidR="00AC34B3">
        <w:rPr>
          <w:lang w:val="en-US"/>
        </w:rPr>
        <w:t xml:space="preserve">LEENAERS, </w:t>
      </w:r>
      <w:r w:rsidRPr="00E122CF">
        <w:rPr>
          <w:lang w:val="en-US"/>
        </w:rPr>
        <w:t xml:space="preserve">A., </w:t>
      </w:r>
      <w:r w:rsidR="00AC34B3">
        <w:rPr>
          <w:lang w:val="en-US"/>
        </w:rPr>
        <w:t xml:space="preserve">MARIE, </w:t>
      </w:r>
      <w:r w:rsidRPr="00E122CF">
        <w:rPr>
          <w:lang w:val="en-US"/>
        </w:rPr>
        <w:t xml:space="preserve">O., </w:t>
      </w:r>
      <w:r w:rsidR="00AC34B3">
        <w:rPr>
          <w:lang w:val="en-US"/>
        </w:rPr>
        <w:t xml:space="preserve">PIDDUCK, A.J., POINTURIER, </w:t>
      </w:r>
      <w:r>
        <w:rPr>
          <w:lang w:val="en-US"/>
        </w:rPr>
        <w:t xml:space="preserve">F., </w:t>
      </w:r>
      <w:r w:rsidR="00AC34B3">
        <w:rPr>
          <w:lang w:val="en-US"/>
        </w:rPr>
        <w:t xml:space="preserve">STEFANIAK, </w:t>
      </w:r>
      <w:r>
        <w:rPr>
          <w:lang w:val="en-US"/>
        </w:rPr>
        <w:t xml:space="preserve">E., </w:t>
      </w:r>
      <w:r w:rsidR="00AC34B3">
        <w:rPr>
          <w:lang w:val="en-US"/>
        </w:rPr>
        <w:t xml:space="preserve">TAYLOR, </w:t>
      </w:r>
      <w:r w:rsidRPr="00E122CF">
        <w:rPr>
          <w:lang w:val="en-US"/>
        </w:rPr>
        <w:t xml:space="preserve">P.D.P., </w:t>
      </w:r>
      <w:r w:rsidR="00AC34B3">
        <w:rPr>
          <w:lang w:val="en-US"/>
        </w:rPr>
        <w:t xml:space="preserve">VAN DEN BERGUE, </w:t>
      </w:r>
      <w:r w:rsidRPr="00E122CF">
        <w:rPr>
          <w:lang w:val="en-US"/>
        </w:rPr>
        <w:t xml:space="preserve">S., </w:t>
      </w:r>
      <w:r w:rsidR="00AC34B3">
        <w:rPr>
          <w:lang w:val="en-US"/>
        </w:rPr>
        <w:t xml:space="preserve">VAN ESPEN, </w:t>
      </w:r>
      <w:r w:rsidRPr="00E122CF">
        <w:rPr>
          <w:lang w:val="en-US"/>
        </w:rPr>
        <w:t xml:space="preserve">P., </w:t>
      </w:r>
      <w:r w:rsidR="00AC34B3">
        <w:rPr>
          <w:lang w:val="en-US"/>
        </w:rPr>
        <w:t xml:space="preserve">WELLUM, </w:t>
      </w:r>
      <w:r w:rsidRPr="00E122CF">
        <w:rPr>
          <w:lang w:val="en-US"/>
        </w:rPr>
        <w:t>R.</w:t>
      </w:r>
      <w:r>
        <w:rPr>
          <w:lang w:val="en-US"/>
        </w:rPr>
        <w:t xml:space="preserve">, The analysis of fluorine </w:t>
      </w:r>
      <w:r w:rsidRPr="00E122CF">
        <w:rPr>
          <w:lang w:val="en-US"/>
        </w:rPr>
        <w:t>in uranium oxyfluoride particles as a</w:t>
      </w:r>
      <w:r>
        <w:rPr>
          <w:lang w:val="en-US"/>
        </w:rPr>
        <w:t>n</w:t>
      </w:r>
      <w:r w:rsidRPr="00E122CF">
        <w:rPr>
          <w:lang w:val="en-US"/>
        </w:rPr>
        <w:t xml:space="preserve"> indicator for particle ageing, </w:t>
      </w:r>
      <w:proofErr w:type="spellStart"/>
      <w:r w:rsidRPr="00E122CF">
        <w:rPr>
          <w:lang w:val="en-US"/>
        </w:rPr>
        <w:t>Spectrochi</w:t>
      </w:r>
      <w:r>
        <w:rPr>
          <w:lang w:val="en-US"/>
        </w:rPr>
        <w:t>m</w:t>
      </w:r>
      <w:proofErr w:type="spellEnd"/>
      <w:r>
        <w:rPr>
          <w:lang w:val="en-US"/>
        </w:rPr>
        <w:t xml:space="preserve">. </w:t>
      </w:r>
      <w:proofErr w:type="spellStart"/>
      <w:r w:rsidRPr="00E122CF">
        <w:rPr>
          <w:lang w:val="en-US"/>
        </w:rPr>
        <w:t>Acta</w:t>
      </w:r>
      <w:proofErr w:type="spellEnd"/>
      <w:r w:rsidRPr="00E122CF">
        <w:rPr>
          <w:lang w:val="en-US"/>
        </w:rPr>
        <w:t xml:space="preserve"> Part B</w:t>
      </w:r>
      <w:r w:rsidRPr="00AC34B3">
        <w:rPr>
          <w:b/>
          <w:lang w:val="en-US"/>
        </w:rPr>
        <w:t xml:space="preserve"> 64</w:t>
      </w:r>
      <w:r w:rsidRPr="00E122CF">
        <w:rPr>
          <w:lang w:val="en-US"/>
        </w:rPr>
        <w:t xml:space="preserve"> (2009) 199–207.</w:t>
      </w:r>
    </w:p>
    <w:p w:rsidR="00E122CF" w:rsidRPr="00E122CF" w:rsidRDefault="00E122CF" w:rsidP="00AA04AC">
      <w:pPr>
        <w:ind w:left="567" w:hanging="567"/>
        <w:rPr>
          <w:lang w:val="en-US"/>
        </w:rPr>
      </w:pPr>
      <w:r w:rsidRPr="00E122CF">
        <w:rPr>
          <w:lang w:val="en-US"/>
        </w:rPr>
        <w:t>[</w:t>
      </w:r>
      <w:r>
        <w:rPr>
          <w:lang w:val="en-US"/>
        </w:rPr>
        <w:t>3</w:t>
      </w:r>
      <w:r w:rsidR="00AA04AC">
        <w:rPr>
          <w:lang w:val="en-US"/>
        </w:rPr>
        <w:t>]</w:t>
      </w:r>
      <w:r w:rsidR="00AA04AC">
        <w:rPr>
          <w:lang w:val="en-US"/>
        </w:rPr>
        <w:tab/>
      </w:r>
      <w:r w:rsidR="00AC34B3">
        <w:rPr>
          <w:lang w:val="en-US"/>
        </w:rPr>
        <w:t xml:space="preserve">MELLINI, </w:t>
      </w:r>
      <w:r w:rsidRPr="00E122CF">
        <w:rPr>
          <w:lang w:val="en-US"/>
        </w:rPr>
        <w:t xml:space="preserve">M., </w:t>
      </w:r>
      <w:r w:rsidR="00AC34B3">
        <w:rPr>
          <w:lang w:val="en-US"/>
        </w:rPr>
        <w:t xml:space="preserve">RICCOBONO, </w:t>
      </w:r>
      <w:r w:rsidRPr="00E122CF">
        <w:rPr>
          <w:lang w:val="en-US"/>
        </w:rPr>
        <w:t>F., Chemical and mineralo</w:t>
      </w:r>
      <w:r>
        <w:rPr>
          <w:lang w:val="en-US"/>
        </w:rPr>
        <w:t xml:space="preserve">gical transformations caused by </w:t>
      </w:r>
      <w:r w:rsidRPr="00E122CF">
        <w:rPr>
          <w:lang w:val="en-US"/>
        </w:rPr>
        <w:t>weathering in anti-tank DU penetrators (“the sil</w:t>
      </w:r>
      <w:r>
        <w:rPr>
          <w:lang w:val="en-US"/>
        </w:rPr>
        <w:t xml:space="preserve">ver bullets”) discharged during </w:t>
      </w:r>
      <w:r w:rsidRPr="00E122CF">
        <w:rPr>
          <w:lang w:val="en-US"/>
        </w:rPr>
        <w:t xml:space="preserve">the Kosovo war, Chemosphere </w:t>
      </w:r>
      <w:r w:rsidRPr="00AC34B3">
        <w:rPr>
          <w:b/>
          <w:lang w:val="en-US"/>
        </w:rPr>
        <w:t>60</w:t>
      </w:r>
      <w:r w:rsidRPr="00E122CF">
        <w:rPr>
          <w:lang w:val="en-US"/>
        </w:rPr>
        <w:t xml:space="preserve"> (2005) 1246–1252.</w:t>
      </w:r>
    </w:p>
    <w:p w:rsidR="00E122CF" w:rsidRPr="00E122CF" w:rsidRDefault="00E122CF" w:rsidP="00AA04AC">
      <w:pPr>
        <w:ind w:left="567" w:hanging="567"/>
        <w:rPr>
          <w:lang w:val="en-US"/>
        </w:rPr>
      </w:pPr>
      <w:r w:rsidRPr="00E122CF">
        <w:rPr>
          <w:lang w:val="en-US"/>
        </w:rPr>
        <w:lastRenderedPageBreak/>
        <w:t>[</w:t>
      </w:r>
      <w:r>
        <w:rPr>
          <w:lang w:val="en-US"/>
        </w:rPr>
        <w:t>4</w:t>
      </w:r>
      <w:r w:rsidR="00AA04AC">
        <w:rPr>
          <w:lang w:val="en-US"/>
        </w:rPr>
        <w:t>]</w:t>
      </w:r>
      <w:r w:rsidR="00AA04AC">
        <w:rPr>
          <w:lang w:val="en-US"/>
        </w:rPr>
        <w:tab/>
      </w:r>
      <w:r w:rsidR="00AC34B3">
        <w:rPr>
          <w:lang w:val="en-US"/>
        </w:rPr>
        <w:t xml:space="preserve">ALLEN, G.C., BUTLER, </w:t>
      </w:r>
      <w:r w:rsidRPr="00E122CF">
        <w:rPr>
          <w:lang w:val="en-US"/>
        </w:rPr>
        <w:t xml:space="preserve">I.S., </w:t>
      </w:r>
      <w:r w:rsidR="00AC34B3">
        <w:rPr>
          <w:lang w:val="en-US"/>
        </w:rPr>
        <w:t>TUAN, N.A.</w:t>
      </w:r>
      <w:r w:rsidRPr="00E122CF">
        <w:rPr>
          <w:lang w:val="en-US"/>
        </w:rPr>
        <w:t xml:space="preserve">, </w:t>
      </w:r>
      <w:proofErr w:type="spellStart"/>
      <w:r w:rsidRPr="00E122CF">
        <w:rPr>
          <w:lang w:val="en-US"/>
        </w:rPr>
        <w:t>Characterisat</w:t>
      </w:r>
      <w:r>
        <w:rPr>
          <w:lang w:val="en-US"/>
        </w:rPr>
        <w:t>ion</w:t>
      </w:r>
      <w:proofErr w:type="spellEnd"/>
      <w:r>
        <w:rPr>
          <w:lang w:val="en-US"/>
        </w:rPr>
        <w:t xml:space="preserve"> of uranium oxides by micro- </w:t>
      </w:r>
      <w:r w:rsidRPr="00E122CF">
        <w:rPr>
          <w:lang w:val="en-US"/>
        </w:rPr>
        <w:t xml:space="preserve">Raman spectroscopy, </w:t>
      </w:r>
      <w:r>
        <w:rPr>
          <w:lang w:val="en-US"/>
        </w:rPr>
        <w:t xml:space="preserve">J. </w:t>
      </w:r>
      <w:proofErr w:type="spellStart"/>
      <w:r>
        <w:rPr>
          <w:lang w:val="en-US"/>
        </w:rPr>
        <w:t>Nucl</w:t>
      </w:r>
      <w:proofErr w:type="spellEnd"/>
      <w:r>
        <w:rPr>
          <w:lang w:val="en-US"/>
        </w:rPr>
        <w:t xml:space="preserve">. Mat. 144 (1987) 17–19. </w:t>
      </w:r>
      <w:r w:rsidRPr="00CD6D6E">
        <w:rPr>
          <w:lang w:val="en-US"/>
        </w:rPr>
        <w:t xml:space="preserve">F. Pointurier, O. Marie / </w:t>
      </w:r>
      <w:proofErr w:type="spellStart"/>
      <w:r w:rsidRPr="00CD6D6E">
        <w:rPr>
          <w:lang w:val="en-US"/>
        </w:rPr>
        <w:t>Spectrochimica</w:t>
      </w:r>
      <w:proofErr w:type="spellEnd"/>
      <w:r w:rsidRPr="00CD6D6E">
        <w:rPr>
          <w:lang w:val="en-US"/>
        </w:rPr>
        <w:t xml:space="preserve"> </w:t>
      </w:r>
      <w:proofErr w:type="spellStart"/>
      <w:r w:rsidRPr="00CD6D6E">
        <w:rPr>
          <w:lang w:val="en-US"/>
        </w:rPr>
        <w:t>Acta</w:t>
      </w:r>
      <w:proofErr w:type="spellEnd"/>
      <w:r w:rsidRPr="00CD6D6E">
        <w:rPr>
          <w:lang w:val="en-US"/>
        </w:rPr>
        <w:t xml:space="preserve"> Part B </w:t>
      </w:r>
      <w:r w:rsidRPr="00AC34B3">
        <w:rPr>
          <w:b/>
          <w:lang w:val="en-US"/>
        </w:rPr>
        <w:t>65</w:t>
      </w:r>
      <w:r w:rsidRPr="00CD6D6E">
        <w:rPr>
          <w:lang w:val="en-US"/>
        </w:rPr>
        <w:t xml:space="preserve"> (2010) 797–804 803</w:t>
      </w:r>
    </w:p>
    <w:p w:rsidR="00E122CF" w:rsidRPr="00E122CF" w:rsidRDefault="00E122CF" w:rsidP="00AA04AC">
      <w:pPr>
        <w:ind w:left="567" w:hanging="567"/>
        <w:rPr>
          <w:lang w:val="en-US"/>
        </w:rPr>
      </w:pPr>
      <w:r w:rsidRPr="00E122CF">
        <w:rPr>
          <w:lang w:val="en-US"/>
        </w:rPr>
        <w:t>[</w:t>
      </w:r>
      <w:r>
        <w:rPr>
          <w:lang w:val="en-US"/>
        </w:rPr>
        <w:t>5</w:t>
      </w:r>
      <w:r w:rsidR="00AA04AC">
        <w:rPr>
          <w:lang w:val="en-US"/>
        </w:rPr>
        <w:t>]</w:t>
      </w:r>
      <w:r w:rsidR="00AA04AC">
        <w:rPr>
          <w:lang w:val="en-US"/>
        </w:rPr>
        <w:tab/>
      </w:r>
      <w:r w:rsidR="00AC34B3">
        <w:rPr>
          <w:lang w:val="en-US"/>
        </w:rPr>
        <w:t xml:space="preserve">ARMSTRONG, </w:t>
      </w:r>
      <w:r w:rsidRPr="00E122CF">
        <w:rPr>
          <w:lang w:val="en-US"/>
        </w:rPr>
        <w:t xml:space="preserve">D.P., </w:t>
      </w:r>
      <w:r w:rsidR="00AC34B3">
        <w:rPr>
          <w:lang w:val="en-US"/>
        </w:rPr>
        <w:t xml:space="preserve">JARABEK, </w:t>
      </w:r>
      <w:r w:rsidRPr="00E122CF">
        <w:rPr>
          <w:lang w:val="en-US"/>
        </w:rPr>
        <w:t>R.J., Micro-Raman spectr</w:t>
      </w:r>
      <w:r>
        <w:rPr>
          <w:lang w:val="en-US"/>
        </w:rPr>
        <w:t xml:space="preserve">oscopy of selected solids, W.H. </w:t>
      </w:r>
      <w:r w:rsidRPr="00E122CF">
        <w:rPr>
          <w:lang w:val="en-US"/>
        </w:rPr>
        <w:t xml:space="preserve">Fletcher, Appl. </w:t>
      </w:r>
      <w:proofErr w:type="spellStart"/>
      <w:r w:rsidRPr="00E122CF">
        <w:rPr>
          <w:lang w:val="en-US"/>
        </w:rPr>
        <w:t>Spectrosc</w:t>
      </w:r>
      <w:proofErr w:type="spellEnd"/>
      <w:r w:rsidRPr="00E122CF">
        <w:rPr>
          <w:lang w:val="en-US"/>
        </w:rPr>
        <w:t xml:space="preserve">. </w:t>
      </w:r>
      <w:r w:rsidRPr="00AC34B3">
        <w:rPr>
          <w:b/>
          <w:lang w:val="en-US"/>
        </w:rPr>
        <w:t>43</w:t>
      </w:r>
      <w:r w:rsidRPr="00E122CF">
        <w:rPr>
          <w:lang w:val="en-US"/>
        </w:rPr>
        <w:t xml:space="preserve"> (1989) 461–468.</w:t>
      </w:r>
    </w:p>
    <w:p w:rsidR="00E122CF" w:rsidRPr="00E122CF" w:rsidRDefault="00E122CF" w:rsidP="00AA04AC">
      <w:pPr>
        <w:ind w:left="567" w:hanging="567"/>
        <w:rPr>
          <w:lang w:val="en-US"/>
        </w:rPr>
      </w:pPr>
      <w:r w:rsidRPr="00E122CF">
        <w:rPr>
          <w:lang w:val="en-US"/>
        </w:rPr>
        <w:t>[</w:t>
      </w:r>
      <w:r>
        <w:rPr>
          <w:lang w:val="en-US"/>
        </w:rPr>
        <w:t>6</w:t>
      </w:r>
      <w:r w:rsidR="00AA04AC">
        <w:rPr>
          <w:lang w:val="en-US"/>
        </w:rPr>
        <w:t>]</w:t>
      </w:r>
      <w:r w:rsidR="00AA04AC">
        <w:rPr>
          <w:lang w:val="en-US"/>
        </w:rPr>
        <w:tab/>
      </w:r>
      <w:r w:rsidR="00AC34B3">
        <w:rPr>
          <w:lang w:val="en-US"/>
        </w:rPr>
        <w:t xml:space="preserve">BUTLER, </w:t>
      </w:r>
      <w:r w:rsidRPr="00E122CF">
        <w:rPr>
          <w:lang w:val="en-US"/>
        </w:rPr>
        <w:t xml:space="preserve">I.S., </w:t>
      </w:r>
      <w:r w:rsidR="00AC34B3">
        <w:rPr>
          <w:lang w:val="en-US"/>
        </w:rPr>
        <w:t xml:space="preserve">ALLEN, </w:t>
      </w:r>
      <w:r w:rsidRPr="00E122CF">
        <w:rPr>
          <w:lang w:val="en-US"/>
        </w:rPr>
        <w:t xml:space="preserve">G.C., </w:t>
      </w:r>
      <w:r w:rsidR="00AC34B3">
        <w:rPr>
          <w:lang w:val="en-US"/>
        </w:rPr>
        <w:t>TUAN, N.A.</w:t>
      </w:r>
      <w:r w:rsidRPr="00E122CF">
        <w:rPr>
          <w:lang w:val="en-US"/>
        </w:rPr>
        <w:t>, Micro-Raman s</w:t>
      </w:r>
      <w:r>
        <w:rPr>
          <w:lang w:val="en-US"/>
        </w:rPr>
        <w:t xml:space="preserve">pectrum of </w:t>
      </w:r>
      <w:proofErr w:type="spellStart"/>
      <w:r>
        <w:rPr>
          <w:lang w:val="en-US"/>
        </w:rPr>
        <w:t>triuranium</w:t>
      </w:r>
      <w:proofErr w:type="spellEnd"/>
      <w:r>
        <w:rPr>
          <w:lang w:val="en-US"/>
        </w:rPr>
        <w:t xml:space="preserve"> </w:t>
      </w:r>
      <w:proofErr w:type="spellStart"/>
      <w:r>
        <w:rPr>
          <w:lang w:val="en-US"/>
        </w:rPr>
        <w:t>octoxide</w:t>
      </w:r>
      <w:proofErr w:type="spellEnd"/>
      <w:r>
        <w:rPr>
          <w:lang w:val="en-US"/>
        </w:rPr>
        <w:t xml:space="preserve">, </w:t>
      </w:r>
      <w:r w:rsidRPr="00E122CF">
        <w:rPr>
          <w:lang w:val="en-US"/>
        </w:rPr>
        <w:t>U</w:t>
      </w:r>
      <w:r w:rsidRPr="002575CD">
        <w:rPr>
          <w:vertAlign w:val="subscript"/>
          <w:lang w:val="en-US"/>
        </w:rPr>
        <w:t>3</w:t>
      </w:r>
      <w:r w:rsidRPr="00E122CF">
        <w:rPr>
          <w:lang w:val="en-US"/>
        </w:rPr>
        <w:t>O</w:t>
      </w:r>
      <w:r w:rsidRPr="002575CD">
        <w:rPr>
          <w:vertAlign w:val="subscript"/>
          <w:lang w:val="en-US"/>
        </w:rPr>
        <w:t>8</w:t>
      </w:r>
      <w:r w:rsidRPr="00E122CF">
        <w:rPr>
          <w:lang w:val="en-US"/>
        </w:rPr>
        <w:t xml:space="preserve">, Appl. </w:t>
      </w:r>
      <w:proofErr w:type="spellStart"/>
      <w:r w:rsidRPr="00E122CF">
        <w:rPr>
          <w:lang w:val="en-US"/>
        </w:rPr>
        <w:t>Spectrosc</w:t>
      </w:r>
      <w:proofErr w:type="spellEnd"/>
      <w:r w:rsidRPr="00E122CF">
        <w:rPr>
          <w:lang w:val="en-US"/>
        </w:rPr>
        <w:t xml:space="preserve">. </w:t>
      </w:r>
      <w:r w:rsidRPr="00AC34B3">
        <w:rPr>
          <w:b/>
          <w:lang w:val="en-US"/>
        </w:rPr>
        <w:t>42</w:t>
      </w:r>
      <w:r w:rsidRPr="00E122CF">
        <w:rPr>
          <w:lang w:val="en-US"/>
        </w:rPr>
        <w:t xml:space="preserve"> (1988) 901–902.</w:t>
      </w:r>
    </w:p>
    <w:p w:rsidR="00E122CF" w:rsidRPr="00E122CF" w:rsidRDefault="00E122CF" w:rsidP="00AA04AC">
      <w:pPr>
        <w:ind w:left="567" w:hanging="567"/>
        <w:rPr>
          <w:lang w:val="en-US"/>
        </w:rPr>
      </w:pPr>
      <w:r w:rsidRPr="00E122CF">
        <w:rPr>
          <w:lang w:val="en-US"/>
        </w:rPr>
        <w:t>[</w:t>
      </w:r>
      <w:r>
        <w:rPr>
          <w:lang w:val="en-US"/>
        </w:rPr>
        <w:t>7</w:t>
      </w:r>
      <w:r w:rsidR="00AA04AC">
        <w:rPr>
          <w:lang w:val="en-US"/>
        </w:rPr>
        <w:t>]</w:t>
      </w:r>
      <w:r w:rsidR="00AA04AC">
        <w:rPr>
          <w:lang w:val="en-US"/>
        </w:rPr>
        <w:tab/>
      </w:r>
      <w:r w:rsidR="00AC34B3">
        <w:rPr>
          <w:lang w:val="en-US"/>
        </w:rPr>
        <w:t xml:space="preserve">ROEPER, </w:t>
      </w:r>
      <w:r w:rsidRPr="00E122CF">
        <w:rPr>
          <w:lang w:val="en-US"/>
        </w:rPr>
        <w:t xml:space="preserve">D.F., </w:t>
      </w:r>
      <w:r w:rsidR="00AC34B3">
        <w:rPr>
          <w:lang w:val="en-US"/>
        </w:rPr>
        <w:t xml:space="preserve">CHIDAMBARAM, </w:t>
      </w:r>
      <w:r w:rsidRPr="00E122CF">
        <w:rPr>
          <w:lang w:val="en-US"/>
        </w:rPr>
        <w:t xml:space="preserve">D., </w:t>
      </w:r>
      <w:r w:rsidR="00AC34B3">
        <w:rPr>
          <w:lang w:val="en-US"/>
        </w:rPr>
        <w:t xml:space="preserve">HALADA, </w:t>
      </w:r>
      <w:r w:rsidRPr="00E122CF">
        <w:rPr>
          <w:lang w:val="en-US"/>
        </w:rPr>
        <w:t xml:space="preserve">G.P., </w:t>
      </w:r>
      <w:r w:rsidR="00AC34B3">
        <w:rPr>
          <w:lang w:val="en-US"/>
        </w:rPr>
        <w:t xml:space="preserve">CLAYTON, </w:t>
      </w:r>
      <w:r>
        <w:rPr>
          <w:lang w:val="en-US"/>
        </w:rPr>
        <w:t xml:space="preserve">C.R., Development of an </w:t>
      </w:r>
      <w:r w:rsidRPr="00E122CF">
        <w:rPr>
          <w:lang w:val="en-US"/>
        </w:rPr>
        <w:t>environmentally friendly protective coating for t</w:t>
      </w:r>
      <w:r>
        <w:rPr>
          <w:lang w:val="en-US"/>
        </w:rPr>
        <w:t>he depleted uranium — 0.75 wt</w:t>
      </w:r>
      <w:proofErr w:type="gramStart"/>
      <w:r>
        <w:rPr>
          <w:lang w:val="en-US"/>
        </w:rPr>
        <w:t>.%</w:t>
      </w:r>
      <w:proofErr w:type="gramEnd"/>
      <w:r>
        <w:rPr>
          <w:lang w:val="en-US"/>
        </w:rPr>
        <w:t xml:space="preserve"> </w:t>
      </w:r>
      <w:r w:rsidRPr="00E122CF">
        <w:rPr>
          <w:lang w:val="en-US"/>
        </w:rPr>
        <w:t xml:space="preserve">titanium alloy. Part IV. </w:t>
      </w:r>
      <w:proofErr w:type="gramStart"/>
      <w:r w:rsidRPr="00E122CF">
        <w:rPr>
          <w:lang w:val="en-US"/>
        </w:rPr>
        <w:t>Vibrational spectroscopy</w:t>
      </w:r>
      <w:r>
        <w:rPr>
          <w:lang w:val="en-US"/>
        </w:rPr>
        <w:t xml:space="preserve"> of the coating, </w:t>
      </w:r>
      <w:proofErr w:type="spellStart"/>
      <w:r>
        <w:rPr>
          <w:lang w:val="en-US"/>
        </w:rPr>
        <w:t>Electrochimica</w:t>
      </w:r>
      <w:proofErr w:type="spellEnd"/>
      <w:r>
        <w:rPr>
          <w:lang w:val="en-US"/>
        </w:rPr>
        <w:t xml:space="preserve"> </w:t>
      </w:r>
      <w:proofErr w:type="spellStart"/>
      <w:r w:rsidRPr="00E122CF">
        <w:rPr>
          <w:lang w:val="en-US"/>
        </w:rPr>
        <w:t>Acta</w:t>
      </w:r>
      <w:proofErr w:type="spellEnd"/>
      <w:r w:rsidRPr="00E122CF">
        <w:rPr>
          <w:lang w:val="en-US"/>
        </w:rPr>
        <w:t xml:space="preserve"> </w:t>
      </w:r>
      <w:r w:rsidRPr="00AC34B3">
        <w:rPr>
          <w:b/>
          <w:lang w:val="en-US"/>
        </w:rPr>
        <w:t>51</w:t>
      </w:r>
      <w:r w:rsidRPr="00E122CF">
        <w:rPr>
          <w:lang w:val="en-US"/>
        </w:rPr>
        <w:t xml:space="preserve"> (2006) 4815–4820.</w:t>
      </w:r>
      <w:proofErr w:type="gramEnd"/>
    </w:p>
    <w:p w:rsidR="00E122CF" w:rsidRPr="00E122CF" w:rsidRDefault="00E122CF" w:rsidP="00AA04AC">
      <w:pPr>
        <w:ind w:left="567" w:hanging="567"/>
        <w:rPr>
          <w:lang w:val="en-US"/>
        </w:rPr>
      </w:pPr>
      <w:r w:rsidRPr="00E122CF">
        <w:rPr>
          <w:lang w:val="en-US"/>
        </w:rPr>
        <w:t>[</w:t>
      </w:r>
      <w:r>
        <w:rPr>
          <w:lang w:val="en-US"/>
        </w:rPr>
        <w:t>8</w:t>
      </w:r>
      <w:r w:rsidR="00AA04AC">
        <w:rPr>
          <w:lang w:val="en-US"/>
        </w:rPr>
        <w:t>]</w:t>
      </w:r>
      <w:r w:rsidR="00AA04AC">
        <w:rPr>
          <w:lang w:val="en-US"/>
        </w:rPr>
        <w:tab/>
      </w:r>
      <w:r w:rsidR="00B52AF9">
        <w:rPr>
          <w:lang w:val="en-US"/>
        </w:rPr>
        <w:t>AMME, M., RENKER, B.</w:t>
      </w:r>
      <w:r w:rsidRPr="00E122CF">
        <w:rPr>
          <w:lang w:val="en-US"/>
        </w:rPr>
        <w:t xml:space="preserve">, </w:t>
      </w:r>
      <w:r w:rsidR="00B52AF9">
        <w:rPr>
          <w:lang w:val="en-US"/>
        </w:rPr>
        <w:t xml:space="preserve">SCHMID, </w:t>
      </w:r>
      <w:r w:rsidRPr="00E122CF">
        <w:rPr>
          <w:lang w:val="en-US"/>
        </w:rPr>
        <w:t xml:space="preserve">B., </w:t>
      </w:r>
      <w:r w:rsidR="00B52AF9">
        <w:rPr>
          <w:lang w:val="en-US"/>
        </w:rPr>
        <w:t>FETH, M.P.</w:t>
      </w:r>
      <w:r w:rsidRPr="00E122CF">
        <w:rPr>
          <w:lang w:val="en-US"/>
        </w:rPr>
        <w:t xml:space="preserve">, </w:t>
      </w:r>
      <w:r w:rsidR="00B52AF9">
        <w:rPr>
          <w:lang w:val="en-US"/>
        </w:rPr>
        <w:t xml:space="preserve">BERTAGNOLLI, </w:t>
      </w:r>
      <w:r w:rsidRPr="00E122CF">
        <w:rPr>
          <w:lang w:val="en-US"/>
        </w:rPr>
        <w:t xml:space="preserve">H., </w:t>
      </w:r>
      <w:r w:rsidR="00B52AF9">
        <w:rPr>
          <w:lang w:val="en-US"/>
        </w:rPr>
        <w:t xml:space="preserve">DÖBELLIN, </w:t>
      </w:r>
      <w:r w:rsidRPr="00E122CF">
        <w:rPr>
          <w:lang w:val="en-US"/>
        </w:rPr>
        <w:t>W.</w:t>
      </w:r>
      <w:r>
        <w:rPr>
          <w:lang w:val="en-US"/>
        </w:rPr>
        <w:t xml:space="preserve">, </w:t>
      </w:r>
      <w:r w:rsidRPr="00E122CF">
        <w:rPr>
          <w:lang w:val="en-US"/>
        </w:rPr>
        <w:t xml:space="preserve">Raman </w:t>
      </w:r>
      <w:proofErr w:type="spellStart"/>
      <w:r w:rsidRPr="00E122CF">
        <w:rPr>
          <w:lang w:val="en-US"/>
        </w:rPr>
        <w:t>microspectrometric</w:t>
      </w:r>
      <w:proofErr w:type="spellEnd"/>
      <w:r w:rsidRPr="00E122CF">
        <w:rPr>
          <w:lang w:val="en-US"/>
        </w:rPr>
        <w:t xml:space="preserve"> identification </w:t>
      </w:r>
      <w:r>
        <w:rPr>
          <w:lang w:val="en-US"/>
        </w:rPr>
        <w:t xml:space="preserve">of corrosion products formed on </w:t>
      </w:r>
      <w:r w:rsidRPr="00E122CF">
        <w:rPr>
          <w:lang w:val="en-US"/>
        </w:rPr>
        <w:t>UO</w:t>
      </w:r>
      <w:r w:rsidRPr="005551D9">
        <w:rPr>
          <w:vertAlign w:val="subscript"/>
          <w:lang w:val="en-US"/>
        </w:rPr>
        <w:t>2</w:t>
      </w:r>
      <w:r w:rsidRPr="00E122CF">
        <w:rPr>
          <w:lang w:val="en-US"/>
        </w:rPr>
        <w:t xml:space="preserve"> nuclear fuel during leaching experi</w:t>
      </w:r>
      <w:r>
        <w:rPr>
          <w:lang w:val="en-US"/>
        </w:rPr>
        <w:t xml:space="preserve">ments, J. </w:t>
      </w:r>
      <w:proofErr w:type="spellStart"/>
      <w:r>
        <w:rPr>
          <w:lang w:val="en-US"/>
        </w:rPr>
        <w:t>Nucl</w:t>
      </w:r>
      <w:proofErr w:type="spellEnd"/>
      <w:r>
        <w:rPr>
          <w:lang w:val="en-US"/>
        </w:rPr>
        <w:t xml:space="preserve">. Mat. </w:t>
      </w:r>
      <w:r w:rsidRPr="00AC34B3">
        <w:rPr>
          <w:b/>
          <w:lang w:val="en-US"/>
        </w:rPr>
        <w:t xml:space="preserve">306 </w:t>
      </w:r>
      <w:r>
        <w:rPr>
          <w:lang w:val="en-US"/>
        </w:rPr>
        <w:t xml:space="preserve">(2002) </w:t>
      </w:r>
      <w:r w:rsidRPr="00E122CF">
        <w:rPr>
          <w:lang w:val="en-US"/>
        </w:rPr>
        <w:t>202–212.</w:t>
      </w:r>
    </w:p>
    <w:p w:rsidR="00E122CF" w:rsidRPr="00E122CF" w:rsidRDefault="00E122CF" w:rsidP="00AA04AC">
      <w:pPr>
        <w:ind w:left="567" w:hanging="567"/>
        <w:rPr>
          <w:lang w:val="en-US"/>
        </w:rPr>
      </w:pPr>
      <w:r w:rsidRPr="00E122CF">
        <w:rPr>
          <w:lang w:val="en-US"/>
        </w:rPr>
        <w:t>[</w:t>
      </w:r>
      <w:r>
        <w:rPr>
          <w:lang w:val="en-US"/>
        </w:rPr>
        <w:t>9</w:t>
      </w:r>
      <w:r w:rsidR="00AA04AC">
        <w:rPr>
          <w:lang w:val="en-US"/>
        </w:rPr>
        <w:t>]</w:t>
      </w:r>
      <w:r w:rsidR="00AA04AC">
        <w:rPr>
          <w:lang w:val="en-US"/>
        </w:rPr>
        <w:tab/>
      </w:r>
      <w:r w:rsidR="00B52AF9">
        <w:rPr>
          <w:lang w:val="en-US"/>
        </w:rPr>
        <w:t xml:space="preserve">MANARA, </w:t>
      </w:r>
      <w:r w:rsidRPr="00E122CF">
        <w:rPr>
          <w:lang w:val="en-US"/>
        </w:rPr>
        <w:t xml:space="preserve">D., </w:t>
      </w:r>
      <w:r w:rsidR="00B52AF9">
        <w:rPr>
          <w:lang w:val="en-US"/>
        </w:rPr>
        <w:t>RENKER, B.</w:t>
      </w:r>
      <w:r w:rsidRPr="00E122CF">
        <w:rPr>
          <w:lang w:val="en-US"/>
        </w:rPr>
        <w:t>, Raman spectra of stoichi</w:t>
      </w:r>
      <w:r>
        <w:rPr>
          <w:lang w:val="en-US"/>
        </w:rPr>
        <w:t xml:space="preserve">ometric and </w:t>
      </w:r>
      <w:proofErr w:type="spellStart"/>
      <w:r>
        <w:rPr>
          <w:lang w:val="en-US"/>
        </w:rPr>
        <w:t>hyperstoichiometric</w:t>
      </w:r>
      <w:proofErr w:type="spellEnd"/>
      <w:r>
        <w:rPr>
          <w:lang w:val="en-US"/>
        </w:rPr>
        <w:t xml:space="preserve"> </w:t>
      </w:r>
      <w:r w:rsidRPr="00E122CF">
        <w:rPr>
          <w:lang w:val="en-US"/>
        </w:rPr>
        <w:t xml:space="preserve">uranium dioxide, J. </w:t>
      </w:r>
      <w:proofErr w:type="spellStart"/>
      <w:r w:rsidRPr="00E122CF">
        <w:rPr>
          <w:lang w:val="en-US"/>
        </w:rPr>
        <w:t>Nucl</w:t>
      </w:r>
      <w:proofErr w:type="spellEnd"/>
      <w:r w:rsidRPr="00E122CF">
        <w:rPr>
          <w:lang w:val="en-US"/>
        </w:rPr>
        <w:t xml:space="preserve">. Mat. </w:t>
      </w:r>
      <w:r w:rsidRPr="00B52AF9">
        <w:rPr>
          <w:b/>
          <w:lang w:val="en-US"/>
        </w:rPr>
        <w:t>321</w:t>
      </w:r>
      <w:r w:rsidRPr="00E122CF">
        <w:rPr>
          <w:lang w:val="en-US"/>
        </w:rPr>
        <w:t xml:space="preserve"> (2003) 233–237.</w:t>
      </w:r>
    </w:p>
    <w:p w:rsidR="00E122CF" w:rsidRPr="00E122CF" w:rsidRDefault="00E122CF" w:rsidP="00AA04AC">
      <w:pPr>
        <w:ind w:left="567" w:hanging="567"/>
        <w:rPr>
          <w:lang w:val="en-US"/>
        </w:rPr>
      </w:pPr>
      <w:r w:rsidRPr="00E122CF">
        <w:rPr>
          <w:lang w:val="en-US"/>
        </w:rPr>
        <w:t>[1</w:t>
      </w:r>
      <w:r>
        <w:rPr>
          <w:lang w:val="en-US"/>
        </w:rPr>
        <w:t>0</w:t>
      </w:r>
      <w:r w:rsidR="00AA04AC">
        <w:rPr>
          <w:lang w:val="en-US"/>
        </w:rPr>
        <w:t>]</w:t>
      </w:r>
      <w:r w:rsidR="00AA04AC">
        <w:rPr>
          <w:lang w:val="en-US"/>
        </w:rPr>
        <w:tab/>
      </w:r>
      <w:r w:rsidR="00B52AF9">
        <w:rPr>
          <w:lang w:val="en-US"/>
        </w:rPr>
        <w:t>STEFANIAK, E.A., ALSECZ, A.</w:t>
      </w:r>
      <w:r w:rsidRPr="00E122CF">
        <w:rPr>
          <w:lang w:val="en-US"/>
        </w:rPr>
        <w:t xml:space="preserve">, </w:t>
      </w:r>
      <w:r w:rsidR="00B52AF9">
        <w:rPr>
          <w:lang w:val="en-US"/>
        </w:rPr>
        <w:t>SAJO, I.E.</w:t>
      </w:r>
      <w:r w:rsidRPr="00E122CF">
        <w:rPr>
          <w:lang w:val="en-US"/>
        </w:rPr>
        <w:t xml:space="preserve">, </w:t>
      </w:r>
      <w:r w:rsidR="00B52AF9">
        <w:rPr>
          <w:lang w:val="en-US"/>
        </w:rPr>
        <w:t>WOROBIEC, A.</w:t>
      </w:r>
      <w:r w:rsidRPr="00E122CF">
        <w:rPr>
          <w:lang w:val="en-US"/>
        </w:rPr>
        <w:t xml:space="preserve">, </w:t>
      </w:r>
      <w:r w:rsidR="00B52AF9">
        <w:rPr>
          <w:lang w:val="en-US"/>
        </w:rPr>
        <w:t>MATH</w:t>
      </w:r>
      <w:r w:rsidR="00B52AF9">
        <w:rPr>
          <w:rFonts w:cs="Times New Roman"/>
          <w:lang w:val="en-US"/>
        </w:rPr>
        <w:t>É</w:t>
      </w:r>
      <w:r w:rsidR="00B52AF9">
        <w:rPr>
          <w:lang w:val="en-US"/>
        </w:rPr>
        <w:t xml:space="preserve">, Z., TÖRÖK, </w:t>
      </w:r>
      <w:r>
        <w:rPr>
          <w:lang w:val="en-US"/>
        </w:rPr>
        <w:t xml:space="preserve">S., </w:t>
      </w:r>
      <w:r w:rsidR="00B52AF9">
        <w:rPr>
          <w:lang w:val="en-US"/>
        </w:rPr>
        <w:t xml:space="preserve">VAN GRIEKEN, </w:t>
      </w:r>
      <w:r>
        <w:rPr>
          <w:lang w:val="en-US"/>
        </w:rPr>
        <w:t xml:space="preserve">R., </w:t>
      </w:r>
      <w:r w:rsidRPr="00E122CF">
        <w:rPr>
          <w:lang w:val="en-US"/>
        </w:rPr>
        <w:t>Recognition of uranium oxides in soil particu</w:t>
      </w:r>
      <w:r>
        <w:rPr>
          <w:lang w:val="en-US"/>
        </w:rPr>
        <w:t xml:space="preserve">late matter by means of μ-Raman </w:t>
      </w:r>
      <w:r w:rsidRPr="00E122CF">
        <w:rPr>
          <w:lang w:val="en-US"/>
        </w:rPr>
        <w:t xml:space="preserve">spectrometry, J. </w:t>
      </w:r>
      <w:proofErr w:type="spellStart"/>
      <w:r w:rsidRPr="00E122CF">
        <w:rPr>
          <w:lang w:val="en-US"/>
        </w:rPr>
        <w:t>Nucl</w:t>
      </w:r>
      <w:proofErr w:type="spellEnd"/>
      <w:r w:rsidRPr="00E122CF">
        <w:rPr>
          <w:lang w:val="en-US"/>
        </w:rPr>
        <w:t xml:space="preserve">. Mat. </w:t>
      </w:r>
      <w:r w:rsidRPr="00B52AF9">
        <w:rPr>
          <w:b/>
          <w:lang w:val="en-US"/>
        </w:rPr>
        <w:t>381</w:t>
      </w:r>
      <w:r w:rsidRPr="00E122CF">
        <w:rPr>
          <w:lang w:val="en-US"/>
        </w:rPr>
        <w:t xml:space="preserve"> (2008) 278–283.</w:t>
      </w:r>
    </w:p>
    <w:p w:rsidR="00E122CF" w:rsidRPr="00E122CF" w:rsidRDefault="00E122CF" w:rsidP="00AA04AC">
      <w:pPr>
        <w:ind w:left="567" w:hanging="567"/>
        <w:rPr>
          <w:lang w:val="en-US"/>
        </w:rPr>
      </w:pPr>
      <w:r w:rsidRPr="00E122CF">
        <w:rPr>
          <w:lang w:val="en-US"/>
        </w:rPr>
        <w:t>[1</w:t>
      </w:r>
      <w:r>
        <w:rPr>
          <w:lang w:val="en-US"/>
        </w:rPr>
        <w:t>1</w:t>
      </w:r>
      <w:r w:rsidR="00AA04AC">
        <w:rPr>
          <w:lang w:val="en-US"/>
        </w:rPr>
        <w:t>]</w:t>
      </w:r>
      <w:r w:rsidR="00AA04AC">
        <w:rPr>
          <w:lang w:val="en-US"/>
        </w:rPr>
        <w:tab/>
      </w:r>
      <w:r w:rsidR="00B52AF9">
        <w:rPr>
          <w:lang w:val="en-US"/>
        </w:rPr>
        <w:t xml:space="preserve">PODOR, </w:t>
      </w:r>
      <w:r w:rsidRPr="00E122CF">
        <w:rPr>
          <w:lang w:val="en-US"/>
        </w:rPr>
        <w:t>R., Raman spectra of the actinide-bearin</w:t>
      </w:r>
      <w:r>
        <w:rPr>
          <w:lang w:val="en-US"/>
        </w:rPr>
        <w:t xml:space="preserve">g monazites, Eur. J. Mineral. </w:t>
      </w:r>
      <w:r w:rsidRPr="00B52AF9">
        <w:rPr>
          <w:b/>
          <w:lang w:val="en-US"/>
        </w:rPr>
        <w:t>7</w:t>
      </w:r>
      <w:r>
        <w:rPr>
          <w:lang w:val="en-US"/>
        </w:rPr>
        <w:t xml:space="preserve"> </w:t>
      </w:r>
      <w:r w:rsidRPr="00E122CF">
        <w:rPr>
          <w:lang w:val="en-US"/>
        </w:rPr>
        <w:t>(1995) 1353–1360.</w:t>
      </w:r>
    </w:p>
    <w:p w:rsidR="00E122CF" w:rsidRDefault="00E122CF" w:rsidP="00AA04AC">
      <w:pPr>
        <w:ind w:left="567" w:hanging="567"/>
        <w:rPr>
          <w:lang w:val="en-US"/>
        </w:rPr>
      </w:pPr>
      <w:r w:rsidRPr="00E122CF">
        <w:rPr>
          <w:lang w:val="en-US"/>
        </w:rPr>
        <w:t>[1</w:t>
      </w:r>
      <w:r>
        <w:rPr>
          <w:lang w:val="en-US"/>
        </w:rPr>
        <w:t>2</w:t>
      </w:r>
      <w:r w:rsidR="00AA04AC">
        <w:rPr>
          <w:lang w:val="en-US"/>
        </w:rPr>
        <w:t>]</w:t>
      </w:r>
      <w:r w:rsidR="00AA04AC">
        <w:rPr>
          <w:lang w:val="en-US"/>
        </w:rPr>
        <w:tab/>
      </w:r>
      <w:r w:rsidR="00B52AF9">
        <w:rPr>
          <w:lang w:val="en-US"/>
        </w:rPr>
        <w:t xml:space="preserve">GRAVES, </w:t>
      </w:r>
      <w:r w:rsidRPr="00E122CF">
        <w:rPr>
          <w:lang w:val="en-US"/>
        </w:rPr>
        <w:t>P.R., Raman microprobe spectroscopy of uranium dioxi</w:t>
      </w:r>
      <w:r>
        <w:rPr>
          <w:lang w:val="en-US"/>
        </w:rPr>
        <w:t xml:space="preserve">de single crystals </w:t>
      </w:r>
      <w:r w:rsidRPr="00E122CF">
        <w:rPr>
          <w:lang w:val="en-US"/>
        </w:rPr>
        <w:t xml:space="preserve">and ion implanted </w:t>
      </w:r>
      <w:proofErr w:type="spellStart"/>
      <w:r w:rsidRPr="00E122CF">
        <w:rPr>
          <w:lang w:val="en-US"/>
        </w:rPr>
        <w:t>polycrystals</w:t>
      </w:r>
      <w:proofErr w:type="spellEnd"/>
      <w:r w:rsidRPr="00E122CF">
        <w:rPr>
          <w:lang w:val="en-US"/>
        </w:rPr>
        <w:t xml:space="preserve">, Appl. </w:t>
      </w:r>
      <w:proofErr w:type="spellStart"/>
      <w:r w:rsidRPr="00E122CF">
        <w:rPr>
          <w:lang w:val="en-US"/>
        </w:rPr>
        <w:t>Spectrosc</w:t>
      </w:r>
      <w:proofErr w:type="spellEnd"/>
      <w:r w:rsidRPr="00E122CF">
        <w:rPr>
          <w:lang w:val="en-US"/>
        </w:rPr>
        <w:t xml:space="preserve">. </w:t>
      </w:r>
      <w:r w:rsidRPr="00B52AF9">
        <w:rPr>
          <w:b/>
          <w:lang w:val="en-US"/>
        </w:rPr>
        <w:t>44</w:t>
      </w:r>
      <w:r w:rsidRPr="00E122CF">
        <w:rPr>
          <w:lang w:val="en-US"/>
        </w:rPr>
        <w:t xml:space="preserve"> (1990) 1665–1667.</w:t>
      </w:r>
    </w:p>
    <w:p w:rsidR="00C7730D" w:rsidRDefault="00C7730D" w:rsidP="00AA04AC">
      <w:pPr>
        <w:ind w:left="567" w:hanging="567"/>
        <w:rPr>
          <w:lang w:val="en-US"/>
        </w:rPr>
      </w:pPr>
      <w:r>
        <w:rPr>
          <w:lang w:val="en-US"/>
        </w:rPr>
        <w:t xml:space="preserve">[13] POINTURIER, F., MARIE, O., </w:t>
      </w:r>
      <w:r w:rsidRPr="00C7730D">
        <w:rPr>
          <w:lang w:val="en-US"/>
        </w:rPr>
        <w:t>Identification of the chemical forms of urani</w:t>
      </w:r>
      <w:r>
        <w:rPr>
          <w:lang w:val="en-US"/>
        </w:rPr>
        <w:t xml:space="preserve">um compounds in micrometer-size </w:t>
      </w:r>
      <w:r w:rsidRPr="00C7730D">
        <w:rPr>
          <w:lang w:val="en-US"/>
        </w:rPr>
        <w:t>particles by means of micro-Raman spectrometry and scanning electron microscope</w:t>
      </w:r>
      <w:r>
        <w:rPr>
          <w:lang w:val="en-US"/>
        </w:rPr>
        <w:t xml:space="preserve">, </w:t>
      </w:r>
      <w:proofErr w:type="spellStart"/>
      <w:r w:rsidR="00B52AF9" w:rsidRPr="00B52AF9">
        <w:rPr>
          <w:lang w:val="en-US"/>
        </w:rPr>
        <w:t>Spectrochimica</w:t>
      </w:r>
      <w:proofErr w:type="spellEnd"/>
      <w:r w:rsidR="00B52AF9" w:rsidRPr="00B52AF9">
        <w:rPr>
          <w:lang w:val="en-US"/>
        </w:rPr>
        <w:t xml:space="preserve"> </w:t>
      </w:r>
      <w:proofErr w:type="spellStart"/>
      <w:r w:rsidR="00B52AF9" w:rsidRPr="00B52AF9">
        <w:rPr>
          <w:lang w:val="en-US"/>
        </w:rPr>
        <w:t>Acta</w:t>
      </w:r>
      <w:proofErr w:type="spellEnd"/>
      <w:r w:rsidR="00B52AF9" w:rsidRPr="00B52AF9">
        <w:rPr>
          <w:lang w:val="en-US"/>
        </w:rPr>
        <w:t xml:space="preserve"> Part B </w:t>
      </w:r>
      <w:r w:rsidR="00B52AF9" w:rsidRPr="00B52AF9">
        <w:rPr>
          <w:b/>
          <w:lang w:val="en-US"/>
        </w:rPr>
        <w:t>65</w:t>
      </w:r>
      <w:r w:rsidR="00B52AF9" w:rsidRPr="00B52AF9">
        <w:rPr>
          <w:lang w:val="en-US"/>
        </w:rPr>
        <w:t xml:space="preserve"> (2010) 797–804</w:t>
      </w:r>
      <w:r w:rsidR="00B52AF9">
        <w:rPr>
          <w:lang w:val="en-US"/>
        </w:rPr>
        <w:t>.</w:t>
      </w:r>
    </w:p>
    <w:p w:rsidR="00C7730D" w:rsidRDefault="00AA04AC" w:rsidP="00AA04AC">
      <w:pPr>
        <w:ind w:left="567" w:hanging="567"/>
        <w:rPr>
          <w:lang w:val="en-US"/>
        </w:rPr>
      </w:pPr>
      <w:r>
        <w:rPr>
          <w:lang w:val="en-US"/>
        </w:rPr>
        <w:t>[14]</w:t>
      </w:r>
      <w:r>
        <w:rPr>
          <w:lang w:val="en-US"/>
        </w:rPr>
        <w:tab/>
      </w:r>
      <w:r w:rsidR="00B52AF9">
        <w:rPr>
          <w:lang w:val="en-US"/>
        </w:rPr>
        <w:t xml:space="preserve">POINTURIER, F., MARIE, O., </w:t>
      </w:r>
      <w:r w:rsidR="00B52AF9" w:rsidRPr="00B52AF9">
        <w:rPr>
          <w:lang w:val="en-US"/>
        </w:rPr>
        <w:t>Use of micro-</w:t>
      </w:r>
      <w:r w:rsidR="00B52AF9">
        <w:rPr>
          <w:lang w:val="en-US"/>
        </w:rPr>
        <w:t xml:space="preserve">Raman spectrometry coupled with </w:t>
      </w:r>
      <w:r w:rsidR="00B52AF9" w:rsidRPr="00B52AF9">
        <w:rPr>
          <w:lang w:val="en-US"/>
        </w:rPr>
        <w:t>scanning elect</w:t>
      </w:r>
      <w:r w:rsidR="00B52AF9">
        <w:rPr>
          <w:lang w:val="en-US"/>
        </w:rPr>
        <w:t xml:space="preserve">ron microscopy to determine the </w:t>
      </w:r>
      <w:r w:rsidR="00B52AF9" w:rsidRPr="00B52AF9">
        <w:rPr>
          <w:lang w:val="en-US"/>
        </w:rPr>
        <w:t>chemic</w:t>
      </w:r>
      <w:r w:rsidR="00B52AF9">
        <w:rPr>
          <w:lang w:val="en-US"/>
        </w:rPr>
        <w:t xml:space="preserve">al form of uranium compounds in </w:t>
      </w:r>
      <w:r w:rsidR="00B52AF9" w:rsidRPr="00B52AF9">
        <w:rPr>
          <w:lang w:val="en-US"/>
        </w:rPr>
        <w:t>micrometer-size particles</w:t>
      </w:r>
      <w:r w:rsidR="00B52AF9">
        <w:rPr>
          <w:lang w:val="en-US"/>
        </w:rPr>
        <w:t xml:space="preserve">, J. Raman </w:t>
      </w:r>
      <w:proofErr w:type="spellStart"/>
      <w:r w:rsidR="00B52AF9">
        <w:rPr>
          <w:lang w:val="en-US"/>
        </w:rPr>
        <w:t>Spectrosc</w:t>
      </w:r>
      <w:proofErr w:type="spellEnd"/>
      <w:r w:rsidR="00B52AF9">
        <w:rPr>
          <w:lang w:val="en-US"/>
        </w:rPr>
        <w:t xml:space="preserve">. </w:t>
      </w:r>
      <w:r w:rsidR="006D5E9A" w:rsidRPr="006D5E9A">
        <w:rPr>
          <w:b/>
          <w:lang w:val="en-US"/>
        </w:rPr>
        <w:t>44</w:t>
      </w:r>
      <w:r w:rsidR="00B52AF9">
        <w:rPr>
          <w:lang w:val="en-US"/>
        </w:rPr>
        <w:t xml:space="preserve"> (2013) </w:t>
      </w:r>
      <w:r w:rsidR="006D5E9A">
        <w:rPr>
          <w:lang w:val="en-US"/>
        </w:rPr>
        <w:t>1753–1759.</w:t>
      </w:r>
    </w:p>
    <w:p w:rsidR="00913820" w:rsidRDefault="00913820" w:rsidP="00AA04AC">
      <w:pPr>
        <w:ind w:left="567" w:hanging="567"/>
        <w:rPr>
          <w:lang w:val="en-US"/>
        </w:rPr>
      </w:pPr>
      <w:r>
        <w:rPr>
          <w:lang w:val="en-US"/>
        </w:rPr>
        <w:t>[1</w:t>
      </w:r>
      <w:r w:rsidR="00C7730D">
        <w:rPr>
          <w:lang w:val="en-US"/>
        </w:rPr>
        <w:t>5</w:t>
      </w:r>
      <w:r w:rsidR="00AA04AC">
        <w:rPr>
          <w:lang w:val="en-US"/>
        </w:rPr>
        <w:t>]</w:t>
      </w:r>
      <w:r w:rsidR="00AA04AC">
        <w:rPr>
          <w:lang w:val="en-US"/>
        </w:rPr>
        <w:tab/>
      </w:r>
      <w:r w:rsidR="00AB608B">
        <w:rPr>
          <w:lang w:val="en-US"/>
        </w:rPr>
        <w:t xml:space="preserve">SHINONAGA, T., DONOHUE, D., AIGNER, H., BÜRGER, S., KLOSE, D., KÄRKELÄ, T., ZILLIACUS, R., AUVINEN, A., MARIE, O., POINTURIER, F., </w:t>
      </w:r>
      <w:r w:rsidRPr="00913820">
        <w:rPr>
          <w:lang w:val="en-US"/>
        </w:rPr>
        <w:t>Production and Characterization of P</w:t>
      </w:r>
      <w:r w:rsidR="00AB608B">
        <w:rPr>
          <w:lang w:val="en-US"/>
        </w:rPr>
        <w:t xml:space="preserve">lutonium Dioxide Particles as a </w:t>
      </w:r>
      <w:r w:rsidRPr="00913820">
        <w:rPr>
          <w:lang w:val="en-US"/>
        </w:rPr>
        <w:t>Quality Control Material for Safeguards Purposes</w:t>
      </w:r>
      <w:r w:rsidR="00AB608B">
        <w:rPr>
          <w:lang w:val="en-US"/>
        </w:rPr>
        <w:t xml:space="preserve">, </w:t>
      </w:r>
      <w:r w:rsidR="00AB608B" w:rsidRPr="00AB608B">
        <w:rPr>
          <w:lang w:val="en-US"/>
        </w:rPr>
        <w:t xml:space="preserve">Anal. </w:t>
      </w:r>
      <w:proofErr w:type="gramStart"/>
      <w:r w:rsidR="00AB608B" w:rsidRPr="00AB608B">
        <w:rPr>
          <w:lang w:val="en-US"/>
        </w:rPr>
        <w:t xml:space="preserve">Chem. </w:t>
      </w:r>
      <w:r w:rsidR="00AB608B" w:rsidRPr="00AB608B">
        <w:rPr>
          <w:b/>
          <w:lang w:val="en-US"/>
        </w:rPr>
        <w:t>84</w:t>
      </w:r>
      <w:r w:rsidR="00AB608B">
        <w:rPr>
          <w:b/>
          <w:lang w:val="en-US"/>
        </w:rPr>
        <w:t xml:space="preserve"> </w:t>
      </w:r>
      <w:r w:rsidR="00AB608B" w:rsidRPr="00AB608B">
        <w:rPr>
          <w:lang w:val="en-US"/>
        </w:rPr>
        <w:t>(2012</w:t>
      </w:r>
      <w:r w:rsidR="00AB608B">
        <w:rPr>
          <w:lang w:val="en-US"/>
        </w:rPr>
        <w:t>)</w:t>
      </w:r>
      <w:r w:rsidR="00AB608B" w:rsidRPr="00AB608B">
        <w:rPr>
          <w:lang w:val="en-US"/>
        </w:rPr>
        <w:t xml:space="preserve"> 2638−2646</w:t>
      </w:r>
      <w:r w:rsidR="00AB608B">
        <w:rPr>
          <w:lang w:val="en-US"/>
        </w:rPr>
        <w:t>.</w:t>
      </w:r>
      <w:proofErr w:type="gramEnd"/>
    </w:p>
    <w:p w:rsidR="00784DCE" w:rsidRDefault="00AA04AC" w:rsidP="00AA04AC">
      <w:pPr>
        <w:ind w:left="567" w:hanging="567"/>
        <w:rPr>
          <w:lang w:val="en-US"/>
        </w:rPr>
      </w:pPr>
      <w:r>
        <w:rPr>
          <w:lang w:val="en-US"/>
        </w:rPr>
        <w:t>[16]</w:t>
      </w:r>
      <w:r>
        <w:rPr>
          <w:lang w:val="en-US"/>
        </w:rPr>
        <w:tab/>
      </w:r>
      <w:r w:rsidR="00784DCE" w:rsidRPr="00784DCE">
        <w:rPr>
          <w:caps/>
          <w:lang w:val="en-US"/>
        </w:rPr>
        <w:t>Fauré, A.L., Rodriguez, C., Marie, O., Aupiais, J., Pointurier, F.</w:t>
      </w:r>
      <w:r w:rsidR="00784DCE">
        <w:rPr>
          <w:lang w:val="en-US"/>
        </w:rPr>
        <w:t xml:space="preserve">, </w:t>
      </w:r>
      <w:r w:rsidR="00784DCE" w:rsidRPr="00784DCE">
        <w:rPr>
          <w:lang w:val="en-US"/>
        </w:rPr>
        <w:t xml:space="preserve">Detection of traces </w:t>
      </w:r>
      <w:r w:rsidR="00193243">
        <w:rPr>
          <w:lang w:val="en-US"/>
        </w:rPr>
        <w:t xml:space="preserve">of fluorine in micrometer sized </w:t>
      </w:r>
      <w:r w:rsidR="00784DCE" w:rsidRPr="00784DCE">
        <w:rPr>
          <w:lang w:val="en-US"/>
        </w:rPr>
        <w:t>uranium bearing particles using SIMS</w:t>
      </w:r>
      <w:r w:rsidR="00193243">
        <w:rPr>
          <w:lang w:val="en-US"/>
        </w:rPr>
        <w:t xml:space="preserve">, J. Anal. </w:t>
      </w:r>
      <w:proofErr w:type="gramStart"/>
      <w:r w:rsidR="00193243">
        <w:rPr>
          <w:lang w:val="en-US"/>
        </w:rPr>
        <w:t>Atom.</w:t>
      </w:r>
      <w:proofErr w:type="gramEnd"/>
      <w:r w:rsidR="00193243">
        <w:rPr>
          <w:lang w:val="en-US"/>
        </w:rPr>
        <w:t xml:space="preserve"> </w:t>
      </w:r>
      <w:proofErr w:type="spellStart"/>
      <w:proofErr w:type="gramStart"/>
      <w:r w:rsidR="00193243">
        <w:rPr>
          <w:lang w:val="en-US"/>
        </w:rPr>
        <w:t>Spectrom</w:t>
      </w:r>
      <w:proofErr w:type="spellEnd"/>
      <w:r w:rsidR="00193243">
        <w:rPr>
          <w:lang w:val="en-US"/>
        </w:rPr>
        <w:t>.</w:t>
      </w:r>
      <w:proofErr w:type="gramEnd"/>
      <w:r w:rsidR="00193243">
        <w:rPr>
          <w:lang w:val="en-US"/>
        </w:rPr>
        <w:t xml:space="preserve"> </w:t>
      </w:r>
      <w:r w:rsidRPr="00AA04AC">
        <w:rPr>
          <w:b/>
          <w:lang w:val="en-US"/>
        </w:rPr>
        <w:t>29</w:t>
      </w:r>
      <w:r>
        <w:rPr>
          <w:lang w:val="en-US"/>
        </w:rPr>
        <w:t xml:space="preserve"> (2014) 145–151.</w:t>
      </w:r>
    </w:p>
    <w:p w:rsidR="000567BE" w:rsidRPr="0078250C" w:rsidRDefault="000567BE" w:rsidP="00AA04AC">
      <w:pPr>
        <w:ind w:left="567" w:hanging="567"/>
        <w:rPr>
          <w:lang w:val="en-US"/>
        </w:rPr>
      </w:pPr>
      <w:r>
        <w:rPr>
          <w:lang w:val="en-US"/>
        </w:rPr>
        <w:t>[1</w:t>
      </w:r>
      <w:r w:rsidR="00784DCE">
        <w:rPr>
          <w:lang w:val="en-US"/>
        </w:rPr>
        <w:t>7</w:t>
      </w:r>
      <w:r>
        <w:rPr>
          <w:lang w:val="en-US"/>
        </w:rPr>
        <w:t>]</w:t>
      </w:r>
      <w:r w:rsidR="00AA04AC">
        <w:rPr>
          <w:lang w:val="en-US"/>
        </w:rPr>
        <w:tab/>
      </w:r>
      <w:r w:rsidR="00B76FCE">
        <w:rPr>
          <w:lang w:val="en-US"/>
        </w:rPr>
        <w:t xml:space="preserve">KIPS, R., PIDDUCK, A.J., HOULTON, M.R., LEENAERS, A., MACE, J.D., MARIE, O., POINTURIER, F., STEFANIAK, E.A., TAYLOR, P.D.P., VAN DEN BERGHE, S., VAN ESPEN, P., VAN GRIEKEN, R., WELLUM, R., Determination of fluorine in uranium oxyfluoride particles as an indicator of particle age, </w:t>
      </w:r>
      <w:proofErr w:type="spellStart"/>
      <w:r w:rsidR="00B76FCE">
        <w:rPr>
          <w:lang w:val="en-US"/>
        </w:rPr>
        <w:t>Spectromchim</w:t>
      </w:r>
      <w:proofErr w:type="spellEnd"/>
      <w:r w:rsidR="00B76FCE">
        <w:rPr>
          <w:lang w:val="en-US"/>
        </w:rPr>
        <w:t xml:space="preserve">. </w:t>
      </w:r>
      <w:proofErr w:type="spellStart"/>
      <w:r w:rsidR="00B76FCE">
        <w:rPr>
          <w:lang w:val="en-US"/>
        </w:rPr>
        <w:t>Acta</w:t>
      </w:r>
      <w:proofErr w:type="spellEnd"/>
      <w:r w:rsidR="00B76FCE">
        <w:rPr>
          <w:lang w:val="en-US"/>
        </w:rPr>
        <w:t xml:space="preserve"> B</w:t>
      </w:r>
      <w:r w:rsidR="00B76FCE">
        <w:rPr>
          <w:b/>
          <w:lang w:val="en-US"/>
        </w:rPr>
        <w:t>64</w:t>
      </w:r>
      <w:r w:rsidR="00B76FCE">
        <w:rPr>
          <w:lang w:val="en-US"/>
        </w:rPr>
        <w:t xml:space="preserve"> (2009) 199–207.</w:t>
      </w:r>
    </w:p>
    <w:p w:rsidR="000567BE" w:rsidRDefault="000567BE" w:rsidP="00AA04AC">
      <w:pPr>
        <w:ind w:left="567" w:hanging="567"/>
        <w:rPr>
          <w:lang w:val="en-US"/>
        </w:rPr>
      </w:pPr>
      <w:r>
        <w:rPr>
          <w:lang w:val="en-US"/>
        </w:rPr>
        <w:t>[1</w:t>
      </w:r>
      <w:r w:rsidR="00784DCE">
        <w:rPr>
          <w:lang w:val="en-US"/>
        </w:rPr>
        <w:t>8</w:t>
      </w:r>
      <w:r>
        <w:rPr>
          <w:lang w:val="en-US"/>
        </w:rPr>
        <w:t>]</w:t>
      </w:r>
      <w:r w:rsidR="00AA04AC">
        <w:rPr>
          <w:lang w:val="en-US"/>
        </w:rPr>
        <w:tab/>
      </w:r>
      <w:r w:rsidR="00AF5FFB" w:rsidRPr="002B4E6B">
        <w:rPr>
          <w:caps/>
          <w:lang w:val="en-US"/>
        </w:rPr>
        <w:t xml:space="preserve">Kips, </w:t>
      </w:r>
      <w:r w:rsidR="002B4E6B" w:rsidRPr="002B4E6B">
        <w:rPr>
          <w:caps/>
          <w:lang w:val="en-US"/>
        </w:rPr>
        <w:t xml:space="preserve">R., </w:t>
      </w:r>
      <w:r w:rsidR="00AF5FFB" w:rsidRPr="002B4E6B">
        <w:rPr>
          <w:caps/>
          <w:lang w:val="en-US"/>
        </w:rPr>
        <w:t xml:space="preserve">Kristo, </w:t>
      </w:r>
      <w:r w:rsidR="002B4E6B" w:rsidRPr="002B4E6B">
        <w:rPr>
          <w:caps/>
          <w:lang w:val="en-US"/>
        </w:rPr>
        <w:t xml:space="preserve">M., </w:t>
      </w:r>
      <w:r w:rsidR="00AF5FFB" w:rsidRPr="002B4E6B">
        <w:rPr>
          <w:caps/>
          <w:lang w:val="en-US"/>
        </w:rPr>
        <w:t>Hutcheon,</w:t>
      </w:r>
      <w:r w:rsidR="002B4E6B" w:rsidRPr="002B4E6B">
        <w:rPr>
          <w:caps/>
          <w:lang w:val="en-US"/>
        </w:rPr>
        <w:t xml:space="preserve"> I</w:t>
      </w:r>
      <w:r w:rsidR="002B4E6B">
        <w:rPr>
          <w:lang w:val="en-US"/>
        </w:rPr>
        <w:t>.,</w:t>
      </w:r>
      <w:r w:rsidR="00AF5FFB" w:rsidRPr="00AF5FFB">
        <w:rPr>
          <w:lang w:val="en-US"/>
        </w:rPr>
        <w:t xml:space="preserve"> Progress report March</w:t>
      </w:r>
      <w:r w:rsidR="002B4E6B">
        <w:rPr>
          <w:lang w:val="en-US"/>
        </w:rPr>
        <w:t>–</w:t>
      </w:r>
      <w:r w:rsidR="00AF5FFB" w:rsidRPr="00AF5FFB">
        <w:rPr>
          <w:lang w:val="en-US"/>
        </w:rPr>
        <w:t xml:space="preserve">October 2009, </w:t>
      </w:r>
      <w:r w:rsidR="002B4E6B">
        <w:rPr>
          <w:lang w:val="en-US"/>
        </w:rPr>
        <w:t>Stu</w:t>
      </w:r>
      <w:r w:rsidR="006D5E9A">
        <w:rPr>
          <w:lang w:val="en-US"/>
        </w:rPr>
        <w:t>dy of Chemical Ch</w:t>
      </w:r>
      <w:r w:rsidR="002B4E6B">
        <w:rPr>
          <w:lang w:val="en-US"/>
        </w:rPr>
        <w:t>a</w:t>
      </w:r>
      <w:r w:rsidR="006D5E9A">
        <w:rPr>
          <w:lang w:val="en-US"/>
        </w:rPr>
        <w:t>n</w:t>
      </w:r>
      <w:r w:rsidR="002B4E6B">
        <w:rPr>
          <w:lang w:val="en-US"/>
        </w:rPr>
        <w:t xml:space="preserve">ges in Uranium Oxyfluoride Particles, Progress Report, LLNL–TR–420742 </w:t>
      </w:r>
      <w:r w:rsidR="00AF5FFB" w:rsidRPr="00AF5FFB">
        <w:rPr>
          <w:lang w:val="en-US"/>
        </w:rPr>
        <w:t>(</w:t>
      </w:r>
      <w:r w:rsidR="002B4E6B">
        <w:rPr>
          <w:lang w:val="en-US"/>
        </w:rPr>
        <w:t xml:space="preserve">November, 25, </w:t>
      </w:r>
      <w:r w:rsidR="00AF5FFB" w:rsidRPr="00AF5FFB">
        <w:rPr>
          <w:lang w:val="en-US"/>
        </w:rPr>
        <w:t>2009)</w:t>
      </w:r>
      <w:r w:rsidR="002B4E6B">
        <w:rPr>
          <w:lang w:val="en-US"/>
        </w:rPr>
        <w:t>.</w:t>
      </w:r>
    </w:p>
    <w:p w:rsidR="000567BE" w:rsidRDefault="000567BE" w:rsidP="00AA04AC">
      <w:pPr>
        <w:ind w:left="567" w:hanging="567"/>
        <w:rPr>
          <w:lang w:val="en-US"/>
        </w:rPr>
      </w:pPr>
      <w:r>
        <w:rPr>
          <w:lang w:val="en-US"/>
        </w:rPr>
        <w:t>[1</w:t>
      </w:r>
      <w:r w:rsidR="00784DCE">
        <w:rPr>
          <w:lang w:val="en-US"/>
        </w:rPr>
        <w:t>9</w:t>
      </w:r>
      <w:r>
        <w:rPr>
          <w:lang w:val="en-US"/>
        </w:rPr>
        <w:t>]</w:t>
      </w:r>
      <w:r w:rsidR="00AA04AC">
        <w:rPr>
          <w:lang w:val="en-US"/>
        </w:rPr>
        <w:tab/>
      </w:r>
      <w:r w:rsidR="002B4E6B">
        <w:rPr>
          <w:lang w:val="en-US"/>
        </w:rPr>
        <w:t xml:space="preserve">OHWADA, K., Uranium–fluorine lattice vibration of </w:t>
      </w:r>
      <w:proofErr w:type="spellStart"/>
      <w:r w:rsidR="002B4E6B">
        <w:rPr>
          <w:lang w:val="en-US"/>
        </w:rPr>
        <w:t>uranyl</w:t>
      </w:r>
      <w:proofErr w:type="spellEnd"/>
      <w:r w:rsidR="002B4E6B">
        <w:rPr>
          <w:lang w:val="en-US"/>
        </w:rPr>
        <w:t xml:space="preserve"> fluoride, J. </w:t>
      </w:r>
      <w:proofErr w:type="spellStart"/>
      <w:r w:rsidR="002B4E6B">
        <w:rPr>
          <w:lang w:val="en-US"/>
        </w:rPr>
        <w:t>Inorg</w:t>
      </w:r>
      <w:proofErr w:type="spellEnd"/>
      <w:r w:rsidR="002B4E6B">
        <w:rPr>
          <w:lang w:val="en-US"/>
        </w:rPr>
        <w:t xml:space="preserve">. </w:t>
      </w:r>
      <w:proofErr w:type="spellStart"/>
      <w:proofErr w:type="gramStart"/>
      <w:r w:rsidR="002B4E6B">
        <w:rPr>
          <w:lang w:val="en-US"/>
        </w:rPr>
        <w:t>Nucl</w:t>
      </w:r>
      <w:proofErr w:type="spellEnd"/>
      <w:r w:rsidR="002B4E6B">
        <w:rPr>
          <w:lang w:val="en-US"/>
        </w:rPr>
        <w:t>.</w:t>
      </w:r>
      <w:proofErr w:type="gramEnd"/>
      <w:r w:rsidR="002B4E6B">
        <w:rPr>
          <w:lang w:val="en-US"/>
        </w:rPr>
        <w:t xml:space="preserve"> Chem., </w:t>
      </w:r>
      <w:r w:rsidR="002B4E6B" w:rsidRPr="002B4E6B">
        <w:rPr>
          <w:b/>
          <w:lang w:val="en-US"/>
        </w:rPr>
        <w:t>33</w:t>
      </w:r>
      <w:r w:rsidR="002B4E6B">
        <w:rPr>
          <w:lang w:val="en-US"/>
        </w:rPr>
        <w:t xml:space="preserve"> (1971) 1615–1623.</w:t>
      </w:r>
    </w:p>
    <w:p w:rsidR="000567BE" w:rsidRDefault="000567BE" w:rsidP="00AA04AC">
      <w:pPr>
        <w:ind w:left="567" w:hanging="567"/>
        <w:rPr>
          <w:lang w:val="en-US"/>
        </w:rPr>
      </w:pPr>
      <w:r>
        <w:rPr>
          <w:lang w:val="en-US"/>
        </w:rPr>
        <w:t>[</w:t>
      </w:r>
      <w:r w:rsidR="00784DCE">
        <w:rPr>
          <w:lang w:val="en-US"/>
        </w:rPr>
        <w:t>20</w:t>
      </w:r>
      <w:r>
        <w:rPr>
          <w:lang w:val="en-US"/>
        </w:rPr>
        <w:t xml:space="preserve">] </w:t>
      </w:r>
      <w:r w:rsidRPr="000567BE">
        <w:rPr>
          <w:caps/>
          <w:lang w:val="en-US"/>
        </w:rPr>
        <w:t>Krasser, W., Nürnberg, H.W.,</w:t>
      </w:r>
      <w:r w:rsidRPr="000567BE">
        <w:rPr>
          <w:lang w:val="en-US"/>
        </w:rPr>
        <w:t xml:space="preserve"> Vibrational spectra and force constants of urani</w:t>
      </w:r>
      <w:r>
        <w:rPr>
          <w:lang w:val="en-US"/>
        </w:rPr>
        <w:t xml:space="preserve">um </w:t>
      </w:r>
      <w:proofErr w:type="spellStart"/>
      <w:r>
        <w:rPr>
          <w:lang w:val="en-US"/>
        </w:rPr>
        <w:t>tetrafluoride</w:t>
      </w:r>
      <w:proofErr w:type="spellEnd"/>
      <w:r>
        <w:rPr>
          <w:lang w:val="en-US"/>
        </w:rPr>
        <w:t xml:space="preserve">, </w:t>
      </w:r>
      <w:proofErr w:type="spellStart"/>
      <w:r>
        <w:rPr>
          <w:lang w:val="en-US"/>
        </w:rPr>
        <w:t>Spectrochim</w:t>
      </w:r>
      <w:proofErr w:type="spellEnd"/>
      <w:r>
        <w:rPr>
          <w:lang w:val="en-US"/>
        </w:rPr>
        <w:t>.</w:t>
      </w:r>
      <w:r w:rsidRPr="000567BE">
        <w:rPr>
          <w:lang w:val="en-US"/>
        </w:rPr>
        <w:t xml:space="preserve"> </w:t>
      </w:r>
      <w:proofErr w:type="spellStart"/>
      <w:r w:rsidRPr="000567BE">
        <w:rPr>
          <w:lang w:val="en-US"/>
        </w:rPr>
        <w:t>Acta</w:t>
      </w:r>
      <w:proofErr w:type="spellEnd"/>
      <w:r w:rsidRPr="000567BE">
        <w:rPr>
          <w:lang w:val="en-US"/>
        </w:rPr>
        <w:t xml:space="preserve"> </w:t>
      </w:r>
      <w:r w:rsidRPr="000567BE">
        <w:rPr>
          <w:b/>
          <w:lang w:val="en-US"/>
        </w:rPr>
        <w:t>62A</w:t>
      </w:r>
      <w:r w:rsidRPr="000567BE">
        <w:rPr>
          <w:lang w:val="en-US"/>
        </w:rPr>
        <w:t xml:space="preserve"> (1970) 1059</w:t>
      </w:r>
      <w:r w:rsidR="00946F42">
        <w:rPr>
          <w:lang w:val="en-US"/>
        </w:rPr>
        <w:t>–</w:t>
      </w:r>
      <w:r w:rsidRPr="000567BE">
        <w:rPr>
          <w:lang w:val="en-US"/>
        </w:rPr>
        <w:t>1062</w:t>
      </w:r>
      <w:r w:rsidR="008517BA">
        <w:rPr>
          <w:lang w:val="en-US"/>
        </w:rPr>
        <w:t>.</w:t>
      </w:r>
    </w:p>
    <w:p w:rsidR="001918D4" w:rsidRPr="004B6E61" w:rsidRDefault="001918D4" w:rsidP="00AA04AC">
      <w:pPr>
        <w:ind w:left="567" w:hanging="567"/>
        <w:rPr>
          <w:lang w:val="en-US"/>
        </w:rPr>
      </w:pPr>
      <w:r w:rsidRPr="004B6E61">
        <w:rPr>
          <w:lang w:val="en-US"/>
        </w:rPr>
        <w:lastRenderedPageBreak/>
        <w:t>[2</w:t>
      </w:r>
      <w:r w:rsidR="00784DCE">
        <w:rPr>
          <w:lang w:val="en-US"/>
        </w:rPr>
        <w:t>1</w:t>
      </w:r>
      <w:r w:rsidR="00AA04AC">
        <w:rPr>
          <w:lang w:val="en-US"/>
        </w:rPr>
        <w:t>]</w:t>
      </w:r>
      <w:r w:rsidR="00AA04AC">
        <w:rPr>
          <w:lang w:val="en-US"/>
        </w:rPr>
        <w:tab/>
      </w:r>
      <w:r w:rsidR="004B6E61" w:rsidRPr="004B6E61">
        <w:rPr>
          <w:caps/>
          <w:lang w:val="en-US"/>
        </w:rPr>
        <w:t>Stefaniak, E.A., Pointurier, F., Marie, O., Truyens, J., Aregbe, Y.,</w:t>
      </w:r>
      <w:r w:rsidR="004B6E61" w:rsidRPr="004B6E61">
        <w:rPr>
          <w:lang w:val="en-US"/>
        </w:rPr>
        <w:t xml:space="preserve"> In-SEM Raman</w:t>
      </w:r>
      <w:r w:rsidR="004B6E61">
        <w:rPr>
          <w:lang w:val="en-US"/>
        </w:rPr>
        <w:t xml:space="preserve"> </w:t>
      </w:r>
      <w:proofErr w:type="spellStart"/>
      <w:r w:rsidR="004B6E61">
        <w:rPr>
          <w:lang w:val="en-US"/>
        </w:rPr>
        <w:t>microspectroscopy</w:t>
      </w:r>
      <w:proofErr w:type="spellEnd"/>
      <w:r w:rsidR="004B6E61">
        <w:rPr>
          <w:lang w:val="en-US"/>
        </w:rPr>
        <w:t xml:space="preserve"> coupled with </w:t>
      </w:r>
      <w:r w:rsidR="004B6E61" w:rsidRPr="004B6E61">
        <w:rPr>
          <w:lang w:val="en-US"/>
        </w:rPr>
        <w:t>EDX – a case study of uranium reference particles</w:t>
      </w:r>
      <w:r w:rsidR="004B6E61">
        <w:rPr>
          <w:lang w:val="en-US"/>
        </w:rPr>
        <w:t xml:space="preserve">, Analyst </w:t>
      </w:r>
      <w:r w:rsidR="004B6E61" w:rsidRPr="004B6E61">
        <w:rPr>
          <w:b/>
          <w:lang w:val="en-US"/>
        </w:rPr>
        <w:t>139</w:t>
      </w:r>
      <w:r w:rsidR="004B6E61">
        <w:rPr>
          <w:lang w:val="en-US"/>
        </w:rPr>
        <w:t xml:space="preserve"> (2014)</w:t>
      </w:r>
      <w:r w:rsidR="004B6E61" w:rsidRPr="004B6E61">
        <w:rPr>
          <w:lang w:val="en-US"/>
        </w:rPr>
        <w:t xml:space="preserve"> 668</w:t>
      </w:r>
      <w:r w:rsidR="004B6E61">
        <w:rPr>
          <w:lang w:val="en-US"/>
        </w:rPr>
        <w:t>–675.</w:t>
      </w:r>
    </w:p>
    <w:p w:rsidR="00103C06" w:rsidRDefault="00AD1726" w:rsidP="00AA04AC">
      <w:pPr>
        <w:ind w:left="567" w:hanging="567"/>
        <w:rPr>
          <w:lang w:val="en-US"/>
        </w:rPr>
      </w:pPr>
      <w:r>
        <w:rPr>
          <w:lang w:val="en-US"/>
        </w:rPr>
        <w:t>[2</w:t>
      </w:r>
      <w:r w:rsidR="00784DCE">
        <w:rPr>
          <w:lang w:val="en-US"/>
        </w:rPr>
        <w:t>2</w:t>
      </w:r>
      <w:r w:rsidR="00AA04AC">
        <w:rPr>
          <w:lang w:val="en-US"/>
        </w:rPr>
        <w:t>]</w:t>
      </w:r>
      <w:r w:rsidR="00AA04AC">
        <w:rPr>
          <w:lang w:val="en-US"/>
        </w:rPr>
        <w:tab/>
      </w:r>
      <w:r w:rsidRPr="00AD1726">
        <w:rPr>
          <w:caps/>
          <w:lang w:val="en-US"/>
        </w:rPr>
        <w:t>Begun, G. M., Haire, R. G., Wilmarth, W. R., Peterson, J. R. J.,</w:t>
      </w:r>
      <w:r>
        <w:rPr>
          <w:lang w:val="en-US"/>
        </w:rPr>
        <w:t xml:space="preserve"> </w:t>
      </w:r>
      <w:proofErr w:type="gramStart"/>
      <w:r w:rsidR="00B76FCE">
        <w:rPr>
          <w:lang w:val="en-US"/>
        </w:rPr>
        <w:t>Raman</w:t>
      </w:r>
      <w:proofErr w:type="gramEnd"/>
      <w:r w:rsidR="00B76FCE">
        <w:rPr>
          <w:lang w:val="en-US"/>
        </w:rPr>
        <w:t xml:space="preserve"> spectra of some actinide dioxides and of EuF</w:t>
      </w:r>
      <w:r w:rsidR="00B76FCE">
        <w:rPr>
          <w:vertAlign w:val="subscript"/>
          <w:lang w:val="en-US"/>
        </w:rPr>
        <w:t>2</w:t>
      </w:r>
      <w:r w:rsidR="00B76FCE">
        <w:rPr>
          <w:lang w:val="en-US"/>
        </w:rPr>
        <w:t>,</w:t>
      </w:r>
      <w:r>
        <w:rPr>
          <w:lang w:val="en-US"/>
        </w:rPr>
        <w:t xml:space="preserve"> Less-Common Met. </w:t>
      </w:r>
      <w:proofErr w:type="gramStart"/>
      <w:r w:rsidRPr="00AD1726">
        <w:rPr>
          <w:b/>
          <w:lang w:val="en-US"/>
        </w:rPr>
        <w:t>162</w:t>
      </w:r>
      <w:r>
        <w:rPr>
          <w:lang w:val="en-US"/>
        </w:rPr>
        <w:t xml:space="preserve"> (1990) </w:t>
      </w:r>
      <w:r w:rsidRPr="00AD1726">
        <w:rPr>
          <w:lang w:val="en-US"/>
        </w:rPr>
        <w:t>129−133.</w:t>
      </w:r>
      <w:proofErr w:type="gramEnd"/>
    </w:p>
    <w:p w:rsidR="00946F42" w:rsidRDefault="00946F42" w:rsidP="00AA04AC">
      <w:pPr>
        <w:ind w:left="567" w:hanging="567"/>
        <w:rPr>
          <w:lang w:val="en-US"/>
        </w:rPr>
      </w:pPr>
      <w:r>
        <w:rPr>
          <w:lang w:val="en-US"/>
        </w:rPr>
        <w:t>[2</w:t>
      </w:r>
      <w:r w:rsidR="00784DCE">
        <w:rPr>
          <w:lang w:val="en-US"/>
        </w:rPr>
        <w:t>3</w:t>
      </w:r>
      <w:r w:rsidR="00AA04AC">
        <w:rPr>
          <w:lang w:val="en-US"/>
        </w:rPr>
        <w:t>]</w:t>
      </w:r>
      <w:r w:rsidR="00AA04AC">
        <w:rPr>
          <w:lang w:val="en-US"/>
        </w:rPr>
        <w:tab/>
      </w:r>
      <w:r w:rsidRPr="00946F42">
        <w:rPr>
          <w:caps/>
          <w:lang w:val="en-US"/>
        </w:rPr>
        <w:t>Ho Mer Lin, D., Manara, D., Varga, Z., Berlizov, A., Fangh</w:t>
      </w:r>
      <w:r w:rsidRPr="00946F42">
        <w:rPr>
          <w:rFonts w:cs="Times New Roman"/>
          <w:caps/>
          <w:lang w:val="en-US"/>
        </w:rPr>
        <w:t>ä</w:t>
      </w:r>
      <w:r w:rsidRPr="00946F42">
        <w:rPr>
          <w:caps/>
          <w:lang w:val="en-US"/>
        </w:rPr>
        <w:t xml:space="preserve">nel, T., Mayer, K., </w:t>
      </w:r>
      <w:r w:rsidRPr="00946F42">
        <w:rPr>
          <w:lang w:val="en-US"/>
        </w:rPr>
        <w:t>Applicability of Raman spectroscopy</w:t>
      </w:r>
      <w:r>
        <w:rPr>
          <w:lang w:val="en-US"/>
        </w:rPr>
        <w:t xml:space="preserve"> as a tool in nuclear forensics </w:t>
      </w:r>
      <w:r w:rsidRPr="00946F42">
        <w:rPr>
          <w:lang w:val="en-US"/>
        </w:rPr>
        <w:t>for analysis of uranium ore concentrates</w:t>
      </w:r>
      <w:r>
        <w:rPr>
          <w:lang w:val="en-US"/>
        </w:rPr>
        <w:t xml:space="preserve">, </w:t>
      </w:r>
      <w:proofErr w:type="spellStart"/>
      <w:r>
        <w:rPr>
          <w:lang w:val="en-US"/>
        </w:rPr>
        <w:t>Radiochim</w:t>
      </w:r>
      <w:proofErr w:type="spellEnd"/>
      <w:r>
        <w:rPr>
          <w:lang w:val="en-US"/>
        </w:rPr>
        <w:t xml:space="preserve">. </w:t>
      </w:r>
      <w:proofErr w:type="spellStart"/>
      <w:r>
        <w:rPr>
          <w:lang w:val="en-US"/>
        </w:rPr>
        <w:t>Acta</w:t>
      </w:r>
      <w:proofErr w:type="spellEnd"/>
      <w:r>
        <w:rPr>
          <w:lang w:val="en-US"/>
        </w:rPr>
        <w:t xml:space="preserve"> </w:t>
      </w:r>
      <w:r w:rsidRPr="00946F42">
        <w:rPr>
          <w:b/>
          <w:lang w:val="en-US"/>
        </w:rPr>
        <w:t>101</w:t>
      </w:r>
      <w:r>
        <w:rPr>
          <w:lang w:val="en-US"/>
        </w:rPr>
        <w:t xml:space="preserve"> (2013) 779–784.</w:t>
      </w:r>
    </w:p>
    <w:p w:rsidR="00913820" w:rsidRPr="00B57744" w:rsidRDefault="00913820" w:rsidP="00913820">
      <w:pPr>
        <w:rPr>
          <w:lang w:val="en-US"/>
        </w:rPr>
      </w:pPr>
    </w:p>
    <w:sectPr w:rsidR="00913820" w:rsidRPr="00B57744" w:rsidSect="006A24C7">
      <w:footerReference w:type="default" r:id="rId15"/>
      <w:pgSz w:w="11906" w:h="16838" w:code="9"/>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AB" w:rsidRDefault="005B09AB" w:rsidP="006A24C7">
      <w:pPr>
        <w:spacing w:before="0"/>
      </w:pPr>
      <w:r>
        <w:separator/>
      </w:r>
    </w:p>
  </w:endnote>
  <w:endnote w:type="continuationSeparator" w:id="0">
    <w:p w:rsidR="005B09AB" w:rsidRDefault="005B09AB" w:rsidP="006A24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75000"/>
      <w:docPartObj>
        <w:docPartGallery w:val="Page Numbers (Bottom of Page)"/>
        <w:docPartUnique/>
      </w:docPartObj>
    </w:sdtPr>
    <w:sdtEndPr/>
    <w:sdtContent>
      <w:p w:rsidR="005B09AB" w:rsidRDefault="005B09AB" w:rsidP="006A24C7">
        <w:pPr>
          <w:pStyle w:val="Pieddepage"/>
          <w:jc w:val="right"/>
        </w:pPr>
        <w:r>
          <w:fldChar w:fldCharType="begin"/>
        </w:r>
        <w:r>
          <w:instrText>PAGE   \* MERGEFORMAT</w:instrText>
        </w:r>
        <w:r>
          <w:fldChar w:fldCharType="separate"/>
        </w:r>
        <w:r w:rsidR="00940CF3">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AB" w:rsidRDefault="005B09AB" w:rsidP="006A24C7">
      <w:pPr>
        <w:spacing w:before="0"/>
      </w:pPr>
      <w:r>
        <w:separator/>
      </w:r>
    </w:p>
  </w:footnote>
  <w:footnote w:type="continuationSeparator" w:id="0">
    <w:p w:rsidR="005B09AB" w:rsidRDefault="005B09AB" w:rsidP="006A24C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672"/>
    <w:multiLevelType w:val="hybridMultilevel"/>
    <w:tmpl w:val="1AC0A5E2"/>
    <w:lvl w:ilvl="0" w:tplc="94E0C7F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335FF"/>
    <w:multiLevelType w:val="hybridMultilevel"/>
    <w:tmpl w:val="4E242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3377F9"/>
    <w:multiLevelType w:val="hybridMultilevel"/>
    <w:tmpl w:val="D63E8530"/>
    <w:lvl w:ilvl="0" w:tplc="94E0C7F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9784AB4"/>
    <w:multiLevelType w:val="hybridMultilevel"/>
    <w:tmpl w:val="BFA256A6"/>
    <w:lvl w:ilvl="0" w:tplc="6C9AE2B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C0D480F"/>
    <w:multiLevelType w:val="multilevel"/>
    <w:tmpl w:val="70422072"/>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44"/>
    <w:rsid w:val="00026129"/>
    <w:rsid w:val="000567BE"/>
    <w:rsid w:val="00080624"/>
    <w:rsid w:val="0008288A"/>
    <w:rsid w:val="000B08A7"/>
    <w:rsid w:val="000B6D54"/>
    <w:rsid w:val="000F58E7"/>
    <w:rsid w:val="00103C06"/>
    <w:rsid w:val="0011657D"/>
    <w:rsid w:val="00117E5E"/>
    <w:rsid w:val="00137C11"/>
    <w:rsid w:val="0015299B"/>
    <w:rsid w:val="001918D4"/>
    <w:rsid w:val="00193243"/>
    <w:rsid w:val="00193D19"/>
    <w:rsid w:val="001A4193"/>
    <w:rsid w:val="0020231B"/>
    <w:rsid w:val="0022584C"/>
    <w:rsid w:val="002575CD"/>
    <w:rsid w:val="00265EE6"/>
    <w:rsid w:val="002A5A04"/>
    <w:rsid w:val="002B3AD6"/>
    <w:rsid w:val="002B4E6B"/>
    <w:rsid w:val="002B75A2"/>
    <w:rsid w:val="002D09B1"/>
    <w:rsid w:val="002D5FEC"/>
    <w:rsid w:val="002F0C4F"/>
    <w:rsid w:val="002F4A0B"/>
    <w:rsid w:val="00326EDD"/>
    <w:rsid w:val="00332894"/>
    <w:rsid w:val="00383D2D"/>
    <w:rsid w:val="003A0A6E"/>
    <w:rsid w:val="003C3E19"/>
    <w:rsid w:val="003D1D8C"/>
    <w:rsid w:val="00413F8E"/>
    <w:rsid w:val="00453491"/>
    <w:rsid w:val="00465650"/>
    <w:rsid w:val="00482889"/>
    <w:rsid w:val="004B1434"/>
    <w:rsid w:val="004B6E61"/>
    <w:rsid w:val="00530748"/>
    <w:rsid w:val="00531484"/>
    <w:rsid w:val="00540025"/>
    <w:rsid w:val="005551D9"/>
    <w:rsid w:val="00555EF9"/>
    <w:rsid w:val="00584669"/>
    <w:rsid w:val="005A04E1"/>
    <w:rsid w:val="005B09AB"/>
    <w:rsid w:val="005C5AB7"/>
    <w:rsid w:val="005E5D51"/>
    <w:rsid w:val="005F523D"/>
    <w:rsid w:val="005F58D0"/>
    <w:rsid w:val="006011E5"/>
    <w:rsid w:val="00602421"/>
    <w:rsid w:val="00612F52"/>
    <w:rsid w:val="0064406D"/>
    <w:rsid w:val="006505E6"/>
    <w:rsid w:val="0066410F"/>
    <w:rsid w:val="006A24C7"/>
    <w:rsid w:val="006A3FA2"/>
    <w:rsid w:val="006A58CB"/>
    <w:rsid w:val="006A7C6F"/>
    <w:rsid w:val="006D32DC"/>
    <w:rsid w:val="006D4BD1"/>
    <w:rsid w:val="006D5E9A"/>
    <w:rsid w:val="006D6E99"/>
    <w:rsid w:val="007623DA"/>
    <w:rsid w:val="007800F3"/>
    <w:rsid w:val="0078250C"/>
    <w:rsid w:val="00784DCE"/>
    <w:rsid w:val="00785DAB"/>
    <w:rsid w:val="007961CF"/>
    <w:rsid w:val="007A1630"/>
    <w:rsid w:val="007E7C63"/>
    <w:rsid w:val="0080073D"/>
    <w:rsid w:val="008101B5"/>
    <w:rsid w:val="00851756"/>
    <w:rsid w:val="008517BA"/>
    <w:rsid w:val="008650B0"/>
    <w:rsid w:val="008E310F"/>
    <w:rsid w:val="008E3604"/>
    <w:rsid w:val="008E5E18"/>
    <w:rsid w:val="00907129"/>
    <w:rsid w:val="00913820"/>
    <w:rsid w:val="00926365"/>
    <w:rsid w:val="0094095B"/>
    <w:rsid w:val="00940CF3"/>
    <w:rsid w:val="00946F42"/>
    <w:rsid w:val="00951D90"/>
    <w:rsid w:val="00982A70"/>
    <w:rsid w:val="009A1A03"/>
    <w:rsid w:val="009B51D5"/>
    <w:rsid w:val="009E0642"/>
    <w:rsid w:val="009E6719"/>
    <w:rsid w:val="00A11B96"/>
    <w:rsid w:val="00A86653"/>
    <w:rsid w:val="00A97D1F"/>
    <w:rsid w:val="00AA04AC"/>
    <w:rsid w:val="00AB608B"/>
    <w:rsid w:val="00AC34B3"/>
    <w:rsid w:val="00AC6225"/>
    <w:rsid w:val="00AD1726"/>
    <w:rsid w:val="00AE4048"/>
    <w:rsid w:val="00AF5FFB"/>
    <w:rsid w:val="00AF7EE6"/>
    <w:rsid w:val="00B23D9E"/>
    <w:rsid w:val="00B45DF0"/>
    <w:rsid w:val="00B52AF9"/>
    <w:rsid w:val="00B57744"/>
    <w:rsid w:val="00B76FCE"/>
    <w:rsid w:val="00B80B0B"/>
    <w:rsid w:val="00B82AD2"/>
    <w:rsid w:val="00BA0A79"/>
    <w:rsid w:val="00BB4C59"/>
    <w:rsid w:val="00C059BA"/>
    <w:rsid w:val="00C7730D"/>
    <w:rsid w:val="00CB366B"/>
    <w:rsid w:val="00CD6D6E"/>
    <w:rsid w:val="00CE3DDC"/>
    <w:rsid w:val="00D664AF"/>
    <w:rsid w:val="00D77943"/>
    <w:rsid w:val="00D867E9"/>
    <w:rsid w:val="00DB38B7"/>
    <w:rsid w:val="00DD137A"/>
    <w:rsid w:val="00E122CF"/>
    <w:rsid w:val="00E527D7"/>
    <w:rsid w:val="00EA3EDF"/>
    <w:rsid w:val="00F739F7"/>
    <w:rsid w:val="00FF5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0B"/>
    <w:pPr>
      <w:jc w:val="both"/>
    </w:pPr>
    <w:rPr>
      <w:rFonts w:ascii="Times New Roman" w:hAnsi="Times New Roman"/>
    </w:rPr>
  </w:style>
  <w:style w:type="paragraph" w:styleId="Titre1">
    <w:name w:val="heading 1"/>
    <w:basedOn w:val="Normal"/>
    <w:next w:val="Normal"/>
    <w:link w:val="Titre1Car"/>
    <w:uiPriority w:val="9"/>
    <w:qFormat/>
    <w:rsid w:val="0094095B"/>
    <w:pPr>
      <w:keepNext/>
      <w:keepLines/>
      <w:numPr>
        <w:numId w:val="1"/>
      </w:numPr>
      <w:spacing w:before="360" w:after="240"/>
      <w:ind w:left="425" w:hanging="425"/>
      <w:outlineLvl w:val="0"/>
    </w:pPr>
    <w:rPr>
      <w:rFonts w:eastAsiaTheme="majorEastAsia" w:cstheme="majorBidi"/>
      <w:b/>
      <w:bCs/>
      <w:sz w:val="24"/>
      <w:szCs w:val="28"/>
      <w:lang w:val="en-US"/>
    </w:rPr>
  </w:style>
  <w:style w:type="paragraph" w:styleId="Titre2">
    <w:name w:val="heading 2"/>
    <w:basedOn w:val="Normal"/>
    <w:next w:val="Normal"/>
    <w:link w:val="Titre2Car"/>
    <w:uiPriority w:val="9"/>
    <w:unhideWhenUsed/>
    <w:qFormat/>
    <w:rsid w:val="0094095B"/>
    <w:pPr>
      <w:keepNext/>
      <w:keepLines/>
      <w:numPr>
        <w:ilvl w:val="1"/>
        <w:numId w:val="1"/>
      </w:numPr>
      <w:spacing w:before="240" w:after="120"/>
      <w:ind w:left="425" w:hanging="425"/>
      <w:outlineLvl w:val="1"/>
    </w:pPr>
    <w:rPr>
      <w:rFonts w:eastAsiaTheme="majorEastAsia" w:cstheme="majorBidi"/>
      <w:b/>
      <w:bCs/>
      <w:i/>
      <w:szCs w:val="26"/>
    </w:rPr>
  </w:style>
  <w:style w:type="paragraph" w:styleId="Titre3">
    <w:name w:val="heading 3"/>
    <w:basedOn w:val="Normal"/>
    <w:next w:val="Normal"/>
    <w:link w:val="Titre3Car"/>
    <w:uiPriority w:val="9"/>
    <w:unhideWhenUsed/>
    <w:qFormat/>
    <w:rsid w:val="00602421"/>
    <w:pPr>
      <w:keepNext/>
      <w:keepLines/>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095B"/>
    <w:rPr>
      <w:rFonts w:ascii="Times New Roman" w:eastAsiaTheme="majorEastAsia" w:hAnsi="Times New Roman" w:cstheme="majorBidi"/>
      <w:b/>
      <w:bCs/>
      <w:sz w:val="24"/>
      <w:szCs w:val="28"/>
      <w:lang w:val="en-US"/>
    </w:rPr>
  </w:style>
  <w:style w:type="character" w:customStyle="1" w:styleId="Titre2Car">
    <w:name w:val="Titre 2 Car"/>
    <w:basedOn w:val="Policepardfaut"/>
    <w:link w:val="Titre2"/>
    <w:uiPriority w:val="9"/>
    <w:rsid w:val="0094095B"/>
    <w:rPr>
      <w:rFonts w:ascii="Times New Roman" w:eastAsiaTheme="majorEastAsia" w:hAnsi="Times New Roman" w:cstheme="majorBidi"/>
      <w:b/>
      <w:bCs/>
      <w:i/>
      <w:szCs w:val="26"/>
    </w:rPr>
  </w:style>
  <w:style w:type="character" w:customStyle="1" w:styleId="Titre3Car">
    <w:name w:val="Titre 3 Car"/>
    <w:basedOn w:val="Policepardfaut"/>
    <w:link w:val="Titre3"/>
    <w:uiPriority w:val="9"/>
    <w:rsid w:val="00602421"/>
    <w:rPr>
      <w:rFonts w:eastAsiaTheme="majorEastAsia" w:cstheme="majorBidi"/>
      <w:b/>
      <w:bCs/>
      <w:color w:val="4F81BD" w:themeColor="accent1"/>
    </w:rPr>
  </w:style>
  <w:style w:type="paragraph" w:styleId="Titre">
    <w:name w:val="Title"/>
    <w:basedOn w:val="Normal"/>
    <w:next w:val="Normal"/>
    <w:link w:val="TitreCar"/>
    <w:qFormat/>
    <w:rsid w:val="0094095B"/>
    <w:pPr>
      <w:spacing w:before="0" w:after="60"/>
      <w:jc w:val="center"/>
      <w:outlineLvl w:val="0"/>
    </w:pPr>
    <w:rPr>
      <w:rFonts w:eastAsiaTheme="majorEastAsia" w:cstheme="majorBidi"/>
      <w:b/>
      <w:bCs/>
      <w:kern w:val="28"/>
      <w:sz w:val="28"/>
      <w:szCs w:val="32"/>
    </w:rPr>
  </w:style>
  <w:style w:type="character" w:customStyle="1" w:styleId="TitreCar">
    <w:name w:val="Titre Car"/>
    <w:basedOn w:val="Policepardfaut"/>
    <w:link w:val="Titre"/>
    <w:rsid w:val="0094095B"/>
    <w:rPr>
      <w:rFonts w:ascii="Times New Roman" w:eastAsiaTheme="majorEastAsia" w:hAnsi="Times New Roman" w:cstheme="majorBidi"/>
      <w:b/>
      <w:bCs/>
      <w:kern w:val="28"/>
      <w:sz w:val="28"/>
      <w:szCs w:val="32"/>
    </w:rPr>
  </w:style>
  <w:style w:type="paragraph" w:styleId="En-tte">
    <w:name w:val="header"/>
    <w:basedOn w:val="Normal"/>
    <w:link w:val="En-tteCar"/>
    <w:uiPriority w:val="99"/>
    <w:unhideWhenUsed/>
    <w:rsid w:val="006A24C7"/>
    <w:pPr>
      <w:tabs>
        <w:tab w:val="center" w:pos="4536"/>
        <w:tab w:val="right" w:pos="9072"/>
      </w:tabs>
      <w:spacing w:before="0"/>
    </w:pPr>
  </w:style>
  <w:style w:type="character" w:customStyle="1" w:styleId="En-tteCar">
    <w:name w:val="En-tête Car"/>
    <w:basedOn w:val="Policepardfaut"/>
    <w:link w:val="En-tte"/>
    <w:uiPriority w:val="99"/>
    <w:rsid w:val="006A24C7"/>
    <w:rPr>
      <w:rFonts w:ascii="Times New Roman" w:hAnsi="Times New Roman"/>
    </w:rPr>
  </w:style>
  <w:style w:type="paragraph" w:styleId="Pieddepage">
    <w:name w:val="footer"/>
    <w:basedOn w:val="Normal"/>
    <w:link w:val="PieddepageCar"/>
    <w:uiPriority w:val="99"/>
    <w:unhideWhenUsed/>
    <w:rsid w:val="00926365"/>
    <w:pPr>
      <w:tabs>
        <w:tab w:val="center" w:pos="4536"/>
        <w:tab w:val="right" w:pos="9072"/>
      </w:tabs>
    </w:pPr>
    <w:rPr>
      <w:sz w:val="20"/>
    </w:rPr>
  </w:style>
  <w:style w:type="character" w:customStyle="1" w:styleId="PieddepageCar">
    <w:name w:val="Pied de page Car"/>
    <w:basedOn w:val="Policepardfaut"/>
    <w:link w:val="Pieddepage"/>
    <w:uiPriority w:val="99"/>
    <w:rsid w:val="00926365"/>
    <w:rPr>
      <w:rFonts w:ascii="Times New Roman" w:hAnsi="Times New Roman"/>
      <w:sz w:val="20"/>
    </w:rPr>
  </w:style>
  <w:style w:type="paragraph" w:styleId="Paragraphedeliste">
    <w:name w:val="List Paragraph"/>
    <w:basedOn w:val="Normal"/>
    <w:uiPriority w:val="34"/>
    <w:qFormat/>
    <w:rsid w:val="00B80B0B"/>
    <w:pPr>
      <w:ind w:left="720"/>
      <w:contextualSpacing/>
    </w:pPr>
  </w:style>
  <w:style w:type="paragraph" w:styleId="Textedebulles">
    <w:name w:val="Balloon Text"/>
    <w:basedOn w:val="Normal"/>
    <w:link w:val="TextedebullesCar"/>
    <w:uiPriority w:val="99"/>
    <w:semiHidden/>
    <w:unhideWhenUsed/>
    <w:rsid w:val="008E310F"/>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10F"/>
    <w:rPr>
      <w:rFonts w:ascii="Tahoma" w:hAnsi="Tahoma" w:cs="Tahoma"/>
      <w:sz w:val="16"/>
      <w:szCs w:val="16"/>
    </w:rPr>
  </w:style>
  <w:style w:type="paragraph" w:styleId="NormalWeb">
    <w:name w:val="Normal (Web)"/>
    <w:basedOn w:val="Normal"/>
    <w:uiPriority w:val="99"/>
    <w:semiHidden/>
    <w:unhideWhenUsed/>
    <w:rsid w:val="0008288A"/>
    <w:pPr>
      <w:spacing w:before="100" w:beforeAutospacing="1" w:after="100" w:afterAutospacing="1"/>
      <w:jc w:val="left"/>
    </w:pPr>
    <w:rPr>
      <w:rFonts w:eastAsiaTheme="minorEastAsia" w:cs="Times New Roman"/>
      <w:sz w:val="24"/>
      <w:szCs w:val="24"/>
      <w:lang w:eastAsia="fr-FR"/>
    </w:rPr>
  </w:style>
  <w:style w:type="table" w:styleId="Grilledutableau">
    <w:name w:val="Table Grid"/>
    <w:basedOn w:val="TableauNormal"/>
    <w:uiPriority w:val="59"/>
    <w:rsid w:val="004B1434"/>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0B"/>
    <w:pPr>
      <w:jc w:val="both"/>
    </w:pPr>
    <w:rPr>
      <w:rFonts w:ascii="Times New Roman" w:hAnsi="Times New Roman"/>
    </w:rPr>
  </w:style>
  <w:style w:type="paragraph" w:styleId="Titre1">
    <w:name w:val="heading 1"/>
    <w:basedOn w:val="Normal"/>
    <w:next w:val="Normal"/>
    <w:link w:val="Titre1Car"/>
    <w:uiPriority w:val="9"/>
    <w:qFormat/>
    <w:rsid w:val="0094095B"/>
    <w:pPr>
      <w:keepNext/>
      <w:keepLines/>
      <w:numPr>
        <w:numId w:val="1"/>
      </w:numPr>
      <w:spacing w:before="360" w:after="240"/>
      <w:ind w:left="425" w:hanging="425"/>
      <w:outlineLvl w:val="0"/>
    </w:pPr>
    <w:rPr>
      <w:rFonts w:eastAsiaTheme="majorEastAsia" w:cstheme="majorBidi"/>
      <w:b/>
      <w:bCs/>
      <w:sz w:val="24"/>
      <w:szCs w:val="28"/>
      <w:lang w:val="en-US"/>
    </w:rPr>
  </w:style>
  <w:style w:type="paragraph" w:styleId="Titre2">
    <w:name w:val="heading 2"/>
    <w:basedOn w:val="Normal"/>
    <w:next w:val="Normal"/>
    <w:link w:val="Titre2Car"/>
    <w:uiPriority w:val="9"/>
    <w:unhideWhenUsed/>
    <w:qFormat/>
    <w:rsid w:val="0094095B"/>
    <w:pPr>
      <w:keepNext/>
      <w:keepLines/>
      <w:numPr>
        <w:ilvl w:val="1"/>
        <w:numId w:val="1"/>
      </w:numPr>
      <w:spacing w:before="240" w:after="120"/>
      <w:ind w:left="425" w:hanging="425"/>
      <w:outlineLvl w:val="1"/>
    </w:pPr>
    <w:rPr>
      <w:rFonts w:eastAsiaTheme="majorEastAsia" w:cstheme="majorBidi"/>
      <w:b/>
      <w:bCs/>
      <w:i/>
      <w:szCs w:val="26"/>
    </w:rPr>
  </w:style>
  <w:style w:type="paragraph" w:styleId="Titre3">
    <w:name w:val="heading 3"/>
    <w:basedOn w:val="Normal"/>
    <w:next w:val="Normal"/>
    <w:link w:val="Titre3Car"/>
    <w:uiPriority w:val="9"/>
    <w:unhideWhenUsed/>
    <w:qFormat/>
    <w:rsid w:val="00602421"/>
    <w:pPr>
      <w:keepNext/>
      <w:keepLines/>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095B"/>
    <w:rPr>
      <w:rFonts w:ascii="Times New Roman" w:eastAsiaTheme="majorEastAsia" w:hAnsi="Times New Roman" w:cstheme="majorBidi"/>
      <w:b/>
      <w:bCs/>
      <w:sz w:val="24"/>
      <w:szCs w:val="28"/>
      <w:lang w:val="en-US"/>
    </w:rPr>
  </w:style>
  <w:style w:type="character" w:customStyle="1" w:styleId="Titre2Car">
    <w:name w:val="Titre 2 Car"/>
    <w:basedOn w:val="Policepardfaut"/>
    <w:link w:val="Titre2"/>
    <w:uiPriority w:val="9"/>
    <w:rsid w:val="0094095B"/>
    <w:rPr>
      <w:rFonts w:ascii="Times New Roman" w:eastAsiaTheme="majorEastAsia" w:hAnsi="Times New Roman" w:cstheme="majorBidi"/>
      <w:b/>
      <w:bCs/>
      <w:i/>
      <w:szCs w:val="26"/>
    </w:rPr>
  </w:style>
  <w:style w:type="character" w:customStyle="1" w:styleId="Titre3Car">
    <w:name w:val="Titre 3 Car"/>
    <w:basedOn w:val="Policepardfaut"/>
    <w:link w:val="Titre3"/>
    <w:uiPriority w:val="9"/>
    <w:rsid w:val="00602421"/>
    <w:rPr>
      <w:rFonts w:eastAsiaTheme="majorEastAsia" w:cstheme="majorBidi"/>
      <w:b/>
      <w:bCs/>
      <w:color w:val="4F81BD" w:themeColor="accent1"/>
    </w:rPr>
  </w:style>
  <w:style w:type="paragraph" w:styleId="Titre">
    <w:name w:val="Title"/>
    <w:basedOn w:val="Normal"/>
    <w:next w:val="Normal"/>
    <w:link w:val="TitreCar"/>
    <w:qFormat/>
    <w:rsid w:val="0094095B"/>
    <w:pPr>
      <w:spacing w:before="0" w:after="60"/>
      <w:jc w:val="center"/>
      <w:outlineLvl w:val="0"/>
    </w:pPr>
    <w:rPr>
      <w:rFonts w:eastAsiaTheme="majorEastAsia" w:cstheme="majorBidi"/>
      <w:b/>
      <w:bCs/>
      <w:kern w:val="28"/>
      <w:sz w:val="28"/>
      <w:szCs w:val="32"/>
    </w:rPr>
  </w:style>
  <w:style w:type="character" w:customStyle="1" w:styleId="TitreCar">
    <w:name w:val="Titre Car"/>
    <w:basedOn w:val="Policepardfaut"/>
    <w:link w:val="Titre"/>
    <w:rsid w:val="0094095B"/>
    <w:rPr>
      <w:rFonts w:ascii="Times New Roman" w:eastAsiaTheme="majorEastAsia" w:hAnsi="Times New Roman" w:cstheme="majorBidi"/>
      <w:b/>
      <w:bCs/>
      <w:kern w:val="28"/>
      <w:sz w:val="28"/>
      <w:szCs w:val="32"/>
    </w:rPr>
  </w:style>
  <w:style w:type="paragraph" w:styleId="En-tte">
    <w:name w:val="header"/>
    <w:basedOn w:val="Normal"/>
    <w:link w:val="En-tteCar"/>
    <w:uiPriority w:val="99"/>
    <w:unhideWhenUsed/>
    <w:rsid w:val="006A24C7"/>
    <w:pPr>
      <w:tabs>
        <w:tab w:val="center" w:pos="4536"/>
        <w:tab w:val="right" w:pos="9072"/>
      </w:tabs>
      <w:spacing w:before="0"/>
    </w:pPr>
  </w:style>
  <w:style w:type="character" w:customStyle="1" w:styleId="En-tteCar">
    <w:name w:val="En-tête Car"/>
    <w:basedOn w:val="Policepardfaut"/>
    <w:link w:val="En-tte"/>
    <w:uiPriority w:val="99"/>
    <w:rsid w:val="006A24C7"/>
    <w:rPr>
      <w:rFonts w:ascii="Times New Roman" w:hAnsi="Times New Roman"/>
    </w:rPr>
  </w:style>
  <w:style w:type="paragraph" w:styleId="Pieddepage">
    <w:name w:val="footer"/>
    <w:basedOn w:val="Normal"/>
    <w:link w:val="PieddepageCar"/>
    <w:uiPriority w:val="99"/>
    <w:unhideWhenUsed/>
    <w:rsid w:val="00926365"/>
    <w:pPr>
      <w:tabs>
        <w:tab w:val="center" w:pos="4536"/>
        <w:tab w:val="right" w:pos="9072"/>
      </w:tabs>
    </w:pPr>
    <w:rPr>
      <w:sz w:val="20"/>
    </w:rPr>
  </w:style>
  <w:style w:type="character" w:customStyle="1" w:styleId="PieddepageCar">
    <w:name w:val="Pied de page Car"/>
    <w:basedOn w:val="Policepardfaut"/>
    <w:link w:val="Pieddepage"/>
    <w:uiPriority w:val="99"/>
    <w:rsid w:val="00926365"/>
    <w:rPr>
      <w:rFonts w:ascii="Times New Roman" w:hAnsi="Times New Roman"/>
      <w:sz w:val="20"/>
    </w:rPr>
  </w:style>
  <w:style w:type="paragraph" w:styleId="Paragraphedeliste">
    <w:name w:val="List Paragraph"/>
    <w:basedOn w:val="Normal"/>
    <w:uiPriority w:val="34"/>
    <w:qFormat/>
    <w:rsid w:val="00B80B0B"/>
    <w:pPr>
      <w:ind w:left="720"/>
      <w:contextualSpacing/>
    </w:pPr>
  </w:style>
  <w:style w:type="paragraph" w:styleId="Textedebulles">
    <w:name w:val="Balloon Text"/>
    <w:basedOn w:val="Normal"/>
    <w:link w:val="TextedebullesCar"/>
    <w:uiPriority w:val="99"/>
    <w:semiHidden/>
    <w:unhideWhenUsed/>
    <w:rsid w:val="008E310F"/>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10F"/>
    <w:rPr>
      <w:rFonts w:ascii="Tahoma" w:hAnsi="Tahoma" w:cs="Tahoma"/>
      <w:sz w:val="16"/>
      <w:szCs w:val="16"/>
    </w:rPr>
  </w:style>
  <w:style w:type="paragraph" w:styleId="NormalWeb">
    <w:name w:val="Normal (Web)"/>
    <w:basedOn w:val="Normal"/>
    <w:uiPriority w:val="99"/>
    <w:semiHidden/>
    <w:unhideWhenUsed/>
    <w:rsid w:val="0008288A"/>
    <w:pPr>
      <w:spacing w:before="100" w:beforeAutospacing="1" w:after="100" w:afterAutospacing="1"/>
      <w:jc w:val="left"/>
    </w:pPr>
    <w:rPr>
      <w:rFonts w:eastAsiaTheme="minorEastAsia" w:cs="Times New Roman"/>
      <w:sz w:val="24"/>
      <w:szCs w:val="24"/>
      <w:lang w:eastAsia="fr-FR"/>
    </w:rPr>
  </w:style>
  <w:style w:type="table" w:styleId="Grilledutableau">
    <w:name w:val="Table Grid"/>
    <w:basedOn w:val="TableauNormal"/>
    <w:uiPriority w:val="59"/>
    <w:rsid w:val="004B1434"/>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A101-4E17-423D-9708-EB6B1D94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9</Pages>
  <Words>4532</Words>
  <Characters>24927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adm_POINTURIER Fabien</dc:creator>
  <cp:keywords/>
  <dc:description/>
  <cp:lastModifiedBy>POINTURIER Fabien  DIF/DASE/SRCE</cp:lastModifiedBy>
  <cp:revision>85</cp:revision>
  <cp:lastPrinted>2014-05-14T06:50:00Z</cp:lastPrinted>
  <dcterms:created xsi:type="dcterms:W3CDTF">2014-04-25T09:56:00Z</dcterms:created>
  <dcterms:modified xsi:type="dcterms:W3CDTF">2014-05-26T09:49:00Z</dcterms:modified>
</cp:coreProperties>
</file>