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Layout w:type="fixed"/>
        <w:tblLook w:val="0000" w:firstRow="0" w:lastRow="0" w:firstColumn="0" w:lastColumn="0" w:noHBand="0" w:noVBand="0"/>
      </w:tblPr>
      <w:tblGrid>
        <w:gridCol w:w="8505"/>
      </w:tblGrid>
      <w:tr w:rsidR="00A32853" w:rsidRPr="00A32853" w:rsidTr="001928BF">
        <w:tc>
          <w:tcPr>
            <w:tcW w:w="8505" w:type="dxa"/>
          </w:tcPr>
          <w:p w:rsidR="005478A6" w:rsidRPr="00A32853" w:rsidRDefault="002F65DF" w:rsidP="002058C8">
            <w:pPr>
              <w:pStyle w:val="a7"/>
              <w:keepNext w:val="0"/>
              <w:spacing w:before="0" w:after="240"/>
              <w:ind w:left="0" w:right="-108"/>
              <w:rPr>
                <w:noProof w:val="0"/>
              </w:rPr>
            </w:pPr>
            <w:r w:rsidRPr="00A32853">
              <w:rPr>
                <w:noProof w:val="0"/>
              </w:rPr>
              <w:t>National N</w:t>
            </w:r>
            <w:r w:rsidR="002058C8" w:rsidRPr="00A32853">
              <w:rPr>
                <w:rFonts w:hint="eastAsia"/>
                <w:noProof w:val="0"/>
                <w:lang w:eastAsia="ja-JP"/>
              </w:rPr>
              <w:t>u</w:t>
            </w:r>
            <w:r w:rsidRPr="00A32853">
              <w:rPr>
                <w:noProof w:val="0"/>
              </w:rPr>
              <w:t>clear Forensics Library at Japan Atomic Energy Agency</w:t>
            </w:r>
            <w:bookmarkStart w:id="0" w:name="IAEALastEdits"/>
            <w:bookmarkEnd w:id="0"/>
          </w:p>
        </w:tc>
      </w:tr>
      <w:tr w:rsidR="00A32853" w:rsidRPr="00A32853" w:rsidTr="001928BF">
        <w:tblPrEx>
          <w:tblCellMar>
            <w:left w:w="14" w:type="dxa"/>
            <w:right w:w="14" w:type="dxa"/>
          </w:tblCellMar>
        </w:tblPrEx>
        <w:tc>
          <w:tcPr>
            <w:tcW w:w="8505" w:type="dxa"/>
            <w:vAlign w:val="center"/>
          </w:tcPr>
          <w:p w:rsidR="005478A6" w:rsidRPr="00A32853" w:rsidRDefault="002F65DF" w:rsidP="005177E5">
            <w:pPr>
              <w:pStyle w:val="IAEAAuthors"/>
              <w:ind w:right="-599"/>
              <w:rPr>
                <w:b w:val="0"/>
                <w:bCs/>
                <w:noProof w:val="0"/>
                <w:lang w:eastAsia="ja-JP"/>
              </w:rPr>
            </w:pPr>
            <w:bookmarkStart w:id="1" w:name="IAEAAuthors"/>
            <w:bookmarkEnd w:id="1"/>
            <w:r w:rsidRPr="00A32853">
              <w:rPr>
                <w:b w:val="0"/>
                <w:bCs/>
                <w:noProof w:val="0"/>
              </w:rPr>
              <w:t>Y. Kimura, N. Shinohara, Y.</w:t>
            </w:r>
            <w:r w:rsidRPr="00A32853">
              <w:rPr>
                <w:rFonts w:hint="eastAsia"/>
                <w:b w:val="0"/>
                <w:bCs/>
                <w:noProof w:val="0"/>
                <w:lang w:eastAsia="ja-JP"/>
              </w:rPr>
              <w:t xml:space="preserve"> </w:t>
            </w:r>
            <w:proofErr w:type="spellStart"/>
            <w:r w:rsidRPr="00A32853">
              <w:rPr>
                <w:b w:val="0"/>
                <w:bCs/>
                <w:noProof w:val="0"/>
              </w:rPr>
              <w:t>Funatake</w:t>
            </w:r>
            <w:proofErr w:type="spellEnd"/>
            <w:r w:rsidRPr="00A32853">
              <w:rPr>
                <w:b w:val="0"/>
                <w:bCs/>
                <w:noProof w:val="0"/>
              </w:rPr>
              <w:t xml:space="preserve">, M. </w:t>
            </w:r>
            <w:proofErr w:type="spellStart"/>
            <w:r w:rsidRPr="00A32853">
              <w:rPr>
                <w:b w:val="0"/>
                <w:bCs/>
                <w:noProof w:val="0"/>
              </w:rPr>
              <w:t>Watahiki</w:t>
            </w:r>
            <w:proofErr w:type="spellEnd"/>
            <w:r w:rsidR="005177E5" w:rsidRPr="00A32853">
              <w:rPr>
                <w:rFonts w:hint="eastAsia"/>
                <w:b w:val="0"/>
                <w:bCs/>
                <w:noProof w:val="0"/>
                <w:lang w:eastAsia="ja-JP"/>
              </w:rPr>
              <w:t>,</w:t>
            </w:r>
            <w:r w:rsidRPr="00A32853">
              <w:rPr>
                <w:b w:val="0"/>
                <w:bCs/>
                <w:noProof w:val="0"/>
              </w:rPr>
              <w:t xml:space="preserve"> Y. </w:t>
            </w:r>
            <w:proofErr w:type="spellStart"/>
            <w:r w:rsidRPr="00A32853">
              <w:rPr>
                <w:b w:val="0"/>
                <w:bCs/>
                <w:noProof w:val="0"/>
              </w:rPr>
              <w:t>Kuno</w:t>
            </w:r>
            <w:proofErr w:type="spellEnd"/>
          </w:p>
        </w:tc>
      </w:tr>
      <w:tr w:rsidR="00A32853" w:rsidRPr="00A32853" w:rsidTr="001928BF">
        <w:tblPrEx>
          <w:tblCellMar>
            <w:left w:w="14" w:type="dxa"/>
            <w:right w:w="14" w:type="dxa"/>
          </w:tblCellMar>
        </w:tblPrEx>
        <w:tc>
          <w:tcPr>
            <w:tcW w:w="8505" w:type="dxa"/>
            <w:vAlign w:val="center"/>
          </w:tcPr>
          <w:p w:rsidR="005478A6" w:rsidRPr="00A32853" w:rsidRDefault="002F65DF" w:rsidP="005177E5">
            <w:pPr>
              <w:pStyle w:val="IAEAInstitutes"/>
              <w:spacing w:after="0"/>
              <w:rPr>
                <w:noProof w:val="0"/>
                <w:lang w:eastAsia="ja-JP"/>
              </w:rPr>
            </w:pPr>
            <w:r w:rsidRPr="00A32853">
              <w:rPr>
                <w:noProof w:val="0"/>
              </w:rPr>
              <w:t>Department of Science and Technology for Nuclear Material Management</w:t>
            </w:r>
            <w:r w:rsidR="005177E5" w:rsidRPr="00A32853">
              <w:rPr>
                <w:rStyle w:val="ad"/>
                <w:noProof w:val="0"/>
              </w:rPr>
              <w:footnoteReference w:id="1"/>
            </w:r>
            <w:r w:rsidRPr="00A32853">
              <w:rPr>
                <w:noProof w:val="0"/>
              </w:rPr>
              <w:t xml:space="preserve">, </w:t>
            </w:r>
            <w:r w:rsidR="005177E5" w:rsidRPr="00A32853">
              <w:rPr>
                <w:rFonts w:hint="eastAsia"/>
                <w:noProof w:val="0"/>
                <w:lang w:eastAsia="ja-JP"/>
              </w:rPr>
              <w:t>Japan Atomic Energy Agency</w:t>
            </w:r>
          </w:p>
        </w:tc>
      </w:tr>
    </w:tbl>
    <w:p w:rsidR="001928BF" w:rsidRPr="00A32853" w:rsidRDefault="001928BF">
      <w:pPr>
        <w:pStyle w:val="a3"/>
        <w:rPr>
          <w:iCs/>
          <w:noProof w:val="0"/>
          <w:sz w:val="24"/>
          <w:lang w:eastAsia="ja-JP"/>
        </w:rPr>
      </w:pPr>
    </w:p>
    <w:p w:rsidR="005478A6" w:rsidRPr="00A32853" w:rsidRDefault="005478A6" w:rsidP="000B5D50">
      <w:pPr>
        <w:pStyle w:val="a3"/>
        <w:rPr>
          <w:sz w:val="20"/>
          <w:lang w:eastAsia="ja-JP"/>
        </w:rPr>
      </w:pPr>
      <w:r w:rsidRPr="00A32853">
        <w:rPr>
          <w:b/>
          <w:bCs/>
          <w:iCs/>
          <w:noProof w:val="0"/>
          <w:sz w:val="20"/>
        </w:rPr>
        <w:t xml:space="preserve">Abstract: </w:t>
      </w:r>
      <w:r w:rsidRPr="00A32853">
        <w:rPr>
          <w:iCs/>
          <w:noProof w:val="0"/>
          <w:sz w:val="20"/>
        </w:rPr>
        <w:t xml:space="preserve"> </w:t>
      </w:r>
      <w:r w:rsidRPr="00A32853">
        <w:rPr>
          <w:sz w:val="20"/>
        </w:rPr>
        <w:fldChar w:fldCharType="begin">
          <w:ffData>
            <w:name w:val="Text1"/>
            <w:enabled/>
            <w:calcOnExit w:val="0"/>
            <w:textInput/>
          </w:ffData>
        </w:fldChar>
      </w:r>
      <w:bookmarkStart w:id="2" w:name="Text1"/>
      <w:r w:rsidRPr="00A32853">
        <w:rPr>
          <w:sz w:val="20"/>
        </w:rPr>
        <w:instrText xml:space="preserve"> FORMTEXT </w:instrText>
      </w:r>
      <w:r w:rsidRPr="00A32853">
        <w:rPr>
          <w:sz w:val="20"/>
        </w:rPr>
      </w:r>
      <w:r w:rsidRPr="00A32853">
        <w:rPr>
          <w:sz w:val="20"/>
        </w:rPr>
        <w:fldChar w:fldCharType="separate"/>
      </w:r>
      <w:r w:rsidRPr="00A32853">
        <w:rPr>
          <w:sz w:val="20"/>
        </w:rPr>
        <w:t> </w:t>
      </w:r>
      <w:r w:rsidRPr="00A32853">
        <w:rPr>
          <w:sz w:val="20"/>
        </w:rPr>
        <w:t> </w:t>
      </w:r>
      <w:r w:rsidRPr="00A32853">
        <w:rPr>
          <w:sz w:val="20"/>
        </w:rPr>
        <w:t> </w:t>
      </w:r>
      <w:r w:rsidRPr="00A32853">
        <w:rPr>
          <w:sz w:val="20"/>
        </w:rPr>
        <w:t> </w:t>
      </w:r>
      <w:r w:rsidRPr="00A32853">
        <w:rPr>
          <w:sz w:val="20"/>
        </w:rPr>
        <w:t> </w:t>
      </w:r>
      <w:r w:rsidRPr="00A32853">
        <w:rPr>
          <w:sz w:val="20"/>
        </w:rPr>
        <w:fldChar w:fldCharType="end"/>
      </w:r>
      <w:bookmarkEnd w:id="2"/>
      <w:r w:rsidRPr="00A32853">
        <w:rPr>
          <w:sz w:val="20"/>
        </w:rPr>
        <w:t xml:space="preserve"> </w:t>
      </w:r>
      <w:r w:rsidR="000B5D50" w:rsidRPr="00A32853">
        <w:rPr>
          <w:noProof w:val="0"/>
          <w:sz w:val="20"/>
        </w:rPr>
        <w:t>Japan Atomic Energy Agency (JAEA) has started R&amp;D on nuclear forensics technology from JFY 2011. One of main topics of the R&amp;D project is to develop national nuclear forensics library (NNFL) and evaluation methodology for interpretation of nuclear material attributions. JAEA has develop</w:t>
      </w:r>
      <w:r w:rsidR="006B38B9" w:rsidRPr="00A32853">
        <w:rPr>
          <w:rFonts w:hint="eastAsia"/>
          <w:noProof w:val="0"/>
          <w:sz w:val="20"/>
          <w:lang w:eastAsia="ja-JP"/>
        </w:rPr>
        <w:t>ed</w:t>
      </w:r>
      <w:r w:rsidR="000B5D50" w:rsidRPr="00A32853">
        <w:rPr>
          <w:noProof w:val="0"/>
          <w:sz w:val="20"/>
        </w:rPr>
        <w:t xml:space="preserve"> a prototype system </w:t>
      </w:r>
      <w:r w:rsidR="00B41D1F" w:rsidRPr="00A32853">
        <w:rPr>
          <w:rFonts w:hint="eastAsia"/>
          <w:noProof w:val="0"/>
          <w:sz w:val="20"/>
          <w:lang w:eastAsia="ja-JP"/>
        </w:rPr>
        <w:t xml:space="preserve">of nuclear forensics library </w:t>
      </w:r>
      <w:r w:rsidR="004A7696" w:rsidRPr="00A32853">
        <w:rPr>
          <w:rFonts w:hint="eastAsia"/>
          <w:noProof w:val="0"/>
          <w:sz w:val="20"/>
          <w:lang w:eastAsia="ja-JP"/>
        </w:rPr>
        <w:t>for future</w:t>
      </w:r>
      <w:r w:rsidR="000B5D50" w:rsidRPr="00A32853">
        <w:rPr>
          <w:noProof w:val="0"/>
          <w:sz w:val="20"/>
        </w:rPr>
        <w:t xml:space="preserve"> NNFL </w:t>
      </w:r>
      <w:r w:rsidR="004A7696" w:rsidRPr="00A32853">
        <w:rPr>
          <w:rFonts w:hint="eastAsia"/>
          <w:noProof w:val="0"/>
          <w:sz w:val="20"/>
          <w:lang w:eastAsia="ja-JP"/>
        </w:rPr>
        <w:t xml:space="preserve">in Japan (prototype NNFL) </w:t>
      </w:r>
      <w:r w:rsidR="000B5D50" w:rsidRPr="00A32853">
        <w:rPr>
          <w:noProof w:val="0"/>
          <w:sz w:val="20"/>
        </w:rPr>
        <w:t xml:space="preserve">based on data related to nuclear materials and other radioactive materials that </w:t>
      </w:r>
      <w:r w:rsidR="007468FB" w:rsidRPr="00A32853">
        <w:rPr>
          <w:rFonts w:hint="eastAsia"/>
          <w:noProof w:val="0"/>
          <w:sz w:val="20"/>
          <w:lang w:eastAsia="ja-JP"/>
        </w:rPr>
        <w:t xml:space="preserve">the </w:t>
      </w:r>
      <w:r w:rsidR="000B5D50" w:rsidRPr="00A32853">
        <w:rPr>
          <w:noProof w:val="0"/>
          <w:sz w:val="20"/>
        </w:rPr>
        <w:t xml:space="preserve">JAEA has possessed in the past research activities. A concept building of prototype database on nuclear materials and related nuclear fuel cycle facilities was almost completed with its basic data handling system. As the next step of the </w:t>
      </w:r>
      <w:r w:rsidR="0058425B" w:rsidRPr="00A32853">
        <w:rPr>
          <w:rFonts w:hint="eastAsia"/>
          <w:noProof w:val="0"/>
          <w:sz w:val="20"/>
          <w:lang w:eastAsia="ja-JP"/>
        </w:rPr>
        <w:t xml:space="preserve">prototype </w:t>
      </w:r>
      <w:r w:rsidR="000B5D50" w:rsidRPr="00A32853">
        <w:rPr>
          <w:noProof w:val="0"/>
          <w:sz w:val="20"/>
        </w:rPr>
        <w:t xml:space="preserve">NNFL project, it is planned to carry out the </w:t>
      </w:r>
      <w:r w:rsidR="000B5D50" w:rsidRPr="00A32853">
        <w:rPr>
          <w:rFonts w:hint="eastAsia"/>
          <w:noProof w:val="0"/>
          <w:sz w:val="20"/>
          <w:lang w:eastAsia="ja-JP"/>
        </w:rPr>
        <w:t xml:space="preserve">development of: </w:t>
      </w:r>
      <w:r w:rsidR="000B5D50" w:rsidRPr="00A32853">
        <w:rPr>
          <w:rFonts w:hint="eastAsia"/>
          <w:sz w:val="20"/>
          <w:lang w:eastAsia="ja-JP"/>
        </w:rPr>
        <w:t xml:space="preserve">prototype database on other radioactive materials; image verification function for microscope images; multivaliate analysis function for seizure analysis; and knowledge accumulation system for nuclear forensics analysis. </w:t>
      </w:r>
      <w:r w:rsidR="000B5D50" w:rsidRPr="00A32853">
        <w:rPr>
          <w:sz w:val="20"/>
          <w:lang w:eastAsia="ja-JP"/>
        </w:rPr>
        <w:t xml:space="preserve">Data gathering on nuclear materials in JAEA has been also continued and they will be populated into the prototype nuclear meterials database. It is expected that the </w:t>
      </w:r>
      <w:r w:rsidR="002058C8" w:rsidRPr="00A32853">
        <w:rPr>
          <w:rFonts w:hint="eastAsia"/>
          <w:sz w:val="20"/>
          <w:lang w:eastAsia="ja-JP"/>
        </w:rPr>
        <w:t xml:space="preserve">developed </w:t>
      </w:r>
      <w:r w:rsidR="00E74D32" w:rsidRPr="00A32853">
        <w:rPr>
          <w:rFonts w:hint="eastAsia"/>
          <w:sz w:val="20"/>
          <w:lang w:eastAsia="ja-JP"/>
        </w:rPr>
        <w:t xml:space="preserve">prototype </w:t>
      </w:r>
      <w:r w:rsidR="000B5D50" w:rsidRPr="00A32853">
        <w:rPr>
          <w:sz w:val="20"/>
          <w:lang w:eastAsia="ja-JP"/>
        </w:rPr>
        <w:t xml:space="preserve">NNFL and its </w:t>
      </w:r>
      <w:r w:rsidR="002058C8" w:rsidRPr="00A32853">
        <w:rPr>
          <w:sz w:val="20"/>
          <w:lang w:eastAsia="ja-JP"/>
        </w:rPr>
        <w:t xml:space="preserve">operational </w:t>
      </w:r>
      <w:r w:rsidR="000B5D50" w:rsidRPr="00A32853">
        <w:rPr>
          <w:sz w:val="20"/>
          <w:lang w:eastAsia="ja-JP"/>
        </w:rPr>
        <w:t>methods will be transferred to the responsible authorities after the national framework of nuclear forensics in Japan will be constructed in the near future.</w:t>
      </w:r>
    </w:p>
    <w:p w:rsidR="006540E7" w:rsidRPr="00A32853" w:rsidRDefault="006540E7" w:rsidP="000B5D50">
      <w:pPr>
        <w:pStyle w:val="a3"/>
        <w:rPr>
          <w:noProof w:val="0"/>
          <w:sz w:val="20"/>
          <w:lang w:eastAsia="ja-JP"/>
        </w:rPr>
      </w:pPr>
    </w:p>
    <w:p w:rsidR="005478A6" w:rsidRPr="00A32853" w:rsidRDefault="005478A6">
      <w:pPr>
        <w:spacing w:after="240"/>
        <w:jc w:val="both"/>
        <w:rPr>
          <w:noProof w:val="0"/>
        </w:rPr>
      </w:pPr>
      <w:r w:rsidRPr="00A32853">
        <w:rPr>
          <w:b/>
          <w:bCs/>
          <w:noProof w:val="0"/>
        </w:rPr>
        <w:t>1. Introduction</w:t>
      </w:r>
    </w:p>
    <w:p w:rsidR="00CA7F94" w:rsidRPr="00A32853" w:rsidRDefault="005478A6" w:rsidP="00CA7F94">
      <w:pPr>
        <w:spacing w:after="240"/>
        <w:jc w:val="both"/>
        <w:rPr>
          <w:noProof w:val="0"/>
        </w:rPr>
      </w:pPr>
      <w:r w:rsidRPr="00A32853">
        <w:fldChar w:fldCharType="begin">
          <w:ffData>
            <w:name w:val="Text2"/>
            <w:enabled/>
            <w:calcOnExit w:val="0"/>
            <w:textInput/>
          </w:ffData>
        </w:fldChar>
      </w:r>
      <w:bookmarkStart w:id="3" w:name="Text2"/>
      <w:r w:rsidRPr="00A32853">
        <w:instrText xml:space="preserve"> FORMTEXT </w:instrText>
      </w:r>
      <w:r w:rsidRPr="00A32853">
        <w:fldChar w:fldCharType="separate"/>
      </w:r>
      <w:r w:rsidRPr="00A32853">
        <w:t> </w:t>
      </w:r>
      <w:r w:rsidRPr="00A32853">
        <w:t> </w:t>
      </w:r>
      <w:r w:rsidRPr="00A32853">
        <w:t> </w:t>
      </w:r>
      <w:r w:rsidRPr="00A32853">
        <w:t> </w:t>
      </w:r>
      <w:r w:rsidRPr="00A32853">
        <w:t> </w:t>
      </w:r>
      <w:r w:rsidRPr="00A32853">
        <w:fldChar w:fldCharType="end"/>
      </w:r>
      <w:bookmarkEnd w:id="3"/>
      <w:r w:rsidRPr="00A32853">
        <w:t xml:space="preserve"> </w:t>
      </w:r>
      <w:r w:rsidR="00CA7F94" w:rsidRPr="00A32853">
        <w:rPr>
          <w:noProof w:val="0"/>
        </w:rPr>
        <w:t>Illicit trafficking of nuclear materials and other radioactive materials has been an issue of concern in international society since early 1990s. Once the unknown nuclear/radioactive materials are detected and seized from a nuclear security event, the questions such as their origins, history and intended use of the seized materials should be addressed. These questions can be answered by nuclear forensics activity, and it supports to identify the deficiencies to be improved in the national nuclear security system [</w:t>
      </w:r>
      <w:r w:rsidR="00CA7F94" w:rsidRPr="00A32853">
        <w:rPr>
          <w:rFonts w:hint="eastAsia"/>
          <w:noProof w:val="0"/>
          <w:lang w:eastAsia="ja-JP"/>
        </w:rPr>
        <w:t>1</w:t>
      </w:r>
      <w:r w:rsidR="00CA7F94" w:rsidRPr="00A32853">
        <w:rPr>
          <w:noProof w:val="0"/>
        </w:rPr>
        <w:t>].</w:t>
      </w:r>
    </w:p>
    <w:p w:rsidR="00CA7F94" w:rsidRPr="00A32853" w:rsidRDefault="00CA7F94" w:rsidP="00CA7F94">
      <w:pPr>
        <w:spacing w:after="240"/>
        <w:jc w:val="both"/>
        <w:rPr>
          <w:lang w:eastAsia="ja-JP"/>
        </w:rPr>
      </w:pPr>
      <w:r w:rsidRPr="00A32853">
        <w:rPr>
          <w:noProof w:val="0"/>
        </w:rPr>
        <w:t>In November 2009, Government</w:t>
      </w:r>
      <w:r w:rsidR="002058C8" w:rsidRPr="00A32853">
        <w:rPr>
          <w:rFonts w:hint="eastAsia"/>
          <w:noProof w:val="0"/>
          <w:lang w:eastAsia="ja-JP"/>
        </w:rPr>
        <w:t>s</w:t>
      </w:r>
      <w:r w:rsidRPr="00A32853">
        <w:rPr>
          <w:noProof w:val="0"/>
        </w:rPr>
        <w:t xml:space="preserve"> of Japan and </w:t>
      </w:r>
      <w:r w:rsidRPr="00A32853">
        <w:rPr>
          <w:strike/>
          <w:lang w:eastAsia="ja-JP"/>
        </w:rPr>
        <w:t>Government of</w:t>
      </w:r>
      <w:r w:rsidRPr="00A32853">
        <w:rPr>
          <w:noProof w:val="0"/>
        </w:rPr>
        <w:t xml:space="preserve"> the USA were agreed on “Japan-US Joint Statement toward a World without Nuclear Weapons” at the US-Japan Summit meeting. In this statement, it was declared that the governments intend to expand nuclear non-proliferation, safeguards and security cooperation. It includes the area of nuclear forensics together with others such as nuclear measurement and detection technologies, human resource development, training and infrastructure assistance for countries interested in nuclear energy, and coordination of our respective Member States support programs to IAEA safeguards. Also at the Nuclear Security Summit in 2010 (Washington D.C., USA), the Japan Government issued the national statement to develop the technologies related to measurement and detection of nuclear materials for nuclear forensics within three-years timeframe, and to share them with the international community for the contribution on the strengthening global nuclear security system. In response to the two statements, Japan Atomic Energy Agency (JAEA) </w:t>
      </w:r>
      <w:r w:rsidR="00A91558" w:rsidRPr="00A32853">
        <w:rPr>
          <w:lang w:eastAsia="ja-JP"/>
        </w:rPr>
        <w:t xml:space="preserve">that possesses </w:t>
      </w:r>
      <w:r w:rsidR="00A91558" w:rsidRPr="00A32853">
        <w:rPr>
          <w:rFonts w:hint="eastAsia"/>
          <w:lang w:eastAsia="ja-JP"/>
        </w:rPr>
        <w:t xml:space="preserve">sufficient </w:t>
      </w:r>
      <w:r w:rsidR="00A91558" w:rsidRPr="00A32853">
        <w:rPr>
          <w:lang w:eastAsia="ja-JP"/>
        </w:rPr>
        <w:t xml:space="preserve">analytical capabilities to fulfil this nuclear forensics mission </w:t>
      </w:r>
      <w:r w:rsidRPr="00A32853">
        <w:rPr>
          <w:noProof w:val="0"/>
        </w:rPr>
        <w:t xml:space="preserve">has initiated an R&amp;D project on nuclear forensics technology from JFY 2011. </w:t>
      </w:r>
      <w:r w:rsidR="00572525" w:rsidRPr="00A32853">
        <w:rPr>
          <w:rFonts w:hint="eastAsia"/>
          <w:lang w:eastAsia="ja-JP"/>
        </w:rPr>
        <w:t xml:space="preserve">One of main topics of the R&amp;D project is to develop </w:t>
      </w:r>
      <w:r w:rsidR="00A44F2E" w:rsidRPr="00A32853">
        <w:rPr>
          <w:rFonts w:hint="eastAsia"/>
          <w:lang w:eastAsia="ja-JP"/>
        </w:rPr>
        <w:t xml:space="preserve">prototype system of </w:t>
      </w:r>
      <w:r w:rsidR="00572525" w:rsidRPr="00A32853">
        <w:rPr>
          <w:rFonts w:hint="eastAsia"/>
          <w:lang w:eastAsia="ja-JP"/>
        </w:rPr>
        <w:t xml:space="preserve">nuclear forensics library </w:t>
      </w:r>
      <w:r w:rsidR="00A44F2E" w:rsidRPr="00A32853">
        <w:rPr>
          <w:rFonts w:hint="eastAsia"/>
          <w:lang w:eastAsia="ja-JP"/>
        </w:rPr>
        <w:t xml:space="preserve">for future NNFL in Japan </w:t>
      </w:r>
      <w:r w:rsidR="00177FB8" w:rsidRPr="00A32853">
        <w:rPr>
          <w:rFonts w:hint="eastAsia"/>
          <w:lang w:eastAsia="ja-JP"/>
        </w:rPr>
        <w:t xml:space="preserve">(prptotype NNFL) </w:t>
      </w:r>
      <w:r w:rsidR="00572525" w:rsidRPr="00A32853">
        <w:rPr>
          <w:rFonts w:hint="eastAsia"/>
          <w:lang w:eastAsia="ja-JP"/>
        </w:rPr>
        <w:t>and evaluation methodology for interpretation of nuclear material attributions.</w:t>
      </w:r>
    </w:p>
    <w:p w:rsidR="00B45073" w:rsidRPr="00A32853" w:rsidRDefault="00B45073" w:rsidP="00CA7F94">
      <w:pPr>
        <w:spacing w:after="240"/>
        <w:jc w:val="both"/>
        <w:rPr>
          <w:noProof w:val="0"/>
          <w:lang w:eastAsia="ja-JP"/>
        </w:rPr>
      </w:pPr>
      <w:r w:rsidRPr="00A32853">
        <w:t xml:space="preserve">This paper describes the current status and future plan on the development of prototype NNFL. </w:t>
      </w:r>
    </w:p>
    <w:p w:rsidR="00A91558" w:rsidRPr="00A32853" w:rsidRDefault="00A91558" w:rsidP="00CA7F94">
      <w:pPr>
        <w:spacing w:after="240"/>
        <w:jc w:val="both"/>
        <w:rPr>
          <w:noProof w:val="0"/>
          <w:lang w:eastAsia="ja-JP"/>
        </w:rPr>
      </w:pPr>
    </w:p>
    <w:p w:rsidR="005478A6" w:rsidRPr="00A32853" w:rsidRDefault="005478A6" w:rsidP="00CA7F94">
      <w:pPr>
        <w:spacing w:after="240"/>
        <w:jc w:val="both"/>
        <w:rPr>
          <w:noProof w:val="0"/>
          <w:lang w:eastAsia="ja-JP"/>
        </w:rPr>
      </w:pPr>
      <w:r w:rsidRPr="00A32853">
        <w:rPr>
          <w:b/>
          <w:bCs/>
          <w:noProof w:val="0"/>
        </w:rPr>
        <w:t xml:space="preserve">2. </w:t>
      </w:r>
      <w:r w:rsidR="00927081" w:rsidRPr="00A32853">
        <w:rPr>
          <w:rFonts w:hint="eastAsia"/>
          <w:b/>
          <w:bCs/>
          <w:noProof w:val="0"/>
          <w:lang w:eastAsia="ja-JP"/>
        </w:rPr>
        <w:t>General</w:t>
      </w:r>
      <w:r w:rsidR="007E6777" w:rsidRPr="00A32853">
        <w:rPr>
          <w:rFonts w:hint="eastAsia"/>
          <w:b/>
          <w:bCs/>
          <w:noProof w:val="0"/>
          <w:lang w:eastAsia="ja-JP"/>
        </w:rPr>
        <w:t xml:space="preserve"> Concept of NNFL and NNFL Development at JAEA</w:t>
      </w:r>
    </w:p>
    <w:p w:rsidR="005478A6" w:rsidRPr="00A32853" w:rsidRDefault="005F6FBE">
      <w:pPr>
        <w:pStyle w:val="a3"/>
        <w:rPr>
          <w:noProof w:val="0"/>
          <w:sz w:val="24"/>
          <w:lang w:eastAsia="ja-JP"/>
        </w:rPr>
      </w:pPr>
      <w:r w:rsidRPr="00A32853">
        <w:fldChar w:fldCharType="begin">
          <w:ffData>
            <w:name w:val="Text2"/>
            <w:enabled/>
            <w:calcOnExit w:val="0"/>
            <w:textInput/>
          </w:ffData>
        </w:fldChar>
      </w:r>
      <w:r w:rsidRPr="00A32853">
        <w:instrText xml:space="preserve"> FORMTEXT </w:instrText>
      </w:r>
      <w:r w:rsidRPr="00A32853">
        <w:fldChar w:fldCharType="separate"/>
      </w:r>
      <w:r w:rsidRPr="00A32853">
        <w:t> </w:t>
      </w:r>
      <w:r w:rsidRPr="00A32853">
        <w:t> </w:t>
      </w:r>
      <w:r w:rsidRPr="00A32853">
        <w:t> </w:t>
      </w:r>
      <w:r w:rsidRPr="00A32853">
        <w:t> </w:t>
      </w:r>
      <w:r w:rsidRPr="00A32853">
        <w:t> </w:t>
      </w:r>
      <w:r w:rsidRPr="00A32853">
        <w:fldChar w:fldCharType="end"/>
      </w:r>
      <w:r w:rsidR="006B1B8E" w:rsidRPr="00A32853">
        <w:rPr>
          <w:noProof w:val="0"/>
          <w:sz w:val="24"/>
          <w:lang w:eastAsia="ja-JP"/>
        </w:rPr>
        <w:t>A</w:t>
      </w:r>
      <w:r w:rsidR="00AF6BA4" w:rsidRPr="00A32853">
        <w:rPr>
          <w:rFonts w:hint="eastAsia"/>
          <w:noProof w:val="0"/>
          <w:sz w:val="24"/>
          <w:lang w:eastAsia="ja-JP"/>
        </w:rPr>
        <w:t xml:space="preserve"> </w:t>
      </w:r>
      <w:r w:rsidR="0069045E" w:rsidRPr="00A32853">
        <w:rPr>
          <w:rFonts w:hint="eastAsia"/>
          <w:noProof w:val="0"/>
          <w:sz w:val="24"/>
          <w:lang w:eastAsia="ja-JP"/>
        </w:rPr>
        <w:t>nuclear forensics library</w:t>
      </w:r>
      <w:r w:rsidR="006B1B8E" w:rsidRPr="00A32853">
        <w:rPr>
          <w:noProof w:val="0"/>
          <w:sz w:val="24"/>
          <w:lang w:eastAsia="ja-JP"/>
        </w:rPr>
        <w:t xml:space="preserve"> is an organized collection of data and information about nuclear and other radioactive materials produced, used, or stored within a </w:t>
      </w:r>
      <w:r w:rsidR="00B14CA1" w:rsidRPr="00A32853">
        <w:rPr>
          <w:rFonts w:hint="eastAsia"/>
          <w:noProof w:val="0"/>
          <w:sz w:val="24"/>
          <w:lang w:eastAsia="ja-JP"/>
        </w:rPr>
        <w:t>country</w:t>
      </w:r>
      <w:r w:rsidR="00F55E4B" w:rsidRPr="00A32853">
        <w:rPr>
          <w:rFonts w:hint="eastAsia"/>
          <w:noProof w:val="0"/>
          <w:sz w:val="24"/>
          <w:lang w:eastAsia="ja-JP"/>
        </w:rPr>
        <w:t xml:space="preserve"> [</w:t>
      </w:r>
      <w:r w:rsidR="00654528" w:rsidRPr="00A32853">
        <w:rPr>
          <w:rFonts w:hint="eastAsia"/>
          <w:noProof w:val="0"/>
          <w:sz w:val="24"/>
          <w:lang w:eastAsia="ja-JP"/>
        </w:rPr>
        <w:t>2</w:t>
      </w:r>
      <w:r w:rsidR="00F55E4B" w:rsidRPr="00A32853">
        <w:rPr>
          <w:rFonts w:hint="eastAsia"/>
          <w:noProof w:val="0"/>
          <w:sz w:val="24"/>
          <w:lang w:eastAsia="ja-JP"/>
        </w:rPr>
        <w:t>]</w:t>
      </w:r>
      <w:r w:rsidR="006B1B8E" w:rsidRPr="00A32853">
        <w:rPr>
          <w:noProof w:val="0"/>
          <w:sz w:val="24"/>
          <w:lang w:eastAsia="ja-JP"/>
        </w:rPr>
        <w:t>.</w:t>
      </w:r>
      <w:r w:rsidR="006B1B8E" w:rsidRPr="00A32853">
        <w:rPr>
          <w:rFonts w:hint="eastAsia"/>
          <w:noProof w:val="0"/>
          <w:sz w:val="24"/>
          <w:lang w:eastAsia="ja-JP"/>
        </w:rPr>
        <w:t xml:space="preserve"> </w:t>
      </w:r>
      <w:r w:rsidR="00C6600D" w:rsidRPr="00A32853">
        <w:rPr>
          <w:rFonts w:hint="eastAsia"/>
          <w:noProof w:val="0"/>
          <w:sz w:val="24"/>
          <w:lang w:eastAsia="ja-JP"/>
        </w:rPr>
        <w:t>The purpose of n</w:t>
      </w:r>
      <w:r w:rsidR="00F000BC" w:rsidRPr="00A32853">
        <w:rPr>
          <w:noProof w:val="0"/>
          <w:sz w:val="24"/>
        </w:rPr>
        <w:t xml:space="preserve">uclear forensics </w:t>
      </w:r>
      <w:r w:rsidR="00C6600D" w:rsidRPr="00A32853">
        <w:rPr>
          <w:rFonts w:hint="eastAsia"/>
          <w:noProof w:val="0"/>
          <w:sz w:val="24"/>
          <w:lang w:eastAsia="ja-JP"/>
        </w:rPr>
        <w:t xml:space="preserve">activities </w:t>
      </w:r>
      <w:r w:rsidR="00F000BC" w:rsidRPr="00A32853">
        <w:rPr>
          <w:noProof w:val="0"/>
          <w:sz w:val="24"/>
        </w:rPr>
        <w:t xml:space="preserve">is </w:t>
      </w:r>
      <w:r w:rsidR="00C6600D" w:rsidRPr="00A32853">
        <w:rPr>
          <w:rFonts w:hint="eastAsia"/>
          <w:noProof w:val="0"/>
          <w:sz w:val="24"/>
          <w:lang w:eastAsia="ja-JP"/>
        </w:rPr>
        <w:t xml:space="preserve">to </w:t>
      </w:r>
      <w:r w:rsidR="00C6600D" w:rsidRPr="00A32853">
        <w:rPr>
          <w:noProof w:val="0"/>
          <w:sz w:val="24"/>
        </w:rPr>
        <w:t xml:space="preserve">identify the </w:t>
      </w:r>
      <w:r w:rsidR="00D301B4" w:rsidRPr="00A32853">
        <w:rPr>
          <w:rFonts w:hint="eastAsia"/>
          <w:noProof w:val="0"/>
          <w:sz w:val="24"/>
          <w:lang w:eastAsia="ja-JP"/>
        </w:rPr>
        <w:t xml:space="preserve">origin, history </w:t>
      </w:r>
      <w:r w:rsidR="001864BA" w:rsidRPr="00A32853">
        <w:rPr>
          <w:rFonts w:hint="eastAsia"/>
          <w:noProof w:val="0"/>
          <w:sz w:val="24"/>
          <w:lang w:eastAsia="ja-JP"/>
        </w:rPr>
        <w:t xml:space="preserve">and </w:t>
      </w:r>
      <w:r w:rsidR="00D301B4" w:rsidRPr="00A32853">
        <w:rPr>
          <w:rFonts w:hint="eastAsia"/>
          <w:noProof w:val="0"/>
          <w:sz w:val="24"/>
          <w:lang w:eastAsia="ja-JP"/>
        </w:rPr>
        <w:t>intended uses of</w:t>
      </w:r>
      <w:r w:rsidR="00E26A7E" w:rsidRPr="00A32853">
        <w:rPr>
          <w:rFonts w:hint="eastAsia"/>
          <w:noProof w:val="0"/>
          <w:sz w:val="24"/>
          <w:lang w:eastAsia="ja-JP"/>
        </w:rPr>
        <w:t xml:space="preserve"> nuclear </w:t>
      </w:r>
      <w:r w:rsidR="00D301B4" w:rsidRPr="00A32853">
        <w:rPr>
          <w:rFonts w:hint="eastAsia"/>
          <w:noProof w:val="0"/>
          <w:sz w:val="24"/>
          <w:lang w:eastAsia="ja-JP"/>
        </w:rPr>
        <w:t>and</w:t>
      </w:r>
      <w:r w:rsidR="00E26A7E" w:rsidRPr="00A32853">
        <w:rPr>
          <w:rFonts w:hint="eastAsia"/>
          <w:noProof w:val="0"/>
          <w:sz w:val="24"/>
          <w:lang w:eastAsia="ja-JP"/>
        </w:rPr>
        <w:t xml:space="preserve"> other radioactive </w:t>
      </w:r>
      <w:r w:rsidR="00E26A7E" w:rsidRPr="00A32853">
        <w:rPr>
          <w:noProof w:val="0"/>
          <w:sz w:val="24"/>
        </w:rPr>
        <w:t xml:space="preserve">materials </w:t>
      </w:r>
      <w:r w:rsidR="00D301B4" w:rsidRPr="00A32853">
        <w:rPr>
          <w:rFonts w:hint="eastAsia"/>
          <w:noProof w:val="0"/>
          <w:sz w:val="24"/>
          <w:lang w:eastAsia="ja-JP"/>
        </w:rPr>
        <w:t xml:space="preserve">found and seized from outside of </w:t>
      </w:r>
      <w:r w:rsidR="00D301B4" w:rsidRPr="00A32853">
        <w:rPr>
          <w:noProof w:val="0"/>
          <w:sz w:val="24"/>
          <w:lang w:eastAsia="ja-JP"/>
        </w:rPr>
        <w:t>regulatory control</w:t>
      </w:r>
      <w:r w:rsidR="00C6600D" w:rsidRPr="00A32853">
        <w:rPr>
          <w:noProof w:val="0"/>
          <w:sz w:val="24"/>
        </w:rPr>
        <w:t>.</w:t>
      </w:r>
      <w:r w:rsidR="002E53A5" w:rsidRPr="00A32853">
        <w:rPr>
          <w:rFonts w:hint="eastAsia"/>
          <w:noProof w:val="0"/>
          <w:sz w:val="24"/>
          <w:lang w:eastAsia="ja-JP"/>
        </w:rPr>
        <w:t xml:space="preserve"> </w:t>
      </w:r>
      <w:r w:rsidR="00F55E4B" w:rsidRPr="00A32853">
        <w:rPr>
          <w:rFonts w:hint="eastAsia"/>
          <w:noProof w:val="0"/>
          <w:sz w:val="24"/>
          <w:lang w:eastAsia="ja-JP"/>
        </w:rPr>
        <w:t xml:space="preserve">In this context, </w:t>
      </w:r>
      <w:r w:rsidR="002326BB" w:rsidRPr="00A32853">
        <w:rPr>
          <w:rFonts w:hint="eastAsia"/>
          <w:noProof w:val="0"/>
          <w:sz w:val="24"/>
          <w:lang w:eastAsia="ja-JP"/>
        </w:rPr>
        <w:t>a</w:t>
      </w:r>
      <w:r w:rsidR="00867771" w:rsidRPr="00A32853">
        <w:rPr>
          <w:rFonts w:hint="eastAsia"/>
          <w:noProof w:val="0"/>
          <w:sz w:val="24"/>
          <w:lang w:eastAsia="ja-JP"/>
        </w:rPr>
        <w:t xml:space="preserve"> </w:t>
      </w:r>
      <w:r w:rsidR="0069045E" w:rsidRPr="00A32853">
        <w:rPr>
          <w:rFonts w:hint="eastAsia"/>
          <w:noProof w:val="0"/>
          <w:sz w:val="24"/>
          <w:lang w:eastAsia="ja-JP"/>
        </w:rPr>
        <w:t>nuclear forensics library</w:t>
      </w:r>
      <w:r w:rsidR="00867771" w:rsidRPr="00A32853">
        <w:rPr>
          <w:rFonts w:hint="eastAsia"/>
          <w:noProof w:val="0"/>
          <w:sz w:val="24"/>
          <w:lang w:eastAsia="ja-JP"/>
        </w:rPr>
        <w:t xml:space="preserve"> enables</w:t>
      </w:r>
      <w:r w:rsidR="00867771" w:rsidRPr="00A32853">
        <w:rPr>
          <w:noProof w:val="0"/>
          <w:sz w:val="24"/>
          <w:lang w:eastAsia="ja-JP"/>
        </w:rPr>
        <w:t xml:space="preserve"> </w:t>
      </w:r>
      <w:r w:rsidR="00867771" w:rsidRPr="00A32853">
        <w:rPr>
          <w:rFonts w:hint="eastAsia"/>
          <w:noProof w:val="0"/>
          <w:sz w:val="24"/>
          <w:lang w:eastAsia="ja-JP"/>
        </w:rPr>
        <w:t xml:space="preserve">to </w:t>
      </w:r>
      <w:r w:rsidR="004E28A5" w:rsidRPr="00A32853">
        <w:rPr>
          <w:noProof w:val="0"/>
          <w:sz w:val="24"/>
          <w:lang w:eastAsia="ja-JP"/>
        </w:rPr>
        <w:t>compare</w:t>
      </w:r>
      <w:r w:rsidR="00867771" w:rsidRPr="00A32853">
        <w:rPr>
          <w:noProof w:val="0"/>
          <w:sz w:val="24"/>
          <w:lang w:eastAsia="ja-JP"/>
        </w:rPr>
        <w:t xml:space="preserve"> </w:t>
      </w:r>
      <w:r w:rsidR="0066713D" w:rsidRPr="00A32853">
        <w:rPr>
          <w:rFonts w:hint="eastAsia"/>
          <w:noProof w:val="0"/>
          <w:sz w:val="24"/>
          <w:lang w:eastAsia="ja-JP"/>
        </w:rPr>
        <w:t xml:space="preserve">the </w:t>
      </w:r>
      <w:r w:rsidR="00FD38E8" w:rsidRPr="00A32853">
        <w:rPr>
          <w:rFonts w:hint="eastAsia"/>
          <w:noProof w:val="0"/>
          <w:sz w:val="24"/>
          <w:lang w:eastAsia="ja-JP"/>
        </w:rPr>
        <w:t xml:space="preserve">seized </w:t>
      </w:r>
      <w:r w:rsidR="0066713D" w:rsidRPr="00A32853">
        <w:rPr>
          <w:rFonts w:hint="eastAsia"/>
          <w:noProof w:val="0"/>
          <w:sz w:val="24"/>
          <w:lang w:eastAsia="ja-JP"/>
        </w:rPr>
        <w:t xml:space="preserve">materials </w:t>
      </w:r>
      <w:r w:rsidR="00867771" w:rsidRPr="00A32853">
        <w:rPr>
          <w:noProof w:val="0"/>
          <w:sz w:val="24"/>
          <w:lang w:eastAsia="ja-JP"/>
        </w:rPr>
        <w:t>with characteristics of known materials to provide information about a material’s origin and history.</w:t>
      </w:r>
      <w:r w:rsidR="00E23E6D" w:rsidRPr="00A32853">
        <w:rPr>
          <w:rFonts w:hint="eastAsia"/>
          <w:noProof w:val="0"/>
          <w:sz w:val="24"/>
          <w:lang w:eastAsia="ja-JP"/>
        </w:rPr>
        <w:t xml:space="preserve"> Therefore, </w:t>
      </w:r>
      <w:r w:rsidR="002326BB" w:rsidRPr="00A32853">
        <w:rPr>
          <w:rFonts w:hint="eastAsia"/>
          <w:noProof w:val="0"/>
          <w:sz w:val="24"/>
          <w:lang w:eastAsia="ja-JP"/>
        </w:rPr>
        <w:t>a nuclear forensics library</w:t>
      </w:r>
      <w:r w:rsidR="00E23E6D" w:rsidRPr="00A32853">
        <w:rPr>
          <w:rFonts w:hint="eastAsia"/>
          <w:noProof w:val="0"/>
          <w:sz w:val="24"/>
          <w:lang w:eastAsia="ja-JP"/>
        </w:rPr>
        <w:t xml:space="preserve"> is one of the most important elements in the nuclear forensics activities as a whole (</w:t>
      </w:r>
      <w:r w:rsidR="00E23E6D" w:rsidRPr="00A32853">
        <w:rPr>
          <w:rFonts w:hint="eastAsia"/>
          <w:b/>
          <w:noProof w:val="0"/>
          <w:sz w:val="24"/>
          <w:lang w:eastAsia="ja-JP"/>
        </w:rPr>
        <w:t>F</w:t>
      </w:r>
      <w:r w:rsidR="00D41826" w:rsidRPr="00A32853">
        <w:rPr>
          <w:rFonts w:hint="eastAsia"/>
          <w:b/>
          <w:noProof w:val="0"/>
          <w:sz w:val="24"/>
          <w:lang w:eastAsia="ja-JP"/>
        </w:rPr>
        <w:t>IG</w:t>
      </w:r>
      <w:r w:rsidR="00E23E6D" w:rsidRPr="00A32853">
        <w:rPr>
          <w:rFonts w:hint="eastAsia"/>
          <w:b/>
          <w:noProof w:val="0"/>
          <w:sz w:val="24"/>
          <w:lang w:eastAsia="ja-JP"/>
        </w:rPr>
        <w:t>.</w:t>
      </w:r>
      <w:r w:rsidR="00D41826" w:rsidRPr="00A32853">
        <w:rPr>
          <w:rFonts w:hint="eastAsia"/>
          <w:b/>
          <w:noProof w:val="0"/>
          <w:sz w:val="24"/>
          <w:lang w:eastAsia="ja-JP"/>
        </w:rPr>
        <w:t>I</w:t>
      </w:r>
      <w:r w:rsidR="00E23E6D" w:rsidRPr="00A32853">
        <w:rPr>
          <w:rFonts w:hint="eastAsia"/>
          <w:noProof w:val="0"/>
          <w:sz w:val="24"/>
          <w:lang w:eastAsia="ja-JP"/>
        </w:rPr>
        <w:t>).</w:t>
      </w:r>
    </w:p>
    <w:p w:rsidR="00E23E6D" w:rsidRPr="00A32853" w:rsidRDefault="00EA4D42">
      <w:pPr>
        <w:pStyle w:val="a3"/>
        <w:rPr>
          <w:lang w:eastAsia="ja-JP"/>
        </w:rPr>
      </w:pPr>
      <w:r w:rsidRPr="00A32853">
        <w:rPr>
          <w:rFonts w:hint="eastAsia"/>
        </w:rPr>
        <w:t xml:space="preserve"> </w:t>
      </w:r>
      <w:r w:rsidR="00CC26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5pt;height:209.6pt">
            <v:imagedata r:id="rId9" o:title=""/>
          </v:shape>
        </w:pict>
      </w:r>
    </w:p>
    <w:p w:rsidR="00EE050B" w:rsidRPr="00A32853" w:rsidRDefault="0087119D" w:rsidP="00EE050B">
      <w:pPr>
        <w:pStyle w:val="a3"/>
        <w:jc w:val="center"/>
        <w:rPr>
          <w:i/>
          <w:lang w:eastAsia="ja-JP"/>
        </w:rPr>
      </w:pPr>
      <w:r w:rsidRPr="00A32853">
        <w:rPr>
          <w:i/>
          <w:lang w:eastAsia="ja-JP"/>
        </w:rPr>
        <w:t>F</w:t>
      </w:r>
      <w:r w:rsidR="00D41826" w:rsidRPr="00A32853">
        <w:rPr>
          <w:rFonts w:hint="eastAsia"/>
          <w:i/>
          <w:lang w:eastAsia="ja-JP"/>
        </w:rPr>
        <w:t>IG</w:t>
      </w:r>
      <w:r w:rsidRPr="00A32853">
        <w:rPr>
          <w:i/>
          <w:lang w:eastAsia="ja-JP"/>
        </w:rPr>
        <w:t xml:space="preserve">. </w:t>
      </w:r>
      <w:r w:rsidR="00D41826" w:rsidRPr="00A32853">
        <w:rPr>
          <w:rFonts w:hint="eastAsia"/>
          <w:i/>
          <w:lang w:eastAsia="ja-JP"/>
        </w:rPr>
        <w:t>I</w:t>
      </w:r>
      <w:r w:rsidRPr="00A32853">
        <w:rPr>
          <w:i/>
          <w:lang w:eastAsia="ja-JP"/>
        </w:rPr>
        <w:t>.</w:t>
      </w:r>
      <w:r w:rsidR="00EE050B" w:rsidRPr="00A32853">
        <w:rPr>
          <w:i/>
          <w:lang w:eastAsia="ja-JP"/>
        </w:rPr>
        <w:t xml:space="preserve"> National </w:t>
      </w:r>
      <w:r w:rsidR="00B50C02" w:rsidRPr="00A32853">
        <w:rPr>
          <w:i/>
          <w:lang w:eastAsia="ja-JP"/>
        </w:rPr>
        <w:t>n</w:t>
      </w:r>
      <w:r w:rsidR="00EE050B" w:rsidRPr="00A32853">
        <w:rPr>
          <w:i/>
          <w:lang w:eastAsia="ja-JP"/>
        </w:rPr>
        <w:t xml:space="preserve">uclear </w:t>
      </w:r>
      <w:r w:rsidR="00B50C02" w:rsidRPr="00A32853">
        <w:rPr>
          <w:i/>
          <w:lang w:eastAsia="ja-JP"/>
        </w:rPr>
        <w:t>f</w:t>
      </w:r>
      <w:r w:rsidR="00EE050B" w:rsidRPr="00A32853">
        <w:rPr>
          <w:i/>
          <w:lang w:eastAsia="ja-JP"/>
        </w:rPr>
        <w:t xml:space="preserve">orensics </w:t>
      </w:r>
      <w:r w:rsidR="00B50C02" w:rsidRPr="00A32853">
        <w:rPr>
          <w:i/>
          <w:lang w:eastAsia="ja-JP"/>
        </w:rPr>
        <w:t>l</w:t>
      </w:r>
      <w:r w:rsidR="00EE050B" w:rsidRPr="00A32853">
        <w:rPr>
          <w:i/>
          <w:lang w:eastAsia="ja-JP"/>
        </w:rPr>
        <w:t xml:space="preserve">ibrary and </w:t>
      </w:r>
      <w:r w:rsidR="00B50C02" w:rsidRPr="00A32853">
        <w:rPr>
          <w:i/>
          <w:lang w:eastAsia="ja-JP"/>
        </w:rPr>
        <w:t>n</w:t>
      </w:r>
      <w:r w:rsidR="00EE050B" w:rsidRPr="00A32853">
        <w:rPr>
          <w:i/>
          <w:lang w:eastAsia="ja-JP"/>
        </w:rPr>
        <w:t xml:space="preserve">uclear </w:t>
      </w:r>
      <w:r w:rsidR="00B50C02" w:rsidRPr="00A32853">
        <w:rPr>
          <w:i/>
          <w:lang w:eastAsia="ja-JP"/>
        </w:rPr>
        <w:t>f</w:t>
      </w:r>
      <w:r w:rsidR="00EE050B" w:rsidRPr="00A32853">
        <w:rPr>
          <w:i/>
          <w:lang w:eastAsia="ja-JP"/>
        </w:rPr>
        <w:t>orens</w:t>
      </w:r>
      <w:r w:rsidR="00765E8C" w:rsidRPr="00A32853">
        <w:rPr>
          <w:i/>
          <w:lang w:eastAsia="ja-JP"/>
        </w:rPr>
        <w:t xml:space="preserve">ics </w:t>
      </w:r>
      <w:r w:rsidR="00B50C02" w:rsidRPr="00A32853">
        <w:rPr>
          <w:i/>
          <w:lang w:eastAsia="ja-JP"/>
        </w:rPr>
        <w:t>a</w:t>
      </w:r>
      <w:r w:rsidR="00765E8C" w:rsidRPr="00A32853">
        <w:rPr>
          <w:i/>
          <w:lang w:eastAsia="ja-JP"/>
        </w:rPr>
        <w:t>ctivity</w:t>
      </w:r>
    </w:p>
    <w:p w:rsidR="00E23E6D" w:rsidRPr="00A32853" w:rsidRDefault="00707CE7">
      <w:pPr>
        <w:pStyle w:val="a3"/>
        <w:rPr>
          <w:noProof w:val="0"/>
          <w:sz w:val="24"/>
          <w:lang w:eastAsia="ja-JP"/>
        </w:rPr>
      </w:pPr>
      <w:r w:rsidRPr="00A32853">
        <w:rPr>
          <w:noProof w:val="0"/>
          <w:sz w:val="24"/>
          <w:lang w:eastAsia="ja-JP"/>
        </w:rPr>
        <w:t xml:space="preserve">Recently, the development of nuclear forensics library has been carried out in some countries and the concept of national nuclear forensics library </w:t>
      </w:r>
      <w:r w:rsidR="009D6415" w:rsidRPr="00A32853">
        <w:rPr>
          <w:rFonts w:hint="eastAsia"/>
          <w:noProof w:val="0"/>
          <w:sz w:val="24"/>
          <w:lang w:eastAsia="ja-JP"/>
        </w:rPr>
        <w:t xml:space="preserve">(NNFL) </w:t>
      </w:r>
      <w:r w:rsidRPr="00A32853">
        <w:rPr>
          <w:noProof w:val="0"/>
          <w:sz w:val="24"/>
          <w:lang w:eastAsia="ja-JP"/>
        </w:rPr>
        <w:t xml:space="preserve">with point-of-contact </w:t>
      </w:r>
      <w:r w:rsidR="009D6415" w:rsidRPr="00A32853">
        <w:rPr>
          <w:rFonts w:hint="eastAsia"/>
          <w:noProof w:val="0"/>
          <w:sz w:val="24"/>
          <w:lang w:eastAsia="ja-JP"/>
        </w:rPr>
        <w:t xml:space="preserve">(POC) </w:t>
      </w:r>
      <w:r w:rsidRPr="00A32853">
        <w:rPr>
          <w:noProof w:val="0"/>
          <w:sz w:val="24"/>
          <w:lang w:eastAsia="ja-JP"/>
        </w:rPr>
        <w:t>is the most popular in current international society [</w:t>
      </w:r>
      <w:r w:rsidR="00654528" w:rsidRPr="00A32853">
        <w:rPr>
          <w:rFonts w:hint="eastAsia"/>
          <w:noProof w:val="0"/>
          <w:sz w:val="24"/>
          <w:lang w:eastAsia="ja-JP"/>
        </w:rPr>
        <w:t>3</w:t>
      </w:r>
      <w:r w:rsidRPr="00A32853">
        <w:rPr>
          <w:noProof w:val="0"/>
          <w:sz w:val="24"/>
          <w:lang w:eastAsia="ja-JP"/>
        </w:rPr>
        <w:t xml:space="preserve">]. The </w:t>
      </w:r>
      <w:r w:rsidR="004F11D1" w:rsidRPr="00A32853">
        <w:rPr>
          <w:rFonts w:hint="eastAsia"/>
          <w:noProof w:val="0"/>
          <w:sz w:val="24"/>
          <w:lang w:eastAsia="ja-JP"/>
        </w:rPr>
        <w:t xml:space="preserve">prototype </w:t>
      </w:r>
      <w:r w:rsidRPr="00A32853">
        <w:rPr>
          <w:noProof w:val="0"/>
          <w:sz w:val="24"/>
          <w:lang w:eastAsia="ja-JP"/>
        </w:rPr>
        <w:t>NNFL project at JAEA also follows this concept. JAEA has continued to develop a prototype system of NNFL based on data related to nuclear materials and other radioactive materials that JAEA has possessed in the past research activities.</w:t>
      </w:r>
      <w:r w:rsidR="00635D0B" w:rsidRPr="00A32853">
        <w:rPr>
          <w:rFonts w:hint="eastAsia"/>
          <w:noProof w:val="0"/>
          <w:sz w:val="24"/>
          <w:lang w:eastAsia="ja-JP"/>
        </w:rPr>
        <w:t xml:space="preserve"> </w:t>
      </w:r>
      <w:r w:rsidR="009D751C" w:rsidRPr="00A32853">
        <w:rPr>
          <w:noProof w:val="0"/>
          <w:sz w:val="24"/>
          <w:lang w:eastAsia="ja-JP"/>
        </w:rPr>
        <w:t>This is because JAEA is a nuclear research institu</w:t>
      </w:r>
      <w:r w:rsidR="009D751C" w:rsidRPr="00A32853">
        <w:rPr>
          <w:rFonts w:hint="eastAsia"/>
          <w:noProof w:val="0"/>
          <w:sz w:val="24"/>
          <w:lang w:eastAsia="ja-JP"/>
        </w:rPr>
        <w:t>t</w:t>
      </w:r>
      <w:r w:rsidR="009D751C" w:rsidRPr="00A32853">
        <w:rPr>
          <w:noProof w:val="0"/>
          <w:sz w:val="24"/>
          <w:lang w:eastAsia="ja-JP"/>
        </w:rPr>
        <w:t xml:space="preserve">e </w:t>
      </w:r>
      <w:r w:rsidR="009D751C" w:rsidRPr="00A32853">
        <w:rPr>
          <w:rFonts w:hint="eastAsia"/>
          <w:noProof w:val="0"/>
          <w:sz w:val="24"/>
          <w:lang w:eastAsia="ja-JP"/>
        </w:rPr>
        <w:t xml:space="preserve">and cannot </w:t>
      </w:r>
      <w:r w:rsidR="008D344E" w:rsidRPr="00A32853">
        <w:rPr>
          <w:rFonts w:hint="eastAsia"/>
          <w:noProof w:val="0"/>
          <w:sz w:val="24"/>
          <w:lang w:eastAsia="ja-JP"/>
        </w:rPr>
        <w:t xml:space="preserve">have </w:t>
      </w:r>
      <w:r w:rsidR="009D751C" w:rsidRPr="00A32853">
        <w:rPr>
          <w:rFonts w:hint="eastAsia"/>
          <w:noProof w:val="0"/>
          <w:sz w:val="24"/>
          <w:lang w:eastAsia="ja-JP"/>
        </w:rPr>
        <w:t xml:space="preserve">access </w:t>
      </w:r>
      <w:r w:rsidR="008D344E" w:rsidRPr="00A32853">
        <w:rPr>
          <w:rFonts w:hint="eastAsia"/>
          <w:noProof w:val="0"/>
          <w:sz w:val="24"/>
          <w:lang w:eastAsia="ja-JP"/>
        </w:rPr>
        <w:t xml:space="preserve">to </w:t>
      </w:r>
      <w:r w:rsidR="009D751C" w:rsidRPr="00A32853">
        <w:rPr>
          <w:rFonts w:hint="eastAsia"/>
          <w:noProof w:val="0"/>
          <w:sz w:val="24"/>
          <w:lang w:eastAsia="ja-JP"/>
        </w:rPr>
        <w:t xml:space="preserve">data of all target materials in Japan. </w:t>
      </w:r>
      <w:r w:rsidR="001068A7" w:rsidRPr="00A32853">
        <w:rPr>
          <w:rFonts w:hint="eastAsia"/>
          <w:noProof w:val="0"/>
          <w:sz w:val="24"/>
          <w:lang w:eastAsia="ja-JP"/>
        </w:rPr>
        <w:t>It is expected that t</w:t>
      </w:r>
      <w:r w:rsidR="00F71DA9" w:rsidRPr="00A32853">
        <w:rPr>
          <w:rFonts w:hint="eastAsia"/>
          <w:noProof w:val="0"/>
          <w:sz w:val="24"/>
          <w:lang w:eastAsia="ja-JP"/>
        </w:rPr>
        <w:t xml:space="preserve">he prototype system </w:t>
      </w:r>
      <w:r w:rsidR="001068A7" w:rsidRPr="00A32853">
        <w:rPr>
          <w:rFonts w:hint="eastAsia"/>
          <w:noProof w:val="0"/>
          <w:sz w:val="24"/>
          <w:lang w:eastAsia="ja-JP"/>
        </w:rPr>
        <w:t xml:space="preserve">and the knowledge obtained from </w:t>
      </w:r>
      <w:r w:rsidR="00722EA2" w:rsidRPr="00A32853">
        <w:rPr>
          <w:rFonts w:hint="eastAsia"/>
          <w:noProof w:val="0"/>
          <w:sz w:val="24"/>
          <w:lang w:eastAsia="ja-JP"/>
        </w:rPr>
        <w:t>the</w:t>
      </w:r>
      <w:r w:rsidR="001068A7" w:rsidRPr="00A32853">
        <w:rPr>
          <w:rFonts w:hint="eastAsia"/>
          <w:noProof w:val="0"/>
          <w:sz w:val="24"/>
          <w:lang w:eastAsia="ja-JP"/>
        </w:rPr>
        <w:t xml:space="preserve"> development </w:t>
      </w:r>
      <w:r w:rsidR="00722EA2" w:rsidRPr="00A32853">
        <w:rPr>
          <w:rFonts w:hint="eastAsia"/>
          <w:noProof w:val="0"/>
          <w:sz w:val="24"/>
          <w:lang w:eastAsia="ja-JP"/>
        </w:rPr>
        <w:t>proje</w:t>
      </w:r>
      <w:r w:rsidR="009D00D8" w:rsidRPr="00A32853">
        <w:rPr>
          <w:rFonts w:hint="eastAsia"/>
          <w:noProof w:val="0"/>
          <w:sz w:val="24"/>
          <w:lang w:eastAsia="ja-JP"/>
        </w:rPr>
        <w:t>c</w:t>
      </w:r>
      <w:r w:rsidR="00722EA2" w:rsidRPr="00A32853">
        <w:rPr>
          <w:rFonts w:hint="eastAsia"/>
          <w:noProof w:val="0"/>
          <w:sz w:val="24"/>
          <w:lang w:eastAsia="ja-JP"/>
        </w:rPr>
        <w:t xml:space="preserve">t </w:t>
      </w:r>
      <w:r w:rsidR="00FA5DEE" w:rsidRPr="00A32853">
        <w:rPr>
          <w:rFonts w:hint="eastAsia"/>
          <w:noProof w:val="0"/>
          <w:sz w:val="24"/>
          <w:lang w:eastAsia="ja-JP"/>
        </w:rPr>
        <w:t>will be</w:t>
      </w:r>
      <w:r w:rsidR="001068A7" w:rsidRPr="00A32853">
        <w:rPr>
          <w:rFonts w:hint="eastAsia"/>
          <w:noProof w:val="0"/>
          <w:sz w:val="24"/>
          <w:lang w:eastAsia="ja-JP"/>
        </w:rPr>
        <w:t xml:space="preserve"> </w:t>
      </w:r>
      <w:r w:rsidR="001068A7" w:rsidRPr="00A32853">
        <w:rPr>
          <w:noProof w:val="0"/>
          <w:sz w:val="24"/>
          <w:lang w:eastAsia="ja-JP"/>
        </w:rPr>
        <w:t>transferred</w:t>
      </w:r>
      <w:r w:rsidR="001068A7" w:rsidRPr="00A32853">
        <w:rPr>
          <w:rFonts w:hint="eastAsia"/>
          <w:noProof w:val="0"/>
          <w:sz w:val="24"/>
          <w:lang w:eastAsia="ja-JP"/>
        </w:rPr>
        <w:t xml:space="preserve"> to the future responsible authority</w:t>
      </w:r>
      <w:r w:rsidR="00345C56" w:rsidRPr="00A32853">
        <w:rPr>
          <w:rFonts w:hint="eastAsia"/>
          <w:noProof w:val="0"/>
          <w:sz w:val="24"/>
          <w:lang w:eastAsia="ja-JP"/>
        </w:rPr>
        <w:t xml:space="preserve"> after the </w:t>
      </w:r>
      <w:r w:rsidR="00345C56" w:rsidRPr="00A32853">
        <w:rPr>
          <w:noProof w:val="0"/>
          <w:sz w:val="24"/>
          <w:lang w:eastAsia="ja-JP"/>
        </w:rPr>
        <w:t>national</w:t>
      </w:r>
      <w:r w:rsidR="00345C56" w:rsidRPr="00A32853">
        <w:rPr>
          <w:rFonts w:hint="eastAsia"/>
          <w:noProof w:val="0"/>
          <w:sz w:val="24"/>
          <w:lang w:eastAsia="ja-JP"/>
        </w:rPr>
        <w:t xml:space="preserve"> nuclear security regime and national response plan in Japan will be established in the future.</w:t>
      </w:r>
    </w:p>
    <w:p w:rsidR="00707CE7" w:rsidRPr="00A32853" w:rsidRDefault="00707CE7">
      <w:pPr>
        <w:pStyle w:val="a3"/>
        <w:rPr>
          <w:noProof w:val="0"/>
          <w:sz w:val="24"/>
          <w:lang w:eastAsia="ja-JP"/>
        </w:rPr>
      </w:pPr>
    </w:p>
    <w:p w:rsidR="005478A6" w:rsidRPr="00A32853" w:rsidRDefault="00951442">
      <w:pPr>
        <w:pStyle w:val="a3"/>
        <w:rPr>
          <w:noProof w:val="0"/>
          <w:sz w:val="24"/>
          <w:lang w:eastAsia="ja-JP"/>
        </w:rPr>
      </w:pPr>
      <w:r w:rsidRPr="00A32853">
        <w:rPr>
          <w:rFonts w:hint="eastAsia"/>
          <w:b/>
          <w:bCs/>
          <w:noProof w:val="0"/>
          <w:sz w:val="24"/>
          <w:lang w:eastAsia="ja-JP"/>
        </w:rPr>
        <w:t>3.</w:t>
      </w:r>
      <w:r w:rsidR="005478A6" w:rsidRPr="00A32853">
        <w:rPr>
          <w:b/>
          <w:bCs/>
          <w:noProof w:val="0"/>
          <w:sz w:val="24"/>
        </w:rPr>
        <w:t xml:space="preserve"> </w:t>
      </w:r>
      <w:r w:rsidR="000C200C" w:rsidRPr="00A32853">
        <w:rPr>
          <w:rFonts w:hint="eastAsia"/>
          <w:b/>
          <w:bCs/>
          <w:noProof w:val="0"/>
          <w:sz w:val="24"/>
          <w:lang w:eastAsia="ja-JP"/>
        </w:rPr>
        <w:t xml:space="preserve">Current Status and Future Prospects of the </w:t>
      </w:r>
      <w:r w:rsidR="001059BC" w:rsidRPr="00A32853">
        <w:rPr>
          <w:rFonts w:hint="eastAsia"/>
          <w:b/>
          <w:bCs/>
          <w:noProof w:val="0"/>
          <w:sz w:val="24"/>
          <w:lang w:eastAsia="ja-JP"/>
        </w:rPr>
        <w:t xml:space="preserve">prototype </w:t>
      </w:r>
      <w:r w:rsidR="000C200C" w:rsidRPr="00A32853">
        <w:rPr>
          <w:rFonts w:hint="eastAsia"/>
          <w:b/>
          <w:bCs/>
          <w:noProof w:val="0"/>
          <w:sz w:val="24"/>
          <w:lang w:eastAsia="ja-JP"/>
        </w:rPr>
        <w:t>NNFL Development at JAEA</w:t>
      </w:r>
    </w:p>
    <w:p w:rsidR="00D715CB" w:rsidRPr="00A32853" w:rsidRDefault="00D715CB">
      <w:pPr>
        <w:pStyle w:val="a3"/>
        <w:rPr>
          <w:b/>
          <w:noProof w:val="0"/>
          <w:sz w:val="24"/>
          <w:lang w:eastAsia="ja-JP"/>
        </w:rPr>
      </w:pPr>
      <w:r w:rsidRPr="00A32853">
        <w:rPr>
          <w:rFonts w:hint="eastAsia"/>
          <w:b/>
          <w:noProof w:val="0"/>
          <w:sz w:val="24"/>
          <w:lang w:eastAsia="ja-JP"/>
        </w:rPr>
        <w:t xml:space="preserve">3.1 </w:t>
      </w:r>
      <w:r w:rsidR="00927081" w:rsidRPr="00A32853">
        <w:rPr>
          <w:rFonts w:hint="eastAsia"/>
          <w:b/>
          <w:noProof w:val="0"/>
          <w:sz w:val="24"/>
          <w:lang w:eastAsia="ja-JP"/>
        </w:rPr>
        <w:t xml:space="preserve">Concrete Concept </w:t>
      </w:r>
      <w:r w:rsidR="001C3EED" w:rsidRPr="00A32853">
        <w:rPr>
          <w:rFonts w:hint="eastAsia"/>
          <w:b/>
          <w:noProof w:val="0"/>
          <w:sz w:val="24"/>
          <w:lang w:eastAsia="ja-JP"/>
        </w:rPr>
        <w:t>of</w:t>
      </w:r>
      <w:r w:rsidRPr="00A32853">
        <w:rPr>
          <w:rFonts w:hint="eastAsia"/>
          <w:b/>
          <w:noProof w:val="0"/>
          <w:sz w:val="24"/>
          <w:lang w:eastAsia="ja-JP"/>
        </w:rPr>
        <w:t xml:space="preserve"> </w:t>
      </w:r>
      <w:r w:rsidR="00927081" w:rsidRPr="00A32853">
        <w:rPr>
          <w:rFonts w:hint="eastAsia"/>
          <w:b/>
          <w:noProof w:val="0"/>
          <w:sz w:val="24"/>
          <w:lang w:eastAsia="ja-JP"/>
        </w:rPr>
        <w:t xml:space="preserve">an </w:t>
      </w:r>
      <w:r w:rsidRPr="00A32853">
        <w:rPr>
          <w:rFonts w:hint="eastAsia"/>
          <w:b/>
          <w:noProof w:val="0"/>
          <w:sz w:val="24"/>
          <w:lang w:eastAsia="ja-JP"/>
        </w:rPr>
        <w:t>NNFL</w:t>
      </w:r>
    </w:p>
    <w:p w:rsidR="00C91549" w:rsidRPr="00A32853" w:rsidRDefault="005F6FBE">
      <w:pPr>
        <w:pStyle w:val="a3"/>
        <w:rPr>
          <w:noProof w:val="0"/>
          <w:sz w:val="24"/>
          <w:lang w:eastAsia="ja-JP"/>
        </w:rPr>
      </w:pPr>
      <w:r w:rsidRPr="00A32853">
        <w:fldChar w:fldCharType="begin">
          <w:ffData>
            <w:name w:val="Text2"/>
            <w:enabled/>
            <w:calcOnExit w:val="0"/>
            <w:textInput/>
          </w:ffData>
        </w:fldChar>
      </w:r>
      <w:r w:rsidRPr="00A32853">
        <w:instrText xml:space="preserve"> FORMTEXT </w:instrText>
      </w:r>
      <w:r w:rsidRPr="00A32853">
        <w:fldChar w:fldCharType="separate"/>
      </w:r>
      <w:r w:rsidRPr="00A32853">
        <w:t> </w:t>
      </w:r>
      <w:r w:rsidRPr="00A32853">
        <w:t> </w:t>
      </w:r>
      <w:r w:rsidRPr="00A32853">
        <w:t> </w:t>
      </w:r>
      <w:r w:rsidRPr="00A32853">
        <w:t> </w:t>
      </w:r>
      <w:r w:rsidRPr="00A32853">
        <w:t> </w:t>
      </w:r>
      <w:r w:rsidRPr="00A32853">
        <w:fldChar w:fldCharType="end"/>
      </w:r>
      <w:r w:rsidR="00C91549" w:rsidRPr="00A32853">
        <w:rPr>
          <w:rFonts w:hint="eastAsia"/>
          <w:noProof w:val="0"/>
          <w:sz w:val="24"/>
          <w:lang w:eastAsia="ja-JP"/>
        </w:rPr>
        <w:t xml:space="preserve">The development of </w:t>
      </w:r>
      <w:r w:rsidR="0057269C" w:rsidRPr="00A32853">
        <w:rPr>
          <w:rFonts w:hint="eastAsia"/>
          <w:noProof w:val="0"/>
          <w:sz w:val="24"/>
          <w:lang w:eastAsia="ja-JP"/>
        </w:rPr>
        <w:t xml:space="preserve">the prototype </w:t>
      </w:r>
      <w:r w:rsidR="00C91549" w:rsidRPr="00A32853">
        <w:rPr>
          <w:rFonts w:hint="eastAsia"/>
          <w:noProof w:val="0"/>
          <w:sz w:val="24"/>
          <w:lang w:eastAsia="ja-JP"/>
        </w:rPr>
        <w:t xml:space="preserve">NNFL at JAEA was initiated from </w:t>
      </w:r>
      <w:r w:rsidR="008650F4" w:rsidRPr="00A32853">
        <w:rPr>
          <w:rFonts w:hint="eastAsia"/>
          <w:noProof w:val="0"/>
          <w:sz w:val="24"/>
          <w:lang w:eastAsia="ja-JP"/>
        </w:rPr>
        <w:t xml:space="preserve">crystalizing </w:t>
      </w:r>
      <w:r w:rsidR="00270603" w:rsidRPr="00A32853">
        <w:rPr>
          <w:rFonts w:hint="eastAsia"/>
          <w:noProof w:val="0"/>
          <w:sz w:val="24"/>
          <w:lang w:eastAsia="ja-JP"/>
        </w:rPr>
        <w:t>its</w:t>
      </w:r>
      <w:r w:rsidR="00C65116" w:rsidRPr="00A32853">
        <w:rPr>
          <w:rFonts w:hint="eastAsia"/>
          <w:noProof w:val="0"/>
          <w:sz w:val="24"/>
          <w:lang w:eastAsia="ja-JP"/>
        </w:rPr>
        <w:t xml:space="preserve"> </w:t>
      </w:r>
      <w:r w:rsidR="00C95CD3" w:rsidRPr="00A32853">
        <w:rPr>
          <w:rFonts w:hint="eastAsia"/>
          <w:noProof w:val="0"/>
          <w:sz w:val="24"/>
          <w:lang w:eastAsia="ja-JP"/>
        </w:rPr>
        <w:t>general</w:t>
      </w:r>
      <w:r w:rsidR="00F92E23" w:rsidRPr="00A32853">
        <w:rPr>
          <w:rFonts w:hint="eastAsia"/>
          <w:noProof w:val="0"/>
          <w:sz w:val="24"/>
          <w:lang w:eastAsia="ja-JP"/>
        </w:rPr>
        <w:t xml:space="preserve"> </w:t>
      </w:r>
      <w:r w:rsidR="00C65116" w:rsidRPr="00A32853">
        <w:rPr>
          <w:rFonts w:hint="eastAsia"/>
          <w:noProof w:val="0"/>
          <w:sz w:val="24"/>
          <w:lang w:eastAsia="ja-JP"/>
        </w:rPr>
        <w:t xml:space="preserve">concept </w:t>
      </w:r>
      <w:r w:rsidR="007F0169" w:rsidRPr="00A32853">
        <w:rPr>
          <w:rFonts w:hint="eastAsia"/>
          <w:noProof w:val="0"/>
          <w:sz w:val="24"/>
          <w:lang w:eastAsia="ja-JP"/>
        </w:rPr>
        <w:t xml:space="preserve">of nuclear forensics library </w:t>
      </w:r>
      <w:r w:rsidR="000D121E" w:rsidRPr="00A32853">
        <w:rPr>
          <w:rFonts w:hint="eastAsia"/>
          <w:noProof w:val="0"/>
          <w:sz w:val="24"/>
          <w:lang w:eastAsia="ja-JP"/>
        </w:rPr>
        <w:t xml:space="preserve">by </w:t>
      </w:r>
      <w:r w:rsidR="00C91549" w:rsidRPr="00A32853">
        <w:rPr>
          <w:rFonts w:hint="eastAsia"/>
          <w:noProof w:val="0"/>
          <w:sz w:val="24"/>
          <w:lang w:eastAsia="ja-JP"/>
        </w:rPr>
        <w:t xml:space="preserve">regarding it as a </w:t>
      </w:r>
      <w:r w:rsidR="00C91549" w:rsidRPr="00A32853">
        <w:rPr>
          <w:noProof w:val="0"/>
          <w:sz w:val="24"/>
          <w:lang w:eastAsia="ja-JP"/>
        </w:rPr>
        <w:t>“</w:t>
      </w:r>
      <w:r w:rsidR="00D77EAA" w:rsidRPr="00A32853">
        <w:rPr>
          <w:rFonts w:hint="eastAsia"/>
          <w:noProof w:val="0"/>
          <w:sz w:val="24"/>
          <w:lang w:eastAsia="ja-JP"/>
        </w:rPr>
        <w:t>l</w:t>
      </w:r>
      <w:r w:rsidR="00C91549" w:rsidRPr="00A32853">
        <w:rPr>
          <w:rFonts w:hint="eastAsia"/>
          <w:noProof w:val="0"/>
          <w:sz w:val="24"/>
          <w:lang w:eastAsia="ja-JP"/>
        </w:rPr>
        <w:t>ibrary</w:t>
      </w:r>
      <w:r w:rsidR="00C91549" w:rsidRPr="00A32853">
        <w:rPr>
          <w:noProof w:val="0"/>
          <w:sz w:val="24"/>
          <w:lang w:eastAsia="ja-JP"/>
        </w:rPr>
        <w:t>”</w:t>
      </w:r>
      <w:r w:rsidR="00C91549" w:rsidRPr="00A32853">
        <w:rPr>
          <w:rFonts w:hint="eastAsia"/>
          <w:noProof w:val="0"/>
          <w:sz w:val="24"/>
          <w:lang w:eastAsia="ja-JP"/>
        </w:rPr>
        <w:t xml:space="preserve">. </w:t>
      </w:r>
      <w:r w:rsidR="002364EA" w:rsidRPr="00A32853">
        <w:rPr>
          <w:rFonts w:hint="eastAsia"/>
          <w:noProof w:val="0"/>
          <w:sz w:val="24"/>
          <w:lang w:eastAsia="ja-JP"/>
        </w:rPr>
        <w:t>A</w:t>
      </w:r>
      <w:r w:rsidR="00F92E23" w:rsidRPr="00A32853">
        <w:rPr>
          <w:rFonts w:hint="eastAsia"/>
          <w:noProof w:val="0"/>
          <w:sz w:val="24"/>
          <w:lang w:eastAsia="ja-JP"/>
        </w:rPr>
        <w:t xml:space="preserve"> library </w:t>
      </w:r>
      <w:r w:rsidR="001F4065" w:rsidRPr="00A32853">
        <w:rPr>
          <w:rFonts w:hint="eastAsia"/>
          <w:noProof w:val="0"/>
          <w:sz w:val="24"/>
          <w:lang w:eastAsia="ja-JP"/>
        </w:rPr>
        <w:t xml:space="preserve">is generally defined as a facility or an organization which collects sources of information and </w:t>
      </w:r>
      <w:r w:rsidR="00294CDF" w:rsidRPr="00A32853">
        <w:rPr>
          <w:rFonts w:hint="eastAsia"/>
          <w:noProof w:val="0"/>
          <w:sz w:val="24"/>
          <w:lang w:eastAsia="ja-JP"/>
        </w:rPr>
        <w:lastRenderedPageBreak/>
        <w:t>provides accesses to them.</w:t>
      </w:r>
      <w:r w:rsidR="00DD6CEB" w:rsidRPr="00A32853">
        <w:rPr>
          <w:rFonts w:hint="eastAsia"/>
          <w:noProof w:val="0"/>
          <w:sz w:val="24"/>
          <w:lang w:eastAsia="ja-JP"/>
        </w:rPr>
        <w:t xml:space="preserve"> </w:t>
      </w:r>
      <w:r w:rsidR="00647DB9" w:rsidRPr="00A32853">
        <w:rPr>
          <w:rFonts w:hint="eastAsia"/>
          <w:noProof w:val="0"/>
          <w:sz w:val="24"/>
          <w:lang w:eastAsia="ja-JP"/>
        </w:rPr>
        <w:t xml:space="preserve">In the same manner, a nuclear forensics library can be defined as a system which collects </w:t>
      </w:r>
      <w:r w:rsidR="00AA3934" w:rsidRPr="00A32853">
        <w:rPr>
          <w:rFonts w:hint="eastAsia"/>
          <w:noProof w:val="0"/>
          <w:sz w:val="24"/>
          <w:lang w:eastAsia="ja-JP"/>
        </w:rPr>
        <w:t xml:space="preserve">and enables to refer </w:t>
      </w:r>
      <w:r w:rsidR="00647DB9" w:rsidRPr="00A32853">
        <w:rPr>
          <w:rFonts w:hint="eastAsia"/>
          <w:noProof w:val="0"/>
          <w:sz w:val="24"/>
          <w:lang w:eastAsia="ja-JP"/>
        </w:rPr>
        <w:t>data on nuclear materials and other radioactive materials</w:t>
      </w:r>
      <w:r w:rsidR="00C97268" w:rsidRPr="00A32853">
        <w:rPr>
          <w:rFonts w:hint="eastAsia"/>
          <w:noProof w:val="0"/>
          <w:sz w:val="24"/>
          <w:lang w:eastAsia="ja-JP"/>
        </w:rPr>
        <w:t>,</w:t>
      </w:r>
      <w:r w:rsidR="00AA3934" w:rsidRPr="00A32853">
        <w:rPr>
          <w:rFonts w:hint="eastAsia"/>
          <w:noProof w:val="0"/>
          <w:sz w:val="24"/>
          <w:lang w:eastAsia="ja-JP"/>
        </w:rPr>
        <w:t xml:space="preserve"> and the most basic function of a </w:t>
      </w:r>
      <w:r w:rsidR="00AA3934" w:rsidRPr="00A32853">
        <w:rPr>
          <w:noProof w:val="0"/>
          <w:sz w:val="24"/>
          <w:lang w:eastAsia="ja-JP"/>
        </w:rPr>
        <w:t>national</w:t>
      </w:r>
      <w:r w:rsidR="00AA3934" w:rsidRPr="00A32853">
        <w:rPr>
          <w:rFonts w:hint="eastAsia"/>
          <w:noProof w:val="0"/>
          <w:sz w:val="24"/>
          <w:lang w:eastAsia="ja-JP"/>
        </w:rPr>
        <w:t xml:space="preserve"> </w:t>
      </w:r>
      <w:r w:rsidR="005F4CCE" w:rsidRPr="00A32853">
        <w:rPr>
          <w:rFonts w:hint="eastAsia"/>
          <w:noProof w:val="0"/>
          <w:sz w:val="24"/>
          <w:lang w:eastAsia="ja-JP"/>
        </w:rPr>
        <w:t xml:space="preserve">nuclear forensics </w:t>
      </w:r>
      <w:r w:rsidR="005648CA" w:rsidRPr="00A32853">
        <w:rPr>
          <w:rFonts w:hint="eastAsia"/>
          <w:noProof w:val="0"/>
          <w:sz w:val="24"/>
          <w:lang w:eastAsia="ja-JP"/>
        </w:rPr>
        <w:t xml:space="preserve">can be isolated as </w:t>
      </w:r>
      <w:r w:rsidR="005648CA" w:rsidRPr="00A32853">
        <w:rPr>
          <w:noProof w:val="0"/>
          <w:sz w:val="24"/>
          <w:lang w:eastAsia="ja-JP"/>
        </w:rPr>
        <w:t>“</w:t>
      </w:r>
      <w:r w:rsidR="005648CA" w:rsidRPr="00A32853">
        <w:rPr>
          <w:rFonts w:hint="eastAsia"/>
          <w:noProof w:val="0"/>
          <w:sz w:val="24"/>
          <w:lang w:eastAsia="ja-JP"/>
        </w:rPr>
        <w:t>database</w:t>
      </w:r>
      <w:r w:rsidR="005648CA" w:rsidRPr="00A32853">
        <w:rPr>
          <w:noProof w:val="0"/>
          <w:sz w:val="24"/>
          <w:lang w:eastAsia="ja-JP"/>
        </w:rPr>
        <w:t>”</w:t>
      </w:r>
      <w:r w:rsidR="005648CA" w:rsidRPr="00A32853">
        <w:rPr>
          <w:rFonts w:hint="eastAsia"/>
          <w:noProof w:val="0"/>
          <w:sz w:val="24"/>
          <w:lang w:eastAsia="ja-JP"/>
        </w:rPr>
        <w:t xml:space="preserve"> and </w:t>
      </w:r>
      <w:r w:rsidR="005648CA" w:rsidRPr="00A32853">
        <w:rPr>
          <w:noProof w:val="0"/>
          <w:sz w:val="24"/>
          <w:lang w:eastAsia="ja-JP"/>
        </w:rPr>
        <w:t>“</w:t>
      </w:r>
      <w:r w:rsidR="005648CA" w:rsidRPr="00A32853">
        <w:rPr>
          <w:rFonts w:hint="eastAsia"/>
          <w:noProof w:val="0"/>
          <w:sz w:val="24"/>
          <w:lang w:eastAsia="ja-JP"/>
        </w:rPr>
        <w:t>data query</w:t>
      </w:r>
      <w:r w:rsidR="005648CA" w:rsidRPr="00A32853">
        <w:rPr>
          <w:noProof w:val="0"/>
          <w:sz w:val="24"/>
          <w:lang w:eastAsia="ja-JP"/>
        </w:rPr>
        <w:t>”</w:t>
      </w:r>
      <w:r w:rsidR="005648CA" w:rsidRPr="00A32853">
        <w:rPr>
          <w:rFonts w:hint="eastAsia"/>
          <w:noProof w:val="0"/>
          <w:sz w:val="24"/>
          <w:lang w:eastAsia="ja-JP"/>
        </w:rPr>
        <w:t xml:space="preserve">. </w:t>
      </w:r>
      <w:r w:rsidR="00842B1B" w:rsidRPr="00A32853">
        <w:rPr>
          <w:rFonts w:hint="eastAsia"/>
          <w:noProof w:val="0"/>
          <w:sz w:val="24"/>
          <w:lang w:eastAsia="ja-JP"/>
        </w:rPr>
        <w:t>The database is an organized collection of data, and it</w:t>
      </w:r>
      <w:r w:rsidR="00842B1B" w:rsidRPr="00A32853">
        <w:rPr>
          <w:noProof w:val="0"/>
          <w:sz w:val="24"/>
          <w:lang w:eastAsia="ja-JP"/>
        </w:rPr>
        <w:t>’</w:t>
      </w:r>
      <w:r w:rsidR="00842B1B" w:rsidRPr="00A32853">
        <w:rPr>
          <w:rFonts w:hint="eastAsia"/>
          <w:noProof w:val="0"/>
          <w:sz w:val="24"/>
          <w:lang w:eastAsia="ja-JP"/>
        </w:rPr>
        <w:t xml:space="preserve">s corresponding to an organized assembly of bookshelf in a library. </w:t>
      </w:r>
      <w:r w:rsidR="00883390" w:rsidRPr="00A32853">
        <w:rPr>
          <w:rFonts w:hint="eastAsia"/>
          <w:noProof w:val="0"/>
          <w:sz w:val="24"/>
          <w:lang w:eastAsia="ja-JP"/>
        </w:rPr>
        <w:t xml:space="preserve">The structure of database is to be designed according to its objectives and kinds of collected data. </w:t>
      </w:r>
      <w:r w:rsidR="00F514D4" w:rsidRPr="00A32853">
        <w:rPr>
          <w:rFonts w:hint="eastAsia"/>
          <w:noProof w:val="0"/>
          <w:sz w:val="24"/>
          <w:lang w:eastAsia="ja-JP"/>
        </w:rPr>
        <w:t xml:space="preserve">The data query function </w:t>
      </w:r>
      <w:r w:rsidR="0001019F" w:rsidRPr="00A32853">
        <w:rPr>
          <w:rFonts w:hint="eastAsia"/>
          <w:noProof w:val="0"/>
          <w:sz w:val="24"/>
          <w:lang w:eastAsia="ja-JP"/>
        </w:rPr>
        <w:t xml:space="preserve">is </w:t>
      </w:r>
      <w:r w:rsidR="003E1EAA" w:rsidRPr="00A32853">
        <w:rPr>
          <w:rFonts w:hint="eastAsia"/>
          <w:noProof w:val="0"/>
          <w:sz w:val="24"/>
          <w:lang w:eastAsia="ja-JP"/>
        </w:rPr>
        <w:t xml:space="preserve">corresponding to, for instance, book information terminal or </w:t>
      </w:r>
      <w:r w:rsidR="003E1EAA" w:rsidRPr="00A32853">
        <w:rPr>
          <w:noProof w:val="0"/>
          <w:sz w:val="24"/>
          <w:lang w:eastAsia="ja-JP"/>
        </w:rPr>
        <w:t>librarian</w:t>
      </w:r>
      <w:r w:rsidR="003E1EAA" w:rsidRPr="00A32853">
        <w:rPr>
          <w:rFonts w:hint="eastAsia"/>
          <w:noProof w:val="0"/>
          <w:sz w:val="24"/>
          <w:lang w:eastAsia="ja-JP"/>
        </w:rPr>
        <w:t xml:space="preserve"> in a library</w:t>
      </w:r>
      <w:r w:rsidR="00C209CE" w:rsidRPr="00A32853">
        <w:rPr>
          <w:rFonts w:hint="eastAsia"/>
          <w:noProof w:val="0"/>
          <w:sz w:val="24"/>
          <w:lang w:eastAsia="ja-JP"/>
        </w:rPr>
        <w:t>.</w:t>
      </w:r>
      <w:r w:rsidR="003E1EAA" w:rsidRPr="00A32853">
        <w:rPr>
          <w:rFonts w:hint="eastAsia"/>
          <w:noProof w:val="0"/>
          <w:sz w:val="24"/>
          <w:lang w:eastAsia="ja-JP"/>
        </w:rPr>
        <w:t xml:space="preserve"> </w:t>
      </w:r>
      <w:r w:rsidR="00C209CE" w:rsidRPr="00A32853">
        <w:rPr>
          <w:rFonts w:hint="eastAsia"/>
          <w:noProof w:val="0"/>
          <w:sz w:val="24"/>
          <w:lang w:eastAsia="ja-JP"/>
        </w:rPr>
        <w:t>I</w:t>
      </w:r>
      <w:r w:rsidR="00FA6CAF" w:rsidRPr="00A32853">
        <w:rPr>
          <w:rFonts w:hint="eastAsia"/>
          <w:noProof w:val="0"/>
          <w:sz w:val="24"/>
          <w:lang w:eastAsia="ja-JP"/>
        </w:rPr>
        <w:t>t</w:t>
      </w:r>
      <w:r w:rsidR="00C209CE" w:rsidRPr="00A32853">
        <w:rPr>
          <w:rFonts w:hint="eastAsia"/>
          <w:noProof w:val="0"/>
          <w:sz w:val="24"/>
          <w:lang w:eastAsia="ja-JP"/>
        </w:rPr>
        <w:t xml:space="preserve"> is </w:t>
      </w:r>
      <w:r w:rsidR="00D04A0E" w:rsidRPr="00A32853">
        <w:rPr>
          <w:rFonts w:hint="eastAsia"/>
          <w:noProof w:val="0"/>
          <w:sz w:val="24"/>
          <w:lang w:eastAsia="ja-JP"/>
        </w:rPr>
        <w:t>to be designed according to the structure of database appropriately so that</w:t>
      </w:r>
      <w:r w:rsidR="00144FDB" w:rsidRPr="00A32853">
        <w:rPr>
          <w:rFonts w:hint="eastAsia"/>
          <w:noProof w:val="0"/>
          <w:sz w:val="24"/>
          <w:lang w:eastAsia="ja-JP"/>
        </w:rPr>
        <w:t xml:space="preserve"> </w:t>
      </w:r>
      <w:proofErr w:type="gramStart"/>
      <w:r w:rsidR="00464A1B" w:rsidRPr="00A32853">
        <w:rPr>
          <w:rFonts w:hint="eastAsia"/>
          <w:noProof w:val="0"/>
          <w:sz w:val="24"/>
          <w:lang w:eastAsia="ja-JP"/>
        </w:rPr>
        <w:t>an</w:t>
      </w:r>
      <w:proofErr w:type="gramEnd"/>
      <w:r w:rsidR="00464A1B" w:rsidRPr="00A32853">
        <w:rPr>
          <w:rFonts w:hint="eastAsia"/>
          <w:noProof w:val="0"/>
          <w:sz w:val="24"/>
          <w:lang w:eastAsia="ja-JP"/>
        </w:rPr>
        <w:t xml:space="preserve"> user </w:t>
      </w:r>
      <w:r w:rsidR="00D70F3D" w:rsidRPr="00A32853">
        <w:rPr>
          <w:rFonts w:hint="eastAsia"/>
          <w:noProof w:val="0"/>
          <w:sz w:val="24"/>
          <w:lang w:eastAsia="ja-JP"/>
        </w:rPr>
        <w:t xml:space="preserve">can </w:t>
      </w:r>
      <w:r w:rsidR="00D04A0E" w:rsidRPr="00A32853">
        <w:rPr>
          <w:rFonts w:hint="eastAsia"/>
          <w:noProof w:val="0"/>
          <w:sz w:val="24"/>
          <w:lang w:eastAsia="ja-JP"/>
        </w:rPr>
        <w:t>obtain necessary information from database rapidly and accurately</w:t>
      </w:r>
      <w:r w:rsidR="00911988" w:rsidRPr="00A32853">
        <w:rPr>
          <w:rFonts w:hint="eastAsia"/>
          <w:noProof w:val="0"/>
          <w:sz w:val="24"/>
          <w:lang w:eastAsia="ja-JP"/>
        </w:rPr>
        <w:t xml:space="preserve">. </w:t>
      </w:r>
      <w:r w:rsidR="00E07F88" w:rsidRPr="00A32853">
        <w:rPr>
          <w:rFonts w:hint="eastAsia"/>
          <w:noProof w:val="0"/>
          <w:sz w:val="24"/>
          <w:lang w:eastAsia="ja-JP"/>
        </w:rPr>
        <w:t>A</w:t>
      </w:r>
      <w:r w:rsidR="00D7323F" w:rsidRPr="00A32853">
        <w:rPr>
          <w:rFonts w:hint="eastAsia"/>
          <w:noProof w:val="0"/>
          <w:sz w:val="24"/>
          <w:lang w:eastAsia="ja-JP"/>
        </w:rPr>
        <w:t xml:space="preserve">ccording to the </w:t>
      </w:r>
      <w:r w:rsidR="00B409E9" w:rsidRPr="00A32853">
        <w:rPr>
          <w:rFonts w:hint="eastAsia"/>
          <w:noProof w:val="0"/>
          <w:sz w:val="24"/>
          <w:lang w:eastAsia="ja-JP"/>
        </w:rPr>
        <w:t xml:space="preserve">crystalizing </w:t>
      </w:r>
      <w:r w:rsidR="00D7323F" w:rsidRPr="00A32853">
        <w:rPr>
          <w:rFonts w:hint="eastAsia"/>
          <w:noProof w:val="0"/>
          <w:sz w:val="24"/>
          <w:lang w:eastAsia="ja-JP"/>
        </w:rPr>
        <w:t>stud</w:t>
      </w:r>
      <w:r w:rsidR="00236594" w:rsidRPr="00A32853">
        <w:rPr>
          <w:rFonts w:hint="eastAsia"/>
          <w:noProof w:val="0"/>
          <w:sz w:val="24"/>
          <w:lang w:eastAsia="ja-JP"/>
        </w:rPr>
        <w:t>y</w:t>
      </w:r>
      <w:r w:rsidR="00E07F88" w:rsidRPr="00A32853">
        <w:rPr>
          <w:rFonts w:hint="eastAsia"/>
          <w:noProof w:val="0"/>
          <w:sz w:val="24"/>
          <w:lang w:eastAsia="ja-JP"/>
        </w:rPr>
        <w:t xml:space="preserve"> </w:t>
      </w:r>
      <w:r w:rsidR="00D7323F" w:rsidRPr="00A32853">
        <w:rPr>
          <w:rFonts w:hint="eastAsia"/>
          <w:noProof w:val="0"/>
          <w:sz w:val="24"/>
          <w:lang w:eastAsia="ja-JP"/>
        </w:rPr>
        <w:t>on</w:t>
      </w:r>
      <w:r w:rsidR="00E07F88" w:rsidRPr="00A32853">
        <w:rPr>
          <w:rFonts w:hint="eastAsia"/>
          <w:noProof w:val="0"/>
          <w:sz w:val="24"/>
          <w:lang w:eastAsia="ja-JP"/>
        </w:rPr>
        <w:t xml:space="preserve"> </w:t>
      </w:r>
      <w:r w:rsidR="0015675F" w:rsidRPr="00A32853">
        <w:rPr>
          <w:rFonts w:hint="eastAsia"/>
          <w:noProof w:val="0"/>
          <w:sz w:val="24"/>
          <w:lang w:eastAsia="ja-JP"/>
        </w:rPr>
        <w:t xml:space="preserve">the </w:t>
      </w:r>
      <w:r w:rsidR="00E07F88" w:rsidRPr="00A32853">
        <w:rPr>
          <w:rFonts w:hint="eastAsia"/>
          <w:noProof w:val="0"/>
          <w:sz w:val="24"/>
          <w:lang w:eastAsia="ja-JP"/>
        </w:rPr>
        <w:t>concept</w:t>
      </w:r>
      <w:r w:rsidR="00211AE8" w:rsidRPr="00A32853">
        <w:rPr>
          <w:rFonts w:hint="eastAsia"/>
          <w:noProof w:val="0"/>
          <w:sz w:val="24"/>
          <w:lang w:eastAsia="ja-JP"/>
        </w:rPr>
        <w:t xml:space="preserve"> of nuclear </w:t>
      </w:r>
      <w:r w:rsidR="00211AE8" w:rsidRPr="00A32853">
        <w:rPr>
          <w:noProof w:val="0"/>
          <w:sz w:val="24"/>
          <w:lang w:eastAsia="ja-JP"/>
        </w:rPr>
        <w:t>forensic</w:t>
      </w:r>
      <w:r w:rsidR="00211AE8" w:rsidRPr="00A32853">
        <w:rPr>
          <w:rFonts w:hint="eastAsia"/>
          <w:noProof w:val="0"/>
          <w:sz w:val="24"/>
          <w:lang w:eastAsia="ja-JP"/>
        </w:rPr>
        <w:t>s library</w:t>
      </w:r>
      <w:r w:rsidR="00E07F88" w:rsidRPr="00A32853">
        <w:rPr>
          <w:rFonts w:hint="eastAsia"/>
          <w:noProof w:val="0"/>
          <w:sz w:val="24"/>
          <w:lang w:eastAsia="ja-JP"/>
        </w:rPr>
        <w:t xml:space="preserve">, </w:t>
      </w:r>
      <w:r w:rsidR="008D568E" w:rsidRPr="00A32853">
        <w:rPr>
          <w:rFonts w:hint="eastAsia"/>
          <w:noProof w:val="0"/>
          <w:sz w:val="24"/>
          <w:lang w:eastAsia="ja-JP"/>
        </w:rPr>
        <w:t xml:space="preserve">JAEA has addressed the development of </w:t>
      </w:r>
      <w:r w:rsidR="008E1C72" w:rsidRPr="00A32853">
        <w:rPr>
          <w:rFonts w:hint="eastAsia"/>
          <w:noProof w:val="0"/>
          <w:sz w:val="24"/>
          <w:lang w:eastAsia="ja-JP"/>
        </w:rPr>
        <w:t xml:space="preserve">nuclear material database and its basic data query functions for the database </w:t>
      </w:r>
      <w:r w:rsidR="00593F13" w:rsidRPr="00A32853">
        <w:rPr>
          <w:rFonts w:hint="eastAsia"/>
          <w:noProof w:val="0"/>
          <w:sz w:val="24"/>
          <w:lang w:eastAsia="ja-JP"/>
        </w:rPr>
        <w:t xml:space="preserve">in the </w:t>
      </w:r>
      <w:r w:rsidR="0028305D" w:rsidRPr="00A32853">
        <w:rPr>
          <w:rFonts w:hint="eastAsia"/>
          <w:noProof w:val="0"/>
          <w:sz w:val="24"/>
          <w:lang w:eastAsia="ja-JP"/>
        </w:rPr>
        <w:t>pr</w:t>
      </w:r>
      <w:r w:rsidR="0033165A" w:rsidRPr="00A32853">
        <w:rPr>
          <w:rFonts w:hint="eastAsia"/>
          <w:noProof w:val="0"/>
          <w:sz w:val="24"/>
          <w:lang w:eastAsia="ja-JP"/>
        </w:rPr>
        <w:t>o</w:t>
      </w:r>
      <w:r w:rsidR="0028305D" w:rsidRPr="00A32853">
        <w:rPr>
          <w:rFonts w:hint="eastAsia"/>
          <w:noProof w:val="0"/>
          <w:sz w:val="24"/>
          <w:lang w:eastAsia="ja-JP"/>
        </w:rPr>
        <w:t xml:space="preserve">totype </w:t>
      </w:r>
      <w:r w:rsidR="00593F13" w:rsidRPr="00A32853">
        <w:rPr>
          <w:rFonts w:hint="eastAsia"/>
          <w:noProof w:val="0"/>
          <w:sz w:val="24"/>
          <w:lang w:eastAsia="ja-JP"/>
        </w:rPr>
        <w:t xml:space="preserve">NNFL </w:t>
      </w:r>
      <w:r w:rsidR="00FF1273" w:rsidRPr="00A32853">
        <w:rPr>
          <w:rFonts w:hint="eastAsia"/>
          <w:noProof w:val="0"/>
          <w:sz w:val="24"/>
          <w:lang w:eastAsia="ja-JP"/>
        </w:rPr>
        <w:t xml:space="preserve">as the initial step of </w:t>
      </w:r>
      <w:r w:rsidR="005329DF" w:rsidRPr="00A32853">
        <w:rPr>
          <w:rFonts w:hint="eastAsia"/>
          <w:noProof w:val="0"/>
          <w:sz w:val="24"/>
          <w:lang w:eastAsia="ja-JP"/>
        </w:rPr>
        <w:t xml:space="preserve">the project from </w:t>
      </w:r>
      <w:r w:rsidR="00806521" w:rsidRPr="00A32853">
        <w:rPr>
          <w:rFonts w:hint="eastAsia"/>
          <w:noProof w:val="0"/>
          <w:sz w:val="24"/>
          <w:lang w:eastAsia="ja-JP"/>
        </w:rPr>
        <w:t xml:space="preserve">2011 JFY. </w:t>
      </w:r>
    </w:p>
    <w:p w:rsidR="005478A6" w:rsidRPr="00A32853" w:rsidRDefault="005478A6">
      <w:pPr>
        <w:pStyle w:val="a3"/>
        <w:rPr>
          <w:noProof w:val="0"/>
          <w:sz w:val="24"/>
        </w:rPr>
      </w:pPr>
    </w:p>
    <w:p w:rsidR="005478A6" w:rsidRPr="00A32853" w:rsidRDefault="00927081">
      <w:pPr>
        <w:pStyle w:val="a3"/>
        <w:rPr>
          <w:b/>
          <w:bCs/>
          <w:noProof w:val="0"/>
          <w:sz w:val="24"/>
          <w:lang w:eastAsia="ja-JP"/>
        </w:rPr>
      </w:pPr>
      <w:r w:rsidRPr="00A32853">
        <w:rPr>
          <w:rFonts w:hint="eastAsia"/>
          <w:b/>
          <w:bCs/>
          <w:noProof w:val="0"/>
          <w:sz w:val="24"/>
          <w:lang w:eastAsia="ja-JP"/>
        </w:rPr>
        <w:t>3</w:t>
      </w:r>
      <w:r w:rsidR="005478A6" w:rsidRPr="00A32853">
        <w:rPr>
          <w:b/>
          <w:bCs/>
          <w:noProof w:val="0"/>
          <w:sz w:val="24"/>
        </w:rPr>
        <w:t xml:space="preserve">.2 </w:t>
      </w:r>
      <w:r w:rsidR="00B71E8C" w:rsidRPr="00A32853">
        <w:rPr>
          <w:rFonts w:hint="eastAsia"/>
          <w:b/>
          <w:bCs/>
          <w:noProof w:val="0"/>
          <w:sz w:val="24"/>
          <w:lang w:eastAsia="ja-JP"/>
        </w:rPr>
        <w:t>Nuclear Material Database and Basic Data Query</w:t>
      </w:r>
    </w:p>
    <w:p w:rsidR="00B71E8C" w:rsidRPr="00A32853" w:rsidRDefault="005F6FBE">
      <w:pPr>
        <w:pStyle w:val="a3"/>
        <w:rPr>
          <w:bCs/>
          <w:noProof w:val="0"/>
          <w:sz w:val="24"/>
          <w:lang w:eastAsia="ja-JP"/>
        </w:rPr>
      </w:pPr>
      <w:r w:rsidRPr="00A32853">
        <w:fldChar w:fldCharType="begin">
          <w:ffData>
            <w:name w:val="Text2"/>
            <w:enabled/>
            <w:calcOnExit w:val="0"/>
            <w:textInput/>
          </w:ffData>
        </w:fldChar>
      </w:r>
      <w:r w:rsidRPr="00A32853">
        <w:instrText xml:space="preserve"> FORMTEXT </w:instrText>
      </w:r>
      <w:r w:rsidRPr="00A32853">
        <w:fldChar w:fldCharType="separate"/>
      </w:r>
      <w:r w:rsidRPr="00A32853">
        <w:t> </w:t>
      </w:r>
      <w:r w:rsidRPr="00A32853">
        <w:t> </w:t>
      </w:r>
      <w:r w:rsidRPr="00A32853">
        <w:t> </w:t>
      </w:r>
      <w:r w:rsidRPr="00A32853">
        <w:t> </w:t>
      </w:r>
      <w:r w:rsidRPr="00A32853">
        <w:t> </w:t>
      </w:r>
      <w:r w:rsidRPr="00A32853">
        <w:fldChar w:fldCharType="end"/>
      </w:r>
      <w:r w:rsidR="00606EEA" w:rsidRPr="00A32853">
        <w:rPr>
          <w:rFonts w:hint="eastAsia"/>
          <w:bCs/>
          <w:noProof w:val="0"/>
          <w:sz w:val="24"/>
          <w:lang w:eastAsia="ja-JP"/>
        </w:rPr>
        <w:t>The</w:t>
      </w:r>
      <w:r w:rsidR="00384772" w:rsidRPr="00A32853">
        <w:rPr>
          <w:rFonts w:hint="eastAsia"/>
          <w:bCs/>
          <w:noProof w:val="0"/>
          <w:sz w:val="24"/>
          <w:lang w:eastAsia="ja-JP"/>
        </w:rPr>
        <w:t xml:space="preserve"> data items included in the database on nuclear material database</w:t>
      </w:r>
      <w:r w:rsidR="00606EEA" w:rsidRPr="00A32853">
        <w:rPr>
          <w:rFonts w:hint="eastAsia"/>
          <w:bCs/>
          <w:noProof w:val="0"/>
          <w:sz w:val="24"/>
          <w:lang w:eastAsia="ja-JP"/>
        </w:rPr>
        <w:t xml:space="preserve">, which is utilized to identify the origin, history and intended use of seized materials in nuclear forensics, </w:t>
      </w:r>
      <w:r w:rsidR="00384772" w:rsidRPr="00A32853">
        <w:rPr>
          <w:rFonts w:hint="eastAsia"/>
          <w:bCs/>
          <w:noProof w:val="0"/>
          <w:sz w:val="24"/>
          <w:lang w:eastAsia="ja-JP"/>
        </w:rPr>
        <w:t>w</w:t>
      </w:r>
      <w:r w:rsidR="00606EEA" w:rsidRPr="00A32853">
        <w:rPr>
          <w:rFonts w:hint="eastAsia"/>
          <w:bCs/>
          <w:noProof w:val="0"/>
          <w:sz w:val="24"/>
          <w:lang w:eastAsia="ja-JP"/>
        </w:rPr>
        <w:t>ere</w:t>
      </w:r>
      <w:r w:rsidR="00384772" w:rsidRPr="00A32853">
        <w:rPr>
          <w:rFonts w:hint="eastAsia"/>
          <w:bCs/>
          <w:noProof w:val="0"/>
          <w:sz w:val="24"/>
          <w:lang w:eastAsia="ja-JP"/>
        </w:rPr>
        <w:t xml:space="preserve"> studied </w:t>
      </w:r>
      <w:r w:rsidR="00606EEA" w:rsidRPr="00A32853">
        <w:rPr>
          <w:rFonts w:hint="eastAsia"/>
          <w:bCs/>
          <w:noProof w:val="0"/>
          <w:sz w:val="24"/>
          <w:lang w:eastAsia="ja-JP"/>
        </w:rPr>
        <w:t xml:space="preserve">based on three points of view: requirement of nuclear forensics </w:t>
      </w:r>
      <w:r w:rsidR="00AF5F0C" w:rsidRPr="00A32853">
        <w:rPr>
          <w:rFonts w:hint="eastAsia"/>
          <w:bCs/>
          <w:noProof w:val="0"/>
          <w:sz w:val="24"/>
          <w:lang w:eastAsia="ja-JP"/>
        </w:rPr>
        <w:t xml:space="preserve">library; </w:t>
      </w:r>
      <w:r w:rsidR="00AF5F0C" w:rsidRPr="00A32853">
        <w:rPr>
          <w:bCs/>
          <w:noProof w:val="0"/>
          <w:sz w:val="24"/>
          <w:lang w:eastAsia="ja-JP"/>
        </w:rPr>
        <w:t>“</w:t>
      </w:r>
      <w:r w:rsidR="00AF5F0C" w:rsidRPr="00A32853">
        <w:rPr>
          <w:rFonts w:hint="eastAsia"/>
          <w:bCs/>
          <w:noProof w:val="0"/>
          <w:sz w:val="24"/>
          <w:lang w:eastAsia="ja-JP"/>
        </w:rPr>
        <w:t>signatures</w:t>
      </w:r>
      <w:r w:rsidR="00AF5F0C" w:rsidRPr="00A32853">
        <w:rPr>
          <w:bCs/>
          <w:noProof w:val="0"/>
          <w:sz w:val="24"/>
          <w:lang w:eastAsia="ja-JP"/>
        </w:rPr>
        <w:t>”</w:t>
      </w:r>
      <w:r w:rsidR="00AF5F0C" w:rsidRPr="00A32853">
        <w:rPr>
          <w:rFonts w:hint="eastAsia"/>
          <w:bCs/>
          <w:noProof w:val="0"/>
          <w:sz w:val="24"/>
          <w:lang w:eastAsia="ja-JP"/>
        </w:rPr>
        <w:t xml:space="preserve"> for nuclear forensics analysis; and available data sources.</w:t>
      </w:r>
    </w:p>
    <w:p w:rsidR="00BC74D8" w:rsidRPr="00A32853" w:rsidRDefault="00076924">
      <w:pPr>
        <w:pStyle w:val="a3"/>
        <w:rPr>
          <w:bCs/>
          <w:noProof w:val="0"/>
          <w:sz w:val="24"/>
          <w:lang w:eastAsia="ja-JP"/>
        </w:rPr>
      </w:pPr>
      <w:r w:rsidRPr="00A32853">
        <w:rPr>
          <w:rFonts w:hint="eastAsia"/>
          <w:b/>
          <w:bCs/>
          <w:noProof w:val="0"/>
          <w:sz w:val="24"/>
          <w:lang w:eastAsia="ja-JP"/>
        </w:rPr>
        <w:t>T</w:t>
      </w:r>
      <w:r w:rsidR="00D41826" w:rsidRPr="00A32853">
        <w:rPr>
          <w:rFonts w:hint="eastAsia"/>
          <w:b/>
          <w:bCs/>
          <w:noProof w:val="0"/>
          <w:sz w:val="24"/>
          <w:lang w:eastAsia="ja-JP"/>
        </w:rPr>
        <w:t>ABLE</w:t>
      </w:r>
      <w:r w:rsidRPr="00A32853">
        <w:rPr>
          <w:rFonts w:hint="eastAsia"/>
          <w:b/>
          <w:bCs/>
          <w:noProof w:val="0"/>
          <w:sz w:val="24"/>
          <w:lang w:eastAsia="ja-JP"/>
        </w:rPr>
        <w:t xml:space="preserve"> 1</w:t>
      </w:r>
      <w:r w:rsidRPr="00A32853">
        <w:rPr>
          <w:rFonts w:hint="eastAsia"/>
          <w:bCs/>
          <w:noProof w:val="0"/>
          <w:sz w:val="24"/>
          <w:lang w:eastAsia="ja-JP"/>
        </w:rPr>
        <w:t xml:space="preserve"> shows the requirement</w:t>
      </w:r>
      <w:r w:rsidR="000F340C" w:rsidRPr="00A32853">
        <w:rPr>
          <w:rFonts w:hint="eastAsia"/>
          <w:bCs/>
          <w:noProof w:val="0"/>
          <w:sz w:val="24"/>
          <w:lang w:eastAsia="ja-JP"/>
        </w:rPr>
        <w:t>s</w:t>
      </w:r>
      <w:r w:rsidRPr="00A32853">
        <w:rPr>
          <w:rFonts w:hint="eastAsia"/>
          <w:bCs/>
          <w:noProof w:val="0"/>
          <w:sz w:val="24"/>
          <w:lang w:eastAsia="ja-JP"/>
        </w:rPr>
        <w:t xml:space="preserve"> of </w:t>
      </w:r>
      <w:r w:rsidRPr="00A32853">
        <w:rPr>
          <w:bCs/>
          <w:noProof w:val="0"/>
          <w:sz w:val="24"/>
          <w:lang w:eastAsia="ja-JP"/>
        </w:rPr>
        <w:t>nuclear</w:t>
      </w:r>
      <w:r w:rsidRPr="00A32853">
        <w:rPr>
          <w:rFonts w:hint="eastAsia"/>
          <w:bCs/>
          <w:noProof w:val="0"/>
          <w:sz w:val="24"/>
          <w:lang w:eastAsia="ja-JP"/>
        </w:rPr>
        <w:t xml:space="preserve"> forensics library and </w:t>
      </w:r>
      <w:r w:rsidR="001E2577" w:rsidRPr="00A32853">
        <w:rPr>
          <w:rFonts w:hint="eastAsia"/>
          <w:bCs/>
          <w:noProof w:val="0"/>
          <w:sz w:val="24"/>
          <w:lang w:eastAsia="ja-JP"/>
        </w:rPr>
        <w:t xml:space="preserve">required </w:t>
      </w:r>
      <w:r w:rsidR="001E2577" w:rsidRPr="00A32853">
        <w:rPr>
          <w:bCs/>
          <w:noProof w:val="0"/>
          <w:sz w:val="24"/>
          <w:lang w:eastAsia="ja-JP"/>
        </w:rPr>
        <w:t>information</w:t>
      </w:r>
      <w:r w:rsidR="001E2577" w:rsidRPr="00A32853">
        <w:rPr>
          <w:rFonts w:hint="eastAsia"/>
          <w:bCs/>
          <w:noProof w:val="0"/>
          <w:sz w:val="24"/>
          <w:lang w:eastAsia="ja-JP"/>
        </w:rPr>
        <w:t xml:space="preserve"> related to </w:t>
      </w:r>
      <w:r w:rsidR="001E2577" w:rsidRPr="00A32853">
        <w:rPr>
          <w:bCs/>
          <w:noProof w:val="0"/>
          <w:sz w:val="24"/>
          <w:lang w:eastAsia="ja-JP"/>
        </w:rPr>
        <w:t>nuclear</w:t>
      </w:r>
      <w:r w:rsidR="001E2577" w:rsidRPr="00A32853">
        <w:rPr>
          <w:rFonts w:hint="eastAsia"/>
          <w:bCs/>
          <w:noProof w:val="0"/>
          <w:sz w:val="24"/>
          <w:lang w:eastAsia="ja-JP"/>
        </w:rPr>
        <w:t xml:space="preserve"> materials which is to meet </w:t>
      </w:r>
      <w:r w:rsidR="00F505CE" w:rsidRPr="00A32853">
        <w:rPr>
          <w:rFonts w:hint="eastAsia"/>
          <w:bCs/>
          <w:noProof w:val="0"/>
          <w:sz w:val="24"/>
          <w:lang w:eastAsia="ja-JP"/>
        </w:rPr>
        <w:t xml:space="preserve">the </w:t>
      </w:r>
      <w:r w:rsidR="001E2577" w:rsidRPr="00A32853">
        <w:rPr>
          <w:rFonts w:hint="eastAsia"/>
          <w:bCs/>
          <w:noProof w:val="0"/>
          <w:sz w:val="24"/>
          <w:lang w:eastAsia="ja-JP"/>
        </w:rPr>
        <w:t>requirements.</w:t>
      </w:r>
      <w:r w:rsidR="007342C5" w:rsidRPr="00A32853">
        <w:rPr>
          <w:rFonts w:hint="eastAsia"/>
          <w:bCs/>
          <w:noProof w:val="0"/>
          <w:sz w:val="24"/>
          <w:lang w:eastAsia="ja-JP"/>
        </w:rPr>
        <w:t xml:space="preserve"> </w:t>
      </w:r>
      <w:r w:rsidR="00F505CE" w:rsidRPr="00A32853">
        <w:rPr>
          <w:rFonts w:hint="eastAsia"/>
          <w:bCs/>
          <w:noProof w:val="0"/>
          <w:sz w:val="24"/>
          <w:lang w:eastAsia="ja-JP"/>
        </w:rPr>
        <w:t xml:space="preserve">The most important requirement of a </w:t>
      </w:r>
      <w:r w:rsidR="00F505CE" w:rsidRPr="00A32853">
        <w:rPr>
          <w:bCs/>
          <w:noProof w:val="0"/>
          <w:sz w:val="24"/>
          <w:lang w:eastAsia="ja-JP"/>
        </w:rPr>
        <w:t>nuclear</w:t>
      </w:r>
      <w:r w:rsidR="00F505CE" w:rsidRPr="00A32853">
        <w:rPr>
          <w:rFonts w:hint="eastAsia"/>
          <w:bCs/>
          <w:noProof w:val="0"/>
          <w:sz w:val="24"/>
          <w:lang w:eastAsia="ja-JP"/>
        </w:rPr>
        <w:t xml:space="preserve"> forensics library (or nuclear </w:t>
      </w:r>
      <w:r w:rsidR="00F505CE" w:rsidRPr="00A32853">
        <w:rPr>
          <w:bCs/>
          <w:noProof w:val="0"/>
          <w:sz w:val="24"/>
          <w:lang w:eastAsia="ja-JP"/>
        </w:rPr>
        <w:t>forensics</w:t>
      </w:r>
      <w:r w:rsidR="00F505CE" w:rsidRPr="00A32853">
        <w:rPr>
          <w:rFonts w:hint="eastAsia"/>
          <w:bCs/>
          <w:noProof w:val="0"/>
          <w:sz w:val="24"/>
          <w:lang w:eastAsia="ja-JP"/>
        </w:rPr>
        <w:t xml:space="preserve"> activities) is to </w:t>
      </w:r>
      <w:r w:rsidR="00F505CE" w:rsidRPr="00A32853">
        <w:rPr>
          <w:bCs/>
          <w:noProof w:val="0"/>
          <w:sz w:val="24"/>
          <w:lang w:eastAsia="ja-JP"/>
        </w:rPr>
        <w:t>identify</w:t>
      </w:r>
      <w:r w:rsidR="00F505CE" w:rsidRPr="00A32853">
        <w:rPr>
          <w:rFonts w:hint="eastAsia"/>
          <w:bCs/>
          <w:noProof w:val="0"/>
          <w:sz w:val="24"/>
          <w:lang w:eastAsia="ja-JP"/>
        </w:rPr>
        <w:t xml:space="preserve"> the seized materials and its origin, history and intended uses. To achieve </w:t>
      </w:r>
      <w:r w:rsidR="00F20322" w:rsidRPr="00A32853">
        <w:rPr>
          <w:rFonts w:hint="eastAsia"/>
          <w:bCs/>
          <w:noProof w:val="0"/>
          <w:sz w:val="24"/>
          <w:lang w:eastAsia="ja-JP"/>
        </w:rPr>
        <w:t>it</w:t>
      </w:r>
      <w:r w:rsidR="00F505CE" w:rsidRPr="00A32853">
        <w:rPr>
          <w:rFonts w:hint="eastAsia"/>
          <w:bCs/>
          <w:noProof w:val="0"/>
          <w:sz w:val="24"/>
          <w:lang w:eastAsia="ja-JP"/>
        </w:rPr>
        <w:t xml:space="preserve">, it is required to </w:t>
      </w:r>
      <w:r w:rsidR="00873DA4" w:rsidRPr="00A32853">
        <w:rPr>
          <w:rFonts w:hint="eastAsia"/>
          <w:bCs/>
          <w:noProof w:val="0"/>
          <w:sz w:val="24"/>
          <w:lang w:eastAsia="ja-JP"/>
        </w:rPr>
        <w:t xml:space="preserve">make </w:t>
      </w:r>
      <w:r w:rsidR="00F505CE" w:rsidRPr="00A32853">
        <w:rPr>
          <w:rFonts w:hint="eastAsia"/>
          <w:bCs/>
          <w:noProof w:val="0"/>
          <w:sz w:val="24"/>
          <w:lang w:eastAsia="ja-JP"/>
        </w:rPr>
        <w:t xml:space="preserve">all existing nuclear materials </w:t>
      </w:r>
      <w:r w:rsidR="00873DA4" w:rsidRPr="00A32853">
        <w:rPr>
          <w:rFonts w:hint="eastAsia"/>
          <w:bCs/>
          <w:noProof w:val="0"/>
          <w:sz w:val="24"/>
          <w:lang w:eastAsia="ja-JP"/>
        </w:rPr>
        <w:t xml:space="preserve">in a country into a </w:t>
      </w:r>
      <w:r w:rsidR="00873DA4" w:rsidRPr="00A32853">
        <w:rPr>
          <w:bCs/>
          <w:noProof w:val="0"/>
          <w:sz w:val="24"/>
          <w:lang w:eastAsia="ja-JP"/>
        </w:rPr>
        <w:t>“</w:t>
      </w:r>
      <w:r w:rsidR="00873DA4" w:rsidRPr="00A32853">
        <w:rPr>
          <w:rFonts w:hint="eastAsia"/>
          <w:bCs/>
          <w:noProof w:val="0"/>
          <w:sz w:val="24"/>
          <w:lang w:eastAsia="ja-JP"/>
        </w:rPr>
        <w:t>catalogue</w:t>
      </w:r>
      <w:r w:rsidR="00873DA4" w:rsidRPr="00A32853">
        <w:rPr>
          <w:bCs/>
          <w:noProof w:val="0"/>
          <w:sz w:val="24"/>
          <w:lang w:eastAsia="ja-JP"/>
        </w:rPr>
        <w:t>”</w:t>
      </w:r>
      <w:r w:rsidR="00DA42B6" w:rsidRPr="00A32853">
        <w:rPr>
          <w:rFonts w:hint="eastAsia"/>
          <w:bCs/>
          <w:noProof w:val="0"/>
          <w:sz w:val="24"/>
          <w:lang w:eastAsia="ja-JP"/>
        </w:rPr>
        <w:t>.</w:t>
      </w:r>
      <w:r w:rsidR="00873DA4" w:rsidRPr="00A32853">
        <w:rPr>
          <w:rFonts w:hint="eastAsia"/>
          <w:bCs/>
          <w:noProof w:val="0"/>
          <w:sz w:val="24"/>
          <w:lang w:eastAsia="ja-JP"/>
        </w:rPr>
        <w:t xml:space="preserve"> </w:t>
      </w:r>
      <w:r w:rsidR="00DA42B6" w:rsidRPr="00A32853">
        <w:rPr>
          <w:rFonts w:hint="eastAsia"/>
          <w:bCs/>
          <w:noProof w:val="0"/>
          <w:sz w:val="24"/>
          <w:lang w:eastAsia="ja-JP"/>
        </w:rPr>
        <w:t xml:space="preserve">It is important </w:t>
      </w:r>
      <w:r w:rsidR="00063A70" w:rsidRPr="00A32853">
        <w:rPr>
          <w:rFonts w:hint="eastAsia"/>
          <w:bCs/>
          <w:noProof w:val="0"/>
          <w:sz w:val="24"/>
          <w:lang w:eastAsia="ja-JP"/>
        </w:rPr>
        <w:t>to</w:t>
      </w:r>
      <w:r w:rsidR="007D3826" w:rsidRPr="00A32853">
        <w:rPr>
          <w:rFonts w:hint="eastAsia"/>
          <w:bCs/>
          <w:noProof w:val="0"/>
          <w:sz w:val="24"/>
          <w:lang w:eastAsia="ja-JP"/>
        </w:rPr>
        <w:t xml:space="preserve"> </w:t>
      </w:r>
      <w:r w:rsidR="00063A70" w:rsidRPr="00A32853">
        <w:rPr>
          <w:rFonts w:hint="eastAsia"/>
          <w:bCs/>
          <w:noProof w:val="0"/>
          <w:sz w:val="24"/>
          <w:lang w:eastAsia="ja-JP"/>
        </w:rPr>
        <w:t>accumulate</w:t>
      </w:r>
      <w:r w:rsidR="007D3826" w:rsidRPr="00A32853">
        <w:rPr>
          <w:rFonts w:hint="eastAsia"/>
          <w:bCs/>
          <w:noProof w:val="0"/>
          <w:sz w:val="24"/>
          <w:lang w:eastAsia="ja-JP"/>
        </w:rPr>
        <w:t xml:space="preserve"> </w:t>
      </w:r>
      <w:r w:rsidR="007D3826" w:rsidRPr="00A32853">
        <w:rPr>
          <w:bCs/>
          <w:noProof w:val="0"/>
          <w:sz w:val="24"/>
          <w:lang w:eastAsia="ja-JP"/>
        </w:rPr>
        <w:t>information</w:t>
      </w:r>
      <w:r w:rsidR="007D3826" w:rsidRPr="00A32853">
        <w:rPr>
          <w:rFonts w:hint="eastAsia"/>
          <w:bCs/>
          <w:noProof w:val="0"/>
          <w:sz w:val="24"/>
          <w:lang w:eastAsia="ja-JP"/>
        </w:rPr>
        <w:t xml:space="preserve"> </w:t>
      </w:r>
      <w:r w:rsidR="00FC447B" w:rsidRPr="00A32853">
        <w:rPr>
          <w:rFonts w:hint="eastAsia"/>
          <w:bCs/>
          <w:noProof w:val="0"/>
          <w:sz w:val="24"/>
          <w:lang w:eastAsia="ja-JP"/>
        </w:rPr>
        <w:t xml:space="preserve">like </w:t>
      </w:r>
      <w:r w:rsidR="007D3826" w:rsidRPr="00A32853">
        <w:rPr>
          <w:rFonts w:hint="eastAsia"/>
          <w:bCs/>
          <w:noProof w:val="0"/>
          <w:sz w:val="24"/>
          <w:lang w:eastAsia="ja-JP"/>
        </w:rPr>
        <w:t xml:space="preserve">significant </w:t>
      </w:r>
      <w:r w:rsidR="007D3826" w:rsidRPr="00A32853">
        <w:rPr>
          <w:bCs/>
          <w:noProof w:val="0"/>
          <w:sz w:val="24"/>
          <w:lang w:eastAsia="ja-JP"/>
        </w:rPr>
        <w:t>characteristic</w:t>
      </w:r>
      <w:r w:rsidR="007D3826" w:rsidRPr="00A32853">
        <w:rPr>
          <w:rFonts w:hint="eastAsia"/>
          <w:bCs/>
          <w:noProof w:val="0"/>
          <w:sz w:val="24"/>
          <w:lang w:eastAsia="ja-JP"/>
        </w:rPr>
        <w:t xml:space="preserve">s to identify </w:t>
      </w:r>
      <w:r w:rsidR="009F36E9" w:rsidRPr="00A32853">
        <w:rPr>
          <w:rFonts w:hint="eastAsia"/>
          <w:bCs/>
          <w:noProof w:val="0"/>
          <w:sz w:val="24"/>
          <w:lang w:eastAsia="ja-JP"/>
        </w:rPr>
        <w:t>each material</w:t>
      </w:r>
      <w:r w:rsidR="00DA42B6" w:rsidRPr="00A32853">
        <w:rPr>
          <w:rFonts w:hint="eastAsia"/>
          <w:bCs/>
          <w:noProof w:val="0"/>
          <w:sz w:val="24"/>
          <w:lang w:eastAsia="ja-JP"/>
        </w:rPr>
        <w:t xml:space="preserve"> </w:t>
      </w:r>
      <w:r w:rsidR="008E5FE8" w:rsidRPr="00A32853">
        <w:rPr>
          <w:rFonts w:hint="eastAsia"/>
          <w:bCs/>
          <w:noProof w:val="0"/>
          <w:sz w:val="24"/>
          <w:lang w:eastAsia="ja-JP"/>
        </w:rPr>
        <w:t xml:space="preserve">and </w:t>
      </w:r>
      <w:r w:rsidR="00CA5F4A" w:rsidRPr="00A32853">
        <w:rPr>
          <w:rFonts w:hint="eastAsia"/>
          <w:bCs/>
          <w:noProof w:val="0"/>
          <w:sz w:val="24"/>
          <w:lang w:eastAsia="ja-JP"/>
        </w:rPr>
        <w:t xml:space="preserve">process/usage </w:t>
      </w:r>
      <w:r w:rsidR="00A63BB0" w:rsidRPr="00A32853">
        <w:rPr>
          <w:rFonts w:hint="eastAsia"/>
          <w:bCs/>
          <w:noProof w:val="0"/>
          <w:sz w:val="24"/>
          <w:lang w:eastAsia="ja-JP"/>
        </w:rPr>
        <w:t>record</w:t>
      </w:r>
      <w:r w:rsidR="00CA5F4A" w:rsidRPr="00A32853">
        <w:rPr>
          <w:rFonts w:hint="eastAsia"/>
          <w:bCs/>
          <w:noProof w:val="0"/>
          <w:sz w:val="24"/>
          <w:lang w:eastAsia="ja-JP"/>
        </w:rPr>
        <w:t xml:space="preserve"> to identify </w:t>
      </w:r>
      <w:r w:rsidR="00A63BB0" w:rsidRPr="00A32853">
        <w:rPr>
          <w:rFonts w:hint="eastAsia"/>
          <w:bCs/>
          <w:noProof w:val="0"/>
          <w:sz w:val="24"/>
          <w:lang w:eastAsia="ja-JP"/>
        </w:rPr>
        <w:t>the origin and history.</w:t>
      </w:r>
      <w:r w:rsidR="00AE7534" w:rsidRPr="00A32853">
        <w:rPr>
          <w:rFonts w:hint="eastAsia"/>
          <w:bCs/>
          <w:noProof w:val="0"/>
          <w:sz w:val="24"/>
          <w:lang w:eastAsia="ja-JP"/>
        </w:rPr>
        <w:t xml:space="preserve"> </w:t>
      </w:r>
      <w:r w:rsidR="00E878B7" w:rsidRPr="00A32853">
        <w:rPr>
          <w:rFonts w:hint="eastAsia"/>
          <w:bCs/>
          <w:noProof w:val="0"/>
          <w:sz w:val="24"/>
          <w:lang w:eastAsia="ja-JP"/>
        </w:rPr>
        <w:t xml:space="preserve">Another important requirement is the accumulation and interpretation for the </w:t>
      </w:r>
      <w:r w:rsidR="00EB3E40" w:rsidRPr="00A32853">
        <w:rPr>
          <w:rFonts w:hint="eastAsia"/>
          <w:bCs/>
          <w:noProof w:val="0"/>
          <w:sz w:val="24"/>
          <w:lang w:eastAsia="ja-JP"/>
        </w:rPr>
        <w:t>measurement</w:t>
      </w:r>
      <w:r w:rsidR="00616D8A" w:rsidRPr="00A32853">
        <w:rPr>
          <w:rFonts w:hint="eastAsia"/>
          <w:bCs/>
          <w:noProof w:val="0"/>
          <w:sz w:val="24"/>
          <w:lang w:eastAsia="ja-JP"/>
        </w:rPr>
        <w:t xml:space="preserve"> results of nuclear materials. </w:t>
      </w:r>
      <w:r w:rsidR="00BA6EE1" w:rsidRPr="00A32853">
        <w:rPr>
          <w:rFonts w:hint="eastAsia"/>
          <w:bCs/>
          <w:noProof w:val="0"/>
          <w:sz w:val="24"/>
          <w:lang w:eastAsia="ja-JP"/>
        </w:rPr>
        <w:t xml:space="preserve">Sample information, </w:t>
      </w:r>
      <w:r w:rsidR="00C3740D" w:rsidRPr="00A32853">
        <w:rPr>
          <w:rFonts w:hint="eastAsia"/>
          <w:bCs/>
          <w:noProof w:val="0"/>
          <w:sz w:val="24"/>
          <w:lang w:eastAsia="ja-JP"/>
        </w:rPr>
        <w:t>measurement</w:t>
      </w:r>
      <w:r w:rsidR="00BA6EE1" w:rsidRPr="00A32853">
        <w:rPr>
          <w:rFonts w:hint="eastAsia"/>
          <w:bCs/>
          <w:noProof w:val="0"/>
          <w:sz w:val="24"/>
          <w:lang w:eastAsia="ja-JP"/>
        </w:rPr>
        <w:t xml:space="preserve"> data </w:t>
      </w:r>
      <w:r w:rsidR="00473358" w:rsidRPr="00A32853">
        <w:rPr>
          <w:rFonts w:hint="eastAsia"/>
          <w:bCs/>
          <w:noProof w:val="0"/>
          <w:sz w:val="24"/>
          <w:lang w:eastAsia="ja-JP"/>
        </w:rPr>
        <w:t>of</w:t>
      </w:r>
      <w:r w:rsidR="00EE01DA" w:rsidRPr="00A32853">
        <w:rPr>
          <w:rFonts w:hint="eastAsia"/>
          <w:bCs/>
          <w:noProof w:val="0"/>
          <w:sz w:val="24"/>
          <w:lang w:eastAsia="ja-JP"/>
        </w:rPr>
        <w:t xml:space="preserve"> many kinds of </w:t>
      </w:r>
      <w:r w:rsidR="00FD1CDB" w:rsidRPr="00A32853">
        <w:rPr>
          <w:rFonts w:hint="eastAsia"/>
          <w:bCs/>
          <w:noProof w:val="0"/>
          <w:sz w:val="24"/>
          <w:lang w:eastAsia="ja-JP"/>
        </w:rPr>
        <w:t xml:space="preserve">nuclear </w:t>
      </w:r>
      <w:r w:rsidR="00FD1CDB" w:rsidRPr="00A32853">
        <w:rPr>
          <w:bCs/>
          <w:noProof w:val="0"/>
          <w:sz w:val="24"/>
          <w:lang w:eastAsia="ja-JP"/>
        </w:rPr>
        <w:t>forensics</w:t>
      </w:r>
      <w:r w:rsidR="00FD1CDB" w:rsidRPr="00A32853">
        <w:rPr>
          <w:rFonts w:hint="eastAsia"/>
          <w:bCs/>
          <w:noProof w:val="0"/>
          <w:sz w:val="24"/>
          <w:lang w:eastAsia="ja-JP"/>
        </w:rPr>
        <w:t xml:space="preserve"> </w:t>
      </w:r>
      <w:r w:rsidR="00EE01DA" w:rsidRPr="00A32853">
        <w:rPr>
          <w:rFonts w:hint="eastAsia"/>
          <w:bCs/>
          <w:noProof w:val="0"/>
          <w:sz w:val="24"/>
          <w:lang w:eastAsia="ja-JP"/>
        </w:rPr>
        <w:t xml:space="preserve">analysis </w:t>
      </w:r>
      <w:r w:rsidR="00BA6EE1" w:rsidRPr="00A32853">
        <w:rPr>
          <w:rFonts w:hint="eastAsia"/>
          <w:bCs/>
          <w:noProof w:val="0"/>
          <w:sz w:val="24"/>
          <w:lang w:eastAsia="ja-JP"/>
        </w:rPr>
        <w:t xml:space="preserve">and </w:t>
      </w:r>
      <w:r w:rsidR="005F60A7" w:rsidRPr="00A32853">
        <w:rPr>
          <w:rFonts w:hint="eastAsia"/>
          <w:bCs/>
          <w:noProof w:val="0"/>
          <w:sz w:val="24"/>
          <w:lang w:eastAsia="ja-JP"/>
        </w:rPr>
        <w:t xml:space="preserve">the </w:t>
      </w:r>
      <w:r w:rsidR="00D2301C" w:rsidRPr="00A32853">
        <w:rPr>
          <w:rFonts w:hint="eastAsia"/>
          <w:bCs/>
          <w:noProof w:val="0"/>
          <w:sz w:val="24"/>
          <w:lang w:eastAsia="ja-JP"/>
        </w:rPr>
        <w:t>analytical</w:t>
      </w:r>
      <w:r w:rsidR="002006C5" w:rsidRPr="00A32853">
        <w:rPr>
          <w:rFonts w:hint="eastAsia"/>
          <w:bCs/>
          <w:noProof w:val="0"/>
          <w:sz w:val="24"/>
          <w:lang w:eastAsia="ja-JP"/>
        </w:rPr>
        <w:t xml:space="preserve"> results </w:t>
      </w:r>
      <w:r w:rsidR="00D2301C" w:rsidRPr="00A32853">
        <w:rPr>
          <w:rFonts w:hint="eastAsia"/>
          <w:bCs/>
          <w:noProof w:val="0"/>
          <w:sz w:val="24"/>
          <w:lang w:eastAsia="ja-JP"/>
        </w:rPr>
        <w:t>based on the</w:t>
      </w:r>
      <w:r w:rsidR="000F7E98" w:rsidRPr="00A32853">
        <w:rPr>
          <w:rFonts w:hint="eastAsia"/>
          <w:bCs/>
          <w:noProof w:val="0"/>
          <w:sz w:val="24"/>
          <w:lang w:eastAsia="ja-JP"/>
        </w:rPr>
        <w:t xml:space="preserve"> </w:t>
      </w:r>
      <w:r w:rsidR="00D2301C" w:rsidRPr="00A32853">
        <w:rPr>
          <w:bCs/>
          <w:noProof w:val="0"/>
          <w:sz w:val="24"/>
          <w:lang w:eastAsia="ja-JP"/>
        </w:rPr>
        <w:t>measurement</w:t>
      </w:r>
      <w:r w:rsidR="00D2301C" w:rsidRPr="00A32853">
        <w:rPr>
          <w:rFonts w:hint="eastAsia"/>
          <w:bCs/>
          <w:noProof w:val="0"/>
          <w:sz w:val="24"/>
          <w:lang w:eastAsia="ja-JP"/>
        </w:rPr>
        <w:t xml:space="preserve"> data</w:t>
      </w:r>
      <w:r w:rsidR="000F7E98" w:rsidRPr="00A32853">
        <w:rPr>
          <w:rFonts w:hint="eastAsia"/>
          <w:bCs/>
          <w:noProof w:val="0"/>
          <w:sz w:val="24"/>
          <w:lang w:eastAsia="ja-JP"/>
        </w:rPr>
        <w:t xml:space="preserve"> were </w:t>
      </w:r>
      <w:r w:rsidR="00817104" w:rsidRPr="00A32853">
        <w:rPr>
          <w:rFonts w:hint="eastAsia"/>
          <w:bCs/>
          <w:noProof w:val="0"/>
          <w:sz w:val="24"/>
          <w:lang w:eastAsia="ja-JP"/>
        </w:rPr>
        <w:t xml:space="preserve">also important </w:t>
      </w:r>
      <w:r w:rsidR="003478FD" w:rsidRPr="00A32853">
        <w:rPr>
          <w:rFonts w:hint="eastAsia"/>
          <w:bCs/>
          <w:noProof w:val="0"/>
          <w:sz w:val="24"/>
          <w:lang w:eastAsia="ja-JP"/>
        </w:rPr>
        <w:t xml:space="preserve">information </w:t>
      </w:r>
      <w:r w:rsidR="00746FAD" w:rsidRPr="00A32853">
        <w:rPr>
          <w:rFonts w:hint="eastAsia"/>
          <w:bCs/>
          <w:noProof w:val="0"/>
          <w:sz w:val="24"/>
          <w:lang w:eastAsia="ja-JP"/>
        </w:rPr>
        <w:t>t</w:t>
      </w:r>
      <w:r w:rsidR="004208E0" w:rsidRPr="00A32853">
        <w:rPr>
          <w:rFonts w:hint="eastAsia"/>
          <w:bCs/>
          <w:noProof w:val="0"/>
          <w:sz w:val="24"/>
          <w:lang w:eastAsia="ja-JP"/>
        </w:rPr>
        <w:t>o be accumulated in a</w:t>
      </w:r>
      <w:r w:rsidR="0030354C" w:rsidRPr="00A32853">
        <w:rPr>
          <w:rFonts w:hint="eastAsia"/>
          <w:bCs/>
          <w:noProof w:val="0"/>
          <w:sz w:val="24"/>
          <w:lang w:eastAsia="ja-JP"/>
        </w:rPr>
        <w:t xml:space="preserve"> </w:t>
      </w:r>
      <w:r w:rsidR="00A679A5" w:rsidRPr="00A32853">
        <w:rPr>
          <w:rFonts w:hint="eastAsia"/>
          <w:bCs/>
          <w:noProof w:val="0"/>
          <w:sz w:val="24"/>
          <w:lang w:eastAsia="ja-JP"/>
        </w:rPr>
        <w:t xml:space="preserve">nuclear forensics </w:t>
      </w:r>
      <w:r w:rsidR="0030354C" w:rsidRPr="00A32853">
        <w:rPr>
          <w:rFonts w:hint="eastAsia"/>
          <w:bCs/>
          <w:noProof w:val="0"/>
          <w:sz w:val="24"/>
          <w:lang w:eastAsia="ja-JP"/>
        </w:rPr>
        <w:t>library</w:t>
      </w:r>
      <w:r w:rsidR="00EA19AE" w:rsidRPr="00A32853">
        <w:rPr>
          <w:rFonts w:hint="eastAsia"/>
          <w:bCs/>
          <w:noProof w:val="0"/>
          <w:sz w:val="24"/>
          <w:lang w:eastAsia="ja-JP"/>
        </w:rPr>
        <w:t>.</w:t>
      </w:r>
    </w:p>
    <w:p w:rsidR="005A053E" w:rsidRPr="00A32853" w:rsidRDefault="000F643C">
      <w:pPr>
        <w:pStyle w:val="a3"/>
        <w:rPr>
          <w:bCs/>
          <w:noProof w:val="0"/>
          <w:sz w:val="24"/>
          <w:lang w:eastAsia="ja-JP"/>
        </w:rPr>
      </w:pPr>
      <w:r w:rsidRPr="00A32853">
        <w:rPr>
          <w:rFonts w:hint="eastAsia"/>
          <w:bCs/>
          <w:noProof w:val="0"/>
          <w:sz w:val="24"/>
          <w:lang w:eastAsia="ja-JP"/>
        </w:rPr>
        <w:t xml:space="preserve">The second </w:t>
      </w:r>
      <w:r w:rsidR="001D4C61" w:rsidRPr="00A32853">
        <w:rPr>
          <w:rFonts w:hint="eastAsia"/>
          <w:bCs/>
          <w:noProof w:val="0"/>
          <w:sz w:val="24"/>
          <w:lang w:eastAsia="ja-JP"/>
        </w:rPr>
        <w:t xml:space="preserve">view point on the data item study is </w:t>
      </w:r>
      <w:r w:rsidR="00E66375" w:rsidRPr="00A32853">
        <w:rPr>
          <w:bCs/>
          <w:noProof w:val="0"/>
          <w:sz w:val="24"/>
          <w:lang w:eastAsia="ja-JP"/>
        </w:rPr>
        <w:t>“</w:t>
      </w:r>
      <w:r w:rsidR="00E66375" w:rsidRPr="00A32853">
        <w:rPr>
          <w:rFonts w:hint="eastAsia"/>
          <w:bCs/>
          <w:noProof w:val="0"/>
          <w:sz w:val="24"/>
          <w:lang w:eastAsia="ja-JP"/>
        </w:rPr>
        <w:t>signatures</w:t>
      </w:r>
      <w:r w:rsidR="00E66375" w:rsidRPr="00A32853">
        <w:rPr>
          <w:bCs/>
          <w:noProof w:val="0"/>
          <w:sz w:val="24"/>
          <w:lang w:eastAsia="ja-JP"/>
        </w:rPr>
        <w:t>”</w:t>
      </w:r>
      <w:r w:rsidR="00E66375" w:rsidRPr="00A32853">
        <w:rPr>
          <w:rFonts w:hint="eastAsia"/>
          <w:bCs/>
          <w:noProof w:val="0"/>
          <w:sz w:val="24"/>
          <w:lang w:eastAsia="ja-JP"/>
        </w:rPr>
        <w:t xml:space="preserve"> for nuclear forensics analysis. </w:t>
      </w:r>
      <w:r w:rsidR="007C7570" w:rsidRPr="00A32853">
        <w:rPr>
          <w:rFonts w:hint="eastAsia"/>
          <w:bCs/>
          <w:noProof w:val="0"/>
          <w:sz w:val="24"/>
          <w:lang w:eastAsia="ja-JP"/>
        </w:rPr>
        <w:t xml:space="preserve">In nuclear forensics, </w:t>
      </w:r>
      <w:r w:rsidR="00EE2403" w:rsidRPr="00A32853">
        <w:rPr>
          <w:rFonts w:hint="eastAsia"/>
          <w:bCs/>
          <w:noProof w:val="0"/>
          <w:sz w:val="24"/>
          <w:lang w:eastAsia="ja-JP"/>
        </w:rPr>
        <w:t xml:space="preserve">various kinds </w:t>
      </w:r>
      <w:r w:rsidR="00D52F01" w:rsidRPr="00A32853">
        <w:rPr>
          <w:rFonts w:hint="eastAsia"/>
          <w:bCs/>
          <w:noProof w:val="0"/>
          <w:sz w:val="24"/>
          <w:lang w:eastAsia="ja-JP"/>
        </w:rPr>
        <w:t xml:space="preserve">of </w:t>
      </w:r>
      <w:r w:rsidR="0019035C" w:rsidRPr="00A32853">
        <w:rPr>
          <w:rFonts w:hint="eastAsia"/>
          <w:bCs/>
          <w:noProof w:val="0"/>
          <w:sz w:val="24"/>
          <w:lang w:eastAsia="ja-JP"/>
        </w:rPr>
        <w:t>analy</w:t>
      </w:r>
      <w:r w:rsidR="00AA2CB4" w:rsidRPr="00A32853">
        <w:rPr>
          <w:rFonts w:hint="eastAsia"/>
          <w:bCs/>
          <w:noProof w:val="0"/>
          <w:sz w:val="24"/>
          <w:lang w:eastAsia="ja-JP"/>
        </w:rPr>
        <w:t xml:space="preserve">sis will be made for one seized materials to </w:t>
      </w:r>
      <w:r w:rsidR="00C548C6" w:rsidRPr="00A32853">
        <w:rPr>
          <w:rFonts w:hint="eastAsia"/>
          <w:bCs/>
          <w:noProof w:val="0"/>
          <w:sz w:val="24"/>
          <w:lang w:eastAsia="ja-JP"/>
        </w:rPr>
        <w:t>find out</w:t>
      </w:r>
      <w:r w:rsidR="009D7514" w:rsidRPr="00A32853">
        <w:rPr>
          <w:rFonts w:hint="eastAsia"/>
          <w:bCs/>
          <w:noProof w:val="0"/>
          <w:sz w:val="24"/>
          <w:lang w:eastAsia="ja-JP"/>
        </w:rPr>
        <w:t xml:space="preserve">　</w:t>
      </w:r>
      <w:r w:rsidR="009D7514" w:rsidRPr="00A32853">
        <w:rPr>
          <w:rFonts w:hint="eastAsia"/>
          <w:bCs/>
          <w:noProof w:val="0"/>
          <w:sz w:val="24"/>
          <w:lang w:eastAsia="ja-JP"/>
        </w:rPr>
        <w:t>its identity</w:t>
      </w:r>
      <w:r w:rsidR="00081DE3" w:rsidRPr="00A32853">
        <w:rPr>
          <w:rFonts w:hint="eastAsia"/>
          <w:bCs/>
          <w:noProof w:val="0"/>
          <w:sz w:val="24"/>
          <w:lang w:eastAsia="ja-JP"/>
        </w:rPr>
        <w:t xml:space="preserve">, </w:t>
      </w:r>
      <w:r w:rsidR="00077007" w:rsidRPr="00A32853">
        <w:rPr>
          <w:rFonts w:hint="eastAsia"/>
          <w:bCs/>
          <w:noProof w:val="0"/>
          <w:sz w:val="24"/>
          <w:lang w:eastAsia="ja-JP"/>
        </w:rPr>
        <w:t>and</w:t>
      </w:r>
      <w:r w:rsidR="0019035C" w:rsidRPr="00A32853">
        <w:rPr>
          <w:rFonts w:hint="eastAsia"/>
          <w:bCs/>
          <w:noProof w:val="0"/>
          <w:sz w:val="24"/>
          <w:lang w:eastAsia="ja-JP"/>
        </w:rPr>
        <w:t xml:space="preserve"> </w:t>
      </w:r>
      <w:r w:rsidR="00081DE3" w:rsidRPr="00A32853">
        <w:rPr>
          <w:rFonts w:hint="eastAsia"/>
          <w:bCs/>
          <w:noProof w:val="0"/>
          <w:sz w:val="24"/>
          <w:lang w:eastAsia="ja-JP"/>
        </w:rPr>
        <w:t xml:space="preserve">the </w:t>
      </w:r>
      <w:r w:rsidR="00077007" w:rsidRPr="00A32853">
        <w:rPr>
          <w:bCs/>
          <w:noProof w:val="0"/>
          <w:sz w:val="24"/>
          <w:lang w:eastAsia="ja-JP"/>
        </w:rPr>
        <w:t>discriminative</w:t>
      </w:r>
      <w:r w:rsidR="00077007" w:rsidRPr="00A32853">
        <w:rPr>
          <w:rFonts w:hint="eastAsia"/>
          <w:bCs/>
          <w:noProof w:val="0"/>
          <w:sz w:val="24"/>
          <w:lang w:eastAsia="ja-JP"/>
        </w:rPr>
        <w:t xml:space="preserve"> </w:t>
      </w:r>
      <w:r w:rsidR="00081DE3" w:rsidRPr="00A32853">
        <w:rPr>
          <w:rFonts w:hint="eastAsia"/>
          <w:bCs/>
          <w:noProof w:val="0"/>
          <w:sz w:val="24"/>
          <w:lang w:eastAsia="ja-JP"/>
        </w:rPr>
        <w:t>characteristic</w:t>
      </w:r>
      <w:r w:rsidR="00077007" w:rsidRPr="00A32853">
        <w:rPr>
          <w:rFonts w:hint="eastAsia"/>
          <w:bCs/>
          <w:noProof w:val="0"/>
          <w:sz w:val="24"/>
          <w:lang w:eastAsia="ja-JP"/>
        </w:rPr>
        <w:t xml:space="preserve">s </w:t>
      </w:r>
      <w:r w:rsidR="009D7514" w:rsidRPr="00A32853">
        <w:rPr>
          <w:rFonts w:hint="eastAsia"/>
          <w:bCs/>
          <w:noProof w:val="0"/>
          <w:sz w:val="24"/>
          <w:lang w:eastAsia="ja-JP"/>
        </w:rPr>
        <w:t xml:space="preserve">of the material </w:t>
      </w:r>
      <w:r w:rsidR="00077007" w:rsidRPr="00A32853">
        <w:rPr>
          <w:rFonts w:hint="eastAsia"/>
          <w:bCs/>
          <w:noProof w:val="0"/>
          <w:sz w:val="24"/>
          <w:lang w:eastAsia="ja-JP"/>
        </w:rPr>
        <w:t>is usually called as signature.</w:t>
      </w:r>
      <w:r w:rsidR="00081DE3" w:rsidRPr="00A32853">
        <w:rPr>
          <w:rFonts w:hint="eastAsia"/>
          <w:bCs/>
          <w:noProof w:val="0"/>
          <w:sz w:val="24"/>
          <w:lang w:eastAsia="ja-JP"/>
        </w:rPr>
        <w:t xml:space="preserve"> </w:t>
      </w:r>
      <w:r w:rsidR="00577FC3" w:rsidRPr="00A32853">
        <w:rPr>
          <w:rFonts w:hint="eastAsia"/>
          <w:bCs/>
          <w:noProof w:val="0"/>
          <w:sz w:val="24"/>
          <w:lang w:eastAsia="ja-JP"/>
        </w:rPr>
        <w:t xml:space="preserve">The </w:t>
      </w:r>
      <w:r w:rsidR="00851C78" w:rsidRPr="00A32853">
        <w:rPr>
          <w:bCs/>
          <w:noProof w:val="0"/>
          <w:sz w:val="24"/>
          <w:lang w:eastAsia="ja-JP"/>
        </w:rPr>
        <w:t>discriminative</w:t>
      </w:r>
      <w:r w:rsidR="00851C78" w:rsidRPr="00A32853">
        <w:rPr>
          <w:rFonts w:hint="eastAsia"/>
          <w:bCs/>
          <w:noProof w:val="0"/>
          <w:sz w:val="24"/>
          <w:lang w:eastAsia="ja-JP"/>
        </w:rPr>
        <w:t xml:space="preserve"> characteristics of nuclear materials in a country can be </w:t>
      </w:r>
      <w:r w:rsidR="007E03B8" w:rsidRPr="00A32853">
        <w:rPr>
          <w:rFonts w:hint="eastAsia"/>
          <w:bCs/>
          <w:noProof w:val="0"/>
          <w:sz w:val="24"/>
          <w:lang w:eastAsia="ja-JP"/>
        </w:rPr>
        <w:t xml:space="preserve">made clearly by determination of </w:t>
      </w:r>
      <w:r w:rsidR="007E03B8" w:rsidRPr="00A32853">
        <w:rPr>
          <w:bCs/>
          <w:noProof w:val="0"/>
          <w:sz w:val="24"/>
          <w:lang w:eastAsia="ja-JP"/>
        </w:rPr>
        <w:t>nuclear</w:t>
      </w:r>
      <w:r w:rsidR="007E03B8" w:rsidRPr="00A32853">
        <w:rPr>
          <w:rFonts w:hint="eastAsia"/>
          <w:bCs/>
          <w:noProof w:val="0"/>
          <w:sz w:val="24"/>
          <w:lang w:eastAsia="ja-JP"/>
        </w:rPr>
        <w:t xml:space="preserve"> fuel cycle processes and their product materials [</w:t>
      </w:r>
      <w:r w:rsidR="00654528" w:rsidRPr="00A32853">
        <w:rPr>
          <w:rFonts w:hint="eastAsia"/>
          <w:bCs/>
          <w:noProof w:val="0"/>
          <w:sz w:val="24"/>
          <w:lang w:eastAsia="ja-JP"/>
        </w:rPr>
        <w:t>4</w:t>
      </w:r>
      <w:r w:rsidR="007E03B8" w:rsidRPr="00A32853">
        <w:rPr>
          <w:rFonts w:hint="eastAsia"/>
          <w:bCs/>
          <w:noProof w:val="0"/>
          <w:sz w:val="24"/>
          <w:lang w:eastAsia="ja-JP"/>
        </w:rPr>
        <w:t xml:space="preserve">]. JAEA has various facilities which can cover almost all stages of </w:t>
      </w:r>
      <w:r w:rsidR="001A4A3A" w:rsidRPr="00A32853">
        <w:rPr>
          <w:rFonts w:hint="eastAsia"/>
          <w:bCs/>
          <w:noProof w:val="0"/>
          <w:sz w:val="24"/>
          <w:lang w:eastAsia="ja-JP"/>
        </w:rPr>
        <w:t xml:space="preserve">a </w:t>
      </w:r>
      <w:r w:rsidR="007E03B8" w:rsidRPr="00A32853">
        <w:rPr>
          <w:rFonts w:hint="eastAsia"/>
          <w:bCs/>
          <w:noProof w:val="0"/>
          <w:sz w:val="24"/>
          <w:lang w:eastAsia="ja-JP"/>
        </w:rPr>
        <w:t xml:space="preserve">nuclear </w:t>
      </w:r>
      <w:r w:rsidR="001A4A3A" w:rsidRPr="00A32853">
        <w:rPr>
          <w:rFonts w:hint="eastAsia"/>
          <w:bCs/>
          <w:noProof w:val="0"/>
          <w:sz w:val="24"/>
          <w:lang w:eastAsia="ja-JP"/>
        </w:rPr>
        <w:t xml:space="preserve">fuel cycle, and it was found that the </w:t>
      </w:r>
      <w:r w:rsidR="001A4A3A" w:rsidRPr="00A32853">
        <w:rPr>
          <w:bCs/>
          <w:noProof w:val="0"/>
          <w:sz w:val="24"/>
          <w:lang w:eastAsia="ja-JP"/>
        </w:rPr>
        <w:t>discriminative</w:t>
      </w:r>
      <w:r w:rsidR="001A4A3A" w:rsidRPr="00A32853">
        <w:rPr>
          <w:rFonts w:hint="eastAsia"/>
          <w:bCs/>
          <w:noProof w:val="0"/>
          <w:sz w:val="24"/>
          <w:lang w:eastAsia="ja-JP"/>
        </w:rPr>
        <w:t xml:space="preserve"> characteristics of nuclear materials in each stage can be categorized into 6 classes;</w:t>
      </w:r>
    </w:p>
    <w:p w:rsidR="00AD678F" w:rsidRPr="00A32853" w:rsidRDefault="00AD678F" w:rsidP="00AD678F">
      <w:pPr>
        <w:pStyle w:val="a3"/>
        <w:numPr>
          <w:ilvl w:val="0"/>
          <w:numId w:val="2"/>
        </w:numPr>
        <w:rPr>
          <w:bCs/>
          <w:noProof w:val="0"/>
          <w:sz w:val="24"/>
          <w:lang w:eastAsia="ja-JP"/>
        </w:rPr>
      </w:pPr>
      <w:r w:rsidRPr="00A32853">
        <w:rPr>
          <w:bCs/>
          <w:noProof w:val="0"/>
          <w:sz w:val="24"/>
          <w:lang w:eastAsia="ja-JP"/>
        </w:rPr>
        <w:t>Physical (e.g. density, c</w:t>
      </w:r>
      <w:r w:rsidR="004A0F6B" w:rsidRPr="00A32853">
        <w:rPr>
          <w:bCs/>
          <w:noProof w:val="0"/>
          <w:sz w:val="24"/>
          <w:lang w:eastAsia="ja-JP"/>
        </w:rPr>
        <w:t>olour, transparency and</w:t>
      </w:r>
      <w:r w:rsidR="002058C8" w:rsidRPr="00A32853">
        <w:rPr>
          <w:bCs/>
          <w:noProof w:val="0"/>
          <w:sz w:val="24"/>
          <w:lang w:eastAsia="ja-JP"/>
        </w:rPr>
        <w:t xml:space="preserve"> brashness</w:t>
      </w:r>
      <w:r w:rsidRPr="00A32853">
        <w:rPr>
          <w:bCs/>
          <w:noProof w:val="0"/>
          <w:sz w:val="24"/>
          <w:lang w:eastAsia="ja-JP"/>
        </w:rPr>
        <w:t>),</w:t>
      </w:r>
    </w:p>
    <w:p w:rsidR="00AD678F" w:rsidRPr="00A32853" w:rsidRDefault="00AD678F" w:rsidP="00AD678F">
      <w:pPr>
        <w:pStyle w:val="a3"/>
        <w:numPr>
          <w:ilvl w:val="0"/>
          <w:numId w:val="2"/>
        </w:numPr>
        <w:rPr>
          <w:bCs/>
          <w:noProof w:val="0"/>
          <w:sz w:val="24"/>
          <w:lang w:eastAsia="ja-JP"/>
        </w:rPr>
      </w:pPr>
      <w:r w:rsidRPr="00A32853">
        <w:rPr>
          <w:bCs/>
          <w:noProof w:val="0"/>
          <w:sz w:val="24"/>
          <w:lang w:eastAsia="ja-JP"/>
        </w:rPr>
        <w:t>Chemical (e.g. chemical form, major element and chemical homogeneity),</w:t>
      </w:r>
    </w:p>
    <w:p w:rsidR="00AD678F" w:rsidRPr="00A32853" w:rsidRDefault="00AD678F" w:rsidP="00AD678F">
      <w:pPr>
        <w:pStyle w:val="a3"/>
        <w:numPr>
          <w:ilvl w:val="0"/>
          <w:numId w:val="2"/>
        </w:numPr>
        <w:rPr>
          <w:bCs/>
          <w:noProof w:val="0"/>
          <w:sz w:val="24"/>
          <w:lang w:eastAsia="ja-JP"/>
        </w:rPr>
      </w:pPr>
      <w:r w:rsidRPr="00A32853">
        <w:rPr>
          <w:bCs/>
          <w:noProof w:val="0"/>
          <w:sz w:val="24"/>
          <w:lang w:eastAsia="ja-JP"/>
        </w:rPr>
        <w:t>Impurities,</w:t>
      </w:r>
    </w:p>
    <w:p w:rsidR="00AD678F" w:rsidRPr="00A32853" w:rsidRDefault="00AD678F" w:rsidP="00AD678F">
      <w:pPr>
        <w:pStyle w:val="a3"/>
        <w:numPr>
          <w:ilvl w:val="0"/>
          <w:numId w:val="2"/>
        </w:numPr>
        <w:rPr>
          <w:bCs/>
          <w:noProof w:val="0"/>
          <w:sz w:val="24"/>
          <w:lang w:eastAsia="ja-JP"/>
        </w:rPr>
      </w:pPr>
      <w:r w:rsidRPr="00A32853">
        <w:rPr>
          <w:bCs/>
          <w:noProof w:val="0"/>
          <w:sz w:val="24"/>
          <w:lang w:eastAsia="ja-JP"/>
        </w:rPr>
        <w:t>Isotope compositions,</w:t>
      </w:r>
    </w:p>
    <w:p w:rsidR="00AD678F" w:rsidRPr="00A32853" w:rsidRDefault="00AD678F" w:rsidP="00AD678F">
      <w:pPr>
        <w:pStyle w:val="a3"/>
        <w:numPr>
          <w:ilvl w:val="0"/>
          <w:numId w:val="2"/>
        </w:numPr>
        <w:rPr>
          <w:bCs/>
          <w:noProof w:val="0"/>
          <w:sz w:val="24"/>
          <w:lang w:eastAsia="ja-JP"/>
        </w:rPr>
      </w:pPr>
      <w:r w:rsidRPr="00A32853">
        <w:rPr>
          <w:bCs/>
          <w:noProof w:val="0"/>
          <w:sz w:val="24"/>
          <w:lang w:eastAsia="ja-JP"/>
        </w:rPr>
        <w:t xml:space="preserve">Microstructure (e.g. particle shape, size and crystal structure), and </w:t>
      </w:r>
    </w:p>
    <w:p w:rsidR="00AD678F" w:rsidRDefault="00AD678F" w:rsidP="00AD678F">
      <w:pPr>
        <w:pStyle w:val="a3"/>
        <w:numPr>
          <w:ilvl w:val="0"/>
          <w:numId w:val="2"/>
        </w:numPr>
        <w:rPr>
          <w:rFonts w:hint="eastAsia"/>
          <w:bCs/>
          <w:noProof w:val="0"/>
          <w:sz w:val="24"/>
          <w:lang w:eastAsia="ja-JP"/>
        </w:rPr>
      </w:pPr>
      <w:r w:rsidRPr="00A32853">
        <w:rPr>
          <w:bCs/>
          <w:noProof w:val="0"/>
          <w:sz w:val="24"/>
          <w:lang w:eastAsia="ja-JP"/>
        </w:rPr>
        <w:lastRenderedPageBreak/>
        <w:t>Others (e.g. container and serial No.).</w:t>
      </w:r>
    </w:p>
    <w:p w:rsidR="00961072" w:rsidRDefault="00961072" w:rsidP="00961072">
      <w:pPr>
        <w:pStyle w:val="a3"/>
        <w:rPr>
          <w:rFonts w:hint="eastAsia"/>
          <w:bCs/>
          <w:noProof w:val="0"/>
          <w:sz w:val="24"/>
          <w:lang w:eastAsia="ja-JP"/>
        </w:rPr>
      </w:pPr>
    </w:p>
    <w:p w:rsidR="00AE11AD" w:rsidRPr="00A32853" w:rsidRDefault="00AE11AD" w:rsidP="00AE11AD">
      <w:pPr>
        <w:pStyle w:val="a3"/>
        <w:jc w:val="center"/>
        <w:rPr>
          <w:bCs/>
          <w:noProof w:val="0"/>
          <w:sz w:val="24"/>
          <w:lang w:eastAsia="ja-JP"/>
        </w:rPr>
      </w:pPr>
      <w:r w:rsidRPr="00A32853">
        <w:rPr>
          <w:rFonts w:hint="eastAsia"/>
          <w:bCs/>
          <w:noProof w:val="0"/>
          <w:sz w:val="24"/>
          <w:lang w:eastAsia="ja-JP"/>
        </w:rPr>
        <w:t>TABLE I: REQUIREMENTS OF NUCLEAR FORENSICS LIBRARY</w:t>
      </w:r>
    </w:p>
    <w:tbl>
      <w:tblPr>
        <w:tblW w:w="5000" w:type="pct"/>
        <w:tblCellMar>
          <w:left w:w="0" w:type="dxa"/>
          <w:right w:w="0" w:type="dxa"/>
        </w:tblCellMar>
        <w:tblLook w:val="0420" w:firstRow="1" w:lastRow="0" w:firstColumn="0" w:lastColumn="0" w:noHBand="0" w:noVBand="1"/>
      </w:tblPr>
      <w:tblGrid>
        <w:gridCol w:w="1988"/>
        <w:gridCol w:w="4535"/>
        <w:gridCol w:w="2836"/>
      </w:tblGrid>
      <w:tr w:rsidR="00AE11AD" w:rsidRPr="00A32853" w:rsidTr="00E401ED">
        <w:trPr>
          <w:trHeight w:val="305"/>
        </w:trPr>
        <w:tc>
          <w:tcPr>
            <w:tcW w:w="10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E11AD" w:rsidRPr="00A32853" w:rsidRDefault="00AE11AD" w:rsidP="00E401ED">
            <w:pPr>
              <w:pStyle w:val="a3"/>
              <w:spacing w:after="100" w:afterAutospacing="1"/>
              <w:rPr>
                <w:bCs/>
                <w:noProof w:val="0"/>
                <w:lang w:val="en-US" w:eastAsia="ja-JP"/>
              </w:rPr>
            </w:pPr>
            <w:r w:rsidRPr="00A32853">
              <w:rPr>
                <w:b/>
                <w:bCs/>
                <w:noProof w:val="0"/>
                <w:lang w:val="en-US" w:eastAsia="ja-JP"/>
              </w:rPr>
              <w:t>Requirements</w:t>
            </w:r>
          </w:p>
        </w:tc>
        <w:tc>
          <w:tcPr>
            <w:tcW w:w="242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E11AD" w:rsidRPr="00A32853" w:rsidRDefault="00AE11AD" w:rsidP="00E401ED">
            <w:pPr>
              <w:pStyle w:val="a3"/>
              <w:spacing w:after="100" w:afterAutospacing="1"/>
              <w:jc w:val="left"/>
              <w:rPr>
                <w:bCs/>
                <w:noProof w:val="0"/>
                <w:lang w:val="en-US" w:eastAsia="ja-JP"/>
              </w:rPr>
            </w:pPr>
            <w:r w:rsidRPr="00A32853">
              <w:rPr>
                <w:b/>
                <w:bCs/>
                <w:noProof w:val="0"/>
                <w:lang w:val="en-US" w:eastAsia="ja-JP"/>
              </w:rPr>
              <w:t>Necessary Data Types</w:t>
            </w:r>
          </w:p>
        </w:tc>
        <w:tc>
          <w:tcPr>
            <w:tcW w:w="15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E11AD" w:rsidRPr="00A32853" w:rsidRDefault="00AE11AD" w:rsidP="00E401ED">
            <w:pPr>
              <w:pStyle w:val="a3"/>
              <w:spacing w:after="100" w:afterAutospacing="1"/>
              <w:jc w:val="left"/>
              <w:rPr>
                <w:bCs/>
                <w:noProof w:val="0"/>
                <w:lang w:val="en-US" w:eastAsia="ja-JP"/>
              </w:rPr>
            </w:pPr>
            <w:r w:rsidRPr="00A32853">
              <w:rPr>
                <w:b/>
                <w:bCs/>
                <w:noProof w:val="0"/>
                <w:lang w:val="en-US" w:eastAsia="ja-JP"/>
              </w:rPr>
              <w:t>Necessary System Functions</w:t>
            </w:r>
          </w:p>
        </w:tc>
      </w:tr>
      <w:tr w:rsidR="00AE11AD" w:rsidRPr="00A32853" w:rsidTr="00E401ED">
        <w:trPr>
          <w:trHeight w:val="216"/>
        </w:trPr>
        <w:tc>
          <w:tcPr>
            <w:tcW w:w="10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E11AD" w:rsidRPr="00A32853" w:rsidRDefault="00AE11AD" w:rsidP="00E401ED">
            <w:pPr>
              <w:pStyle w:val="a3"/>
              <w:spacing w:after="100" w:afterAutospacing="1"/>
              <w:jc w:val="left"/>
              <w:rPr>
                <w:bCs/>
                <w:noProof w:val="0"/>
                <w:lang w:val="en-US" w:eastAsia="ja-JP"/>
              </w:rPr>
            </w:pPr>
            <w:r w:rsidRPr="00A32853">
              <w:rPr>
                <w:bCs/>
                <w:noProof w:val="0"/>
                <w:lang w:val="en-US" w:eastAsia="ja-JP"/>
              </w:rPr>
              <w:t>Collection of Information on NMs</w:t>
            </w:r>
          </w:p>
        </w:tc>
        <w:tc>
          <w:tcPr>
            <w:tcW w:w="242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E11AD" w:rsidRPr="00A32853" w:rsidRDefault="00AE11AD" w:rsidP="00E401ED">
            <w:pPr>
              <w:pStyle w:val="a3"/>
              <w:numPr>
                <w:ilvl w:val="0"/>
                <w:numId w:val="6"/>
              </w:numPr>
              <w:spacing w:after="100" w:afterAutospacing="1"/>
              <w:jc w:val="left"/>
              <w:rPr>
                <w:bCs/>
                <w:noProof w:val="0"/>
                <w:lang w:val="en-US" w:eastAsia="ja-JP"/>
              </w:rPr>
            </w:pPr>
            <w:r w:rsidRPr="00A32853">
              <w:rPr>
                <w:bCs/>
                <w:noProof w:val="0"/>
                <w:lang w:val="en-US" w:eastAsia="ja-JP"/>
              </w:rPr>
              <w:t xml:space="preserve">General Information </w:t>
            </w:r>
            <w:r w:rsidRPr="00A32853">
              <w:rPr>
                <w:rFonts w:hint="eastAsia"/>
                <w:bCs/>
                <w:noProof w:val="0"/>
                <w:lang w:val="en-US" w:eastAsia="ja-JP"/>
              </w:rPr>
              <w:br/>
            </w:r>
            <w:r w:rsidRPr="00A32853">
              <w:rPr>
                <w:bCs/>
                <w:noProof w:val="0"/>
                <w:lang w:val="en-US" w:eastAsia="ja-JP"/>
              </w:rPr>
              <w:t>(Facility, Process, Process Duration, Intended Use, History, Shape etc…)</w:t>
            </w:r>
          </w:p>
          <w:p w:rsidR="00AE11AD" w:rsidRPr="00A32853" w:rsidRDefault="00AE11AD" w:rsidP="00E401ED">
            <w:pPr>
              <w:pStyle w:val="a3"/>
              <w:numPr>
                <w:ilvl w:val="0"/>
                <w:numId w:val="6"/>
              </w:numPr>
              <w:spacing w:after="100" w:afterAutospacing="1"/>
              <w:jc w:val="left"/>
              <w:rPr>
                <w:bCs/>
                <w:noProof w:val="0"/>
                <w:lang w:val="en-US" w:eastAsia="ja-JP"/>
              </w:rPr>
            </w:pPr>
            <w:r w:rsidRPr="00A32853">
              <w:rPr>
                <w:rFonts w:hint="eastAsia"/>
                <w:bCs/>
                <w:noProof w:val="0"/>
                <w:lang w:val="en-US" w:eastAsia="ja-JP"/>
              </w:rPr>
              <w:t>Material</w:t>
            </w:r>
            <w:r w:rsidRPr="00A32853">
              <w:rPr>
                <w:bCs/>
                <w:noProof w:val="0"/>
                <w:lang w:val="en-US" w:eastAsia="ja-JP"/>
              </w:rPr>
              <w:t xml:space="preserve"> Data </w:t>
            </w:r>
            <w:r w:rsidRPr="00A32853">
              <w:rPr>
                <w:rFonts w:hint="eastAsia"/>
                <w:bCs/>
                <w:noProof w:val="0"/>
                <w:lang w:val="en-US" w:eastAsia="ja-JP"/>
              </w:rPr>
              <w:br/>
            </w:r>
            <w:r w:rsidRPr="00A32853">
              <w:rPr>
                <w:bCs/>
                <w:noProof w:val="0"/>
                <w:lang w:val="en-US" w:eastAsia="ja-JP"/>
              </w:rPr>
              <w:t>(Elemental, Isotopic, Chemical, Physical, Microscopic etc…)</w:t>
            </w:r>
          </w:p>
        </w:tc>
        <w:tc>
          <w:tcPr>
            <w:tcW w:w="15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E11AD" w:rsidRPr="00A32853" w:rsidRDefault="00AE11AD" w:rsidP="00E401ED">
            <w:pPr>
              <w:pStyle w:val="a3"/>
              <w:numPr>
                <w:ilvl w:val="0"/>
                <w:numId w:val="6"/>
              </w:numPr>
              <w:spacing w:after="100" w:afterAutospacing="1"/>
              <w:jc w:val="left"/>
              <w:rPr>
                <w:bCs/>
                <w:noProof w:val="0"/>
                <w:lang w:val="en-US" w:eastAsia="ja-JP"/>
              </w:rPr>
            </w:pPr>
            <w:r w:rsidRPr="00A32853">
              <w:rPr>
                <w:bCs/>
                <w:noProof w:val="0"/>
                <w:lang w:val="en-US" w:eastAsia="ja-JP"/>
              </w:rPr>
              <w:t>Data Entry, Search, Update</w:t>
            </w:r>
          </w:p>
        </w:tc>
      </w:tr>
      <w:tr w:rsidR="00AE11AD" w:rsidRPr="00A32853" w:rsidTr="00E401ED">
        <w:trPr>
          <w:trHeight w:val="18"/>
        </w:trPr>
        <w:tc>
          <w:tcPr>
            <w:tcW w:w="10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E11AD" w:rsidRPr="00A32853" w:rsidRDefault="00AE11AD" w:rsidP="00E401ED">
            <w:pPr>
              <w:pStyle w:val="a3"/>
              <w:spacing w:after="100" w:afterAutospacing="1"/>
              <w:jc w:val="left"/>
              <w:rPr>
                <w:bCs/>
                <w:noProof w:val="0"/>
                <w:lang w:val="en-US" w:eastAsia="ja-JP"/>
              </w:rPr>
            </w:pPr>
            <w:r w:rsidRPr="00A32853">
              <w:rPr>
                <w:bCs/>
                <w:noProof w:val="0"/>
                <w:lang w:val="en-US" w:eastAsia="ja-JP"/>
              </w:rPr>
              <w:t xml:space="preserve">Interpretation </w:t>
            </w:r>
            <w:r w:rsidRPr="00A32853">
              <w:rPr>
                <w:rFonts w:hint="eastAsia"/>
                <w:bCs/>
                <w:noProof w:val="0"/>
                <w:lang w:val="en-US" w:eastAsia="ja-JP"/>
              </w:rPr>
              <w:t xml:space="preserve">and Accumulation </w:t>
            </w:r>
            <w:r w:rsidRPr="00A32853">
              <w:rPr>
                <w:bCs/>
                <w:noProof w:val="0"/>
                <w:lang w:val="en-US" w:eastAsia="ja-JP"/>
              </w:rPr>
              <w:t xml:space="preserve">of NF </w:t>
            </w:r>
            <w:r w:rsidRPr="00A32853">
              <w:rPr>
                <w:rFonts w:hint="eastAsia"/>
                <w:bCs/>
                <w:noProof w:val="0"/>
                <w:lang w:val="en-US" w:eastAsia="ja-JP"/>
              </w:rPr>
              <w:t>Measurement</w:t>
            </w:r>
            <w:r w:rsidRPr="00A32853">
              <w:rPr>
                <w:bCs/>
                <w:noProof w:val="0"/>
                <w:lang w:val="en-US" w:eastAsia="ja-JP"/>
              </w:rPr>
              <w:t xml:space="preserve"> Data </w:t>
            </w:r>
          </w:p>
        </w:tc>
        <w:tc>
          <w:tcPr>
            <w:tcW w:w="242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E11AD" w:rsidRPr="00A32853" w:rsidRDefault="00AE11AD" w:rsidP="00E401ED">
            <w:pPr>
              <w:pStyle w:val="a3"/>
              <w:numPr>
                <w:ilvl w:val="0"/>
                <w:numId w:val="7"/>
              </w:numPr>
              <w:spacing w:after="100" w:afterAutospacing="1"/>
              <w:jc w:val="left"/>
              <w:rPr>
                <w:bCs/>
                <w:noProof w:val="0"/>
                <w:lang w:val="en-US" w:eastAsia="ja-JP"/>
              </w:rPr>
            </w:pPr>
            <w:r w:rsidRPr="00A32853">
              <w:rPr>
                <w:bCs/>
                <w:noProof w:val="0"/>
                <w:lang w:val="en-US" w:eastAsia="ja-JP"/>
              </w:rPr>
              <w:t xml:space="preserve">Sample General Information </w:t>
            </w:r>
            <w:r w:rsidRPr="00A32853">
              <w:rPr>
                <w:rFonts w:hint="eastAsia"/>
                <w:bCs/>
                <w:noProof w:val="0"/>
                <w:lang w:val="en-US" w:eastAsia="ja-JP"/>
              </w:rPr>
              <w:br/>
            </w:r>
            <w:r w:rsidRPr="00A32853">
              <w:rPr>
                <w:bCs/>
                <w:noProof w:val="0"/>
                <w:lang w:val="en-US" w:eastAsia="ja-JP"/>
              </w:rPr>
              <w:t>(Archive, Collect</w:t>
            </w:r>
            <w:r w:rsidRPr="00A32853">
              <w:rPr>
                <w:rFonts w:hint="eastAsia"/>
                <w:bCs/>
                <w:noProof w:val="0"/>
                <w:lang w:val="en-US" w:eastAsia="ja-JP"/>
              </w:rPr>
              <w:t>ed</w:t>
            </w:r>
            <w:r w:rsidRPr="00A32853">
              <w:rPr>
                <w:bCs/>
                <w:noProof w:val="0"/>
                <w:lang w:val="en-US" w:eastAsia="ja-JP"/>
              </w:rPr>
              <w:t xml:space="preserve"> Situation, Transportation etc…)</w:t>
            </w:r>
          </w:p>
          <w:p w:rsidR="00AE11AD" w:rsidRPr="00A32853" w:rsidRDefault="00AE11AD" w:rsidP="00E401ED">
            <w:pPr>
              <w:pStyle w:val="a3"/>
              <w:numPr>
                <w:ilvl w:val="0"/>
                <w:numId w:val="7"/>
              </w:numPr>
              <w:spacing w:after="100" w:afterAutospacing="1"/>
              <w:jc w:val="left"/>
              <w:rPr>
                <w:bCs/>
                <w:noProof w:val="0"/>
                <w:lang w:val="en-US" w:eastAsia="ja-JP"/>
              </w:rPr>
            </w:pPr>
            <w:r w:rsidRPr="00A32853">
              <w:rPr>
                <w:rFonts w:hint="eastAsia"/>
                <w:bCs/>
                <w:noProof w:val="0"/>
                <w:lang w:val="en-US" w:eastAsia="ja-JP"/>
              </w:rPr>
              <w:t>Measurement</w:t>
            </w:r>
            <w:r w:rsidRPr="00A32853">
              <w:rPr>
                <w:bCs/>
                <w:noProof w:val="0"/>
                <w:lang w:val="en-US" w:eastAsia="ja-JP"/>
              </w:rPr>
              <w:t xml:space="preserve"> Data </w:t>
            </w:r>
            <w:r w:rsidRPr="00A32853">
              <w:rPr>
                <w:rFonts w:hint="eastAsia"/>
                <w:bCs/>
                <w:noProof w:val="0"/>
                <w:lang w:val="en-US" w:eastAsia="ja-JP"/>
              </w:rPr>
              <w:br/>
            </w:r>
            <w:r w:rsidRPr="00A32853">
              <w:rPr>
                <w:bCs/>
                <w:noProof w:val="0"/>
                <w:lang w:val="en-US" w:eastAsia="ja-JP"/>
              </w:rPr>
              <w:t>(Sample Shape, Chemical, Physical, Elemental, Isotopic, Microscopic, Radiation, Analyst, Uncertainty etc…)</w:t>
            </w:r>
          </w:p>
          <w:p w:rsidR="00AE11AD" w:rsidRPr="00A32853" w:rsidRDefault="00AE11AD" w:rsidP="00E401ED">
            <w:pPr>
              <w:pStyle w:val="a3"/>
              <w:numPr>
                <w:ilvl w:val="0"/>
                <w:numId w:val="7"/>
              </w:numPr>
              <w:spacing w:after="100" w:afterAutospacing="1"/>
              <w:jc w:val="left"/>
              <w:rPr>
                <w:bCs/>
                <w:noProof w:val="0"/>
                <w:lang w:val="en-US" w:eastAsia="ja-JP"/>
              </w:rPr>
            </w:pPr>
            <w:proofErr w:type="spellStart"/>
            <w:r w:rsidRPr="00A32853">
              <w:rPr>
                <w:bCs/>
                <w:noProof w:val="0"/>
                <w:lang w:val="en-US" w:eastAsia="ja-JP"/>
              </w:rPr>
              <w:t>Burnup</w:t>
            </w:r>
            <w:proofErr w:type="spellEnd"/>
            <w:r w:rsidRPr="00A32853">
              <w:rPr>
                <w:bCs/>
                <w:noProof w:val="0"/>
                <w:lang w:val="en-US" w:eastAsia="ja-JP"/>
              </w:rPr>
              <w:t xml:space="preserve"> Analysis Data</w:t>
            </w:r>
          </w:p>
          <w:p w:rsidR="00AE11AD" w:rsidRPr="00A32853" w:rsidRDefault="00AE11AD" w:rsidP="00E401ED">
            <w:pPr>
              <w:pStyle w:val="a3"/>
              <w:numPr>
                <w:ilvl w:val="0"/>
                <w:numId w:val="7"/>
              </w:numPr>
              <w:spacing w:after="100" w:afterAutospacing="1"/>
              <w:jc w:val="left"/>
              <w:rPr>
                <w:bCs/>
                <w:noProof w:val="0"/>
                <w:lang w:val="en-US" w:eastAsia="ja-JP"/>
              </w:rPr>
            </w:pPr>
            <w:r w:rsidRPr="00A32853">
              <w:rPr>
                <w:bCs/>
                <w:noProof w:val="0"/>
                <w:lang w:val="en-US" w:eastAsia="ja-JP"/>
              </w:rPr>
              <w:t>Age Determination Data</w:t>
            </w:r>
          </w:p>
        </w:tc>
        <w:tc>
          <w:tcPr>
            <w:tcW w:w="15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E11AD" w:rsidRPr="00A32853" w:rsidRDefault="00AE11AD" w:rsidP="00E401ED">
            <w:pPr>
              <w:pStyle w:val="a3"/>
              <w:numPr>
                <w:ilvl w:val="0"/>
                <w:numId w:val="7"/>
              </w:numPr>
              <w:spacing w:after="100" w:afterAutospacing="1"/>
              <w:jc w:val="left"/>
              <w:rPr>
                <w:bCs/>
                <w:noProof w:val="0"/>
                <w:lang w:val="en-US" w:eastAsia="ja-JP"/>
              </w:rPr>
            </w:pPr>
            <w:r w:rsidRPr="00A32853">
              <w:rPr>
                <w:bCs/>
                <w:noProof w:val="0"/>
                <w:lang w:val="en-US" w:eastAsia="ja-JP"/>
              </w:rPr>
              <w:t>Analysis Data Entry, Search, Update</w:t>
            </w:r>
          </w:p>
          <w:p w:rsidR="00AE11AD" w:rsidRPr="00A32853" w:rsidRDefault="00AE11AD" w:rsidP="00E401ED">
            <w:pPr>
              <w:pStyle w:val="a3"/>
              <w:numPr>
                <w:ilvl w:val="0"/>
                <w:numId w:val="7"/>
              </w:numPr>
              <w:spacing w:after="100" w:afterAutospacing="1"/>
              <w:jc w:val="left"/>
              <w:rPr>
                <w:bCs/>
                <w:noProof w:val="0"/>
                <w:lang w:val="en-US" w:eastAsia="ja-JP"/>
              </w:rPr>
            </w:pPr>
            <w:r w:rsidRPr="00A32853">
              <w:rPr>
                <w:bCs/>
                <w:noProof w:val="0"/>
                <w:lang w:val="en-US" w:eastAsia="ja-JP"/>
              </w:rPr>
              <w:t>Graphing</w:t>
            </w:r>
          </w:p>
          <w:p w:rsidR="00AE11AD" w:rsidRPr="00A32853" w:rsidRDefault="00AE11AD" w:rsidP="00E401ED">
            <w:pPr>
              <w:pStyle w:val="a3"/>
              <w:numPr>
                <w:ilvl w:val="0"/>
                <w:numId w:val="7"/>
              </w:numPr>
              <w:spacing w:after="100" w:afterAutospacing="1"/>
              <w:jc w:val="left"/>
              <w:rPr>
                <w:bCs/>
                <w:noProof w:val="0"/>
                <w:lang w:val="en-US" w:eastAsia="ja-JP"/>
              </w:rPr>
            </w:pPr>
            <w:r w:rsidRPr="00A32853">
              <w:rPr>
                <w:bCs/>
                <w:noProof w:val="0"/>
                <w:lang w:val="en-US" w:eastAsia="ja-JP"/>
              </w:rPr>
              <w:t>Age Calculation by Analysis Data</w:t>
            </w:r>
          </w:p>
          <w:p w:rsidR="00AE11AD" w:rsidRPr="00A32853" w:rsidRDefault="00AE11AD" w:rsidP="00E401ED">
            <w:pPr>
              <w:pStyle w:val="a3"/>
              <w:numPr>
                <w:ilvl w:val="0"/>
                <w:numId w:val="7"/>
              </w:numPr>
              <w:spacing w:after="100" w:afterAutospacing="1"/>
              <w:jc w:val="left"/>
              <w:rPr>
                <w:bCs/>
                <w:noProof w:val="0"/>
                <w:lang w:val="en-US" w:eastAsia="ja-JP"/>
              </w:rPr>
            </w:pPr>
            <w:r w:rsidRPr="00A32853">
              <w:rPr>
                <w:bCs/>
                <w:noProof w:val="0"/>
                <w:lang w:val="en-US" w:eastAsia="ja-JP"/>
              </w:rPr>
              <w:t xml:space="preserve">Statistical Analysis  </w:t>
            </w:r>
          </w:p>
        </w:tc>
      </w:tr>
    </w:tbl>
    <w:p w:rsidR="00AE11AD" w:rsidRPr="00A32853" w:rsidRDefault="00AE11AD" w:rsidP="00AE11AD">
      <w:pPr>
        <w:pStyle w:val="a3"/>
        <w:rPr>
          <w:bCs/>
          <w:noProof w:val="0"/>
          <w:sz w:val="24"/>
          <w:lang w:eastAsia="ja-JP"/>
        </w:rPr>
      </w:pPr>
    </w:p>
    <w:p w:rsidR="008328DB" w:rsidRDefault="00D41826" w:rsidP="002373AF">
      <w:pPr>
        <w:pStyle w:val="a3"/>
        <w:rPr>
          <w:rFonts w:hint="eastAsia"/>
          <w:bCs/>
          <w:noProof w:val="0"/>
          <w:sz w:val="24"/>
          <w:szCs w:val="24"/>
          <w:lang w:eastAsia="ja-JP"/>
        </w:rPr>
      </w:pPr>
      <w:bookmarkStart w:id="4" w:name="_GoBack"/>
      <w:bookmarkEnd w:id="4"/>
      <w:r w:rsidRPr="00A32853">
        <w:rPr>
          <w:rFonts w:hint="eastAsia"/>
          <w:b/>
          <w:bCs/>
          <w:noProof w:val="0"/>
          <w:sz w:val="24"/>
          <w:szCs w:val="24"/>
          <w:lang w:eastAsia="ja-JP"/>
        </w:rPr>
        <w:t>TABLE II</w:t>
      </w:r>
      <w:r w:rsidR="004C752B" w:rsidRPr="00A32853">
        <w:rPr>
          <w:rFonts w:hint="eastAsia"/>
          <w:b/>
          <w:bCs/>
          <w:noProof w:val="0"/>
          <w:sz w:val="24"/>
          <w:szCs w:val="24"/>
          <w:lang w:eastAsia="ja-JP"/>
        </w:rPr>
        <w:t xml:space="preserve"> </w:t>
      </w:r>
      <w:r w:rsidR="004C752B" w:rsidRPr="00A32853">
        <w:rPr>
          <w:rFonts w:hint="eastAsia"/>
          <w:bCs/>
          <w:noProof w:val="0"/>
          <w:sz w:val="24"/>
          <w:szCs w:val="24"/>
          <w:lang w:eastAsia="ja-JP"/>
        </w:rPr>
        <w:t xml:space="preserve">shows the example of </w:t>
      </w:r>
      <w:r w:rsidR="004C752B" w:rsidRPr="00A32853">
        <w:rPr>
          <w:bCs/>
          <w:noProof w:val="0"/>
          <w:sz w:val="24"/>
          <w:szCs w:val="24"/>
          <w:lang w:eastAsia="ja-JP"/>
        </w:rPr>
        <w:t>discriminative</w:t>
      </w:r>
      <w:r w:rsidR="004C752B" w:rsidRPr="00A32853">
        <w:rPr>
          <w:rFonts w:hint="eastAsia"/>
          <w:bCs/>
          <w:noProof w:val="0"/>
          <w:sz w:val="24"/>
          <w:szCs w:val="24"/>
          <w:lang w:eastAsia="ja-JP"/>
        </w:rPr>
        <w:t xml:space="preserve"> characteristics in the stage of uranium fuel fabrication process. </w:t>
      </w:r>
      <w:r w:rsidR="009E3D16" w:rsidRPr="00A32853">
        <w:rPr>
          <w:rFonts w:hint="eastAsia"/>
          <w:bCs/>
          <w:noProof w:val="0"/>
          <w:sz w:val="24"/>
          <w:szCs w:val="24"/>
          <w:lang w:eastAsia="ja-JP"/>
        </w:rPr>
        <w:t>A</w:t>
      </w:r>
      <w:r w:rsidR="00AD678F" w:rsidRPr="00A32853">
        <w:rPr>
          <w:rFonts w:hint="eastAsia"/>
          <w:bCs/>
          <w:noProof w:val="0"/>
          <w:sz w:val="24"/>
          <w:szCs w:val="24"/>
          <w:lang w:eastAsia="ja-JP"/>
        </w:rPr>
        <w:t xml:space="preserve"> seized material </w:t>
      </w:r>
      <w:r w:rsidR="009E3D16" w:rsidRPr="00A32853">
        <w:rPr>
          <w:rFonts w:hint="eastAsia"/>
          <w:bCs/>
          <w:noProof w:val="0"/>
          <w:sz w:val="24"/>
          <w:szCs w:val="24"/>
          <w:lang w:eastAsia="ja-JP"/>
        </w:rPr>
        <w:t xml:space="preserve">will be </w:t>
      </w:r>
      <w:r w:rsidR="008A7267" w:rsidRPr="00A32853">
        <w:rPr>
          <w:rFonts w:hint="eastAsia"/>
          <w:bCs/>
          <w:noProof w:val="0"/>
          <w:sz w:val="24"/>
          <w:szCs w:val="24"/>
          <w:lang w:eastAsia="ja-JP"/>
        </w:rPr>
        <w:t xml:space="preserve">analysed and </w:t>
      </w:r>
      <w:r w:rsidR="009E3D16" w:rsidRPr="00A32853">
        <w:rPr>
          <w:rFonts w:hint="eastAsia"/>
          <w:bCs/>
          <w:noProof w:val="0"/>
          <w:sz w:val="24"/>
          <w:szCs w:val="24"/>
          <w:lang w:eastAsia="ja-JP"/>
        </w:rPr>
        <w:t xml:space="preserve">identified by </w:t>
      </w:r>
      <w:r w:rsidR="00500BAC" w:rsidRPr="00A32853">
        <w:rPr>
          <w:rFonts w:hint="eastAsia"/>
          <w:bCs/>
          <w:noProof w:val="0"/>
          <w:sz w:val="24"/>
          <w:szCs w:val="24"/>
          <w:lang w:eastAsia="ja-JP"/>
        </w:rPr>
        <w:t xml:space="preserve">one or some of these characteristics </w:t>
      </w:r>
      <w:r w:rsidR="00AD678F" w:rsidRPr="00A32853">
        <w:rPr>
          <w:rFonts w:hint="eastAsia"/>
          <w:bCs/>
          <w:noProof w:val="0"/>
          <w:sz w:val="24"/>
          <w:szCs w:val="24"/>
          <w:lang w:eastAsia="ja-JP"/>
        </w:rPr>
        <w:t>in nuclear forensics analysis</w:t>
      </w:r>
      <w:r w:rsidR="004C752B" w:rsidRPr="00A32853">
        <w:rPr>
          <w:rFonts w:hint="eastAsia"/>
          <w:bCs/>
          <w:noProof w:val="0"/>
          <w:sz w:val="24"/>
          <w:szCs w:val="24"/>
          <w:lang w:eastAsia="ja-JP"/>
        </w:rPr>
        <w:t>.</w:t>
      </w:r>
      <w:r w:rsidR="00946210" w:rsidRPr="00A32853">
        <w:rPr>
          <w:rFonts w:hint="eastAsia"/>
          <w:bCs/>
          <w:noProof w:val="0"/>
          <w:sz w:val="24"/>
          <w:szCs w:val="24"/>
          <w:lang w:eastAsia="ja-JP"/>
        </w:rPr>
        <w:t xml:space="preserve"> </w:t>
      </w:r>
    </w:p>
    <w:p w:rsidR="00F02A98" w:rsidRDefault="00F02A98">
      <w:pPr>
        <w:pStyle w:val="a3"/>
        <w:rPr>
          <w:rFonts w:hint="eastAsia"/>
          <w:bCs/>
          <w:noProof w:val="0"/>
          <w:sz w:val="24"/>
          <w:szCs w:val="24"/>
          <w:lang w:eastAsia="ja-JP"/>
        </w:rPr>
      </w:pPr>
    </w:p>
    <w:p w:rsidR="00F02A98" w:rsidRPr="00A32853" w:rsidRDefault="00F02A98" w:rsidP="00F02A98">
      <w:pPr>
        <w:pStyle w:val="a3"/>
        <w:jc w:val="center"/>
        <w:rPr>
          <w:bCs/>
          <w:noProof w:val="0"/>
          <w:sz w:val="24"/>
          <w:szCs w:val="24"/>
          <w:lang w:eastAsia="ja-JP"/>
        </w:rPr>
      </w:pPr>
      <w:r w:rsidRPr="00A32853">
        <w:rPr>
          <w:rFonts w:hint="eastAsia"/>
          <w:bCs/>
          <w:noProof w:val="0"/>
          <w:sz w:val="24"/>
          <w:szCs w:val="24"/>
          <w:lang w:eastAsia="ja-JP"/>
        </w:rPr>
        <w:t>TABLE II: DISCRIMINATIVE CHARACTERISTICS IN URANIUM FUEL FABRICATION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5918"/>
      </w:tblGrid>
      <w:tr w:rsidR="00F02A98" w:rsidRPr="00A32853" w:rsidTr="00E401ED">
        <w:tc>
          <w:tcPr>
            <w:tcW w:w="3369" w:type="dxa"/>
            <w:gridSpan w:val="2"/>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r w:rsidRPr="00A32853">
              <w:rPr>
                <w:rFonts w:hint="eastAsia"/>
                <w:bCs/>
                <w:noProof w:val="0"/>
                <w:sz w:val="24"/>
                <w:szCs w:val="24"/>
                <w:lang w:val="en-US" w:eastAsia="ja-JP"/>
              </w:rPr>
              <w:t>Process</w:t>
            </w:r>
          </w:p>
        </w:tc>
        <w:tc>
          <w:tcPr>
            <w:tcW w:w="5918" w:type="dxa"/>
            <w:shd w:val="clear" w:color="auto" w:fill="auto"/>
          </w:tcPr>
          <w:p w:rsidR="00F02A98" w:rsidRPr="00A32853" w:rsidRDefault="00F02A98" w:rsidP="00E401ED">
            <w:pPr>
              <w:pStyle w:val="a3"/>
              <w:spacing w:after="100" w:afterAutospacing="1"/>
              <w:rPr>
                <w:bCs/>
                <w:noProof w:val="0"/>
                <w:lang w:val="en-US" w:eastAsia="ja-JP"/>
              </w:rPr>
            </w:pPr>
            <w:r w:rsidRPr="00A32853">
              <w:rPr>
                <w:bCs/>
                <w:noProof w:val="0"/>
                <w:lang w:val="en-US" w:eastAsia="ja-JP"/>
              </w:rPr>
              <w:t>Uranium Fuel Fabrication</w:t>
            </w:r>
          </w:p>
        </w:tc>
      </w:tr>
      <w:tr w:rsidR="00F02A98" w:rsidRPr="00A32853" w:rsidTr="00E401ED">
        <w:tc>
          <w:tcPr>
            <w:tcW w:w="3369" w:type="dxa"/>
            <w:gridSpan w:val="2"/>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r w:rsidRPr="00A32853">
              <w:rPr>
                <w:rFonts w:hint="eastAsia"/>
                <w:bCs/>
                <w:noProof w:val="0"/>
                <w:sz w:val="24"/>
                <w:szCs w:val="24"/>
                <w:lang w:val="en-US" w:eastAsia="ja-JP"/>
              </w:rPr>
              <w:t>Target Materials</w:t>
            </w:r>
          </w:p>
        </w:tc>
        <w:tc>
          <w:tcPr>
            <w:tcW w:w="5918" w:type="dxa"/>
            <w:shd w:val="clear" w:color="auto" w:fill="auto"/>
          </w:tcPr>
          <w:p w:rsidR="00F02A98" w:rsidRPr="00A32853" w:rsidRDefault="00F02A98" w:rsidP="00E401ED">
            <w:pPr>
              <w:pStyle w:val="a3"/>
              <w:spacing w:after="100" w:afterAutospacing="1"/>
              <w:rPr>
                <w:bCs/>
                <w:noProof w:val="0"/>
                <w:sz w:val="24"/>
                <w:szCs w:val="24"/>
                <w:lang w:val="en-US" w:eastAsia="ja-JP"/>
              </w:rPr>
            </w:pPr>
            <w:r w:rsidRPr="00A32853">
              <w:rPr>
                <w:bCs/>
                <w:noProof w:val="0"/>
                <w:sz w:val="24"/>
                <w:szCs w:val="24"/>
                <w:lang w:eastAsia="ja-JP"/>
              </w:rPr>
              <w:t>UO</w:t>
            </w:r>
            <w:r w:rsidRPr="00A32853">
              <w:rPr>
                <w:bCs/>
                <w:noProof w:val="0"/>
                <w:sz w:val="24"/>
                <w:szCs w:val="24"/>
                <w:vertAlign w:val="subscript"/>
                <w:lang w:eastAsia="ja-JP"/>
              </w:rPr>
              <w:t xml:space="preserve">2 </w:t>
            </w:r>
            <w:r w:rsidRPr="00A32853">
              <w:rPr>
                <w:bCs/>
                <w:noProof w:val="0"/>
                <w:sz w:val="24"/>
                <w:szCs w:val="24"/>
                <w:lang w:eastAsia="ja-JP"/>
              </w:rPr>
              <w:t>Powder, Pellet, Cladding</w:t>
            </w:r>
          </w:p>
        </w:tc>
      </w:tr>
      <w:tr w:rsidR="00F02A98" w:rsidRPr="00A32853" w:rsidTr="00E401ED">
        <w:tc>
          <w:tcPr>
            <w:tcW w:w="1809" w:type="dxa"/>
            <w:vMerge w:val="restart"/>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r w:rsidRPr="00A32853">
              <w:rPr>
                <w:rFonts w:hint="eastAsia"/>
                <w:bCs/>
                <w:noProof w:val="0"/>
                <w:sz w:val="24"/>
                <w:szCs w:val="24"/>
                <w:lang w:val="en-US" w:eastAsia="ja-JP"/>
              </w:rPr>
              <w:t>Key Material Characteristics</w:t>
            </w:r>
          </w:p>
        </w:tc>
        <w:tc>
          <w:tcPr>
            <w:tcW w:w="1560" w:type="dxa"/>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r w:rsidRPr="00A32853">
              <w:rPr>
                <w:rFonts w:hint="eastAsia"/>
                <w:bCs/>
                <w:noProof w:val="0"/>
                <w:sz w:val="24"/>
                <w:szCs w:val="24"/>
                <w:lang w:val="en-US" w:eastAsia="ja-JP"/>
              </w:rPr>
              <w:t>Physical</w:t>
            </w:r>
          </w:p>
        </w:tc>
        <w:tc>
          <w:tcPr>
            <w:tcW w:w="5918" w:type="dxa"/>
            <w:shd w:val="clear" w:color="auto" w:fill="auto"/>
          </w:tcPr>
          <w:p w:rsidR="00F02A98" w:rsidRPr="00A32853" w:rsidRDefault="00F02A98" w:rsidP="00E401ED">
            <w:pPr>
              <w:pStyle w:val="a3"/>
              <w:spacing w:after="100" w:afterAutospacing="1"/>
              <w:jc w:val="left"/>
              <w:rPr>
                <w:bCs/>
                <w:noProof w:val="0"/>
                <w:sz w:val="24"/>
                <w:szCs w:val="24"/>
                <w:lang w:val="en-US" w:eastAsia="ja-JP"/>
              </w:rPr>
            </w:pPr>
            <w:r w:rsidRPr="00A32853">
              <w:rPr>
                <w:rFonts w:hint="eastAsia"/>
                <w:bCs/>
                <w:noProof w:val="0"/>
                <w:sz w:val="24"/>
                <w:szCs w:val="24"/>
                <w:lang w:val="en-US" w:eastAsia="ja-JP"/>
              </w:rPr>
              <w:t>Dimension, Density, Radioactivity, Reflected Color, Transmitted Color, Absorbance, Cladding, O/M, Porosity, Mechanical Properties, Corrosion</w:t>
            </w:r>
          </w:p>
        </w:tc>
      </w:tr>
      <w:tr w:rsidR="00F02A98" w:rsidRPr="00A32853" w:rsidTr="00E401ED">
        <w:tc>
          <w:tcPr>
            <w:tcW w:w="1809" w:type="dxa"/>
            <w:vMerge/>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p>
        </w:tc>
        <w:tc>
          <w:tcPr>
            <w:tcW w:w="1560" w:type="dxa"/>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r w:rsidRPr="00A32853">
              <w:rPr>
                <w:rFonts w:hint="eastAsia"/>
                <w:bCs/>
                <w:noProof w:val="0"/>
                <w:sz w:val="24"/>
                <w:szCs w:val="24"/>
                <w:lang w:val="en-US" w:eastAsia="ja-JP"/>
              </w:rPr>
              <w:t>Chemical</w:t>
            </w:r>
          </w:p>
        </w:tc>
        <w:tc>
          <w:tcPr>
            <w:tcW w:w="5918" w:type="dxa"/>
            <w:shd w:val="clear" w:color="auto" w:fill="auto"/>
          </w:tcPr>
          <w:p w:rsidR="00F02A98" w:rsidRPr="00A32853" w:rsidRDefault="00F02A98" w:rsidP="00E401ED">
            <w:pPr>
              <w:pStyle w:val="a3"/>
              <w:spacing w:after="100" w:afterAutospacing="1"/>
              <w:rPr>
                <w:bCs/>
                <w:noProof w:val="0"/>
                <w:lang w:val="en-US" w:eastAsia="ja-JP"/>
              </w:rPr>
            </w:pPr>
            <w:r w:rsidRPr="00A32853">
              <w:rPr>
                <w:bCs/>
                <w:noProof w:val="0"/>
                <w:lang w:val="en-US" w:eastAsia="ja-JP"/>
              </w:rPr>
              <w:t>Chemical Form/Compound, Homogeneity, Inclusions (Organic Substance),  Water Amount</w:t>
            </w:r>
          </w:p>
        </w:tc>
      </w:tr>
      <w:tr w:rsidR="00F02A98" w:rsidRPr="00A32853" w:rsidTr="00E401ED">
        <w:tc>
          <w:tcPr>
            <w:tcW w:w="1809" w:type="dxa"/>
            <w:vMerge/>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p>
        </w:tc>
        <w:tc>
          <w:tcPr>
            <w:tcW w:w="1560" w:type="dxa"/>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r w:rsidRPr="00A32853">
              <w:rPr>
                <w:rFonts w:hint="eastAsia"/>
                <w:bCs/>
                <w:noProof w:val="0"/>
                <w:sz w:val="24"/>
                <w:szCs w:val="24"/>
                <w:lang w:val="en-US" w:eastAsia="ja-JP"/>
              </w:rPr>
              <w:t>Impurities</w:t>
            </w:r>
          </w:p>
        </w:tc>
        <w:tc>
          <w:tcPr>
            <w:tcW w:w="5918" w:type="dxa"/>
            <w:shd w:val="clear" w:color="auto" w:fill="auto"/>
          </w:tcPr>
          <w:p w:rsidR="00F02A98" w:rsidRPr="00A32853" w:rsidRDefault="00F02A98" w:rsidP="00E401ED">
            <w:pPr>
              <w:pStyle w:val="a3"/>
              <w:spacing w:after="100" w:afterAutospacing="1"/>
              <w:jc w:val="left"/>
              <w:rPr>
                <w:bCs/>
                <w:noProof w:val="0"/>
                <w:lang w:val="en-US" w:eastAsia="ja-JP"/>
              </w:rPr>
            </w:pPr>
            <w:r w:rsidRPr="00A32853">
              <w:rPr>
                <w:bCs/>
                <w:noProof w:val="0"/>
                <w:lang w:val="en-US" w:eastAsia="ja-JP"/>
              </w:rPr>
              <w:t>U [</w:t>
            </w:r>
            <w:proofErr w:type="spellStart"/>
            <w:r w:rsidRPr="00A32853">
              <w:rPr>
                <w:bCs/>
                <w:noProof w:val="0"/>
                <w:lang w:val="en-US" w:eastAsia="ja-JP"/>
              </w:rPr>
              <w:t>Gd</w:t>
            </w:r>
            <w:proofErr w:type="spellEnd"/>
            <w:r w:rsidRPr="00A32853">
              <w:rPr>
                <w:bCs/>
                <w:noProof w:val="0"/>
                <w:lang w:val="en-US" w:eastAsia="ja-JP"/>
              </w:rPr>
              <w:t xml:space="preserve"> (Gd</w:t>
            </w:r>
            <w:r w:rsidRPr="00A32853">
              <w:rPr>
                <w:bCs/>
                <w:noProof w:val="0"/>
                <w:vertAlign w:val="subscript"/>
                <w:lang w:val="en-US" w:eastAsia="ja-JP"/>
              </w:rPr>
              <w:t>2</w:t>
            </w:r>
            <w:r w:rsidRPr="00A32853">
              <w:rPr>
                <w:bCs/>
                <w:noProof w:val="0"/>
                <w:lang w:val="en-US" w:eastAsia="ja-JP"/>
              </w:rPr>
              <w:t>O</w:t>
            </w:r>
            <w:r w:rsidRPr="00A32853">
              <w:rPr>
                <w:bCs/>
                <w:noProof w:val="0"/>
                <w:vertAlign w:val="subscript"/>
                <w:lang w:val="en-US" w:eastAsia="ja-JP"/>
              </w:rPr>
              <w:t>3</w:t>
            </w:r>
            <w:r w:rsidRPr="00A32853">
              <w:rPr>
                <w:bCs/>
                <w:noProof w:val="0"/>
                <w:lang w:val="en-US" w:eastAsia="ja-JP"/>
              </w:rPr>
              <w:t xml:space="preserve">), F, Al, Ba, </w:t>
            </w:r>
            <w:proofErr w:type="spellStart"/>
            <w:r w:rsidRPr="00A32853">
              <w:rPr>
                <w:bCs/>
                <w:noProof w:val="0"/>
                <w:lang w:val="en-US" w:eastAsia="ja-JP"/>
              </w:rPr>
              <w:t>Bl</w:t>
            </w:r>
            <w:proofErr w:type="spellEnd"/>
            <w:r w:rsidRPr="00A32853">
              <w:rPr>
                <w:bCs/>
                <w:noProof w:val="0"/>
                <w:lang w:val="en-US" w:eastAsia="ja-JP"/>
              </w:rPr>
              <w:t xml:space="preserve">, Ca, Ce, Cr, Fe, K, La, Mg, </w:t>
            </w:r>
            <w:proofErr w:type="spellStart"/>
            <w:r w:rsidRPr="00A32853">
              <w:rPr>
                <w:bCs/>
                <w:noProof w:val="0"/>
                <w:lang w:val="en-US" w:eastAsia="ja-JP"/>
              </w:rPr>
              <w:t>Mn</w:t>
            </w:r>
            <w:proofErr w:type="spellEnd"/>
            <w:r w:rsidRPr="00A32853">
              <w:rPr>
                <w:bCs/>
                <w:noProof w:val="0"/>
                <w:lang w:val="en-US" w:eastAsia="ja-JP"/>
              </w:rPr>
              <w:t xml:space="preserve">, Mo, Na, </w:t>
            </w:r>
            <w:proofErr w:type="spellStart"/>
            <w:r w:rsidRPr="00A32853">
              <w:rPr>
                <w:bCs/>
                <w:noProof w:val="0"/>
                <w:lang w:val="en-US" w:eastAsia="ja-JP"/>
              </w:rPr>
              <w:t>Nb</w:t>
            </w:r>
            <w:proofErr w:type="spellEnd"/>
            <w:r w:rsidRPr="00A32853">
              <w:rPr>
                <w:bCs/>
                <w:noProof w:val="0"/>
                <w:lang w:val="en-US" w:eastAsia="ja-JP"/>
              </w:rPr>
              <w:t xml:space="preserve">, </w:t>
            </w:r>
            <w:proofErr w:type="spellStart"/>
            <w:r w:rsidRPr="00A32853">
              <w:rPr>
                <w:bCs/>
                <w:noProof w:val="0"/>
                <w:lang w:val="en-US" w:eastAsia="ja-JP"/>
              </w:rPr>
              <w:t>Nd</w:t>
            </w:r>
            <w:proofErr w:type="spellEnd"/>
            <w:r w:rsidRPr="00A32853">
              <w:rPr>
                <w:bCs/>
                <w:noProof w:val="0"/>
                <w:lang w:val="en-US" w:eastAsia="ja-JP"/>
              </w:rPr>
              <w:t xml:space="preserve">, Ni, P, </w:t>
            </w:r>
            <w:proofErr w:type="spellStart"/>
            <w:r w:rsidRPr="00A32853">
              <w:rPr>
                <w:bCs/>
                <w:noProof w:val="0"/>
                <w:lang w:val="en-US" w:eastAsia="ja-JP"/>
              </w:rPr>
              <w:t>Pb</w:t>
            </w:r>
            <w:proofErr w:type="spellEnd"/>
            <w:r w:rsidRPr="00A32853">
              <w:rPr>
                <w:bCs/>
                <w:noProof w:val="0"/>
                <w:lang w:val="en-US" w:eastAsia="ja-JP"/>
              </w:rPr>
              <w:t xml:space="preserve">, </w:t>
            </w:r>
            <w:proofErr w:type="spellStart"/>
            <w:r w:rsidRPr="00A32853">
              <w:rPr>
                <w:bCs/>
                <w:noProof w:val="0"/>
                <w:lang w:val="en-US" w:eastAsia="ja-JP"/>
              </w:rPr>
              <w:t>Pr</w:t>
            </w:r>
            <w:proofErr w:type="spellEnd"/>
            <w:r w:rsidRPr="00A32853">
              <w:rPr>
                <w:bCs/>
                <w:noProof w:val="0"/>
                <w:lang w:val="en-US" w:eastAsia="ja-JP"/>
              </w:rPr>
              <w:t xml:space="preserve">, </w:t>
            </w:r>
            <w:proofErr w:type="spellStart"/>
            <w:r w:rsidRPr="00A32853">
              <w:rPr>
                <w:bCs/>
                <w:noProof w:val="0"/>
                <w:lang w:val="en-US" w:eastAsia="ja-JP"/>
              </w:rPr>
              <w:t>Sr</w:t>
            </w:r>
            <w:proofErr w:type="spellEnd"/>
            <w:r w:rsidRPr="00A32853">
              <w:rPr>
                <w:bCs/>
                <w:noProof w:val="0"/>
                <w:lang w:val="en-US" w:eastAsia="ja-JP"/>
              </w:rPr>
              <w:t xml:space="preserve">, </w:t>
            </w:r>
            <w:proofErr w:type="spellStart"/>
            <w:r w:rsidRPr="00A32853">
              <w:rPr>
                <w:bCs/>
                <w:noProof w:val="0"/>
                <w:lang w:val="en-US" w:eastAsia="ja-JP"/>
              </w:rPr>
              <w:t>Th</w:t>
            </w:r>
            <w:proofErr w:type="spellEnd"/>
            <w:r w:rsidRPr="00A32853">
              <w:rPr>
                <w:bCs/>
                <w:noProof w:val="0"/>
                <w:lang w:val="en-US" w:eastAsia="ja-JP"/>
              </w:rPr>
              <w:t xml:space="preserve">, Tl, W, Y, </w:t>
            </w:r>
            <w:proofErr w:type="spellStart"/>
            <w:r w:rsidRPr="00A32853">
              <w:rPr>
                <w:bCs/>
                <w:noProof w:val="0"/>
                <w:lang w:val="en-US" w:eastAsia="ja-JP"/>
              </w:rPr>
              <w:t>Yb</w:t>
            </w:r>
            <w:proofErr w:type="spellEnd"/>
            <w:r w:rsidRPr="00A32853">
              <w:rPr>
                <w:bCs/>
                <w:noProof w:val="0"/>
                <w:lang w:val="en-US" w:eastAsia="ja-JP"/>
              </w:rPr>
              <w:t xml:space="preserve">, Ru, Zn, </w:t>
            </w:r>
            <w:proofErr w:type="spellStart"/>
            <w:r w:rsidRPr="00A32853">
              <w:rPr>
                <w:bCs/>
                <w:noProof w:val="0"/>
                <w:lang w:val="en-US" w:eastAsia="ja-JP"/>
              </w:rPr>
              <w:t>Zr</w:t>
            </w:r>
            <w:proofErr w:type="spellEnd"/>
            <w:r w:rsidRPr="00A32853">
              <w:rPr>
                <w:bCs/>
                <w:noProof w:val="0"/>
                <w:lang w:val="en-US" w:eastAsia="ja-JP"/>
              </w:rPr>
              <w:t xml:space="preserve">, </w:t>
            </w:r>
            <w:proofErr w:type="spellStart"/>
            <w:r w:rsidRPr="00A32853">
              <w:rPr>
                <w:bCs/>
                <w:noProof w:val="0"/>
                <w:lang w:val="en-US" w:eastAsia="ja-JP"/>
              </w:rPr>
              <w:t>Dy</w:t>
            </w:r>
            <w:proofErr w:type="spellEnd"/>
            <w:r w:rsidRPr="00A32853">
              <w:rPr>
                <w:bCs/>
                <w:noProof w:val="0"/>
                <w:lang w:val="en-US" w:eastAsia="ja-JP"/>
              </w:rPr>
              <w:t xml:space="preserve">, </w:t>
            </w:r>
            <w:proofErr w:type="spellStart"/>
            <w:r w:rsidRPr="00A32853">
              <w:rPr>
                <w:bCs/>
                <w:noProof w:val="0"/>
                <w:lang w:val="en-US" w:eastAsia="ja-JP"/>
              </w:rPr>
              <w:t>Dr</w:t>
            </w:r>
            <w:proofErr w:type="spellEnd"/>
            <w:r w:rsidRPr="00A32853">
              <w:rPr>
                <w:bCs/>
                <w:noProof w:val="0"/>
                <w:lang w:val="en-US" w:eastAsia="ja-JP"/>
              </w:rPr>
              <w:t xml:space="preserve">, </w:t>
            </w:r>
            <w:proofErr w:type="spellStart"/>
            <w:r w:rsidRPr="00A32853">
              <w:rPr>
                <w:bCs/>
                <w:noProof w:val="0"/>
                <w:lang w:val="en-US" w:eastAsia="ja-JP"/>
              </w:rPr>
              <w:t>Hf</w:t>
            </w:r>
            <w:proofErr w:type="spellEnd"/>
            <w:r w:rsidRPr="00A32853">
              <w:rPr>
                <w:bCs/>
                <w:noProof w:val="0"/>
                <w:lang w:val="en-US" w:eastAsia="ja-JP"/>
              </w:rPr>
              <w:t>, Ho, La, Tb, B, U…]</w:t>
            </w:r>
            <w:r w:rsidRPr="00A32853">
              <w:rPr>
                <w:rFonts w:hint="eastAsia"/>
                <w:bCs/>
                <w:noProof w:val="0"/>
                <w:lang w:val="en-US" w:eastAsia="ja-JP"/>
              </w:rPr>
              <w:br/>
            </w:r>
            <w:r w:rsidRPr="00A32853">
              <w:rPr>
                <w:bCs/>
                <w:noProof w:val="0"/>
                <w:lang w:val="en-US" w:eastAsia="ja-JP"/>
              </w:rPr>
              <w:t xml:space="preserve">Cladding [Sn, Fe, Cr, Ni, </w:t>
            </w:r>
            <w:proofErr w:type="spellStart"/>
            <w:r w:rsidRPr="00A32853">
              <w:rPr>
                <w:bCs/>
                <w:noProof w:val="0"/>
                <w:lang w:val="en-US" w:eastAsia="ja-JP"/>
              </w:rPr>
              <w:t>Fe+Cr</w:t>
            </w:r>
            <w:proofErr w:type="spellEnd"/>
            <w:r w:rsidRPr="00A32853">
              <w:rPr>
                <w:bCs/>
                <w:noProof w:val="0"/>
                <w:lang w:val="en-US" w:eastAsia="ja-JP"/>
              </w:rPr>
              <w:t xml:space="preserve">, </w:t>
            </w:r>
            <w:proofErr w:type="spellStart"/>
            <w:r w:rsidRPr="00A32853">
              <w:rPr>
                <w:bCs/>
                <w:noProof w:val="0"/>
                <w:lang w:val="en-US" w:eastAsia="ja-JP"/>
              </w:rPr>
              <w:t>Fe+Cr+Ni</w:t>
            </w:r>
            <w:proofErr w:type="spellEnd"/>
            <w:r w:rsidRPr="00A32853">
              <w:rPr>
                <w:bCs/>
                <w:noProof w:val="0"/>
                <w:lang w:val="en-US" w:eastAsia="ja-JP"/>
              </w:rPr>
              <w:t xml:space="preserve">, O, Al, B, Ca, Cd, C, Co, Cu, </w:t>
            </w:r>
            <w:proofErr w:type="spellStart"/>
            <w:r w:rsidRPr="00A32853">
              <w:rPr>
                <w:bCs/>
                <w:noProof w:val="0"/>
                <w:lang w:val="en-US" w:eastAsia="ja-JP"/>
              </w:rPr>
              <w:t>Hf</w:t>
            </w:r>
            <w:proofErr w:type="spellEnd"/>
            <w:r w:rsidRPr="00A32853">
              <w:rPr>
                <w:bCs/>
                <w:noProof w:val="0"/>
                <w:lang w:val="en-US" w:eastAsia="ja-JP"/>
              </w:rPr>
              <w:t xml:space="preserve">, H, Mg, </w:t>
            </w:r>
            <w:proofErr w:type="spellStart"/>
            <w:r w:rsidRPr="00A32853">
              <w:rPr>
                <w:bCs/>
                <w:noProof w:val="0"/>
                <w:lang w:val="en-US" w:eastAsia="ja-JP"/>
              </w:rPr>
              <w:t>Mn</w:t>
            </w:r>
            <w:proofErr w:type="spellEnd"/>
            <w:r w:rsidRPr="00A32853">
              <w:rPr>
                <w:bCs/>
                <w:noProof w:val="0"/>
                <w:lang w:val="en-US" w:eastAsia="ja-JP"/>
              </w:rPr>
              <w:t xml:space="preserve">, Mo, Ni, </w:t>
            </w:r>
            <w:proofErr w:type="spellStart"/>
            <w:r w:rsidRPr="00A32853">
              <w:rPr>
                <w:bCs/>
                <w:noProof w:val="0"/>
                <w:lang w:val="en-US" w:eastAsia="ja-JP"/>
              </w:rPr>
              <w:t>Nb</w:t>
            </w:r>
            <w:proofErr w:type="spellEnd"/>
            <w:r w:rsidRPr="00A32853">
              <w:rPr>
                <w:bCs/>
                <w:noProof w:val="0"/>
                <w:lang w:val="en-US" w:eastAsia="ja-JP"/>
              </w:rPr>
              <w:t>, N, Si, Ti, W, U...]</w:t>
            </w:r>
          </w:p>
        </w:tc>
      </w:tr>
      <w:tr w:rsidR="00F02A98" w:rsidRPr="00A32853" w:rsidTr="00E401ED">
        <w:tc>
          <w:tcPr>
            <w:tcW w:w="1809" w:type="dxa"/>
            <w:vMerge/>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p>
        </w:tc>
        <w:tc>
          <w:tcPr>
            <w:tcW w:w="1560" w:type="dxa"/>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r w:rsidRPr="00A32853">
              <w:rPr>
                <w:rFonts w:hint="eastAsia"/>
                <w:bCs/>
                <w:noProof w:val="0"/>
                <w:sz w:val="24"/>
                <w:szCs w:val="24"/>
                <w:lang w:val="en-US" w:eastAsia="ja-JP"/>
              </w:rPr>
              <w:t>Isotopic</w:t>
            </w:r>
          </w:p>
        </w:tc>
        <w:tc>
          <w:tcPr>
            <w:tcW w:w="5918" w:type="dxa"/>
            <w:shd w:val="clear" w:color="auto" w:fill="auto"/>
          </w:tcPr>
          <w:p w:rsidR="00F02A98" w:rsidRPr="00A32853" w:rsidRDefault="00F02A98" w:rsidP="00E401ED">
            <w:pPr>
              <w:pStyle w:val="a3"/>
              <w:spacing w:after="100" w:afterAutospacing="1"/>
              <w:jc w:val="left"/>
              <w:rPr>
                <w:bCs/>
                <w:noProof w:val="0"/>
                <w:sz w:val="24"/>
                <w:szCs w:val="24"/>
                <w:lang w:val="en-US" w:eastAsia="ja-JP"/>
              </w:rPr>
            </w:pPr>
            <w:r w:rsidRPr="00A32853">
              <w:rPr>
                <w:bCs/>
                <w:noProof w:val="0"/>
                <w:sz w:val="24"/>
                <w:szCs w:val="24"/>
                <w:lang w:val="en-US" w:eastAsia="ja-JP"/>
              </w:rPr>
              <w:t>U</w:t>
            </w:r>
            <w:r w:rsidRPr="00A32853">
              <w:rPr>
                <w:rFonts w:hint="eastAsia"/>
                <w:bCs/>
                <w:noProof w:val="0"/>
                <w:sz w:val="24"/>
                <w:szCs w:val="24"/>
                <w:lang w:val="en-US" w:eastAsia="ja-JP"/>
              </w:rPr>
              <w:t>-</w:t>
            </w:r>
            <w:r w:rsidRPr="00A32853">
              <w:rPr>
                <w:bCs/>
                <w:noProof w:val="0"/>
                <w:sz w:val="24"/>
                <w:szCs w:val="24"/>
                <w:lang w:val="en-US" w:eastAsia="ja-JP"/>
              </w:rPr>
              <w:t>234/U</w:t>
            </w:r>
            <w:r w:rsidRPr="00A32853">
              <w:rPr>
                <w:rFonts w:hint="eastAsia"/>
                <w:bCs/>
                <w:noProof w:val="0"/>
                <w:sz w:val="24"/>
                <w:szCs w:val="24"/>
                <w:lang w:val="en-US" w:eastAsia="ja-JP"/>
              </w:rPr>
              <w:t>-</w:t>
            </w:r>
            <w:r w:rsidRPr="00A32853">
              <w:rPr>
                <w:bCs/>
                <w:noProof w:val="0"/>
                <w:sz w:val="24"/>
                <w:szCs w:val="24"/>
                <w:lang w:val="en-US" w:eastAsia="ja-JP"/>
              </w:rPr>
              <w:t>235/(U</w:t>
            </w:r>
            <w:r w:rsidRPr="00A32853">
              <w:rPr>
                <w:rFonts w:hint="eastAsia"/>
                <w:bCs/>
                <w:noProof w:val="0"/>
                <w:sz w:val="24"/>
                <w:szCs w:val="24"/>
                <w:lang w:val="en-US" w:eastAsia="ja-JP"/>
              </w:rPr>
              <w:t>-</w:t>
            </w:r>
            <w:r w:rsidRPr="00A32853">
              <w:rPr>
                <w:bCs/>
                <w:noProof w:val="0"/>
                <w:sz w:val="24"/>
                <w:szCs w:val="24"/>
                <w:lang w:val="en-US" w:eastAsia="ja-JP"/>
              </w:rPr>
              <w:t>236)/U</w:t>
            </w:r>
            <w:r w:rsidRPr="00A32853">
              <w:rPr>
                <w:rFonts w:hint="eastAsia"/>
                <w:bCs/>
                <w:noProof w:val="0"/>
                <w:sz w:val="24"/>
                <w:szCs w:val="24"/>
                <w:lang w:val="en-US" w:eastAsia="ja-JP"/>
              </w:rPr>
              <w:t>-</w:t>
            </w:r>
            <w:r w:rsidRPr="00A32853">
              <w:rPr>
                <w:bCs/>
                <w:noProof w:val="0"/>
                <w:sz w:val="24"/>
                <w:szCs w:val="24"/>
                <w:lang w:val="en-US" w:eastAsia="ja-JP"/>
              </w:rPr>
              <w:t>238, U</w:t>
            </w:r>
            <w:r w:rsidRPr="00A32853">
              <w:rPr>
                <w:rFonts w:hint="eastAsia"/>
                <w:bCs/>
                <w:noProof w:val="0"/>
                <w:sz w:val="24"/>
                <w:szCs w:val="24"/>
                <w:lang w:val="en-US" w:eastAsia="ja-JP"/>
              </w:rPr>
              <w:t>-</w:t>
            </w:r>
            <w:r w:rsidRPr="00A32853">
              <w:rPr>
                <w:bCs/>
                <w:noProof w:val="0"/>
                <w:sz w:val="24"/>
                <w:szCs w:val="24"/>
                <w:lang w:val="en-US" w:eastAsia="ja-JP"/>
              </w:rPr>
              <w:t>234/Th</w:t>
            </w:r>
            <w:r w:rsidRPr="00A32853">
              <w:rPr>
                <w:rFonts w:hint="eastAsia"/>
                <w:bCs/>
                <w:noProof w:val="0"/>
                <w:sz w:val="24"/>
                <w:szCs w:val="24"/>
                <w:lang w:val="en-US" w:eastAsia="ja-JP"/>
              </w:rPr>
              <w:t>-</w:t>
            </w:r>
            <w:r w:rsidRPr="00A32853">
              <w:rPr>
                <w:bCs/>
                <w:noProof w:val="0"/>
                <w:sz w:val="24"/>
                <w:szCs w:val="24"/>
                <w:lang w:val="en-US" w:eastAsia="ja-JP"/>
              </w:rPr>
              <w:t xml:space="preserve">230, </w:t>
            </w:r>
            <w:r w:rsidRPr="00A32853">
              <w:rPr>
                <w:rFonts w:hint="eastAsia"/>
                <w:bCs/>
                <w:noProof w:val="0"/>
                <w:sz w:val="24"/>
                <w:szCs w:val="24"/>
                <w:lang w:val="en-US" w:eastAsia="ja-JP"/>
              </w:rPr>
              <w:br/>
            </w:r>
            <w:r w:rsidRPr="00A32853">
              <w:rPr>
                <w:bCs/>
                <w:noProof w:val="0"/>
                <w:sz w:val="24"/>
                <w:szCs w:val="24"/>
                <w:lang w:val="en-US" w:eastAsia="ja-JP"/>
              </w:rPr>
              <w:t>U</w:t>
            </w:r>
            <w:r w:rsidRPr="00A32853">
              <w:rPr>
                <w:rFonts w:hint="eastAsia"/>
                <w:bCs/>
                <w:noProof w:val="0"/>
                <w:sz w:val="24"/>
                <w:szCs w:val="24"/>
                <w:lang w:val="en-US" w:eastAsia="ja-JP"/>
              </w:rPr>
              <w:t>-</w:t>
            </w:r>
            <w:r w:rsidRPr="00A32853">
              <w:rPr>
                <w:bCs/>
                <w:noProof w:val="0"/>
                <w:sz w:val="24"/>
                <w:szCs w:val="24"/>
                <w:lang w:val="en-US" w:eastAsia="ja-JP"/>
              </w:rPr>
              <w:t>235/Pa</w:t>
            </w:r>
            <w:r w:rsidRPr="00A32853">
              <w:rPr>
                <w:rFonts w:hint="eastAsia"/>
                <w:bCs/>
                <w:noProof w:val="0"/>
                <w:sz w:val="24"/>
                <w:szCs w:val="24"/>
                <w:lang w:val="en-US" w:eastAsia="ja-JP"/>
              </w:rPr>
              <w:t>-</w:t>
            </w:r>
            <w:r w:rsidRPr="00A32853">
              <w:rPr>
                <w:bCs/>
                <w:noProof w:val="0"/>
                <w:sz w:val="24"/>
                <w:szCs w:val="24"/>
                <w:lang w:val="en-US" w:eastAsia="ja-JP"/>
              </w:rPr>
              <w:t>231, (U</w:t>
            </w:r>
            <w:r w:rsidRPr="00A32853">
              <w:rPr>
                <w:rFonts w:hint="eastAsia"/>
                <w:bCs/>
                <w:noProof w:val="0"/>
                <w:sz w:val="24"/>
                <w:szCs w:val="24"/>
                <w:lang w:val="en-US" w:eastAsia="ja-JP"/>
              </w:rPr>
              <w:t>-</w:t>
            </w:r>
            <w:r w:rsidRPr="00A32853">
              <w:rPr>
                <w:bCs/>
                <w:noProof w:val="0"/>
                <w:sz w:val="24"/>
                <w:szCs w:val="24"/>
                <w:lang w:val="en-US" w:eastAsia="ja-JP"/>
              </w:rPr>
              <w:t>236/Th</w:t>
            </w:r>
            <w:r w:rsidRPr="00A32853">
              <w:rPr>
                <w:rFonts w:hint="eastAsia"/>
                <w:bCs/>
                <w:noProof w:val="0"/>
                <w:sz w:val="24"/>
                <w:szCs w:val="24"/>
                <w:lang w:val="en-US" w:eastAsia="ja-JP"/>
              </w:rPr>
              <w:t>-</w:t>
            </w:r>
            <w:r w:rsidRPr="00A32853">
              <w:rPr>
                <w:bCs/>
                <w:noProof w:val="0"/>
                <w:sz w:val="24"/>
                <w:szCs w:val="24"/>
                <w:lang w:val="en-US" w:eastAsia="ja-JP"/>
              </w:rPr>
              <w:t>232), O</w:t>
            </w:r>
            <w:r w:rsidRPr="00A32853">
              <w:rPr>
                <w:rFonts w:hint="eastAsia"/>
                <w:bCs/>
                <w:noProof w:val="0"/>
                <w:sz w:val="24"/>
                <w:szCs w:val="24"/>
                <w:lang w:val="en-US" w:eastAsia="ja-JP"/>
              </w:rPr>
              <w:t>-</w:t>
            </w:r>
            <w:r w:rsidRPr="00A32853">
              <w:rPr>
                <w:bCs/>
                <w:noProof w:val="0"/>
                <w:sz w:val="24"/>
                <w:szCs w:val="24"/>
                <w:lang w:val="en-US" w:eastAsia="ja-JP"/>
              </w:rPr>
              <w:t>16/O</w:t>
            </w:r>
            <w:r w:rsidRPr="00A32853">
              <w:rPr>
                <w:rFonts w:hint="eastAsia"/>
                <w:bCs/>
                <w:noProof w:val="0"/>
                <w:sz w:val="24"/>
                <w:szCs w:val="24"/>
                <w:lang w:val="en-US" w:eastAsia="ja-JP"/>
              </w:rPr>
              <w:t>-</w:t>
            </w:r>
            <w:r w:rsidRPr="00A32853">
              <w:rPr>
                <w:bCs/>
                <w:noProof w:val="0"/>
                <w:sz w:val="24"/>
                <w:szCs w:val="24"/>
                <w:lang w:val="en-US" w:eastAsia="ja-JP"/>
              </w:rPr>
              <w:t>18</w:t>
            </w:r>
          </w:p>
        </w:tc>
      </w:tr>
      <w:tr w:rsidR="00F02A98" w:rsidRPr="00A32853" w:rsidTr="00E401ED">
        <w:tc>
          <w:tcPr>
            <w:tcW w:w="1809" w:type="dxa"/>
            <w:vMerge/>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p>
        </w:tc>
        <w:tc>
          <w:tcPr>
            <w:tcW w:w="1560" w:type="dxa"/>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r w:rsidRPr="00A32853">
              <w:rPr>
                <w:rFonts w:hint="eastAsia"/>
                <w:bCs/>
                <w:noProof w:val="0"/>
                <w:sz w:val="24"/>
                <w:szCs w:val="24"/>
                <w:lang w:val="en-US" w:eastAsia="ja-JP"/>
              </w:rPr>
              <w:t>Microscopic</w:t>
            </w:r>
          </w:p>
        </w:tc>
        <w:tc>
          <w:tcPr>
            <w:tcW w:w="5918" w:type="dxa"/>
            <w:shd w:val="clear" w:color="auto" w:fill="auto"/>
          </w:tcPr>
          <w:p w:rsidR="00F02A98" w:rsidRPr="00A32853" w:rsidRDefault="00F02A98" w:rsidP="00E401ED">
            <w:pPr>
              <w:pStyle w:val="a3"/>
              <w:spacing w:after="100" w:afterAutospacing="1"/>
              <w:jc w:val="left"/>
              <w:rPr>
                <w:bCs/>
                <w:noProof w:val="0"/>
                <w:lang w:val="en-US" w:eastAsia="ja-JP"/>
              </w:rPr>
            </w:pPr>
            <w:r w:rsidRPr="00A32853">
              <w:rPr>
                <w:bCs/>
                <w:noProof w:val="0"/>
                <w:lang w:val="en-US" w:eastAsia="ja-JP"/>
              </w:rPr>
              <w:t>Powder Av., Max., Min. Sizes, Powder Shape Homogeneity, Powder Aspect Ratio, Surface Roughness, Weld</w:t>
            </w:r>
          </w:p>
        </w:tc>
      </w:tr>
      <w:tr w:rsidR="00F02A98" w:rsidRPr="00A32853" w:rsidTr="00E401ED">
        <w:trPr>
          <w:trHeight w:val="70"/>
        </w:trPr>
        <w:tc>
          <w:tcPr>
            <w:tcW w:w="1809" w:type="dxa"/>
            <w:vMerge/>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p>
        </w:tc>
        <w:tc>
          <w:tcPr>
            <w:tcW w:w="1560" w:type="dxa"/>
            <w:shd w:val="clear" w:color="auto" w:fill="auto"/>
            <w:vAlign w:val="center"/>
          </w:tcPr>
          <w:p w:rsidR="00F02A98" w:rsidRPr="00A32853" w:rsidRDefault="00F02A98" w:rsidP="00E401ED">
            <w:pPr>
              <w:pStyle w:val="a3"/>
              <w:spacing w:after="100" w:afterAutospacing="1"/>
              <w:jc w:val="center"/>
              <w:rPr>
                <w:bCs/>
                <w:noProof w:val="0"/>
                <w:sz w:val="24"/>
                <w:szCs w:val="24"/>
                <w:lang w:val="en-US" w:eastAsia="ja-JP"/>
              </w:rPr>
            </w:pPr>
            <w:r w:rsidRPr="00A32853">
              <w:rPr>
                <w:rFonts w:hint="eastAsia"/>
                <w:bCs/>
                <w:noProof w:val="0"/>
                <w:sz w:val="24"/>
                <w:szCs w:val="24"/>
                <w:lang w:val="en-US" w:eastAsia="ja-JP"/>
              </w:rPr>
              <w:t>Others</w:t>
            </w:r>
          </w:p>
        </w:tc>
        <w:tc>
          <w:tcPr>
            <w:tcW w:w="5918" w:type="dxa"/>
            <w:shd w:val="clear" w:color="auto" w:fill="auto"/>
          </w:tcPr>
          <w:p w:rsidR="00F02A98" w:rsidRPr="00A32853" w:rsidRDefault="00F02A98" w:rsidP="00E401ED">
            <w:pPr>
              <w:pStyle w:val="a3"/>
              <w:spacing w:after="100" w:afterAutospacing="1"/>
              <w:rPr>
                <w:bCs/>
                <w:noProof w:val="0"/>
                <w:lang w:val="en-US" w:eastAsia="ja-JP"/>
              </w:rPr>
            </w:pPr>
            <w:r w:rsidRPr="00A32853">
              <w:rPr>
                <w:bCs/>
                <w:noProof w:val="0"/>
                <w:lang w:val="en-US" w:eastAsia="ja-JP"/>
              </w:rPr>
              <w:t>Container, Model No., Serial No., He Pressure (Rod)</w:t>
            </w:r>
          </w:p>
        </w:tc>
      </w:tr>
    </w:tbl>
    <w:p w:rsidR="00F02A98" w:rsidRPr="00F02A98" w:rsidRDefault="00F02A98">
      <w:pPr>
        <w:pStyle w:val="a3"/>
        <w:rPr>
          <w:bCs/>
          <w:noProof w:val="0"/>
          <w:sz w:val="24"/>
          <w:szCs w:val="24"/>
          <w:lang w:eastAsia="ja-JP"/>
        </w:rPr>
      </w:pPr>
    </w:p>
    <w:p w:rsidR="005478A6" w:rsidRPr="00A32853" w:rsidRDefault="00CF7B41">
      <w:pPr>
        <w:pStyle w:val="BodyTextList"/>
        <w:spacing w:after="240"/>
        <w:rPr>
          <w:bCs/>
          <w:noProof w:val="0"/>
          <w:sz w:val="24"/>
          <w:lang w:eastAsia="ja-JP"/>
        </w:rPr>
      </w:pPr>
      <w:r w:rsidRPr="00A32853">
        <w:rPr>
          <w:rFonts w:hint="eastAsia"/>
          <w:bCs/>
          <w:noProof w:val="0"/>
          <w:sz w:val="24"/>
          <w:lang w:eastAsia="ja-JP"/>
        </w:rPr>
        <w:lastRenderedPageBreak/>
        <w:t xml:space="preserve">The </w:t>
      </w:r>
      <w:r w:rsidR="00EF45D8">
        <w:rPr>
          <w:rFonts w:hint="eastAsia"/>
          <w:bCs/>
          <w:noProof w:val="0"/>
          <w:sz w:val="24"/>
          <w:lang w:eastAsia="ja-JP"/>
        </w:rPr>
        <w:t>third</w:t>
      </w:r>
      <w:r w:rsidRPr="00A32853">
        <w:rPr>
          <w:rFonts w:hint="eastAsia"/>
          <w:bCs/>
          <w:noProof w:val="0"/>
          <w:sz w:val="24"/>
          <w:lang w:eastAsia="ja-JP"/>
        </w:rPr>
        <w:t xml:space="preserve"> view point on the data item study is available data sources. </w:t>
      </w:r>
      <w:r w:rsidR="00FE265D" w:rsidRPr="00A32853">
        <w:rPr>
          <w:bCs/>
          <w:noProof w:val="0"/>
          <w:sz w:val="24"/>
          <w:lang w:eastAsia="ja-JP"/>
        </w:rPr>
        <w:t xml:space="preserve">In many cases, the raw material data to be registered in </w:t>
      </w:r>
      <w:r w:rsidR="00FE265D" w:rsidRPr="00A32853">
        <w:rPr>
          <w:rFonts w:hint="eastAsia"/>
          <w:bCs/>
          <w:noProof w:val="0"/>
          <w:sz w:val="24"/>
          <w:lang w:eastAsia="ja-JP"/>
        </w:rPr>
        <w:t>a nuclear forensics library</w:t>
      </w:r>
      <w:r w:rsidR="00FE265D" w:rsidRPr="00A32853">
        <w:rPr>
          <w:bCs/>
          <w:noProof w:val="0"/>
          <w:sz w:val="24"/>
          <w:lang w:eastAsia="ja-JP"/>
        </w:rPr>
        <w:t xml:space="preserve"> comes in a variety of formats (e.g., electronic/hard copy, various units).</w:t>
      </w:r>
      <w:r w:rsidR="00FE265D" w:rsidRPr="00A32853">
        <w:rPr>
          <w:rFonts w:hint="eastAsia"/>
          <w:bCs/>
          <w:noProof w:val="0"/>
          <w:sz w:val="24"/>
          <w:lang w:eastAsia="ja-JP"/>
        </w:rPr>
        <w:t xml:space="preserve"> </w:t>
      </w:r>
      <w:r w:rsidR="00294276" w:rsidRPr="00A32853">
        <w:rPr>
          <w:rFonts w:hint="eastAsia"/>
          <w:bCs/>
          <w:noProof w:val="0"/>
          <w:sz w:val="24"/>
          <w:lang w:eastAsia="ja-JP"/>
        </w:rPr>
        <w:t>Therefore</w:t>
      </w:r>
      <w:r w:rsidR="006F3458" w:rsidRPr="00A32853">
        <w:rPr>
          <w:rFonts w:hint="eastAsia"/>
          <w:bCs/>
          <w:noProof w:val="0"/>
          <w:sz w:val="24"/>
          <w:lang w:eastAsia="ja-JP"/>
        </w:rPr>
        <w:t>,</w:t>
      </w:r>
      <w:r w:rsidR="006D57FD" w:rsidRPr="00A32853">
        <w:rPr>
          <w:rFonts w:hint="eastAsia"/>
          <w:bCs/>
          <w:noProof w:val="0"/>
          <w:sz w:val="24"/>
          <w:lang w:eastAsia="ja-JP"/>
        </w:rPr>
        <w:t xml:space="preserve"> </w:t>
      </w:r>
      <w:r w:rsidR="00FE265D" w:rsidRPr="00A32853">
        <w:rPr>
          <w:rFonts w:hint="eastAsia"/>
          <w:bCs/>
          <w:noProof w:val="0"/>
          <w:sz w:val="24"/>
          <w:lang w:eastAsia="ja-JP"/>
        </w:rPr>
        <w:t>t</w:t>
      </w:r>
      <w:r w:rsidR="00FE265D" w:rsidRPr="00A32853">
        <w:rPr>
          <w:bCs/>
          <w:noProof w:val="0"/>
          <w:sz w:val="24"/>
          <w:lang w:eastAsia="ja-JP"/>
        </w:rPr>
        <w:t>o ensure successful data processing and database compiling, it is necessary to perform a preliminary survey on existing materials.</w:t>
      </w:r>
      <w:r w:rsidR="00DD6DEB" w:rsidRPr="00A32853">
        <w:rPr>
          <w:rFonts w:hint="eastAsia"/>
          <w:bCs/>
          <w:noProof w:val="0"/>
          <w:sz w:val="24"/>
          <w:lang w:eastAsia="ja-JP"/>
        </w:rPr>
        <w:t xml:space="preserve"> </w:t>
      </w:r>
      <w:r w:rsidR="0078604B" w:rsidRPr="00A32853">
        <w:rPr>
          <w:bCs/>
          <w:noProof w:val="0"/>
          <w:sz w:val="24"/>
          <w:lang w:eastAsia="ja-JP"/>
        </w:rPr>
        <w:t>A good preliminary survey makes it possible to know the variety and amount of target materials, relevant data, and other related information.</w:t>
      </w:r>
      <w:r w:rsidR="003B3B04" w:rsidRPr="00A32853">
        <w:rPr>
          <w:rFonts w:hint="eastAsia"/>
          <w:bCs/>
          <w:noProof w:val="0"/>
          <w:sz w:val="24"/>
          <w:lang w:eastAsia="ja-JP"/>
        </w:rPr>
        <w:t xml:space="preserve"> </w:t>
      </w:r>
      <w:r w:rsidR="00F3447C" w:rsidRPr="00A32853">
        <w:rPr>
          <w:rFonts w:hint="eastAsia"/>
          <w:bCs/>
          <w:noProof w:val="0"/>
          <w:sz w:val="24"/>
          <w:lang w:eastAsia="ja-JP"/>
        </w:rPr>
        <w:t xml:space="preserve">The variety forms of data sources </w:t>
      </w:r>
      <w:r w:rsidR="006B5381" w:rsidRPr="00A32853">
        <w:rPr>
          <w:rFonts w:hint="eastAsia"/>
          <w:bCs/>
          <w:noProof w:val="0"/>
          <w:sz w:val="24"/>
          <w:lang w:eastAsia="ja-JP"/>
        </w:rPr>
        <w:t xml:space="preserve">in JAEA </w:t>
      </w:r>
      <w:r w:rsidR="00AA673E" w:rsidRPr="00A32853">
        <w:rPr>
          <w:rFonts w:hint="eastAsia"/>
          <w:bCs/>
          <w:noProof w:val="0"/>
          <w:sz w:val="24"/>
          <w:lang w:eastAsia="ja-JP"/>
        </w:rPr>
        <w:t>were collected</w:t>
      </w:r>
      <w:r w:rsidR="006B5381" w:rsidRPr="00A32853">
        <w:rPr>
          <w:rFonts w:hint="eastAsia"/>
          <w:bCs/>
          <w:noProof w:val="0"/>
          <w:sz w:val="24"/>
          <w:lang w:eastAsia="ja-JP"/>
        </w:rPr>
        <w:t>,</w:t>
      </w:r>
      <w:r w:rsidR="00AA673E" w:rsidRPr="00A32853">
        <w:rPr>
          <w:rFonts w:hint="eastAsia"/>
          <w:bCs/>
          <w:noProof w:val="0"/>
          <w:sz w:val="24"/>
          <w:lang w:eastAsia="ja-JP"/>
        </w:rPr>
        <w:t xml:space="preserve"> </w:t>
      </w:r>
      <w:r w:rsidR="00BE0A0D" w:rsidRPr="00A32853">
        <w:rPr>
          <w:rFonts w:hint="eastAsia"/>
          <w:bCs/>
          <w:noProof w:val="0"/>
          <w:sz w:val="24"/>
          <w:lang w:eastAsia="ja-JP"/>
        </w:rPr>
        <w:t xml:space="preserve">and </w:t>
      </w:r>
      <w:r w:rsidR="006B5381" w:rsidRPr="00A32853">
        <w:rPr>
          <w:rFonts w:hint="eastAsia"/>
          <w:bCs/>
          <w:noProof w:val="0"/>
          <w:sz w:val="24"/>
          <w:lang w:eastAsia="ja-JP"/>
        </w:rPr>
        <w:t xml:space="preserve">their availability </w:t>
      </w:r>
      <w:r w:rsidR="00BE0A0D" w:rsidRPr="00A32853">
        <w:rPr>
          <w:rFonts w:hint="eastAsia"/>
          <w:bCs/>
          <w:noProof w:val="0"/>
          <w:sz w:val="24"/>
          <w:lang w:eastAsia="ja-JP"/>
        </w:rPr>
        <w:t xml:space="preserve">and priority for data-collecting were </w:t>
      </w:r>
      <w:r w:rsidR="006B5381" w:rsidRPr="00A32853">
        <w:rPr>
          <w:rFonts w:hint="eastAsia"/>
          <w:bCs/>
          <w:noProof w:val="0"/>
          <w:sz w:val="24"/>
          <w:lang w:eastAsia="ja-JP"/>
        </w:rPr>
        <w:t>assessed</w:t>
      </w:r>
      <w:r w:rsidR="00BE0A0D" w:rsidRPr="00A32853">
        <w:rPr>
          <w:rFonts w:hint="eastAsia"/>
          <w:bCs/>
          <w:noProof w:val="0"/>
          <w:sz w:val="24"/>
          <w:lang w:eastAsia="ja-JP"/>
        </w:rPr>
        <w:t xml:space="preserve">. </w:t>
      </w:r>
      <w:r w:rsidR="003A60C5" w:rsidRPr="00A32853">
        <w:rPr>
          <w:rFonts w:hint="eastAsia"/>
          <w:bCs/>
          <w:noProof w:val="0"/>
          <w:sz w:val="24"/>
          <w:lang w:eastAsia="ja-JP"/>
        </w:rPr>
        <w:t xml:space="preserve">Available information for a nuclear forensics library </w:t>
      </w:r>
      <w:r w:rsidR="00DF1B3C" w:rsidRPr="00A32853">
        <w:rPr>
          <w:rFonts w:hint="eastAsia"/>
          <w:bCs/>
          <w:noProof w:val="0"/>
          <w:sz w:val="24"/>
          <w:lang w:eastAsia="ja-JP"/>
        </w:rPr>
        <w:t>w</w:t>
      </w:r>
      <w:r w:rsidR="00F50F08" w:rsidRPr="00A32853">
        <w:rPr>
          <w:rFonts w:hint="eastAsia"/>
          <w:bCs/>
          <w:noProof w:val="0"/>
          <w:sz w:val="24"/>
          <w:lang w:eastAsia="ja-JP"/>
        </w:rPr>
        <w:t>as</w:t>
      </w:r>
      <w:r w:rsidR="00DF1B3C" w:rsidRPr="00A32853">
        <w:rPr>
          <w:rFonts w:hint="eastAsia"/>
          <w:bCs/>
          <w:noProof w:val="0"/>
          <w:sz w:val="24"/>
          <w:lang w:eastAsia="ja-JP"/>
        </w:rPr>
        <w:t xml:space="preserve"> found out in many kinds of data sources</w:t>
      </w:r>
      <w:r w:rsidR="00D757FF" w:rsidRPr="00A32853">
        <w:rPr>
          <w:rFonts w:hint="eastAsia"/>
          <w:bCs/>
          <w:noProof w:val="0"/>
          <w:sz w:val="24"/>
          <w:lang w:eastAsia="ja-JP"/>
        </w:rPr>
        <w:t>;</w:t>
      </w:r>
    </w:p>
    <w:p w:rsidR="00D757FF" w:rsidRPr="00A32853" w:rsidRDefault="00D757FF" w:rsidP="00D757FF">
      <w:pPr>
        <w:pStyle w:val="BodyTextList"/>
        <w:numPr>
          <w:ilvl w:val="0"/>
          <w:numId w:val="3"/>
        </w:numPr>
        <w:spacing w:after="240"/>
        <w:rPr>
          <w:noProof w:val="0"/>
          <w:sz w:val="24"/>
        </w:rPr>
      </w:pPr>
      <w:r w:rsidRPr="00A32853">
        <w:rPr>
          <w:rFonts w:hint="eastAsia"/>
          <w:bCs/>
          <w:noProof w:val="0"/>
          <w:sz w:val="24"/>
          <w:lang w:eastAsia="ja-JP"/>
        </w:rPr>
        <w:t>Nuclear fuel design standards,</w:t>
      </w:r>
    </w:p>
    <w:p w:rsidR="00D757FF" w:rsidRPr="00A32853" w:rsidRDefault="00D757FF" w:rsidP="00D757FF">
      <w:pPr>
        <w:pStyle w:val="BodyTextList"/>
        <w:numPr>
          <w:ilvl w:val="0"/>
          <w:numId w:val="3"/>
        </w:numPr>
        <w:spacing w:after="240"/>
        <w:rPr>
          <w:noProof w:val="0"/>
          <w:sz w:val="24"/>
        </w:rPr>
      </w:pPr>
      <w:r w:rsidRPr="00A32853">
        <w:rPr>
          <w:rFonts w:hint="eastAsia"/>
          <w:bCs/>
          <w:noProof w:val="0"/>
          <w:sz w:val="24"/>
          <w:lang w:eastAsia="ja-JP"/>
        </w:rPr>
        <w:t>QC standard and analysis data,</w:t>
      </w:r>
    </w:p>
    <w:p w:rsidR="00F50F08" w:rsidRPr="00A32853" w:rsidRDefault="00F50F08" w:rsidP="00D757FF">
      <w:pPr>
        <w:pStyle w:val="BodyTextList"/>
        <w:numPr>
          <w:ilvl w:val="0"/>
          <w:numId w:val="3"/>
        </w:numPr>
        <w:spacing w:after="240"/>
        <w:rPr>
          <w:noProof w:val="0"/>
          <w:sz w:val="24"/>
        </w:rPr>
      </w:pPr>
      <w:r w:rsidRPr="00A32853">
        <w:rPr>
          <w:rFonts w:hint="eastAsia"/>
          <w:bCs/>
          <w:noProof w:val="0"/>
          <w:sz w:val="24"/>
          <w:lang w:eastAsia="ja-JP"/>
        </w:rPr>
        <w:t>Post irradiation experiments data,</w:t>
      </w:r>
    </w:p>
    <w:p w:rsidR="00D757FF" w:rsidRPr="00A32853" w:rsidRDefault="00D757FF" w:rsidP="00F50F08">
      <w:pPr>
        <w:pStyle w:val="BodyTextList"/>
        <w:numPr>
          <w:ilvl w:val="0"/>
          <w:numId w:val="3"/>
        </w:numPr>
        <w:spacing w:after="240"/>
        <w:rPr>
          <w:noProof w:val="0"/>
          <w:sz w:val="24"/>
        </w:rPr>
      </w:pPr>
      <w:r w:rsidRPr="00A32853">
        <w:rPr>
          <w:rFonts w:hint="eastAsia"/>
          <w:bCs/>
          <w:noProof w:val="0"/>
          <w:sz w:val="24"/>
          <w:lang w:eastAsia="ja-JP"/>
        </w:rPr>
        <w:t>Fuel cycle process and facility information,</w:t>
      </w:r>
      <w:r w:rsidR="00F50F08" w:rsidRPr="00A32853">
        <w:rPr>
          <w:rFonts w:hint="eastAsia"/>
          <w:noProof w:val="0"/>
          <w:sz w:val="24"/>
          <w:lang w:eastAsia="ja-JP"/>
        </w:rPr>
        <w:t xml:space="preserve"> </w:t>
      </w:r>
      <w:r w:rsidRPr="00A32853">
        <w:rPr>
          <w:rFonts w:hint="eastAsia"/>
          <w:bCs/>
          <w:noProof w:val="0"/>
          <w:sz w:val="24"/>
          <w:lang w:eastAsia="ja-JP"/>
        </w:rPr>
        <w:t>and</w:t>
      </w:r>
    </w:p>
    <w:p w:rsidR="00D757FF" w:rsidRPr="00A32853" w:rsidRDefault="00F50F08" w:rsidP="00D757FF">
      <w:pPr>
        <w:pStyle w:val="BodyTextList"/>
        <w:numPr>
          <w:ilvl w:val="0"/>
          <w:numId w:val="3"/>
        </w:numPr>
        <w:spacing w:after="240"/>
        <w:rPr>
          <w:noProof w:val="0"/>
          <w:sz w:val="24"/>
        </w:rPr>
      </w:pPr>
      <w:r w:rsidRPr="00A32853">
        <w:rPr>
          <w:rFonts w:hint="eastAsia"/>
          <w:bCs/>
          <w:noProof w:val="0"/>
          <w:sz w:val="24"/>
          <w:lang w:eastAsia="ja-JP"/>
        </w:rPr>
        <w:t>M</w:t>
      </w:r>
      <w:r w:rsidR="00D757FF" w:rsidRPr="00A32853">
        <w:rPr>
          <w:rFonts w:hint="eastAsia"/>
          <w:bCs/>
          <w:noProof w:val="0"/>
          <w:sz w:val="24"/>
          <w:lang w:eastAsia="ja-JP"/>
        </w:rPr>
        <w:t>aterial accounting data.</w:t>
      </w:r>
    </w:p>
    <w:p w:rsidR="00D757FF" w:rsidRPr="00A32853" w:rsidRDefault="008C138D" w:rsidP="00D757FF">
      <w:pPr>
        <w:pStyle w:val="BodyTextList"/>
        <w:spacing w:after="240"/>
        <w:rPr>
          <w:bCs/>
          <w:noProof w:val="0"/>
          <w:sz w:val="24"/>
          <w:lang w:eastAsia="ja-JP"/>
        </w:rPr>
      </w:pPr>
      <w:r w:rsidRPr="00A32853">
        <w:rPr>
          <w:rFonts w:hint="eastAsia"/>
          <w:noProof w:val="0"/>
          <w:sz w:val="24"/>
          <w:lang w:eastAsia="ja-JP"/>
        </w:rPr>
        <w:t xml:space="preserve">It was found that the first three types of information are especially useful </w:t>
      </w:r>
      <w:r w:rsidR="005C387E" w:rsidRPr="00A32853">
        <w:rPr>
          <w:rFonts w:hint="eastAsia"/>
          <w:noProof w:val="0"/>
          <w:sz w:val="24"/>
          <w:lang w:eastAsia="ja-JP"/>
        </w:rPr>
        <w:t>as the</w:t>
      </w:r>
      <w:r w:rsidRPr="00A32853">
        <w:rPr>
          <w:rFonts w:hint="eastAsia"/>
          <w:noProof w:val="0"/>
          <w:sz w:val="24"/>
          <w:lang w:eastAsia="ja-JP"/>
        </w:rPr>
        <w:t xml:space="preserve"> </w:t>
      </w:r>
      <w:r w:rsidR="005C387E" w:rsidRPr="00A32853">
        <w:rPr>
          <w:rFonts w:hint="eastAsia"/>
          <w:noProof w:val="0"/>
          <w:sz w:val="24"/>
          <w:lang w:eastAsia="ja-JP"/>
        </w:rPr>
        <w:t xml:space="preserve">data source of a </w:t>
      </w:r>
      <w:r w:rsidRPr="00A32853">
        <w:rPr>
          <w:rFonts w:hint="eastAsia"/>
          <w:noProof w:val="0"/>
          <w:sz w:val="24"/>
          <w:lang w:eastAsia="ja-JP"/>
        </w:rPr>
        <w:t xml:space="preserve">library because </w:t>
      </w:r>
      <w:r w:rsidR="000621E5" w:rsidRPr="00A32853">
        <w:rPr>
          <w:rFonts w:hint="eastAsia"/>
          <w:noProof w:val="0"/>
          <w:sz w:val="24"/>
          <w:lang w:eastAsia="ja-JP"/>
        </w:rPr>
        <w:t xml:space="preserve">many </w:t>
      </w:r>
      <w:r w:rsidR="000621E5" w:rsidRPr="00A32853">
        <w:rPr>
          <w:bCs/>
          <w:noProof w:val="0"/>
          <w:sz w:val="24"/>
          <w:lang w:eastAsia="ja-JP"/>
        </w:rPr>
        <w:t>discriminative</w:t>
      </w:r>
      <w:r w:rsidR="000621E5" w:rsidRPr="00A32853">
        <w:rPr>
          <w:rFonts w:hint="eastAsia"/>
          <w:bCs/>
          <w:noProof w:val="0"/>
          <w:sz w:val="24"/>
          <w:lang w:eastAsia="ja-JP"/>
        </w:rPr>
        <w:t xml:space="preserve"> characteristics of nuclear materials are summ</w:t>
      </w:r>
      <w:r w:rsidR="00BC6338" w:rsidRPr="00A32853">
        <w:rPr>
          <w:rFonts w:hint="eastAsia"/>
          <w:bCs/>
          <w:noProof w:val="0"/>
          <w:sz w:val="24"/>
          <w:lang w:eastAsia="ja-JP"/>
        </w:rPr>
        <w:t>arized</w:t>
      </w:r>
      <w:r w:rsidR="008F3294" w:rsidRPr="00A32853">
        <w:rPr>
          <w:rFonts w:hint="eastAsia"/>
          <w:bCs/>
          <w:noProof w:val="0"/>
          <w:sz w:val="24"/>
          <w:lang w:eastAsia="ja-JP"/>
        </w:rPr>
        <w:t xml:space="preserve"> </w:t>
      </w:r>
      <w:r w:rsidR="008276B8" w:rsidRPr="00A32853">
        <w:rPr>
          <w:rFonts w:hint="eastAsia"/>
          <w:bCs/>
          <w:noProof w:val="0"/>
          <w:sz w:val="24"/>
          <w:lang w:eastAsia="ja-JP"/>
        </w:rPr>
        <w:t>in them</w:t>
      </w:r>
      <w:r w:rsidR="00BC6338" w:rsidRPr="00A32853">
        <w:rPr>
          <w:rFonts w:hint="eastAsia"/>
          <w:bCs/>
          <w:noProof w:val="0"/>
          <w:sz w:val="24"/>
          <w:lang w:eastAsia="ja-JP"/>
        </w:rPr>
        <w:t xml:space="preserve">. </w:t>
      </w:r>
      <w:r w:rsidR="005C387E" w:rsidRPr="00A32853">
        <w:rPr>
          <w:rFonts w:hint="eastAsia"/>
          <w:bCs/>
          <w:noProof w:val="0"/>
          <w:sz w:val="24"/>
          <w:lang w:eastAsia="ja-JP"/>
        </w:rPr>
        <w:t xml:space="preserve">The material accounting data, on the other hand, </w:t>
      </w:r>
      <w:r w:rsidR="00B801E0" w:rsidRPr="00A32853">
        <w:rPr>
          <w:rFonts w:hint="eastAsia"/>
          <w:bCs/>
          <w:noProof w:val="0"/>
          <w:sz w:val="24"/>
          <w:lang w:eastAsia="ja-JP"/>
        </w:rPr>
        <w:t>was found to be</w:t>
      </w:r>
      <w:r w:rsidR="005C387E" w:rsidRPr="00A32853">
        <w:rPr>
          <w:rFonts w:hint="eastAsia"/>
          <w:bCs/>
          <w:noProof w:val="0"/>
          <w:sz w:val="24"/>
          <w:lang w:eastAsia="ja-JP"/>
        </w:rPr>
        <w:t xml:space="preserve"> </w:t>
      </w:r>
      <w:r w:rsidR="006C223C" w:rsidRPr="00A32853">
        <w:rPr>
          <w:rFonts w:hint="eastAsia"/>
          <w:bCs/>
          <w:noProof w:val="0"/>
          <w:sz w:val="24"/>
          <w:lang w:eastAsia="ja-JP"/>
        </w:rPr>
        <w:t xml:space="preserve">comparatively </w:t>
      </w:r>
      <w:proofErr w:type="spellStart"/>
      <w:r w:rsidR="006C223C" w:rsidRPr="00A32853">
        <w:rPr>
          <w:rFonts w:hint="eastAsia"/>
          <w:bCs/>
          <w:noProof w:val="0"/>
          <w:sz w:val="24"/>
          <w:lang w:eastAsia="ja-JP"/>
        </w:rPr>
        <w:t>unuseful</w:t>
      </w:r>
      <w:proofErr w:type="spellEnd"/>
      <w:r w:rsidR="006C223C" w:rsidRPr="00A32853">
        <w:rPr>
          <w:rFonts w:hint="eastAsia"/>
          <w:bCs/>
          <w:noProof w:val="0"/>
          <w:sz w:val="24"/>
          <w:lang w:eastAsia="ja-JP"/>
        </w:rPr>
        <w:t xml:space="preserve"> </w:t>
      </w:r>
      <w:r w:rsidR="00BE19AE" w:rsidRPr="00A32853">
        <w:rPr>
          <w:rFonts w:hint="eastAsia"/>
          <w:bCs/>
          <w:noProof w:val="0"/>
          <w:sz w:val="24"/>
          <w:lang w:eastAsia="ja-JP"/>
        </w:rPr>
        <w:t xml:space="preserve">for nuclear forensics </w:t>
      </w:r>
      <w:r w:rsidR="00B801E0" w:rsidRPr="00A32853">
        <w:rPr>
          <w:rFonts w:hint="eastAsia"/>
          <w:bCs/>
          <w:noProof w:val="0"/>
          <w:sz w:val="24"/>
          <w:lang w:eastAsia="ja-JP"/>
        </w:rPr>
        <w:t xml:space="preserve">purpose </w:t>
      </w:r>
      <w:r w:rsidR="006C223C" w:rsidRPr="00A32853">
        <w:rPr>
          <w:rFonts w:hint="eastAsia"/>
          <w:bCs/>
          <w:noProof w:val="0"/>
          <w:sz w:val="24"/>
          <w:lang w:eastAsia="ja-JP"/>
        </w:rPr>
        <w:t xml:space="preserve">since </w:t>
      </w:r>
      <w:r w:rsidR="00840F3A" w:rsidRPr="00A32853">
        <w:rPr>
          <w:rFonts w:hint="eastAsia"/>
          <w:bCs/>
          <w:noProof w:val="0"/>
          <w:sz w:val="24"/>
          <w:lang w:eastAsia="ja-JP"/>
        </w:rPr>
        <w:t>the data</w:t>
      </w:r>
      <w:r w:rsidR="006C223C" w:rsidRPr="00A32853">
        <w:rPr>
          <w:rFonts w:hint="eastAsia"/>
          <w:bCs/>
          <w:noProof w:val="0"/>
          <w:sz w:val="24"/>
          <w:lang w:eastAsia="ja-JP"/>
        </w:rPr>
        <w:t xml:space="preserve"> </w:t>
      </w:r>
      <w:r w:rsidR="00840F3A" w:rsidRPr="00A32853">
        <w:rPr>
          <w:rFonts w:hint="eastAsia"/>
          <w:bCs/>
          <w:noProof w:val="0"/>
          <w:sz w:val="24"/>
          <w:lang w:eastAsia="ja-JP"/>
        </w:rPr>
        <w:t>is limited to</w:t>
      </w:r>
      <w:r w:rsidR="002C6138" w:rsidRPr="00A32853">
        <w:rPr>
          <w:rFonts w:hint="eastAsia"/>
          <w:bCs/>
          <w:noProof w:val="0"/>
          <w:sz w:val="24"/>
          <w:lang w:eastAsia="ja-JP"/>
        </w:rPr>
        <w:t xml:space="preserve"> the fissile isotope</w:t>
      </w:r>
      <w:r w:rsidR="00396559" w:rsidRPr="00A32853">
        <w:rPr>
          <w:rFonts w:hint="eastAsia"/>
          <w:bCs/>
          <w:noProof w:val="0"/>
          <w:sz w:val="24"/>
          <w:lang w:eastAsia="ja-JP"/>
        </w:rPr>
        <w:t>s</w:t>
      </w:r>
      <w:r w:rsidR="006C223C" w:rsidRPr="00A32853">
        <w:rPr>
          <w:rFonts w:hint="eastAsia"/>
          <w:bCs/>
          <w:noProof w:val="0"/>
          <w:sz w:val="24"/>
          <w:lang w:eastAsia="ja-JP"/>
        </w:rPr>
        <w:t xml:space="preserve"> </w:t>
      </w:r>
      <w:r w:rsidR="002439BC" w:rsidRPr="00A32853">
        <w:rPr>
          <w:rFonts w:hint="eastAsia"/>
          <w:bCs/>
          <w:noProof w:val="0"/>
          <w:sz w:val="24"/>
          <w:lang w:eastAsia="ja-JP"/>
        </w:rPr>
        <w:t>for</w:t>
      </w:r>
      <w:r w:rsidR="00BE19AE" w:rsidRPr="00A32853">
        <w:rPr>
          <w:rFonts w:hint="eastAsia"/>
          <w:bCs/>
          <w:noProof w:val="0"/>
          <w:sz w:val="24"/>
          <w:lang w:eastAsia="ja-JP"/>
        </w:rPr>
        <w:t xml:space="preserve"> safeguard </w:t>
      </w:r>
      <w:r w:rsidR="00BE19AE" w:rsidRPr="00A32853">
        <w:rPr>
          <w:bCs/>
          <w:noProof w:val="0"/>
          <w:sz w:val="24"/>
          <w:lang w:eastAsia="ja-JP"/>
        </w:rPr>
        <w:t>program</w:t>
      </w:r>
      <w:r w:rsidR="00BE19AE" w:rsidRPr="00A32853">
        <w:rPr>
          <w:rFonts w:hint="eastAsia"/>
          <w:bCs/>
          <w:noProof w:val="0"/>
          <w:sz w:val="24"/>
          <w:lang w:eastAsia="ja-JP"/>
        </w:rPr>
        <w:t>.</w:t>
      </w:r>
      <w:r w:rsidR="00B801E0" w:rsidRPr="00A32853">
        <w:rPr>
          <w:rFonts w:hint="eastAsia"/>
          <w:bCs/>
          <w:noProof w:val="0"/>
          <w:sz w:val="24"/>
          <w:lang w:eastAsia="ja-JP"/>
        </w:rPr>
        <w:t xml:space="preserve"> </w:t>
      </w:r>
      <w:r w:rsidR="00F50A98" w:rsidRPr="00A32853">
        <w:rPr>
          <w:rFonts w:hint="eastAsia"/>
          <w:bCs/>
          <w:noProof w:val="0"/>
          <w:sz w:val="24"/>
          <w:lang w:eastAsia="ja-JP"/>
        </w:rPr>
        <w:t>Furthermore, some of the other data, which cannot be collected from existing data sources for some reason like storage limitation, could be complemented by computation analysis and additional analysis of remaining material samples.</w:t>
      </w:r>
    </w:p>
    <w:p w:rsidR="00EF45D8" w:rsidRPr="00F02A98" w:rsidRDefault="00BD69BB" w:rsidP="00F02A98">
      <w:pPr>
        <w:pStyle w:val="BodyTextList"/>
        <w:spacing w:after="240"/>
        <w:rPr>
          <w:bCs/>
          <w:noProof w:val="0"/>
          <w:sz w:val="24"/>
          <w:szCs w:val="24"/>
          <w:lang w:eastAsia="ja-JP"/>
        </w:rPr>
      </w:pPr>
      <w:r w:rsidRPr="00A32853">
        <w:rPr>
          <w:rFonts w:hint="eastAsia"/>
          <w:b/>
          <w:bCs/>
          <w:noProof w:val="0"/>
          <w:sz w:val="24"/>
          <w:lang w:eastAsia="ja-JP"/>
        </w:rPr>
        <w:t>F</w:t>
      </w:r>
      <w:r w:rsidR="00D41826" w:rsidRPr="00A32853">
        <w:rPr>
          <w:rFonts w:hint="eastAsia"/>
          <w:b/>
          <w:bCs/>
          <w:noProof w:val="0"/>
          <w:sz w:val="24"/>
          <w:lang w:eastAsia="ja-JP"/>
        </w:rPr>
        <w:t>IGURE II</w:t>
      </w:r>
      <w:r w:rsidR="00E4411B" w:rsidRPr="00A32853">
        <w:rPr>
          <w:rFonts w:hint="eastAsia"/>
          <w:bCs/>
          <w:noProof w:val="0"/>
          <w:sz w:val="24"/>
          <w:szCs w:val="24"/>
          <w:lang w:eastAsia="ja-JP"/>
        </w:rPr>
        <w:t xml:space="preserve"> shows the overview structure of the nuclear material database </w:t>
      </w:r>
      <w:r w:rsidR="0042593C" w:rsidRPr="00A32853">
        <w:rPr>
          <w:rFonts w:hint="eastAsia"/>
          <w:bCs/>
          <w:noProof w:val="0"/>
          <w:sz w:val="24"/>
          <w:szCs w:val="24"/>
          <w:lang w:eastAsia="ja-JP"/>
        </w:rPr>
        <w:t xml:space="preserve">[5] </w:t>
      </w:r>
      <w:r w:rsidR="00E4411B" w:rsidRPr="00A32853">
        <w:rPr>
          <w:rFonts w:hint="eastAsia"/>
          <w:bCs/>
          <w:noProof w:val="0"/>
          <w:sz w:val="24"/>
          <w:szCs w:val="24"/>
          <w:lang w:eastAsia="ja-JP"/>
        </w:rPr>
        <w:t xml:space="preserve">and the example of </w:t>
      </w:r>
      <w:r w:rsidR="00F325E1" w:rsidRPr="00A32853">
        <w:rPr>
          <w:rFonts w:hint="eastAsia"/>
          <w:bCs/>
          <w:noProof w:val="0"/>
          <w:sz w:val="24"/>
          <w:szCs w:val="24"/>
          <w:lang w:eastAsia="ja-JP"/>
        </w:rPr>
        <w:t xml:space="preserve">user interface of the prototype system of the NNFL </w:t>
      </w:r>
      <w:r w:rsidR="001E66F4" w:rsidRPr="00A32853">
        <w:rPr>
          <w:rFonts w:hint="eastAsia"/>
          <w:bCs/>
          <w:noProof w:val="0"/>
          <w:sz w:val="24"/>
          <w:szCs w:val="24"/>
          <w:lang w:eastAsia="ja-JP"/>
        </w:rPr>
        <w:t xml:space="preserve">developed in </w:t>
      </w:r>
      <w:r w:rsidR="00F325E1" w:rsidRPr="00A32853">
        <w:rPr>
          <w:rFonts w:hint="eastAsia"/>
          <w:bCs/>
          <w:noProof w:val="0"/>
          <w:sz w:val="24"/>
          <w:szCs w:val="24"/>
          <w:lang w:eastAsia="ja-JP"/>
        </w:rPr>
        <w:t>JAEA</w:t>
      </w:r>
      <w:r w:rsidR="00FE7736" w:rsidRPr="00A32853">
        <w:rPr>
          <w:rFonts w:hint="eastAsia"/>
          <w:bCs/>
          <w:noProof w:val="0"/>
          <w:sz w:val="24"/>
          <w:szCs w:val="24"/>
          <w:lang w:eastAsia="ja-JP"/>
        </w:rPr>
        <w:t xml:space="preserve"> was shown in </w:t>
      </w:r>
      <w:r w:rsidR="00FE7736" w:rsidRPr="00A32853">
        <w:rPr>
          <w:rFonts w:hint="eastAsia"/>
          <w:b/>
          <w:bCs/>
          <w:noProof w:val="0"/>
          <w:sz w:val="24"/>
          <w:szCs w:val="24"/>
          <w:lang w:eastAsia="ja-JP"/>
        </w:rPr>
        <w:t>F</w:t>
      </w:r>
      <w:r w:rsidR="00D41826" w:rsidRPr="00A32853">
        <w:rPr>
          <w:rFonts w:hint="eastAsia"/>
          <w:b/>
          <w:bCs/>
          <w:noProof w:val="0"/>
          <w:sz w:val="24"/>
          <w:szCs w:val="24"/>
          <w:lang w:eastAsia="ja-JP"/>
        </w:rPr>
        <w:t>IGRE III</w:t>
      </w:r>
      <w:r w:rsidR="00F325E1" w:rsidRPr="00A32853">
        <w:rPr>
          <w:rFonts w:hint="eastAsia"/>
          <w:bCs/>
          <w:noProof w:val="0"/>
          <w:sz w:val="24"/>
          <w:szCs w:val="24"/>
          <w:lang w:eastAsia="ja-JP"/>
        </w:rPr>
        <w:t>.</w:t>
      </w:r>
    </w:p>
    <w:p w:rsidR="00FE7736" w:rsidRPr="00A32853" w:rsidRDefault="00CC267D" w:rsidP="00D757FF">
      <w:pPr>
        <w:pStyle w:val="BodyTextList"/>
        <w:spacing w:after="240"/>
        <w:rPr>
          <w:sz w:val="24"/>
          <w:szCs w:val="24"/>
          <w:lang w:eastAsia="ja-JP"/>
        </w:rPr>
      </w:pPr>
      <w:r>
        <w:rPr>
          <w:sz w:val="24"/>
          <w:szCs w:val="24"/>
        </w:rPr>
        <w:pict>
          <v:shape id="_x0000_i1026" type="#_x0000_t75" style="width:425.05pt;height:267.2pt">
            <v:imagedata r:id="rId10" o:title=""/>
          </v:shape>
        </w:pict>
      </w:r>
    </w:p>
    <w:p w:rsidR="00FD19D2" w:rsidRPr="00A32853" w:rsidRDefault="00071C44" w:rsidP="00FD19D2">
      <w:pPr>
        <w:pStyle w:val="BodyTextList"/>
        <w:spacing w:after="240"/>
        <w:jc w:val="center"/>
        <w:rPr>
          <w:bCs/>
          <w:noProof w:val="0"/>
          <w:sz w:val="24"/>
          <w:szCs w:val="24"/>
          <w:lang w:eastAsia="ja-JP"/>
        </w:rPr>
      </w:pPr>
      <w:r w:rsidRPr="00A32853">
        <w:rPr>
          <w:i/>
          <w:sz w:val="24"/>
          <w:szCs w:val="24"/>
          <w:lang w:eastAsia="ja-JP"/>
        </w:rPr>
        <w:t xml:space="preserve">FIG. </w:t>
      </w:r>
      <w:r w:rsidR="00D41826" w:rsidRPr="00A32853">
        <w:rPr>
          <w:rFonts w:hint="eastAsia"/>
          <w:i/>
          <w:sz w:val="24"/>
          <w:szCs w:val="24"/>
          <w:lang w:eastAsia="ja-JP"/>
        </w:rPr>
        <w:t>II</w:t>
      </w:r>
      <w:r w:rsidRPr="00A32853">
        <w:rPr>
          <w:i/>
          <w:sz w:val="24"/>
          <w:szCs w:val="24"/>
          <w:lang w:eastAsia="ja-JP"/>
        </w:rPr>
        <w:t>.</w:t>
      </w:r>
      <w:r w:rsidR="00FD19D2" w:rsidRPr="00A32853">
        <w:rPr>
          <w:i/>
          <w:sz w:val="24"/>
          <w:szCs w:val="24"/>
          <w:lang w:eastAsia="ja-JP"/>
        </w:rPr>
        <w:t xml:space="preserve"> </w:t>
      </w:r>
      <w:r w:rsidR="00FD19D2" w:rsidRPr="00A32853">
        <w:rPr>
          <w:bCs/>
          <w:i/>
          <w:noProof w:val="0"/>
          <w:sz w:val="24"/>
          <w:szCs w:val="24"/>
          <w:lang w:eastAsia="ja-JP"/>
        </w:rPr>
        <w:t>Overview structure of the nuclear material database</w:t>
      </w:r>
    </w:p>
    <w:p w:rsidR="00FD19D2" w:rsidRPr="00A32853" w:rsidRDefault="00FD19D2" w:rsidP="00FD19D2">
      <w:pPr>
        <w:pStyle w:val="BodyTextList"/>
        <w:spacing w:after="240"/>
        <w:jc w:val="center"/>
        <w:rPr>
          <w:bCs/>
          <w:noProof w:val="0"/>
          <w:sz w:val="24"/>
          <w:szCs w:val="24"/>
          <w:lang w:eastAsia="ja-JP"/>
        </w:rPr>
      </w:pPr>
    </w:p>
    <w:p w:rsidR="00FD19D2" w:rsidRPr="00A32853" w:rsidRDefault="00CC267D" w:rsidP="00FD19D2">
      <w:pPr>
        <w:pStyle w:val="BodyTextList"/>
        <w:spacing w:after="240"/>
        <w:jc w:val="center"/>
        <w:rPr>
          <w:bCs/>
          <w:noProof w:val="0"/>
          <w:sz w:val="24"/>
          <w:szCs w:val="24"/>
          <w:lang w:eastAsia="ja-JP"/>
        </w:rPr>
      </w:pPr>
      <w:r>
        <w:rPr>
          <w:bCs/>
          <w:noProof w:val="0"/>
          <w:sz w:val="24"/>
          <w:szCs w:val="24"/>
          <w:lang w:eastAsia="ja-JP"/>
        </w:rPr>
        <w:pict>
          <v:shape id="_x0000_i1027" type="#_x0000_t75" style="width:441.05pt;height:258.65pt;mso-position-horizontal-relative:char;mso-position-vertical-relative:line">
            <v:imagedata r:id="rId11" o:title=""/>
          </v:shape>
        </w:pict>
      </w:r>
    </w:p>
    <w:p w:rsidR="000B465C" w:rsidRPr="00A32853" w:rsidRDefault="00071C44" w:rsidP="00FD19D2">
      <w:pPr>
        <w:pStyle w:val="BodyTextList"/>
        <w:spacing w:after="240"/>
        <w:jc w:val="center"/>
        <w:rPr>
          <w:bCs/>
          <w:noProof w:val="0"/>
          <w:sz w:val="24"/>
          <w:szCs w:val="24"/>
          <w:lang w:eastAsia="ja-JP"/>
        </w:rPr>
      </w:pPr>
      <w:r w:rsidRPr="00A32853">
        <w:rPr>
          <w:bCs/>
          <w:i/>
          <w:noProof w:val="0"/>
          <w:sz w:val="24"/>
          <w:szCs w:val="24"/>
          <w:lang w:eastAsia="ja-JP"/>
        </w:rPr>
        <w:t xml:space="preserve">FIG. </w:t>
      </w:r>
      <w:r w:rsidR="00D41826" w:rsidRPr="00A32853">
        <w:rPr>
          <w:rFonts w:hint="eastAsia"/>
          <w:bCs/>
          <w:i/>
          <w:noProof w:val="0"/>
          <w:sz w:val="24"/>
          <w:szCs w:val="24"/>
          <w:lang w:eastAsia="ja-JP"/>
        </w:rPr>
        <w:t>III</w:t>
      </w:r>
      <w:r w:rsidRPr="00A32853">
        <w:rPr>
          <w:bCs/>
          <w:i/>
          <w:noProof w:val="0"/>
          <w:sz w:val="24"/>
          <w:szCs w:val="24"/>
          <w:lang w:eastAsia="ja-JP"/>
        </w:rPr>
        <w:t>.</w:t>
      </w:r>
      <w:r w:rsidR="000B465C" w:rsidRPr="00A32853">
        <w:rPr>
          <w:bCs/>
          <w:i/>
          <w:noProof w:val="0"/>
          <w:sz w:val="24"/>
          <w:szCs w:val="24"/>
          <w:lang w:eastAsia="ja-JP"/>
        </w:rPr>
        <w:t xml:space="preserve"> Prototype system of the NNFL at JAEA</w:t>
      </w:r>
    </w:p>
    <w:p w:rsidR="000B465C" w:rsidRPr="00A32853" w:rsidRDefault="000B465C" w:rsidP="00FD19D2">
      <w:pPr>
        <w:pStyle w:val="BodyTextList"/>
        <w:spacing w:after="240"/>
        <w:jc w:val="center"/>
        <w:rPr>
          <w:bCs/>
          <w:noProof w:val="0"/>
          <w:sz w:val="24"/>
          <w:szCs w:val="24"/>
          <w:lang w:eastAsia="ja-JP"/>
        </w:rPr>
      </w:pPr>
    </w:p>
    <w:p w:rsidR="00FE7736" w:rsidRPr="00A32853" w:rsidRDefault="001D215E" w:rsidP="00D757FF">
      <w:pPr>
        <w:pStyle w:val="BodyTextList"/>
        <w:spacing w:after="240"/>
        <w:rPr>
          <w:noProof w:val="0"/>
          <w:sz w:val="24"/>
          <w:lang w:eastAsia="ja-JP"/>
        </w:rPr>
      </w:pPr>
      <w:r w:rsidRPr="00A32853">
        <w:rPr>
          <w:rFonts w:hint="eastAsia"/>
          <w:noProof w:val="0"/>
          <w:sz w:val="24"/>
          <w:lang w:eastAsia="ja-JP"/>
        </w:rPr>
        <w:t xml:space="preserve">The number of data items in the nuclear material database is </w:t>
      </w:r>
      <w:r w:rsidRPr="00A32853">
        <w:rPr>
          <w:noProof w:val="0"/>
          <w:sz w:val="24"/>
          <w:lang w:eastAsia="ja-JP"/>
        </w:rPr>
        <w:t>about 550 items, and they are d</w:t>
      </w:r>
      <w:r w:rsidRPr="00A32853">
        <w:rPr>
          <w:rFonts w:hint="eastAsia"/>
          <w:noProof w:val="0"/>
          <w:sz w:val="24"/>
          <w:lang w:eastAsia="ja-JP"/>
        </w:rPr>
        <w:t>i</w:t>
      </w:r>
      <w:r w:rsidRPr="00A32853">
        <w:rPr>
          <w:noProof w:val="0"/>
          <w:sz w:val="24"/>
          <w:lang w:eastAsia="ja-JP"/>
        </w:rPr>
        <w:t xml:space="preserve">vided </w:t>
      </w:r>
      <w:r w:rsidRPr="00A32853">
        <w:rPr>
          <w:rFonts w:hint="eastAsia"/>
          <w:noProof w:val="0"/>
          <w:sz w:val="24"/>
          <w:lang w:eastAsia="ja-JP"/>
        </w:rPr>
        <w:t xml:space="preserve">into about 70 tables. The data structure was designed based on relational database structure and </w:t>
      </w:r>
      <w:r w:rsidR="00D15BEA" w:rsidRPr="00A32853">
        <w:rPr>
          <w:rFonts w:hint="eastAsia"/>
          <w:noProof w:val="0"/>
          <w:sz w:val="24"/>
          <w:lang w:eastAsia="ja-JP"/>
        </w:rPr>
        <w:t xml:space="preserve">it consists of </w:t>
      </w:r>
      <w:r w:rsidRPr="00A32853">
        <w:rPr>
          <w:rFonts w:hint="eastAsia"/>
          <w:noProof w:val="0"/>
          <w:sz w:val="24"/>
          <w:lang w:eastAsia="ja-JP"/>
        </w:rPr>
        <w:t xml:space="preserve">two small databases. </w:t>
      </w:r>
      <w:r w:rsidR="0083510A" w:rsidRPr="00A32853">
        <w:rPr>
          <w:noProof w:val="0"/>
          <w:sz w:val="24"/>
          <w:lang w:eastAsia="ja-JP"/>
        </w:rPr>
        <w:t>The first of these databases was named Nuclear Fuel &amp; Fuel Cycle DB and stores raw nuclear materials data and product nuclear fuels in addition to information on their parent processes and parent fuel cycle facilities. The second database was named Sample &amp; Analysis DB, which stores analysis results of nuclear forensics data, quality control, material accounting, and other datasets.</w:t>
      </w:r>
    </w:p>
    <w:p w:rsidR="001D215E" w:rsidRPr="00A32853" w:rsidRDefault="001D215E" w:rsidP="00D757FF">
      <w:pPr>
        <w:pStyle w:val="BodyTextList"/>
        <w:spacing w:after="240"/>
        <w:rPr>
          <w:noProof w:val="0"/>
          <w:sz w:val="24"/>
          <w:lang w:eastAsia="ja-JP"/>
        </w:rPr>
      </w:pPr>
    </w:p>
    <w:p w:rsidR="006519A5" w:rsidRPr="00A32853" w:rsidRDefault="00996138" w:rsidP="00D757FF">
      <w:pPr>
        <w:pStyle w:val="BodyTextList"/>
        <w:spacing w:after="240"/>
        <w:rPr>
          <w:b/>
          <w:noProof w:val="0"/>
          <w:sz w:val="24"/>
          <w:lang w:eastAsia="ja-JP"/>
        </w:rPr>
      </w:pPr>
      <w:r w:rsidRPr="00A32853">
        <w:rPr>
          <w:rFonts w:hint="eastAsia"/>
          <w:b/>
          <w:noProof w:val="0"/>
          <w:sz w:val="24"/>
          <w:lang w:eastAsia="ja-JP"/>
        </w:rPr>
        <w:t>3.3 Future Plan</w:t>
      </w:r>
    </w:p>
    <w:p w:rsidR="00996138" w:rsidRPr="00A32853" w:rsidRDefault="005F6FBE" w:rsidP="00D757FF">
      <w:pPr>
        <w:pStyle w:val="BodyTextList"/>
        <w:spacing w:after="240"/>
        <w:rPr>
          <w:noProof w:val="0"/>
          <w:sz w:val="24"/>
          <w:lang w:eastAsia="ja-JP"/>
        </w:rPr>
      </w:pPr>
      <w:r w:rsidRPr="00A32853">
        <w:fldChar w:fldCharType="begin">
          <w:ffData>
            <w:name w:val="Text2"/>
            <w:enabled/>
            <w:calcOnExit w:val="0"/>
            <w:textInput/>
          </w:ffData>
        </w:fldChar>
      </w:r>
      <w:r w:rsidRPr="00A32853">
        <w:instrText xml:space="preserve"> FORMTEXT </w:instrText>
      </w:r>
      <w:r w:rsidRPr="00A32853">
        <w:fldChar w:fldCharType="separate"/>
      </w:r>
      <w:r w:rsidRPr="00A32853">
        <w:t> </w:t>
      </w:r>
      <w:r w:rsidRPr="00A32853">
        <w:t> </w:t>
      </w:r>
      <w:r w:rsidRPr="00A32853">
        <w:t> </w:t>
      </w:r>
      <w:r w:rsidRPr="00A32853">
        <w:t> </w:t>
      </w:r>
      <w:r w:rsidRPr="00A32853">
        <w:t> </w:t>
      </w:r>
      <w:r w:rsidRPr="00A32853">
        <w:fldChar w:fldCharType="end"/>
      </w:r>
      <w:r w:rsidR="004024D3" w:rsidRPr="00A32853">
        <w:rPr>
          <w:rFonts w:hint="eastAsia"/>
          <w:noProof w:val="0"/>
          <w:sz w:val="24"/>
          <w:lang w:eastAsia="ja-JP"/>
        </w:rPr>
        <w:t xml:space="preserve">Currently, the development of nuclear material database and its associated system for data query has been almost </w:t>
      </w:r>
      <w:r w:rsidR="008B66B5" w:rsidRPr="00A32853">
        <w:rPr>
          <w:rFonts w:hint="eastAsia"/>
          <w:noProof w:val="0"/>
          <w:sz w:val="24"/>
          <w:lang w:eastAsia="ja-JP"/>
        </w:rPr>
        <w:t xml:space="preserve">completed and </w:t>
      </w:r>
      <w:r w:rsidR="00452A7B" w:rsidRPr="00A32853">
        <w:rPr>
          <w:rFonts w:hint="eastAsia"/>
          <w:noProof w:val="0"/>
          <w:sz w:val="24"/>
          <w:lang w:eastAsia="ja-JP"/>
        </w:rPr>
        <w:t xml:space="preserve">the prototype system of NNFL at JAEA </w:t>
      </w:r>
      <w:r w:rsidR="008B66B5" w:rsidRPr="00A32853">
        <w:rPr>
          <w:noProof w:val="0"/>
          <w:sz w:val="24"/>
          <w:lang w:eastAsia="ja-JP"/>
        </w:rPr>
        <w:t>will be improved by some development items as follows:</w:t>
      </w:r>
    </w:p>
    <w:p w:rsidR="008B66B5" w:rsidRPr="00A32853" w:rsidRDefault="00CE50C6" w:rsidP="00CE50C6">
      <w:pPr>
        <w:pStyle w:val="BodyTextList"/>
        <w:numPr>
          <w:ilvl w:val="0"/>
          <w:numId w:val="5"/>
        </w:numPr>
        <w:spacing w:after="240"/>
        <w:rPr>
          <w:noProof w:val="0"/>
          <w:sz w:val="24"/>
          <w:lang w:eastAsia="ja-JP"/>
        </w:rPr>
      </w:pPr>
      <w:r w:rsidRPr="00A32853">
        <w:rPr>
          <w:rFonts w:hint="eastAsia"/>
          <w:noProof w:val="0"/>
          <w:sz w:val="24"/>
          <w:lang w:eastAsia="ja-JP"/>
        </w:rPr>
        <w:t>Computational evaluation tool for nuclear forensics analysis (e.g. multicomponent analysis tool),</w:t>
      </w:r>
    </w:p>
    <w:p w:rsidR="00CE50C6" w:rsidRPr="00A32853" w:rsidRDefault="00CE50C6" w:rsidP="00CE50C6">
      <w:pPr>
        <w:pStyle w:val="BodyTextList"/>
        <w:numPr>
          <w:ilvl w:val="0"/>
          <w:numId w:val="5"/>
        </w:numPr>
        <w:spacing w:after="240"/>
        <w:rPr>
          <w:noProof w:val="0"/>
          <w:sz w:val="24"/>
          <w:lang w:eastAsia="ja-JP"/>
        </w:rPr>
      </w:pPr>
      <w:r w:rsidRPr="00A32853">
        <w:rPr>
          <w:rFonts w:hint="eastAsia"/>
          <w:noProof w:val="0"/>
          <w:sz w:val="24"/>
          <w:lang w:eastAsia="ja-JP"/>
        </w:rPr>
        <w:t xml:space="preserve">Database of other radioactive materials, and </w:t>
      </w:r>
    </w:p>
    <w:p w:rsidR="00CE50C6" w:rsidRPr="00A32853" w:rsidRDefault="00CE50C6" w:rsidP="00CE50C6">
      <w:pPr>
        <w:pStyle w:val="BodyTextList"/>
        <w:numPr>
          <w:ilvl w:val="0"/>
          <w:numId w:val="5"/>
        </w:numPr>
        <w:spacing w:after="240"/>
        <w:rPr>
          <w:noProof w:val="0"/>
          <w:sz w:val="24"/>
          <w:lang w:eastAsia="ja-JP"/>
        </w:rPr>
      </w:pPr>
      <w:r w:rsidRPr="00A32853">
        <w:t>“</w:t>
      </w:r>
      <w:r w:rsidRPr="00A32853">
        <w:rPr>
          <w:rFonts w:hint="eastAsia"/>
          <w:lang w:eastAsia="ja-JP"/>
        </w:rPr>
        <w:t>K</w:t>
      </w:r>
      <w:r w:rsidRPr="00A32853">
        <w:t>nowledge base” for the NNFL system.</w:t>
      </w:r>
    </w:p>
    <w:p w:rsidR="00CE50C6" w:rsidRPr="00A32853" w:rsidRDefault="00452A7B" w:rsidP="00CE50C6">
      <w:pPr>
        <w:pStyle w:val="BodyTextList"/>
        <w:spacing w:after="240"/>
        <w:rPr>
          <w:noProof w:val="0"/>
          <w:sz w:val="24"/>
          <w:lang w:eastAsia="ja-JP"/>
        </w:rPr>
      </w:pPr>
      <w:r w:rsidRPr="00A32853">
        <w:rPr>
          <w:rFonts w:hint="eastAsia"/>
          <w:noProof w:val="0"/>
          <w:sz w:val="24"/>
          <w:lang w:eastAsia="ja-JP"/>
        </w:rPr>
        <w:t xml:space="preserve">The data-collecting in </w:t>
      </w:r>
      <w:r w:rsidR="00DF40D9" w:rsidRPr="00A32853">
        <w:rPr>
          <w:rFonts w:hint="eastAsia"/>
          <w:noProof w:val="0"/>
          <w:sz w:val="24"/>
          <w:lang w:eastAsia="ja-JP"/>
        </w:rPr>
        <w:t xml:space="preserve">JAEA will be also continued. </w:t>
      </w:r>
      <w:r w:rsidR="00CE032D" w:rsidRPr="00A32853">
        <w:rPr>
          <w:rFonts w:hint="eastAsia"/>
          <w:noProof w:val="0"/>
          <w:sz w:val="24"/>
          <w:lang w:eastAsia="ja-JP"/>
        </w:rPr>
        <w:t>Although i</w:t>
      </w:r>
      <w:r w:rsidR="007042A1" w:rsidRPr="00A32853">
        <w:rPr>
          <w:rFonts w:hint="eastAsia"/>
          <w:noProof w:val="0"/>
          <w:sz w:val="24"/>
          <w:lang w:eastAsia="ja-JP"/>
        </w:rPr>
        <w:t xml:space="preserve">t is expected that the present prototype system will be </w:t>
      </w:r>
      <w:r w:rsidR="007042A1" w:rsidRPr="00A32853">
        <w:rPr>
          <w:noProof w:val="0"/>
          <w:sz w:val="24"/>
          <w:lang w:eastAsia="ja-JP"/>
        </w:rPr>
        <w:t>transferred</w:t>
      </w:r>
      <w:r w:rsidR="007042A1" w:rsidRPr="00A32853">
        <w:rPr>
          <w:rFonts w:hint="eastAsia"/>
          <w:noProof w:val="0"/>
          <w:sz w:val="24"/>
          <w:lang w:eastAsia="ja-JP"/>
        </w:rPr>
        <w:t xml:space="preserve"> to the future national responsible authority </w:t>
      </w:r>
      <w:r w:rsidR="00CE032D" w:rsidRPr="00A32853">
        <w:rPr>
          <w:rFonts w:hint="eastAsia"/>
          <w:noProof w:val="0"/>
          <w:sz w:val="24"/>
          <w:lang w:eastAsia="ja-JP"/>
        </w:rPr>
        <w:t xml:space="preserve">for </w:t>
      </w:r>
      <w:r w:rsidR="00CE032D" w:rsidRPr="00A32853">
        <w:rPr>
          <w:noProof w:val="0"/>
          <w:sz w:val="24"/>
          <w:lang w:eastAsia="ja-JP"/>
        </w:rPr>
        <w:t>nuclear</w:t>
      </w:r>
      <w:r w:rsidR="00CE032D" w:rsidRPr="00A32853">
        <w:rPr>
          <w:rFonts w:hint="eastAsia"/>
          <w:noProof w:val="0"/>
          <w:sz w:val="24"/>
          <w:lang w:eastAsia="ja-JP"/>
        </w:rPr>
        <w:t xml:space="preserve"> forensics activities </w:t>
      </w:r>
      <w:r w:rsidR="007042A1" w:rsidRPr="00A32853">
        <w:rPr>
          <w:rFonts w:hint="eastAsia"/>
          <w:noProof w:val="0"/>
          <w:sz w:val="24"/>
          <w:lang w:eastAsia="ja-JP"/>
        </w:rPr>
        <w:t>in Japan</w:t>
      </w:r>
      <w:r w:rsidR="00CE032D" w:rsidRPr="00A32853">
        <w:rPr>
          <w:rFonts w:hint="eastAsia"/>
          <w:noProof w:val="0"/>
          <w:sz w:val="24"/>
          <w:lang w:eastAsia="ja-JP"/>
        </w:rPr>
        <w:t xml:space="preserve">, </w:t>
      </w:r>
      <w:r w:rsidR="00E14D46" w:rsidRPr="00A32853">
        <w:rPr>
          <w:rFonts w:hint="eastAsia"/>
          <w:noProof w:val="0"/>
          <w:sz w:val="24"/>
          <w:lang w:eastAsia="ja-JP"/>
        </w:rPr>
        <w:t xml:space="preserve">the establishment of </w:t>
      </w:r>
      <w:r w:rsidR="00DC212E" w:rsidRPr="00A32853">
        <w:rPr>
          <w:rFonts w:hint="eastAsia"/>
          <w:noProof w:val="0"/>
          <w:sz w:val="24"/>
          <w:lang w:eastAsia="ja-JP"/>
        </w:rPr>
        <w:t xml:space="preserve">national nuclear </w:t>
      </w:r>
      <w:r w:rsidR="00DC212E" w:rsidRPr="00A32853">
        <w:rPr>
          <w:noProof w:val="0"/>
          <w:sz w:val="24"/>
          <w:lang w:eastAsia="ja-JP"/>
        </w:rPr>
        <w:t xml:space="preserve">security system including national response plan is remained </w:t>
      </w:r>
      <w:r w:rsidR="006A0920" w:rsidRPr="00A32853">
        <w:rPr>
          <w:rFonts w:hint="eastAsia"/>
          <w:noProof w:val="0"/>
          <w:sz w:val="24"/>
          <w:lang w:eastAsia="ja-JP"/>
        </w:rPr>
        <w:t xml:space="preserve">as </w:t>
      </w:r>
      <w:r w:rsidR="00DC212E" w:rsidRPr="00A32853">
        <w:rPr>
          <w:noProof w:val="0"/>
          <w:sz w:val="24"/>
          <w:lang w:eastAsia="ja-JP"/>
        </w:rPr>
        <w:t>a big challenge.</w:t>
      </w:r>
    </w:p>
    <w:p w:rsidR="005A53A4" w:rsidRPr="00A32853" w:rsidRDefault="005A53A4" w:rsidP="00CE50C6">
      <w:pPr>
        <w:pStyle w:val="BodyTextList"/>
        <w:spacing w:after="240"/>
        <w:rPr>
          <w:noProof w:val="0"/>
          <w:sz w:val="24"/>
          <w:lang w:eastAsia="ja-JP"/>
        </w:rPr>
      </w:pPr>
    </w:p>
    <w:p w:rsidR="005A53A4" w:rsidRPr="00A32853" w:rsidRDefault="005A53A4" w:rsidP="00CE50C6">
      <w:pPr>
        <w:pStyle w:val="BodyTextList"/>
        <w:spacing w:after="240"/>
        <w:rPr>
          <w:b/>
          <w:noProof w:val="0"/>
          <w:sz w:val="24"/>
          <w:lang w:eastAsia="ja-JP"/>
        </w:rPr>
      </w:pPr>
      <w:r w:rsidRPr="00A32853">
        <w:rPr>
          <w:rFonts w:hint="eastAsia"/>
          <w:b/>
          <w:noProof w:val="0"/>
          <w:sz w:val="24"/>
          <w:lang w:eastAsia="ja-JP"/>
        </w:rPr>
        <w:t>4. Conclusion</w:t>
      </w:r>
    </w:p>
    <w:p w:rsidR="005A53A4" w:rsidRPr="00A32853" w:rsidRDefault="005F6FBE" w:rsidP="00CE50C6">
      <w:pPr>
        <w:pStyle w:val="BodyTextList"/>
        <w:spacing w:after="240"/>
        <w:rPr>
          <w:noProof w:val="0"/>
          <w:sz w:val="24"/>
          <w:szCs w:val="24"/>
          <w:lang w:eastAsia="ja-JP"/>
        </w:rPr>
      </w:pPr>
      <w:r w:rsidRPr="00A32853">
        <w:fldChar w:fldCharType="begin">
          <w:ffData>
            <w:name w:val="Text2"/>
            <w:enabled/>
            <w:calcOnExit w:val="0"/>
            <w:textInput/>
          </w:ffData>
        </w:fldChar>
      </w:r>
      <w:r w:rsidRPr="00A32853">
        <w:instrText xml:space="preserve"> FORMTEXT </w:instrText>
      </w:r>
      <w:r w:rsidRPr="00A32853">
        <w:fldChar w:fldCharType="separate"/>
      </w:r>
      <w:r w:rsidRPr="00A32853">
        <w:t> </w:t>
      </w:r>
      <w:r w:rsidRPr="00A32853">
        <w:t> </w:t>
      </w:r>
      <w:r w:rsidRPr="00A32853">
        <w:t> </w:t>
      </w:r>
      <w:r w:rsidRPr="00A32853">
        <w:t> </w:t>
      </w:r>
      <w:r w:rsidRPr="00A32853">
        <w:t> </w:t>
      </w:r>
      <w:r w:rsidRPr="00A32853">
        <w:fldChar w:fldCharType="end"/>
      </w:r>
      <w:r w:rsidR="009931CF" w:rsidRPr="00A32853">
        <w:rPr>
          <w:noProof w:val="0"/>
          <w:sz w:val="24"/>
          <w:szCs w:val="24"/>
          <w:lang w:eastAsia="ja-JP"/>
        </w:rPr>
        <w:t xml:space="preserve">JAEA has continued to develop a prototype system of </w:t>
      </w:r>
      <w:r w:rsidR="002808A1" w:rsidRPr="00A32853">
        <w:rPr>
          <w:rFonts w:hint="eastAsia"/>
          <w:noProof w:val="0"/>
          <w:sz w:val="24"/>
          <w:szCs w:val="24"/>
          <w:lang w:eastAsia="ja-JP"/>
        </w:rPr>
        <w:t>nuclear forensics library</w:t>
      </w:r>
      <w:r w:rsidR="002808A1" w:rsidRPr="00A32853">
        <w:rPr>
          <w:noProof w:val="0"/>
          <w:sz w:val="24"/>
          <w:szCs w:val="24"/>
          <w:lang w:eastAsia="ja-JP"/>
        </w:rPr>
        <w:t xml:space="preserve"> </w:t>
      </w:r>
      <w:r w:rsidR="00413970" w:rsidRPr="00A32853">
        <w:rPr>
          <w:rFonts w:hint="eastAsia"/>
          <w:noProof w:val="0"/>
          <w:sz w:val="24"/>
          <w:szCs w:val="24"/>
          <w:lang w:eastAsia="ja-JP"/>
        </w:rPr>
        <w:t xml:space="preserve">for future NNFL in Japan </w:t>
      </w:r>
      <w:r w:rsidR="009931CF" w:rsidRPr="00A32853">
        <w:rPr>
          <w:noProof w:val="0"/>
          <w:sz w:val="24"/>
          <w:szCs w:val="24"/>
          <w:lang w:eastAsia="ja-JP"/>
        </w:rPr>
        <w:t>based on data related to nuclear materials and other radioactive materials that JAEA has possessed in the past research activities</w:t>
      </w:r>
      <w:r w:rsidR="005F7E78" w:rsidRPr="00A32853">
        <w:rPr>
          <w:rFonts w:hint="eastAsia"/>
          <w:noProof w:val="0"/>
          <w:sz w:val="24"/>
          <w:szCs w:val="24"/>
          <w:lang w:eastAsia="ja-JP"/>
        </w:rPr>
        <w:t xml:space="preserve"> as one of </w:t>
      </w:r>
      <w:r w:rsidR="005F7E78" w:rsidRPr="00A32853">
        <w:rPr>
          <w:rFonts w:hint="eastAsia"/>
          <w:sz w:val="24"/>
          <w:szCs w:val="24"/>
          <w:lang w:eastAsia="ja-JP"/>
        </w:rPr>
        <w:t xml:space="preserve">main topics of the R&amp;D project for nuclear forensics technology. </w:t>
      </w:r>
      <w:r w:rsidR="009847D4" w:rsidRPr="00A32853">
        <w:rPr>
          <w:rFonts w:hint="eastAsia"/>
          <w:sz w:val="24"/>
          <w:szCs w:val="24"/>
          <w:lang w:eastAsia="ja-JP"/>
        </w:rPr>
        <w:t xml:space="preserve">The nuclear material database in the </w:t>
      </w:r>
      <w:r w:rsidR="00A62C01" w:rsidRPr="00A32853">
        <w:rPr>
          <w:rFonts w:hint="eastAsia"/>
          <w:sz w:val="24"/>
          <w:szCs w:val="24"/>
          <w:lang w:eastAsia="ja-JP"/>
        </w:rPr>
        <w:t xml:space="preserve">prototype </w:t>
      </w:r>
      <w:r w:rsidR="009847D4" w:rsidRPr="00A32853">
        <w:rPr>
          <w:rFonts w:hint="eastAsia"/>
          <w:sz w:val="24"/>
          <w:szCs w:val="24"/>
          <w:lang w:eastAsia="ja-JP"/>
        </w:rPr>
        <w:t xml:space="preserve">NNFL has been developed with its associated </w:t>
      </w:r>
      <w:r w:rsidR="00253BF9" w:rsidRPr="00A32853">
        <w:rPr>
          <w:rFonts w:hint="eastAsia"/>
          <w:sz w:val="24"/>
          <w:szCs w:val="24"/>
          <w:lang w:eastAsia="ja-JP"/>
        </w:rPr>
        <w:t>sy</w:t>
      </w:r>
      <w:r w:rsidR="009847D4" w:rsidRPr="00A32853">
        <w:rPr>
          <w:rFonts w:hint="eastAsia"/>
          <w:noProof w:val="0"/>
          <w:sz w:val="24"/>
          <w:lang w:eastAsia="ja-JP"/>
        </w:rPr>
        <w:t xml:space="preserve">stem for data query </w:t>
      </w:r>
      <w:r w:rsidR="00851E6D" w:rsidRPr="00A32853">
        <w:rPr>
          <w:rFonts w:hint="eastAsia"/>
          <w:noProof w:val="0"/>
          <w:sz w:val="24"/>
          <w:lang w:eastAsia="ja-JP"/>
        </w:rPr>
        <w:t xml:space="preserve">from 2011 JFY and it has been almost completed. It is expected that the prototype NNFL will be </w:t>
      </w:r>
      <w:r w:rsidR="00851E6D" w:rsidRPr="00A32853">
        <w:rPr>
          <w:noProof w:val="0"/>
          <w:sz w:val="24"/>
          <w:lang w:eastAsia="ja-JP"/>
        </w:rPr>
        <w:t>transferred</w:t>
      </w:r>
      <w:r w:rsidR="00851E6D" w:rsidRPr="00A32853">
        <w:rPr>
          <w:rFonts w:hint="eastAsia"/>
          <w:noProof w:val="0"/>
          <w:sz w:val="24"/>
          <w:lang w:eastAsia="ja-JP"/>
        </w:rPr>
        <w:t xml:space="preserve"> to the future national responsible authority for </w:t>
      </w:r>
      <w:r w:rsidR="00851E6D" w:rsidRPr="00A32853">
        <w:rPr>
          <w:noProof w:val="0"/>
          <w:sz w:val="24"/>
          <w:lang w:eastAsia="ja-JP"/>
        </w:rPr>
        <w:t>nuclear</w:t>
      </w:r>
      <w:r w:rsidR="00851E6D" w:rsidRPr="00A32853">
        <w:rPr>
          <w:rFonts w:hint="eastAsia"/>
          <w:noProof w:val="0"/>
          <w:sz w:val="24"/>
          <w:lang w:eastAsia="ja-JP"/>
        </w:rPr>
        <w:t xml:space="preserve"> forensics activities in Japan, </w:t>
      </w:r>
      <w:r w:rsidR="00B545E8" w:rsidRPr="00A32853">
        <w:rPr>
          <w:rFonts w:hint="eastAsia"/>
          <w:noProof w:val="0"/>
          <w:sz w:val="24"/>
          <w:lang w:eastAsia="ja-JP"/>
        </w:rPr>
        <w:t xml:space="preserve">but </w:t>
      </w:r>
      <w:r w:rsidR="00851E6D" w:rsidRPr="00A32853">
        <w:rPr>
          <w:rFonts w:hint="eastAsia"/>
          <w:noProof w:val="0"/>
          <w:sz w:val="24"/>
          <w:lang w:eastAsia="ja-JP"/>
        </w:rPr>
        <w:t xml:space="preserve">the establishment of national nuclear </w:t>
      </w:r>
      <w:r w:rsidR="00851E6D" w:rsidRPr="00A32853">
        <w:rPr>
          <w:noProof w:val="0"/>
          <w:sz w:val="24"/>
          <w:lang w:eastAsia="ja-JP"/>
        </w:rPr>
        <w:t xml:space="preserve">security system including national response plan is remained </w:t>
      </w:r>
      <w:r w:rsidR="006A0920" w:rsidRPr="00A32853">
        <w:rPr>
          <w:rFonts w:hint="eastAsia"/>
          <w:noProof w:val="0"/>
          <w:sz w:val="24"/>
          <w:lang w:eastAsia="ja-JP"/>
        </w:rPr>
        <w:t xml:space="preserve">as </w:t>
      </w:r>
      <w:r w:rsidR="00851E6D" w:rsidRPr="00A32853">
        <w:rPr>
          <w:noProof w:val="0"/>
          <w:sz w:val="24"/>
          <w:lang w:eastAsia="ja-JP"/>
        </w:rPr>
        <w:t>a big challenge.</w:t>
      </w:r>
    </w:p>
    <w:p w:rsidR="005478A6" w:rsidRPr="00A32853" w:rsidRDefault="00386A1F" w:rsidP="00386A1F">
      <w:pPr>
        <w:pStyle w:val="BodyTextList"/>
        <w:spacing w:after="240"/>
        <w:jc w:val="center"/>
        <w:rPr>
          <w:b/>
          <w:bCs/>
          <w:noProof w:val="0"/>
          <w:sz w:val="24"/>
          <w:lang w:eastAsia="ja-JP"/>
        </w:rPr>
      </w:pPr>
      <w:r w:rsidRPr="00A32853">
        <w:rPr>
          <w:b/>
          <w:bCs/>
          <w:noProof w:val="0"/>
          <w:sz w:val="24"/>
        </w:rPr>
        <w:br w:type="page"/>
      </w:r>
      <w:r w:rsidRPr="00A32853">
        <w:rPr>
          <w:rFonts w:hint="eastAsia"/>
          <w:b/>
          <w:bCs/>
          <w:noProof w:val="0"/>
          <w:sz w:val="24"/>
          <w:lang w:eastAsia="ja-JP"/>
        </w:rPr>
        <w:lastRenderedPageBreak/>
        <w:t>REFERENCES</w:t>
      </w:r>
    </w:p>
    <w:tbl>
      <w:tblPr>
        <w:tblW w:w="0" w:type="auto"/>
        <w:tblLayout w:type="fixed"/>
        <w:tblLook w:val="0000" w:firstRow="0" w:lastRow="0" w:firstColumn="0" w:lastColumn="0" w:noHBand="0" w:noVBand="0"/>
      </w:tblPr>
      <w:tblGrid>
        <w:gridCol w:w="828"/>
        <w:gridCol w:w="8352"/>
      </w:tblGrid>
      <w:tr w:rsidR="00A32853" w:rsidRPr="00A32853">
        <w:tc>
          <w:tcPr>
            <w:tcW w:w="828" w:type="dxa"/>
          </w:tcPr>
          <w:p w:rsidR="005478A6" w:rsidRPr="00A32853" w:rsidRDefault="005478A6">
            <w:pPr>
              <w:pStyle w:val="IAEAReferenceText"/>
              <w:jc w:val="right"/>
              <w:rPr>
                <w:noProof w:val="0"/>
                <w:sz w:val="24"/>
              </w:rPr>
            </w:pPr>
            <w:bookmarkStart w:id="5" w:name="TecDocRef003"/>
            <w:r w:rsidRPr="00A32853">
              <w:rPr>
                <w:noProof w:val="0"/>
                <w:sz w:val="24"/>
              </w:rPr>
              <w:t>[</w:t>
            </w:r>
            <w:r w:rsidR="008A44BB">
              <w:fldChar w:fldCharType="begin"/>
            </w:r>
            <w:r w:rsidR="008A44BB">
              <w:instrText xml:space="preserve"> SEQ __BibRefs \* MERGEFORMAT </w:instrText>
            </w:r>
            <w:r w:rsidR="008A44BB">
              <w:fldChar w:fldCharType="separate"/>
            </w:r>
            <w:r w:rsidR="00D41826" w:rsidRPr="00A32853">
              <w:rPr>
                <w:sz w:val="24"/>
              </w:rPr>
              <w:t>1</w:t>
            </w:r>
            <w:r w:rsidR="008A44BB">
              <w:rPr>
                <w:sz w:val="24"/>
              </w:rPr>
              <w:fldChar w:fldCharType="end"/>
            </w:r>
            <w:r w:rsidRPr="00A32853">
              <w:rPr>
                <w:noProof w:val="0"/>
                <w:sz w:val="24"/>
              </w:rPr>
              <w:t>]</w:t>
            </w:r>
            <w:bookmarkEnd w:id="5"/>
          </w:p>
        </w:tc>
        <w:tc>
          <w:tcPr>
            <w:tcW w:w="8352" w:type="dxa"/>
          </w:tcPr>
          <w:p w:rsidR="005478A6" w:rsidRPr="00A32853" w:rsidRDefault="0095017E" w:rsidP="00C772E8">
            <w:pPr>
              <w:pStyle w:val="IAEAReferenceText"/>
              <w:jc w:val="left"/>
              <w:rPr>
                <w:noProof w:val="0"/>
                <w:sz w:val="24"/>
                <w:lang w:eastAsia="ja-JP"/>
              </w:rPr>
            </w:pPr>
            <w:r w:rsidRPr="00A32853">
              <w:rPr>
                <w:noProof w:val="0"/>
                <w:sz w:val="24"/>
                <w:lang w:eastAsia="ja-JP"/>
              </w:rPr>
              <w:t>IAEA, “Nuclear Forensics Support,” IAEA Security Series No.2 (2006).</w:t>
            </w:r>
          </w:p>
        </w:tc>
      </w:tr>
      <w:tr w:rsidR="00A32853" w:rsidRPr="00A32853">
        <w:tc>
          <w:tcPr>
            <w:tcW w:w="828" w:type="dxa"/>
          </w:tcPr>
          <w:p w:rsidR="005478A6" w:rsidRPr="00A32853" w:rsidRDefault="005478A6">
            <w:pPr>
              <w:pStyle w:val="IAEAReferenceText"/>
              <w:jc w:val="right"/>
              <w:rPr>
                <w:noProof w:val="0"/>
                <w:sz w:val="24"/>
              </w:rPr>
            </w:pPr>
            <w:bookmarkStart w:id="6" w:name="TecDocRef004"/>
            <w:r w:rsidRPr="00A32853">
              <w:rPr>
                <w:noProof w:val="0"/>
                <w:sz w:val="24"/>
              </w:rPr>
              <w:t>[</w:t>
            </w:r>
            <w:r w:rsidR="008A44BB">
              <w:fldChar w:fldCharType="begin"/>
            </w:r>
            <w:r w:rsidR="008A44BB">
              <w:instrText xml:space="preserve"> SEQ __BibRefs \* MERGEFORMAT </w:instrText>
            </w:r>
            <w:r w:rsidR="008A44BB">
              <w:fldChar w:fldCharType="separate"/>
            </w:r>
            <w:r w:rsidR="00D41826" w:rsidRPr="00A32853">
              <w:rPr>
                <w:sz w:val="24"/>
              </w:rPr>
              <w:t>2</w:t>
            </w:r>
            <w:r w:rsidR="008A44BB">
              <w:rPr>
                <w:sz w:val="24"/>
              </w:rPr>
              <w:fldChar w:fldCharType="end"/>
            </w:r>
            <w:r w:rsidRPr="00A32853">
              <w:rPr>
                <w:noProof w:val="0"/>
                <w:sz w:val="24"/>
              </w:rPr>
              <w:t>]</w:t>
            </w:r>
            <w:bookmarkEnd w:id="6"/>
          </w:p>
        </w:tc>
        <w:tc>
          <w:tcPr>
            <w:tcW w:w="8352" w:type="dxa"/>
          </w:tcPr>
          <w:p w:rsidR="005478A6" w:rsidRPr="00A32853" w:rsidRDefault="0042593C" w:rsidP="0042593C">
            <w:pPr>
              <w:pStyle w:val="IAEAReferenceText"/>
              <w:jc w:val="left"/>
              <w:rPr>
                <w:noProof w:val="0"/>
                <w:sz w:val="24"/>
              </w:rPr>
            </w:pPr>
            <w:r w:rsidRPr="00A32853">
              <w:rPr>
                <w:rFonts w:hint="eastAsia"/>
                <w:noProof w:val="0"/>
                <w:sz w:val="24"/>
                <w:lang w:eastAsia="ja-JP"/>
              </w:rPr>
              <w:t>J.F. WACKER</w:t>
            </w:r>
            <w:r w:rsidR="0095017E" w:rsidRPr="00A32853">
              <w:rPr>
                <w:noProof w:val="0"/>
                <w:sz w:val="24"/>
                <w:lang w:eastAsia="ja-JP"/>
              </w:rPr>
              <w:t>, et. al. “Proposed Framework for National Nuclear Forensics Libraries and International Directions,” PNNL-SA-70589 (2011).</w:t>
            </w:r>
          </w:p>
        </w:tc>
      </w:tr>
      <w:tr w:rsidR="00A32853" w:rsidRPr="00A32853">
        <w:tc>
          <w:tcPr>
            <w:tcW w:w="828" w:type="dxa"/>
          </w:tcPr>
          <w:p w:rsidR="005478A6" w:rsidRPr="00A32853" w:rsidRDefault="005478A6">
            <w:pPr>
              <w:pStyle w:val="IAEAReferenceText"/>
              <w:jc w:val="right"/>
              <w:rPr>
                <w:noProof w:val="0"/>
                <w:sz w:val="24"/>
              </w:rPr>
            </w:pPr>
            <w:bookmarkStart w:id="7" w:name="TecDocRef001"/>
            <w:r w:rsidRPr="00A32853">
              <w:rPr>
                <w:noProof w:val="0"/>
                <w:sz w:val="24"/>
              </w:rPr>
              <w:t>[</w:t>
            </w:r>
            <w:r w:rsidRPr="00A32853">
              <w:rPr>
                <w:noProof w:val="0"/>
                <w:sz w:val="24"/>
              </w:rPr>
              <w:fldChar w:fldCharType="begin"/>
            </w:r>
            <w:r w:rsidRPr="00A32853">
              <w:rPr>
                <w:noProof w:val="0"/>
                <w:sz w:val="24"/>
              </w:rPr>
              <w:instrText xml:space="preserve"> seq __BibRefs </w:instrText>
            </w:r>
            <w:r w:rsidRPr="00A32853">
              <w:rPr>
                <w:noProof w:val="0"/>
                <w:sz w:val="24"/>
              </w:rPr>
              <w:fldChar w:fldCharType="separate"/>
            </w:r>
            <w:r w:rsidR="00D41826" w:rsidRPr="00A32853">
              <w:rPr>
                <w:sz w:val="24"/>
              </w:rPr>
              <w:t>3</w:t>
            </w:r>
            <w:r w:rsidRPr="00A32853">
              <w:rPr>
                <w:noProof w:val="0"/>
                <w:sz w:val="24"/>
              </w:rPr>
              <w:fldChar w:fldCharType="end"/>
            </w:r>
            <w:r w:rsidRPr="00A32853">
              <w:rPr>
                <w:noProof w:val="0"/>
                <w:sz w:val="24"/>
              </w:rPr>
              <w:t>]</w:t>
            </w:r>
            <w:bookmarkEnd w:id="7"/>
          </w:p>
        </w:tc>
        <w:tc>
          <w:tcPr>
            <w:tcW w:w="8352" w:type="dxa"/>
          </w:tcPr>
          <w:p w:rsidR="0095017E" w:rsidRPr="00A32853" w:rsidRDefault="0095017E" w:rsidP="0095017E">
            <w:pPr>
              <w:pStyle w:val="IAEAReferenceText"/>
              <w:rPr>
                <w:noProof w:val="0"/>
                <w:sz w:val="24"/>
              </w:rPr>
            </w:pPr>
            <w:r w:rsidRPr="00A32853">
              <w:rPr>
                <w:noProof w:val="0"/>
                <w:sz w:val="24"/>
              </w:rPr>
              <w:t>Presentation Material in PAS-21 National Nuclear Forensics Library</w:t>
            </w:r>
          </w:p>
          <w:p w:rsidR="005478A6" w:rsidRPr="00A32853" w:rsidRDefault="0095017E" w:rsidP="0095017E">
            <w:pPr>
              <w:pStyle w:val="IAEAReferenceText"/>
              <w:jc w:val="left"/>
              <w:rPr>
                <w:noProof w:val="0"/>
                <w:sz w:val="24"/>
              </w:rPr>
            </w:pPr>
            <w:r w:rsidRPr="00A32853">
              <w:rPr>
                <w:noProof w:val="0"/>
                <w:sz w:val="24"/>
              </w:rPr>
              <w:t>Workshop, Tokai, Japan, 14-15 May (2012).</w:t>
            </w:r>
          </w:p>
        </w:tc>
      </w:tr>
      <w:tr w:rsidR="00A32853" w:rsidRPr="00A32853">
        <w:tc>
          <w:tcPr>
            <w:tcW w:w="828" w:type="dxa"/>
          </w:tcPr>
          <w:p w:rsidR="005478A6" w:rsidRPr="00A32853" w:rsidRDefault="0095017E">
            <w:pPr>
              <w:pStyle w:val="IAEAReferenceText"/>
              <w:jc w:val="right"/>
              <w:rPr>
                <w:noProof w:val="0"/>
                <w:sz w:val="24"/>
                <w:lang w:eastAsia="ja-JP"/>
              </w:rPr>
            </w:pPr>
            <w:r w:rsidRPr="00A32853">
              <w:rPr>
                <w:rFonts w:hint="eastAsia"/>
                <w:noProof w:val="0"/>
                <w:sz w:val="24"/>
                <w:lang w:eastAsia="ja-JP"/>
              </w:rPr>
              <w:t>[4]</w:t>
            </w:r>
          </w:p>
        </w:tc>
        <w:tc>
          <w:tcPr>
            <w:tcW w:w="8352" w:type="dxa"/>
          </w:tcPr>
          <w:p w:rsidR="005478A6" w:rsidRPr="00A32853" w:rsidRDefault="0095017E">
            <w:pPr>
              <w:pStyle w:val="IAEAReferenceText"/>
              <w:jc w:val="left"/>
              <w:rPr>
                <w:noProof w:val="0"/>
                <w:sz w:val="24"/>
                <w:szCs w:val="24"/>
                <w:lang w:eastAsia="ja-JP"/>
              </w:rPr>
            </w:pPr>
            <w:r w:rsidRPr="00A32853">
              <w:rPr>
                <w:noProof w:val="0"/>
                <w:sz w:val="24"/>
                <w:szCs w:val="24"/>
              </w:rPr>
              <w:t>IAEA, “DEVELOPMENT OF A NATIONAL NUCLEAR FORENSICS LIBRARY,” Draft of IAEA Nuclear Security Series NO.XX (2013).</w:t>
            </w:r>
          </w:p>
        </w:tc>
      </w:tr>
      <w:tr w:rsidR="005478A6" w:rsidRPr="00A32853">
        <w:tc>
          <w:tcPr>
            <w:tcW w:w="828" w:type="dxa"/>
          </w:tcPr>
          <w:p w:rsidR="005478A6" w:rsidRPr="00A32853" w:rsidRDefault="0042593C">
            <w:pPr>
              <w:pStyle w:val="IAEAReferenceText"/>
              <w:jc w:val="right"/>
              <w:rPr>
                <w:noProof w:val="0"/>
                <w:sz w:val="24"/>
                <w:lang w:eastAsia="ja-JP"/>
              </w:rPr>
            </w:pPr>
            <w:r w:rsidRPr="00A32853">
              <w:rPr>
                <w:rFonts w:hint="eastAsia"/>
                <w:noProof w:val="0"/>
                <w:sz w:val="24"/>
                <w:lang w:eastAsia="ja-JP"/>
              </w:rPr>
              <w:t>[5]</w:t>
            </w:r>
          </w:p>
        </w:tc>
        <w:tc>
          <w:tcPr>
            <w:tcW w:w="8352" w:type="dxa"/>
          </w:tcPr>
          <w:p w:rsidR="005478A6" w:rsidRPr="00A32853" w:rsidRDefault="0042593C">
            <w:pPr>
              <w:pStyle w:val="IAEAReferenceText"/>
              <w:jc w:val="left"/>
              <w:rPr>
                <w:noProof w:val="0"/>
                <w:sz w:val="24"/>
                <w:szCs w:val="24"/>
              </w:rPr>
            </w:pPr>
            <w:r w:rsidRPr="00A32853">
              <w:rPr>
                <w:rFonts w:hint="eastAsia"/>
                <w:noProof w:val="0"/>
                <w:sz w:val="24"/>
                <w:szCs w:val="24"/>
                <w:lang w:eastAsia="ja-JP"/>
              </w:rPr>
              <w:t>Y. KIMURA</w:t>
            </w:r>
            <w:r w:rsidRPr="00A32853">
              <w:rPr>
                <w:noProof w:val="0"/>
                <w:sz w:val="24"/>
                <w:szCs w:val="24"/>
              </w:rPr>
              <w:t xml:space="preserve">. </w:t>
            </w:r>
            <w:proofErr w:type="gramStart"/>
            <w:r w:rsidRPr="00A32853">
              <w:rPr>
                <w:noProof w:val="0"/>
                <w:sz w:val="24"/>
                <w:szCs w:val="24"/>
              </w:rPr>
              <w:t>et</w:t>
            </w:r>
            <w:proofErr w:type="gramEnd"/>
            <w:r w:rsidRPr="00A32853">
              <w:rPr>
                <w:noProof w:val="0"/>
                <w:sz w:val="24"/>
                <w:szCs w:val="24"/>
              </w:rPr>
              <w:t xml:space="preserve">. </w:t>
            </w:r>
            <w:proofErr w:type="gramStart"/>
            <w:r w:rsidRPr="00A32853">
              <w:rPr>
                <w:noProof w:val="0"/>
                <w:sz w:val="24"/>
                <w:szCs w:val="24"/>
              </w:rPr>
              <w:t>al</w:t>
            </w:r>
            <w:proofErr w:type="gramEnd"/>
            <w:r w:rsidRPr="00A32853">
              <w:rPr>
                <w:noProof w:val="0"/>
                <w:sz w:val="24"/>
                <w:szCs w:val="24"/>
              </w:rPr>
              <w:t>, to be submitted (2014).</w:t>
            </w:r>
          </w:p>
          <w:p w:rsidR="005478A6" w:rsidRPr="00A32853" w:rsidRDefault="005478A6">
            <w:pPr>
              <w:pStyle w:val="IAEAReferenceText"/>
              <w:jc w:val="left"/>
              <w:rPr>
                <w:noProof w:val="0"/>
                <w:sz w:val="24"/>
                <w:szCs w:val="24"/>
              </w:rPr>
            </w:pPr>
          </w:p>
        </w:tc>
      </w:tr>
    </w:tbl>
    <w:p w:rsidR="005478A6" w:rsidRPr="00A32853" w:rsidRDefault="005478A6">
      <w:pPr>
        <w:rPr>
          <w:noProof w:val="0"/>
        </w:rPr>
      </w:pPr>
    </w:p>
    <w:sectPr w:rsidR="005478A6" w:rsidRPr="00A32853" w:rsidSect="00007F20">
      <w:headerReference w:type="default" r:id="rId12"/>
      <w:footerReference w:type="even" r:id="rId13"/>
      <w:footerReference w:type="default" r:id="rId14"/>
      <w:headerReference w:type="first" r:id="rId15"/>
      <w:footerReference w:type="first" r:id="rId16"/>
      <w:footnotePr>
        <w:numFmt w:val="chicago"/>
      </w:footnotePr>
      <w:type w:val="continuous"/>
      <w:pgSz w:w="11907" w:h="16840" w:code="9"/>
      <w:pgMar w:top="1134" w:right="1418" w:bottom="1531" w:left="1418"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BB" w:rsidRDefault="008A44BB">
      <w:r>
        <w:separator/>
      </w:r>
    </w:p>
  </w:endnote>
  <w:endnote w:type="continuationSeparator" w:id="0">
    <w:p w:rsidR="008A44BB" w:rsidRDefault="008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A6" w:rsidRDefault="00316402">
    <w:pPr>
      <w:pStyle w:val="a5"/>
      <w:tabs>
        <w:tab w:val="clear" w:pos="4153"/>
        <w:tab w:val="center" w:pos="-4820"/>
      </w:tabs>
    </w:pPr>
    <w:r>
      <w:fldChar w:fldCharType="begin"/>
    </w:r>
    <w:r>
      <w:instrText xml:space="preserve">page </w:instrText>
    </w:r>
    <w:r>
      <w:fldChar w:fldCharType="separate"/>
    </w:r>
    <w:r w:rsidR="005478A6">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9" w:rsidRDefault="00316402">
    <w:pPr>
      <w:pStyle w:val="a5"/>
      <w:jc w:val="right"/>
    </w:pPr>
    <w:r>
      <w:fldChar w:fldCharType="begin"/>
    </w:r>
    <w:r>
      <w:instrText>PAGE   \* MERGEFORMAT</w:instrText>
    </w:r>
    <w:r>
      <w:fldChar w:fldCharType="separate"/>
    </w:r>
    <w:r w:rsidR="002373AF" w:rsidRPr="002373AF">
      <w:rPr>
        <w:lang w:val="ja-JP" w:eastAsia="ja-JP"/>
      </w:rPr>
      <w:t>6</w:t>
    </w:r>
    <w:r>
      <w:rPr>
        <w:lang w:val="ja-JP" w:eastAsia="ja-JP"/>
      </w:rPr>
      <w:fldChar w:fldCharType="end"/>
    </w:r>
  </w:p>
  <w:p w:rsidR="005478A6" w:rsidRDefault="005478A6">
    <w:pPr>
      <w:pStyle w:val="a5"/>
      <w:tabs>
        <w:tab w:val="clear" w:pos="4153"/>
        <w:tab w:val="center" w:pos="-482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BF" w:rsidRDefault="00316402">
    <w:pPr>
      <w:pStyle w:val="a5"/>
      <w:jc w:val="right"/>
    </w:pPr>
    <w:r>
      <w:fldChar w:fldCharType="begin"/>
    </w:r>
    <w:r>
      <w:instrText>PAGE   \* MERGEFORMAT</w:instrText>
    </w:r>
    <w:r>
      <w:fldChar w:fldCharType="separate"/>
    </w:r>
    <w:r w:rsidR="00D527BC" w:rsidRPr="00D527BC">
      <w:rPr>
        <w:lang w:val="ja-JP" w:eastAsia="ja-JP"/>
      </w:rPr>
      <w:t>1</w:t>
    </w:r>
    <w:r>
      <w:rPr>
        <w:lang w:val="ja-JP" w:eastAsia="ja-JP"/>
      </w:rPr>
      <w:fldChar w:fldCharType="end"/>
    </w:r>
  </w:p>
  <w:p w:rsidR="005478A6" w:rsidRDefault="005478A6">
    <w:pPr>
      <w:pStyle w:val="a5"/>
      <w:rPr>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BB" w:rsidRDefault="008A44BB">
      <w:r>
        <w:separator/>
      </w:r>
    </w:p>
  </w:footnote>
  <w:footnote w:type="continuationSeparator" w:id="0">
    <w:p w:rsidR="008A44BB" w:rsidRDefault="008A44BB">
      <w:r>
        <w:continuationSeparator/>
      </w:r>
    </w:p>
  </w:footnote>
  <w:footnote w:id="1">
    <w:p w:rsidR="005177E5" w:rsidRPr="005177E5" w:rsidRDefault="005177E5">
      <w:pPr>
        <w:pStyle w:val="ab"/>
        <w:rPr>
          <w:sz w:val="20"/>
          <w:szCs w:val="20"/>
          <w:lang w:eastAsia="ja-JP"/>
        </w:rPr>
      </w:pPr>
      <w:r>
        <w:rPr>
          <w:rStyle w:val="ad"/>
        </w:rPr>
        <w:footnoteRef/>
      </w:r>
      <w:r>
        <w:t xml:space="preserve"> </w:t>
      </w:r>
      <w:r>
        <w:rPr>
          <w:rFonts w:hint="eastAsia"/>
          <w:sz w:val="20"/>
          <w:szCs w:val="20"/>
          <w:lang w:eastAsia="ja-JP"/>
        </w:rPr>
        <w:t xml:space="preserve">Present Department: Integrated Support Center </w:t>
      </w:r>
      <w:r w:rsidRPr="005177E5">
        <w:rPr>
          <w:sz w:val="20"/>
          <w:szCs w:val="20"/>
          <w:lang w:eastAsia="ja-JP"/>
        </w:rPr>
        <w:t>for Nuclear Nonproliferation and Nuclear Security</w:t>
      </w:r>
      <w:r>
        <w:rPr>
          <w:rFonts w:hint="eastAsia"/>
          <w:sz w:val="20"/>
          <w:szCs w:val="20"/>
          <w:lang w:eastAsia="ja-JP"/>
        </w:rPr>
        <w:t xml:space="preserve"> (ISCN)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A6" w:rsidRDefault="005478A6">
    <w:pPr>
      <w:pStyle w:val="a4"/>
      <w:jc w:val="left"/>
      <w:rPr>
        <w:sz w:val="28"/>
      </w:rPr>
    </w:pPr>
    <w:r>
      <w:rPr>
        <w:rStyle w:val="a9"/>
      </w:rPr>
      <w:tab/>
    </w:r>
    <w:r>
      <w:rPr>
        <w:rStyle w:val="a9"/>
      </w:rPr>
      <w:tab/>
    </w:r>
    <w:r w:rsidR="00D976AA" w:rsidRPr="00D976AA">
      <w:rPr>
        <w:rStyle w:val="a9"/>
        <w:rFonts w:hint="eastAsia"/>
        <w:sz w:val="24"/>
        <w:szCs w:val="24"/>
        <w:lang w:eastAsia="ja-JP"/>
      </w:rPr>
      <w:t>IAEA CN-218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A6" w:rsidRPr="00D976AA" w:rsidRDefault="005478A6">
    <w:pPr>
      <w:pStyle w:val="a4"/>
      <w:jc w:val="left"/>
      <w:rPr>
        <w:sz w:val="24"/>
        <w:szCs w:val="24"/>
        <w:lang w:eastAsia="ja-JP"/>
      </w:rPr>
    </w:pPr>
    <w:r>
      <w:rPr>
        <w:rStyle w:val="a9"/>
      </w:rPr>
      <w:tab/>
    </w:r>
    <w:r>
      <w:rPr>
        <w:rStyle w:val="a9"/>
      </w:rPr>
      <w:tab/>
    </w:r>
    <w:r w:rsidR="00D976AA" w:rsidRPr="00D976AA">
      <w:rPr>
        <w:rStyle w:val="a9"/>
        <w:rFonts w:hint="eastAsia"/>
        <w:sz w:val="24"/>
        <w:szCs w:val="24"/>
        <w:lang w:eastAsia="ja-JP"/>
      </w:rPr>
      <w:t>IAEA CN-218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890"/>
    <w:multiLevelType w:val="hybridMultilevel"/>
    <w:tmpl w:val="FB9661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870675"/>
    <w:multiLevelType w:val="hybridMultilevel"/>
    <w:tmpl w:val="CA6C0474"/>
    <w:lvl w:ilvl="0" w:tplc="34DE7A90">
      <w:start w:val="1"/>
      <w:numFmt w:val="bullet"/>
      <w:lvlText w:val="•"/>
      <w:lvlJc w:val="left"/>
      <w:pPr>
        <w:tabs>
          <w:tab w:val="num" w:pos="360"/>
        </w:tabs>
        <w:ind w:left="360" w:hanging="360"/>
      </w:pPr>
      <w:rPr>
        <w:rFonts w:ascii="Arial" w:hAnsi="Arial" w:hint="default"/>
      </w:rPr>
    </w:lvl>
    <w:lvl w:ilvl="1" w:tplc="6DD889D2" w:tentative="1">
      <w:start w:val="1"/>
      <w:numFmt w:val="bullet"/>
      <w:lvlText w:val="•"/>
      <w:lvlJc w:val="left"/>
      <w:pPr>
        <w:tabs>
          <w:tab w:val="num" w:pos="1080"/>
        </w:tabs>
        <w:ind w:left="1080" w:hanging="360"/>
      </w:pPr>
      <w:rPr>
        <w:rFonts w:ascii="Arial" w:hAnsi="Arial" w:hint="default"/>
      </w:rPr>
    </w:lvl>
    <w:lvl w:ilvl="2" w:tplc="C8CE011E" w:tentative="1">
      <w:start w:val="1"/>
      <w:numFmt w:val="bullet"/>
      <w:lvlText w:val="•"/>
      <w:lvlJc w:val="left"/>
      <w:pPr>
        <w:tabs>
          <w:tab w:val="num" w:pos="1800"/>
        </w:tabs>
        <w:ind w:left="1800" w:hanging="360"/>
      </w:pPr>
      <w:rPr>
        <w:rFonts w:ascii="Arial" w:hAnsi="Arial" w:hint="default"/>
      </w:rPr>
    </w:lvl>
    <w:lvl w:ilvl="3" w:tplc="1D4C76E8" w:tentative="1">
      <w:start w:val="1"/>
      <w:numFmt w:val="bullet"/>
      <w:lvlText w:val="•"/>
      <w:lvlJc w:val="left"/>
      <w:pPr>
        <w:tabs>
          <w:tab w:val="num" w:pos="2520"/>
        </w:tabs>
        <w:ind w:left="2520" w:hanging="360"/>
      </w:pPr>
      <w:rPr>
        <w:rFonts w:ascii="Arial" w:hAnsi="Arial" w:hint="default"/>
      </w:rPr>
    </w:lvl>
    <w:lvl w:ilvl="4" w:tplc="294834C4" w:tentative="1">
      <w:start w:val="1"/>
      <w:numFmt w:val="bullet"/>
      <w:lvlText w:val="•"/>
      <w:lvlJc w:val="left"/>
      <w:pPr>
        <w:tabs>
          <w:tab w:val="num" w:pos="3240"/>
        </w:tabs>
        <w:ind w:left="3240" w:hanging="360"/>
      </w:pPr>
      <w:rPr>
        <w:rFonts w:ascii="Arial" w:hAnsi="Arial" w:hint="default"/>
      </w:rPr>
    </w:lvl>
    <w:lvl w:ilvl="5" w:tplc="92A673E6" w:tentative="1">
      <w:start w:val="1"/>
      <w:numFmt w:val="bullet"/>
      <w:lvlText w:val="•"/>
      <w:lvlJc w:val="left"/>
      <w:pPr>
        <w:tabs>
          <w:tab w:val="num" w:pos="3960"/>
        </w:tabs>
        <w:ind w:left="3960" w:hanging="360"/>
      </w:pPr>
      <w:rPr>
        <w:rFonts w:ascii="Arial" w:hAnsi="Arial" w:hint="default"/>
      </w:rPr>
    </w:lvl>
    <w:lvl w:ilvl="6" w:tplc="ACB88932" w:tentative="1">
      <w:start w:val="1"/>
      <w:numFmt w:val="bullet"/>
      <w:lvlText w:val="•"/>
      <w:lvlJc w:val="left"/>
      <w:pPr>
        <w:tabs>
          <w:tab w:val="num" w:pos="4680"/>
        </w:tabs>
        <w:ind w:left="4680" w:hanging="360"/>
      </w:pPr>
      <w:rPr>
        <w:rFonts w:ascii="Arial" w:hAnsi="Arial" w:hint="default"/>
      </w:rPr>
    </w:lvl>
    <w:lvl w:ilvl="7" w:tplc="D618EB22" w:tentative="1">
      <w:start w:val="1"/>
      <w:numFmt w:val="bullet"/>
      <w:lvlText w:val="•"/>
      <w:lvlJc w:val="left"/>
      <w:pPr>
        <w:tabs>
          <w:tab w:val="num" w:pos="5400"/>
        </w:tabs>
        <w:ind w:left="5400" w:hanging="360"/>
      </w:pPr>
      <w:rPr>
        <w:rFonts w:ascii="Arial" w:hAnsi="Arial" w:hint="default"/>
      </w:rPr>
    </w:lvl>
    <w:lvl w:ilvl="8" w:tplc="3A9859F0" w:tentative="1">
      <w:start w:val="1"/>
      <w:numFmt w:val="bullet"/>
      <w:lvlText w:val="•"/>
      <w:lvlJc w:val="left"/>
      <w:pPr>
        <w:tabs>
          <w:tab w:val="num" w:pos="6120"/>
        </w:tabs>
        <w:ind w:left="6120" w:hanging="360"/>
      </w:pPr>
      <w:rPr>
        <w:rFonts w:ascii="Arial" w:hAnsi="Arial" w:hint="default"/>
      </w:rPr>
    </w:lvl>
  </w:abstractNum>
  <w:abstractNum w:abstractNumId="2">
    <w:nsid w:val="34834634"/>
    <w:multiLevelType w:val="hybridMultilevel"/>
    <w:tmpl w:val="103A01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472FEA"/>
    <w:multiLevelType w:val="hybridMultilevel"/>
    <w:tmpl w:val="AA34F6D0"/>
    <w:lvl w:ilvl="0" w:tplc="0EB81CE4">
      <w:start w:val="1"/>
      <w:numFmt w:val="bullet"/>
      <w:lvlText w:val="•"/>
      <w:lvlJc w:val="left"/>
      <w:pPr>
        <w:tabs>
          <w:tab w:val="num" w:pos="360"/>
        </w:tabs>
        <w:ind w:left="360" w:hanging="360"/>
      </w:pPr>
      <w:rPr>
        <w:rFonts w:ascii="Arial" w:hAnsi="Arial" w:hint="default"/>
      </w:rPr>
    </w:lvl>
    <w:lvl w:ilvl="1" w:tplc="D9763E40" w:tentative="1">
      <w:start w:val="1"/>
      <w:numFmt w:val="bullet"/>
      <w:lvlText w:val="•"/>
      <w:lvlJc w:val="left"/>
      <w:pPr>
        <w:tabs>
          <w:tab w:val="num" w:pos="1080"/>
        </w:tabs>
        <w:ind w:left="1080" w:hanging="360"/>
      </w:pPr>
      <w:rPr>
        <w:rFonts w:ascii="Arial" w:hAnsi="Arial" w:hint="default"/>
      </w:rPr>
    </w:lvl>
    <w:lvl w:ilvl="2" w:tplc="862242E2" w:tentative="1">
      <w:start w:val="1"/>
      <w:numFmt w:val="bullet"/>
      <w:lvlText w:val="•"/>
      <w:lvlJc w:val="left"/>
      <w:pPr>
        <w:tabs>
          <w:tab w:val="num" w:pos="1800"/>
        </w:tabs>
        <w:ind w:left="1800" w:hanging="360"/>
      </w:pPr>
      <w:rPr>
        <w:rFonts w:ascii="Arial" w:hAnsi="Arial" w:hint="default"/>
      </w:rPr>
    </w:lvl>
    <w:lvl w:ilvl="3" w:tplc="3914315E" w:tentative="1">
      <w:start w:val="1"/>
      <w:numFmt w:val="bullet"/>
      <w:lvlText w:val="•"/>
      <w:lvlJc w:val="left"/>
      <w:pPr>
        <w:tabs>
          <w:tab w:val="num" w:pos="2520"/>
        </w:tabs>
        <w:ind w:left="2520" w:hanging="360"/>
      </w:pPr>
      <w:rPr>
        <w:rFonts w:ascii="Arial" w:hAnsi="Arial" w:hint="default"/>
      </w:rPr>
    </w:lvl>
    <w:lvl w:ilvl="4" w:tplc="6638EE52" w:tentative="1">
      <w:start w:val="1"/>
      <w:numFmt w:val="bullet"/>
      <w:lvlText w:val="•"/>
      <w:lvlJc w:val="left"/>
      <w:pPr>
        <w:tabs>
          <w:tab w:val="num" w:pos="3240"/>
        </w:tabs>
        <w:ind w:left="3240" w:hanging="360"/>
      </w:pPr>
      <w:rPr>
        <w:rFonts w:ascii="Arial" w:hAnsi="Arial" w:hint="default"/>
      </w:rPr>
    </w:lvl>
    <w:lvl w:ilvl="5" w:tplc="6BA6581C" w:tentative="1">
      <w:start w:val="1"/>
      <w:numFmt w:val="bullet"/>
      <w:lvlText w:val="•"/>
      <w:lvlJc w:val="left"/>
      <w:pPr>
        <w:tabs>
          <w:tab w:val="num" w:pos="3960"/>
        </w:tabs>
        <w:ind w:left="3960" w:hanging="360"/>
      </w:pPr>
      <w:rPr>
        <w:rFonts w:ascii="Arial" w:hAnsi="Arial" w:hint="default"/>
      </w:rPr>
    </w:lvl>
    <w:lvl w:ilvl="6" w:tplc="BD8083CE" w:tentative="1">
      <w:start w:val="1"/>
      <w:numFmt w:val="bullet"/>
      <w:lvlText w:val="•"/>
      <w:lvlJc w:val="left"/>
      <w:pPr>
        <w:tabs>
          <w:tab w:val="num" w:pos="4680"/>
        </w:tabs>
        <w:ind w:left="4680" w:hanging="360"/>
      </w:pPr>
      <w:rPr>
        <w:rFonts w:ascii="Arial" w:hAnsi="Arial" w:hint="default"/>
      </w:rPr>
    </w:lvl>
    <w:lvl w:ilvl="7" w:tplc="D456885A" w:tentative="1">
      <w:start w:val="1"/>
      <w:numFmt w:val="bullet"/>
      <w:lvlText w:val="•"/>
      <w:lvlJc w:val="left"/>
      <w:pPr>
        <w:tabs>
          <w:tab w:val="num" w:pos="5400"/>
        </w:tabs>
        <w:ind w:left="5400" w:hanging="360"/>
      </w:pPr>
      <w:rPr>
        <w:rFonts w:ascii="Arial" w:hAnsi="Arial" w:hint="default"/>
      </w:rPr>
    </w:lvl>
    <w:lvl w:ilvl="8" w:tplc="512C95BE" w:tentative="1">
      <w:start w:val="1"/>
      <w:numFmt w:val="bullet"/>
      <w:lvlText w:val="•"/>
      <w:lvlJc w:val="left"/>
      <w:pPr>
        <w:tabs>
          <w:tab w:val="num" w:pos="6120"/>
        </w:tabs>
        <w:ind w:left="6120" w:hanging="360"/>
      </w:pPr>
      <w:rPr>
        <w:rFonts w:ascii="Arial" w:hAnsi="Arial" w:hint="default"/>
      </w:rPr>
    </w:lvl>
  </w:abstractNum>
  <w:abstractNum w:abstractNumId="4">
    <w:nsid w:val="481635FF"/>
    <w:multiLevelType w:val="hybridMultilevel"/>
    <w:tmpl w:val="4748EFA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507D205F"/>
    <w:multiLevelType w:val="hybridMultilevel"/>
    <w:tmpl w:val="4F4098E4"/>
    <w:lvl w:ilvl="0" w:tplc="D57C977E">
      <w:start w:val="1"/>
      <w:numFmt w:val="bullet"/>
      <w:lvlText w:val="•"/>
      <w:lvlJc w:val="left"/>
      <w:pPr>
        <w:tabs>
          <w:tab w:val="num" w:pos="720"/>
        </w:tabs>
        <w:ind w:left="720" w:hanging="360"/>
      </w:pPr>
      <w:rPr>
        <w:rFonts w:ascii="Arial" w:hAnsi="Arial" w:hint="default"/>
      </w:rPr>
    </w:lvl>
    <w:lvl w:ilvl="1" w:tplc="49D26B7E" w:tentative="1">
      <w:start w:val="1"/>
      <w:numFmt w:val="bullet"/>
      <w:lvlText w:val="•"/>
      <w:lvlJc w:val="left"/>
      <w:pPr>
        <w:tabs>
          <w:tab w:val="num" w:pos="1440"/>
        </w:tabs>
        <w:ind w:left="1440" w:hanging="360"/>
      </w:pPr>
      <w:rPr>
        <w:rFonts w:ascii="Arial" w:hAnsi="Arial" w:hint="default"/>
      </w:rPr>
    </w:lvl>
    <w:lvl w:ilvl="2" w:tplc="26BE89AE" w:tentative="1">
      <w:start w:val="1"/>
      <w:numFmt w:val="bullet"/>
      <w:lvlText w:val="•"/>
      <w:lvlJc w:val="left"/>
      <w:pPr>
        <w:tabs>
          <w:tab w:val="num" w:pos="2160"/>
        </w:tabs>
        <w:ind w:left="2160" w:hanging="360"/>
      </w:pPr>
      <w:rPr>
        <w:rFonts w:ascii="Arial" w:hAnsi="Arial" w:hint="default"/>
      </w:rPr>
    </w:lvl>
    <w:lvl w:ilvl="3" w:tplc="4A502F24" w:tentative="1">
      <w:start w:val="1"/>
      <w:numFmt w:val="bullet"/>
      <w:lvlText w:val="•"/>
      <w:lvlJc w:val="left"/>
      <w:pPr>
        <w:tabs>
          <w:tab w:val="num" w:pos="2880"/>
        </w:tabs>
        <w:ind w:left="2880" w:hanging="360"/>
      </w:pPr>
      <w:rPr>
        <w:rFonts w:ascii="Arial" w:hAnsi="Arial" w:hint="default"/>
      </w:rPr>
    </w:lvl>
    <w:lvl w:ilvl="4" w:tplc="E86E895C" w:tentative="1">
      <w:start w:val="1"/>
      <w:numFmt w:val="bullet"/>
      <w:lvlText w:val="•"/>
      <w:lvlJc w:val="left"/>
      <w:pPr>
        <w:tabs>
          <w:tab w:val="num" w:pos="3600"/>
        </w:tabs>
        <w:ind w:left="3600" w:hanging="360"/>
      </w:pPr>
      <w:rPr>
        <w:rFonts w:ascii="Arial" w:hAnsi="Arial" w:hint="default"/>
      </w:rPr>
    </w:lvl>
    <w:lvl w:ilvl="5" w:tplc="37123682" w:tentative="1">
      <w:start w:val="1"/>
      <w:numFmt w:val="bullet"/>
      <w:lvlText w:val="•"/>
      <w:lvlJc w:val="left"/>
      <w:pPr>
        <w:tabs>
          <w:tab w:val="num" w:pos="4320"/>
        </w:tabs>
        <w:ind w:left="4320" w:hanging="360"/>
      </w:pPr>
      <w:rPr>
        <w:rFonts w:ascii="Arial" w:hAnsi="Arial" w:hint="default"/>
      </w:rPr>
    </w:lvl>
    <w:lvl w:ilvl="6" w:tplc="989E51BA" w:tentative="1">
      <w:start w:val="1"/>
      <w:numFmt w:val="bullet"/>
      <w:lvlText w:val="•"/>
      <w:lvlJc w:val="left"/>
      <w:pPr>
        <w:tabs>
          <w:tab w:val="num" w:pos="5040"/>
        </w:tabs>
        <w:ind w:left="5040" w:hanging="360"/>
      </w:pPr>
      <w:rPr>
        <w:rFonts w:ascii="Arial" w:hAnsi="Arial" w:hint="default"/>
      </w:rPr>
    </w:lvl>
    <w:lvl w:ilvl="7" w:tplc="9C0E4A76" w:tentative="1">
      <w:start w:val="1"/>
      <w:numFmt w:val="bullet"/>
      <w:lvlText w:val="•"/>
      <w:lvlJc w:val="left"/>
      <w:pPr>
        <w:tabs>
          <w:tab w:val="num" w:pos="5760"/>
        </w:tabs>
        <w:ind w:left="5760" w:hanging="360"/>
      </w:pPr>
      <w:rPr>
        <w:rFonts w:ascii="Arial" w:hAnsi="Arial" w:hint="default"/>
      </w:rPr>
    </w:lvl>
    <w:lvl w:ilvl="8" w:tplc="DF927ACA" w:tentative="1">
      <w:start w:val="1"/>
      <w:numFmt w:val="bullet"/>
      <w:lvlText w:val="•"/>
      <w:lvlJc w:val="left"/>
      <w:pPr>
        <w:tabs>
          <w:tab w:val="num" w:pos="6480"/>
        </w:tabs>
        <w:ind w:left="6480" w:hanging="360"/>
      </w:pPr>
      <w:rPr>
        <w:rFonts w:ascii="Arial" w:hAnsi="Arial" w:hint="default"/>
      </w:rPr>
    </w:lvl>
  </w:abstractNum>
  <w:abstractNum w:abstractNumId="6">
    <w:nsid w:val="57C862FE"/>
    <w:multiLevelType w:val="hybridMultilevel"/>
    <w:tmpl w:val="0D8631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7CD7334"/>
    <w:multiLevelType w:val="hybridMultilevel"/>
    <w:tmpl w:val="BC8E45F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8BF"/>
    <w:rsid w:val="00007F20"/>
    <w:rsid w:val="0001019F"/>
    <w:rsid w:val="000119D8"/>
    <w:rsid w:val="00014C07"/>
    <w:rsid w:val="0002097B"/>
    <w:rsid w:val="000279AB"/>
    <w:rsid w:val="00032501"/>
    <w:rsid w:val="00045499"/>
    <w:rsid w:val="00051BE3"/>
    <w:rsid w:val="000621E5"/>
    <w:rsid w:val="00063A70"/>
    <w:rsid w:val="0006780E"/>
    <w:rsid w:val="00071C44"/>
    <w:rsid w:val="00076924"/>
    <w:rsid w:val="00077007"/>
    <w:rsid w:val="00081A8F"/>
    <w:rsid w:val="00081DE3"/>
    <w:rsid w:val="000854DD"/>
    <w:rsid w:val="00092B9C"/>
    <w:rsid w:val="00096F3B"/>
    <w:rsid w:val="000B3852"/>
    <w:rsid w:val="000B465C"/>
    <w:rsid w:val="000B5D50"/>
    <w:rsid w:val="000B64E7"/>
    <w:rsid w:val="000C1810"/>
    <w:rsid w:val="000C200C"/>
    <w:rsid w:val="000D121E"/>
    <w:rsid w:val="000D3819"/>
    <w:rsid w:val="000F2B7F"/>
    <w:rsid w:val="000F340C"/>
    <w:rsid w:val="000F5AD0"/>
    <w:rsid w:val="000F643C"/>
    <w:rsid w:val="000F7E98"/>
    <w:rsid w:val="00101D3F"/>
    <w:rsid w:val="001043C4"/>
    <w:rsid w:val="001059BC"/>
    <w:rsid w:val="001068A7"/>
    <w:rsid w:val="001240C4"/>
    <w:rsid w:val="001264BE"/>
    <w:rsid w:val="00133D1F"/>
    <w:rsid w:val="00140958"/>
    <w:rsid w:val="00144FDB"/>
    <w:rsid w:val="001464DA"/>
    <w:rsid w:val="00151001"/>
    <w:rsid w:val="0015296E"/>
    <w:rsid w:val="0015675F"/>
    <w:rsid w:val="00160343"/>
    <w:rsid w:val="00160504"/>
    <w:rsid w:val="00160A57"/>
    <w:rsid w:val="00172030"/>
    <w:rsid w:val="00177FB8"/>
    <w:rsid w:val="00183B8F"/>
    <w:rsid w:val="001864BA"/>
    <w:rsid w:val="0019035C"/>
    <w:rsid w:val="0019167B"/>
    <w:rsid w:val="001928BF"/>
    <w:rsid w:val="001928CE"/>
    <w:rsid w:val="001A30C7"/>
    <w:rsid w:val="001A4A3A"/>
    <w:rsid w:val="001B0C73"/>
    <w:rsid w:val="001B1119"/>
    <w:rsid w:val="001B3537"/>
    <w:rsid w:val="001C2E31"/>
    <w:rsid w:val="001C3EED"/>
    <w:rsid w:val="001C531E"/>
    <w:rsid w:val="001C5702"/>
    <w:rsid w:val="001C7A5B"/>
    <w:rsid w:val="001D1F2F"/>
    <w:rsid w:val="001D215E"/>
    <w:rsid w:val="001D3569"/>
    <w:rsid w:val="001D4C61"/>
    <w:rsid w:val="001E2577"/>
    <w:rsid w:val="001E3E2A"/>
    <w:rsid w:val="001E66F4"/>
    <w:rsid w:val="001F4065"/>
    <w:rsid w:val="001F49A6"/>
    <w:rsid w:val="002006C5"/>
    <w:rsid w:val="00201CB3"/>
    <w:rsid w:val="00202B19"/>
    <w:rsid w:val="002058C8"/>
    <w:rsid w:val="00211AE8"/>
    <w:rsid w:val="00211FC0"/>
    <w:rsid w:val="0021272A"/>
    <w:rsid w:val="00214AF6"/>
    <w:rsid w:val="002326BB"/>
    <w:rsid w:val="002364EA"/>
    <w:rsid w:val="00236594"/>
    <w:rsid w:val="002373AF"/>
    <w:rsid w:val="002439BC"/>
    <w:rsid w:val="0024516A"/>
    <w:rsid w:val="002467DB"/>
    <w:rsid w:val="00247E84"/>
    <w:rsid w:val="00253BF9"/>
    <w:rsid w:val="002640B8"/>
    <w:rsid w:val="00270603"/>
    <w:rsid w:val="002808A1"/>
    <w:rsid w:val="0028305D"/>
    <w:rsid w:val="00287842"/>
    <w:rsid w:val="00294276"/>
    <w:rsid w:val="00294CDF"/>
    <w:rsid w:val="00297DDD"/>
    <w:rsid w:val="002B2187"/>
    <w:rsid w:val="002C2750"/>
    <w:rsid w:val="002C4AB3"/>
    <w:rsid w:val="002C6138"/>
    <w:rsid w:val="002C7FBE"/>
    <w:rsid w:val="002D6F00"/>
    <w:rsid w:val="002E53A5"/>
    <w:rsid w:val="002F4D8D"/>
    <w:rsid w:val="002F65DF"/>
    <w:rsid w:val="002F6D09"/>
    <w:rsid w:val="0030354C"/>
    <w:rsid w:val="00311600"/>
    <w:rsid w:val="00315921"/>
    <w:rsid w:val="00316402"/>
    <w:rsid w:val="0033165A"/>
    <w:rsid w:val="00331BEB"/>
    <w:rsid w:val="00345C56"/>
    <w:rsid w:val="003478FD"/>
    <w:rsid w:val="0035104A"/>
    <w:rsid w:val="003554D3"/>
    <w:rsid w:val="0035553D"/>
    <w:rsid w:val="003609CB"/>
    <w:rsid w:val="00370043"/>
    <w:rsid w:val="00375649"/>
    <w:rsid w:val="00381AE9"/>
    <w:rsid w:val="00384772"/>
    <w:rsid w:val="00386A1F"/>
    <w:rsid w:val="003933D5"/>
    <w:rsid w:val="00394553"/>
    <w:rsid w:val="00396559"/>
    <w:rsid w:val="003A3AF5"/>
    <w:rsid w:val="003A60C5"/>
    <w:rsid w:val="003B3B04"/>
    <w:rsid w:val="003E1EAA"/>
    <w:rsid w:val="003F3CF5"/>
    <w:rsid w:val="00401742"/>
    <w:rsid w:val="004024D3"/>
    <w:rsid w:val="00402AED"/>
    <w:rsid w:val="004118DA"/>
    <w:rsid w:val="00413970"/>
    <w:rsid w:val="00416AB9"/>
    <w:rsid w:val="004208E0"/>
    <w:rsid w:val="0042593C"/>
    <w:rsid w:val="00437F5B"/>
    <w:rsid w:val="00452A0F"/>
    <w:rsid w:val="00452A7B"/>
    <w:rsid w:val="00460974"/>
    <w:rsid w:val="0046491C"/>
    <w:rsid w:val="00464A1B"/>
    <w:rsid w:val="00471393"/>
    <w:rsid w:val="00473358"/>
    <w:rsid w:val="0048530A"/>
    <w:rsid w:val="00485D1A"/>
    <w:rsid w:val="004A0F6B"/>
    <w:rsid w:val="004A7696"/>
    <w:rsid w:val="004B1B61"/>
    <w:rsid w:val="004B2CAF"/>
    <w:rsid w:val="004B451B"/>
    <w:rsid w:val="004B5B03"/>
    <w:rsid w:val="004C309B"/>
    <w:rsid w:val="004C6233"/>
    <w:rsid w:val="004C752B"/>
    <w:rsid w:val="004D0EC0"/>
    <w:rsid w:val="004E28A5"/>
    <w:rsid w:val="004E63C3"/>
    <w:rsid w:val="004E63C5"/>
    <w:rsid w:val="004F11D1"/>
    <w:rsid w:val="004F177F"/>
    <w:rsid w:val="004F3099"/>
    <w:rsid w:val="004F407A"/>
    <w:rsid w:val="004F62E7"/>
    <w:rsid w:val="00500BAC"/>
    <w:rsid w:val="00507D9E"/>
    <w:rsid w:val="0051016E"/>
    <w:rsid w:val="0051072A"/>
    <w:rsid w:val="005177E5"/>
    <w:rsid w:val="005245D6"/>
    <w:rsid w:val="00525F6F"/>
    <w:rsid w:val="005314BC"/>
    <w:rsid w:val="005316F0"/>
    <w:rsid w:val="005329DF"/>
    <w:rsid w:val="005478A6"/>
    <w:rsid w:val="00547E55"/>
    <w:rsid w:val="00551528"/>
    <w:rsid w:val="00557977"/>
    <w:rsid w:val="00560455"/>
    <w:rsid w:val="005648CA"/>
    <w:rsid w:val="00572525"/>
    <w:rsid w:val="0057269C"/>
    <w:rsid w:val="0057443C"/>
    <w:rsid w:val="00577FC3"/>
    <w:rsid w:val="00580886"/>
    <w:rsid w:val="0058425B"/>
    <w:rsid w:val="00586592"/>
    <w:rsid w:val="005909A2"/>
    <w:rsid w:val="00590EDB"/>
    <w:rsid w:val="00593219"/>
    <w:rsid w:val="00593F13"/>
    <w:rsid w:val="005A053E"/>
    <w:rsid w:val="005A0B0C"/>
    <w:rsid w:val="005A53A4"/>
    <w:rsid w:val="005C140F"/>
    <w:rsid w:val="005C1848"/>
    <w:rsid w:val="005C21E8"/>
    <w:rsid w:val="005C387E"/>
    <w:rsid w:val="005D1CDD"/>
    <w:rsid w:val="005D2EED"/>
    <w:rsid w:val="005D4265"/>
    <w:rsid w:val="005D5D60"/>
    <w:rsid w:val="005E0FF0"/>
    <w:rsid w:val="005E3059"/>
    <w:rsid w:val="005E46AF"/>
    <w:rsid w:val="005E7E39"/>
    <w:rsid w:val="005F0D9F"/>
    <w:rsid w:val="005F4CCE"/>
    <w:rsid w:val="005F60A7"/>
    <w:rsid w:val="005F6FBE"/>
    <w:rsid w:val="005F7E78"/>
    <w:rsid w:val="00606EEA"/>
    <w:rsid w:val="006135F3"/>
    <w:rsid w:val="0061450C"/>
    <w:rsid w:val="00616D8A"/>
    <w:rsid w:val="0061738E"/>
    <w:rsid w:val="00617450"/>
    <w:rsid w:val="00635D0B"/>
    <w:rsid w:val="00644E68"/>
    <w:rsid w:val="0064718B"/>
    <w:rsid w:val="00647DB9"/>
    <w:rsid w:val="006519A5"/>
    <w:rsid w:val="006540E7"/>
    <w:rsid w:val="00654528"/>
    <w:rsid w:val="00660FA3"/>
    <w:rsid w:val="006653F2"/>
    <w:rsid w:val="0066713D"/>
    <w:rsid w:val="006745F9"/>
    <w:rsid w:val="0067648C"/>
    <w:rsid w:val="0069045E"/>
    <w:rsid w:val="00697221"/>
    <w:rsid w:val="006A0920"/>
    <w:rsid w:val="006A478B"/>
    <w:rsid w:val="006B18DD"/>
    <w:rsid w:val="006B1B8E"/>
    <w:rsid w:val="006B38B9"/>
    <w:rsid w:val="006B5381"/>
    <w:rsid w:val="006C223C"/>
    <w:rsid w:val="006C4161"/>
    <w:rsid w:val="006D0B43"/>
    <w:rsid w:val="006D209D"/>
    <w:rsid w:val="006D57FD"/>
    <w:rsid w:val="006E4B8C"/>
    <w:rsid w:val="006F2554"/>
    <w:rsid w:val="006F3458"/>
    <w:rsid w:val="00700800"/>
    <w:rsid w:val="00700E05"/>
    <w:rsid w:val="007042A1"/>
    <w:rsid w:val="007050E4"/>
    <w:rsid w:val="00706383"/>
    <w:rsid w:val="007074F5"/>
    <w:rsid w:val="00707CE7"/>
    <w:rsid w:val="00715845"/>
    <w:rsid w:val="00722EA2"/>
    <w:rsid w:val="007342C5"/>
    <w:rsid w:val="00737D3D"/>
    <w:rsid w:val="007405CE"/>
    <w:rsid w:val="007449A0"/>
    <w:rsid w:val="007460F6"/>
    <w:rsid w:val="007468FB"/>
    <w:rsid w:val="00746FAD"/>
    <w:rsid w:val="0076186B"/>
    <w:rsid w:val="007659A3"/>
    <w:rsid w:val="00765E8C"/>
    <w:rsid w:val="0077071E"/>
    <w:rsid w:val="00772DDB"/>
    <w:rsid w:val="00774D30"/>
    <w:rsid w:val="00780417"/>
    <w:rsid w:val="007820C0"/>
    <w:rsid w:val="007838C9"/>
    <w:rsid w:val="0078604B"/>
    <w:rsid w:val="00791582"/>
    <w:rsid w:val="00793932"/>
    <w:rsid w:val="007A34D1"/>
    <w:rsid w:val="007B235D"/>
    <w:rsid w:val="007B35CA"/>
    <w:rsid w:val="007B7C7B"/>
    <w:rsid w:val="007C1982"/>
    <w:rsid w:val="007C4C2E"/>
    <w:rsid w:val="007C7570"/>
    <w:rsid w:val="007D295B"/>
    <w:rsid w:val="007D3826"/>
    <w:rsid w:val="007E03B8"/>
    <w:rsid w:val="007E0C49"/>
    <w:rsid w:val="007E6777"/>
    <w:rsid w:val="007F0169"/>
    <w:rsid w:val="007F18C8"/>
    <w:rsid w:val="007F7085"/>
    <w:rsid w:val="00801372"/>
    <w:rsid w:val="00802714"/>
    <w:rsid w:val="00802875"/>
    <w:rsid w:val="00806521"/>
    <w:rsid w:val="008069E9"/>
    <w:rsid w:val="0081092E"/>
    <w:rsid w:val="00817104"/>
    <w:rsid w:val="00820C3C"/>
    <w:rsid w:val="00821A4F"/>
    <w:rsid w:val="008276B8"/>
    <w:rsid w:val="008328DB"/>
    <w:rsid w:val="0083510A"/>
    <w:rsid w:val="00836D4C"/>
    <w:rsid w:val="00840F3A"/>
    <w:rsid w:val="00842B1B"/>
    <w:rsid w:val="00842D83"/>
    <w:rsid w:val="00845C5E"/>
    <w:rsid w:val="00846421"/>
    <w:rsid w:val="00851C78"/>
    <w:rsid w:val="00851E6D"/>
    <w:rsid w:val="008542DA"/>
    <w:rsid w:val="008650F4"/>
    <w:rsid w:val="0086548A"/>
    <w:rsid w:val="00867771"/>
    <w:rsid w:val="0087119D"/>
    <w:rsid w:val="00871957"/>
    <w:rsid w:val="00873DA4"/>
    <w:rsid w:val="00883390"/>
    <w:rsid w:val="008838D8"/>
    <w:rsid w:val="008A44BB"/>
    <w:rsid w:val="008A7267"/>
    <w:rsid w:val="008B1617"/>
    <w:rsid w:val="008B249E"/>
    <w:rsid w:val="008B2FB8"/>
    <w:rsid w:val="008B66B5"/>
    <w:rsid w:val="008C138D"/>
    <w:rsid w:val="008C2098"/>
    <w:rsid w:val="008D344E"/>
    <w:rsid w:val="008D568E"/>
    <w:rsid w:val="008E188F"/>
    <w:rsid w:val="008E1C72"/>
    <w:rsid w:val="008E33C3"/>
    <w:rsid w:val="008E5FE8"/>
    <w:rsid w:val="008F301E"/>
    <w:rsid w:val="008F3294"/>
    <w:rsid w:val="008F5D53"/>
    <w:rsid w:val="0091028E"/>
    <w:rsid w:val="00911988"/>
    <w:rsid w:val="00926066"/>
    <w:rsid w:val="009265E3"/>
    <w:rsid w:val="00927081"/>
    <w:rsid w:val="00941FF7"/>
    <w:rsid w:val="00942692"/>
    <w:rsid w:val="00946210"/>
    <w:rsid w:val="0095017E"/>
    <w:rsid w:val="00951442"/>
    <w:rsid w:val="00951638"/>
    <w:rsid w:val="009556B3"/>
    <w:rsid w:val="009603F5"/>
    <w:rsid w:val="00961072"/>
    <w:rsid w:val="0096539B"/>
    <w:rsid w:val="00965908"/>
    <w:rsid w:val="009847D4"/>
    <w:rsid w:val="0098684B"/>
    <w:rsid w:val="009931CF"/>
    <w:rsid w:val="00996138"/>
    <w:rsid w:val="009A6F20"/>
    <w:rsid w:val="009C593F"/>
    <w:rsid w:val="009D00D8"/>
    <w:rsid w:val="009D0E8A"/>
    <w:rsid w:val="009D5DC9"/>
    <w:rsid w:val="009D6415"/>
    <w:rsid w:val="009D7514"/>
    <w:rsid w:val="009D751C"/>
    <w:rsid w:val="009E0C58"/>
    <w:rsid w:val="009E2B40"/>
    <w:rsid w:val="009E3D16"/>
    <w:rsid w:val="009F045E"/>
    <w:rsid w:val="009F36E9"/>
    <w:rsid w:val="009F424A"/>
    <w:rsid w:val="00A30648"/>
    <w:rsid w:val="00A32853"/>
    <w:rsid w:val="00A41303"/>
    <w:rsid w:val="00A44F2E"/>
    <w:rsid w:val="00A45272"/>
    <w:rsid w:val="00A55BC6"/>
    <w:rsid w:val="00A56343"/>
    <w:rsid w:val="00A62C01"/>
    <w:rsid w:val="00A63BB0"/>
    <w:rsid w:val="00A679A5"/>
    <w:rsid w:val="00A710FD"/>
    <w:rsid w:val="00A711EF"/>
    <w:rsid w:val="00A721E7"/>
    <w:rsid w:val="00A733FF"/>
    <w:rsid w:val="00A778A4"/>
    <w:rsid w:val="00A8420D"/>
    <w:rsid w:val="00A84874"/>
    <w:rsid w:val="00A91558"/>
    <w:rsid w:val="00A95714"/>
    <w:rsid w:val="00A95AEE"/>
    <w:rsid w:val="00A9611D"/>
    <w:rsid w:val="00AA2CB4"/>
    <w:rsid w:val="00AA3934"/>
    <w:rsid w:val="00AA42A0"/>
    <w:rsid w:val="00AA43F4"/>
    <w:rsid w:val="00AA673E"/>
    <w:rsid w:val="00AB6190"/>
    <w:rsid w:val="00AD06EE"/>
    <w:rsid w:val="00AD678F"/>
    <w:rsid w:val="00AE11AD"/>
    <w:rsid w:val="00AE244B"/>
    <w:rsid w:val="00AE7534"/>
    <w:rsid w:val="00AF5F0C"/>
    <w:rsid w:val="00AF6BA4"/>
    <w:rsid w:val="00B01CB5"/>
    <w:rsid w:val="00B0531D"/>
    <w:rsid w:val="00B07AFD"/>
    <w:rsid w:val="00B10612"/>
    <w:rsid w:val="00B11053"/>
    <w:rsid w:val="00B14CA1"/>
    <w:rsid w:val="00B2179E"/>
    <w:rsid w:val="00B23282"/>
    <w:rsid w:val="00B312D4"/>
    <w:rsid w:val="00B32730"/>
    <w:rsid w:val="00B36E26"/>
    <w:rsid w:val="00B409E9"/>
    <w:rsid w:val="00B40B8E"/>
    <w:rsid w:val="00B41D1F"/>
    <w:rsid w:val="00B45073"/>
    <w:rsid w:val="00B50C02"/>
    <w:rsid w:val="00B51703"/>
    <w:rsid w:val="00B53557"/>
    <w:rsid w:val="00B545E8"/>
    <w:rsid w:val="00B659DA"/>
    <w:rsid w:val="00B71E8C"/>
    <w:rsid w:val="00B77A86"/>
    <w:rsid w:val="00B801E0"/>
    <w:rsid w:val="00B93603"/>
    <w:rsid w:val="00BA0C9B"/>
    <w:rsid w:val="00BA6EE1"/>
    <w:rsid w:val="00BC6338"/>
    <w:rsid w:val="00BC74D8"/>
    <w:rsid w:val="00BD69BB"/>
    <w:rsid w:val="00BD7BF7"/>
    <w:rsid w:val="00BE0A0D"/>
    <w:rsid w:val="00BE19AE"/>
    <w:rsid w:val="00BE723C"/>
    <w:rsid w:val="00BF2BFB"/>
    <w:rsid w:val="00BF489E"/>
    <w:rsid w:val="00C0019D"/>
    <w:rsid w:val="00C01CFB"/>
    <w:rsid w:val="00C06122"/>
    <w:rsid w:val="00C209CE"/>
    <w:rsid w:val="00C317AA"/>
    <w:rsid w:val="00C32F6B"/>
    <w:rsid w:val="00C33784"/>
    <w:rsid w:val="00C3740D"/>
    <w:rsid w:val="00C45713"/>
    <w:rsid w:val="00C5015E"/>
    <w:rsid w:val="00C548C6"/>
    <w:rsid w:val="00C56075"/>
    <w:rsid w:val="00C57DA4"/>
    <w:rsid w:val="00C61D55"/>
    <w:rsid w:val="00C65116"/>
    <w:rsid w:val="00C6600D"/>
    <w:rsid w:val="00C7173B"/>
    <w:rsid w:val="00C751E4"/>
    <w:rsid w:val="00C757A9"/>
    <w:rsid w:val="00C772E8"/>
    <w:rsid w:val="00C91549"/>
    <w:rsid w:val="00C95CD3"/>
    <w:rsid w:val="00C97268"/>
    <w:rsid w:val="00CA5335"/>
    <w:rsid w:val="00CA5F4A"/>
    <w:rsid w:val="00CA7F94"/>
    <w:rsid w:val="00CB347B"/>
    <w:rsid w:val="00CB59F2"/>
    <w:rsid w:val="00CC267D"/>
    <w:rsid w:val="00CC2B6B"/>
    <w:rsid w:val="00CD7FB9"/>
    <w:rsid w:val="00CE02DC"/>
    <w:rsid w:val="00CE032D"/>
    <w:rsid w:val="00CE0815"/>
    <w:rsid w:val="00CE190E"/>
    <w:rsid w:val="00CE50C6"/>
    <w:rsid w:val="00CF3168"/>
    <w:rsid w:val="00CF7B41"/>
    <w:rsid w:val="00D04A0E"/>
    <w:rsid w:val="00D15BEA"/>
    <w:rsid w:val="00D172F0"/>
    <w:rsid w:val="00D20E44"/>
    <w:rsid w:val="00D2301C"/>
    <w:rsid w:val="00D301B4"/>
    <w:rsid w:val="00D41826"/>
    <w:rsid w:val="00D45977"/>
    <w:rsid w:val="00D527BC"/>
    <w:rsid w:val="00D52F01"/>
    <w:rsid w:val="00D55E51"/>
    <w:rsid w:val="00D60E64"/>
    <w:rsid w:val="00D63ED0"/>
    <w:rsid w:val="00D6760D"/>
    <w:rsid w:val="00D67FB1"/>
    <w:rsid w:val="00D70F3D"/>
    <w:rsid w:val="00D715CB"/>
    <w:rsid w:val="00D727D4"/>
    <w:rsid w:val="00D7323F"/>
    <w:rsid w:val="00D757FF"/>
    <w:rsid w:val="00D7743C"/>
    <w:rsid w:val="00D77EAA"/>
    <w:rsid w:val="00D85A93"/>
    <w:rsid w:val="00D976AA"/>
    <w:rsid w:val="00DA42B6"/>
    <w:rsid w:val="00DC212E"/>
    <w:rsid w:val="00DD2955"/>
    <w:rsid w:val="00DD6CEB"/>
    <w:rsid w:val="00DD6DEB"/>
    <w:rsid w:val="00DE7826"/>
    <w:rsid w:val="00DF1B3C"/>
    <w:rsid w:val="00DF4074"/>
    <w:rsid w:val="00DF40D9"/>
    <w:rsid w:val="00E03ABC"/>
    <w:rsid w:val="00E07F88"/>
    <w:rsid w:val="00E12C2F"/>
    <w:rsid w:val="00E14D46"/>
    <w:rsid w:val="00E2192B"/>
    <w:rsid w:val="00E22C54"/>
    <w:rsid w:val="00E23E6D"/>
    <w:rsid w:val="00E26A7E"/>
    <w:rsid w:val="00E26EB2"/>
    <w:rsid w:val="00E32D49"/>
    <w:rsid w:val="00E34349"/>
    <w:rsid w:val="00E40C83"/>
    <w:rsid w:val="00E4411B"/>
    <w:rsid w:val="00E454F6"/>
    <w:rsid w:val="00E52BB7"/>
    <w:rsid w:val="00E57475"/>
    <w:rsid w:val="00E63595"/>
    <w:rsid w:val="00E66375"/>
    <w:rsid w:val="00E679D9"/>
    <w:rsid w:val="00E72EEB"/>
    <w:rsid w:val="00E74D32"/>
    <w:rsid w:val="00E752E4"/>
    <w:rsid w:val="00E82E84"/>
    <w:rsid w:val="00E878B7"/>
    <w:rsid w:val="00E917C2"/>
    <w:rsid w:val="00EA19AE"/>
    <w:rsid w:val="00EA3402"/>
    <w:rsid w:val="00EA4479"/>
    <w:rsid w:val="00EA4D42"/>
    <w:rsid w:val="00EA753B"/>
    <w:rsid w:val="00EB3E40"/>
    <w:rsid w:val="00EC6294"/>
    <w:rsid w:val="00ED3C1A"/>
    <w:rsid w:val="00ED4C99"/>
    <w:rsid w:val="00EE01DA"/>
    <w:rsid w:val="00EE050B"/>
    <w:rsid w:val="00EE2403"/>
    <w:rsid w:val="00EE3659"/>
    <w:rsid w:val="00EF45D8"/>
    <w:rsid w:val="00F000BC"/>
    <w:rsid w:val="00F02A98"/>
    <w:rsid w:val="00F076CB"/>
    <w:rsid w:val="00F07A50"/>
    <w:rsid w:val="00F121CF"/>
    <w:rsid w:val="00F13B87"/>
    <w:rsid w:val="00F20322"/>
    <w:rsid w:val="00F30436"/>
    <w:rsid w:val="00F32546"/>
    <w:rsid w:val="00F325E1"/>
    <w:rsid w:val="00F3447C"/>
    <w:rsid w:val="00F4029E"/>
    <w:rsid w:val="00F46CDC"/>
    <w:rsid w:val="00F505CE"/>
    <w:rsid w:val="00F50A98"/>
    <w:rsid w:val="00F50F08"/>
    <w:rsid w:val="00F514D4"/>
    <w:rsid w:val="00F55E4B"/>
    <w:rsid w:val="00F565CC"/>
    <w:rsid w:val="00F67FC6"/>
    <w:rsid w:val="00F71DA9"/>
    <w:rsid w:val="00F7395C"/>
    <w:rsid w:val="00F8245B"/>
    <w:rsid w:val="00F843BE"/>
    <w:rsid w:val="00F921F5"/>
    <w:rsid w:val="00F92E23"/>
    <w:rsid w:val="00FA098E"/>
    <w:rsid w:val="00FA1B42"/>
    <w:rsid w:val="00FA5DEE"/>
    <w:rsid w:val="00FA6CAF"/>
    <w:rsid w:val="00FC1F04"/>
    <w:rsid w:val="00FC399E"/>
    <w:rsid w:val="00FC447B"/>
    <w:rsid w:val="00FC5A25"/>
    <w:rsid w:val="00FD113F"/>
    <w:rsid w:val="00FD19D2"/>
    <w:rsid w:val="00FD1CDB"/>
    <w:rsid w:val="00FD2A5D"/>
    <w:rsid w:val="00FD38E8"/>
    <w:rsid w:val="00FD4CD3"/>
    <w:rsid w:val="00FD6133"/>
    <w:rsid w:val="00FD6C3A"/>
    <w:rsid w:val="00FE08B0"/>
    <w:rsid w:val="00FE265D"/>
    <w:rsid w:val="00FE7736"/>
    <w:rsid w:val="00FF1273"/>
    <w:rsid w:val="00FF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sz w:val="24"/>
      <w:szCs w:val="24"/>
      <w:lang w:val="en-GB" w:eastAsia="en-US"/>
    </w:rPr>
  </w:style>
  <w:style w:type="paragraph" w:styleId="1">
    <w:name w:val="heading 1"/>
    <w:basedOn w:val="a"/>
    <w:next w:val="a"/>
    <w:qFormat/>
    <w:pPr>
      <w:keepNext/>
      <w:numPr>
        <w:ilvl w:val="12"/>
      </w:numPr>
      <w:spacing w:after="240"/>
      <w:jc w:val="right"/>
      <w:outlineLvl w:val="0"/>
    </w:pPr>
    <w:rPr>
      <w:i/>
      <w:i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overflowPunct w:val="0"/>
      <w:autoSpaceDE w:val="0"/>
      <w:autoSpaceDN w:val="0"/>
      <w:adjustRightInd w:val="0"/>
      <w:spacing w:after="240"/>
      <w:jc w:val="both"/>
      <w:textAlignment w:val="baseline"/>
    </w:pPr>
    <w:rPr>
      <w:sz w:val="22"/>
      <w:szCs w:val="20"/>
    </w:rPr>
  </w:style>
  <w:style w:type="paragraph" w:styleId="a4">
    <w:name w:val="header"/>
    <w:semiHidden/>
    <w:pPr>
      <w:tabs>
        <w:tab w:val="center" w:pos="4153"/>
        <w:tab w:val="right" w:pos="9072"/>
      </w:tabs>
      <w:overflowPunct w:val="0"/>
      <w:autoSpaceDE w:val="0"/>
      <w:autoSpaceDN w:val="0"/>
      <w:adjustRightInd w:val="0"/>
      <w:jc w:val="center"/>
      <w:textAlignment w:val="baseline"/>
    </w:pPr>
    <w:rPr>
      <w:b/>
      <w:noProof/>
      <w:sz w:val="22"/>
      <w:lang w:eastAsia="en-US"/>
    </w:rPr>
  </w:style>
  <w:style w:type="paragraph" w:styleId="a5">
    <w:name w:val="footer"/>
    <w:link w:val="a6"/>
    <w:uiPriority w:val="99"/>
    <w:pPr>
      <w:tabs>
        <w:tab w:val="center" w:pos="4153"/>
        <w:tab w:val="right" w:pos="9072"/>
      </w:tabs>
      <w:overflowPunct w:val="0"/>
      <w:autoSpaceDE w:val="0"/>
      <w:autoSpaceDN w:val="0"/>
      <w:adjustRightInd w:val="0"/>
      <w:textAlignment w:val="baseline"/>
    </w:pPr>
    <w:rPr>
      <w:noProof/>
      <w:sz w:val="22"/>
      <w:lang w:eastAsia="en-US"/>
    </w:rPr>
  </w:style>
  <w:style w:type="paragraph" w:customStyle="1" w:styleId="IAEAReferenceText">
    <w:name w:val="IAEA Reference Text"/>
    <w:basedOn w:val="a3"/>
    <w:pPr>
      <w:spacing w:after="0"/>
    </w:pPr>
  </w:style>
  <w:style w:type="paragraph" w:styleId="a7">
    <w:name w:val="Title"/>
    <w:basedOn w:val="a"/>
    <w:qFormat/>
    <w:pPr>
      <w:keepNext/>
      <w:overflowPunct w:val="0"/>
      <w:autoSpaceDE w:val="0"/>
      <w:autoSpaceDN w:val="0"/>
      <w:adjustRightInd w:val="0"/>
      <w:spacing w:before="640"/>
      <w:ind w:left="567"/>
      <w:textAlignment w:val="baseline"/>
      <w:outlineLvl w:val="0"/>
    </w:pPr>
    <w:rPr>
      <w:b/>
      <w:bCs/>
      <w:kern w:val="28"/>
      <w:sz w:val="28"/>
      <w:szCs w:val="32"/>
    </w:rPr>
  </w:style>
  <w:style w:type="paragraph" w:customStyle="1" w:styleId="IAEAAuthors">
    <w:name w:val="IAEA Authors"/>
    <w:basedOn w:val="a3"/>
    <w:next w:val="a3"/>
    <w:rPr>
      <w:b/>
      <w:sz w:val="24"/>
    </w:rPr>
  </w:style>
  <w:style w:type="paragraph" w:customStyle="1" w:styleId="IAEAInstitutes">
    <w:name w:val="IAEA Institutes"/>
    <w:basedOn w:val="a3"/>
    <w:next w:val="a3"/>
    <w:pPr>
      <w:jc w:val="left"/>
    </w:pPr>
    <w:rPr>
      <w:sz w:val="24"/>
    </w:rPr>
  </w:style>
  <w:style w:type="paragraph" w:customStyle="1" w:styleId="BodyTextList">
    <w:name w:val="Body Text List"/>
    <w:basedOn w:val="a3"/>
    <w:pPr>
      <w:spacing w:after="0"/>
    </w:pPr>
  </w:style>
  <w:style w:type="character" w:styleId="a8">
    <w:name w:val="Hyperlink"/>
    <w:semiHidden/>
    <w:rPr>
      <w:color w:val="0000FF"/>
      <w:u w:val="single"/>
    </w:rPr>
  </w:style>
  <w:style w:type="character" w:styleId="a9">
    <w:name w:val="page number"/>
    <w:basedOn w:val="a0"/>
    <w:semiHidden/>
  </w:style>
  <w:style w:type="character" w:styleId="aa">
    <w:name w:val="FollowedHyperlink"/>
    <w:semiHidden/>
    <w:rPr>
      <w:color w:val="800080"/>
      <w:u w:val="single"/>
    </w:rPr>
  </w:style>
  <w:style w:type="character" w:customStyle="1" w:styleId="a6">
    <w:name w:val="フッター (文字)"/>
    <w:link w:val="a5"/>
    <w:uiPriority w:val="99"/>
    <w:rsid w:val="001928BF"/>
    <w:rPr>
      <w:noProof/>
      <w:sz w:val="22"/>
      <w:lang w:eastAsia="en-US"/>
    </w:rPr>
  </w:style>
  <w:style w:type="paragraph" w:styleId="ab">
    <w:name w:val="footnote text"/>
    <w:basedOn w:val="a"/>
    <w:link w:val="ac"/>
    <w:uiPriority w:val="99"/>
    <w:semiHidden/>
    <w:unhideWhenUsed/>
    <w:rsid w:val="006E4B8C"/>
    <w:pPr>
      <w:snapToGrid w:val="0"/>
    </w:pPr>
  </w:style>
  <w:style w:type="character" w:customStyle="1" w:styleId="ac">
    <w:name w:val="脚注文字列 (文字)"/>
    <w:link w:val="ab"/>
    <w:uiPriority w:val="99"/>
    <w:semiHidden/>
    <w:rsid w:val="006E4B8C"/>
    <w:rPr>
      <w:noProof/>
      <w:sz w:val="24"/>
      <w:szCs w:val="24"/>
      <w:lang w:val="en-GB" w:eastAsia="en-US"/>
    </w:rPr>
  </w:style>
  <w:style w:type="character" w:styleId="ad">
    <w:name w:val="footnote reference"/>
    <w:uiPriority w:val="99"/>
    <w:semiHidden/>
    <w:unhideWhenUsed/>
    <w:rsid w:val="006E4B8C"/>
    <w:rPr>
      <w:vertAlign w:val="superscript"/>
    </w:rPr>
  </w:style>
  <w:style w:type="table" w:styleId="ae">
    <w:name w:val="Table Grid"/>
    <w:basedOn w:val="a1"/>
    <w:uiPriority w:val="59"/>
    <w:rsid w:val="00832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058C8"/>
    <w:rPr>
      <w:rFonts w:ascii="Arial" w:eastAsia="ＭＳ ゴシック" w:hAnsi="Arial"/>
      <w:sz w:val="18"/>
      <w:szCs w:val="18"/>
    </w:rPr>
  </w:style>
  <w:style w:type="character" w:customStyle="1" w:styleId="af0">
    <w:name w:val="吹き出し (文字)"/>
    <w:link w:val="af"/>
    <w:uiPriority w:val="99"/>
    <w:semiHidden/>
    <w:rsid w:val="002058C8"/>
    <w:rPr>
      <w:rFonts w:ascii="Arial" w:eastAsia="ＭＳ ゴシック" w:hAnsi="Arial" w:cs="Times New Roman"/>
      <w:noProof/>
      <w:sz w:val="18"/>
      <w:szCs w:val="18"/>
      <w:lang w:val="en-GB" w:eastAsia="en-US"/>
    </w:rPr>
  </w:style>
  <w:style w:type="character" w:styleId="af1">
    <w:name w:val="annotation reference"/>
    <w:uiPriority w:val="99"/>
    <w:semiHidden/>
    <w:unhideWhenUsed/>
    <w:rsid w:val="008D344E"/>
    <w:rPr>
      <w:sz w:val="18"/>
      <w:szCs w:val="18"/>
    </w:rPr>
  </w:style>
  <w:style w:type="paragraph" w:styleId="af2">
    <w:name w:val="annotation text"/>
    <w:basedOn w:val="a"/>
    <w:link w:val="af3"/>
    <w:uiPriority w:val="99"/>
    <w:semiHidden/>
    <w:unhideWhenUsed/>
    <w:rsid w:val="008D344E"/>
  </w:style>
  <w:style w:type="character" w:customStyle="1" w:styleId="af3">
    <w:name w:val="コメント文字列 (文字)"/>
    <w:link w:val="af2"/>
    <w:uiPriority w:val="99"/>
    <w:semiHidden/>
    <w:rsid w:val="008D344E"/>
    <w:rPr>
      <w:noProof/>
      <w:sz w:val="24"/>
      <w:szCs w:val="24"/>
      <w:lang w:val="en-GB" w:eastAsia="en-US"/>
    </w:rPr>
  </w:style>
  <w:style w:type="paragraph" w:styleId="af4">
    <w:name w:val="annotation subject"/>
    <w:basedOn w:val="af2"/>
    <w:next w:val="af2"/>
    <w:link w:val="af5"/>
    <w:uiPriority w:val="99"/>
    <w:semiHidden/>
    <w:unhideWhenUsed/>
    <w:rsid w:val="008D344E"/>
    <w:rPr>
      <w:b/>
      <w:bCs/>
    </w:rPr>
  </w:style>
  <w:style w:type="character" w:customStyle="1" w:styleId="af5">
    <w:name w:val="コメント内容 (文字)"/>
    <w:link w:val="af4"/>
    <w:uiPriority w:val="99"/>
    <w:semiHidden/>
    <w:rsid w:val="008D344E"/>
    <w:rPr>
      <w:b/>
      <w:bCs/>
      <w:noProo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984">
      <w:bodyDiv w:val="1"/>
      <w:marLeft w:val="0"/>
      <w:marRight w:val="0"/>
      <w:marTop w:val="0"/>
      <w:marBottom w:val="0"/>
      <w:divBdr>
        <w:top w:val="none" w:sz="0" w:space="0" w:color="auto"/>
        <w:left w:val="none" w:sz="0" w:space="0" w:color="auto"/>
        <w:bottom w:val="none" w:sz="0" w:space="0" w:color="auto"/>
        <w:right w:val="none" w:sz="0" w:space="0" w:color="auto"/>
      </w:divBdr>
    </w:div>
    <w:div w:id="30420911">
      <w:bodyDiv w:val="1"/>
      <w:marLeft w:val="0"/>
      <w:marRight w:val="0"/>
      <w:marTop w:val="0"/>
      <w:marBottom w:val="0"/>
      <w:divBdr>
        <w:top w:val="none" w:sz="0" w:space="0" w:color="auto"/>
        <w:left w:val="none" w:sz="0" w:space="0" w:color="auto"/>
        <w:bottom w:val="none" w:sz="0" w:space="0" w:color="auto"/>
        <w:right w:val="none" w:sz="0" w:space="0" w:color="auto"/>
      </w:divBdr>
    </w:div>
    <w:div w:id="114452918">
      <w:bodyDiv w:val="1"/>
      <w:marLeft w:val="0"/>
      <w:marRight w:val="0"/>
      <w:marTop w:val="0"/>
      <w:marBottom w:val="0"/>
      <w:divBdr>
        <w:top w:val="none" w:sz="0" w:space="0" w:color="auto"/>
        <w:left w:val="none" w:sz="0" w:space="0" w:color="auto"/>
        <w:bottom w:val="none" w:sz="0" w:space="0" w:color="auto"/>
        <w:right w:val="none" w:sz="0" w:space="0" w:color="auto"/>
      </w:divBdr>
    </w:div>
    <w:div w:id="549613070">
      <w:bodyDiv w:val="1"/>
      <w:marLeft w:val="0"/>
      <w:marRight w:val="0"/>
      <w:marTop w:val="0"/>
      <w:marBottom w:val="0"/>
      <w:divBdr>
        <w:top w:val="none" w:sz="0" w:space="0" w:color="auto"/>
        <w:left w:val="none" w:sz="0" w:space="0" w:color="auto"/>
        <w:bottom w:val="none" w:sz="0" w:space="0" w:color="auto"/>
        <w:right w:val="none" w:sz="0" w:space="0" w:color="auto"/>
      </w:divBdr>
      <w:divsChild>
        <w:div w:id="472454714">
          <w:marLeft w:val="446"/>
          <w:marRight w:val="0"/>
          <w:marTop w:val="0"/>
          <w:marBottom w:val="0"/>
          <w:divBdr>
            <w:top w:val="none" w:sz="0" w:space="0" w:color="auto"/>
            <w:left w:val="none" w:sz="0" w:space="0" w:color="auto"/>
            <w:bottom w:val="none" w:sz="0" w:space="0" w:color="auto"/>
            <w:right w:val="none" w:sz="0" w:space="0" w:color="auto"/>
          </w:divBdr>
        </w:div>
        <w:div w:id="518130167">
          <w:marLeft w:val="446"/>
          <w:marRight w:val="0"/>
          <w:marTop w:val="0"/>
          <w:marBottom w:val="0"/>
          <w:divBdr>
            <w:top w:val="none" w:sz="0" w:space="0" w:color="auto"/>
            <w:left w:val="none" w:sz="0" w:space="0" w:color="auto"/>
            <w:bottom w:val="none" w:sz="0" w:space="0" w:color="auto"/>
            <w:right w:val="none" w:sz="0" w:space="0" w:color="auto"/>
          </w:divBdr>
        </w:div>
        <w:div w:id="528301097">
          <w:marLeft w:val="446"/>
          <w:marRight w:val="0"/>
          <w:marTop w:val="0"/>
          <w:marBottom w:val="0"/>
          <w:divBdr>
            <w:top w:val="none" w:sz="0" w:space="0" w:color="auto"/>
            <w:left w:val="none" w:sz="0" w:space="0" w:color="auto"/>
            <w:bottom w:val="none" w:sz="0" w:space="0" w:color="auto"/>
            <w:right w:val="none" w:sz="0" w:space="0" w:color="auto"/>
          </w:divBdr>
        </w:div>
        <w:div w:id="594441498">
          <w:marLeft w:val="446"/>
          <w:marRight w:val="0"/>
          <w:marTop w:val="0"/>
          <w:marBottom w:val="0"/>
          <w:divBdr>
            <w:top w:val="none" w:sz="0" w:space="0" w:color="auto"/>
            <w:left w:val="none" w:sz="0" w:space="0" w:color="auto"/>
            <w:bottom w:val="none" w:sz="0" w:space="0" w:color="auto"/>
            <w:right w:val="none" w:sz="0" w:space="0" w:color="auto"/>
          </w:divBdr>
        </w:div>
        <w:div w:id="776950498">
          <w:marLeft w:val="446"/>
          <w:marRight w:val="0"/>
          <w:marTop w:val="0"/>
          <w:marBottom w:val="0"/>
          <w:divBdr>
            <w:top w:val="none" w:sz="0" w:space="0" w:color="auto"/>
            <w:left w:val="none" w:sz="0" w:space="0" w:color="auto"/>
            <w:bottom w:val="none" w:sz="0" w:space="0" w:color="auto"/>
            <w:right w:val="none" w:sz="0" w:space="0" w:color="auto"/>
          </w:divBdr>
        </w:div>
        <w:div w:id="911542148">
          <w:marLeft w:val="446"/>
          <w:marRight w:val="0"/>
          <w:marTop w:val="0"/>
          <w:marBottom w:val="0"/>
          <w:divBdr>
            <w:top w:val="none" w:sz="0" w:space="0" w:color="auto"/>
            <w:left w:val="none" w:sz="0" w:space="0" w:color="auto"/>
            <w:bottom w:val="none" w:sz="0" w:space="0" w:color="auto"/>
            <w:right w:val="none" w:sz="0" w:space="0" w:color="auto"/>
          </w:divBdr>
        </w:div>
        <w:div w:id="916865149">
          <w:marLeft w:val="446"/>
          <w:marRight w:val="0"/>
          <w:marTop w:val="0"/>
          <w:marBottom w:val="0"/>
          <w:divBdr>
            <w:top w:val="none" w:sz="0" w:space="0" w:color="auto"/>
            <w:left w:val="none" w:sz="0" w:space="0" w:color="auto"/>
            <w:bottom w:val="none" w:sz="0" w:space="0" w:color="auto"/>
            <w:right w:val="none" w:sz="0" w:space="0" w:color="auto"/>
          </w:divBdr>
        </w:div>
        <w:div w:id="936795830">
          <w:marLeft w:val="446"/>
          <w:marRight w:val="0"/>
          <w:marTop w:val="0"/>
          <w:marBottom w:val="0"/>
          <w:divBdr>
            <w:top w:val="none" w:sz="0" w:space="0" w:color="auto"/>
            <w:left w:val="none" w:sz="0" w:space="0" w:color="auto"/>
            <w:bottom w:val="none" w:sz="0" w:space="0" w:color="auto"/>
            <w:right w:val="none" w:sz="0" w:space="0" w:color="auto"/>
          </w:divBdr>
        </w:div>
        <w:div w:id="993997476">
          <w:marLeft w:val="446"/>
          <w:marRight w:val="0"/>
          <w:marTop w:val="0"/>
          <w:marBottom w:val="0"/>
          <w:divBdr>
            <w:top w:val="none" w:sz="0" w:space="0" w:color="auto"/>
            <w:left w:val="none" w:sz="0" w:space="0" w:color="auto"/>
            <w:bottom w:val="none" w:sz="0" w:space="0" w:color="auto"/>
            <w:right w:val="none" w:sz="0" w:space="0" w:color="auto"/>
          </w:divBdr>
        </w:div>
        <w:div w:id="1036470909">
          <w:marLeft w:val="446"/>
          <w:marRight w:val="0"/>
          <w:marTop w:val="0"/>
          <w:marBottom w:val="0"/>
          <w:divBdr>
            <w:top w:val="none" w:sz="0" w:space="0" w:color="auto"/>
            <w:left w:val="none" w:sz="0" w:space="0" w:color="auto"/>
            <w:bottom w:val="none" w:sz="0" w:space="0" w:color="auto"/>
            <w:right w:val="none" w:sz="0" w:space="0" w:color="auto"/>
          </w:divBdr>
        </w:div>
        <w:div w:id="1339381081">
          <w:marLeft w:val="446"/>
          <w:marRight w:val="0"/>
          <w:marTop w:val="0"/>
          <w:marBottom w:val="0"/>
          <w:divBdr>
            <w:top w:val="none" w:sz="0" w:space="0" w:color="auto"/>
            <w:left w:val="none" w:sz="0" w:space="0" w:color="auto"/>
            <w:bottom w:val="none" w:sz="0" w:space="0" w:color="auto"/>
            <w:right w:val="none" w:sz="0" w:space="0" w:color="auto"/>
          </w:divBdr>
        </w:div>
        <w:div w:id="1382902253">
          <w:marLeft w:val="446"/>
          <w:marRight w:val="0"/>
          <w:marTop w:val="0"/>
          <w:marBottom w:val="0"/>
          <w:divBdr>
            <w:top w:val="none" w:sz="0" w:space="0" w:color="auto"/>
            <w:left w:val="none" w:sz="0" w:space="0" w:color="auto"/>
            <w:bottom w:val="none" w:sz="0" w:space="0" w:color="auto"/>
            <w:right w:val="none" w:sz="0" w:space="0" w:color="auto"/>
          </w:divBdr>
        </w:div>
        <w:div w:id="1556818018">
          <w:marLeft w:val="446"/>
          <w:marRight w:val="0"/>
          <w:marTop w:val="0"/>
          <w:marBottom w:val="0"/>
          <w:divBdr>
            <w:top w:val="none" w:sz="0" w:space="0" w:color="auto"/>
            <w:left w:val="none" w:sz="0" w:space="0" w:color="auto"/>
            <w:bottom w:val="none" w:sz="0" w:space="0" w:color="auto"/>
            <w:right w:val="none" w:sz="0" w:space="0" w:color="auto"/>
          </w:divBdr>
        </w:div>
        <w:div w:id="1851523793">
          <w:marLeft w:val="446"/>
          <w:marRight w:val="0"/>
          <w:marTop w:val="0"/>
          <w:marBottom w:val="0"/>
          <w:divBdr>
            <w:top w:val="none" w:sz="0" w:space="0" w:color="auto"/>
            <w:left w:val="none" w:sz="0" w:space="0" w:color="auto"/>
            <w:bottom w:val="none" w:sz="0" w:space="0" w:color="auto"/>
            <w:right w:val="none" w:sz="0" w:space="0" w:color="auto"/>
          </w:divBdr>
        </w:div>
        <w:div w:id="1856655300">
          <w:marLeft w:val="446"/>
          <w:marRight w:val="0"/>
          <w:marTop w:val="0"/>
          <w:marBottom w:val="0"/>
          <w:divBdr>
            <w:top w:val="none" w:sz="0" w:space="0" w:color="auto"/>
            <w:left w:val="none" w:sz="0" w:space="0" w:color="auto"/>
            <w:bottom w:val="none" w:sz="0" w:space="0" w:color="auto"/>
            <w:right w:val="none" w:sz="0" w:space="0" w:color="auto"/>
          </w:divBdr>
        </w:div>
        <w:div w:id="1888489241">
          <w:marLeft w:val="446"/>
          <w:marRight w:val="0"/>
          <w:marTop w:val="0"/>
          <w:marBottom w:val="0"/>
          <w:divBdr>
            <w:top w:val="none" w:sz="0" w:space="0" w:color="auto"/>
            <w:left w:val="none" w:sz="0" w:space="0" w:color="auto"/>
            <w:bottom w:val="none" w:sz="0" w:space="0" w:color="auto"/>
            <w:right w:val="none" w:sz="0" w:space="0" w:color="auto"/>
          </w:divBdr>
        </w:div>
      </w:divsChild>
    </w:div>
    <w:div w:id="697126168">
      <w:bodyDiv w:val="1"/>
      <w:marLeft w:val="0"/>
      <w:marRight w:val="0"/>
      <w:marTop w:val="0"/>
      <w:marBottom w:val="0"/>
      <w:divBdr>
        <w:top w:val="none" w:sz="0" w:space="0" w:color="auto"/>
        <w:left w:val="none" w:sz="0" w:space="0" w:color="auto"/>
        <w:bottom w:val="none" w:sz="0" w:space="0" w:color="auto"/>
        <w:right w:val="none" w:sz="0" w:space="0" w:color="auto"/>
      </w:divBdr>
    </w:div>
    <w:div w:id="781341264">
      <w:bodyDiv w:val="1"/>
      <w:marLeft w:val="0"/>
      <w:marRight w:val="0"/>
      <w:marTop w:val="0"/>
      <w:marBottom w:val="0"/>
      <w:divBdr>
        <w:top w:val="none" w:sz="0" w:space="0" w:color="auto"/>
        <w:left w:val="none" w:sz="0" w:space="0" w:color="auto"/>
        <w:bottom w:val="none" w:sz="0" w:space="0" w:color="auto"/>
        <w:right w:val="none" w:sz="0" w:space="0" w:color="auto"/>
      </w:divBdr>
    </w:div>
    <w:div w:id="836504323">
      <w:bodyDiv w:val="1"/>
      <w:marLeft w:val="0"/>
      <w:marRight w:val="0"/>
      <w:marTop w:val="0"/>
      <w:marBottom w:val="0"/>
      <w:divBdr>
        <w:top w:val="none" w:sz="0" w:space="0" w:color="auto"/>
        <w:left w:val="none" w:sz="0" w:space="0" w:color="auto"/>
        <w:bottom w:val="none" w:sz="0" w:space="0" w:color="auto"/>
        <w:right w:val="none" w:sz="0" w:space="0" w:color="auto"/>
      </w:divBdr>
    </w:div>
    <w:div w:id="855077343">
      <w:bodyDiv w:val="1"/>
      <w:marLeft w:val="0"/>
      <w:marRight w:val="0"/>
      <w:marTop w:val="0"/>
      <w:marBottom w:val="0"/>
      <w:divBdr>
        <w:top w:val="none" w:sz="0" w:space="0" w:color="auto"/>
        <w:left w:val="none" w:sz="0" w:space="0" w:color="auto"/>
        <w:bottom w:val="none" w:sz="0" w:space="0" w:color="auto"/>
        <w:right w:val="none" w:sz="0" w:space="0" w:color="auto"/>
      </w:divBdr>
    </w:div>
    <w:div w:id="1037046721">
      <w:bodyDiv w:val="1"/>
      <w:marLeft w:val="0"/>
      <w:marRight w:val="0"/>
      <w:marTop w:val="0"/>
      <w:marBottom w:val="0"/>
      <w:divBdr>
        <w:top w:val="none" w:sz="0" w:space="0" w:color="auto"/>
        <w:left w:val="none" w:sz="0" w:space="0" w:color="auto"/>
        <w:bottom w:val="none" w:sz="0" w:space="0" w:color="auto"/>
        <w:right w:val="none" w:sz="0" w:space="0" w:color="auto"/>
      </w:divBdr>
    </w:div>
    <w:div w:id="1200703054">
      <w:bodyDiv w:val="1"/>
      <w:marLeft w:val="0"/>
      <w:marRight w:val="0"/>
      <w:marTop w:val="0"/>
      <w:marBottom w:val="0"/>
      <w:divBdr>
        <w:top w:val="none" w:sz="0" w:space="0" w:color="auto"/>
        <w:left w:val="none" w:sz="0" w:space="0" w:color="auto"/>
        <w:bottom w:val="none" w:sz="0" w:space="0" w:color="auto"/>
        <w:right w:val="none" w:sz="0" w:space="0" w:color="auto"/>
      </w:divBdr>
    </w:div>
    <w:div w:id="1264800296">
      <w:bodyDiv w:val="1"/>
      <w:marLeft w:val="0"/>
      <w:marRight w:val="0"/>
      <w:marTop w:val="0"/>
      <w:marBottom w:val="0"/>
      <w:divBdr>
        <w:top w:val="none" w:sz="0" w:space="0" w:color="auto"/>
        <w:left w:val="none" w:sz="0" w:space="0" w:color="auto"/>
        <w:bottom w:val="none" w:sz="0" w:space="0" w:color="auto"/>
        <w:right w:val="none" w:sz="0" w:space="0" w:color="auto"/>
      </w:divBdr>
    </w:div>
    <w:div w:id="2023315374">
      <w:bodyDiv w:val="1"/>
      <w:marLeft w:val="0"/>
      <w:marRight w:val="0"/>
      <w:marTop w:val="0"/>
      <w:marBottom w:val="0"/>
      <w:divBdr>
        <w:top w:val="none" w:sz="0" w:space="0" w:color="auto"/>
        <w:left w:val="none" w:sz="0" w:space="0" w:color="auto"/>
        <w:bottom w:val="none" w:sz="0" w:space="0" w:color="auto"/>
        <w:right w:val="none" w:sz="0" w:space="0" w:color="auto"/>
      </w:divBdr>
    </w:div>
    <w:div w:id="21090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D068-7C98-4A8A-9185-549F6E85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2356</Words>
  <Characters>13431</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This is a Word Template for Producing a Full Manuscript for the Fusion Energy Conference Proceedings 2002</vt:lpstr>
      <vt:lpstr>This is a Word Template for Producing a Full Manuscript for the Fusion Energy Conference Proceedings 2002</vt:lpstr>
    </vt:vector>
  </TitlesOfParts>
  <Company>IAEA</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Word Template for Producing a Full Manuscript for the Fusion Energy Conference Proceedings 2002</dc:title>
  <dc:creator>schneider</dc:creator>
  <cp:lastModifiedBy>Y.Kimura</cp:lastModifiedBy>
  <cp:revision>48</cp:revision>
  <cp:lastPrinted>2014-05-30T05:53:00Z</cp:lastPrinted>
  <dcterms:created xsi:type="dcterms:W3CDTF">2014-05-30T06:02:00Z</dcterms:created>
  <dcterms:modified xsi:type="dcterms:W3CDTF">2014-06-03T00:02:00Z</dcterms:modified>
</cp:coreProperties>
</file>